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6" w:rsidRDefault="004B2866" w:rsidP="004B2866">
      <w:pPr>
        <w:tabs>
          <w:tab w:val="left" w:pos="2355"/>
        </w:tabs>
        <w:ind w:right="-427"/>
        <w:jc w:val="right"/>
      </w:pPr>
      <w:r>
        <w:t>Приложение №13</w:t>
      </w:r>
    </w:p>
    <w:p w:rsidR="004B2866" w:rsidRDefault="004B2866" w:rsidP="004B2866">
      <w:pPr>
        <w:tabs>
          <w:tab w:val="left" w:pos="2355"/>
        </w:tabs>
        <w:ind w:right="-427"/>
        <w:jc w:val="right"/>
      </w:pPr>
      <w:r>
        <w:t xml:space="preserve"> к решению районного Собрания</w:t>
      </w:r>
    </w:p>
    <w:p w:rsidR="004B2866" w:rsidRDefault="004B2866" w:rsidP="004B2866">
      <w:pPr>
        <w:tabs>
          <w:tab w:val="left" w:pos="2355"/>
        </w:tabs>
        <w:ind w:right="-427"/>
        <w:jc w:val="right"/>
      </w:pPr>
      <w:r>
        <w:t>от 24.12.2018 г. №88</w:t>
      </w:r>
    </w:p>
    <w:p w:rsidR="004B2866" w:rsidRDefault="004B2866" w:rsidP="004B2866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4B2866" w:rsidRDefault="004B2866" w:rsidP="004B2866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4B2866" w:rsidRDefault="004B2866" w:rsidP="004B2866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4B2866" w:rsidRDefault="004B2866" w:rsidP="004B2866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4B2866" w:rsidRDefault="004B2866" w:rsidP="004B2866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1</w:t>
      </w:r>
    </w:p>
    <w:p w:rsidR="004B2866" w:rsidRDefault="004B2866" w:rsidP="004B2866">
      <w:pPr>
        <w:jc w:val="both"/>
        <w:rPr>
          <w:b/>
          <w:sz w:val="28"/>
          <w:szCs w:val="28"/>
        </w:rPr>
      </w:pPr>
    </w:p>
    <w:p w:rsidR="004B2866" w:rsidRDefault="004B2866" w:rsidP="004B2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2019 год и на плановый период 2020 и 2021 годов</w:t>
      </w:r>
    </w:p>
    <w:p w:rsidR="004B2866" w:rsidRDefault="004B2866" w:rsidP="004B286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82"/>
        <w:gridCol w:w="1451"/>
        <w:gridCol w:w="1451"/>
      </w:tblGrid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2019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Ивантеевское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</w:tr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Чернавское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</w:tr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</w:tr>
      <w:tr w:rsidR="004B2866" w:rsidTr="009478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</w:tbl>
    <w:p w:rsidR="004B2866" w:rsidRDefault="004B2866" w:rsidP="004B2866">
      <w:pPr>
        <w:jc w:val="both"/>
      </w:pPr>
    </w:p>
    <w:p w:rsidR="004B2866" w:rsidRDefault="004B2866" w:rsidP="004B2866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2</w:t>
      </w:r>
    </w:p>
    <w:p w:rsidR="004B2866" w:rsidRDefault="004B2866" w:rsidP="004B2866">
      <w:pPr>
        <w:jc w:val="both"/>
        <w:rPr>
          <w:b/>
          <w:sz w:val="28"/>
          <w:szCs w:val="28"/>
        </w:rPr>
      </w:pPr>
    </w:p>
    <w:p w:rsidR="004B2866" w:rsidRPr="006D5D2B" w:rsidRDefault="004B2866" w:rsidP="004B2866">
      <w:pPr>
        <w:jc w:val="center"/>
        <w:rPr>
          <w:b/>
        </w:rPr>
      </w:pPr>
      <w:r w:rsidRPr="006D5D2B">
        <w:rPr>
          <w:b/>
        </w:rPr>
        <w:t>Распределение  дотации на выравнивание бюджетной обеспеченности поселений из бюджета Ивантеевского муниципального района на 2019 год и на плановый период 2020 и 2021 годов за счет субвенций на исполнение государственных полномочий по расчету и предоставлению дотации поселениям</w:t>
      </w:r>
    </w:p>
    <w:p w:rsidR="004B2866" w:rsidRDefault="004B2866" w:rsidP="004B2866">
      <w:pPr>
        <w:jc w:val="right"/>
      </w:pPr>
      <w: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84"/>
        <w:gridCol w:w="2127"/>
        <w:gridCol w:w="1417"/>
      </w:tblGrid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66" w:rsidRDefault="004B2866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Бартеневское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Знаменское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Ивантеевское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285,7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Чернавское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Яблоново-Гайское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4B2866" w:rsidTr="009478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66" w:rsidRDefault="004B28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697,2</w:t>
            </w:r>
          </w:p>
        </w:tc>
      </w:tr>
    </w:tbl>
    <w:p w:rsidR="004B2866" w:rsidRDefault="004B2866" w:rsidP="004B286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4B2866" w:rsidRDefault="004B2866" w:rsidP="004B2866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4B2866" w:rsidRDefault="004B2866" w:rsidP="004B2866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>А.М. Нелин</w:t>
      </w:r>
    </w:p>
    <w:p w:rsidR="004B2866" w:rsidRDefault="004B2866" w:rsidP="004B2866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4B2866" w:rsidRDefault="004B2866" w:rsidP="004B2866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4B2866" w:rsidRDefault="004B2866" w:rsidP="004B2866">
      <w:pPr>
        <w:pStyle w:val="ae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41884" w:rsidRPr="004B2866" w:rsidRDefault="004B2866" w:rsidP="004B2866">
      <w:pPr>
        <w:pStyle w:val="ae"/>
        <w:tabs>
          <w:tab w:val="left" w:pos="8364"/>
        </w:tabs>
        <w:ind w:left="-142"/>
        <w:rPr>
          <w:szCs w:val="2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sectPr w:rsidR="00541884" w:rsidRPr="004B2866" w:rsidSect="00CA4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D5" w:rsidRDefault="00354ED5" w:rsidP="00B22FB7">
      <w:r>
        <w:separator/>
      </w:r>
    </w:p>
  </w:endnote>
  <w:endnote w:type="continuationSeparator" w:id="0">
    <w:p w:rsidR="00354ED5" w:rsidRDefault="00354ED5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D5" w:rsidRDefault="00354ED5" w:rsidP="00B22FB7">
      <w:r>
        <w:separator/>
      </w:r>
    </w:p>
  </w:footnote>
  <w:footnote w:type="continuationSeparator" w:id="0">
    <w:p w:rsidR="00354ED5" w:rsidRDefault="00354ED5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1E7807"/>
    <w:rsid w:val="0022487B"/>
    <w:rsid w:val="0025599A"/>
    <w:rsid w:val="002B02DB"/>
    <w:rsid w:val="002B1AAF"/>
    <w:rsid w:val="002C3243"/>
    <w:rsid w:val="00324BBE"/>
    <w:rsid w:val="00354ED5"/>
    <w:rsid w:val="003C01DE"/>
    <w:rsid w:val="003E7B19"/>
    <w:rsid w:val="00410FA3"/>
    <w:rsid w:val="00422262"/>
    <w:rsid w:val="00447A3F"/>
    <w:rsid w:val="004B2866"/>
    <w:rsid w:val="004C7913"/>
    <w:rsid w:val="00541884"/>
    <w:rsid w:val="005821D7"/>
    <w:rsid w:val="00592AD8"/>
    <w:rsid w:val="006D004E"/>
    <w:rsid w:val="006D5D2B"/>
    <w:rsid w:val="00773047"/>
    <w:rsid w:val="0078071C"/>
    <w:rsid w:val="007D3AFB"/>
    <w:rsid w:val="00803DCC"/>
    <w:rsid w:val="0080749E"/>
    <w:rsid w:val="00824D30"/>
    <w:rsid w:val="00855085"/>
    <w:rsid w:val="008B0209"/>
    <w:rsid w:val="008E3CDC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A48EC"/>
    <w:rsid w:val="00CB6FAE"/>
    <w:rsid w:val="00E2728A"/>
    <w:rsid w:val="00EC0904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24</cp:revision>
  <dcterms:created xsi:type="dcterms:W3CDTF">2018-12-21T11:37:00Z</dcterms:created>
  <dcterms:modified xsi:type="dcterms:W3CDTF">2018-12-26T13:02:00Z</dcterms:modified>
</cp:coreProperties>
</file>