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40" w:rsidRDefault="00C04F40" w:rsidP="00C04F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04F40" w:rsidRDefault="00C04F40" w:rsidP="00C04F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04F40" w:rsidRDefault="00C04F40" w:rsidP="00C04F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04F40" w:rsidRDefault="00C04F40" w:rsidP="00C04F4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04F40" w:rsidRDefault="00C04F40" w:rsidP="00C04F4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Двадцатое заседание пятого созыва</w:t>
      </w:r>
    </w:p>
    <w:p w:rsidR="00C04F40" w:rsidRDefault="00C04F40" w:rsidP="00C04F40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C04F40" w:rsidRDefault="00C04F40" w:rsidP="00C04F40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D35A95">
        <w:rPr>
          <w:b/>
          <w:bCs/>
          <w:sz w:val="32"/>
          <w:szCs w:val="32"/>
        </w:rPr>
        <w:t>26</w:t>
      </w:r>
    </w:p>
    <w:p w:rsidR="00C04F40" w:rsidRDefault="00C04F40" w:rsidP="00C04F4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апреля 2018 года</w:t>
      </w:r>
    </w:p>
    <w:p w:rsidR="00C04F40" w:rsidRDefault="00C04F40" w:rsidP="00C04F4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Ивантеевка</w:t>
      </w:r>
    </w:p>
    <w:p w:rsidR="00C04F40" w:rsidRPr="00C04F40" w:rsidRDefault="00C04F40" w:rsidP="00C04F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4F40">
        <w:rPr>
          <w:rFonts w:ascii="Times New Roman" w:hAnsi="Times New Roman" w:cs="Times New Roman"/>
          <w:b/>
          <w:sz w:val="24"/>
        </w:rPr>
        <w:t xml:space="preserve">О структуре администрации </w:t>
      </w:r>
    </w:p>
    <w:p w:rsidR="00C04F40" w:rsidRDefault="00C04F40" w:rsidP="00C04F40">
      <w:pPr>
        <w:pStyle w:val="a5"/>
        <w:jc w:val="left"/>
        <w:rPr>
          <w:b/>
          <w:sz w:val="24"/>
        </w:rPr>
      </w:pPr>
      <w:r w:rsidRPr="00C04F40">
        <w:rPr>
          <w:b/>
          <w:sz w:val="24"/>
        </w:rPr>
        <w:t>Ивантеевского муниципального района</w:t>
      </w:r>
      <w:r>
        <w:rPr>
          <w:b/>
          <w:sz w:val="24"/>
        </w:rPr>
        <w:t xml:space="preserve"> </w:t>
      </w:r>
    </w:p>
    <w:p w:rsidR="00C04F40" w:rsidRDefault="00C04F40" w:rsidP="00C04F40">
      <w:pPr>
        <w:pStyle w:val="a5"/>
      </w:pPr>
    </w:p>
    <w:p w:rsidR="00C04F40" w:rsidRPr="00C04F40" w:rsidRDefault="00C04F40" w:rsidP="00C04F40">
      <w:pPr>
        <w:pStyle w:val="a5"/>
        <w:ind w:firstLine="709"/>
        <w:jc w:val="both"/>
        <w:rPr>
          <w:b/>
          <w:sz w:val="28"/>
          <w:szCs w:val="28"/>
        </w:rPr>
      </w:pPr>
      <w:r w:rsidRPr="00C04F40">
        <w:rPr>
          <w:sz w:val="28"/>
          <w:szCs w:val="28"/>
        </w:rPr>
        <w:t xml:space="preserve">На основании статей 19 и 26 Устава Ивантеевского муниципального района Ивантеевское районное Собрание </w:t>
      </w:r>
      <w:r w:rsidRPr="00C04F40">
        <w:rPr>
          <w:b/>
          <w:sz w:val="28"/>
          <w:szCs w:val="28"/>
        </w:rPr>
        <w:t>РЕШИЛО:</w:t>
      </w:r>
    </w:p>
    <w:p w:rsidR="00C04F40" w:rsidRPr="00C04F40" w:rsidRDefault="00C04F40" w:rsidP="00C04F40">
      <w:pPr>
        <w:pStyle w:val="a5"/>
        <w:ind w:firstLine="709"/>
        <w:jc w:val="both"/>
        <w:rPr>
          <w:sz w:val="28"/>
          <w:szCs w:val="28"/>
        </w:rPr>
      </w:pPr>
      <w:r w:rsidRPr="00C04F40">
        <w:rPr>
          <w:sz w:val="28"/>
          <w:szCs w:val="28"/>
        </w:rPr>
        <w:t>1. Утвердить структуру администрации Ивантеевского муниципального района (Прилагается).</w:t>
      </w:r>
    </w:p>
    <w:p w:rsidR="00C04F40" w:rsidRPr="00C04F40" w:rsidRDefault="00C04F40" w:rsidP="00C04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40">
        <w:rPr>
          <w:rFonts w:ascii="Times New Roman" w:hAnsi="Times New Roman" w:cs="Times New Roman"/>
          <w:sz w:val="28"/>
          <w:szCs w:val="28"/>
        </w:rPr>
        <w:t>2. Решение Ивантеевского районного Собрания от 25 декабря 2017 года №82 «О структуре администрации Ивантеевского муниципального района» признать утратившим силу.</w:t>
      </w:r>
    </w:p>
    <w:p w:rsidR="00C04F40" w:rsidRPr="00C04F40" w:rsidRDefault="00C04F40" w:rsidP="00C04F40">
      <w:pPr>
        <w:pStyle w:val="a5"/>
        <w:ind w:firstLine="709"/>
        <w:jc w:val="both"/>
        <w:rPr>
          <w:sz w:val="28"/>
          <w:szCs w:val="28"/>
        </w:rPr>
      </w:pPr>
      <w:r w:rsidRPr="00C04F40">
        <w:rPr>
          <w:sz w:val="28"/>
          <w:szCs w:val="28"/>
        </w:rPr>
        <w:t xml:space="preserve">3. Настоящее решение вступает в </w:t>
      </w:r>
      <w:r w:rsidRPr="00C04F40">
        <w:rPr>
          <w:color w:val="000000"/>
          <w:sz w:val="28"/>
          <w:szCs w:val="28"/>
        </w:rPr>
        <w:t>силу с момента принятия.</w:t>
      </w:r>
    </w:p>
    <w:p w:rsidR="00C04F40" w:rsidRPr="00C04F40" w:rsidRDefault="00C04F40" w:rsidP="00C04F40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F40" w:rsidRDefault="00C04F40" w:rsidP="00C04F40">
      <w:pPr>
        <w:pStyle w:val="ConsNonformat"/>
        <w:ind w:right="0" w:firstLine="540"/>
        <w:jc w:val="both"/>
        <w:rPr>
          <w:rFonts w:ascii="Times New Roman" w:hAnsi="Times New Roman"/>
          <w:sz w:val="28"/>
        </w:rPr>
      </w:pPr>
    </w:p>
    <w:p w:rsidR="00C04F40" w:rsidRDefault="00C04F40" w:rsidP="00C04F40">
      <w:pPr>
        <w:pStyle w:val="ConsNonformat"/>
        <w:ind w:right="0"/>
        <w:jc w:val="both"/>
        <w:rPr>
          <w:rFonts w:ascii="Times New Roman" w:hAnsi="Times New Roman"/>
          <w:sz w:val="28"/>
        </w:rPr>
      </w:pPr>
    </w:p>
    <w:p w:rsidR="00C04F40" w:rsidRPr="00C04F40" w:rsidRDefault="00C04F40" w:rsidP="00C0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C04F40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Ивантеевского</w:t>
      </w:r>
    </w:p>
    <w:p w:rsidR="00C04F40" w:rsidRPr="00C04F40" w:rsidRDefault="00C04F40" w:rsidP="00C0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F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районного Собрания  </w:t>
      </w:r>
      <w:r w:rsidRPr="00C04F4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C04F40">
        <w:rPr>
          <w:rFonts w:ascii="Times New Roman" w:hAnsi="Times New Roman" w:cs="Times New Roman"/>
          <w:b/>
          <w:color w:val="000000"/>
          <w:sz w:val="28"/>
          <w:szCs w:val="28"/>
        </w:rPr>
        <w:t>Нелин</w:t>
      </w:r>
      <w:proofErr w:type="gramEnd"/>
    </w:p>
    <w:p w:rsidR="00C04F40" w:rsidRPr="00C04F40" w:rsidRDefault="00C04F40" w:rsidP="00C0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C04F40" w:rsidRPr="00C04F40" w:rsidRDefault="00C04F40" w:rsidP="00C0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C04F40" w:rsidRPr="00C04F40" w:rsidRDefault="00C04F40" w:rsidP="00C0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C04F40">
        <w:rPr>
          <w:rFonts w:ascii="Times New Roman" w:hAnsi="Times New Roman" w:cs="Times New Roman"/>
          <w:b/>
          <w:color w:val="000000"/>
          <w:sz w:val="28"/>
        </w:rPr>
        <w:t xml:space="preserve">Глава Ивантеевского </w:t>
      </w:r>
    </w:p>
    <w:p w:rsidR="00C04F40" w:rsidRPr="00C04F40" w:rsidRDefault="00C04F40" w:rsidP="00C04F40">
      <w:pPr>
        <w:pStyle w:val="a7"/>
        <w:rPr>
          <w:rFonts w:ascii="Times New Roman" w:hAnsi="Times New Roman"/>
          <w:b/>
          <w:color w:val="000000"/>
          <w:sz w:val="28"/>
        </w:rPr>
      </w:pPr>
      <w:r w:rsidRPr="00C04F40"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C04F40" w:rsidRPr="00C04F40" w:rsidRDefault="00C04F40" w:rsidP="00C04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F40">
        <w:rPr>
          <w:rFonts w:ascii="Times New Roman" w:hAnsi="Times New Roman" w:cs="Times New Roman"/>
          <w:b/>
          <w:color w:val="000000"/>
          <w:sz w:val="28"/>
        </w:rPr>
        <w:t xml:space="preserve">Саратовской области                                                             </w:t>
      </w:r>
      <w:r w:rsidRPr="00C04F40">
        <w:rPr>
          <w:rFonts w:ascii="Times New Roman" w:hAnsi="Times New Roman" w:cs="Times New Roman"/>
          <w:b/>
          <w:color w:val="000000"/>
          <w:sz w:val="28"/>
        </w:rPr>
        <w:tab/>
        <w:t xml:space="preserve">       В.В. Басов  </w:t>
      </w:r>
    </w:p>
    <w:p w:rsidR="00C04F40" w:rsidRDefault="00C04F40" w:rsidP="00C04F40">
      <w:pPr>
        <w:rPr>
          <w:b/>
          <w:sz w:val="28"/>
          <w:szCs w:val="28"/>
        </w:rPr>
      </w:pPr>
    </w:p>
    <w:p w:rsidR="00C04F40" w:rsidRDefault="00C04F40" w:rsidP="00C04F40">
      <w:pPr>
        <w:jc w:val="both"/>
        <w:rPr>
          <w:b/>
          <w:sz w:val="28"/>
        </w:rPr>
      </w:pPr>
    </w:p>
    <w:p w:rsidR="00C04F40" w:rsidRDefault="00C04F40" w:rsidP="00C04F40">
      <w:pPr>
        <w:jc w:val="both"/>
        <w:rPr>
          <w:b/>
          <w:sz w:val="28"/>
        </w:rPr>
      </w:pPr>
    </w:p>
    <w:p w:rsidR="00C04F40" w:rsidRDefault="00C04F40" w:rsidP="00C04F40">
      <w:pPr>
        <w:jc w:val="both"/>
        <w:rPr>
          <w:b/>
          <w:sz w:val="28"/>
        </w:rPr>
      </w:pPr>
    </w:p>
    <w:p w:rsidR="00C04F40" w:rsidRDefault="00C04F40" w:rsidP="00C04F40"/>
    <w:p w:rsidR="00C04F40" w:rsidRDefault="00C04F40" w:rsidP="00C04F40"/>
    <w:p w:rsidR="00C04F40" w:rsidRDefault="00C04F40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0" w:rsidRDefault="00C04F40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0" w:rsidRDefault="00C04F40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0" w:rsidRDefault="00C04F40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0" w:rsidRDefault="00C04F40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0" w:rsidRDefault="00C04F40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0" w:rsidRDefault="00C04F40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25D" w:rsidRPr="008D0AEF" w:rsidRDefault="007C325D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AE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D0AEF" w:rsidRPr="008D0AEF" w:rsidRDefault="008D0AEF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AEF">
        <w:rPr>
          <w:rFonts w:ascii="Times New Roman" w:hAnsi="Times New Roman" w:cs="Times New Roman"/>
          <w:sz w:val="24"/>
          <w:szCs w:val="24"/>
        </w:rPr>
        <w:t>к решению районного Собрания</w:t>
      </w:r>
    </w:p>
    <w:p w:rsidR="00C25657" w:rsidRDefault="008D0AEF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AEF">
        <w:rPr>
          <w:rFonts w:ascii="Times New Roman" w:hAnsi="Times New Roman" w:cs="Times New Roman"/>
          <w:sz w:val="24"/>
          <w:szCs w:val="24"/>
        </w:rPr>
        <w:t xml:space="preserve">от </w:t>
      </w:r>
      <w:r w:rsidR="004857EB">
        <w:rPr>
          <w:rFonts w:ascii="Times New Roman" w:hAnsi="Times New Roman" w:cs="Times New Roman"/>
          <w:sz w:val="24"/>
          <w:szCs w:val="24"/>
        </w:rPr>
        <w:t>25.</w:t>
      </w:r>
      <w:r w:rsidR="004A7D10">
        <w:rPr>
          <w:rFonts w:ascii="Times New Roman" w:hAnsi="Times New Roman" w:cs="Times New Roman"/>
          <w:sz w:val="24"/>
          <w:szCs w:val="24"/>
        </w:rPr>
        <w:t>04</w:t>
      </w:r>
      <w:r w:rsidR="004857EB">
        <w:rPr>
          <w:rFonts w:ascii="Times New Roman" w:hAnsi="Times New Roman" w:cs="Times New Roman"/>
          <w:sz w:val="24"/>
          <w:szCs w:val="24"/>
        </w:rPr>
        <w:t>.</w:t>
      </w:r>
      <w:r w:rsidR="004A7D10">
        <w:rPr>
          <w:rFonts w:ascii="Times New Roman" w:hAnsi="Times New Roman" w:cs="Times New Roman"/>
          <w:sz w:val="24"/>
          <w:szCs w:val="24"/>
        </w:rPr>
        <w:t>2</w:t>
      </w:r>
      <w:r w:rsidR="00C25657">
        <w:rPr>
          <w:rFonts w:ascii="Times New Roman" w:hAnsi="Times New Roman" w:cs="Times New Roman"/>
          <w:sz w:val="24"/>
          <w:szCs w:val="24"/>
        </w:rPr>
        <w:t xml:space="preserve"> </w:t>
      </w:r>
      <w:r w:rsidR="00DF5AFF">
        <w:rPr>
          <w:rFonts w:ascii="Times New Roman" w:hAnsi="Times New Roman" w:cs="Times New Roman"/>
          <w:sz w:val="24"/>
          <w:szCs w:val="24"/>
        </w:rPr>
        <w:t>018 г. №</w:t>
      </w:r>
      <w:r w:rsidR="00D35A95">
        <w:rPr>
          <w:rFonts w:ascii="Times New Roman" w:hAnsi="Times New Roman" w:cs="Times New Roman"/>
          <w:sz w:val="24"/>
          <w:szCs w:val="24"/>
        </w:rPr>
        <w:t>26</w:t>
      </w:r>
    </w:p>
    <w:p w:rsidR="008D0AEF" w:rsidRPr="008D0AEF" w:rsidRDefault="008D0AEF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AEF">
        <w:rPr>
          <w:rFonts w:ascii="Times New Roman" w:hAnsi="Times New Roman" w:cs="Times New Roman"/>
          <w:sz w:val="24"/>
          <w:szCs w:val="24"/>
        </w:rPr>
        <w:t xml:space="preserve"> «О</w:t>
      </w:r>
      <w:r w:rsidR="00AB5018">
        <w:rPr>
          <w:rFonts w:ascii="Times New Roman" w:hAnsi="Times New Roman" w:cs="Times New Roman"/>
          <w:sz w:val="24"/>
          <w:szCs w:val="24"/>
        </w:rPr>
        <w:t>б утверждении</w:t>
      </w:r>
      <w:r w:rsidRPr="008D0AEF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AB5018">
        <w:rPr>
          <w:rFonts w:ascii="Times New Roman" w:hAnsi="Times New Roman" w:cs="Times New Roman"/>
          <w:sz w:val="24"/>
          <w:szCs w:val="24"/>
        </w:rPr>
        <w:t>ы</w:t>
      </w:r>
      <w:r w:rsidRPr="008D0AE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25657" w:rsidRDefault="008D0AEF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AEF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8D0AEF" w:rsidRPr="008D0AEF" w:rsidRDefault="00C25657" w:rsidP="008D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8D0AEF" w:rsidRPr="008D0AEF">
        <w:rPr>
          <w:rFonts w:ascii="Times New Roman" w:hAnsi="Times New Roman" w:cs="Times New Roman"/>
          <w:sz w:val="24"/>
          <w:szCs w:val="24"/>
        </w:rPr>
        <w:t>»</w:t>
      </w:r>
    </w:p>
    <w:p w:rsidR="008D0AEF" w:rsidRDefault="008D0AEF" w:rsidP="00A86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5D" w:rsidRDefault="00A868AC" w:rsidP="008D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</w:t>
      </w:r>
    </w:p>
    <w:p w:rsidR="00D30759" w:rsidRDefault="00A868AC" w:rsidP="008D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 Саратовской области</w:t>
      </w:r>
    </w:p>
    <w:p w:rsidR="008D0AEF" w:rsidRDefault="008D0AEF" w:rsidP="008D0AEF">
      <w:pPr>
        <w:spacing w:after="0" w:line="240" w:lineRule="auto"/>
        <w:jc w:val="center"/>
        <w:rPr>
          <w:bCs/>
          <w:sz w:val="16"/>
          <w:szCs w:val="16"/>
        </w:rPr>
      </w:pPr>
    </w:p>
    <w:p w:rsidR="002A03E6" w:rsidRDefault="00D35A95" w:rsidP="00702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508.7pt;margin-top:17pt;width:.15pt;height:225.8pt;z-index:251781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1" type="#_x0000_t32" style="position:absolute;margin-left:483.2pt;margin-top:242.8pt;width:25.5pt;height:0;flip:x;z-index:25178931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margin-left:337.9pt;margin-top:218.5pt;width:147.25pt;height:41.15pt;z-index:251799552">
            <v:textbox style="mso-next-textbox:#_x0000_s1186">
              <w:txbxContent>
                <w:p w:rsidR="00B11DAD" w:rsidRPr="008D0AEF" w:rsidRDefault="00B11DAD" w:rsidP="00B11DAD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Консультант по мобилизационной подготовке и секретному делопроизводству</w:t>
                  </w:r>
                </w:p>
                <w:p w:rsidR="00B11DAD" w:rsidRDefault="00B11DAD" w:rsidP="00B11DAD">
                  <w:pPr>
                    <w:pStyle w:val="31"/>
                    <w:jc w:val="center"/>
                    <w:rPr>
                      <w:bCs/>
                    </w:rPr>
                  </w:pPr>
                </w:p>
                <w:p w:rsidR="00B11DAD" w:rsidRDefault="00B11DAD" w:rsidP="00B11DAD"/>
              </w:txbxContent>
            </v:textbox>
          </v:shape>
        </w:pict>
      </w:r>
      <w:r>
        <w:rPr>
          <w:noProof/>
        </w:rPr>
        <w:pict>
          <v:shape id="_x0000_s1184" type="#_x0000_t32" style="position:absolute;margin-left:337.85pt;margin-top:35.85pt;width:0;height:26.15pt;z-index:251798528" o:connectortype="straight">
            <v:stroke endarrow="block"/>
          </v:shape>
        </w:pict>
      </w:r>
      <w:r>
        <w:rPr>
          <w:noProof/>
        </w:rPr>
        <w:pict>
          <v:shape id="Надпись 2" o:spid="_x0000_s1183" type="#_x0000_t202" style="position:absolute;margin-left:297.05pt;margin-top:62pt;width:76.1pt;height:64.9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8YQAIAAFU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Fx2EqjU&#10;1R6otbrvc5hL2DTavseohR4vsHu3JZZhJJ4pkGc+HI/DUERjPJlmYNhzT3nuIYoCVIE9Rv125eMg&#10;ReLMFci45pHgoHefyTFn6N3I+3HOwnCc2zHqx99g+R0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cLB8YQAIAAFUEAAAOAAAA&#10;AAAAAAAAAAAAAC4CAABkcnMvZTJvRG9jLnhtbFBLAQItABQABgAIAAAAIQD9LzLW2wAAAAUBAAAP&#10;AAAAAAAAAAAAAAAAAJoEAABkcnMvZG93bnJldi54bWxQSwUGAAAAAAQABADzAAAAogUAAAAA&#10;">
            <v:textbox>
              <w:txbxContent>
                <w:p w:rsidR="00EF7CB3" w:rsidRPr="00EF7CB3" w:rsidRDefault="00EF7CB3" w:rsidP="00EF7CB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F7C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Заместитель главы администрации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202" style="position:absolute;margin-left:380.6pt;margin-top:126.9pt;width:122.95pt;height:27pt;z-index:251713536">
            <v:textbox style="mso-next-textbox:#_x0000_s1086">
              <w:txbxContent>
                <w:p w:rsidR="007027FB" w:rsidRPr="008D0AEF" w:rsidRDefault="007C325D" w:rsidP="007027F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Отдел</w:t>
                  </w:r>
                  <w:r w:rsidR="007027FB" w:rsidRPr="008D0AE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архива</w:t>
                  </w:r>
                </w:p>
                <w:p w:rsidR="007027FB" w:rsidRDefault="007027FB" w:rsidP="007027F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9" type="#_x0000_t32" style="position:absolute;margin-left:146.45pt;margin-top:207.85pt;width:12pt;height:.7pt;flip:y;z-index:251794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margin-left:158.45pt;margin-top:158.15pt;width:150.75pt;height:25.1pt;z-index:251694080">
            <v:textbox style="mso-next-textbox:#_x0000_s1065">
              <w:txbxContent>
                <w:p w:rsidR="00D30759" w:rsidRDefault="00D30759" w:rsidP="00D30759">
                  <w:pPr>
                    <w:pStyle w:val="a5"/>
                  </w:pPr>
                  <w:r>
                    <w:t>Отдел архитектуры и капитального строительства</w:t>
                  </w:r>
                </w:p>
                <w:p w:rsidR="00D30759" w:rsidRDefault="00D30759" w:rsidP="00D3075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margin-left:158.45pt;margin-top:191.5pt;width:150.75pt;height:27pt;z-index:251695104">
            <v:textbox style="mso-next-textbox:#_x0000_s1066">
              <w:txbxContent>
                <w:p w:rsidR="00D30759" w:rsidRPr="008D0AEF" w:rsidRDefault="00D30759" w:rsidP="00D3075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Отдел по управлению земельными  ресурсами</w:t>
                  </w:r>
                </w:p>
                <w:p w:rsidR="00D30759" w:rsidRDefault="00D30759" w:rsidP="00D30759">
                  <w:pPr>
                    <w:pStyle w:val="31"/>
                    <w:jc w:val="center"/>
                    <w:rPr>
                      <w:bCs/>
                    </w:rPr>
                  </w:pPr>
                </w:p>
                <w:p w:rsidR="00D30759" w:rsidRDefault="00D30759" w:rsidP="00D3075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32" style="position:absolute;margin-left:428.85pt;margin-top:93.15pt;width:.05pt;height:39.85pt;z-index:251793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439.05pt;margin-top:35.1pt;width:0;height:25.9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83" type="#_x0000_t202" style="position:absolute;margin-left:380.6pt;margin-top:62pt;width:119.55pt;height:33.45pt;z-index:251711488;mso-width-relative:margin;mso-height-relative:margin">
            <v:textbox style="mso-next-textbox:#_x0000_s1083">
              <w:txbxContent>
                <w:p w:rsidR="007027FB" w:rsidRPr="008D0AEF" w:rsidRDefault="0009125F" w:rsidP="007027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Управляющий</w:t>
                  </w:r>
                  <w:r w:rsidR="007027FB"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делами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1.2pt;margin-top:156.45pt;width:134.15pt;height:26.8pt;z-index:251668480">
            <v:textbox style="mso-next-textbox:#_x0000_s1038">
              <w:txbxContent>
                <w:p w:rsidR="002A5F4C" w:rsidRDefault="002A5F4C" w:rsidP="002A5F4C">
                  <w:pPr>
                    <w:pStyle w:val="3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Отдел организационн</w:t>
                  </w:r>
                  <w:proofErr w:type="gramStart"/>
                  <w:r>
                    <w:rPr>
                      <w:bCs/>
                    </w:rPr>
                    <w:t>о-</w:t>
                  </w:r>
                  <w:proofErr w:type="gramEnd"/>
                  <w:r>
                    <w:rPr>
                      <w:bCs/>
                    </w:rPr>
                    <w:t xml:space="preserve"> контрольно- кадровой работы</w:t>
                  </w:r>
                </w:p>
                <w:p w:rsidR="002A5F4C" w:rsidRDefault="002A5F4C" w:rsidP="002A5F4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-20.7pt;margin-top:170.5pt;width:19.5pt;height:.75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6" type="#_x0000_t32" style="position:absolute;margin-left:-15.85pt;margin-top:171.25pt;width:0;height:0;z-index:251792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4" type="#_x0000_t32" style="position:absolute;margin-left:483.2pt;margin-top:171.25pt;width:25.5pt;height:0;flip:x;z-index:251791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202" style="position:absolute;margin-left:337.85pt;margin-top:165.25pt;width:145.35pt;height:18pt;z-index:251691008">
            <v:textbox style="mso-next-textbox:#_x0000_s1063">
              <w:txbxContent>
                <w:p w:rsidR="00D30759" w:rsidRPr="008D0AEF" w:rsidRDefault="00D30759" w:rsidP="00D307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0AE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Финансовое управление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32" style="position:absolute;margin-left:485.15pt;margin-top:17pt;width:23.55pt;height:0;z-index:251780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483.2pt;margin-top:199pt;width:25.5pt;height:0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margin-left:146.45pt;margin-top:474.25pt;width:0;height:0;z-index:251769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202" style="position:absolute;margin-left:337.85pt;margin-top:188.75pt;width:145.35pt;height:27pt;z-index:251718656">
            <v:textbox style="mso-next-textbox:#_x0000_s1091">
              <w:txbxContent>
                <w:p w:rsidR="007027FB" w:rsidRPr="008D0AEF" w:rsidRDefault="007027FB" w:rsidP="007027F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Юридический отдел</w:t>
                  </w:r>
                </w:p>
                <w:p w:rsidR="007027FB" w:rsidRDefault="007027FB" w:rsidP="007027FB">
                  <w:pPr>
                    <w:pStyle w:val="31"/>
                    <w:jc w:val="center"/>
                    <w:rPr>
                      <w:bCs/>
                    </w:rPr>
                  </w:pPr>
                </w:p>
                <w:p w:rsidR="007027FB" w:rsidRDefault="007027FB" w:rsidP="007027F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146.45pt;margin-top:171.25pt;width:12pt;height:0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-20.7pt;margin-top:203.5pt;width:19.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-20.7pt;margin-top:142pt;width:19.5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-20.7pt;margin-top:115.75pt;width:19.5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-20.7pt;margin-top:93.15pt;width:19.5pt;height:0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margin-left:0;margin-top:0;width:460.25pt;height:35.1pt;z-index:251660288;mso-position-horizontal:center;mso-width-relative:margin;mso-height-relative:margin">
            <v:textbox style="mso-next-textbox:#_x0000_s1027">
              <w:txbxContent>
                <w:p w:rsidR="00A868AC" w:rsidRPr="00EF7CB3" w:rsidRDefault="00A868AC" w:rsidP="00EF7CB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7C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 Ивантеевского</w:t>
                  </w:r>
                  <w:r w:rsidR="00F018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F7CB3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муниципального</w:t>
                  </w:r>
                  <w:r w:rsidRPr="00EF7C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2A03E6" w:rsidRPr="002A03E6" w:rsidRDefault="00D35A95" w:rsidP="002A0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margin-left:240.95pt;margin-top:6.55pt;width:.05pt;height:21.3pt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64" type="#_x0000_t202" style="position:absolute;margin-left:162.2pt;margin-top:27.85pt;width:121.3pt;height:70.5pt;z-index:251693056;mso-width-relative:margin;mso-height-relative:margin">
            <v:textbox style="mso-next-textbox:#_x0000_s1064">
              <w:txbxContent>
                <w:p w:rsidR="00D30759" w:rsidRPr="008D0AEF" w:rsidRDefault="008D0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</w:t>
                  </w:r>
                  <w:proofErr w:type="gramStart"/>
                  <w:r w:rsidR="00D30759"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 w:rsidR="00D30759"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лавы </w:t>
                  </w:r>
                  <w:r w:rsidR="00CC2C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 w:rsidR="00C256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r w:rsidR="00CC2C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министраци</w:t>
                  </w:r>
                  <w:r w:rsidR="00C256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="00F018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318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района</w:t>
                  </w:r>
                  <w:r w:rsidR="00D30759"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строительству,</w:t>
                  </w:r>
                  <w:r w:rsidR="00F018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30759"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ЖКХ,</w:t>
                  </w:r>
                  <w:r w:rsidR="00F018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30759"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промышленности,</w:t>
                  </w:r>
                  <w:r w:rsidR="00F018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B2745"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r w:rsidR="00D30759"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одоснабжению и водоотведению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margin-left:55.7pt;margin-top:6.55pt;width:0;height:21.3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-1.2pt;margin-top:27.85pt;width:129.3pt;height:39.05pt;z-index:251661312">
            <v:textbox style="mso-next-textbox:#_x0000_s1028">
              <w:txbxContent>
                <w:p w:rsidR="00911FBC" w:rsidRPr="008D0AEF" w:rsidRDefault="00911F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Первый заместитель главы</w:t>
                  </w:r>
                  <w:r w:rsidR="00CC2C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администрации</w:t>
                  </w:r>
                  <w:r w:rsidR="00C318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</w:t>
                  </w:r>
                  <w:r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–</w:t>
                  </w:r>
                  <w:r w:rsidR="00B3075F"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8D0A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уководитель аппарата</w:t>
                  </w:r>
                </w:p>
              </w:txbxContent>
            </v:textbox>
          </v:rect>
        </w:pict>
      </w:r>
    </w:p>
    <w:p w:rsidR="002A03E6" w:rsidRPr="002A03E6" w:rsidRDefault="00D35A95" w:rsidP="002A0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146.45pt;margin-top:20.8pt;width:15.75pt;height:0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146.45pt;margin-top:20.8pt;width:0;height:130.7pt;z-index:251705344" o:connectortype="straight"/>
        </w:pict>
      </w:r>
    </w:p>
    <w:p w:rsidR="002A03E6" w:rsidRPr="002A03E6" w:rsidRDefault="00D35A95" w:rsidP="002A0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1.2pt;margin-top:14.3pt;width:134.15pt;height:28.6pt;z-index:251666432">
            <v:textbox style="mso-next-textbox:#_x0000_s1036">
              <w:txbxContent>
                <w:p w:rsidR="002A5F4C" w:rsidRPr="00DF5AFF" w:rsidRDefault="002A5F4C" w:rsidP="002A5F4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DF5AFF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Управление  сельского хозяйства</w:t>
                  </w:r>
                  <w:r w:rsidRPr="00DF5AFF">
                    <w:rPr>
                      <w:bCs/>
                      <w:sz w:val="14"/>
                      <w:szCs w:val="14"/>
                    </w:rPr>
                    <w:t xml:space="preserve"> </w:t>
                  </w:r>
                  <w:r w:rsidRPr="00DF5AFF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и продовольствия</w:t>
                  </w:r>
                </w:p>
                <w:p w:rsidR="002A5F4C" w:rsidRDefault="002A5F4C" w:rsidP="002A5F4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-20.7pt;margin-top:7.6pt;width:0;height:180.9pt;z-index:251683840" o:connectortype="straight"/>
        </w:pict>
      </w:r>
    </w:p>
    <w:p w:rsidR="002A03E6" w:rsidRPr="002A03E6" w:rsidRDefault="00D35A95" w:rsidP="008363F0">
      <w:pPr>
        <w:tabs>
          <w:tab w:val="left" w:pos="66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-1.2pt;margin-top:18.95pt;width:134.15pt;height:18pt;z-index:251670528">
            <v:textbox style="mso-next-textbox:#_x0000_s1040">
              <w:txbxContent>
                <w:p w:rsidR="002A5F4C" w:rsidRPr="008D0AEF" w:rsidRDefault="002A5F4C" w:rsidP="002A5F4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0AE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Отдел экономики</w:t>
                  </w:r>
                </w:p>
                <w:p w:rsidR="002A5F4C" w:rsidRDefault="002A5F4C" w:rsidP="002A5F4C">
                  <w:pPr>
                    <w:pStyle w:val="31"/>
                    <w:jc w:val="center"/>
                    <w:rPr>
                      <w:bCs/>
                    </w:rPr>
                  </w:pPr>
                </w:p>
                <w:p w:rsidR="002A5F4C" w:rsidRDefault="002A5F4C" w:rsidP="002A5F4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32" style="position:absolute;margin-left:324.9pt;margin-top:12.85pt;width:.05pt;height:176.6pt;z-index:251820032" o:connectortype="straight">
            <v:stroke dashstyle="longDash"/>
          </v:shape>
        </w:pict>
      </w:r>
      <w:r w:rsidR="008363F0">
        <w:rPr>
          <w:rFonts w:ascii="Times New Roman" w:hAnsi="Times New Roman" w:cs="Times New Roman"/>
          <w:sz w:val="28"/>
          <w:szCs w:val="28"/>
        </w:rPr>
        <w:tab/>
      </w:r>
    </w:p>
    <w:p w:rsidR="002A03E6" w:rsidRPr="002A03E6" w:rsidRDefault="002A03E6" w:rsidP="002A03E6">
      <w:pPr>
        <w:rPr>
          <w:rFonts w:ascii="Times New Roman" w:hAnsi="Times New Roman" w:cs="Times New Roman"/>
          <w:sz w:val="28"/>
          <w:szCs w:val="28"/>
        </w:rPr>
      </w:pPr>
    </w:p>
    <w:p w:rsidR="004A7D10" w:rsidRDefault="00D35A95" w:rsidP="002A0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-1.2pt;margin-top:21.9pt;width:134.15pt;height:25.5pt;z-index:251669504">
            <v:textbox style="mso-next-textbox:#_x0000_s1039">
              <w:txbxContent>
                <w:p w:rsidR="004A7D10" w:rsidRPr="008D0AEF" w:rsidRDefault="004A7D10" w:rsidP="004A7D10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Отдел по делам  ГО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и</w:t>
                  </w:r>
                  <w:r w:rsidRPr="008D0AE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ЧС </w:t>
                  </w:r>
                </w:p>
                <w:p w:rsidR="002A5F4C" w:rsidRDefault="002A5F4C" w:rsidP="002A5F4C"/>
              </w:txbxContent>
            </v:textbox>
          </v:shape>
        </w:pict>
      </w:r>
    </w:p>
    <w:p w:rsidR="004A7D10" w:rsidRDefault="00D35A95" w:rsidP="002A0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1" type="#_x0000_t32" style="position:absolute;margin-left:132.95pt;margin-top:9.7pt;width:7.95pt;height:.05pt;z-index:251827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5" type="#_x0000_t32" style="position:absolute;margin-left:140.85pt;margin-top:8.95pt;width:.05pt;height:53.55pt;z-index:25182208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202" style="position:absolute;margin-left:-1.2pt;margin-top:24.55pt;width:134.15pt;height:26.8pt;z-index:251824128">
            <v:textbox style="mso-next-textbox:#_x0000_s1228">
              <w:txbxContent>
                <w:p w:rsidR="004A7D10" w:rsidRPr="008D0AEF" w:rsidRDefault="004A7D10" w:rsidP="004A7D10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Отдел культуры и кино</w:t>
                  </w:r>
                </w:p>
                <w:p w:rsidR="004A7D10" w:rsidRDefault="004A7D10" w:rsidP="004A7D10"/>
              </w:txbxContent>
            </v:textbox>
          </v:shape>
        </w:pict>
      </w:r>
    </w:p>
    <w:p w:rsidR="002A03E6" w:rsidRPr="002A03E6" w:rsidRDefault="00D35A95" w:rsidP="002A0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32" style="position:absolute;margin-left:-20.7pt;margin-top:14.65pt;width:19.5pt;height:0;z-index:251825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32" style="position:absolute;margin-left:508.55pt;margin-top:14.65pt;width:.3pt;height:48pt;z-index:25180672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1" type="#_x0000_t202" style="position:absolute;margin-left:158.45pt;margin-top:14.65pt;width:147.45pt;height:31.25pt;z-index:251801600">
            <v:textbox style="mso-next-textbox:#_x0000_s1191">
              <w:txbxContent>
                <w:p w:rsidR="002A03E6" w:rsidRPr="008D0AEF" w:rsidRDefault="002A03E6" w:rsidP="002A03E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Единая дежурная диспетчерская служба</w:t>
                  </w:r>
                </w:p>
                <w:p w:rsidR="002A03E6" w:rsidRDefault="002A03E6" w:rsidP="002A03E6">
                  <w:pPr>
                    <w:pStyle w:val="31"/>
                    <w:jc w:val="center"/>
                    <w:rPr>
                      <w:bCs/>
                    </w:rPr>
                  </w:pPr>
                </w:p>
                <w:p w:rsidR="002A03E6" w:rsidRDefault="002A03E6" w:rsidP="002A03E6"/>
              </w:txbxContent>
            </v:textbox>
          </v:shape>
        </w:pict>
      </w:r>
    </w:p>
    <w:p w:rsidR="002A03E6" w:rsidRPr="002A03E6" w:rsidRDefault="00D35A95" w:rsidP="002A0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6" type="#_x0000_t32" style="position:absolute;margin-left:140.85pt;margin-top:5.45pt;width:17.6pt;height:.05pt;z-index:251823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5" type="#_x0000_t32" style="position:absolute;margin-left:-20.7pt;margin-top:17.4pt;width:4.85pt;height:289.7pt;z-index:25180979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0" type="#_x0000_t32" style="position:absolute;margin-left:-20.7pt;margin-top:17.4pt;width:19.5pt;height:0;z-index:251826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202" style="position:absolute;margin-left:337.9pt;margin-top:17.4pt;width:147.45pt;height:33.8pt;z-index:251787264">
            <v:textbox style="mso-next-textbox:#_x0000_s1169">
              <w:txbxContent>
                <w:p w:rsidR="000F4D09" w:rsidRPr="002B6E3D" w:rsidRDefault="000F4D09" w:rsidP="008D0A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6E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 «Забота»</w:t>
                  </w:r>
                </w:p>
                <w:p w:rsidR="008D0AEF" w:rsidRDefault="008D0AE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-1.2pt;margin-top:5.45pt;width:134.15pt;height:19.5pt;z-index:251667456">
            <v:textbox style="mso-next-textbox:#_x0000_s1037">
              <w:txbxContent>
                <w:p w:rsidR="002A5F4C" w:rsidRDefault="002A5F4C" w:rsidP="002A5F4C">
                  <w:pPr>
                    <w:pStyle w:val="1"/>
                    <w:rPr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b w:val="0"/>
                      <w:bCs/>
                      <w:sz w:val="16"/>
                      <w:szCs w:val="16"/>
                    </w:rPr>
                    <w:t>Управление образованием</w:t>
                  </w:r>
                </w:p>
                <w:p w:rsidR="002A5F4C" w:rsidRDefault="002A5F4C" w:rsidP="002A5F4C"/>
              </w:txbxContent>
            </v:textbox>
          </v:shape>
        </w:pict>
      </w:r>
    </w:p>
    <w:p w:rsidR="002A03E6" w:rsidRDefault="00D35A95" w:rsidP="002A03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189" type="#_x0000_t32" style="position:absolute;margin-left:485.15pt;margin-top:5.6pt;width:23.55pt;height:.05pt;flip:x;z-index:251800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3" type="#_x0000_t32" style="position:absolute;margin-left:312.95pt;margin-top:18.4pt;width:12pt;height:.05pt;flip:x;z-index:251821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202" style="position:absolute;margin-left:158.45pt;margin-top:14.7pt;width:154.5pt;height:17.25pt;z-index:251802624">
            <v:textbox style="mso-next-textbox:#_x0000_s1192">
              <w:txbxContent>
                <w:p w:rsidR="002A03E6" w:rsidRPr="008D0AEF" w:rsidRDefault="002A03E6" w:rsidP="002A03E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МБУ «Ивантеевское»</w:t>
                  </w:r>
                </w:p>
                <w:p w:rsidR="002A03E6" w:rsidRDefault="002A03E6" w:rsidP="002A03E6">
                  <w:pPr>
                    <w:pStyle w:val="31"/>
                    <w:jc w:val="center"/>
                    <w:rPr>
                      <w:bCs/>
                    </w:rPr>
                  </w:pPr>
                </w:p>
                <w:p w:rsidR="002A03E6" w:rsidRDefault="002A03E6" w:rsidP="002A03E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-20.7pt;margin-top:18.35pt;width:19.5pt;height:.0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-1.2pt;margin-top:10.35pt;width:134.15pt;height:27pt;z-index:251673600">
            <v:textbox style="mso-next-textbox:#_x0000_s1043">
              <w:txbxContent>
                <w:p w:rsidR="00BF401C" w:rsidRDefault="00BF401C" w:rsidP="00BF401C">
                  <w:pPr>
                    <w:pStyle w:val="a5"/>
                  </w:pPr>
                  <w:r>
                    <w:t>МУП «Редакция газеты «Ивантеевский вестник»</w:t>
                  </w:r>
                </w:p>
                <w:p w:rsidR="00BF401C" w:rsidRDefault="00BF401C" w:rsidP="00BF401C">
                  <w:pPr>
                    <w:pStyle w:val="31"/>
                    <w:jc w:val="center"/>
                    <w:rPr>
                      <w:bCs/>
                    </w:rPr>
                  </w:pPr>
                </w:p>
                <w:p w:rsidR="00BF401C" w:rsidRDefault="00BF401C" w:rsidP="00BF401C"/>
              </w:txbxContent>
            </v:textbox>
          </v:shape>
        </w:pict>
      </w:r>
    </w:p>
    <w:p w:rsidR="00DF242F" w:rsidRDefault="00D35A95" w:rsidP="008363F0">
      <w:pPr>
        <w:tabs>
          <w:tab w:val="left" w:pos="3152"/>
          <w:tab w:val="left" w:pos="6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-1.2pt;margin-top:26.2pt;width:134.15pt;height:46.4pt;z-index:251674624">
            <v:textbox style="mso-next-textbox:#_x0000_s1044">
              <w:txbxContent>
                <w:p w:rsidR="00BF401C" w:rsidRDefault="003A79D7" w:rsidP="00BF401C">
                  <w:pPr>
                    <w:pStyle w:val="4"/>
                    <w:spacing w:before="0" w:after="0"/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МУ «Централизованная бухгалтерия</w:t>
                  </w:r>
                  <w:r w:rsidR="00404778">
                    <w:rPr>
                      <w:b w:val="0"/>
                      <w:bCs w:val="0"/>
                      <w:sz w:val="16"/>
                      <w:szCs w:val="16"/>
                    </w:rPr>
                    <w:t xml:space="preserve"> муниципальных образований Ивантеевского района</w:t>
                  </w:r>
                  <w:r>
                    <w:rPr>
                      <w:b w:val="0"/>
                      <w:bCs w:val="0"/>
                      <w:sz w:val="16"/>
                      <w:szCs w:val="16"/>
                    </w:rPr>
                    <w:t>»</w:t>
                  </w:r>
                </w:p>
                <w:p w:rsidR="00BF401C" w:rsidRDefault="00BF401C" w:rsidP="00BF401C">
                  <w:pPr>
                    <w:pStyle w:val="31"/>
                    <w:jc w:val="center"/>
                    <w:rPr>
                      <w:bCs/>
                    </w:rPr>
                  </w:pPr>
                </w:p>
                <w:p w:rsidR="00BF401C" w:rsidRDefault="00BF401C" w:rsidP="00BF401C"/>
              </w:txbxContent>
            </v:textbox>
          </v:shape>
        </w:pict>
      </w:r>
      <w:r w:rsidR="002A03E6">
        <w:rPr>
          <w:rFonts w:ascii="Times New Roman" w:hAnsi="Times New Roman" w:cs="Times New Roman"/>
          <w:sz w:val="28"/>
          <w:szCs w:val="28"/>
        </w:rPr>
        <w:tab/>
      </w:r>
      <w:r w:rsidR="008363F0">
        <w:rPr>
          <w:rFonts w:ascii="Times New Roman" w:hAnsi="Times New Roman" w:cs="Times New Roman"/>
          <w:sz w:val="28"/>
          <w:szCs w:val="28"/>
        </w:rPr>
        <w:tab/>
      </w:r>
    </w:p>
    <w:p w:rsidR="00DF242F" w:rsidRPr="00DF242F" w:rsidRDefault="00D35A95" w:rsidP="00BD79A8">
      <w:pPr>
        <w:tabs>
          <w:tab w:val="left" w:pos="84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32" style="position:absolute;margin-left:-20.7pt;margin-top:8.4pt;width:19.5pt;height:0;z-index:251810816" o:connectortype="straight">
            <v:stroke endarrow="block"/>
          </v:shape>
        </w:pict>
      </w:r>
      <w:r w:rsidR="00BD79A8">
        <w:rPr>
          <w:rFonts w:ascii="Times New Roman" w:hAnsi="Times New Roman" w:cs="Times New Roman"/>
          <w:sz w:val="28"/>
          <w:szCs w:val="28"/>
        </w:rPr>
        <w:tab/>
      </w:r>
    </w:p>
    <w:p w:rsidR="00DF242F" w:rsidRPr="00DF242F" w:rsidRDefault="00DF242F" w:rsidP="00DF242F">
      <w:pPr>
        <w:rPr>
          <w:rFonts w:ascii="Times New Roman" w:hAnsi="Times New Roman" w:cs="Times New Roman"/>
          <w:sz w:val="28"/>
          <w:szCs w:val="28"/>
        </w:rPr>
      </w:pPr>
    </w:p>
    <w:p w:rsidR="00DF242F" w:rsidRPr="00DF242F" w:rsidRDefault="00D35A95" w:rsidP="00DF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32" style="position:absolute;margin-left:-20.7pt;margin-top:25.3pt;width:19.5pt;height:.05pt;z-index:251812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-1.2pt;margin-top:4.95pt;width:129.3pt;height:50.25pt;z-index:251676672">
            <v:textbox style="mso-next-textbox:#_x0000_s1046">
              <w:txbxContent>
                <w:p w:rsidR="00FE4F9F" w:rsidRPr="008D0AEF" w:rsidRDefault="003A79D7" w:rsidP="003A79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D0AE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МУ «Централизованная бухгалтерия, обслуживающая муниципальные образовательные учреждения»</w:t>
                  </w:r>
                </w:p>
              </w:txbxContent>
            </v:textbox>
          </v:shape>
        </w:pict>
      </w:r>
    </w:p>
    <w:p w:rsidR="00DF242F" w:rsidRPr="00DF242F" w:rsidRDefault="00DF242F" w:rsidP="00DF242F">
      <w:pPr>
        <w:rPr>
          <w:rFonts w:ascii="Times New Roman" w:hAnsi="Times New Roman" w:cs="Times New Roman"/>
          <w:sz w:val="28"/>
          <w:szCs w:val="28"/>
        </w:rPr>
      </w:pPr>
    </w:p>
    <w:p w:rsidR="00DF242F" w:rsidRPr="00DF242F" w:rsidRDefault="00D35A95" w:rsidP="00DF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3.65pt;margin-top:10.4pt;width:129.3pt;height:26.6pt;z-index:251675648">
            <v:textbox style="mso-next-textbox:#_x0000_s1045">
              <w:txbxContent>
                <w:p w:rsidR="00FE4F9F" w:rsidRPr="008D0AEF" w:rsidRDefault="00F01868" w:rsidP="00FE4F9F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МУ </w:t>
                  </w:r>
                  <w:r w:rsidR="003A79D7" w:rsidRPr="008D0AE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ФОК «Здоровье»</w:t>
                  </w:r>
                </w:p>
                <w:p w:rsidR="00FE4F9F" w:rsidRDefault="00FE4F9F" w:rsidP="00FE4F9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margin-left:-15.85pt;margin-top:23.95pt;width:19.5pt;height:.05pt;z-index:251814912" o:connectortype="straight">
            <v:stroke endarrow="block"/>
          </v:shape>
        </w:pict>
      </w:r>
    </w:p>
    <w:p w:rsidR="00DF242F" w:rsidRPr="00DF242F" w:rsidRDefault="00D35A95" w:rsidP="00DF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04" style="position:absolute;margin-left:3.65pt;margin-top:13.75pt;width:129.3pt;height:42.8pt;z-index:251808768">
            <v:textbox>
              <w:txbxContent>
                <w:p w:rsidR="00DF242F" w:rsidRPr="00DF242F" w:rsidRDefault="00DF242F" w:rsidP="00DF2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2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МУДО «Центр </w:t>
                  </w:r>
                  <w:r w:rsidRPr="00DF24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дополнительного</w:t>
                  </w:r>
                  <w:r w:rsidRPr="00DF2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образования Ивантеевского района</w:t>
                  </w:r>
                  <w:r w:rsidRPr="00DF2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xbxContent>
            </v:textbox>
          </v:rect>
        </w:pict>
      </w:r>
    </w:p>
    <w:p w:rsidR="00DF242F" w:rsidRDefault="00D35A95" w:rsidP="00DF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32" style="position:absolute;margin-left:-15.85pt;margin-top:8.35pt;width:19.5pt;height:.05pt;z-index:251813888" o:connectortype="straight">
            <v:stroke endarrow="block"/>
          </v:shape>
        </w:pict>
      </w:r>
    </w:p>
    <w:p w:rsidR="00DF242F" w:rsidRDefault="00DF242F" w:rsidP="00DF242F">
      <w:pPr>
        <w:pStyle w:val="1"/>
        <w:rPr>
          <w:b w:val="0"/>
          <w:bCs/>
          <w:sz w:val="16"/>
          <w:szCs w:val="16"/>
        </w:rPr>
      </w:pPr>
      <w:r>
        <w:rPr>
          <w:sz w:val="28"/>
          <w:szCs w:val="28"/>
        </w:rPr>
        <w:tab/>
      </w:r>
    </w:p>
    <w:p w:rsidR="00A868AC" w:rsidRPr="00DF242F" w:rsidRDefault="00D35A95" w:rsidP="00DF242F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7" type="#_x0000_t202" style="position:absolute;margin-left:146.45pt;margin-top:25.05pt;width:635.55pt;height:131.05pt;z-index:251779072" stroked="f">
            <v:textbox style="mso-next-textbox:#_x0000_s1157">
              <w:txbxContent>
                <w:p w:rsidR="0055786B" w:rsidRPr="004857EB" w:rsidRDefault="00C25657" w:rsidP="004857EB">
                  <w:pPr>
                    <w:pStyle w:val="2"/>
                    <w:rPr>
                      <w:sz w:val="18"/>
                    </w:rPr>
                  </w:pPr>
                  <w:r w:rsidRPr="004857EB">
                    <w:rPr>
                      <w:sz w:val="18"/>
                    </w:rPr>
                    <w:t xml:space="preserve">Председатель </w:t>
                  </w:r>
                  <w:r w:rsidR="0055786B" w:rsidRPr="004857EB">
                    <w:rPr>
                      <w:sz w:val="18"/>
                    </w:rPr>
                    <w:t>Ивантеевского</w:t>
                  </w:r>
                </w:p>
                <w:p w:rsidR="0055786B" w:rsidRPr="004857EB" w:rsidRDefault="0055786B" w:rsidP="004857EB">
                  <w:pPr>
                    <w:pStyle w:val="3"/>
                  </w:pPr>
                  <w:r w:rsidRPr="004857EB">
                    <w:t xml:space="preserve">районного Собрания                      </w:t>
                  </w:r>
                  <w:r w:rsidR="00F01868" w:rsidRPr="004857EB">
                    <w:t xml:space="preserve">                                                          </w:t>
                  </w:r>
                  <w:r w:rsidRPr="004857EB">
                    <w:t xml:space="preserve">             </w:t>
                  </w:r>
                  <w:r w:rsidR="00DF5AFF">
                    <w:t xml:space="preserve">   </w:t>
                  </w:r>
                  <w:r w:rsidR="00EF7CB3" w:rsidRPr="004857EB">
                    <w:t xml:space="preserve">А.М. </w:t>
                  </w:r>
                  <w:proofErr w:type="gramStart"/>
                  <w:r w:rsidR="00EF7CB3" w:rsidRPr="004857EB">
                    <w:t>Нелин</w:t>
                  </w:r>
                  <w:proofErr w:type="gramEnd"/>
                </w:p>
                <w:p w:rsidR="004857EB" w:rsidRPr="004857EB" w:rsidRDefault="004857EB" w:rsidP="00485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857EB" w:rsidRPr="004857EB" w:rsidRDefault="004857EB" w:rsidP="00485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857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Глава Ивантеевского</w:t>
                  </w:r>
                </w:p>
                <w:p w:rsidR="004857EB" w:rsidRPr="004857EB" w:rsidRDefault="004857EB" w:rsidP="00485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857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муниципального района</w:t>
                  </w:r>
                </w:p>
                <w:p w:rsidR="004857EB" w:rsidRPr="004857EB" w:rsidRDefault="004857EB" w:rsidP="00485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857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Саратовской области                                                                                                В.В. Басов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3.65pt;margin-top:5.35pt;width:129.3pt;height:24.05pt;z-index:251671552">
            <v:textbox style="mso-next-textbox:#_x0000_s1041">
              <w:txbxContent>
                <w:p w:rsidR="002A5F4C" w:rsidRDefault="002A5F4C" w:rsidP="002A5F4C">
                  <w:pPr>
                    <w:pStyle w:val="3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Администрации муниципальных образований</w:t>
                  </w:r>
                </w:p>
                <w:p w:rsidR="002A5F4C" w:rsidRDefault="002A5F4C" w:rsidP="002A5F4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32" style="position:absolute;margin-left:-15.85pt;margin-top:12.75pt;width:19.5pt;height:.05pt;z-index:251815936" o:connectortype="straight">
            <v:stroke endarrow="block"/>
          </v:shape>
        </w:pict>
      </w:r>
    </w:p>
    <w:sectPr w:rsidR="00A868AC" w:rsidRPr="00DF242F" w:rsidSect="003F51B0"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8AC"/>
    <w:rsid w:val="000334A5"/>
    <w:rsid w:val="000468BA"/>
    <w:rsid w:val="0009125F"/>
    <w:rsid w:val="000952B5"/>
    <w:rsid w:val="000A02C1"/>
    <w:rsid w:val="000F4D09"/>
    <w:rsid w:val="00100AA3"/>
    <w:rsid w:val="00153323"/>
    <w:rsid w:val="00172FAC"/>
    <w:rsid w:val="001C5841"/>
    <w:rsid w:val="001D6AC8"/>
    <w:rsid w:val="00256877"/>
    <w:rsid w:val="002A03E6"/>
    <w:rsid w:val="002A5F4C"/>
    <w:rsid w:val="002B6810"/>
    <w:rsid w:val="002B6E3D"/>
    <w:rsid w:val="002F6B67"/>
    <w:rsid w:val="00340102"/>
    <w:rsid w:val="00375333"/>
    <w:rsid w:val="003A510A"/>
    <w:rsid w:val="003A79D7"/>
    <w:rsid w:val="003F51B0"/>
    <w:rsid w:val="00404778"/>
    <w:rsid w:val="004857EB"/>
    <w:rsid w:val="004A7D10"/>
    <w:rsid w:val="0055786B"/>
    <w:rsid w:val="00583E4F"/>
    <w:rsid w:val="005D1426"/>
    <w:rsid w:val="005F126C"/>
    <w:rsid w:val="006F4A88"/>
    <w:rsid w:val="007027FB"/>
    <w:rsid w:val="00702847"/>
    <w:rsid w:val="0072777B"/>
    <w:rsid w:val="007425F5"/>
    <w:rsid w:val="00776A34"/>
    <w:rsid w:val="007872E8"/>
    <w:rsid w:val="007C325D"/>
    <w:rsid w:val="007F4BF5"/>
    <w:rsid w:val="008363F0"/>
    <w:rsid w:val="00845B09"/>
    <w:rsid w:val="008D0AEF"/>
    <w:rsid w:val="008D761A"/>
    <w:rsid w:val="00911FBC"/>
    <w:rsid w:val="00913F85"/>
    <w:rsid w:val="00940F3C"/>
    <w:rsid w:val="00A035E1"/>
    <w:rsid w:val="00A407FA"/>
    <w:rsid w:val="00A75E39"/>
    <w:rsid w:val="00A868AC"/>
    <w:rsid w:val="00AB2745"/>
    <w:rsid w:val="00AB5018"/>
    <w:rsid w:val="00AB64E4"/>
    <w:rsid w:val="00AD607E"/>
    <w:rsid w:val="00B11DAD"/>
    <w:rsid w:val="00B174A5"/>
    <w:rsid w:val="00B2407B"/>
    <w:rsid w:val="00B2621C"/>
    <w:rsid w:val="00B3075F"/>
    <w:rsid w:val="00B5553A"/>
    <w:rsid w:val="00B952D9"/>
    <w:rsid w:val="00BC1ADD"/>
    <w:rsid w:val="00BD79A8"/>
    <w:rsid w:val="00BF1592"/>
    <w:rsid w:val="00BF401C"/>
    <w:rsid w:val="00C04F40"/>
    <w:rsid w:val="00C25657"/>
    <w:rsid w:val="00C31893"/>
    <w:rsid w:val="00CC2CB3"/>
    <w:rsid w:val="00CC6166"/>
    <w:rsid w:val="00CD165C"/>
    <w:rsid w:val="00CE163F"/>
    <w:rsid w:val="00D21BD1"/>
    <w:rsid w:val="00D30759"/>
    <w:rsid w:val="00D35A95"/>
    <w:rsid w:val="00DB2BA3"/>
    <w:rsid w:val="00DF242F"/>
    <w:rsid w:val="00DF5AFF"/>
    <w:rsid w:val="00E16A6F"/>
    <w:rsid w:val="00E91819"/>
    <w:rsid w:val="00EB7DAC"/>
    <w:rsid w:val="00EF7CB3"/>
    <w:rsid w:val="00F01868"/>
    <w:rsid w:val="00FB3E0D"/>
    <w:rsid w:val="00FC2CD3"/>
    <w:rsid w:val="00FE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  <o:rules v:ext="edit">
        <o:r id="V:Rule1" type="connector" idref="#_x0000_s1160"/>
        <o:r id="V:Rule2" type="connector" idref="#_x0000_s1159"/>
        <o:r id="V:Rule3" type="connector" idref="#_x0000_s1174"/>
        <o:r id="V:Rule4" type="connector" idref="#_x0000_s1211"/>
        <o:r id="V:Rule5" type="connector" idref="#_x0000_s1079"/>
        <o:r id="V:Rule6" type="connector" idref="#_x0000_s1171"/>
        <o:r id="V:Rule7" type="connector" idref="#_x0000_s1142"/>
        <o:r id="V:Rule8" type="connector" idref="#_x0000_s1059"/>
        <o:r id="V:Rule9" type="connector" idref="#_x0000_s1176"/>
        <o:r id="V:Rule10" type="connector" idref="#_x0000_s1095"/>
        <o:r id="V:Rule11" type="connector" idref="#_x0000_s1098"/>
        <o:r id="V:Rule12" type="connector" idref="#_x0000_s1231"/>
        <o:r id="V:Rule13" type="connector" idref="#_x0000_s1205"/>
        <o:r id="V:Rule14" type="connector" idref="#_x0000_s1082"/>
        <o:r id="V:Rule15" type="connector" idref="#_x0000_s1220"/>
        <o:r id="V:Rule16" type="connector" idref="#_x0000_s1225"/>
        <o:r id="V:Rule17" type="connector" idref="#_x0000_s1057"/>
        <o:r id="V:Rule18" type="connector" idref="#_x0000_s1056"/>
        <o:r id="V:Rule19" type="connector" idref="#_x0000_s1230"/>
        <o:r id="V:Rule20" type="connector" idref="#_x0000_s1179"/>
        <o:r id="V:Rule21" type="connector" idref="#_x0000_s1077"/>
        <o:r id="V:Rule22" type="connector" idref="#_x0000_s1213"/>
        <o:r id="V:Rule23" type="connector" idref="#_x0000_s1096"/>
        <o:r id="V:Rule24" type="connector" idref="#_x0000_s1223"/>
        <o:r id="V:Rule25" type="connector" idref="#_x0000_s1212"/>
        <o:r id="V:Rule26" type="connector" idref="#_x0000_s1184"/>
        <o:r id="V:Rule27" type="connector" idref="#_x0000_s1061"/>
        <o:r id="V:Rule28" type="connector" idref="#_x0000_s1229"/>
        <o:r id="V:Rule29" type="connector" idref="#_x0000_s1202"/>
        <o:r id="V:Rule30" type="connector" idref="#_x0000_s1206"/>
        <o:r id="V:Rule31" type="connector" idref="#_x0000_s1214"/>
        <o:r id="V:Rule32" type="connector" idref="#_x0000_s1178"/>
        <o:r id="V:Rule33" type="connector" idref="#_x0000_s1097"/>
        <o:r id="V:Rule34" type="connector" idref="#_x0000_s1060"/>
        <o:r id="V:Rule35" type="connector" idref="#_x0000_s1058"/>
        <o:r id="V:Rule36" type="connector" idref="#_x0000_s1189"/>
        <o:r id="V:Rule37" type="connector" idref="#_x0000_s1053"/>
        <o:r id="V:Rule38" type="connector" idref="#_x0000_s12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E1"/>
  </w:style>
  <w:style w:type="paragraph" w:styleId="1">
    <w:name w:val="heading 1"/>
    <w:basedOn w:val="a"/>
    <w:next w:val="a"/>
    <w:link w:val="10"/>
    <w:qFormat/>
    <w:rsid w:val="002A5F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578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78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4">
    <w:name w:val="heading 4"/>
    <w:basedOn w:val="a"/>
    <w:next w:val="a"/>
    <w:link w:val="40"/>
    <w:qFormat/>
    <w:rsid w:val="00BF4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5F4C"/>
    <w:rPr>
      <w:rFonts w:ascii="Times New Roman" w:eastAsia="Times New Roman" w:hAnsi="Times New Roman" w:cs="Times New Roman"/>
      <w:b/>
      <w:sz w:val="20"/>
      <w:szCs w:val="20"/>
    </w:rPr>
  </w:style>
  <w:style w:type="paragraph" w:styleId="31">
    <w:name w:val="Body Text 3"/>
    <w:basedOn w:val="a"/>
    <w:link w:val="32"/>
    <w:semiHidden/>
    <w:rsid w:val="002A5F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A5F4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semiHidden/>
    <w:rsid w:val="00BF401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BF401C"/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BF40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semiHidden/>
    <w:rsid w:val="00D307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D307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578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786B"/>
    <w:rPr>
      <w:rFonts w:ascii="Times New Roman" w:eastAsia="Times New Roman" w:hAnsi="Times New Roman" w:cs="Times New Roman"/>
      <w:b/>
      <w:bCs/>
      <w:sz w:val="18"/>
      <w:szCs w:val="24"/>
    </w:rPr>
  </w:style>
  <w:style w:type="paragraph" w:customStyle="1" w:styleId="ConsNonformat">
    <w:name w:val="ConsNonformat"/>
    <w:rsid w:val="00C04F4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Oaenoaieoiaioa">
    <w:name w:val="Oaeno aieoiaioa"/>
    <w:basedOn w:val="a"/>
    <w:rsid w:val="00C04F4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C04F40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2A0A-80A5-45E1-A883-FBA38F8E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46</cp:revision>
  <cp:lastPrinted>2018-04-19T06:59:00Z</cp:lastPrinted>
  <dcterms:created xsi:type="dcterms:W3CDTF">2013-01-13T10:13:00Z</dcterms:created>
  <dcterms:modified xsi:type="dcterms:W3CDTF">2018-04-25T08:37:00Z</dcterms:modified>
</cp:coreProperties>
</file>