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60" w:rsidRPr="00A46260" w:rsidRDefault="00A46260" w:rsidP="00A46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60">
        <w:rPr>
          <w:rFonts w:ascii="Times New Roman" w:hAnsi="Times New Roman"/>
          <w:b/>
          <w:sz w:val="28"/>
          <w:szCs w:val="28"/>
        </w:rPr>
        <w:t>АДМИНИСТРАЦИЯ ЯБЛОНОВО-ГАЙСКОГО МУНИЦИПАЛЬНОГО ОБРАЗОВАНИЯ  ИВАНТЕЕВСКОГО МУНИЦИПАЛЬНОГО РАЙОНА САРАТОВСКОЙ ОБЛАСТИ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60">
        <w:rPr>
          <w:rFonts w:ascii="Times New Roman" w:hAnsi="Times New Roman"/>
          <w:b/>
          <w:sz w:val="28"/>
          <w:szCs w:val="28"/>
        </w:rPr>
        <w:t>ПОСТАНОВЛЕНИЕ № 52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260" w:rsidRPr="00A46260" w:rsidRDefault="00A46260" w:rsidP="00A462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260">
        <w:rPr>
          <w:rFonts w:ascii="Times New Roman" w:hAnsi="Times New Roman"/>
          <w:sz w:val="28"/>
          <w:szCs w:val="28"/>
        </w:rPr>
        <w:t>от  1 декабря 2020 года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260">
        <w:rPr>
          <w:rFonts w:ascii="Times New Roman" w:hAnsi="Times New Roman"/>
          <w:sz w:val="28"/>
          <w:szCs w:val="28"/>
        </w:rPr>
        <w:t>с. Яблоновый Гай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6260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260">
        <w:rPr>
          <w:rFonts w:ascii="Times New Roman" w:hAnsi="Times New Roman" w:cs="Times New Roman"/>
          <w:b/>
          <w:sz w:val="24"/>
          <w:szCs w:val="24"/>
        </w:rPr>
        <w:t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 депутатов Думы Саратовской области, депутатов представительного органа Яблоново-Гайского муниципального образования с избирателями, а так же порядка их предоставления на территории Яблоново-Гайского муниципального образования</w:t>
      </w:r>
      <w:r w:rsidRPr="00A4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60" w:rsidRPr="00A46260" w:rsidRDefault="00A46260" w:rsidP="00A4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Яблоново-Гайского муниципального образования Ивантеевского муниципального района Саратовской области Администрация Яблоново-Гайского муниципального образования ПОСТАНОВЛЯЕТ:</w:t>
      </w:r>
    </w:p>
    <w:p w:rsidR="00A46260" w:rsidRPr="00A46260" w:rsidRDefault="00A46260" w:rsidP="00A4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специально отведенные места для проведения встреч депутатов </w:t>
      </w:r>
      <w:r w:rsidRPr="00A46260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Федерации,  депутатов Думы Саратовской области, депутатов представительного органа Яблоново-Гайского муниципального образования с избирателями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 к настоящему постановлению.</w:t>
      </w:r>
    </w:p>
    <w:p w:rsidR="00A46260" w:rsidRPr="00A46260" w:rsidRDefault="00A46260" w:rsidP="00A4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перечень помещений, предоставляемых для проведения встреч депутатов </w:t>
      </w:r>
      <w:r w:rsidRPr="00A46260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Федерации,  депутатов Думы Саратовской области, депутатов представительного органа Яблоново-Гайского муниципального образования с избирателями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 к настоящему постановлению.</w:t>
      </w:r>
    </w:p>
    <w:p w:rsidR="00A46260" w:rsidRPr="00A46260" w:rsidRDefault="00A46260" w:rsidP="00A4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A46260" w:rsidRPr="00A46260" w:rsidRDefault="00A46260" w:rsidP="00A4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</w:t>
      </w:r>
      <w:r w:rsidR="005B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Яблоново-Гайский 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вестник», разместить  на официальном сайте </w:t>
      </w:r>
      <w:r w:rsidR="005B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муниципального 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A46260" w:rsidRPr="00A46260" w:rsidRDefault="00A46260" w:rsidP="00A4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B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A46260" w:rsidRPr="00A46260" w:rsidRDefault="00A46260" w:rsidP="00A4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Яблоново-Гайского</w:t>
      </w:r>
    </w:p>
    <w:p w:rsidR="005B71FB" w:rsidRPr="00A46260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 Г.В. Баннов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5B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="005B71F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 1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  <w:r w:rsidR="005B71FB">
        <w:rPr>
          <w:rFonts w:ascii="Times New Roman" w:eastAsia="Times New Roman" w:hAnsi="Times New Roman" w:cs="Times New Roman"/>
          <w:sz w:val="27"/>
          <w:szCs w:val="27"/>
          <w:lang w:eastAsia="ru-RU"/>
        </w:rPr>
        <w:t>Яблоново-Гайского</w:t>
      </w:r>
    </w:p>
    <w:p w:rsidR="00A46260" w:rsidRPr="00A46260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12.2020  № 52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 отведенные места</w:t>
      </w:r>
    </w:p>
    <w:p w:rsidR="00A46260" w:rsidRPr="005B71FB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встреч депутатов </w:t>
      </w:r>
      <w:r w:rsidR="005B71FB" w:rsidRPr="005B71FB">
        <w:rPr>
          <w:rFonts w:ascii="Times New Roman" w:hAnsi="Times New Roman" w:cs="Times New Roman"/>
          <w:b/>
          <w:sz w:val="28"/>
          <w:szCs w:val="28"/>
        </w:rPr>
        <w:t>Государственной Думы Федерального Собрания Российской Федерации,  депутатов Думы Саратовской области, депутатов представительного органа Яблоново-Гайского муниципального образования с избирателями</w:t>
      </w:r>
      <w:r w:rsidRPr="00A4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B71FB" w:rsidRPr="00A46260" w:rsidRDefault="005B71FB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60" w:rsidRPr="00A46260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Село Яблоновый Гай</w:t>
      </w:r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Чапаева </w:t>
      </w:r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-территория возле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260" w:rsidRPr="00A46260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Село Горелый Гай</w:t>
      </w:r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возле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 «Клуб»</w:t>
      </w:r>
      <w:r w:rsidR="00A46260"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B71FB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2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  <w:r w:rsidR="005B71FB">
        <w:rPr>
          <w:rFonts w:ascii="Times New Roman" w:eastAsia="Times New Roman" w:hAnsi="Times New Roman" w:cs="Times New Roman"/>
          <w:sz w:val="27"/>
          <w:szCs w:val="27"/>
          <w:lang w:eastAsia="ru-RU"/>
        </w:rPr>
        <w:t>Яблоново-Гайского</w:t>
      </w:r>
    </w:p>
    <w:p w:rsidR="00A46260" w:rsidRPr="00A46260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12.2020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5B71FB" w:rsidRDefault="005B71FB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="005B71FB" w:rsidRPr="005B71FB">
        <w:rPr>
          <w:rFonts w:ascii="Times New Roman" w:hAnsi="Times New Roman" w:cs="Times New Roman"/>
          <w:b/>
          <w:sz w:val="28"/>
          <w:szCs w:val="28"/>
        </w:rPr>
        <w:t>Государственной Думы Федерального Собрания Российской Федерации,  депутатов Думы Саратовской области, депутатов представительного органа Яблоново-Гайского муниципального образования с избирателями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3975"/>
        <w:gridCol w:w="4828"/>
      </w:tblGrid>
      <w:tr w:rsidR="00A46260" w:rsidRPr="00A46260" w:rsidTr="00A46260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Балансодержатель</w:t>
            </w:r>
          </w:p>
        </w:tc>
      </w:tr>
      <w:tr w:rsidR="00A46260" w:rsidRPr="00A46260" w:rsidTr="00A46260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6260" w:rsidRPr="00A46260" w:rsidRDefault="00A46260" w:rsidP="00A4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6260" w:rsidRPr="00A46260" w:rsidRDefault="00A46260" w:rsidP="005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Село </w:t>
            </w:r>
            <w:r w:rsidR="005B7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Яблоновый Гай, ул. Чапаева</w:t>
            </w: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д. </w:t>
            </w:r>
            <w:r w:rsidR="005B7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5B7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Яблоново-Гайский</w:t>
            </w: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 культуры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6260" w:rsidRPr="00A46260" w:rsidRDefault="00A46260" w:rsidP="005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культуры Администрации </w:t>
            </w:r>
            <w:r w:rsidR="005B7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Ивантеевского муниципального</w:t>
            </w:r>
            <w:r w:rsidRPr="00A462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</w:tr>
    </w:tbl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71FB" w:rsidRPr="00A46260" w:rsidRDefault="005B71FB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3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  <w:r w:rsidR="005B71FB">
        <w:rPr>
          <w:rFonts w:ascii="Times New Roman" w:eastAsia="Times New Roman" w:hAnsi="Times New Roman" w:cs="Times New Roman"/>
          <w:sz w:val="27"/>
          <w:szCs w:val="27"/>
          <w:lang w:eastAsia="ru-RU"/>
        </w:rPr>
        <w:t>Яблоново-Гайского</w:t>
      </w:r>
    </w:p>
    <w:p w:rsidR="00A46260" w:rsidRPr="00A46260" w:rsidRDefault="005B71FB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1.12.2020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46260"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A46260" w:rsidRPr="00A46260" w:rsidRDefault="00A46260" w:rsidP="00A46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26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помещений для проведения встреч депутатов с избирателями.</w:t>
      </w:r>
    </w:p>
    <w:p w:rsidR="00A46260" w:rsidRPr="00A46260" w:rsidRDefault="00A46260" w:rsidP="00A4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6260" w:rsidRPr="00A46260" w:rsidRDefault="00A46260" w:rsidP="005B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условия предоставления помещений для проведения встреч депутатов с избирателя</w:t>
      </w:r>
      <w:r w:rsidR="005B71FB" w:rsidRPr="005B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соответствии с Федеральным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B71FB" w:rsidRPr="005B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6 октября</w:t>
      </w:r>
      <w:r w:rsidR="005B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Федерации».</w:t>
      </w:r>
    </w:p>
    <w:p w:rsidR="00A46260" w:rsidRPr="00A46260" w:rsidRDefault="00A46260" w:rsidP="005B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5B71FB" w:rsidRPr="005B71F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перечень помещений, предоставляемых для проведения встреч депутатов </w:t>
      </w:r>
      <w:r w:rsidR="005B71FB" w:rsidRPr="005B71FB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Федерации,  депутатов Думы Саратовской области, депутатов представительного органа Яблоново-Гайского муниципального образования с избирателями</w:t>
      </w: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260" w:rsidRPr="00A46260" w:rsidRDefault="00A46260" w:rsidP="005B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A46260" w:rsidRPr="00A46260" w:rsidRDefault="00A46260" w:rsidP="005B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A46260" w:rsidRPr="00A46260" w:rsidRDefault="00A46260" w:rsidP="005B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A46260" w:rsidRPr="00A46260" w:rsidRDefault="00A46260" w:rsidP="005B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A46260" w:rsidRPr="00A46260" w:rsidRDefault="00A46260" w:rsidP="005B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260" w:rsidRPr="00A46260" w:rsidRDefault="00A46260" w:rsidP="00A46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E3C" w:rsidRPr="005B71FB" w:rsidRDefault="00482E3C" w:rsidP="00A46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E3C" w:rsidRPr="005B71FB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7A" w:rsidRDefault="00CA227A" w:rsidP="00A46260">
      <w:pPr>
        <w:spacing w:after="0" w:line="240" w:lineRule="auto"/>
      </w:pPr>
      <w:r>
        <w:separator/>
      </w:r>
    </w:p>
  </w:endnote>
  <w:endnote w:type="continuationSeparator" w:id="0">
    <w:p w:rsidR="00CA227A" w:rsidRDefault="00CA227A" w:rsidP="00A4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7A" w:rsidRDefault="00CA227A" w:rsidP="00A46260">
      <w:pPr>
        <w:spacing w:after="0" w:line="240" w:lineRule="auto"/>
      </w:pPr>
      <w:r>
        <w:separator/>
      </w:r>
    </w:p>
  </w:footnote>
  <w:footnote w:type="continuationSeparator" w:id="0">
    <w:p w:rsidR="00CA227A" w:rsidRDefault="00CA227A" w:rsidP="00A4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260"/>
    <w:rsid w:val="00482E3C"/>
    <w:rsid w:val="005B71FB"/>
    <w:rsid w:val="007327A3"/>
    <w:rsid w:val="00934652"/>
    <w:rsid w:val="00A46260"/>
    <w:rsid w:val="00CA227A"/>
    <w:rsid w:val="00F0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260"/>
    <w:rPr>
      <w:b/>
      <w:bCs/>
    </w:rPr>
  </w:style>
  <w:style w:type="paragraph" w:styleId="a4">
    <w:name w:val="Normal (Web)"/>
    <w:basedOn w:val="a"/>
    <w:uiPriority w:val="99"/>
    <w:unhideWhenUsed/>
    <w:rsid w:val="00A462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62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462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260"/>
  </w:style>
  <w:style w:type="paragraph" w:styleId="a7">
    <w:name w:val="footer"/>
    <w:basedOn w:val="a"/>
    <w:link w:val="a8"/>
    <w:uiPriority w:val="99"/>
    <w:semiHidden/>
    <w:unhideWhenUsed/>
    <w:rsid w:val="00A4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1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4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cp:lastPrinted>2020-12-18T08:09:00Z</cp:lastPrinted>
  <dcterms:created xsi:type="dcterms:W3CDTF">2020-12-18T07:49:00Z</dcterms:created>
  <dcterms:modified xsi:type="dcterms:W3CDTF">2020-12-18T08:12:00Z</dcterms:modified>
</cp:coreProperties>
</file>