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964" y="0"/>
                <wp:lineTo x="-964" y="20063"/>
                <wp:lineTo x="21241" y="20063"/>
                <wp:lineTo x="21241" y="0"/>
                <wp:lineTo x="-964" y="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fill="FFFFFF" w:val="clear"/>
        </w:rPr>
        <w:t>В</w:t>
      </w:r>
      <w:r>
        <w:rPr>
          <w:b/>
          <w:sz w:val="44"/>
          <w:szCs w:val="44"/>
          <w:shd w:fill="FFFFFF" w:val="clear"/>
        </w:rPr>
        <w:t xml:space="preserve">естник                        </w:t>
      </w:r>
    </w:p>
    <w:p>
      <w:pPr>
        <w:pStyle w:val="Normal"/>
        <w:jc w:val="center"/>
        <w:rPr>
          <w:b/>
          <w:b/>
          <w:sz w:val="44"/>
          <w:szCs w:val="44"/>
          <w:highlight w:val="white"/>
        </w:rPr>
      </w:pPr>
      <w:r>
        <w:rPr>
          <w:b/>
          <w:sz w:val="44"/>
          <w:szCs w:val="44"/>
          <w:shd w:fill="FFFFFF" w:val="clear"/>
        </w:rPr>
        <w:t>Ивантеевского муниципального района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 информационный бюллетень</w:t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 от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18 мая</w:t>
      </w:r>
      <w:r>
        <w:rPr>
          <w:b/>
          <w:bCs/>
        </w:rPr>
        <w:t xml:space="preserve"> 202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</w:t>
      </w:r>
      <w:r>
        <w:rPr>
          <w:b/>
          <w:bCs/>
        </w:rPr>
        <w:t xml:space="preserve"> года № 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11</w:t>
      </w:r>
      <w:r>
        <w:rPr>
          <w:b/>
          <w:bCs/>
        </w:rPr>
        <w:t xml:space="preserve"> (</w:t>
      </w:r>
      <w:r>
        <w:rPr>
          <w:rFonts w:eastAsia="Times New Roman" w:cs="Times New Roman"/>
          <w:b/>
          <w:bCs/>
          <w:color w:val="00000A"/>
          <w:kern w:val="0"/>
          <w:sz w:val="24"/>
          <w:szCs w:val="24"/>
          <w:lang w:val="ru-RU" w:eastAsia="zh-CN" w:bidi="ar-SA"/>
        </w:rPr>
        <w:t>127</w:t>
      </w:r>
      <w:r>
        <w:rPr>
          <w:b/>
          <w:bCs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>
      <w:pPr>
        <w:pStyle w:val="Normal"/>
        <w:rPr>
          <w:b/>
          <w:b/>
          <w:bCs/>
        </w:rPr>
      </w:pPr>
      <w:r>
        <w:rPr>
          <w:bCs/>
        </w:rPr>
        <w:tab/>
        <w:tab/>
        <w:tab/>
        <w:tab/>
      </w:r>
      <w:r>
        <w:rPr>
          <w:bCs/>
          <w:lang w:val="en-US"/>
        </w:rPr>
        <w:t>ivanteevka</w:t>
      </w:r>
      <w:r>
        <w:rPr>
          <w:bCs/>
        </w:rPr>
        <w:t>.</w:t>
      </w:r>
      <w:r>
        <w:rPr>
          <w:bCs/>
          <w:lang w:val="en-US"/>
        </w:rPr>
        <w:t>sarmo</w:t>
      </w:r>
      <w:r>
        <w:rPr>
          <w:bCs/>
        </w:rPr>
        <w:t>.</w:t>
      </w:r>
      <w:r>
        <w:rPr>
          <w:bCs/>
          <w:lang w:val="en-US"/>
        </w:rPr>
        <w:t>ru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0120" w:type="dxa"/>
        <w:jc w:val="left"/>
        <w:tblInd w:w="13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55"/>
        <w:gridCol w:w="3611"/>
        <w:gridCol w:w="3554"/>
      </w:tblGrid>
      <w:tr>
        <w:trPr>
          <w:trHeight w:val="100" w:hRule="atLeast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11</w:t>
            </w:r>
            <w:r>
              <w:rPr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127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DB3E2" w:themeFill="text2" w:themeFillTint="66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A"/>
                <w:kern w:val="0"/>
                <w:sz w:val="32"/>
                <w:szCs w:val="32"/>
                <w:lang w:val="ru-RU" w:eastAsia="zh-CN" w:bidi="ar-SA"/>
              </w:rPr>
              <w:t>май</w:t>
            </w:r>
            <w:r>
              <w:rPr>
                <w:b/>
                <w:bCs/>
                <w:sz w:val="32"/>
                <w:szCs w:val="32"/>
              </w:rPr>
              <w:t xml:space="preserve"> -2021</w:t>
            </w:r>
          </w:p>
        </w:tc>
      </w:tr>
    </w:tbl>
    <w:p>
      <w:pPr>
        <w:pStyle w:val="Normal"/>
        <w:tabs>
          <w:tab w:val="clear" w:pos="709"/>
          <w:tab w:val="left" w:pos="6240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3A276A92">
                <wp:simplePos x="0" y="0"/>
                <wp:positionH relativeFrom="column">
                  <wp:posOffset>4493260</wp:posOffset>
                </wp:positionH>
                <wp:positionV relativeFrom="paragraph">
                  <wp:posOffset>35560</wp:posOffset>
                </wp:positionV>
                <wp:extent cx="805180" cy="520700"/>
                <wp:effectExtent l="19050" t="0" r="22860" b="40640"/>
                <wp:wrapNone/>
                <wp:docPr id="2" name="Поли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00" cy="520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ab/>
      </w:r>
    </w:p>
    <w:tbl>
      <w:tblPr>
        <w:tblW w:w="6946" w:type="dxa"/>
        <w:jc w:val="left"/>
        <w:tblInd w:w="308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6"/>
      </w:tblGrid>
      <w:tr>
        <w:trPr>
          <w:trHeight w:val="809" w:hRule="atLeast"/>
        </w:trPr>
        <w:tc>
          <w:tcPr>
            <w:tcW w:w="6946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3390" w:leader="none"/>
              </w:tabs>
              <w:rPr/>
            </w:pP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eastAsia="zh-CN"/>
              </w:rPr>
              <w:t>*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Извещение №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</w:t>
            </w: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 xml:space="preserve"> о проведении открытого аукциона</w:t>
            </w:r>
          </w:p>
          <w:p>
            <w:pPr>
              <w:pStyle w:val="Normal"/>
              <w:tabs>
                <w:tab w:val="clear" w:pos="709"/>
                <w:tab w:val="left" w:pos="3390" w:leader="none"/>
              </w:tabs>
              <w:jc w:val="both"/>
              <w:rPr/>
            </w:pPr>
            <w:r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.</w:t>
            </w:r>
          </w:p>
        </w:tc>
      </w:tr>
    </w:tbl>
    <w:p>
      <w:pPr>
        <w:pStyle w:val="Normal"/>
        <w:ind w:firstLine="567"/>
        <w:jc w:val="center"/>
        <w:rPr/>
      </w:pPr>
      <w:r>
        <w:rPr>
          <w:b/>
          <w:sz w:val="24"/>
          <w:szCs w:val="24"/>
        </w:rPr>
        <w:t xml:space="preserve">ИЗВЕЩЕНИЕ № 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4</w:t>
      </w:r>
    </w:p>
    <w:p>
      <w:pPr>
        <w:pStyle w:val="Normal"/>
        <w:ind w:firstLine="567"/>
        <w:jc w:val="center"/>
        <w:rPr/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>
      <w:pPr>
        <w:pStyle w:val="23"/>
        <w:shd w:val="clear" w:fill="FFFFFF"/>
        <w:spacing w:lineRule="auto" w:line="240" w:before="0" w:after="0"/>
        <w:ind w:left="20" w:hanging="0"/>
        <w:rPr/>
      </w:pPr>
      <w:r>
        <w:rPr>
          <w:b/>
          <w:sz w:val="24"/>
          <w:szCs w:val="24"/>
        </w:rPr>
        <w:t>на право заключения договора аренды земельных участков</w:t>
      </w:r>
    </w:p>
    <w:p>
      <w:pPr>
        <w:pStyle w:val="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42" w:firstLine="567"/>
        <w:contextualSpacing/>
        <w:jc w:val="both"/>
        <w:rPr/>
      </w:pPr>
      <w:r>
        <w:rPr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13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.05.2021г.</w:t>
      </w:r>
      <w:r>
        <w:rPr>
          <w:color w:val="000000"/>
          <w:sz w:val="24"/>
          <w:szCs w:val="24"/>
        </w:rPr>
        <w:t xml:space="preserve"> №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193</w:t>
      </w:r>
      <w:r>
        <w:rPr>
          <w:color w:val="000000"/>
          <w:sz w:val="24"/>
          <w:szCs w:val="24"/>
        </w:rPr>
        <w:t xml:space="preserve">;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лот № 2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16.04.2021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166</w:t>
      </w:r>
      <w:r>
        <w:rPr>
          <w:sz w:val="24"/>
          <w:szCs w:val="24"/>
        </w:rPr>
        <w:t>;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.04.2021г.</w:t>
      </w:r>
      <w:r>
        <w:rPr>
          <w:sz w:val="24"/>
          <w:szCs w:val="24"/>
        </w:rPr>
        <w:t xml:space="preserve"> 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167</w:t>
      </w:r>
      <w:r>
        <w:rPr>
          <w:sz w:val="24"/>
          <w:szCs w:val="24"/>
        </w:rPr>
        <w:t xml:space="preserve">; 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 xml:space="preserve">лот № 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4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 xml:space="preserve">.04.2021г. </w:t>
      </w:r>
      <w:r>
        <w:rPr>
          <w:sz w:val="24"/>
          <w:szCs w:val="24"/>
        </w:rPr>
        <w:t xml:space="preserve">№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168</w:t>
      </w:r>
      <w:r>
        <w:rPr>
          <w:sz w:val="24"/>
          <w:szCs w:val="24"/>
        </w:rPr>
        <w:t>;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21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июня</w:t>
      </w:r>
      <w:r>
        <w:rPr>
          <w:b/>
          <w:bCs/>
          <w:color w:val="111111"/>
          <w:sz w:val="24"/>
          <w:szCs w:val="24"/>
        </w:rPr>
        <w:t xml:space="preserve"> </w:t>
      </w:r>
      <w:r>
        <w:rPr>
          <w:b/>
          <w:color w:val="111111"/>
          <w:sz w:val="24"/>
          <w:szCs w:val="24"/>
        </w:rPr>
        <w:t>2021г</w:t>
      </w:r>
      <w:r>
        <w:rPr>
          <w:b/>
          <w:sz w:val="24"/>
          <w:szCs w:val="24"/>
        </w:rPr>
        <w:t>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подаются по форме, приведенной в настоящем извещении (приложение №1), принимаются </w:t>
      </w:r>
      <w:r>
        <w:rPr>
          <w:color w:val="111111"/>
          <w:sz w:val="24"/>
          <w:szCs w:val="24"/>
        </w:rPr>
        <w:t xml:space="preserve">с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20.05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>.2021</w:t>
      </w:r>
      <w:r>
        <w:rPr>
          <w:b/>
          <w:bCs/>
          <w:color w:val="111111"/>
          <w:sz w:val="24"/>
          <w:szCs w:val="24"/>
        </w:rPr>
        <w:t xml:space="preserve">г. </w:t>
      </w:r>
      <w:r>
        <w:rPr>
          <w:sz w:val="24"/>
          <w:szCs w:val="24"/>
        </w:rPr>
        <w:t>в рабочие дни с 8.00 до 12.00 и с 13.00 до 16.00 часов (время местное) 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области, телефон (84579) 5-16-55.</w:t>
      </w:r>
    </w:p>
    <w:p>
      <w:pPr>
        <w:pStyle w:val="Style19"/>
        <w:ind w:firstLine="567"/>
        <w:jc w:val="both"/>
        <w:rPr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прилагающихся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для участия в аукционе: </w:t>
      </w:r>
      <w:r>
        <w:rPr>
          <w:rFonts w:eastAsia="Times New Roman" w:cs="Times New Roman"/>
          <w:b/>
          <w:bCs/>
          <w:color w:val="111111"/>
          <w:kern w:val="0"/>
          <w:sz w:val="24"/>
          <w:szCs w:val="24"/>
          <w:lang w:val="ru-RU" w:eastAsia="ru-RU" w:bidi="ar-SA"/>
        </w:rPr>
        <w:t>15 июня</w:t>
      </w:r>
      <w:r>
        <w:rPr>
          <w:rFonts w:eastAsia="Times New Roman" w:cs="Times New Roman"/>
          <w:b/>
          <w:bCs/>
          <w:color w:val="111111"/>
          <w:sz w:val="24"/>
          <w:szCs w:val="24"/>
          <w:lang w:eastAsia="ru-RU"/>
        </w:rPr>
        <w:t xml:space="preserve"> 2021</w:t>
      </w:r>
      <w:r>
        <w:rPr>
          <w:b/>
          <w:bCs/>
          <w:color w:val="111111"/>
          <w:sz w:val="24"/>
          <w:szCs w:val="24"/>
        </w:rPr>
        <w:t>г</w:t>
      </w:r>
      <w:r>
        <w:rPr>
          <w:b/>
          <w:bCs/>
          <w:sz w:val="24"/>
          <w:szCs w:val="24"/>
        </w:rPr>
        <w:t>, 12.00 часов (время местное)</w:t>
      </w:r>
      <w:r>
        <w:rPr>
          <w:bCs/>
          <w:sz w:val="24"/>
          <w:szCs w:val="24"/>
        </w:rPr>
        <w:t>.</w:t>
      </w:r>
    </w:p>
    <w:p>
      <w:pPr>
        <w:pStyle w:val="Style19"/>
        <w:ind w:firstLine="567"/>
        <w:jc w:val="both"/>
        <w:rPr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</w:t>
      </w:r>
      <w:r>
        <w:rPr>
          <w:rFonts w:eastAsia="Times New Roman" w:cs="Times New Roman"/>
          <w:b/>
          <w:color w:val="00000A"/>
          <w:kern w:val="0"/>
          <w:sz w:val="24"/>
          <w:szCs w:val="24"/>
          <w:highlight w:val="white"/>
          <w:lang w:val="ru-RU" w:eastAsia="ru-RU" w:bidi="ar-SA"/>
        </w:rPr>
        <w:t>15 июня</w:t>
      </w:r>
      <w:r>
        <w:rPr>
          <w:rFonts w:eastAsia="Times New Roman" w:cs="Times New Roman"/>
          <w:b/>
          <w:color w:val="00000A"/>
          <w:sz w:val="24"/>
          <w:szCs w:val="24"/>
          <w:highlight w:val="white"/>
          <w:lang w:eastAsia="ru-RU"/>
        </w:rPr>
        <w:t xml:space="preserve"> 2021</w:t>
      </w:r>
      <w:r>
        <w:rPr>
          <w:b/>
          <w:color w:val="111111"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в 1</w:t>
      </w: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>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111111"/>
          <w:kern w:val="0"/>
          <w:sz w:val="24"/>
          <w:szCs w:val="24"/>
          <w:lang w:val="ru-RU" w:eastAsia="ru-RU" w:bidi="ar-SA"/>
        </w:rPr>
        <w:t>21 июня</w:t>
      </w:r>
      <w:r>
        <w:rPr>
          <w:rFonts w:eastAsia="Times New Roman" w:cs="Times New Roman"/>
          <w:b/>
          <w:color w:val="111111"/>
          <w:sz w:val="24"/>
          <w:szCs w:val="24"/>
          <w:lang w:eastAsia="ru-RU"/>
        </w:rPr>
        <w:t xml:space="preserve"> 2021г.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>
      <w:pPr>
        <w:pStyle w:val="Style19"/>
        <w:ind w:firstLine="567"/>
        <w:jc w:val="both"/>
        <w:rPr/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>
      <w:pPr>
        <w:pStyle w:val="Style23"/>
        <w:numPr>
          <w:ilvl w:val="0"/>
          <w:numId w:val="2"/>
        </w:numPr>
        <w:rPr/>
      </w:pPr>
      <w:r>
        <w:rPr>
          <w:b/>
          <w:bCs/>
          <w:color w:val="000000"/>
          <w:sz w:val="24"/>
          <w:szCs w:val="24"/>
        </w:rPr>
        <w:t>Сведения о предмете аукциона:</w:t>
      </w:r>
    </w:p>
    <w:p>
      <w:pPr>
        <w:pStyle w:val="Style23"/>
        <w:ind w:hanging="0"/>
        <w:rPr/>
      </w:pPr>
      <w:r>
        <w:rPr>
          <w:b/>
          <w:bCs/>
          <w:color w:val="000000"/>
          <w:sz w:val="24"/>
          <w:szCs w:val="24"/>
        </w:rPr>
        <w:t xml:space="preserve">Предмет аукциона – </w:t>
      </w:r>
      <w:r>
        <w:rPr>
          <w:bCs/>
          <w:color w:val="000000"/>
          <w:sz w:val="24"/>
          <w:szCs w:val="24"/>
        </w:rPr>
        <w:t>право заключения договора аренды земельного участка:</w:t>
      </w:r>
    </w:p>
    <w:tbl>
      <w:tblPr>
        <w:tblW w:w="10380" w:type="dxa"/>
        <w:jc w:val="left"/>
        <w:tblInd w:w="-288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7"/>
        <w:gridCol w:w="2432"/>
        <w:gridCol w:w="917"/>
        <w:gridCol w:w="1635"/>
        <w:gridCol w:w="1019"/>
        <w:gridCol w:w="1306"/>
        <w:gridCol w:w="1201"/>
        <w:gridCol w:w="1301"/>
      </w:tblGrid>
      <w:tr>
        <w:trPr>
          <w:trHeight w:val="67" w:hRule="atLeast"/>
          <w:cantSplit w:val="true"/>
        </w:trPr>
        <w:tc>
          <w:tcPr>
            <w:tcW w:w="56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Местоположение и характеристики объекта аукциона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Срок аренды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Площадь</w:t>
              <w:br/>
              <w:t>общая (кв. м)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Начальная цена – размер годовой арендной платы (руб.)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(3%)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Размер задатка (руб.)</w:t>
            </w:r>
          </w:p>
        </w:tc>
      </w:tr>
      <w:tr>
        <w:trPr>
          <w:trHeight w:val="469" w:hRule="atLeast"/>
          <w:cantSplit w:val="true"/>
        </w:trPr>
        <w:tc>
          <w:tcPr>
            <w:tcW w:w="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Ивантеевское МО, у восточной окраины с.Ивантеевка, 100м к северо-востоку от пересечения автодорог «Самара-Пугачев-Энгельс-Волгоград» и «Ивантеевка-Ивановка»</w:t>
            </w:r>
            <w:r>
              <w:rPr/>
              <w:t>,с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/>
              <w:t xml:space="preserve">,  категория земель: земли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/>
              <w:t>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4года 10месяцев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010909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135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4000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  <w:tc>
          <w:tcPr>
            <w:tcW w:w="12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1955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(одна тысяча девятьсот пятьдесят пять) рублей </w:t>
            </w:r>
            <w:r>
              <w:rPr/>
              <w:t>00 копеек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65156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шестьдесят пять тысяч сто пятьдесят шесть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0" w:name="__DdeLink__932_3942379125"/>
            <w:r>
              <w:rPr/>
              <w:t xml:space="preserve">Саратовская область, Ивантеевский район, с.Ивантеевка, </w:t>
            </w:r>
            <w:bookmarkEnd w:id="0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справа от автодороги Ивантеевка-Знаменский, севернее АЗС,</w:t>
            </w:r>
            <w:r>
              <w:rPr/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Объекты придорожного сервиса</w:t>
            </w:r>
            <w:r>
              <w:rPr/>
              <w:t>,  категория земель: земли населенных пунктов.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304</w:t>
            </w:r>
          </w:p>
        </w:tc>
        <w:tc>
          <w:tcPr>
            <w:tcW w:w="10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519</w:t>
            </w:r>
          </w:p>
        </w:tc>
        <w:tc>
          <w:tcPr>
            <w:tcW w:w="13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bookmarkStart w:id="1" w:name="__DdeLink__1694_3331797524"/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 тысяч сто пятьдесят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1"/>
          </w:p>
        </w:tc>
        <w:tc>
          <w:tcPr>
            <w:tcW w:w="12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155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(сто пятьдесят пять) рублей </w:t>
            </w:r>
            <w:r>
              <w:rPr/>
              <w:t>00 копеек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5157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пятьдесят семь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7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Знаменское МО, 100м от границы п.Знаменский (85м от автодороги Самара-Пугачев-Энгельс-Волгоград) между АЗС и территорией мехтока</w:t>
            </w:r>
            <w:r>
              <w:rPr/>
              <w:t>,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Предпринимательство»</w:t>
            </w:r>
            <w:r>
              <w:rPr/>
              <w:t xml:space="preserve">,  категория земель: земли 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/>
              <w:t>. Земельный участок обременен охранной зоной объектов  электросетевого хозяйства.</w:t>
            </w:r>
          </w:p>
        </w:tc>
        <w:tc>
          <w:tcPr>
            <w:tcW w:w="917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2года 6 месяцев</w:t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070201</w:t>
            </w:r>
            <w:r>
              <w:rPr>
                <w:rFonts w:eastAsia="Times New Roman CYR"/>
                <w:bCs/>
              </w:rPr>
              <w:t>:294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569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10643</w:t>
            </w:r>
            <w:r>
              <w:rPr/>
              <w:t xml:space="preserve"> 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/>
              <w:t xml:space="preserve"> 00 копеек</w:t>
            </w:r>
          </w:p>
        </w:tc>
        <w:tc>
          <w:tcPr>
            <w:tcW w:w="12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319 (триста девятнадцать) рублей </w:t>
            </w:r>
            <w:r>
              <w:rPr/>
              <w:t>00 копеек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10643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десять тысяч шестьсот сорок три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я</w:t>
            </w:r>
            <w:r>
              <w:rPr/>
              <w:t xml:space="preserve"> 00 копеек</w:t>
            </w:r>
          </w:p>
        </w:tc>
      </w:tr>
      <w:tr>
        <w:trPr>
          <w:trHeight w:val="469" w:hRule="atLeast"/>
          <w:cantSplit w:val="true"/>
        </w:trPr>
        <w:tc>
          <w:tcPr>
            <w:tcW w:w="567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32" w:type="dxa"/>
            <w:tcBorders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bookmarkStart w:id="2" w:name="__DdeLink__1009_1990495468"/>
            <w:bookmarkStart w:id="3" w:name="__DdeLink__932_39423791251"/>
            <w:r>
              <w:rPr/>
              <w:t xml:space="preserve">Саратовская область, Ивантеевский район, </w:t>
            </w:r>
            <w:bookmarkEnd w:id="3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с.Ивановка, 300м на восток от ул.Пионерская</w:t>
            </w:r>
            <w:bookmarkEnd w:id="2"/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/>
              <w:t xml:space="preserve"> с видом разрешенного использования «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Сельскохозяйственное использование» не связанное со строительством</w:t>
            </w:r>
            <w:r>
              <w:rPr/>
              <w:t>,  категория земель: земли населенных пунктов.</w:t>
            </w:r>
          </w:p>
        </w:tc>
        <w:tc>
          <w:tcPr>
            <w:tcW w:w="917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от 3 до 49 лет</w:t>
            </w:r>
          </w:p>
        </w:tc>
        <w:tc>
          <w:tcPr>
            <w:tcW w:w="1635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 CYR"/>
                <w:bCs/>
              </w:rPr>
              <w:t>64:14: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320101</w:t>
            </w:r>
            <w:r>
              <w:rPr>
                <w:rFonts w:eastAsia="Times New Roman CYR"/>
                <w:bCs/>
              </w:rPr>
              <w:t>:</w:t>
            </w:r>
            <w:r>
              <w:rPr>
                <w:rFonts w:eastAsia="Times New Roman CYR" w:cs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1178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39000</w:t>
            </w:r>
          </w:p>
        </w:tc>
        <w:tc>
          <w:tcPr>
            <w:tcW w:w="1306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1035</w:t>
            </w:r>
            <w:bookmarkStart w:id="4" w:name="__DdeLink__1694_33317975241"/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одна тысяча тридцать пять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  <w:bookmarkEnd w:id="4"/>
          </w:p>
        </w:tc>
        <w:tc>
          <w:tcPr>
            <w:tcW w:w="12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31 (тридцать один) рубль </w:t>
            </w:r>
            <w:r>
              <w:rPr/>
              <w:t>00 копеек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517</w:t>
            </w: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пятьсот семнадцать</w:t>
            </w:r>
            <w:r>
              <w:rPr/>
              <w:t>) рубл</w:t>
            </w:r>
            <w:r>
              <w:rPr>
                <w:rFonts w:eastAsia="Times New Roman" w:cs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/>
              <w:t xml:space="preserve"> 00 копеек</w:t>
            </w:r>
          </w:p>
        </w:tc>
      </w:tr>
    </w:tbl>
    <w:p>
      <w:pPr>
        <w:pStyle w:val="Normal"/>
        <w:suppressAutoHyphens w:val="true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№1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 xml:space="preserve">1. </w:t>
      </w:r>
      <w:r>
        <w:rPr>
          <w:b/>
          <w:sz w:val="22"/>
          <w:szCs w:val="22"/>
        </w:rPr>
        <w:t>Параметры разрешенного строительства объектов капитального строительства для Лота №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 1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ВЛ-10квВ ВЛ-100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8</w:t>
      </w:r>
      <w:r>
        <w:rPr>
          <w:sz w:val="24"/>
          <w:szCs w:val="24"/>
        </w:rPr>
        <w:t xml:space="preserve">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110</w:t>
      </w:r>
      <w:r>
        <w:rPr>
          <w:sz w:val="24"/>
          <w:szCs w:val="24"/>
        </w:rPr>
        <w:t>кВ Ивантеевская.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000000"/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5" w:name="__DdeLink__53361_2653030480"/>
      <w:r>
        <w:rPr>
          <w:sz w:val="24"/>
          <w:szCs w:val="24"/>
        </w:rPr>
        <w:t xml:space="preserve">3) Согласно письма ГУП «Облводоресурс»-«Ивантеевский», </w:t>
      </w:r>
      <w:bookmarkEnd w:id="5"/>
      <w:r>
        <w:rPr>
          <w:sz w:val="24"/>
          <w:szCs w:val="24"/>
        </w:rPr>
        <w:t>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и недоступен к подключению.</w:t>
      </w:r>
    </w:p>
    <w:p>
      <w:pPr>
        <w:pStyle w:val="Normal"/>
        <w:suppressAutoHyphens w:val="true"/>
        <w:jc w:val="both"/>
        <w:rPr/>
      </w:pPr>
      <w:r>
        <w:rPr>
          <w:sz w:val="24"/>
          <w:szCs w:val="24"/>
        </w:rPr>
        <w:tab/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bCs/>
          <w:sz w:val="24"/>
          <w:szCs w:val="24"/>
        </w:rPr>
        <w:t>ЛОТ № 2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sz w:val="22"/>
          <w:szCs w:val="22"/>
        </w:rPr>
        <w:t>Параметры разрешенного строительства объектов капитального строительства для Лота №</w:t>
      </w: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 xml:space="preserve"> 2 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680"/>
        <w:jc w:val="both"/>
        <w:rPr/>
      </w:pPr>
      <w:r>
        <w:rPr>
          <w:b/>
          <w:sz w:val="22"/>
          <w:szCs w:val="22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ВЛ-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0,4</w:t>
      </w:r>
      <w:r>
        <w:rPr>
          <w:sz w:val="24"/>
          <w:szCs w:val="24"/>
        </w:rPr>
        <w:t xml:space="preserve">кВ КПТ № 628 ВЛ-1002, ПС 35кВ Ивантеевская.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Сроки подключения к электрическим сетям (в рамках договора технологического присоединения).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Сроки действия технических условий 4 года.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37/9 от 29.12.2020г., 2/5 от 22.01.2021г.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 37/9 от 29.12.2020., 2/5 от 22.01.2021г.</w:t>
      </w:r>
    </w:p>
    <w:p>
      <w:pPr>
        <w:pStyle w:val="Normal"/>
        <w:suppressAutoHyphens w:val="true"/>
        <w:ind w:firstLine="709"/>
        <w:jc w:val="both"/>
        <w:rPr/>
      </w:pPr>
      <w:bookmarkStart w:id="6" w:name="__DdeLink__53361_26530304801"/>
      <w:bookmarkEnd w:id="6"/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7" w:name="__DdeLink__53361_265303048011"/>
      <w:bookmarkEnd w:id="7"/>
      <w:r>
        <w:rPr>
          <w:sz w:val="24"/>
          <w:szCs w:val="24"/>
        </w:rPr>
        <w:t>3) Согласно письма ГУП «Облводоресурс»-«Ивантеевский», объект не может быть подключен к сетям центрального водопровода филиала ГУП СО «Облводоресурс»-«Ивантеевский», так как данный участок находится на большом расстоянии и недоступен к подключению.</w:t>
      </w:r>
    </w:p>
    <w:p>
      <w:pPr>
        <w:pStyle w:val="Normal"/>
        <w:suppressAutoHyphens w:val="true"/>
        <w:ind w:firstLine="709"/>
        <w:jc w:val="both"/>
        <w:rPr>
          <w:rFonts w:eastAsia="Times New Roman" w:cs="Times New Roman"/>
          <w:b/>
          <w:b/>
          <w:color w:val="00000A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ЛОТ №3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1.Параметры разрешенного строительства объектов капитального строительства для Лота №3 в соответствии с действующими правилами землепользования и застройки  территории Знаменского муниципального образования Ивантеевского муниципального района Саратовской области, не установлены.,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4"/>
          <w:szCs w:val="24"/>
          <w:lang w:val="ru-RU" w:eastAsia="ru-RU" w:bidi="ar-SA"/>
        </w:rPr>
        <w:t>2</w:t>
      </w:r>
      <w:r>
        <w:rPr>
          <w:b/>
          <w:sz w:val="24"/>
          <w:szCs w:val="24"/>
        </w:rPr>
        <w:t>. 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1) Согласно письма Северного производственного отделения филиала ПАО «МРСК Волги»-«Саратовские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Электроснабжение возможно от источника питания ВЛ-0,4кВ КТП №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812</w:t>
      </w:r>
      <w:r>
        <w:rPr>
          <w:sz w:val="24"/>
          <w:szCs w:val="24"/>
        </w:rPr>
        <w:t xml:space="preserve"> ВЛ-1005 ПС </w:t>
      </w:r>
      <w:r>
        <w:rPr>
          <w:rFonts w:eastAsia="Times New Roman" w:cs="Times New Roman"/>
          <w:color w:val="00000A"/>
          <w:kern w:val="0"/>
          <w:sz w:val="24"/>
          <w:szCs w:val="24"/>
          <w:lang w:val="ru-RU" w:eastAsia="ru-RU" w:bidi="ar-SA"/>
        </w:rPr>
        <w:t>110</w:t>
      </w:r>
      <w:r>
        <w:rPr>
          <w:sz w:val="24"/>
          <w:szCs w:val="24"/>
        </w:rPr>
        <w:t xml:space="preserve">кВ 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Знаменская</w:t>
      </w:r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присоединения). Сроки действия технических условий 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№46/2 от 25.12.2019г 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2) Согласно письма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Срок действия настоящих технических условий составляет 70рабочих дней.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>Дополнительные сведения: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suppressAutoHyphens w:val="true"/>
        <w:ind w:firstLine="709"/>
        <w:jc w:val="both"/>
        <w:rPr/>
      </w:pPr>
      <w:bookmarkStart w:id="8" w:name="__DdeLink__53361_2653030480111"/>
      <w:r>
        <w:rPr>
          <w:sz w:val="24"/>
          <w:szCs w:val="24"/>
        </w:rPr>
        <w:t>3) Согласно письма ГУП «Облводоресурс»-«Ивантеевский»</w:t>
      </w:r>
      <w:bookmarkEnd w:id="8"/>
      <w:r>
        <w:rPr>
          <w:sz w:val="24"/>
          <w:szCs w:val="24"/>
        </w:rPr>
        <w:t>- объект не мо</w:t>
      </w:r>
      <w:r>
        <w:rPr>
          <w:rFonts w:eastAsia="Times New Roman" w:cs="Times New Roman"/>
          <w:color w:val="00000A"/>
          <w:sz w:val="24"/>
          <w:szCs w:val="24"/>
          <w:lang w:eastAsia="ru-RU"/>
        </w:rPr>
        <w:t>жет</w:t>
      </w:r>
      <w:r>
        <w:rPr>
          <w:sz w:val="24"/>
          <w:szCs w:val="24"/>
        </w:rPr>
        <w:t xml:space="preserve"> быть подключен к сетям центрального водопровода, так как данный участок находится на большом расстоянии от водопроводной линии и недоступен к подключению.</w:t>
      </w:r>
    </w:p>
    <w:p>
      <w:pPr>
        <w:pStyle w:val="Normal"/>
        <w:suppressAutoHyphens w:val="true"/>
        <w:ind w:firstLine="709"/>
        <w:jc w:val="both"/>
        <w:rPr/>
      </w:pPr>
      <w:r>
        <w:rPr>
          <w:rFonts w:eastAsia="Times New Roman" w:cs="Times New Roman"/>
          <w:b/>
          <w:color w:val="00000A"/>
          <w:kern w:val="0"/>
          <w:sz w:val="22"/>
          <w:szCs w:val="22"/>
          <w:lang w:val="ru-RU" w:eastAsia="ru-RU" w:bidi="ar-SA"/>
        </w:rPr>
        <w:t>4. Параметры разрешенного строительства объектов капитального строительства для Лота №4 в соответствии с действующими правилами землепользования и застройки  территории Ивановского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suppressAutoHyphens w:val="true"/>
        <w:ind w:firstLine="709"/>
        <w:jc w:val="both"/>
        <w:rPr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подать только одну заявку.</w:t>
      </w:r>
    </w:p>
    <w:p>
      <w:pPr>
        <w:pStyle w:val="Style23"/>
        <w:ind w:hanging="0"/>
        <w:rPr/>
      </w:pPr>
      <w:r>
        <w:rPr>
          <w:sz w:val="24"/>
          <w:szCs w:val="24"/>
        </w:rPr>
        <w:tab/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3">
        <w:r>
          <w:rPr>
            <w:rStyle w:val="Style14"/>
            <w:sz w:val="24"/>
            <w:szCs w:val="24"/>
            <w:u w:val="none"/>
            <w:lang w:val="en-US"/>
          </w:rPr>
          <w:t>iva</w:t>
        </w:r>
        <w:r>
          <w:rPr>
            <w:rStyle w:val="Style14"/>
            <w:sz w:val="24"/>
            <w:szCs w:val="24"/>
            <w:u w:val="none"/>
          </w:rPr>
          <w:t>_</w:t>
        </w:r>
        <w:r>
          <w:rPr>
            <w:rStyle w:val="Style14"/>
            <w:sz w:val="24"/>
            <w:szCs w:val="24"/>
            <w:u w:val="none"/>
            <w:lang w:val="en-US"/>
          </w:rPr>
          <w:t>omo</w:t>
        </w:r>
        <w:r>
          <w:rPr>
            <w:rStyle w:val="Style14"/>
            <w:sz w:val="24"/>
            <w:szCs w:val="24"/>
            <w:u w:val="none"/>
          </w:rPr>
          <w:t>@</w:t>
        </w:r>
        <w:r>
          <w:rPr>
            <w:rStyle w:val="Style14"/>
            <w:sz w:val="24"/>
            <w:szCs w:val="24"/>
            <w:u w:val="none"/>
            <w:lang w:val="en-US"/>
          </w:rPr>
          <w:t>rambler</w:t>
        </w:r>
        <w:r>
          <w:rPr>
            <w:rStyle w:val="Style14"/>
            <w:sz w:val="24"/>
            <w:szCs w:val="24"/>
            <w:u w:val="none"/>
          </w:rPr>
          <w:t>.</w:t>
        </w:r>
        <w:r>
          <w:rPr>
            <w:rStyle w:val="Style14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3"/>
        <w:ind w:firstLine="567"/>
        <w:rPr/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3"/>
        <w:ind w:firstLine="567"/>
        <w:rPr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>
      <w:pPr>
        <w:pStyle w:val="Style23"/>
        <w:ind w:firstLine="567"/>
        <w:rPr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>
      <w:pPr>
        <w:pStyle w:val="Style23"/>
        <w:ind w:firstLine="567"/>
        <w:rPr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3"/>
        <w:ind w:firstLine="567"/>
        <w:rPr/>
      </w:pPr>
      <w:r>
        <w:rPr>
          <w:b/>
          <w:bCs/>
          <w:color w:val="111111"/>
          <w:sz w:val="24"/>
          <w:szCs w:val="24"/>
        </w:rPr>
        <w:t xml:space="preserve">Срок и порядок внесения задатка: </w:t>
      </w:r>
      <w:r>
        <w:rPr>
          <w:color w:val="111111"/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color w:val="111111"/>
        </w:rPr>
        <w:t>Казначейский счет</w:t>
      </w:r>
      <w:r>
        <w:rPr>
          <w:color w:val="111111"/>
        </w:rPr>
        <w:t xml:space="preserve">: 03232643636190006000, </w:t>
      </w:r>
      <w:r>
        <w:rPr>
          <w:b/>
          <w:color w:val="111111"/>
        </w:rPr>
        <w:t>Единый казначейский счет:</w:t>
      </w:r>
      <w:r>
        <w:rPr>
          <w:color w:val="111111"/>
        </w:rPr>
        <w:t xml:space="preserve"> 40102810845370000052, </w:t>
      </w:r>
      <w:r>
        <w:rPr>
          <w:b/>
          <w:color w:val="111111"/>
        </w:rPr>
        <w:t>Банк  получателя</w:t>
      </w:r>
      <w:r>
        <w:rPr>
          <w:color w:val="111111"/>
        </w:rPr>
        <w:t xml:space="preserve">: Отделение Саратов Банка России//УФК по Саратовской области г.Саратов, </w:t>
      </w:r>
      <w:r>
        <w:rPr>
          <w:b/>
          <w:color w:val="111111"/>
        </w:rPr>
        <w:t>Получатель:</w:t>
      </w:r>
      <w:r>
        <w:rPr>
          <w:color w:val="111111"/>
        </w:rPr>
        <w:t xml:space="preserve"> УФК по Саратовской области (Администрация Ивантеевского муниципального района Саратовской области), </w:t>
      </w:r>
      <w:r>
        <w:rPr>
          <w:b/>
          <w:color w:val="111111"/>
        </w:rPr>
        <w:t>ИНН</w:t>
      </w:r>
      <w:r>
        <w:rPr>
          <w:color w:val="111111"/>
        </w:rPr>
        <w:t xml:space="preserve"> 6414001592, </w:t>
      </w:r>
      <w:r>
        <w:rPr>
          <w:b/>
          <w:color w:val="111111"/>
        </w:rPr>
        <w:t>КПП</w:t>
      </w:r>
      <w:r>
        <w:rPr>
          <w:color w:val="111111"/>
        </w:rPr>
        <w:t xml:space="preserve"> 641401001, </w:t>
      </w:r>
      <w:r>
        <w:rPr>
          <w:b/>
          <w:color w:val="111111"/>
        </w:rPr>
        <w:t>БИК</w:t>
      </w:r>
      <w:r>
        <w:rPr>
          <w:color w:val="111111"/>
        </w:rPr>
        <w:t xml:space="preserve"> 016311121, </w:t>
      </w:r>
      <w:r>
        <w:rPr>
          <w:color w:val="111111"/>
          <w:sz w:val="24"/>
          <w:szCs w:val="24"/>
        </w:rPr>
        <w:t>назначение платежа  «Средства, поступающие во временное распоряжение».</w:t>
      </w:r>
    </w:p>
    <w:p>
      <w:pPr>
        <w:pStyle w:val="Style23"/>
        <w:ind w:firstLine="567"/>
        <w:rPr/>
      </w:pPr>
      <w:r>
        <w:rPr>
          <w:b/>
          <w:sz w:val="24"/>
          <w:szCs w:val="24"/>
        </w:rPr>
        <w:t xml:space="preserve">Задаток должен поступить на счет Продавца не позднее  </w:t>
      </w:r>
      <w:r>
        <w:rPr>
          <w:b/>
          <w:color w:val="auto"/>
          <w:sz w:val="24"/>
          <w:szCs w:val="24"/>
        </w:rPr>
        <w:t>даты и времени окончания приема заявок</w:t>
      </w:r>
      <w:r>
        <w:rPr>
          <w:b/>
          <w:sz w:val="24"/>
          <w:szCs w:val="24"/>
        </w:rPr>
        <w:t>.</w:t>
      </w:r>
    </w:p>
    <w:p>
      <w:pPr>
        <w:pStyle w:val="Style23"/>
        <w:ind w:firstLine="567"/>
        <w:rPr/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>
      <w:pPr>
        <w:pStyle w:val="Normal"/>
        <w:widowControl w:val="false"/>
        <w:ind w:firstLine="567"/>
        <w:jc w:val="both"/>
        <w:rPr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4">
        <w:r>
          <w:rPr>
            <w:rStyle w:val="Style"/>
            <w:rFonts w:ascii="Times New Roman" w:hAnsi="Times New Roman"/>
            <w:sz w:val="24"/>
            <w:szCs w:val="24"/>
          </w:rPr>
          <w:t>пунктом 13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</w:r>
      <w:hyperlink r:id="rId5">
        <w:r>
          <w:rPr>
            <w:rStyle w:val="Style"/>
            <w:rFonts w:ascii="Times New Roman" w:hAnsi="Times New Roman"/>
            <w:sz w:val="24"/>
            <w:szCs w:val="24"/>
          </w:rPr>
          <w:t>14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или </w:t>
      </w:r>
      <w:hyperlink r:id="rId6">
        <w:r>
          <w:rPr>
            <w:rStyle w:val="Style"/>
            <w:rFonts w:ascii="Times New Roman" w:hAnsi="Times New Roman"/>
            <w:sz w:val="24"/>
            <w:szCs w:val="24"/>
          </w:rPr>
          <w:t>20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3) документы, подтверждающие внесение задатка.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3"/>
        <w:ind w:firstLine="567"/>
        <w:rPr/>
      </w:pPr>
      <w:r>
        <w:rPr>
          <w:sz w:val="24"/>
          <w:szCs w:val="24"/>
        </w:rPr>
        <w:t>Требования к оформлению представляемых документов:</w:t>
      </w:r>
    </w:p>
    <w:p>
      <w:pPr>
        <w:pStyle w:val="Style23"/>
        <w:ind w:firstLine="567"/>
        <w:rPr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9" w:name="__DdeLink__867_2611294593"/>
      <w:r>
        <w:rPr>
          <w:sz w:val="24"/>
          <w:szCs w:val="24"/>
        </w:rPr>
        <w:t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  <w:bookmarkEnd w:id="9"/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9"/>
        <w:ind w:firstLine="567"/>
        <w:jc w:val="both"/>
        <w:rPr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/>
      </w:pPr>
      <w:r>
        <w:rPr>
          <w:rFonts w:eastAsia="Arial Unicode MS" w:cs="Times New Roman" w:ascii="Times New Roman" w:hAnsi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7">
        <w:r>
          <w:rPr>
            <w:rStyle w:val="Style14"/>
            <w:sz w:val="24"/>
            <w:szCs w:val="24"/>
          </w:rPr>
          <w:t>http://</w:t>
        </w:r>
      </w:hyperlink>
      <w:hyperlink r:id="rId8">
        <w:r>
          <w:rPr>
            <w:rStyle w:val="Style14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 печатном издании – информационном бюллетене «Вестник Ивантеевского муниципального района».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Председатель аукционной комиссии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 xml:space="preserve">администрации Ивантеевского </w:t>
      </w:r>
    </w:p>
    <w:p>
      <w:pPr>
        <w:pStyle w:val="Normal"/>
        <w:tabs>
          <w:tab w:val="clear" w:pos="709"/>
          <w:tab w:val="left" w:pos="426" w:leader="none"/>
          <w:tab w:val="left" w:pos="1418" w:leader="none"/>
        </w:tabs>
        <w:jc w:val="both"/>
        <w:rPr/>
      </w:pPr>
      <w:r>
        <w:rPr>
          <w:b/>
          <w:sz w:val="26"/>
          <w:szCs w:val="26"/>
        </w:rPr>
        <w:t>муниципального района Саратовской области                                В.А. Болмосов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>
          <w:b/>
          <w:b/>
        </w:rPr>
      </w:pPr>
      <w:r>
        <w:rPr/>
      </w:r>
    </w:p>
    <w:p>
      <w:pPr>
        <w:pStyle w:val="Normal"/>
        <w:jc w:val="right"/>
        <w:rPr/>
      </w:pPr>
      <w:bookmarkStart w:id="10" w:name="_GoBack"/>
      <w:bookmarkEnd w:id="10"/>
      <w:r>
        <w:rPr>
          <w:b/>
        </w:rPr>
        <w:t>Приложение №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ЗАЯВКА НА УЧАСТИЕ В АУКЦИОНЕ</w:t>
      </w:r>
    </w:p>
    <w:p>
      <w:pPr>
        <w:pStyle w:val="Normal"/>
        <w:jc w:val="center"/>
        <w:rPr/>
      </w:pPr>
      <w:r>
        <w:rPr>
          <w:b/>
        </w:rPr>
        <w:t xml:space="preserve">на право заключения договора аренды Объекта (лота) аукциона </w:t>
      </w:r>
    </w:p>
    <w:p>
      <w:pPr>
        <w:pStyle w:val="Normal"/>
        <w:ind w:left="5580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/>
      </w:pPr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11" w:name="OLE_LINK5"/>
      <w:bookmarkStart w:id="12" w:name="OLE_LINK6"/>
      <w:r>
        <w:rPr/>
        <w:t>_____________________________________________________________</w:t>
      </w:r>
    </w:p>
    <w:p>
      <w:pPr>
        <w:pStyle w:val="Normal"/>
        <w:jc w:val="center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11"/>
      <w:bookmarkEnd w:id="12"/>
    </w:p>
    <w:p>
      <w:pPr>
        <w:pStyle w:val="Normal"/>
        <w:rPr/>
      </w:pPr>
      <w:r>
        <w:rPr>
          <w:sz w:val="19"/>
          <w:szCs w:val="19"/>
        </w:rPr>
        <w:t>1</w:t>
      </w:r>
      <w:r>
        <w:rPr/>
        <w:t>.</w:t>
      </w:r>
      <w:r>
        <w:rPr>
          <w:b/>
        </w:rPr>
        <w:t xml:space="preserve"> Заявитель</w:t>
      </w:r>
      <w:r>
        <w:rPr/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>
      <w:pPr>
        <w:pStyle w:val="Normal"/>
        <w:jc w:val="center"/>
        <w:rPr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>
      <w:pPr>
        <w:pStyle w:val="Normal"/>
        <w:jc w:val="both"/>
        <w:rPr/>
      </w:pPr>
      <w:r>
        <w:rPr>
          <w:b/>
          <w:bCs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sz w:val="16"/>
          <w:szCs w:val="16"/>
        </w:rPr>
        <w:t>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sz w:val="18"/>
          <w:szCs w:val="18"/>
        </w:rPr>
        <w:t>Устав, Положение и т.д</w:t>
      </w:r>
      <w:r>
        <w:rPr/>
        <w:t>.)</w:t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25"/>
      </w:tblGrid>
      <w:tr>
        <w:trPr>
          <w:trHeight w:val="11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</w:t>
            </w:r>
            <w:r>
              <w:rPr/>
              <w:t xml:space="preserve"> </w:t>
            </w:r>
            <w:r>
              <w:rPr>
                <w:b/>
              </w:rPr>
              <w:t>физическим лицом)</w:t>
            </w:r>
          </w:p>
          <w:p>
            <w:pPr>
              <w:pStyle w:val="Normal"/>
              <w:rPr/>
            </w:pPr>
            <w:r>
              <w:rPr/>
              <w:t>Паспортные данные: серия……………………№ ………………………………., дата выдачи «…....» ………………..….г.</w:t>
            </w:r>
          </w:p>
          <w:p>
            <w:pPr>
              <w:pStyle w:val="Normal"/>
              <w:rPr/>
            </w:pPr>
            <w:r>
              <w:rPr/>
              <w:t>кем выдан………………………………………………………………………………………………………………………….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Место жительства ………………………………………………………………………………………………………………...</w:t>
            </w:r>
          </w:p>
          <w:p>
            <w:pPr>
              <w:pStyle w:val="Normal"/>
              <w:rPr/>
            </w:pPr>
            <w:r>
              <w:rPr/>
              <w:t>Контактный телефон ……………………………………………………………………………………………………………..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(заполняется юридическим лицом)</w:t>
            </w:r>
          </w:p>
          <w:p>
            <w:pPr>
              <w:pStyle w:val="Normal"/>
              <w:rPr/>
            </w:pPr>
            <w:r>
              <w:rPr/>
              <w:t>Местонахождение, адрес…………………………………………………………………………………………………………</w:t>
            </w:r>
          </w:p>
          <w:p>
            <w:pPr>
              <w:pStyle w:val="Normal"/>
              <w:rPr/>
            </w:pPr>
            <w:r>
              <w:rPr/>
              <w:t>……………………………………………………………………………………………………………………………………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Normal"/>
              <w:rPr/>
            </w:pPr>
            <w:r>
              <w:rPr/>
              <w:t>Контактный телефон….…..……………………………………………………………………………………………………...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Представитель Заявителя</w:t>
            </w:r>
            <w:r>
              <w:rPr>
                <w:b/>
                <w:vertAlign w:val="superscript"/>
              </w:rPr>
              <w:t>2</w:t>
            </w:r>
            <w:r>
              <w:rPr/>
              <w:t>………………………………………………………………………………………………….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4"/>
                <w:szCs w:val="14"/>
              </w:rPr>
              <w:t>(Ф.И.О.)</w:t>
            </w:r>
          </w:p>
          <w:p>
            <w:pPr>
              <w:pStyle w:val="Normal"/>
              <w:rPr/>
            </w:pPr>
            <w:r>
              <w:rPr/>
              <w:t>Действует на основании доверенности от «…..»…………20..….г., № …………………………………………………….</w:t>
            </w:r>
          </w:p>
          <w:p>
            <w:pPr>
              <w:pStyle w:val="Normal"/>
              <w:rPr/>
            </w:pPr>
            <w:r>
              <w:rPr/>
              <w:t>Паспортные данные представителя: серия …………....……№ ………………., дата выдачи «…....» ……...…… .…....г.</w:t>
            </w:r>
          </w:p>
          <w:p>
            <w:pPr>
              <w:pStyle w:val="Normal"/>
              <w:rPr/>
            </w:pPr>
            <w:r>
              <w:rPr/>
              <w:t>кем выдан..……………………………………………….……………………………..………………………………………</w:t>
            </w:r>
          </w:p>
          <w:p>
            <w:pPr>
              <w:pStyle w:val="Normal"/>
              <w:rPr/>
            </w:pPr>
            <w:r>
              <w:rPr/>
              <w:t xml:space="preserve">Место жительства …………………………………………………………………………………………………………….. </w:t>
            </w:r>
          </w:p>
          <w:p>
            <w:pPr>
              <w:pStyle w:val="Normal"/>
              <w:rPr/>
            </w:pPr>
            <w:r>
              <w:rPr/>
              <w:t>Контактный телефон……..…………………………………………………………………………………………………….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/>
      </w:pPr>
      <w:r>
        <w:rPr/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>
      <w:pPr>
        <w:pStyle w:val="Normal"/>
        <w:widowControl w:val="false"/>
        <w:ind w:left="1" w:right="1" w:hanging="1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51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51"/>
      </w:tblGrid>
      <w:tr>
        <w:trPr>
          <w:trHeight w:val="397" w:hRule="atLeast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Дата аукциона:………..……………. № Лота…………………………общая площадь Объекта (лота).................................., </w:t>
            </w:r>
          </w:p>
          <w:p>
            <w:pPr>
              <w:pStyle w:val="Normal"/>
              <w:rPr/>
            </w:pPr>
            <w:r>
              <w:rPr/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……………..………………………………………………………...…………………………………………………………………………………………………………………………………………</w:t>
            </w:r>
            <w:r>
              <w:rPr/>
              <w:t>......</w:t>
            </w:r>
          </w:p>
        </w:tc>
      </w:tr>
    </w:tbl>
    <w:p>
      <w:pPr>
        <w:pStyle w:val="Normal"/>
        <w:widowControl w:val="false"/>
        <w:jc w:val="both"/>
        <w:rPr/>
      </w:pPr>
      <w:r>
        <w:rPr>
          <w:b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/>
      </w:pPr>
      <w:r>
        <w:rPr>
          <w:b/>
        </w:rPr>
        <w:t xml:space="preserve">______________ руб. </w:t>
      </w:r>
      <w:r>
        <w:rPr/>
        <w:t xml:space="preserve">_________________________________________________________________(сумма прописью), </w:t>
      </w:r>
    </w:p>
    <w:p>
      <w:pPr>
        <w:pStyle w:val="Normal"/>
        <w:widowControl w:val="false"/>
        <w:jc w:val="both"/>
        <w:rPr/>
      </w:pPr>
      <w:r>
        <w:rPr>
          <w:b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обязуется: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>
      <w:pPr>
        <w:pStyle w:val="Normal"/>
        <w:numPr>
          <w:ilvl w:val="1"/>
          <w:numId w:val="3"/>
        </w:numPr>
        <w:suppressAutoHyphens w:val="true"/>
        <w:ind w:left="357" w:hanging="360"/>
        <w:jc w:val="both"/>
        <w:rPr/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проведении аукциона.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/>
      </w:pPr>
      <w:r>
        <w:rPr>
          <w:sz w:val="19"/>
          <w:szCs w:val="19"/>
        </w:rPr>
        <w:t>_________________________________________________________________________________________________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>
      <w:pPr>
        <w:pStyle w:val="Normal"/>
        <w:ind w:left="360" w:hanging="0"/>
        <w:jc w:val="both"/>
        <w:rPr/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numPr>
          <w:ilvl w:val="0"/>
          <w:numId w:val="3"/>
        </w:numPr>
        <w:suppressAutoHyphens w:val="true"/>
        <w:jc w:val="both"/>
        <w:rPr/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/>
      </w:pPr>
      <w:r>
        <w:rPr>
          <w:b/>
          <w:sz w:val="25"/>
          <w:szCs w:val="25"/>
        </w:rPr>
        <w:t>Платежные реквизиты Заявителя:</w:t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(Ф.И.О. для гражданина (физического лица), наименование для юридического лица)</w:t>
      </w:r>
    </w:p>
    <w:tbl>
      <w:tblPr>
        <w:tblW w:w="10366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6"/>
        <w:gridCol w:w="699"/>
        <w:gridCol w:w="686"/>
        <w:gridCol w:w="686"/>
        <w:gridCol w:w="697"/>
        <w:gridCol w:w="688"/>
        <w:gridCol w:w="697"/>
        <w:gridCol w:w="691"/>
        <w:gridCol w:w="688"/>
        <w:gridCol w:w="696"/>
        <w:gridCol w:w="688"/>
        <w:gridCol w:w="697"/>
        <w:gridCol w:w="726"/>
      </w:tblGrid>
      <w:tr>
        <w:trPr>
          <w:trHeight w:val="187" w:hRule="atLeast"/>
        </w:trPr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ИНН</w:t>
            </w:r>
            <w:r>
              <w:rPr>
                <w:vertAlign w:val="superscript"/>
              </w:rPr>
              <w:t>3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0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КПП</w:t>
            </w:r>
            <w:r>
              <w:rPr>
                <w:rStyle w:val="FootnoteCharacters"/>
              </w:rPr>
              <w:t>4</w:t>
            </w:r>
            <w:r>
              <w:rPr/>
              <w:t xml:space="preserve"> Заявителя</w:t>
            </w:r>
          </w:p>
        </w:tc>
        <w:tc>
          <w:tcPr>
            <w:tcW w:w="69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8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2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(Наименование Банка в котором у </w:t>
      </w:r>
      <w:r>
        <w:rPr>
          <w:bCs/>
        </w:rPr>
        <w:t>Заявителя</w:t>
      </w:r>
      <w:r>
        <w:rPr/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0425" w:type="dxa"/>
        <w:jc w:val="left"/>
        <w:tblInd w:w="-154" w:type="dxa"/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38"/>
        <w:gridCol w:w="208"/>
        <w:gridCol w:w="238"/>
        <w:gridCol w:w="214"/>
        <w:gridCol w:w="226"/>
        <w:gridCol w:w="219"/>
        <w:gridCol w:w="219"/>
        <w:gridCol w:w="226"/>
        <w:gridCol w:w="219"/>
        <w:gridCol w:w="226"/>
        <w:gridCol w:w="215"/>
        <w:gridCol w:w="229"/>
        <w:gridCol w:w="215"/>
        <w:gridCol w:w="248"/>
        <w:gridCol w:w="197"/>
        <w:gridCol w:w="9"/>
        <w:gridCol w:w="238"/>
        <w:gridCol w:w="194"/>
        <w:gridCol w:w="175"/>
        <w:gridCol w:w="74"/>
        <w:gridCol w:w="224"/>
        <w:gridCol w:w="244"/>
        <w:gridCol w:w="76"/>
        <w:gridCol w:w="374"/>
        <w:gridCol w:w="239"/>
        <w:gridCol w:w="206"/>
        <w:gridCol w:w="393"/>
        <w:gridCol w:w="54"/>
        <w:gridCol w:w="457"/>
        <w:gridCol w:w="103"/>
        <w:gridCol w:w="346"/>
        <w:gridCol w:w="266"/>
        <w:gridCol w:w="180"/>
        <w:gridCol w:w="427"/>
        <w:gridCol w:w="75"/>
        <w:gridCol w:w="452"/>
        <w:gridCol w:w="119"/>
        <w:gridCol w:w="332"/>
        <w:gridCol w:w="280"/>
        <w:gridCol w:w="175"/>
        <w:gridCol w:w="373"/>
      </w:tblGrid>
      <w:tr>
        <w:trPr>
          <w:trHeight w:val="224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00" w:leader="none"/>
              </w:tabs>
              <w:jc w:val="both"/>
              <w:rPr/>
            </w:pPr>
            <w:r>
              <w:rPr/>
              <w:t>р/с или (л/с)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9" w:hRule="atLeast"/>
        </w:trPr>
        <w:tc>
          <w:tcPr>
            <w:tcW w:w="1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00" w:leader="none"/>
              </w:tabs>
              <w:jc w:val="both"/>
              <w:rPr/>
            </w:pPr>
            <w:r>
              <w:rPr/>
              <w:t>к/с</w:t>
            </w:r>
          </w:p>
        </w:tc>
        <w:tc>
          <w:tcPr>
            <w:tcW w:w="45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6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24" w:hRule="atLeast"/>
        </w:trPr>
        <w:tc>
          <w:tcPr>
            <w:tcW w:w="1238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73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71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34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7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8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99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1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rPr/>
        <w:t>)</w:t>
      </w:r>
    </w:p>
    <w:p>
      <w:pPr>
        <w:pStyle w:val="Normal"/>
        <w:rPr/>
      </w:pPr>
      <w:r>
        <w:rPr>
          <w:b/>
        </w:rPr>
        <w:t>Заявитель</w:t>
      </w:r>
    </w:p>
    <w:p>
      <w:pPr>
        <w:pStyle w:val="Normal"/>
        <w:rPr/>
      </w:pPr>
      <w:r>
        <w:rPr>
          <w:b/>
        </w:rPr>
        <w:t>(представитель Заявителя, действующий по доверенности): ______________________</w:t>
      </w:r>
      <w:r>
        <w:rPr/>
        <w:t>_________________________________________________________</w:t>
      </w:r>
    </w:p>
    <w:p>
      <w:pPr>
        <w:pStyle w:val="Normal"/>
        <w:jc w:val="center"/>
        <w:rPr/>
      </w:pPr>
      <w:r>
        <w:rPr/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both"/>
        <w:rPr/>
      </w:pPr>
      <w:r>
        <w:rPr>
          <w:b/>
        </w:rPr>
        <w:t xml:space="preserve">М.П. </w:t>
      </w:r>
      <w:r>
        <w:rPr/>
        <w:t>(при наличии)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_______________________________________________________________________________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/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jc w:val="right"/>
        <w:rPr/>
      </w:pPr>
      <w:r>
        <w:rPr>
          <w:i/>
        </w:rPr>
        <w:t>Приложение №2</w:t>
      </w:r>
    </w:p>
    <w:p>
      <w:pPr>
        <w:pStyle w:val="Normal"/>
        <w:jc w:val="right"/>
        <w:rPr/>
      </w:pPr>
      <w:r>
        <w:rPr>
          <w:i/>
        </w:rPr>
        <w:t>Форма договора аренды земельного участка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Договор аренды земельного участка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 xml:space="preserve">с. _______________ </w:t>
        <w:tab/>
        <w:tab/>
        <w:tab/>
        <w:tab/>
        <w:tab/>
        <w:tab/>
        <w:tab/>
        <w:t xml:space="preserve"> «___» _______ 20__ 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Арендодатель 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(полное наименование органа государственной власти)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(дата и место государственной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Арендодателя)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на основании Устава (Положения) _________________________________, и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юридических лиц: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Арендатор 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(наименование организации согласно Уставу (Положению)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 __________________________, ОГРН 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>(дата и место государственной  регистрации)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адрес (место нахождения) постоянного действующего исполнительного органа организации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лице _________________________________________________________________________,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действующего  на  основании  Устава (Положения) 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i/>
          <w:sz w:val="24"/>
          <w:szCs w:val="24"/>
        </w:rPr>
        <w:t>Для физических лиц и индивидуальных предпринимателей: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Арендатор:___________________________________________________________________,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(фамилия, имя и (при наличии) отчество, должность представителя Арендатора)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ИНН____________________________, ОГРН _____________________________________,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</w:rPr>
        <w:t>(для Индивидуальных предпринимателей)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Реквизиты документа, удостоверяющего личность__________________________, </w:t>
        <w:br/>
        <w:t>выдан __________________________________________________________________________,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</w:rPr>
        <w:t>(кем и когда выдан)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жительства: ____________________________________________________________,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1. Предмет Договора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Арендодатель передает, а Арендатор принимает в аренду земельный участок площадью _____ (_______) 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>
      <w:pPr>
        <w:pStyle w:val="ConsPlusNonformat"/>
        <w:ind w:firstLine="708"/>
        <w:jc w:val="both"/>
        <w:rPr/>
      </w:pPr>
      <w:bookmarkStart w:id="13" w:name="Par54"/>
      <w:bookmarkEnd w:id="13"/>
      <w:r>
        <w:rPr>
          <w:rFonts w:cs="Times New Roman" w:ascii="Times New Roman" w:hAnsi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2. Срок Договора и порядок передачи Участка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2.2. Договор, заключенный на срок более одного года,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С даты подписания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>
      <w:pPr>
        <w:pStyle w:val="Normal"/>
        <w:widowControl w:val="false"/>
        <w:ind w:firstLine="708"/>
        <w:jc w:val="both"/>
        <w:rPr/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/>
      </w:pPr>
      <w:r>
        <w:rPr>
          <w:b/>
          <w:sz w:val="24"/>
          <w:szCs w:val="24"/>
        </w:rPr>
        <w:t>3. Размер и условия внесения арендной платы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 _________ (_______) рублей _____ копеек в год.</w:t>
      </w:r>
    </w:p>
    <w:p>
      <w:pPr>
        <w:pStyle w:val="Normal"/>
        <w:jc w:val="both"/>
        <w:rPr/>
      </w:pPr>
      <w:r>
        <w:rPr>
          <w:sz w:val="24"/>
          <w:szCs w:val="24"/>
        </w:rPr>
        <w:t>В счет оплаты засчитывается сумма внесенного Арендатором задатка  в размере ____ (____________)  рублей.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>
      <w:pPr>
        <w:pStyle w:val="Normal"/>
        <w:widowControl w:val="false"/>
        <w:ind w:firstLine="540"/>
        <w:jc w:val="both"/>
        <w:rPr/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>
      <w:pPr>
        <w:pStyle w:val="Style23"/>
        <w:ind w:firstLine="540"/>
        <w:rPr/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>
      <w:pPr>
        <w:pStyle w:val="Style23"/>
        <w:ind w:firstLine="540"/>
        <w:rPr/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>
      <w:pPr>
        <w:pStyle w:val="Style23"/>
        <w:rPr/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>
      <w:pPr>
        <w:pStyle w:val="Normal"/>
        <w:widowControl w:val="false"/>
        <w:jc w:val="center"/>
        <w:rPr/>
      </w:pPr>
      <w:r>
        <w:rPr>
          <w:b/>
          <w:sz w:val="24"/>
          <w:szCs w:val="24"/>
        </w:rPr>
        <w:t>4. Права и обязанности Сторон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 Арендодатель имеет право:</w:t>
      </w:r>
    </w:p>
    <w:p>
      <w:pPr>
        <w:pStyle w:val="Normal"/>
        <w:widowControl w:val="false"/>
        <w:ind w:firstLine="709"/>
        <w:jc w:val="both"/>
        <w:rPr/>
      </w:pPr>
      <w:r>
        <w:rPr>
          <w:sz w:val="24"/>
          <w:szCs w:val="24"/>
        </w:rPr>
        <w:t>4.1.1. Осуществлять контроль за соблюдением условий Договора.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>
      <w:pPr>
        <w:pStyle w:val="Style23"/>
        <w:ind w:firstLine="425"/>
        <w:rPr/>
      </w:pPr>
      <w:r>
        <w:rPr>
          <w:sz w:val="24"/>
          <w:szCs w:val="24"/>
        </w:rPr>
        <w:t>4.1.3. Требовать досрочного расторжения настоящего Договора в судебном порядке при:</w:t>
      </w:r>
    </w:p>
    <w:p>
      <w:pPr>
        <w:pStyle w:val="Style23"/>
        <w:rPr/>
      </w:pPr>
      <w:r>
        <w:rPr>
          <w:sz w:val="24"/>
          <w:szCs w:val="24"/>
        </w:rPr>
        <w:t>1) использовании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>
      <w:pPr>
        <w:pStyle w:val="Style23"/>
        <w:rPr/>
      </w:pPr>
      <w:r>
        <w:rPr>
          <w:sz w:val="24"/>
          <w:szCs w:val="24"/>
        </w:rPr>
        <w:t>2) умышленном или осознанном совершении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>
      <w:pPr>
        <w:pStyle w:val="Style23"/>
        <w:rPr/>
      </w:pPr>
      <w:r>
        <w:rPr>
          <w:sz w:val="24"/>
          <w:szCs w:val="24"/>
        </w:rPr>
        <w:t xml:space="preserve">3) невнесении арендной платы по первому этапу в установленный настоящим Договором срок; 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 Арендодатель обязан: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4.2.1. Выполнять в полном объеме все условия Договора.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firstLine="709"/>
        <w:jc w:val="both"/>
        <w:rPr/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 Арендатор имеет право: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4.3.2. 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</w:p>
    <w:p>
      <w:pPr>
        <w:pStyle w:val="Style23"/>
        <w:ind w:firstLine="658"/>
        <w:rPr/>
      </w:pPr>
      <w:r>
        <w:rPr>
          <w:sz w:val="24"/>
          <w:szCs w:val="24"/>
        </w:rPr>
        <w:t>4.3.3. 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лицам, если договор аренды заключается на срок до пяти лет.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 Арендатор обязан: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>
      <w:pPr>
        <w:pStyle w:val="Style23"/>
        <w:ind w:firstLine="375"/>
        <w:rPr/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29"/>
        <w:jc w:val="both"/>
        <w:rPr/>
      </w:pPr>
      <w:r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5. Ответственность Сторон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>
      <w:pPr>
        <w:pStyle w:val="Style23"/>
        <w:ind w:firstLine="658"/>
        <w:rPr/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>
      <w:pPr>
        <w:pStyle w:val="Style23"/>
        <w:rPr/>
      </w:pPr>
      <w:r>
        <w:rPr>
          <w:sz w:val="24"/>
          <w:szCs w:val="24"/>
        </w:rPr>
        <w:t>Сумма произведенного платежа, недостаточная для исполнения денежного обязательства полностью (включая пени), погашает прежде всего пени, а в оставшейся части - основную сумму долга.</w:t>
      </w:r>
    </w:p>
    <w:p>
      <w:pPr>
        <w:pStyle w:val="Style23"/>
        <w:rPr/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>
      <w:pPr>
        <w:pStyle w:val="Style23"/>
        <w:ind w:firstLine="658"/>
        <w:rPr/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6. Изменение, расторжение и прекращение Договора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6.2. Договор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6.3. По требованию Арендодателя договор аренды может быть досрочно расторгнут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>
      <w:pPr>
        <w:pStyle w:val="Normal"/>
        <w:widowControl w:val="false"/>
        <w:ind w:left="28" w:firstLine="630"/>
        <w:jc w:val="both"/>
        <w:rPr/>
      </w:pPr>
      <w:r>
        <w:rPr>
          <w:sz w:val="24"/>
          <w:szCs w:val="24"/>
        </w:rP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7. Рассмотрение споров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center"/>
        <w:rPr/>
      </w:pPr>
      <w:r>
        <w:rPr>
          <w:b/>
          <w:sz w:val="24"/>
          <w:szCs w:val="24"/>
        </w:rPr>
        <w:t>8. Особые условия договора</w:t>
      </w:r>
    </w:p>
    <w:p>
      <w:pPr>
        <w:pStyle w:val="Normal"/>
        <w:tabs>
          <w:tab w:val="clear" w:pos="709"/>
          <w:tab w:val="left" w:pos="838" w:leader="none"/>
          <w:tab w:val="left" w:pos="1372" w:leader="none"/>
          <w:tab w:val="left" w:pos="10263" w:leader="none"/>
        </w:tabs>
        <w:ind w:left="28" w:firstLine="630"/>
        <w:jc w:val="both"/>
        <w:rPr/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9. Приложения к Договору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 1 – расчет арендной платы.</w:t>
      </w:r>
    </w:p>
    <w:p>
      <w:pPr>
        <w:pStyle w:val="Normal"/>
        <w:widowControl w:val="false"/>
        <w:jc w:val="both"/>
        <w:rPr/>
      </w:pPr>
      <w:r>
        <w:rPr>
          <w:sz w:val="24"/>
          <w:szCs w:val="24"/>
        </w:rPr>
        <w:t>Приложение № 2 - Акт приема-передачи.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10. Реквизиты Сторон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11. Подписи Сторон</w:t>
      </w:r>
    </w:p>
    <w:p>
      <w:pPr>
        <w:pStyle w:val="Normal"/>
        <w:rPr>
          <w:bCs/>
          <w:i/>
          <w:i/>
          <w:sz w:val="24"/>
          <w:szCs w:val="24"/>
        </w:rPr>
      </w:pPr>
      <w:r>
        <w:rPr>
          <w:bCs/>
          <w:i/>
          <w:sz w:val="24"/>
          <w:szCs w:val="24"/>
        </w:rPr>
      </w:r>
      <w:r>
        <w:br w:type="page"/>
      </w:r>
    </w:p>
    <w:p>
      <w:pPr>
        <w:pStyle w:val="Normal"/>
        <w:jc w:val="right"/>
        <w:rPr/>
      </w:pPr>
      <w:r>
        <w:rPr>
          <w:i/>
        </w:rPr>
        <w:t>Форма акта приема-передачи к договору аренды земельного участка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ind w:firstLine="567"/>
        <w:jc w:val="right"/>
        <w:outlineLvl w:val="0"/>
        <w:rPr/>
      </w:pPr>
      <w:r>
        <w:rPr>
          <w:sz w:val="24"/>
          <w:szCs w:val="24"/>
        </w:rPr>
        <w:t xml:space="preserve">         </w:t>
      </w:r>
      <w:r>
        <w:rPr/>
        <w:t xml:space="preserve">Приложение 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 xml:space="preserve"> к  Договору аренды</w:t>
      </w:r>
    </w:p>
    <w:p>
      <w:pPr>
        <w:pStyle w:val="Normal"/>
        <w:widowControl w:val="false"/>
        <w:ind w:firstLine="567"/>
        <w:jc w:val="right"/>
        <w:rPr/>
      </w:pPr>
      <w:r>
        <w:rPr/>
        <w:tab/>
        <w:tab/>
        <w:tab/>
        <w:tab/>
        <w:tab/>
        <w:tab/>
        <w:tab/>
        <w:t xml:space="preserve">             земельного участка от</w:t>
      </w:r>
    </w:p>
    <w:p>
      <w:pPr>
        <w:pStyle w:val="Normal"/>
        <w:widowControl w:val="false"/>
        <w:ind w:firstLine="567"/>
        <w:jc w:val="right"/>
        <w:rPr/>
      </w:pPr>
      <w:r>
        <w:rPr/>
        <w:t xml:space="preserve"> </w:t>
      </w:r>
      <w:r>
        <w:rPr/>
        <w:t xml:space="preserve">«_____»  ___________ № ______ </w:t>
      </w:r>
    </w:p>
    <w:p>
      <w:pPr>
        <w:pStyle w:val="Normal"/>
        <w:widowControl w:val="false"/>
        <w:ind w:firstLine="567"/>
        <w:jc w:val="right"/>
        <w:rPr/>
      </w:pPr>
      <w:r>
        <w:rPr/>
      </w:r>
    </w:p>
    <w:p>
      <w:pPr>
        <w:pStyle w:val="Normal"/>
        <w:widowControl w:val="false"/>
        <w:ind w:firstLine="567"/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ind w:firstLine="567"/>
        <w:jc w:val="center"/>
        <w:outlineLvl w:val="1"/>
        <w:rPr/>
      </w:pPr>
      <w:r>
        <w:rPr>
          <w:b/>
          <w:sz w:val="24"/>
          <w:szCs w:val="24"/>
        </w:rPr>
        <w:t>АКТ</w:t>
      </w:r>
    </w:p>
    <w:p>
      <w:pPr>
        <w:pStyle w:val="Normal"/>
        <w:widowControl w:val="false"/>
        <w:ind w:firstLine="567"/>
        <w:jc w:val="center"/>
        <w:rPr/>
      </w:pPr>
      <w:r>
        <w:rPr>
          <w:b/>
          <w:sz w:val="24"/>
          <w:szCs w:val="24"/>
        </w:rPr>
        <w:t>приема-передачи земельного участка</w:t>
      </w:r>
    </w:p>
    <w:p>
      <w:pPr>
        <w:pStyle w:val="Normal"/>
        <w:ind w:firstLine="540"/>
        <w:jc w:val="both"/>
        <w:rPr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>
      <w:pPr>
        <w:pStyle w:val="Normal"/>
        <w:ind w:right="-29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</w:p>
    <w:p>
      <w:pPr>
        <w:pStyle w:val="BodyText2"/>
        <w:spacing w:lineRule="auto" w:line="240" w:before="0" w:after="0"/>
        <w:ind w:firstLine="567"/>
        <w:jc w:val="both"/>
        <w:rPr/>
      </w:pPr>
      <w:r>
        <w:rPr/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rPr/>
        <w:t xml:space="preserve"> площадью _______ кв.м. с кадастровым номером </w:t>
      </w:r>
      <w:r>
        <w:rPr>
          <w:b/>
        </w:rPr>
        <w:t>___________</w:t>
      </w:r>
      <w:r>
        <w:rPr/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>
      <w:pPr>
        <w:pStyle w:val="Normal"/>
        <w:ind w:firstLine="360"/>
        <w:jc w:val="both"/>
        <w:rPr/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>
      <w:pPr>
        <w:pStyle w:val="Normal"/>
        <w:ind w:right="-3" w:firstLine="567"/>
        <w:jc w:val="center"/>
        <w:rPr/>
      </w:pPr>
      <w:r>
        <w:rPr>
          <w:b/>
          <w:sz w:val="24"/>
          <w:szCs w:val="24"/>
        </w:rPr>
        <w:t>Реквизиты и подписи сторон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5241" w:leader="none"/>
        </w:tabs>
        <w:jc w:val="both"/>
        <w:rPr/>
      </w:pPr>
      <w:r>
        <w:rPr>
          <w:b/>
          <w:sz w:val="24"/>
          <w:szCs w:val="24"/>
        </w:rPr>
        <w:t>Арендодатель:</w:t>
        <w:tab/>
        <w:tab/>
        <w:t>Арендатор:</w:t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34"/>
        <w:gridCol w:w="5245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5241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12"/>
              <w:spacing w:lineRule="auto" w:line="2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18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6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178"/>
      </w:tblGrid>
      <w:tr>
        <w:trPr>
          <w:trHeight w:val="951" w:hRule="atLeast"/>
        </w:trPr>
        <w:tc>
          <w:tcPr>
            <w:tcW w:w="4847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860" w:leader="none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>Арендатор:</w:t>
            </w:r>
          </w:p>
          <w:p>
            <w:pPr>
              <w:pStyle w:val="12"/>
              <w:spacing w:lineRule="auto" w:line="276"/>
              <w:jc w:val="both"/>
              <w:rPr/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>
      <w:pPr>
        <w:pStyle w:val="Normal"/>
        <w:ind w:right="-29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right"/>
        <w:rPr>
          <w:rFonts w:eastAsia="Times New Roman" w:cs="Times New Roman"/>
          <w:b/>
          <w:b/>
          <w:color w:val="00000A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85" w:right="521" w:header="0" w:top="4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NewsGothic_A.Z_P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720" w:hanging="0"/>
      </w:pPr>
    </w:lvl>
    <w:lvl w:ilvl="2">
      <w:start w:val="1"/>
      <w:numFmt w:val="none"/>
      <w:suff w:val="nothing"/>
      <w:lvlText w:val=""/>
      <w:lvlJc w:val="left"/>
      <w:pPr>
        <w:ind w:left="720" w:hanging="0"/>
      </w:pPr>
    </w:lvl>
    <w:lvl w:ilvl="3">
      <w:start w:val="1"/>
      <w:numFmt w:val="none"/>
      <w:suff w:val="nothing"/>
      <w:lvlText w:val=""/>
      <w:lvlJc w:val="left"/>
      <w:pPr>
        <w:ind w:left="720" w:hanging="0"/>
      </w:pPr>
    </w:lvl>
    <w:lvl w:ilvl="4">
      <w:start w:val="1"/>
      <w:numFmt w:val="none"/>
      <w:suff w:val="nothing"/>
      <w:lvlText w:val=""/>
      <w:lvlJc w:val="left"/>
      <w:pPr>
        <w:ind w:left="720" w:hanging="0"/>
      </w:pPr>
    </w:lvl>
    <w:lvl w:ilvl="5">
      <w:start w:val="1"/>
      <w:numFmt w:val="none"/>
      <w:suff w:val="nothing"/>
      <w:lvlText w:val=""/>
      <w:lvlJc w:val="left"/>
      <w:pPr>
        <w:ind w:left="720" w:hanging="0"/>
      </w:pPr>
    </w:lvl>
    <w:lvl w:ilvl="6">
      <w:start w:val="1"/>
      <w:numFmt w:val="none"/>
      <w:suff w:val="nothing"/>
      <w:lvlText w:val=""/>
      <w:lvlJc w:val="left"/>
      <w:pPr>
        <w:ind w:left="720" w:hanging="0"/>
      </w:pPr>
    </w:lvl>
    <w:lvl w:ilvl="7">
      <w:start w:val="1"/>
      <w:numFmt w:val="none"/>
      <w:suff w:val="nothing"/>
      <w:lvlText w:val=""/>
      <w:lvlJc w:val="left"/>
      <w:pPr>
        <w:ind w:left="720" w:hanging="0"/>
      </w:pPr>
    </w:lvl>
    <w:lvl w:ilvl="8">
      <w:start w:val="1"/>
      <w:numFmt w:val="none"/>
      <w:suff w:val="nothing"/>
      <w:lvlText w:val=""/>
      <w:lvlJc w:val="left"/>
      <w:pPr>
        <w:ind w:left="72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5d63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Normal"/>
    <w:next w:val="Normal"/>
    <w:link w:val="50"/>
    <w:qFormat/>
    <w:rsid w:val="00f14bf4"/>
    <w:pPr>
      <w:spacing w:before="240" w:after="60"/>
      <w:outlineLvl w:val="4"/>
    </w:pPr>
    <w:rPr>
      <w:rFonts w:ascii="Calibri" w:hAnsi="Calibri" w:eastAsia="Calibri" w:cs="Calibri"/>
      <w:b/>
      <w:bCs/>
      <w:i/>
      <w:iCs/>
      <w:color w:val="auto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uiPriority w:val="99"/>
    <w:semiHidden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(2)_"/>
    <w:basedOn w:val="DefaultParagraphFont"/>
    <w:qFormat/>
    <w:locked/>
    <w:rsid w:val="00075d63"/>
    <w:rPr>
      <w:rFonts w:ascii="Times New Roman" w:hAnsi="Times New Roman" w:eastAsia="Times New Roman" w:cs="Times New Roman"/>
      <w:sz w:val="23"/>
      <w:szCs w:val="23"/>
      <w:shd w:fill="FFFFFF" w:val="clear"/>
    </w:rPr>
  </w:style>
  <w:style w:type="character" w:styleId="Style14" w:customStyle="1">
    <w:name w:val="Интернет-ссылка"/>
    <w:uiPriority w:val="99"/>
    <w:rsid w:val="00f14bf4"/>
    <w:rPr>
      <w:color w:val="0000FF"/>
      <w:u w:val="single"/>
    </w:rPr>
  </w:style>
  <w:style w:type="character" w:styleId="FootnoteCharacters" w:customStyle="1">
    <w:name w:val="Footnote Characters"/>
    <w:qFormat/>
    <w:rsid w:val="00075d63"/>
    <w:rPr>
      <w:vertAlign w:val="superscript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rsid w:val="00075d63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f14bf4"/>
    <w:rPr>
      <w:rFonts w:ascii="Calibri" w:hAnsi="Calibri" w:eastAsia="Calibri" w:cs="Calibri"/>
      <w:b/>
      <w:bCs/>
      <w:i/>
      <w:iCs/>
      <w:sz w:val="26"/>
      <w:szCs w:val="26"/>
      <w:lang w:eastAsia="zh-CN"/>
    </w:rPr>
  </w:style>
  <w:style w:type="character" w:styleId="Style15" w:customStyle="1">
    <w:name w:val="Верхний колонтитул Знак"/>
    <w:basedOn w:val="DefaultParagraphFont"/>
    <w:qFormat/>
    <w:rsid w:val="00f14bf4"/>
    <w:rPr>
      <w:rFonts w:ascii="Calibri" w:hAnsi="Calibri" w:eastAsia="Calibri" w:cs="Calibri"/>
      <w:sz w:val="28"/>
      <w:lang w:eastAsia="zh-CN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6" w:customStyle="1">
    <w:name w:val="Текст выноски Знак"/>
    <w:basedOn w:val="DefaultParagraphFont"/>
    <w:link w:val="af2"/>
    <w:uiPriority w:val="99"/>
    <w:semiHidden/>
    <w:qFormat/>
    <w:rsid w:val="007c5da7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Style17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211">
    <w:name w:val="Основной текст 2 Знак1"/>
    <w:basedOn w:val="DefaultParagraphFont"/>
    <w:qFormat/>
    <w:rPr>
      <w:rFonts w:ascii="Calibri" w:hAnsi="Calibri"/>
      <w:sz w:val="28"/>
    </w:rPr>
  </w:style>
  <w:style w:type="character" w:styleId="11">
    <w:name w:val="Верхний колонтитул Знак1"/>
    <w:basedOn w:val="DefaultParagraphFont"/>
    <w:qFormat/>
    <w:rPr>
      <w:rFonts w:ascii="Calibri" w:hAnsi="Calibri"/>
      <w:sz w:val="28"/>
    </w:rPr>
  </w:style>
  <w:style w:type="character" w:styleId="22">
    <w:name w:val="Верхний колонтитул Знак2"/>
    <w:basedOn w:val="DefaultParagraphFont"/>
    <w:qFormat/>
    <w:rPr>
      <w:rFonts w:ascii="Calibri" w:hAnsi="Calibri" w:eastAsia="Times New Roman" w:cs="Times New Roman"/>
      <w:b/>
      <w:sz w:val="28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uiPriority w:val="99"/>
    <w:unhideWhenUsed/>
    <w:rsid w:val="00075d63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Body Text Indent"/>
    <w:basedOn w:val="Normal"/>
    <w:uiPriority w:val="99"/>
    <w:semiHidden/>
    <w:unhideWhenUsed/>
    <w:rsid w:val="00075d63"/>
    <w:pPr>
      <w:spacing w:before="0" w:after="120"/>
      <w:ind w:left="283" w:hanging="0"/>
    </w:pPr>
    <w:rPr/>
  </w:style>
  <w:style w:type="paragraph" w:styleId="ListParagraph">
    <w:name w:val="List Paragraph"/>
    <w:basedOn w:val="Normal"/>
    <w:qFormat/>
    <w:rsid w:val="00075d63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75d63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075d63"/>
    <w:pPr>
      <w:widowControl w:val="false"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paragraph" w:styleId="212" w:customStyle="1">
    <w:name w:val="Основной текст 2 Знак1"/>
    <w:basedOn w:val="Normal"/>
    <w:qFormat/>
    <w:rsid w:val="00075d6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color w:val="auto"/>
      <w:sz w:val="23"/>
      <w:szCs w:val="23"/>
      <w:lang w:eastAsia="en-US"/>
    </w:rPr>
  </w:style>
  <w:style w:type="paragraph" w:styleId="BodyText2">
    <w:name w:val="Body Text 2"/>
    <w:basedOn w:val="Normal"/>
    <w:uiPriority w:val="99"/>
    <w:unhideWhenUsed/>
    <w:qFormat/>
    <w:rsid w:val="00075d63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075d63"/>
    <w:pPr>
      <w:suppressAutoHyphens w:val="false"/>
      <w:spacing w:beforeAutospacing="1" w:afterAutospacing="1"/>
    </w:pPr>
    <w:rPr>
      <w:lang w:eastAsia="ru-RU"/>
    </w:rPr>
  </w:style>
  <w:style w:type="paragraph" w:styleId="Style24" w:customStyle="1">
    <w:name w:val="Текст в заданном формате"/>
    <w:basedOn w:val="Normal"/>
    <w:qFormat/>
    <w:rsid w:val="00075d63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ru-RU" w:eastAsia="zh-CN" w:bidi="ar-SA"/>
    </w:rPr>
  </w:style>
  <w:style w:type="paragraph" w:styleId="12" w:customStyle="1">
    <w:name w:val="Без интервала1"/>
    <w:qFormat/>
    <w:rsid w:val="009a4b77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2"/>
      <w:lang w:val="ru-RU" w:eastAsia="en-US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rsid w:val="00f14bf4"/>
    <w:pPr>
      <w:tabs>
        <w:tab w:val="clear" w:pos="709"/>
        <w:tab w:val="center" w:pos="4153" w:leader="none"/>
        <w:tab w:val="right" w:pos="8306" w:leader="none"/>
      </w:tabs>
      <w:spacing w:lineRule="auto" w:line="348"/>
      <w:ind w:firstLine="709"/>
      <w:jc w:val="both"/>
    </w:pPr>
    <w:rPr>
      <w:rFonts w:ascii="Calibri" w:hAnsi="Calibri" w:eastAsia="Calibri" w:cs="Calibri"/>
      <w:color w:val="auto"/>
      <w:sz w:val="28"/>
      <w:szCs w:val="22"/>
    </w:rPr>
  </w:style>
  <w:style w:type="paragraph" w:styleId="ConsPlusTitle" w:customStyle="1">
    <w:name w:val="ConsPlusTitle"/>
    <w:qFormat/>
    <w:pPr>
      <w:widowControl w:val="false"/>
      <w:overflowPunct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pPr>
      <w:widowControl w:val="false"/>
      <w:ind w:right="-5" w:hanging="0"/>
      <w:jc w:val="both"/>
    </w:pPr>
    <w:rPr>
      <w:rFonts w:eastAsia="Arial Unicode MS"/>
      <w:kern w:val="2"/>
      <w:sz w:val="28"/>
      <w:lang w:eastAsia="ru-RU"/>
    </w:rPr>
  </w:style>
  <w:style w:type="paragraph" w:styleId="Style27" w:customStyle="1">
    <w:name w:val="Содержимое врезки"/>
    <w:basedOn w:val="Normal"/>
    <w:qFormat/>
    <w:pPr/>
    <w:rPr/>
  </w:style>
  <w:style w:type="paragraph" w:styleId="Oaenoaieoiaioa" w:customStyle="1">
    <w:name w:val="Oaeno aieoiaioa"/>
    <w:basedOn w:val="Normal"/>
    <w:qFormat/>
    <w:pPr>
      <w:ind w:firstLine="720"/>
      <w:jc w:val="both"/>
      <w:textAlignment w:val="baseline"/>
    </w:pPr>
    <w:rPr>
      <w:sz w:val="28"/>
      <w:szCs w:val="20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7c5da7"/>
    <w:pPr/>
    <w:rPr>
      <w:rFonts w:ascii="Tahoma" w:hAnsi="Tahoma" w:cs="Tahoma"/>
      <w:sz w:val="16"/>
      <w:szCs w:val="16"/>
    </w:rPr>
  </w:style>
  <w:style w:type="paragraph" w:styleId="23" w:customStyle="1">
    <w:name w:val="Основной текст (2)"/>
    <w:basedOn w:val="Normal"/>
    <w:qFormat/>
    <w:rsid w:val="00d812a3"/>
    <w:pPr>
      <w:widowControl w:val="false"/>
      <w:shd w:val="clear" w:color="auto" w:fill="FFFFFF"/>
      <w:suppressAutoHyphens w:val="false"/>
      <w:spacing w:lineRule="exact" w:line="298" w:before="300" w:after="600"/>
      <w:jc w:val="center"/>
    </w:pPr>
    <w:rPr>
      <w:sz w:val="23"/>
      <w:szCs w:val="23"/>
      <w:lang w:eastAsia="en-US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13">
    <w:name w:val="Абзац списка1"/>
    <w:basedOn w:val="Normal"/>
    <w:qFormat/>
    <w:pPr>
      <w:spacing w:before="0" w:after="200"/>
      <w:ind w:left="720" w:right="0" w:hanging="0"/>
      <w:contextualSpacing/>
    </w:pPr>
    <w:rPr>
      <w:rFonts w:cs="Calibri"/>
      <w:lang w:val="ar-SA" w:bidi="ru-RU"/>
    </w:rPr>
  </w:style>
  <w:style w:type="paragraph" w:styleId="52">
    <w:name w:val="Основной текст5"/>
    <w:basedOn w:val="Normal"/>
    <w:qFormat/>
    <w:pPr>
      <w:widowControl w:val="false"/>
      <w:shd w:val="clear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Style28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overflowPunct w:val="fals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va_omo@rambler.ru" TargetMode="External"/><Relationship Id="rId4" Type="http://schemas.openxmlformats.org/officeDocument/2006/relationships/hyperlink" Target="consultantplus://offline/ref=B7F625AD85D2B345EC666D9FC4CF5D3AAEE994FB927D112B3F4619F8B85FFA58CBB4AD7246sCCFO" TargetMode="External"/><Relationship Id="rId5" Type="http://schemas.openxmlformats.org/officeDocument/2006/relationships/hyperlink" Target="consultantplus://offline/ref=B7F625AD85D2B345EC666D9FC4CF5D3AAEE994FB927D112B3F4619F8B85FFA58CBB4AD7247sCC6O" TargetMode="External"/><Relationship Id="rId6" Type="http://schemas.openxmlformats.org/officeDocument/2006/relationships/hyperlink" Target="consultantplus://offline/ref=B7F625AD85D2B345EC666D9FC4CF5D3AAEE994FB927D112B3F4619F8B85FFA58CBB4AD734EsCC4O" TargetMode="External"/><Relationship Id="rId7" Type="http://schemas.openxmlformats.org/officeDocument/2006/relationships/hyperlink" Target="http://new.ivanteevka.sarmo.ru/" TargetMode="External"/><Relationship Id="rId8" Type="http://schemas.openxmlformats.org/officeDocument/2006/relationships/hyperlink" Target="http://new.ivanteevka.sarmo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LibreOffice/6.3.4.2$Windows_x86 LibreOffice_project/60da17e045e08f1793c57c00ba83cdfce946d0aa</Application>
  <Pages>15</Pages>
  <Words>4861</Words>
  <Characters>37942</Characters>
  <CharactersWithSpaces>43110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2019-05-06T11:30:00Z</dcterms:created>
  <dc:creator>Пользователь Windows</dc:creator>
  <dc:description/>
  <dc:language>ru-RU</dc:language>
  <cp:lastModifiedBy/>
  <cp:lastPrinted>2020-06-11T11:31:00Z</cp:lastPrinted>
  <dcterms:modified xsi:type="dcterms:W3CDTF">2021-06-15T09:10:55Z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