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D" w:rsidRDefault="00C44E6D" w:rsidP="0005145D">
      <w:pPr>
        <w:pStyle w:val="Oaenoaieoiaioa"/>
        <w:ind w:right="-257" w:firstLine="0"/>
        <w:rPr>
          <w:b/>
          <w:bCs/>
        </w:rPr>
      </w:pPr>
    </w:p>
    <w:p w:rsidR="00C44E6D" w:rsidRDefault="0005145D" w:rsidP="0005145D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C44E6D">
        <w:rPr>
          <w:b/>
          <w:bCs/>
        </w:rPr>
        <w:t>СОВЕТ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44E6D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</w:p>
    <w:p w:rsidR="00C44E6D" w:rsidRDefault="00C44E6D" w:rsidP="00C44E6D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   </w:t>
      </w:r>
      <w:r w:rsidR="00CE36FB">
        <w:rPr>
          <w:b/>
          <w:bCs/>
        </w:rPr>
        <w:t>Тридцать девятое</w:t>
      </w:r>
      <w:r>
        <w:rPr>
          <w:b/>
          <w:bCs/>
        </w:rPr>
        <w:t xml:space="preserve"> заседание пятого созыва</w:t>
      </w:r>
    </w:p>
    <w:p w:rsidR="00C44E6D" w:rsidRDefault="00C44E6D" w:rsidP="00C44E6D">
      <w:pPr>
        <w:pStyle w:val="Oaenoaieoiaioa"/>
        <w:ind w:left="567" w:right="-257" w:firstLine="0"/>
        <w:rPr>
          <w:b/>
          <w:bCs/>
        </w:rPr>
      </w:pPr>
    </w:p>
    <w:p w:rsidR="00C44E6D" w:rsidRPr="000530A4" w:rsidRDefault="00C44E6D" w:rsidP="00C44E6D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 xml:space="preserve">РЕШЕНИЕ №  </w:t>
      </w:r>
      <w:r w:rsidR="0005145D">
        <w:rPr>
          <w:b/>
          <w:bCs/>
        </w:rPr>
        <w:t>17</w:t>
      </w:r>
    </w:p>
    <w:p w:rsidR="00C44E6D" w:rsidRDefault="00C44E6D" w:rsidP="00C44E6D">
      <w:pPr>
        <w:pStyle w:val="Oaenoaieoiaioa"/>
        <w:ind w:left="567" w:right="-257" w:firstLine="0"/>
        <w:rPr>
          <w:sz w:val="24"/>
          <w:szCs w:val="24"/>
        </w:rPr>
      </w:pPr>
      <w:r>
        <w:t xml:space="preserve">                                          </w:t>
      </w:r>
    </w:p>
    <w:p w:rsidR="00C44E6D" w:rsidRDefault="00CE36FB" w:rsidP="00C44E6D">
      <w:pPr>
        <w:pStyle w:val="Oaenoaieoiaioa"/>
        <w:ind w:left="567" w:right="-257" w:firstLine="0"/>
        <w:jc w:val="left"/>
        <w:rPr>
          <w:szCs w:val="28"/>
        </w:rPr>
      </w:pPr>
      <w:r>
        <w:rPr>
          <w:szCs w:val="28"/>
        </w:rPr>
        <w:t>От   19</w:t>
      </w:r>
      <w:r w:rsidR="00C44E6D">
        <w:rPr>
          <w:szCs w:val="28"/>
        </w:rPr>
        <w:t xml:space="preserve">. </w:t>
      </w:r>
      <w:r>
        <w:rPr>
          <w:szCs w:val="28"/>
        </w:rPr>
        <w:t>06</w:t>
      </w:r>
      <w:r w:rsidR="00C44E6D">
        <w:rPr>
          <w:szCs w:val="28"/>
        </w:rPr>
        <w:t>.</w:t>
      </w:r>
      <w:r>
        <w:rPr>
          <w:szCs w:val="28"/>
        </w:rPr>
        <w:t xml:space="preserve"> 2020</w:t>
      </w:r>
      <w:r w:rsidR="00C44E6D" w:rsidRPr="00076BD4">
        <w:rPr>
          <w:szCs w:val="28"/>
        </w:rPr>
        <w:t xml:space="preserve"> года                                                      </w:t>
      </w:r>
      <w:proofErr w:type="gramStart"/>
      <w:r w:rsidR="00C44E6D" w:rsidRPr="00076BD4">
        <w:rPr>
          <w:szCs w:val="28"/>
        </w:rPr>
        <w:t>с</w:t>
      </w:r>
      <w:proofErr w:type="gramEnd"/>
      <w:r w:rsidR="00C44E6D" w:rsidRPr="00076BD4">
        <w:rPr>
          <w:szCs w:val="28"/>
        </w:rPr>
        <w:t xml:space="preserve">. Ивановка         </w:t>
      </w:r>
    </w:p>
    <w:p w:rsidR="00C44E6D" w:rsidRPr="00CE36FB" w:rsidRDefault="00C44E6D" w:rsidP="00CE36FB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</w:t>
      </w:r>
    </w:p>
    <w:p w:rsidR="00CE36FB" w:rsidRDefault="00C44E6D" w:rsidP="00CE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E36FB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CE36FB" w:rsidRDefault="00CE36FB" w:rsidP="00CE3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Ивановского муниципального образования </w:t>
      </w:r>
    </w:p>
    <w:p w:rsidR="00C44E6D" w:rsidRPr="00CE36FB" w:rsidRDefault="00CE36FB" w:rsidP="00CE36F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от 07.11.2019 г № 32 «</w:t>
      </w:r>
      <w:r w:rsidR="00C44E6D" w:rsidRPr="00076BD4"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CE36FB" w:rsidRDefault="00C44E6D" w:rsidP="00CE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B11"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E36FB" w:rsidRDefault="00C44E6D" w:rsidP="00CE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>образования Ивантеевского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44E6D" w:rsidRPr="00CE36FB" w:rsidRDefault="00C44E6D" w:rsidP="00CE3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>района Саратовской области</w:t>
      </w:r>
      <w:r w:rsidR="00CE36FB">
        <w:rPr>
          <w:rFonts w:ascii="Times New Roman" w:hAnsi="Times New Roman"/>
          <w:b/>
          <w:sz w:val="28"/>
          <w:szCs w:val="28"/>
        </w:rPr>
        <w:t>»</w:t>
      </w:r>
    </w:p>
    <w:p w:rsidR="00C44E6D" w:rsidRDefault="00C44E6D" w:rsidP="00C44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36FB" w:rsidRDefault="00C44E6D" w:rsidP="00CE36F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36FB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Ивановского муниципального образования Ивантеевского муниципального района Саратовской области, Совет Ивановского муниципального образования Ивантеевского муниципального района Саратовской области </w:t>
      </w:r>
      <w:r w:rsidR="00CE36FB" w:rsidRPr="00CE36FB">
        <w:rPr>
          <w:rFonts w:ascii="Times New Roman" w:hAnsi="Times New Roman"/>
          <w:b/>
          <w:sz w:val="28"/>
          <w:szCs w:val="28"/>
        </w:rPr>
        <w:t>РЕШИЛ:</w:t>
      </w:r>
    </w:p>
    <w:p w:rsidR="00CE36FB" w:rsidRDefault="00CE36FB" w:rsidP="00CE36FB">
      <w:pPr>
        <w:spacing w:after="0" w:line="240" w:lineRule="auto"/>
        <w:ind w:firstLine="624"/>
        <w:jc w:val="both"/>
        <w:rPr>
          <w:rFonts w:ascii="Times New Roman" w:hAnsi="Times New Roman"/>
          <w:b/>
          <w:bCs/>
        </w:rPr>
      </w:pPr>
    </w:p>
    <w:p w:rsidR="00CE36FB" w:rsidRDefault="00CE36FB" w:rsidP="00CE36FB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Ивановского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от 07.11.2019 г № 32 «О земельном налоге на территории Ивановского муниципального образования Ивантеевского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CE36FB" w:rsidRDefault="00CE36FB" w:rsidP="00CE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2 дополнить абзацем следующего содержания:</w:t>
      </w:r>
    </w:p>
    <w:p w:rsidR="00CE36FB" w:rsidRDefault="00CE36FB" w:rsidP="00CE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hyperlink r:id="rId4">
        <w:r w:rsidRPr="00CE36FB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Особенности определения налоговой базы в отношении земельных участков, находящихся в общей собственности</w:t>
        </w:r>
      </w:hyperlink>
      <w:r w:rsidRPr="00CE36FB">
        <w:rPr>
          <w:rFonts w:ascii="Times New Roman" w:hAnsi="Times New Roman"/>
          <w:color w:val="000000"/>
          <w:sz w:val="28"/>
          <w:szCs w:val="28"/>
        </w:rPr>
        <w:t xml:space="preserve"> установлены ст. 392 Налогового кодекса Российской Федерации.»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E36FB" w:rsidRDefault="00CE36FB" w:rsidP="00CE36FB">
      <w:pPr>
        <w:spacing w:after="0" w:line="240" w:lineRule="auto"/>
        <w:ind w:firstLine="709"/>
        <w:jc w:val="both"/>
        <w:rPr>
          <w:color w:val="000000"/>
        </w:rPr>
      </w:pPr>
    </w:p>
    <w:p w:rsidR="00CE36FB" w:rsidRDefault="00CE36FB" w:rsidP="00CE3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 xml:space="preserve"> информационном бюллетене «Известие»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Ивановское муниципальное образование в сети «Интернет».</w:t>
      </w:r>
    </w:p>
    <w:p w:rsidR="00CE36FB" w:rsidRDefault="00CE36FB" w:rsidP="00CE36FB">
      <w:pPr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CE36FB" w:rsidRDefault="00CE36FB" w:rsidP="00CE36FB">
      <w:pPr>
        <w:spacing w:after="29"/>
        <w:jc w:val="both"/>
        <w:rPr>
          <w:rFonts w:ascii="Times New Roman" w:hAnsi="Times New Roman"/>
          <w:sz w:val="28"/>
          <w:szCs w:val="28"/>
        </w:rPr>
      </w:pPr>
    </w:p>
    <w:p w:rsidR="00C44E6D" w:rsidRPr="00D0247B" w:rsidRDefault="00C44E6D" w:rsidP="00CE36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0247B"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C44E6D" w:rsidRPr="00CE36FB" w:rsidRDefault="00C44E6D" w:rsidP="00CE36FB">
      <w:pPr>
        <w:pStyle w:val="a3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0247B">
        <w:rPr>
          <w:rFonts w:ascii="Times New Roman" w:hAnsi="Times New Roman"/>
          <w:b/>
          <w:sz w:val="28"/>
          <w:szCs w:val="28"/>
        </w:rPr>
        <w:t xml:space="preserve">       А.А.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47B">
        <w:rPr>
          <w:rFonts w:ascii="Times New Roman" w:hAnsi="Times New Roman"/>
          <w:b/>
          <w:sz w:val="28"/>
          <w:szCs w:val="28"/>
        </w:rPr>
        <w:t>Шишкин</w:t>
      </w:r>
      <w:r w:rsidRPr="00D0247B">
        <w:rPr>
          <w:rFonts w:ascii="Times New Roman" w:hAnsi="Times New Roman"/>
          <w:b/>
          <w:sz w:val="28"/>
          <w:szCs w:val="28"/>
        </w:rPr>
        <w:tab/>
      </w:r>
    </w:p>
    <w:sectPr w:rsidR="00C44E6D" w:rsidRPr="00CE36FB" w:rsidSect="00CE36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6D"/>
    <w:rsid w:val="0005145D"/>
    <w:rsid w:val="004F50C2"/>
    <w:rsid w:val="00564FCB"/>
    <w:rsid w:val="00865DD6"/>
    <w:rsid w:val="00C44E6D"/>
    <w:rsid w:val="00C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4E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C44E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C44E6D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44E6D"/>
  </w:style>
  <w:style w:type="paragraph" w:styleId="a5">
    <w:name w:val="List Paragraph"/>
    <w:basedOn w:val="a"/>
    <w:uiPriority w:val="34"/>
    <w:qFormat/>
    <w:rsid w:val="004F50C2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CE3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165/04bff6c1d9a17de356d28533f77f8d73f0950a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2020-06-19T11:32:00Z</cp:lastPrinted>
  <dcterms:created xsi:type="dcterms:W3CDTF">2020-06-19T09:27:00Z</dcterms:created>
  <dcterms:modified xsi:type="dcterms:W3CDTF">2020-06-19T11:32:00Z</dcterms:modified>
</cp:coreProperties>
</file>