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20" w:rsidRPr="00532F20" w:rsidRDefault="00532F20" w:rsidP="00532F20">
      <w:pPr>
        <w:pStyle w:val="Oaenoaieoiaioa"/>
        <w:ind w:firstLine="0"/>
        <w:jc w:val="center"/>
        <w:rPr>
          <w:b/>
          <w:bCs/>
          <w:szCs w:val="28"/>
        </w:rPr>
      </w:pPr>
      <w:bookmarkStart w:id="0" w:name="_GoBack"/>
      <w:bookmarkEnd w:id="0"/>
      <w:r w:rsidRPr="00532F20">
        <w:rPr>
          <w:b/>
          <w:bCs/>
          <w:szCs w:val="28"/>
        </w:rPr>
        <w:t>СОВЕТ</w:t>
      </w:r>
    </w:p>
    <w:p w:rsidR="00532F20" w:rsidRPr="00532F20" w:rsidRDefault="00532F20" w:rsidP="00532F20">
      <w:pPr>
        <w:pStyle w:val="Oaenoaieoiaioa"/>
        <w:ind w:firstLine="0"/>
        <w:jc w:val="center"/>
        <w:rPr>
          <w:b/>
          <w:bCs/>
          <w:szCs w:val="28"/>
        </w:rPr>
      </w:pPr>
      <w:r w:rsidRPr="00532F20">
        <w:rPr>
          <w:b/>
          <w:bCs/>
          <w:szCs w:val="28"/>
        </w:rPr>
        <w:t>ЧЕРНАВСКОГО МУНИЦИПАЛЬНОГО ОБРАЗОВАНИЯ</w:t>
      </w:r>
    </w:p>
    <w:p w:rsidR="00532F20" w:rsidRPr="00532F20" w:rsidRDefault="00532F20" w:rsidP="00532F20">
      <w:pPr>
        <w:pStyle w:val="Oaenoaieoiaioa"/>
        <w:ind w:firstLine="0"/>
        <w:jc w:val="center"/>
        <w:rPr>
          <w:b/>
          <w:bCs/>
          <w:szCs w:val="28"/>
        </w:rPr>
      </w:pPr>
      <w:r w:rsidRPr="00532F20">
        <w:rPr>
          <w:b/>
          <w:bCs/>
          <w:szCs w:val="28"/>
        </w:rPr>
        <w:t>ИВАНТЕЕВСКОГО МУНИЦИПАЛЬНОГО РАЙОНА</w:t>
      </w:r>
    </w:p>
    <w:p w:rsidR="00532F20" w:rsidRPr="00532F20" w:rsidRDefault="00532F20" w:rsidP="00532F20">
      <w:pPr>
        <w:pStyle w:val="Oaenoaieoiaioa"/>
        <w:ind w:firstLine="0"/>
        <w:jc w:val="center"/>
        <w:rPr>
          <w:b/>
          <w:bCs/>
          <w:szCs w:val="28"/>
        </w:rPr>
      </w:pPr>
      <w:r w:rsidRPr="00532F20">
        <w:rPr>
          <w:b/>
          <w:bCs/>
          <w:szCs w:val="28"/>
        </w:rPr>
        <w:t>САРАТОВСКОЙ ОБЛАСТИ</w:t>
      </w:r>
    </w:p>
    <w:p w:rsidR="00532F20" w:rsidRPr="00532F20" w:rsidRDefault="00532F20" w:rsidP="00532F20">
      <w:pPr>
        <w:pStyle w:val="1"/>
        <w:numPr>
          <w:ilvl w:val="0"/>
          <w:numId w:val="8"/>
        </w:numPr>
        <w:rPr>
          <w:szCs w:val="28"/>
        </w:rPr>
      </w:pPr>
    </w:p>
    <w:p w:rsidR="00532F20" w:rsidRPr="00532F20" w:rsidRDefault="00532F20" w:rsidP="00532F20">
      <w:pPr>
        <w:pStyle w:val="a6"/>
        <w:rPr>
          <w:rFonts w:cs="Times New Roman"/>
          <w:b w:val="0"/>
          <w:color w:val="000000"/>
          <w:szCs w:val="28"/>
        </w:rPr>
      </w:pPr>
      <w:r w:rsidRPr="00532F20">
        <w:rPr>
          <w:rFonts w:cs="Times New Roman"/>
          <w:b w:val="0"/>
          <w:color w:val="000000"/>
          <w:szCs w:val="28"/>
        </w:rPr>
        <w:t xml:space="preserve">Тринадцать </w:t>
      </w:r>
      <w:r w:rsidR="004467B2" w:rsidRPr="004467B2">
        <w:rPr>
          <w:rFonts w:cs="Times New Roman"/>
          <w:b w:val="0"/>
          <w:szCs w:val="28"/>
        </w:rPr>
        <w:t xml:space="preserve">пятое </w:t>
      </w:r>
      <w:r w:rsidRPr="00D47E2D">
        <w:rPr>
          <w:rFonts w:cs="Times New Roman"/>
          <w:b w:val="0"/>
          <w:color w:val="FF0000"/>
          <w:szCs w:val="28"/>
        </w:rPr>
        <w:t xml:space="preserve"> </w:t>
      </w:r>
      <w:r w:rsidRPr="00532F20">
        <w:rPr>
          <w:rFonts w:cs="Times New Roman"/>
          <w:b w:val="0"/>
          <w:color w:val="000000"/>
          <w:szCs w:val="28"/>
        </w:rPr>
        <w:t>заседание пятого созыва</w:t>
      </w:r>
    </w:p>
    <w:p w:rsidR="00532F20" w:rsidRPr="00532F20" w:rsidRDefault="00532F20" w:rsidP="00532F20">
      <w:pPr>
        <w:pStyle w:val="a6"/>
        <w:rPr>
          <w:rFonts w:cs="Times New Roman"/>
          <w:b w:val="0"/>
          <w:color w:val="000000"/>
          <w:szCs w:val="28"/>
        </w:rPr>
      </w:pPr>
    </w:p>
    <w:p w:rsidR="00532F20" w:rsidRPr="00532F20" w:rsidRDefault="00532F20" w:rsidP="00532F20">
      <w:pPr>
        <w:pStyle w:val="a6"/>
        <w:rPr>
          <w:rFonts w:cs="Times New Roman"/>
          <w:szCs w:val="28"/>
        </w:rPr>
      </w:pPr>
      <w:r w:rsidRPr="00532F20">
        <w:rPr>
          <w:rFonts w:cs="Times New Roman"/>
          <w:szCs w:val="28"/>
        </w:rPr>
        <w:t xml:space="preserve"> </w:t>
      </w:r>
      <w:r w:rsidRPr="00532F20">
        <w:rPr>
          <w:rFonts w:cs="Times New Roman"/>
          <w:color w:val="000000"/>
          <w:szCs w:val="28"/>
        </w:rPr>
        <w:t>РЕШЕНИЕ №</w:t>
      </w:r>
      <w:r w:rsidR="004467B2">
        <w:rPr>
          <w:rFonts w:cs="Times New Roman"/>
          <w:color w:val="000000"/>
          <w:szCs w:val="28"/>
        </w:rPr>
        <w:t>5</w:t>
      </w:r>
    </w:p>
    <w:p w:rsidR="00532F20" w:rsidRPr="00532F20" w:rsidRDefault="00532F20" w:rsidP="00532F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20" w:rsidRPr="00532F20" w:rsidRDefault="00532F20" w:rsidP="00532F20">
      <w:pPr>
        <w:pStyle w:val="a7"/>
        <w:rPr>
          <w:rFonts w:cs="Times New Roman"/>
          <w:color w:val="000000"/>
          <w:sz w:val="28"/>
          <w:szCs w:val="28"/>
        </w:rPr>
      </w:pPr>
    </w:p>
    <w:p w:rsidR="00532F20" w:rsidRPr="00532F20" w:rsidRDefault="00532F20" w:rsidP="00532F20">
      <w:pPr>
        <w:pStyle w:val="a7"/>
        <w:rPr>
          <w:rFonts w:cs="Times New Roman"/>
          <w:b/>
          <w:color w:val="000000"/>
          <w:sz w:val="28"/>
          <w:szCs w:val="28"/>
        </w:rPr>
      </w:pPr>
      <w:r w:rsidRPr="00532F20">
        <w:rPr>
          <w:rFonts w:cs="Times New Roman"/>
          <w:color w:val="000000"/>
          <w:sz w:val="28"/>
          <w:szCs w:val="28"/>
        </w:rPr>
        <w:t xml:space="preserve">от </w:t>
      </w:r>
      <w:r w:rsidR="004467B2" w:rsidRPr="004467B2">
        <w:rPr>
          <w:rFonts w:cs="Times New Roman"/>
          <w:sz w:val="28"/>
          <w:szCs w:val="28"/>
        </w:rPr>
        <w:t>10.03.</w:t>
      </w:r>
      <w:r w:rsidRPr="00532F20">
        <w:rPr>
          <w:rFonts w:cs="Times New Roman"/>
          <w:color w:val="000000"/>
          <w:sz w:val="28"/>
          <w:szCs w:val="28"/>
        </w:rPr>
        <w:t xml:space="preserve"> 2020 года</w:t>
      </w:r>
      <w:r w:rsidRPr="00532F20">
        <w:rPr>
          <w:rFonts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gramStart"/>
      <w:r w:rsidRPr="00532F20">
        <w:rPr>
          <w:rFonts w:cs="Times New Roman"/>
          <w:color w:val="000000"/>
          <w:sz w:val="28"/>
          <w:szCs w:val="28"/>
        </w:rPr>
        <w:t>с</w:t>
      </w:r>
      <w:proofErr w:type="gramEnd"/>
      <w:r w:rsidRPr="00532F20">
        <w:rPr>
          <w:rFonts w:cs="Times New Roman"/>
          <w:color w:val="000000"/>
          <w:sz w:val="28"/>
          <w:szCs w:val="28"/>
        </w:rPr>
        <w:t>. Чернава</w:t>
      </w:r>
      <w:r w:rsidRPr="00532F20">
        <w:rPr>
          <w:rFonts w:cs="Times New Roman"/>
          <w:b/>
          <w:color w:val="000000"/>
          <w:sz w:val="28"/>
          <w:szCs w:val="28"/>
        </w:rPr>
        <w:t xml:space="preserve">  </w:t>
      </w:r>
    </w:p>
    <w:p w:rsidR="00532F20" w:rsidRPr="00532F20" w:rsidRDefault="00532F20" w:rsidP="00532F20">
      <w:pPr>
        <w:pStyle w:val="a7"/>
        <w:rPr>
          <w:rFonts w:cs="Times New Roman"/>
          <w:b/>
          <w:color w:val="000000"/>
          <w:sz w:val="28"/>
          <w:szCs w:val="28"/>
        </w:rPr>
      </w:pPr>
    </w:p>
    <w:p w:rsidR="00532F20" w:rsidRPr="00532F20" w:rsidRDefault="00532F20" w:rsidP="00532F20">
      <w:pPr>
        <w:pStyle w:val="a7"/>
        <w:rPr>
          <w:rFonts w:cs="Times New Roman"/>
          <w:b/>
          <w:bCs/>
          <w:sz w:val="28"/>
          <w:szCs w:val="28"/>
        </w:rPr>
      </w:pPr>
      <w:r w:rsidRPr="00532F20">
        <w:rPr>
          <w:rFonts w:cs="Times New Roman"/>
          <w:b/>
          <w:color w:val="000000"/>
          <w:sz w:val="28"/>
          <w:szCs w:val="28"/>
        </w:rPr>
        <w:t xml:space="preserve">                                                </w:t>
      </w:r>
    </w:p>
    <w:p w:rsidR="00960057" w:rsidRPr="00960057" w:rsidRDefault="00960057" w:rsidP="0053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2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утверждении Правил определения цены</w:t>
      </w:r>
    </w:p>
    <w:p w:rsidR="00960057" w:rsidRPr="00960057" w:rsidRDefault="00960057" w:rsidP="0053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2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земельного участка, находящегося в </w:t>
      </w:r>
      <w:proofErr w:type="gramStart"/>
      <w:r w:rsidRPr="00532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муниципальной</w:t>
      </w:r>
      <w:proofErr w:type="gramEnd"/>
    </w:p>
    <w:p w:rsidR="00960057" w:rsidRPr="00960057" w:rsidRDefault="00960057" w:rsidP="0053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2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собственности, при заключении договора купли-продажи</w:t>
      </w:r>
    </w:p>
    <w:p w:rsidR="00960057" w:rsidRPr="00960057" w:rsidRDefault="00960057" w:rsidP="0053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2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такого земельного участка без проведения торгов</w:t>
      </w:r>
    </w:p>
    <w:p w:rsidR="00960057" w:rsidRPr="00960057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2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960057" w:rsidRPr="00960057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подпунктом 3 пункта 2 статьи 39.4 Земельного кодекса Российской Федерации, руководствуясь Уставом</w:t>
      </w:r>
      <w:r w:rsidRPr="00532F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32F20" w:rsidRPr="00532F20">
        <w:rPr>
          <w:rFonts w:ascii="Times New Roman" w:eastAsia="Times New Roman" w:hAnsi="Times New Roman" w:cs="Times New Roman"/>
          <w:color w:val="333333"/>
          <w:sz w:val="28"/>
          <w:szCs w:val="28"/>
        </w:rPr>
        <w:t>Чернавского</w:t>
      </w: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</w:t>
      </w:r>
      <w:r w:rsidR="00532F20" w:rsidRPr="00532F20">
        <w:rPr>
          <w:rFonts w:ascii="Times New Roman" w:eastAsia="Times New Roman" w:hAnsi="Times New Roman" w:cs="Times New Roman"/>
          <w:color w:val="333333"/>
          <w:sz w:val="28"/>
          <w:szCs w:val="28"/>
        </w:rPr>
        <w:t>Ивантеевского</w:t>
      </w: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Саратовской области,</w:t>
      </w:r>
      <w:r w:rsidR="00D4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 депутатов </w:t>
      </w:r>
      <w:r w:rsidR="00532F20" w:rsidRPr="00532F20">
        <w:rPr>
          <w:rFonts w:ascii="Times New Roman" w:eastAsia="Times New Roman" w:hAnsi="Times New Roman" w:cs="Times New Roman"/>
          <w:color w:val="333333"/>
          <w:sz w:val="28"/>
          <w:szCs w:val="28"/>
        </w:rPr>
        <w:t>Чернавского</w:t>
      </w: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</w:t>
      </w:r>
      <w:r w:rsidR="00D4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32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РЕШИЛ:</w:t>
      </w:r>
    </w:p>
    <w:p w:rsidR="00D47E2D" w:rsidRDefault="00D47E2D" w:rsidP="00D47E2D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960057"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Утвердить Правила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торгов, согласно </w:t>
      </w:r>
      <w:hyperlink r:id="rId5" w:history="1">
        <w:r w:rsidR="00960057" w:rsidRPr="004467B2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="00960057" w:rsidRPr="00446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E2D" w:rsidRDefault="00D47E2D" w:rsidP="00D47E2D">
      <w:pPr>
        <w:pStyle w:val="Oaenoaieoiaioa"/>
        <w:ind w:left="720" w:hanging="720"/>
      </w:pPr>
      <w:r>
        <w:t>2.Настоящее решение опубликовать в информационном бюллетене «Вестник» и на официальном сайте Ивантеевского муниципального района в разделе «Чернавское муниципальное образование»</w:t>
      </w:r>
      <w:r w:rsidR="004467B2">
        <w:t xml:space="preserve"> в сети «Интернет»</w:t>
      </w:r>
      <w:r>
        <w:t>.</w:t>
      </w:r>
    </w:p>
    <w:p w:rsidR="00D47E2D" w:rsidRDefault="00D47E2D" w:rsidP="00D47E2D">
      <w:pPr>
        <w:pStyle w:val="Oaenoaieoiaioa"/>
        <w:tabs>
          <w:tab w:val="left" w:pos="0"/>
        </w:tabs>
        <w:ind w:left="-284" w:hanging="142"/>
        <w:rPr>
          <w:b/>
          <w:szCs w:val="28"/>
        </w:rPr>
      </w:pPr>
      <w:r>
        <w:t xml:space="preserve">      3.Настоящее  решение  вступает в силу  с момента  его опубликования.</w:t>
      </w:r>
    </w:p>
    <w:p w:rsidR="00D47E2D" w:rsidRDefault="00D47E2D" w:rsidP="00D47E2D">
      <w:pPr>
        <w:pStyle w:val="Oaenoaieoiaioa"/>
        <w:ind w:firstLine="0"/>
        <w:rPr>
          <w:b/>
          <w:szCs w:val="28"/>
        </w:rPr>
      </w:pPr>
    </w:p>
    <w:p w:rsidR="00D47E2D" w:rsidRDefault="00960057" w:rsidP="00532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F2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32F20" w:rsidRPr="00532F20">
        <w:rPr>
          <w:rFonts w:ascii="Times New Roman" w:eastAsia="Times New Roman" w:hAnsi="Times New Roman" w:cs="Times New Roman"/>
          <w:sz w:val="28"/>
          <w:szCs w:val="28"/>
        </w:rPr>
        <w:t>Чернавского</w:t>
      </w:r>
    </w:p>
    <w:p w:rsidR="00960057" w:rsidRPr="00532F20" w:rsidRDefault="00D47E2D" w:rsidP="00532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60057" w:rsidRPr="00532F2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60057" w:rsidRPr="00532F20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 w:rsidR="00532F20" w:rsidRPr="00532F20">
        <w:rPr>
          <w:rFonts w:ascii="Times New Roman" w:eastAsia="Times New Roman" w:hAnsi="Times New Roman" w:cs="Times New Roman"/>
          <w:sz w:val="28"/>
          <w:szCs w:val="28"/>
        </w:rPr>
        <w:t>:</w:t>
      </w:r>
      <w:r w:rsidR="00960057" w:rsidRPr="00532F20">
        <w:rPr>
          <w:rFonts w:ascii="Times New Roman" w:eastAsia="Times New Roman" w:hAnsi="Times New Roman" w:cs="Times New Roman"/>
          <w:sz w:val="28"/>
          <w:szCs w:val="28"/>
        </w:rPr>
        <w:t xml:space="preserve">                                                                               </w:t>
      </w:r>
      <w:r w:rsidR="00532F20" w:rsidRPr="00532F20">
        <w:rPr>
          <w:rFonts w:ascii="Times New Roman" w:eastAsia="Times New Roman" w:hAnsi="Times New Roman" w:cs="Times New Roman"/>
          <w:sz w:val="28"/>
          <w:szCs w:val="28"/>
        </w:rPr>
        <w:t>О.А.Романова</w:t>
      </w:r>
    </w:p>
    <w:p w:rsidR="00960057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32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532F20" w:rsidRDefault="00532F20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47E2D" w:rsidRDefault="00D47E2D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47E2D" w:rsidRDefault="00D47E2D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32F20" w:rsidRPr="00532F20" w:rsidRDefault="00532F20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60057" w:rsidRPr="00960057" w:rsidRDefault="00960057" w:rsidP="002F2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2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</w:t>
      </w:r>
    </w:p>
    <w:p w:rsidR="00960057" w:rsidRPr="00960057" w:rsidRDefault="00960057" w:rsidP="002F2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к решению Совета депутатов</w:t>
      </w:r>
    </w:p>
    <w:p w:rsidR="00960057" w:rsidRPr="00960057" w:rsidRDefault="00532F20" w:rsidP="002F2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2F20">
        <w:rPr>
          <w:rFonts w:ascii="Times New Roman" w:eastAsia="Times New Roman" w:hAnsi="Times New Roman" w:cs="Times New Roman"/>
          <w:color w:val="333333"/>
          <w:sz w:val="28"/>
          <w:szCs w:val="28"/>
        </w:rPr>
        <w:t>Чернавского</w:t>
      </w:r>
      <w:r w:rsidR="00960057"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</w:t>
      </w:r>
    </w:p>
    <w:p w:rsidR="00960057" w:rsidRPr="00960057" w:rsidRDefault="00960057" w:rsidP="002F2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4467B2">
        <w:rPr>
          <w:rFonts w:ascii="Times New Roman" w:eastAsia="Times New Roman" w:hAnsi="Times New Roman" w:cs="Times New Roman"/>
          <w:color w:val="333333"/>
          <w:sz w:val="28"/>
          <w:szCs w:val="28"/>
        </w:rPr>
        <w:t>10.03.2020 г .</w:t>
      </w: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="004467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5</w:t>
      </w:r>
    </w:p>
    <w:p w:rsidR="00960057" w:rsidRPr="00960057" w:rsidRDefault="00960057" w:rsidP="009600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2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Правила</w:t>
      </w:r>
      <w:r w:rsidR="002F2D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532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</w:t>
      </w:r>
    </w:p>
    <w:p w:rsidR="00960057" w:rsidRPr="00960057" w:rsidRDefault="00960057" w:rsidP="009600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Настоящие Правила устанавливают порядок определения цены земельного участка, находящегося в муниципальной собственности </w:t>
      </w:r>
      <w:r w:rsidR="004467B2">
        <w:rPr>
          <w:rFonts w:ascii="Times New Roman" w:eastAsia="Times New Roman" w:hAnsi="Times New Roman" w:cs="Times New Roman"/>
          <w:color w:val="333333"/>
          <w:sz w:val="28"/>
          <w:szCs w:val="28"/>
        </w:rPr>
        <w:t>Чернавского</w:t>
      </w: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(далее - земельный участок), при заключении договора купли-продажи земельного участка без проведения торгов.</w:t>
      </w:r>
    </w:p>
    <w:p w:rsidR="00960057" w:rsidRPr="00960057" w:rsidRDefault="00960057" w:rsidP="009600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Цена земельного участка определяется в размере его кадастровой стоимости, за исключением случаев, предусмотренных пунктами 3-5 настоящих Правил.</w:t>
      </w:r>
    </w:p>
    <w:p w:rsidR="00960057" w:rsidRPr="00960057" w:rsidRDefault="00960057" w:rsidP="009600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Цена земельного участка определяется в размере </w:t>
      </w:r>
      <w:r w:rsidRPr="00532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два с половиной</w:t>
      </w: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 процента кадастровой стоимости в случае продажи:</w:t>
      </w:r>
    </w:p>
    <w:p w:rsidR="00960057" w:rsidRPr="00960057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:rsidR="00960057" w:rsidRPr="004467B2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- в период со дня </w:t>
      </w:r>
      <w:hyperlink r:id="rId6" w:history="1">
        <w:r w:rsidRPr="004467B2">
          <w:rPr>
            <w:rFonts w:ascii="Times New Roman" w:eastAsia="Times New Roman" w:hAnsi="Times New Roman" w:cs="Times New Roman"/>
            <w:sz w:val="28"/>
            <w:szCs w:val="28"/>
          </w:rPr>
          <w:t>вступления в силу</w:t>
        </w:r>
      </w:hyperlink>
      <w:r w:rsidRPr="004467B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Федерального закона от 25 октября 2001 года № 137-ФЗ «О введении в действие Земельного кодекса Российской Федерации» до 1 июля 2012 года в отношении таких земельных участков осуществлено переоформление права постоянного (бессрочного) </w:t>
      </w:r>
      <w:r w:rsidRPr="004467B2">
        <w:rPr>
          <w:rFonts w:ascii="Times New Roman" w:eastAsia="Times New Roman" w:hAnsi="Times New Roman" w:cs="Times New Roman"/>
          <w:sz w:val="28"/>
          <w:szCs w:val="28"/>
        </w:rPr>
        <w:t>пользования на право аренды;</w:t>
      </w:r>
    </w:p>
    <w:p w:rsidR="00960057" w:rsidRPr="00960057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7B2">
        <w:rPr>
          <w:rFonts w:ascii="Times New Roman" w:eastAsia="Times New Roman" w:hAnsi="Times New Roman" w:cs="Times New Roman"/>
          <w:sz w:val="28"/>
          <w:szCs w:val="28"/>
        </w:rPr>
        <w:t>- такие земельные участки образованы из земельных участков, указанных в </w:t>
      </w:r>
      <w:hyperlink r:id="rId7" w:anchor="sub_1002112" w:history="1">
        <w:r w:rsidRPr="004467B2">
          <w:rPr>
            <w:rFonts w:ascii="Times New Roman" w:eastAsia="Times New Roman" w:hAnsi="Times New Roman" w:cs="Times New Roman"/>
            <w:sz w:val="28"/>
            <w:szCs w:val="28"/>
          </w:rPr>
          <w:t>абзаце втором подпункта «а»</w:t>
        </w:r>
      </w:hyperlink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 настоящего пункта;</w:t>
      </w:r>
    </w:p>
    <w:p w:rsidR="00960057" w:rsidRPr="00960057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объекты).</w:t>
      </w:r>
    </w:p>
    <w:p w:rsidR="00960057" w:rsidRPr="00960057" w:rsidRDefault="00960057" w:rsidP="009600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Цена земельного участка определяется в размере </w:t>
      </w:r>
      <w:r w:rsidRPr="00532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три процента</w:t>
      </w: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 кадастровой стоимости в случае продажи:</w:t>
      </w:r>
    </w:p>
    <w:p w:rsidR="00960057" w:rsidRPr="00960057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- 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 </w:t>
      </w:r>
      <w:hyperlink r:id="rId8" w:history="1">
        <w:r w:rsidRPr="004467B2">
          <w:rPr>
            <w:rFonts w:ascii="Times New Roman" w:eastAsia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Российской Федерации заключен договор о комплексном освоении территории (за исключением земельных участков, образованных из земельного участка, </w:t>
      </w: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</w:t>
      </w:r>
      <w:proofErr w:type="gramEnd"/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строительства такого жилья), если иное не </w:t>
      </w:r>
      <w:r w:rsidRPr="004467B2">
        <w:rPr>
          <w:rFonts w:ascii="Times New Roman" w:eastAsia="Times New Roman" w:hAnsi="Times New Roman" w:cs="Times New Roman"/>
          <w:sz w:val="28"/>
          <w:szCs w:val="28"/>
        </w:rPr>
        <w:t>предусмотрено </w:t>
      </w:r>
      <w:hyperlink r:id="rId9" w:history="1">
        <w:r w:rsidRPr="004467B2">
          <w:rPr>
            <w:rFonts w:ascii="Times New Roman" w:eastAsia="Times New Roman" w:hAnsi="Times New Roman" w:cs="Times New Roman"/>
            <w:sz w:val="28"/>
            <w:szCs w:val="28"/>
          </w:rPr>
          <w:t>подпунктами 2</w:t>
        </w:r>
      </w:hyperlink>
      <w:r w:rsidRPr="004467B2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0" w:history="1">
        <w:r w:rsidRPr="004467B2">
          <w:rPr>
            <w:rFonts w:ascii="Times New Roman" w:eastAsia="Times New Roman" w:hAnsi="Times New Roman" w:cs="Times New Roman"/>
            <w:sz w:val="28"/>
            <w:szCs w:val="28"/>
          </w:rPr>
          <w:t>4 пункта 2 статьи 39.3</w:t>
        </w:r>
      </w:hyperlink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 Земельного кодекса Российской Федерации;</w:t>
      </w:r>
    </w:p>
    <w:p w:rsidR="00960057" w:rsidRPr="00960057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-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960057" w:rsidRPr="00960057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- земельных участков, образованных из земельного участка, предоставленного некоммерческой организации, созданной гражданами, для ведения садоводства и огородничества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960057" w:rsidRPr="00960057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-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960057" w:rsidRPr="004467B2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-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960057" w:rsidRPr="00960057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7B2">
        <w:rPr>
          <w:rFonts w:ascii="Times New Roman" w:eastAsia="Times New Roman" w:hAnsi="Times New Roman" w:cs="Times New Roman"/>
          <w:sz w:val="28"/>
          <w:szCs w:val="28"/>
        </w:rPr>
        <w:t>- земельных участков крестьянскому (фермерскому) хозяйству или сельскохозяйственной организации в случаях, установленных </w:t>
      </w:r>
      <w:hyperlink r:id="rId11" w:history="1">
        <w:r w:rsidRPr="004467B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 «Об обороте земель сельскохозяйственного назначения»;</w:t>
      </w:r>
    </w:p>
    <w:p w:rsidR="00960057" w:rsidRPr="00960057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-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огородничества, гражданам или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12" w:history="1">
        <w:r w:rsidRPr="004467B2">
          <w:rPr>
            <w:rFonts w:ascii="Times New Roman" w:eastAsia="Times New Roman" w:hAnsi="Times New Roman" w:cs="Times New Roman"/>
            <w:sz w:val="28"/>
            <w:szCs w:val="28"/>
          </w:rPr>
          <w:t>статьей 39.18</w:t>
        </w:r>
      </w:hyperlink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 Земельного кодекса Российской Федерации;</w:t>
      </w:r>
    </w:p>
    <w:p w:rsidR="00960057" w:rsidRPr="00960057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земельных участков, предназначенных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огородничества, гражданам или крестьянским (фермерским) хозяйствам для осуществления крестьянским (фермерским) хозяйством его деятельности, являющимся </w:t>
      </w: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собственниками зданий, сооружений, расположенных на земельных участках.</w:t>
      </w:r>
      <w:proofErr w:type="gramEnd"/>
    </w:p>
    <w:p w:rsidR="00960057" w:rsidRPr="00960057" w:rsidRDefault="00960057" w:rsidP="009600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Цена земельного участка определяется </w:t>
      </w:r>
      <w:proofErr w:type="gramStart"/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в размере </w:t>
      </w:r>
      <w:r w:rsidRPr="00532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пятнадцать процентов</w:t>
      </w:r>
      <w:proofErr w:type="gramEnd"/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 кадастровой стоимости в случае продажи:</w:t>
      </w:r>
    </w:p>
    <w:p w:rsidR="00960057" w:rsidRPr="00960057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- земельных участков, на которых расположены здания, сооружения, собственникам таких зданий, сооружений либо помещений в них в случаях, предусмотренных </w:t>
      </w:r>
      <w:hyperlink r:id="rId13" w:history="1">
        <w:r w:rsidRPr="004467B2">
          <w:rPr>
            <w:rFonts w:ascii="Times New Roman" w:eastAsia="Times New Roman" w:hAnsi="Times New Roman" w:cs="Times New Roman"/>
            <w:sz w:val="28"/>
            <w:szCs w:val="28"/>
          </w:rPr>
          <w:t>статьей 39.20</w:t>
        </w:r>
      </w:hyperlink>
      <w:r w:rsidRPr="004467B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Земельного кодекса Российской Федерации (за исключением случаев, указанных в пунктах 3, 4 настоящих Правил);</w:t>
      </w:r>
    </w:p>
    <w:p w:rsidR="00960057" w:rsidRPr="00960057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-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случае</w:t>
      </w:r>
      <w:proofErr w:type="gramStart"/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960057" w:rsidRPr="00960057" w:rsidRDefault="00960057" w:rsidP="00960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земельных участков, находящихся в постоянном (бессрочном) пользовании юридических лиц, указанным юридическим лицам, за исключением лиц, указанных </w:t>
      </w:r>
      <w:r w:rsidRPr="004467B2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14" w:history="1">
        <w:r w:rsidRPr="004467B2">
          <w:rPr>
            <w:rFonts w:ascii="Times New Roman" w:eastAsia="Times New Roman" w:hAnsi="Times New Roman" w:cs="Times New Roman"/>
            <w:sz w:val="28"/>
            <w:szCs w:val="28"/>
          </w:rPr>
          <w:t>пункте 2 статьи 39.9</w:t>
        </w:r>
      </w:hyperlink>
      <w:r w:rsidRPr="004467B2">
        <w:rPr>
          <w:rFonts w:ascii="Times New Roman" w:eastAsia="Times New Roman" w:hAnsi="Times New Roman" w:cs="Times New Roman"/>
          <w:sz w:val="28"/>
          <w:szCs w:val="28"/>
        </w:rPr>
        <w:t> Земельного кодекса Российской Федерации (за исключением случаев,</w:t>
      </w: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указанных в пункте 3 настоящих Правил).</w:t>
      </w:r>
    </w:p>
    <w:p w:rsidR="00960057" w:rsidRPr="00960057" w:rsidRDefault="00960057" w:rsidP="0096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Цена земельного участка определяется на дату подачи заявления.</w:t>
      </w:r>
    </w:p>
    <w:p w:rsidR="00960057" w:rsidRPr="00960057" w:rsidRDefault="00960057" w:rsidP="0096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0057">
        <w:rPr>
          <w:rFonts w:ascii="Times New Roman" w:eastAsia="Times New Roman" w:hAnsi="Times New Roman" w:cs="Times New Roman"/>
          <w:color w:val="333333"/>
          <w:sz w:val="28"/>
          <w:szCs w:val="28"/>
        </w:rPr>
        <w:t>Расчет цены продажи земельного участка осуществляется</w:t>
      </w:r>
      <w:r w:rsidR="00532F20" w:rsidRPr="00532F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администрацией Чернавского муниципального образования</w:t>
      </w:r>
    </w:p>
    <w:p w:rsidR="0011209D" w:rsidRPr="00532F20" w:rsidRDefault="0011209D">
      <w:pPr>
        <w:rPr>
          <w:rFonts w:ascii="Times New Roman" w:hAnsi="Times New Roman" w:cs="Times New Roman"/>
          <w:sz w:val="28"/>
          <w:szCs w:val="28"/>
        </w:rPr>
      </w:pPr>
    </w:p>
    <w:sectPr w:rsidR="0011209D" w:rsidRPr="00532F20" w:rsidSect="00BD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3F07F2"/>
    <w:multiLevelType w:val="multilevel"/>
    <w:tmpl w:val="05EEC3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F01BF"/>
    <w:multiLevelType w:val="multilevel"/>
    <w:tmpl w:val="3FEA5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E0131"/>
    <w:multiLevelType w:val="multilevel"/>
    <w:tmpl w:val="9066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C0680"/>
    <w:multiLevelType w:val="multilevel"/>
    <w:tmpl w:val="05C2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064AE"/>
    <w:multiLevelType w:val="multilevel"/>
    <w:tmpl w:val="5A747B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F72E4"/>
    <w:multiLevelType w:val="multilevel"/>
    <w:tmpl w:val="D24EB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057"/>
    <w:rsid w:val="0011209D"/>
    <w:rsid w:val="002F2DF5"/>
    <w:rsid w:val="004467B2"/>
    <w:rsid w:val="004E746B"/>
    <w:rsid w:val="00532F20"/>
    <w:rsid w:val="00960057"/>
    <w:rsid w:val="00BD669B"/>
    <w:rsid w:val="00D4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9B"/>
  </w:style>
  <w:style w:type="paragraph" w:styleId="1">
    <w:name w:val="heading 1"/>
    <w:basedOn w:val="a"/>
    <w:next w:val="a"/>
    <w:link w:val="10"/>
    <w:qFormat/>
    <w:rsid w:val="00532F20"/>
    <w:pPr>
      <w:keepNext/>
      <w:numPr>
        <w:numId w:val="7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0057"/>
    <w:rPr>
      <w:b/>
      <w:bCs/>
    </w:rPr>
  </w:style>
  <w:style w:type="character" w:styleId="a5">
    <w:name w:val="Hyperlink"/>
    <w:basedOn w:val="a0"/>
    <w:uiPriority w:val="99"/>
    <w:semiHidden/>
    <w:unhideWhenUsed/>
    <w:rsid w:val="0096005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32F2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Oaenoaieoiaioa">
    <w:name w:val="Oaeno aieoiaioa"/>
    <w:basedOn w:val="a"/>
    <w:rsid w:val="00532F2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next w:val="a7"/>
    <w:link w:val="a8"/>
    <w:qFormat/>
    <w:rsid w:val="00532F2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customStyle="1" w:styleId="a8">
    <w:name w:val="Название Знак"/>
    <w:basedOn w:val="a0"/>
    <w:link w:val="a6"/>
    <w:rsid w:val="00532F20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styleId="a7">
    <w:name w:val="Subtitle"/>
    <w:basedOn w:val="a"/>
    <w:next w:val="a9"/>
    <w:link w:val="aa"/>
    <w:qFormat/>
    <w:rsid w:val="00532F2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Подзаголовок Знак"/>
    <w:basedOn w:val="a0"/>
    <w:link w:val="a7"/>
    <w:rsid w:val="00532F2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Body Text"/>
    <w:basedOn w:val="a"/>
    <w:link w:val="ab"/>
    <w:uiPriority w:val="99"/>
    <w:semiHidden/>
    <w:unhideWhenUsed/>
    <w:rsid w:val="00532F2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532F20"/>
  </w:style>
  <w:style w:type="paragraph" w:customStyle="1" w:styleId="ConsPlusNormal">
    <w:name w:val="ConsPlusNormal"/>
    <w:rsid w:val="00532F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532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2024624.39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els-city.ru/proektpravaktkrasnmo/58156-proekt-reshenie-2019-goda-ob-utverzhdenii-pravil-opredeleniya-tseny-zemelnogo-uchastka-nakhodyashchegosya-v-munitsipalnoj-sobstvennosti-pri-zaklyuchenii-dogovora-kupli-prodazhi-takogo-zemelnogo-uchastka-bez-provedeniya-torgov" TargetMode="External"/><Relationship Id="rId12" Type="http://schemas.openxmlformats.org/officeDocument/2006/relationships/hyperlink" Target="garantf1://12024624.39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124625.0" TargetMode="External"/><Relationship Id="rId11" Type="http://schemas.openxmlformats.org/officeDocument/2006/relationships/hyperlink" Target="garantf1://12027542.4" TargetMode="External"/><Relationship Id="rId5" Type="http://schemas.openxmlformats.org/officeDocument/2006/relationships/hyperlink" Target="http://www.engels-city.ru/images/stories/sobrdep/docs/prilresh_79-09.zip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24624.39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322" TargetMode="External"/><Relationship Id="rId14" Type="http://schemas.openxmlformats.org/officeDocument/2006/relationships/hyperlink" Target="garantf1://12024624.3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2020-03-13T10:50:00Z</cp:lastPrinted>
  <dcterms:created xsi:type="dcterms:W3CDTF">2020-03-10T07:59:00Z</dcterms:created>
  <dcterms:modified xsi:type="dcterms:W3CDTF">2020-03-13T10:52:00Z</dcterms:modified>
</cp:coreProperties>
</file>