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0F" w:rsidRDefault="0090190F" w:rsidP="0090190F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0190F" w:rsidRDefault="0090190F" w:rsidP="0090190F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НИКОЛАЕВСКОГО МУНИЦИПАЛЬНОГО ОБРАЗОВАНИЯ</w:t>
      </w:r>
    </w:p>
    <w:p w:rsidR="0090190F" w:rsidRDefault="0090190F" w:rsidP="0090190F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</w:t>
      </w:r>
    </w:p>
    <w:p w:rsidR="0090190F" w:rsidRDefault="0090190F" w:rsidP="0090190F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0190F" w:rsidRDefault="0090190F" w:rsidP="0090190F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90190F" w:rsidRDefault="0090190F" w:rsidP="0090190F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90190F" w:rsidRDefault="0090190F" w:rsidP="0090190F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10.01.2017года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</w:t>
      </w:r>
      <w:r w:rsidR="00290C5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с. Николаевка</w:t>
      </w:r>
    </w:p>
    <w:p w:rsidR="0090190F" w:rsidRDefault="0090190F" w:rsidP="0090190F">
      <w:pPr>
        <w:pStyle w:val="ConsPlusTitle"/>
        <w:widowControl/>
        <w:rPr>
          <w:sz w:val="28"/>
          <w:szCs w:val="28"/>
        </w:rPr>
      </w:pPr>
    </w:p>
    <w:p w:rsidR="0090190F" w:rsidRDefault="0090190F" w:rsidP="0090190F">
      <w:pPr>
        <w:pStyle w:val="ConsPlusTitle"/>
        <w:widowControl/>
        <w:ind w:righ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 Николаевского муниципального образования Ивантеевского муниципального района Саратовской области</w:t>
      </w:r>
    </w:p>
    <w:p w:rsidR="0090190F" w:rsidRDefault="0090190F" w:rsidP="0090190F">
      <w:pPr>
        <w:pStyle w:val="ConsPlusTitle"/>
        <w:widowControl/>
        <w:ind w:right="3150"/>
        <w:jc w:val="both"/>
        <w:rPr>
          <w:rFonts w:ascii="Times New Roman" w:hAnsi="Times New Roman" w:cs="Times New Roman"/>
          <w:sz w:val="28"/>
          <w:szCs w:val="28"/>
        </w:rPr>
      </w:pPr>
    </w:p>
    <w:p w:rsidR="0090190F" w:rsidRDefault="0090190F" w:rsidP="0090190F">
      <w:pPr>
        <w:pStyle w:val="ConsPlusTitle"/>
        <w:widowControl/>
        <w:ind w:right="3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190F" w:rsidRDefault="0090190F" w:rsidP="0090190F">
      <w:pPr>
        <w:autoSpaceDE w:val="0"/>
        <w:ind w:firstLine="720"/>
        <w:rPr>
          <w:sz w:val="28"/>
          <w:szCs w:val="28"/>
        </w:rPr>
      </w:pPr>
    </w:p>
    <w:p w:rsidR="0090190F" w:rsidRPr="0090190F" w:rsidRDefault="0090190F" w:rsidP="0090190F">
      <w:pPr>
        <w:autoSpaceDE w:val="0"/>
        <w:ind w:firstLine="720"/>
        <w:jc w:val="both"/>
        <w:rPr>
          <w:b/>
          <w:sz w:val="28"/>
          <w:szCs w:val="28"/>
        </w:rPr>
      </w:pPr>
      <w:r w:rsidRPr="0090190F">
        <w:rPr>
          <w:sz w:val="28"/>
          <w:szCs w:val="28"/>
        </w:rPr>
        <w:t xml:space="preserve">На основании Федерального закона от 6 октября 2003 года №131-ФЗ «об общих принципах организации местного самоуправления в Российской Федерации», Устава Николаевского муниципального образования, в целях приведения правовых актов администрации в соответствие с Федеральным законом от 13 июля 2015 года  №218-ФЗ «О государственной регистрации недвижимости» администрация Николаевского муниципального образования </w:t>
      </w:r>
      <w:r w:rsidRPr="0090190F">
        <w:rPr>
          <w:b/>
          <w:sz w:val="28"/>
          <w:szCs w:val="28"/>
        </w:rPr>
        <w:t>ПОСТАНОВЛЯЕТ:</w:t>
      </w:r>
    </w:p>
    <w:p w:rsidR="0090190F" w:rsidRPr="0090190F" w:rsidRDefault="0090190F" w:rsidP="009019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190F">
        <w:rPr>
          <w:sz w:val="28"/>
          <w:szCs w:val="28"/>
        </w:rPr>
        <w:t>1</w:t>
      </w:r>
      <w:r w:rsidRPr="0090190F">
        <w:rPr>
          <w:b w:val="0"/>
          <w:sz w:val="28"/>
          <w:szCs w:val="28"/>
        </w:rPr>
        <w:t xml:space="preserve">. </w:t>
      </w:r>
      <w:proofErr w:type="gramStart"/>
      <w:r w:rsidRPr="0090190F">
        <w:rPr>
          <w:rFonts w:ascii="Times New Roman" w:hAnsi="Times New Roman" w:cs="Times New Roman"/>
          <w:b w:val="0"/>
          <w:sz w:val="28"/>
          <w:szCs w:val="28"/>
        </w:rPr>
        <w:t>В приложение №1 к  постановлению администрации от 18.03.2016г. №31 «Об утверждении административного регламента предоставления муниципальной услуги «Предоставление  земельных участков, находящихся в муниципальной  собственности, земельных участков, государственная собственность на которые не разграничена,  без проведения  торгов» в пункте 2.7 в третьей строке таблицы слова «Единого государственного реестра прав на недвижимое имущество и сделок с ним (ЕГРП)» заменить словами «Единого государственного реестра</w:t>
      </w:r>
      <w:proofErr w:type="gramEnd"/>
      <w:r w:rsidRPr="0090190F">
        <w:rPr>
          <w:rFonts w:ascii="Times New Roman" w:hAnsi="Times New Roman" w:cs="Times New Roman"/>
          <w:b w:val="0"/>
          <w:sz w:val="28"/>
          <w:szCs w:val="28"/>
        </w:rPr>
        <w:t xml:space="preserve"> недвижимости» </w:t>
      </w:r>
    </w:p>
    <w:p w:rsidR="0090190F" w:rsidRPr="0090190F" w:rsidRDefault="0090190F" w:rsidP="0090190F">
      <w:pPr>
        <w:autoSpaceDE w:val="0"/>
        <w:ind w:firstLine="720"/>
        <w:jc w:val="both"/>
        <w:rPr>
          <w:rFonts w:cs="Times New Roman"/>
          <w:sz w:val="26"/>
          <w:szCs w:val="26"/>
        </w:rPr>
      </w:pPr>
    </w:p>
    <w:p w:rsidR="0090190F" w:rsidRDefault="0090190F" w:rsidP="0090190F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90190F" w:rsidRDefault="0090190F" w:rsidP="0090190F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90190F" w:rsidRDefault="0090190F" w:rsidP="0090190F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90190F" w:rsidRDefault="0090190F" w:rsidP="0090190F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3E33" w:rsidRDefault="0090190F" w:rsidP="0090190F"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Демидов</w:t>
      </w:r>
    </w:p>
    <w:sectPr w:rsidR="00D03E33" w:rsidSect="00D0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0F"/>
    <w:rsid w:val="001F114A"/>
    <w:rsid w:val="00290C53"/>
    <w:rsid w:val="00556A24"/>
    <w:rsid w:val="007C24A3"/>
    <w:rsid w:val="0090190F"/>
    <w:rsid w:val="00B370AD"/>
    <w:rsid w:val="00D0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0F"/>
    <w:pPr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0190F"/>
    <w:pPr>
      <w:tabs>
        <w:tab w:val="num" w:pos="0"/>
      </w:tabs>
      <w:suppressAutoHyphens w:val="0"/>
      <w:spacing w:before="280" w:after="280"/>
      <w:ind w:firstLine="709"/>
      <w:jc w:val="both"/>
      <w:outlineLvl w:val="0"/>
    </w:pPr>
    <w:rPr>
      <w:rFonts w:ascii="Tahoma" w:eastAsia="Calibri" w:hAnsi="Tahoma" w:cs="Times New Roman"/>
      <w:sz w:val="20"/>
      <w:szCs w:val="2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90F"/>
    <w:rPr>
      <w:rFonts w:ascii="Tahoma" w:eastAsia="Calibri" w:hAnsi="Tahoma" w:cs="Times New Roman"/>
      <w:kern w:val="1"/>
      <w:sz w:val="20"/>
      <w:szCs w:val="20"/>
      <w:lang w:val="en-US" w:eastAsia="ar-SA"/>
    </w:rPr>
  </w:style>
  <w:style w:type="paragraph" w:customStyle="1" w:styleId="ConsPlusTitle">
    <w:name w:val="ConsPlusTitle"/>
    <w:rsid w:val="0090190F"/>
    <w:pPr>
      <w:widowControl w:val="0"/>
      <w:suppressAutoHyphens/>
      <w:spacing w:line="100" w:lineRule="atLeast"/>
      <w:jc w:val="left"/>
    </w:pPr>
    <w:rPr>
      <w:rFonts w:ascii="Calibri" w:eastAsia="Times New Roman" w:hAnsi="Calibri" w:cs="Calibri"/>
      <w:b/>
      <w:kern w:val="1"/>
      <w:sz w:val="24"/>
      <w:szCs w:val="20"/>
      <w:lang w:eastAsia="hi-IN" w:bidi="hi-IN"/>
    </w:rPr>
  </w:style>
  <w:style w:type="paragraph" w:styleId="a3">
    <w:name w:val="No Spacing"/>
    <w:qFormat/>
    <w:rsid w:val="0090190F"/>
    <w:pPr>
      <w:suppressAutoHyphens/>
      <w:ind w:firstLine="709"/>
      <w:jc w:val="both"/>
    </w:pPr>
    <w:rPr>
      <w:rFonts w:ascii="Calibri" w:eastAsia="Arial" w:hAnsi="Calibri" w:cs="Times New Roman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0190F"/>
    <w:pPr>
      <w:spacing w:after="120"/>
    </w:pPr>
    <w:rPr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90190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90C5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2017-01-10T05:41:00Z</cp:lastPrinted>
  <dcterms:created xsi:type="dcterms:W3CDTF">2017-01-10T05:34:00Z</dcterms:created>
  <dcterms:modified xsi:type="dcterms:W3CDTF">2017-01-10T05:41:00Z</dcterms:modified>
</cp:coreProperties>
</file>