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7D6" w:rsidRPr="003577D6" w:rsidRDefault="003577D6" w:rsidP="001D742A">
      <w:pPr>
        <w:shd w:val="clear" w:color="auto" w:fill="FFFFFF"/>
        <w:spacing w:line="336" w:lineRule="atLeast"/>
        <w:jc w:val="center"/>
        <w:outlineLvl w:val="0"/>
        <w:rPr>
          <w:rFonts w:ascii="inherit" w:eastAsia="Times New Roman" w:hAnsi="inherit" w:cs="Arial"/>
          <w:b/>
          <w:bCs/>
          <w:color w:val="333333"/>
          <w:kern w:val="36"/>
          <w:sz w:val="32"/>
          <w:szCs w:val="32"/>
          <w:lang w:eastAsia="ru-RU"/>
        </w:rPr>
      </w:pPr>
      <w:r w:rsidRPr="003577D6">
        <w:rPr>
          <w:rFonts w:ascii="inherit" w:eastAsia="Times New Roman" w:hAnsi="inherit" w:cs="Arial"/>
          <w:b/>
          <w:bCs/>
          <w:color w:val="333333"/>
          <w:kern w:val="36"/>
          <w:sz w:val="32"/>
          <w:szCs w:val="32"/>
          <w:lang w:eastAsia="ru-RU"/>
        </w:rPr>
        <w:t>Перечень основания для приостановления (прекращения) предоставления субсидии</w:t>
      </w:r>
    </w:p>
    <w:p w:rsidR="003577D6" w:rsidRPr="003577D6" w:rsidRDefault="003577D6" w:rsidP="003577D6">
      <w:pPr>
        <w:shd w:val="clear" w:color="auto" w:fill="FFFFFF"/>
        <w:spacing w:after="136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577D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В соответствии с пунктами 2.16., 2.17. Административного регламента </w:t>
      </w:r>
      <w:r w:rsidR="001D742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Ивантеевского</w:t>
      </w:r>
      <w:r w:rsidRPr="003577D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муниципального района Саратовской  области по предоставлению государственной услуги «Прием заявлений и организация предоставления гражданам субсидий на оплату жилого помещения и коммунальных услуг», утвержденного приказом министерства строительства и жилищно-коммунального хозяйства Саратовской области от 29 мая 2015 года № 221,</w:t>
      </w:r>
    </w:p>
    <w:p w:rsidR="003577D6" w:rsidRPr="003577D6" w:rsidRDefault="003577D6" w:rsidP="003577D6">
      <w:pPr>
        <w:shd w:val="clear" w:color="auto" w:fill="FFFFFF"/>
        <w:spacing w:after="136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577D6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>Выплата субсидии приостанавливается  в случаях:</w:t>
      </w:r>
    </w:p>
    <w:p w:rsidR="003577D6" w:rsidRPr="003577D6" w:rsidRDefault="003577D6" w:rsidP="003577D6">
      <w:pPr>
        <w:shd w:val="clear" w:color="auto" w:fill="FFFFFF"/>
        <w:spacing w:after="136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577D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а) неуплаты получателем субсидии текущих платежей за жилое помещение и (или) коммунальные услуги в течение 2 месяцев;</w:t>
      </w:r>
    </w:p>
    <w:p w:rsidR="003577D6" w:rsidRPr="003577D6" w:rsidRDefault="003577D6" w:rsidP="003577D6">
      <w:pPr>
        <w:shd w:val="clear" w:color="auto" w:fill="FFFFFF"/>
        <w:spacing w:after="136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577D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б) невыполнения получателем субсидии условий соглашения по погашению задолженности по оплате жилого помещения и коммунальных услуг;</w:t>
      </w:r>
    </w:p>
    <w:p w:rsidR="003577D6" w:rsidRPr="003577D6" w:rsidRDefault="003577D6" w:rsidP="003577D6">
      <w:pPr>
        <w:shd w:val="clear" w:color="auto" w:fill="FFFFFF"/>
        <w:spacing w:after="136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gramStart"/>
      <w:r w:rsidRPr="003577D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в) в случае </w:t>
      </w:r>
      <w:proofErr w:type="spellStart"/>
      <w:r w:rsidRPr="003577D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непредоставления</w:t>
      </w:r>
      <w:proofErr w:type="spellEnd"/>
      <w:r w:rsidRPr="003577D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получателем субсидии в течение одного месяца после изменения места постоянного жительства получателя субсидии или изменения основания проживания, состава семьи, гражданства получателя субсидии и (или) членов его семьи, размера доходов получателя субсидии и (или) членов его семьи, приходящихся на расчетный период (если эти изменения повлекли утрату права на получение субсидии) таких сведений.</w:t>
      </w:r>
      <w:proofErr w:type="gramEnd"/>
    </w:p>
    <w:p w:rsidR="003577D6" w:rsidRPr="003577D6" w:rsidRDefault="003577D6" w:rsidP="003577D6">
      <w:pPr>
        <w:shd w:val="clear" w:color="auto" w:fill="FFFFFF"/>
        <w:spacing w:after="136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577D6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>  Предоставление субсидии прекращается  при условии:</w:t>
      </w:r>
    </w:p>
    <w:p w:rsidR="003577D6" w:rsidRPr="003577D6" w:rsidRDefault="003577D6" w:rsidP="003577D6">
      <w:pPr>
        <w:shd w:val="clear" w:color="auto" w:fill="FFFFFF"/>
        <w:spacing w:after="136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577D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а) изменения места постоянного жительства получателя субсидии;</w:t>
      </w:r>
    </w:p>
    <w:p w:rsidR="003577D6" w:rsidRPr="003577D6" w:rsidRDefault="003577D6" w:rsidP="003577D6">
      <w:pPr>
        <w:shd w:val="clear" w:color="auto" w:fill="FFFFFF"/>
        <w:spacing w:after="136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577D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б) изменения основания проживания, состава семьи, гражданства получателя субсидии и (или) членов его семьи, размера доходов получателя субсидии и (или) членов его семьи, приходящихся на расчетный период (если эти изменения повлекли утрату права на получение субсидии);</w:t>
      </w:r>
    </w:p>
    <w:p w:rsidR="003577D6" w:rsidRPr="003577D6" w:rsidRDefault="003577D6" w:rsidP="003577D6">
      <w:pPr>
        <w:shd w:val="clear" w:color="auto" w:fill="FFFFFF"/>
        <w:spacing w:after="136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577D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в) представления заявителем (получателем субсидии) и (или) членами его семьи заведомо недостоверной информации, имеющей существенное значение для предоставления субсидии или определения (изменения) ее размера, либо невыполнения требования, предусмотренного подпунктом «в)» пункта 2.16.  </w:t>
      </w:r>
      <w:proofErr w:type="gramStart"/>
      <w:r w:rsidRPr="003577D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Административного регламента, в течение одного месяца с даты уведомления получателя субсидии о приостановлении предоставления субсидии (при отсутствии уважительной</w:t>
      </w:r>
      <w:proofErr w:type="gramEnd"/>
      <w:r w:rsidRPr="003577D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причины ее образования);</w:t>
      </w:r>
    </w:p>
    <w:p w:rsidR="003577D6" w:rsidRPr="003577D6" w:rsidRDefault="003577D6" w:rsidP="003577D6">
      <w:pPr>
        <w:shd w:val="clear" w:color="auto" w:fill="FFFFFF"/>
        <w:spacing w:after="136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577D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г) непогашения задолженности или несогласования срока погашения задолженности в течение одного месяца </w:t>
      </w:r>
      <w:proofErr w:type="gramStart"/>
      <w:r w:rsidRPr="003577D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 даты уведомления</w:t>
      </w:r>
      <w:proofErr w:type="gramEnd"/>
      <w:r w:rsidRPr="003577D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получателя субсидии о приостановлении предоставления субсидии (при отсутствии уважительной причины ее образования).</w:t>
      </w:r>
    </w:p>
    <w:p w:rsidR="00712708" w:rsidRDefault="001D742A"/>
    <w:sectPr w:rsidR="00712708" w:rsidSect="00450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3577D6"/>
    <w:rsid w:val="000236D7"/>
    <w:rsid w:val="001D742A"/>
    <w:rsid w:val="003577D6"/>
    <w:rsid w:val="00450A19"/>
    <w:rsid w:val="008663FE"/>
    <w:rsid w:val="00C55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A19"/>
  </w:style>
  <w:style w:type="paragraph" w:styleId="1">
    <w:name w:val="heading 1"/>
    <w:basedOn w:val="a"/>
    <w:link w:val="10"/>
    <w:uiPriority w:val="9"/>
    <w:qFormat/>
    <w:rsid w:val="003577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77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title">
    <w:name w:val="consplustitle"/>
    <w:basedOn w:val="a"/>
    <w:rsid w:val="00357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57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756559">
          <w:marLeft w:val="0"/>
          <w:marRight w:val="0"/>
          <w:marTop w:val="0"/>
          <w:marBottom w:val="408"/>
          <w:divBdr>
            <w:top w:val="none" w:sz="0" w:space="0" w:color="auto"/>
            <w:left w:val="none" w:sz="0" w:space="0" w:color="auto"/>
            <w:bottom w:val="single" w:sz="6" w:space="6" w:color="EEEEEE"/>
            <w:right w:val="none" w:sz="0" w:space="0" w:color="auto"/>
          </w:divBdr>
        </w:div>
        <w:div w:id="148990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344</Words>
  <Characters>1966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Оператор</cp:lastModifiedBy>
  <cp:revision>3</cp:revision>
  <cp:lastPrinted>2019-04-17T11:33:00Z</cp:lastPrinted>
  <dcterms:created xsi:type="dcterms:W3CDTF">2019-04-17T11:32:00Z</dcterms:created>
  <dcterms:modified xsi:type="dcterms:W3CDTF">2019-04-18T09:15:00Z</dcterms:modified>
</cp:coreProperties>
</file>