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EF" w:rsidRDefault="000957EF" w:rsidP="000957EF">
      <w:pPr>
        <w:tabs>
          <w:tab w:val="left" w:pos="-142"/>
        </w:tabs>
        <w:jc w:val="both"/>
        <w:rPr>
          <w:sz w:val="28"/>
          <w:szCs w:val="28"/>
        </w:rPr>
      </w:pP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>ОТЧЕТ о результатах</w:t>
      </w: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 xml:space="preserve">оценки эффективности налоговых расходов </w:t>
      </w:r>
      <w:r w:rsidR="00D9670D">
        <w:rPr>
          <w:b/>
          <w:sz w:val="28"/>
          <w:szCs w:val="28"/>
        </w:rPr>
        <w:t xml:space="preserve">Ивановского </w:t>
      </w:r>
      <w:r w:rsidRPr="006C529F">
        <w:rPr>
          <w:b/>
          <w:sz w:val="28"/>
          <w:szCs w:val="28"/>
        </w:rPr>
        <w:t xml:space="preserve">муниципального образования </w:t>
      </w:r>
    </w:p>
    <w:p w:rsidR="000957EF" w:rsidRDefault="00BA5CE6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0957EF" w:rsidRPr="006C529F">
        <w:rPr>
          <w:b/>
          <w:sz w:val="28"/>
          <w:szCs w:val="28"/>
        </w:rPr>
        <w:t xml:space="preserve"> год</w:t>
      </w:r>
    </w:p>
    <w:p w:rsidR="005F62C2" w:rsidRPr="00E6117A" w:rsidRDefault="005F62C2" w:rsidP="005F62C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Оценка эффектив</w:t>
      </w:r>
      <w:r w:rsidR="00BA5CE6">
        <w:rPr>
          <w:sz w:val="28"/>
          <w:szCs w:val="28"/>
        </w:rPr>
        <w:t>ности налоговых расходов за 2022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Положением о порядке проведения оценки налоговых расходов </w:t>
      </w:r>
      <w:r w:rsidR="00D9670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Pr="00425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425BE8">
        <w:rPr>
          <w:sz w:val="28"/>
          <w:szCs w:val="28"/>
        </w:rPr>
        <w:t xml:space="preserve"> постановлением администрации </w:t>
      </w:r>
      <w:r w:rsidR="00D9670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Ивантеевского муниципального района Саратовской </w:t>
      </w:r>
      <w:r w:rsidRPr="0012656E">
        <w:rPr>
          <w:sz w:val="28"/>
          <w:szCs w:val="28"/>
        </w:rPr>
        <w:t>области</w:t>
      </w:r>
      <w:proofErr w:type="gramEnd"/>
      <w:r w:rsidRPr="0012656E">
        <w:rPr>
          <w:sz w:val="28"/>
          <w:szCs w:val="28"/>
        </w:rPr>
        <w:t xml:space="preserve"> от </w:t>
      </w:r>
      <w:r w:rsidR="00D9670D" w:rsidRPr="0012656E">
        <w:rPr>
          <w:sz w:val="28"/>
          <w:szCs w:val="28"/>
        </w:rPr>
        <w:t>20</w:t>
      </w:r>
      <w:r w:rsidRPr="0012656E">
        <w:rPr>
          <w:sz w:val="28"/>
          <w:szCs w:val="28"/>
        </w:rPr>
        <w:t xml:space="preserve">.12.2019г. № </w:t>
      </w:r>
      <w:r w:rsidR="00D9670D" w:rsidRPr="0012656E">
        <w:rPr>
          <w:sz w:val="28"/>
          <w:szCs w:val="28"/>
        </w:rPr>
        <w:t>49</w:t>
      </w:r>
      <w:r w:rsidRPr="0012656E">
        <w:rPr>
          <w:sz w:val="28"/>
          <w:szCs w:val="28"/>
        </w:rPr>
        <w:t>.</w:t>
      </w:r>
    </w:p>
    <w:p w:rsidR="005C4621" w:rsidRDefault="005C4621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Порядком сформирован реестр налоговых расходов </w:t>
      </w:r>
      <w:r w:rsidR="00A6625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="00150B24">
        <w:rPr>
          <w:sz w:val="28"/>
          <w:szCs w:val="28"/>
        </w:rPr>
        <w:t>муниципального образования</w:t>
      </w:r>
      <w:r w:rsidR="00BA5CE6">
        <w:rPr>
          <w:sz w:val="28"/>
          <w:szCs w:val="28"/>
        </w:rPr>
        <w:t>, действовавших в 2022</w:t>
      </w:r>
      <w:r>
        <w:rPr>
          <w:sz w:val="28"/>
          <w:szCs w:val="28"/>
        </w:rPr>
        <w:t xml:space="preserve"> году.</w:t>
      </w:r>
    </w:p>
    <w:p w:rsidR="0012656E" w:rsidRPr="0012656E" w:rsidRDefault="005F62C2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56E" w:rsidRPr="0012656E">
        <w:rPr>
          <w:sz w:val="28"/>
          <w:szCs w:val="28"/>
        </w:rPr>
        <w:t>Для проведения оценки эффективности налоговых расходов муниципального образования использовались данные с отчетов «О налоговой базе и структуре начислений по местным налогам» по форме № 5-МН</w:t>
      </w:r>
      <w:r w:rsidR="0012656E" w:rsidRPr="0012656E">
        <w:rPr>
          <w:rFonts w:ascii="Calibri" w:hAnsi="Calibri"/>
          <w:sz w:val="28"/>
          <w:szCs w:val="28"/>
        </w:rPr>
        <w:t xml:space="preserve"> </w:t>
      </w:r>
      <w:r w:rsidR="00BA5CE6">
        <w:rPr>
          <w:sz w:val="28"/>
          <w:szCs w:val="28"/>
        </w:rPr>
        <w:t>за 2018г.-2022</w:t>
      </w:r>
      <w:r w:rsidR="0012656E" w:rsidRPr="0012656E">
        <w:rPr>
          <w:sz w:val="28"/>
          <w:szCs w:val="28"/>
        </w:rPr>
        <w:t xml:space="preserve">г. представленных ИФНС России по Саратовской области.                 </w:t>
      </w:r>
    </w:p>
    <w:p w:rsidR="00FC6CE5" w:rsidRDefault="005F62C2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5F62C2">
        <w:rPr>
          <w:sz w:val="28"/>
          <w:szCs w:val="28"/>
        </w:rPr>
        <w:t xml:space="preserve">Согласно статье 61.5 Бюджетного кодекса в бюджеты </w:t>
      </w:r>
      <w:r w:rsidR="000957EF" w:rsidRPr="005F62C2">
        <w:rPr>
          <w:bCs/>
          <w:sz w:val="28"/>
          <w:szCs w:val="28"/>
        </w:rPr>
        <w:t xml:space="preserve">сельских поселений </w:t>
      </w:r>
      <w:r w:rsidR="000957EF" w:rsidRPr="005F62C2">
        <w:rPr>
          <w:sz w:val="28"/>
          <w:szCs w:val="28"/>
        </w:rPr>
        <w:t>зачисляются налоговые</w:t>
      </w:r>
      <w:r w:rsidR="000957EF" w:rsidRPr="000957EF">
        <w:rPr>
          <w:sz w:val="22"/>
          <w:szCs w:val="22"/>
        </w:rPr>
        <w:t xml:space="preserve"> </w:t>
      </w:r>
      <w:r w:rsidR="000957EF" w:rsidRPr="005F62C2">
        <w:rPr>
          <w:sz w:val="28"/>
          <w:szCs w:val="28"/>
        </w:rPr>
        <w:t>доходы от местных налогов, устанавливаемых представительными органами сельских поселений</w:t>
      </w:r>
      <w:r w:rsidR="00FC6CE5">
        <w:rPr>
          <w:sz w:val="28"/>
          <w:szCs w:val="28"/>
        </w:rPr>
        <w:t xml:space="preserve"> </w:t>
      </w:r>
      <w:r w:rsidR="000957EF" w:rsidRPr="005F62C2">
        <w:rPr>
          <w:sz w:val="28"/>
          <w:szCs w:val="28"/>
        </w:rPr>
        <w:t>в соответствии с законодательством Российской Федерации о налогах и сборах: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1) земельный налог – по нормативу 100 процентов;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2) налог на имущество физических лиц – по нормативу 100 процентов.</w:t>
      </w:r>
    </w:p>
    <w:p w:rsidR="00BA5CE6" w:rsidRDefault="00BA5CE6" w:rsidP="00BA5C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62C2">
        <w:rPr>
          <w:sz w:val="28"/>
          <w:szCs w:val="28"/>
        </w:rPr>
        <w:t>Общий объем недополученных доходов местного бюджета в связи с предоставлением налоговых</w:t>
      </w:r>
      <w:r>
        <w:rPr>
          <w:sz w:val="28"/>
          <w:szCs w:val="28"/>
        </w:rPr>
        <w:t xml:space="preserve"> льгот по местным налогам в 2022</w:t>
      </w:r>
      <w:r w:rsidRPr="005F62C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38</w:t>
      </w:r>
      <w:r w:rsidRPr="005F62C2">
        <w:rPr>
          <w:sz w:val="28"/>
          <w:szCs w:val="28"/>
        </w:rPr>
        <w:t xml:space="preserve">,0 тыс. рублей. В том числе: по земельному налогу </w:t>
      </w:r>
      <w:r>
        <w:rPr>
          <w:sz w:val="28"/>
          <w:szCs w:val="28"/>
        </w:rPr>
        <w:t>38</w:t>
      </w:r>
      <w:r w:rsidRPr="005F62C2">
        <w:rPr>
          <w:sz w:val="28"/>
          <w:szCs w:val="28"/>
        </w:rPr>
        <w:t xml:space="preserve">,0 тыс. рублей, по налогу на имущество физических лиц – 0,0 тыс. рублей. </w:t>
      </w:r>
    </w:p>
    <w:p w:rsidR="000957EF" w:rsidRPr="00FC6CE5" w:rsidRDefault="00FC6CE5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FC6CE5">
        <w:rPr>
          <w:b/>
          <w:bCs/>
          <w:sz w:val="28"/>
          <w:szCs w:val="28"/>
        </w:rPr>
        <w:t>1. Оценка эффективности предоставленных льгот по налогу на имущество физических лиц</w:t>
      </w:r>
    </w:p>
    <w:p w:rsidR="00587C22" w:rsidRPr="00FC6CE5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 </w:t>
      </w:r>
      <w:r w:rsidR="000957EF" w:rsidRPr="00FC6CE5">
        <w:rPr>
          <w:sz w:val="28"/>
          <w:szCs w:val="28"/>
        </w:rPr>
        <w:t>Сумма налога на имущество физических ли</w:t>
      </w:r>
      <w:r w:rsidR="00BA5CE6">
        <w:rPr>
          <w:sz w:val="28"/>
          <w:szCs w:val="28"/>
        </w:rPr>
        <w:t>ц, поступившая в бюджет  в 2022</w:t>
      </w:r>
      <w:r w:rsidR="000957EF" w:rsidRPr="00FC6CE5">
        <w:rPr>
          <w:sz w:val="28"/>
          <w:szCs w:val="28"/>
        </w:rPr>
        <w:t xml:space="preserve"> году составила </w:t>
      </w:r>
      <w:r w:rsidR="00BA5CE6">
        <w:rPr>
          <w:sz w:val="28"/>
          <w:szCs w:val="28"/>
        </w:rPr>
        <w:t>97,2</w:t>
      </w:r>
      <w:r w:rsidR="00D9670D">
        <w:rPr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 xml:space="preserve">тыс. рублей. Налог на имущество физических лиц </w:t>
      </w:r>
      <w:r w:rsidR="00587C22" w:rsidRPr="00FC6CE5">
        <w:rPr>
          <w:sz w:val="28"/>
          <w:szCs w:val="28"/>
        </w:rPr>
        <w:t>установлен решением  Совета</w:t>
      </w:r>
      <w:r w:rsidR="000957EF" w:rsidRPr="00FC6CE5">
        <w:rPr>
          <w:sz w:val="28"/>
          <w:szCs w:val="28"/>
        </w:rPr>
        <w:t xml:space="preserve"> </w:t>
      </w:r>
      <w:r w:rsidR="00D9670D">
        <w:rPr>
          <w:sz w:val="28"/>
          <w:szCs w:val="28"/>
        </w:rPr>
        <w:t>Ивановского</w:t>
      </w:r>
      <w:r w:rsidR="00587C22" w:rsidRPr="00FC6CE5">
        <w:rPr>
          <w:sz w:val="28"/>
          <w:szCs w:val="28"/>
        </w:rPr>
        <w:t xml:space="preserve"> муниципального образования от </w:t>
      </w:r>
      <w:r w:rsidR="00D9670D">
        <w:rPr>
          <w:sz w:val="28"/>
          <w:szCs w:val="28"/>
        </w:rPr>
        <w:t>26</w:t>
      </w:r>
      <w:r w:rsidR="00587C22" w:rsidRPr="00FC6CE5">
        <w:rPr>
          <w:sz w:val="28"/>
          <w:szCs w:val="28"/>
        </w:rPr>
        <w:t xml:space="preserve">.10.2017 № </w:t>
      </w:r>
      <w:r w:rsidR="00896D03">
        <w:rPr>
          <w:sz w:val="28"/>
          <w:szCs w:val="28"/>
        </w:rPr>
        <w:t>3</w:t>
      </w:r>
      <w:r w:rsidR="00D9670D">
        <w:rPr>
          <w:sz w:val="28"/>
          <w:szCs w:val="28"/>
        </w:rPr>
        <w:t>2</w:t>
      </w:r>
      <w:r w:rsidR="00896D03">
        <w:rPr>
          <w:sz w:val="28"/>
          <w:szCs w:val="28"/>
        </w:rPr>
        <w:t xml:space="preserve"> </w:t>
      </w:r>
      <w:r w:rsidR="00587C22" w:rsidRPr="00FC6CE5">
        <w:rPr>
          <w:sz w:val="28"/>
          <w:szCs w:val="28"/>
        </w:rPr>
        <w:t>«Об установлении  налога на имущество физичес</w:t>
      </w:r>
      <w:r w:rsidR="00896D03">
        <w:rPr>
          <w:sz w:val="28"/>
          <w:szCs w:val="28"/>
        </w:rPr>
        <w:t>ких лиц</w:t>
      </w:r>
      <w:r w:rsidR="00587C22" w:rsidRPr="00FC6CE5">
        <w:rPr>
          <w:sz w:val="28"/>
          <w:szCs w:val="28"/>
        </w:rPr>
        <w:t>».</w:t>
      </w:r>
    </w:p>
    <w:p w:rsidR="000957EF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587C22" w:rsidRPr="00FC6CE5">
        <w:rPr>
          <w:sz w:val="28"/>
          <w:szCs w:val="28"/>
        </w:rPr>
        <w:t xml:space="preserve">  </w:t>
      </w:r>
      <w:r w:rsidR="000957EF" w:rsidRPr="00FC6CE5">
        <w:rPr>
          <w:sz w:val="28"/>
          <w:szCs w:val="28"/>
        </w:rPr>
        <w:t xml:space="preserve">По </w:t>
      </w:r>
      <w:r w:rsidR="00587C22" w:rsidRPr="00FC6CE5">
        <w:rPr>
          <w:sz w:val="28"/>
          <w:szCs w:val="28"/>
        </w:rPr>
        <w:t xml:space="preserve">отчету 5-МН </w:t>
      </w:r>
      <w:r w:rsidR="000957EF" w:rsidRPr="00FC6CE5">
        <w:rPr>
          <w:sz w:val="28"/>
          <w:szCs w:val="28"/>
        </w:rPr>
        <w:t xml:space="preserve">льготы по налогу на имущество физических лиц за отчетный период предоставлены в сумме </w:t>
      </w:r>
      <w:r w:rsidR="00587C22" w:rsidRPr="00FC6CE5">
        <w:rPr>
          <w:sz w:val="28"/>
          <w:szCs w:val="28"/>
        </w:rPr>
        <w:t>0,0</w:t>
      </w:r>
      <w:r w:rsidR="000957EF" w:rsidRPr="00FC6CE5">
        <w:rPr>
          <w:sz w:val="28"/>
          <w:szCs w:val="28"/>
        </w:rPr>
        <w:t xml:space="preserve"> тыс. рублей. </w:t>
      </w:r>
    </w:p>
    <w:p w:rsidR="00587C22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proofErr w:type="gramStart"/>
      <w:r w:rsidRPr="00FC6CE5">
        <w:rPr>
          <w:sz w:val="28"/>
          <w:szCs w:val="28"/>
        </w:rPr>
        <w:t>О</w:t>
      </w:r>
      <w:r w:rsidR="00587C22" w:rsidRPr="00FC6CE5">
        <w:rPr>
          <w:sz w:val="28"/>
          <w:szCs w:val="28"/>
        </w:rPr>
        <w:t>свобожден</w:t>
      </w:r>
      <w:r w:rsidRPr="00FC6CE5">
        <w:rPr>
          <w:sz w:val="28"/>
          <w:szCs w:val="28"/>
        </w:rPr>
        <w:t>ы</w:t>
      </w:r>
      <w:r w:rsidR="00587C22" w:rsidRPr="00FC6CE5">
        <w:rPr>
          <w:sz w:val="28"/>
          <w:szCs w:val="28"/>
        </w:rPr>
        <w:t xml:space="preserve"> от уплаты налога</w:t>
      </w:r>
      <w:r w:rsidRPr="00FC6CE5">
        <w:rPr>
          <w:sz w:val="28"/>
          <w:szCs w:val="28"/>
        </w:rPr>
        <w:t xml:space="preserve"> на имущество физических лиц</w:t>
      </w:r>
      <w:r w:rsidR="00587C22" w:rsidRPr="00FC6CE5">
        <w:rPr>
          <w:sz w:val="28"/>
          <w:szCs w:val="28"/>
        </w:rPr>
        <w:t>:</w:t>
      </w:r>
      <w:proofErr w:type="gramEnd"/>
    </w:p>
    <w:p w:rsidR="00587C22" w:rsidRPr="00FC6CE5" w:rsidRDefault="00587C22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- </w:t>
      </w:r>
      <w:r w:rsidR="00112056" w:rsidRPr="00FC6CE5">
        <w:rPr>
          <w:sz w:val="28"/>
          <w:szCs w:val="28"/>
        </w:rPr>
        <w:t>почетный</w:t>
      </w:r>
      <w:r w:rsidRPr="00FC6CE5">
        <w:rPr>
          <w:sz w:val="28"/>
          <w:szCs w:val="28"/>
        </w:rPr>
        <w:t xml:space="preserve"> жител</w:t>
      </w:r>
      <w:r w:rsidR="00112056" w:rsidRPr="00FC6CE5">
        <w:rPr>
          <w:sz w:val="28"/>
          <w:szCs w:val="28"/>
        </w:rPr>
        <w:t>ь</w:t>
      </w:r>
      <w:r w:rsidRPr="00FC6CE5">
        <w:rPr>
          <w:sz w:val="28"/>
          <w:szCs w:val="28"/>
        </w:rPr>
        <w:t xml:space="preserve"> </w:t>
      </w:r>
      <w:r w:rsidR="00D9670D">
        <w:rPr>
          <w:sz w:val="28"/>
          <w:szCs w:val="28"/>
        </w:rPr>
        <w:t>Ивановского</w:t>
      </w:r>
      <w:r w:rsidRPr="00FC6CE5">
        <w:rPr>
          <w:sz w:val="28"/>
          <w:szCs w:val="28"/>
        </w:rPr>
        <w:t xml:space="preserve"> муниципального образования</w:t>
      </w:r>
      <w:r w:rsidR="00112056" w:rsidRPr="00FC6CE5">
        <w:rPr>
          <w:sz w:val="28"/>
          <w:szCs w:val="28"/>
        </w:rPr>
        <w:t>;</w:t>
      </w:r>
    </w:p>
    <w:p w:rsidR="00112056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>- дети-сироты;</w:t>
      </w:r>
    </w:p>
    <w:p w:rsidR="00112056" w:rsidRPr="00FC6CE5" w:rsidRDefault="00D9670D" w:rsidP="001120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056" w:rsidRPr="00FC6CE5">
        <w:rPr>
          <w:sz w:val="28"/>
          <w:szCs w:val="28"/>
        </w:rPr>
        <w:t xml:space="preserve">родители в семьях отнесенных законодательством </w:t>
      </w:r>
      <w:proofErr w:type="gramStart"/>
      <w:r w:rsidR="00112056" w:rsidRPr="00FC6CE5">
        <w:rPr>
          <w:sz w:val="28"/>
          <w:szCs w:val="28"/>
        </w:rPr>
        <w:t>к</w:t>
      </w:r>
      <w:proofErr w:type="gramEnd"/>
      <w:r w:rsidR="00112056" w:rsidRPr="00FC6CE5">
        <w:rPr>
          <w:sz w:val="28"/>
          <w:szCs w:val="28"/>
        </w:rPr>
        <w:t xml:space="preserve"> многодетным в отношении одного объекта налогообложения.</w:t>
      </w:r>
    </w:p>
    <w:p w:rsidR="000957EF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lastRenderedPageBreak/>
        <w:t xml:space="preserve">      </w:t>
      </w:r>
      <w:r w:rsidR="000957EF" w:rsidRPr="00FC6CE5">
        <w:rPr>
          <w:sz w:val="28"/>
          <w:szCs w:val="28"/>
        </w:rPr>
        <w:t>Льготы по налогу предоставля</w:t>
      </w:r>
      <w:r w:rsidR="00587C22" w:rsidRPr="00FC6CE5">
        <w:rPr>
          <w:sz w:val="28"/>
          <w:szCs w:val="28"/>
        </w:rPr>
        <w:t>ются</w:t>
      </w:r>
      <w:r w:rsidR="000957EF" w:rsidRPr="00FC6CE5">
        <w:rPr>
          <w:sz w:val="28"/>
          <w:szCs w:val="28"/>
        </w:rPr>
        <w:t xml:space="preserve"> </w:t>
      </w:r>
      <w:r w:rsidRPr="00FC6CE5">
        <w:rPr>
          <w:sz w:val="28"/>
          <w:szCs w:val="28"/>
        </w:rPr>
        <w:t>трем</w:t>
      </w:r>
      <w:r w:rsidR="000957EF" w:rsidRPr="00FC6CE5">
        <w:rPr>
          <w:sz w:val="28"/>
          <w:szCs w:val="28"/>
        </w:rPr>
        <w:t xml:space="preserve"> социально-незащище</w:t>
      </w:r>
      <w:r w:rsidR="00CC7B1F">
        <w:rPr>
          <w:sz w:val="28"/>
          <w:szCs w:val="28"/>
        </w:rPr>
        <w:t>нным категориям населения</w:t>
      </w:r>
      <w:r w:rsidR="000957EF" w:rsidRPr="00FC6CE5">
        <w:rPr>
          <w:sz w:val="28"/>
          <w:szCs w:val="28"/>
        </w:rPr>
        <w:t>, и име</w:t>
      </w:r>
      <w:r w:rsidR="00587C22" w:rsidRPr="00FC6CE5">
        <w:rPr>
          <w:sz w:val="28"/>
          <w:szCs w:val="28"/>
        </w:rPr>
        <w:t>ют</w:t>
      </w:r>
      <w:r w:rsidR="000957EF" w:rsidRPr="00FC6CE5">
        <w:rPr>
          <w:sz w:val="28"/>
          <w:szCs w:val="28"/>
        </w:rPr>
        <w:t xml:space="preserve"> исключительно социальную направленность, как улучшающие условия жизнедеятельности.</w:t>
      </w:r>
    </w:p>
    <w:p w:rsidR="0012656E" w:rsidRDefault="0012656E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56E" w:rsidRPr="006A4CB9" w:rsidRDefault="0012656E" w:rsidP="0012656E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="00BA5CE6">
        <w:rPr>
          <w:b/>
          <w:sz w:val="28"/>
          <w:szCs w:val="28"/>
        </w:rPr>
        <w:t xml:space="preserve"> налоговых расходах за 2018</w:t>
      </w:r>
      <w:r>
        <w:rPr>
          <w:b/>
          <w:sz w:val="28"/>
          <w:szCs w:val="28"/>
        </w:rPr>
        <w:t>г.-</w:t>
      </w:r>
      <w:r w:rsidR="00BA5CE6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12656E" w:rsidTr="00D6312E">
        <w:trPr>
          <w:trHeight w:val="175"/>
        </w:trPr>
        <w:tc>
          <w:tcPr>
            <w:tcW w:w="579" w:type="dxa"/>
            <w:vMerge w:val="restart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12656E" w:rsidRPr="00D5717A" w:rsidRDefault="00442E3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2022 года к 2021</w:t>
            </w:r>
            <w:r w:rsidR="0012656E"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BA5CE6" w:rsidTr="00D6312E">
        <w:trPr>
          <w:trHeight w:val="562"/>
        </w:trPr>
        <w:tc>
          <w:tcPr>
            <w:tcW w:w="579" w:type="dxa"/>
            <w:vMerge/>
          </w:tcPr>
          <w:p w:rsidR="00BA5CE6" w:rsidRDefault="00BA5CE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BA5CE6" w:rsidRDefault="00BA5CE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2" w:type="dxa"/>
          </w:tcPr>
          <w:p w:rsidR="00BA5CE6" w:rsidRPr="00D5717A" w:rsidRDefault="00442E3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BA5CE6" w:rsidRPr="00D571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3" w:type="dxa"/>
            <w:vMerge/>
          </w:tcPr>
          <w:p w:rsidR="00BA5CE6" w:rsidRPr="00D5717A" w:rsidRDefault="00BA5CE6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5CE6" w:rsidTr="00D6312E">
        <w:trPr>
          <w:trHeight w:val="380"/>
        </w:trPr>
        <w:tc>
          <w:tcPr>
            <w:tcW w:w="579" w:type="dxa"/>
          </w:tcPr>
          <w:p w:rsidR="00BA5CE6" w:rsidRDefault="00BA5CE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BA5CE6" w:rsidRPr="008C6D88" w:rsidRDefault="00BA5CE6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5CE6" w:rsidRPr="00BD1B22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BA5CE6" w:rsidRPr="00BD1B22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BA5CE6" w:rsidRPr="00BD1B22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CE6" w:rsidTr="00D6312E">
        <w:trPr>
          <w:trHeight w:val="380"/>
        </w:trPr>
        <w:tc>
          <w:tcPr>
            <w:tcW w:w="579" w:type="dxa"/>
          </w:tcPr>
          <w:p w:rsidR="00BA5CE6" w:rsidRDefault="00BA5CE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BA5CE6" w:rsidRDefault="00BA5CE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 налогу на имущество физ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иц, тыс. руб.</w:t>
            </w:r>
          </w:p>
        </w:tc>
        <w:tc>
          <w:tcPr>
            <w:tcW w:w="962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5CE6" w:rsidRPr="00BD1B22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BA5CE6" w:rsidRPr="00BD1B22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BA5CE6" w:rsidRPr="00BD1B22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CE6" w:rsidTr="00D6312E">
        <w:trPr>
          <w:trHeight w:val="380"/>
        </w:trPr>
        <w:tc>
          <w:tcPr>
            <w:tcW w:w="579" w:type="dxa"/>
          </w:tcPr>
          <w:p w:rsidR="00BA5CE6" w:rsidRDefault="00BA5CE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BA5CE6" w:rsidRDefault="00BA5CE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5CE6" w:rsidRPr="00BD1B22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</w:tcPr>
          <w:p w:rsidR="00BA5CE6" w:rsidRPr="00BD1B22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BA5CE6" w:rsidRPr="00BD1B22" w:rsidRDefault="00E44C4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A5CE6" w:rsidRPr="00F27E39" w:rsidTr="00D6312E">
        <w:trPr>
          <w:trHeight w:val="380"/>
        </w:trPr>
        <w:tc>
          <w:tcPr>
            <w:tcW w:w="579" w:type="dxa"/>
          </w:tcPr>
          <w:p w:rsidR="00BA5CE6" w:rsidRPr="00F27E39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BA5CE6" w:rsidRPr="00F27E39" w:rsidRDefault="00BA5CE6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BA5CE6" w:rsidRPr="00F27E39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0" w:type="dxa"/>
          </w:tcPr>
          <w:p w:rsidR="00BA5CE6" w:rsidRPr="00F27E39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851" w:type="dxa"/>
          </w:tcPr>
          <w:p w:rsidR="00BA5CE6" w:rsidRPr="00F27E39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92" w:type="dxa"/>
          </w:tcPr>
          <w:p w:rsidR="00BA5CE6" w:rsidRPr="00F27E39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2" w:type="dxa"/>
          </w:tcPr>
          <w:p w:rsidR="00BA5CE6" w:rsidRPr="00F27E39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443" w:type="dxa"/>
          </w:tcPr>
          <w:p w:rsidR="00BA5CE6" w:rsidRPr="00F27E39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BA5CE6" w:rsidRPr="00F27E39" w:rsidTr="00D6312E">
        <w:trPr>
          <w:trHeight w:val="380"/>
        </w:trPr>
        <w:tc>
          <w:tcPr>
            <w:tcW w:w="3541" w:type="dxa"/>
            <w:gridSpan w:val="2"/>
          </w:tcPr>
          <w:p w:rsidR="00BA5CE6" w:rsidRPr="00F27E39" w:rsidRDefault="00BA5CE6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BA5CE6" w:rsidRPr="00D5717A" w:rsidRDefault="00BA5CE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5CE6" w:rsidRPr="00D5717A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32" w:type="dxa"/>
          </w:tcPr>
          <w:p w:rsidR="00BA5CE6" w:rsidRPr="00BD1B22" w:rsidRDefault="00BA5CE6" w:rsidP="0077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3" w:type="dxa"/>
          </w:tcPr>
          <w:p w:rsidR="00BA5CE6" w:rsidRPr="00BD1B22" w:rsidRDefault="00E44C4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</w:tbl>
    <w:p w:rsidR="0012656E" w:rsidRPr="00FC6CE5" w:rsidRDefault="0012656E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17A" w:rsidRDefault="00E6117A" w:rsidP="00E6117A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t xml:space="preserve">      Действие </w:t>
      </w:r>
      <w:r w:rsidRPr="00705296">
        <w:rPr>
          <w:bCs/>
          <w:sz w:val="28"/>
          <w:szCs w:val="28"/>
        </w:rPr>
        <w:t>социального налогового расхода</w:t>
      </w:r>
      <w:r w:rsidRPr="00705296">
        <w:rPr>
          <w:b/>
          <w:bCs/>
          <w:sz w:val="28"/>
          <w:szCs w:val="28"/>
        </w:rPr>
        <w:t xml:space="preserve"> </w:t>
      </w:r>
      <w:r w:rsidRPr="00705296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7052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6117A" w:rsidRDefault="00E6117A" w:rsidP="00E6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296">
        <w:rPr>
          <w:sz w:val="28"/>
          <w:szCs w:val="28"/>
        </w:rPr>
        <w:t xml:space="preserve">При применении, в качестве альтернативных механизмов достижения целей социально-экономического развития муниципального образования, выплаты социально-незащищенным гражданам субсидий по уплате налогов физическими лицами,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 </w:t>
      </w:r>
      <w:r>
        <w:rPr>
          <w:sz w:val="28"/>
          <w:szCs w:val="28"/>
        </w:rPr>
        <w:t xml:space="preserve">     </w:t>
      </w:r>
    </w:p>
    <w:p w:rsidR="00E6117A" w:rsidRDefault="00E6117A" w:rsidP="00E6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296">
        <w:rPr>
          <w:sz w:val="28"/>
          <w:szCs w:val="28"/>
        </w:rPr>
        <w:t xml:space="preserve">Органы местного самоуправления, предоставляя льготу по уплате налогов, избегают затрат по его администрированию, т.к. вся затратная сторона ее администрирования ложиться на налоговые органы, финансируемые за счет иного уровня бюджета. </w:t>
      </w:r>
    </w:p>
    <w:p w:rsidR="00E6117A" w:rsidRPr="00705296" w:rsidRDefault="00E6117A" w:rsidP="00E6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296">
        <w:rPr>
          <w:sz w:val="28"/>
          <w:szCs w:val="28"/>
        </w:rPr>
        <w:t>На основании вышеизложенного можно сделать вывод о том, что применение иных механизмов достижения целей социально-экономического развития муниципального образования, является более затратным и экономически не выгодным.</w:t>
      </w:r>
    </w:p>
    <w:p w:rsidR="00E6117A" w:rsidRPr="00705296" w:rsidRDefault="00E6117A" w:rsidP="00E6117A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lastRenderedPageBreak/>
        <w:tab/>
        <w:t>Налоговые расходы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E6117A" w:rsidRPr="00705296" w:rsidRDefault="00E6117A" w:rsidP="00E6117A">
      <w:pPr>
        <w:jc w:val="both"/>
        <w:rPr>
          <w:b/>
          <w:bCs/>
          <w:sz w:val="28"/>
          <w:szCs w:val="28"/>
        </w:rPr>
      </w:pPr>
      <w:r w:rsidRPr="00705296">
        <w:rPr>
          <w:sz w:val="28"/>
          <w:szCs w:val="28"/>
        </w:rPr>
        <w:tab/>
      </w:r>
      <w:r w:rsidRPr="00705296">
        <w:rPr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705296">
        <w:rPr>
          <w:sz w:val="28"/>
          <w:szCs w:val="28"/>
        </w:rPr>
        <w:t xml:space="preserve"> </w:t>
      </w:r>
      <w:r w:rsidRPr="00705296">
        <w:rPr>
          <w:b/>
          <w:sz w:val="28"/>
          <w:szCs w:val="28"/>
        </w:rPr>
        <w:t>и не требующим отмены.</w:t>
      </w:r>
      <w:r w:rsidRPr="00705296">
        <w:rPr>
          <w:b/>
          <w:bCs/>
          <w:sz w:val="28"/>
          <w:szCs w:val="28"/>
        </w:rPr>
        <w:t xml:space="preserve"> </w:t>
      </w:r>
    </w:p>
    <w:p w:rsidR="00E6117A" w:rsidRPr="00705296" w:rsidRDefault="00E6117A" w:rsidP="00E6117A">
      <w:pPr>
        <w:spacing w:line="276" w:lineRule="auto"/>
        <w:contextualSpacing/>
        <w:jc w:val="both"/>
        <w:rPr>
          <w:sz w:val="28"/>
          <w:szCs w:val="28"/>
        </w:rPr>
      </w:pPr>
    </w:p>
    <w:p w:rsidR="00FC6CE5" w:rsidRDefault="00FC6CE5" w:rsidP="00FC6CE5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57EF" w:rsidRPr="00FC6CE5">
        <w:rPr>
          <w:b/>
          <w:bCs/>
          <w:sz w:val="28"/>
          <w:szCs w:val="28"/>
        </w:rPr>
        <w:t>2.Оценка эффективности предоставленных льгот по земельному налогу</w:t>
      </w:r>
      <w:r>
        <w:rPr>
          <w:b/>
          <w:bCs/>
          <w:sz w:val="28"/>
          <w:szCs w:val="28"/>
        </w:rPr>
        <w:t>.</w:t>
      </w:r>
    </w:p>
    <w:p w:rsidR="0012656E" w:rsidRPr="002957FE" w:rsidRDefault="0012656E" w:rsidP="0012656E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Структура н</w:t>
      </w:r>
      <w:r w:rsidR="00442E3B">
        <w:rPr>
          <w:b/>
          <w:sz w:val="28"/>
          <w:szCs w:val="28"/>
        </w:rPr>
        <w:t>алоговых расходов за период 2018-2022</w:t>
      </w:r>
      <w:r w:rsidRPr="002957FE">
        <w:rPr>
          <w:b/>
          <w:sz w:val="28"/>
          <w:szCs w:val="28"/>
        </w:rPr>
        <w:t xml:space="preserve"> годов</w:t>
      </w:r>
    </w:p>
    <w:p w:rsidR="0012656E" w:rsidRDefault="0012656E" w:rsidP="0012656E">
      <w:pPr>
        <w:jc w:val="center"/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2117"/>
        <w:gridCol w:w="719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</w:tblGrid>
      <w:tr w:rsidR="0012656E" w:rsidRPr="005B6CD5" w:rsidTr="00D6312E">
        <w:trPr>
          <w:trHeight w:val="473"/>
        </w:trPr>
        <w:tc>
          <w:tcPr>
            <w:tcW w:w="2117" w:type="dxa"/>
            <w:vMerge w:val="restart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3838" w:type="dxa"/>
            <w:gridSpan w:val="5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тавленных плательщиками налогов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5"/>
          </w:tcPr>
          <w:p w:rsidR="0012656E" w:rsidRPr="005B6CD5" w:rsidRDefault="0012656E" w:rsidP="00D6312E">
            <w:pPr>
              <w:jc w:val="center"/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Количество плательщиков налогов, воспользовавшихся льготой (чел.)</w:t>
            </w:r>
          </w:p>
        </w:tc>
      </w:tr>
      <w:tr w:rsidR="009176AF" w:rsidRPr="005B6CD5" w:rsidTr="00D6312E">
        <w:trPr>
          <w:trHeight w:val="147"/>
        </w:trPr>
        <w:tc>
          <w:tcPr>
            <w:tcW w:w="2117" w:type="dxa"/>
            <w:vMerge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9176AF" w:rsidRPr="005B6CD5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176AF" w:rsidRPr="005B6CD5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9176AF" w:rsidRPr="005B6CD5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9176AF" w:rsidRPr="005B6CD5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9176AF" w:rsidRPr="005B6CD5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176AF" w:rsidRPr="005B6CD5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176AF" w:rsidRPr="005B6CD5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176AF" w:rsidRPr="005B6CD5" w:rsidTr="00D6312E">
        <w:trPr>
          <w:trHeight w:val="458"/>
        </w:trPr>
        <w:tc>
          <w:tcPr>
            <w:tcW w:w="2117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719" w:type="dxa"/>
          </w:tcPr>
          <w:p w:rsidR="009176AF" w:rsidRDefault="009176AF" w:rsidP="004960B8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176AF" w:rsidRDefault="009176AF" w:rsidP="004960B8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Default="009176AF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6AF" w:rsidRPr="005B6CD5" w:rsidTr="00D6312E">
        <w:trPr>
          <w:trHeight w:val="229"/>
        </w:trPr>
        <w:tc>
          <w:tcPr>
            <w:tcW w:w="2117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Default="009176AF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6AF" w:rsidRPr="005B6CD5" w:rsidTr="00D6312E">
        <w:trPr>
          <w:trHeight w:val="473"/>
        </w:trPr>
        <w:tc>
          <w:tcPr>
            <w:tcW w:w="2117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719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Default="009176AF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6AF" w:rsidRPr="005B6CD5" w:rsidTr="00D6312E">
        <w:trPr>
          <w:trHeight w:val="229"/>
        </w:trPr>
        <w:tc>
          <w:tcPr>
            <w:tcW w:w="2117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9176AF" w:rsidRDefault="009176AF" w:rsidP="004960B8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176AF" w:rsidRDefault="009176AF" w:rsidP="004960B8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Default="009176AF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4960B8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4960B8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176AF" w:rsidRDefault="009176AF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Default="009176AF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6AF" w:rsidRPr="005B6CD5" w:rsidTr="00D6312E">
        <w:trPr>
          <w:trHeight w:val="473"/>
        </w:trPr>
        <w:tc>
          <w:tcPr>
            <w:tcW w:w="2117" w:type="dxa"/>
          </w:tcPr>
          <w:p w:rsidR="009176AF" w:rsidRPr="005B6CD5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719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76AF" w:rsidRPr="009319CF" w:rsidTr="00D6312E">
        <w:trPr>
          <w:trHeight w:val="229"/>
        </w:trPr>
        <w:tc>
          <w:tcPr>
            <w:tcW w:w="2117" w:type="dxa"/>
          </w:tcPr>
          <w:p w:rsidR="009176AF" w:rsidRPr="009319CF" w:rsidRDefault="009176AF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76AF" w:rsidRPr="009319CF" w:rsidTr="00D6312E">
        <w:trPr>
          <w:trHeight w:val="229"/>
        </w:trPr>
        <w:tc>
          <w:tcPr>
            <w:tcW w:w="2117" w:type="dxa"/>
          </w:tcPr>
          <w:p w:rsidR="009176AF" w:rsidRPr="009319CF" w:rsidRDefault="009176AF" w:rsidP="00D6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9176AF" w:rsidRPr="0012656E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56E">
              <w:rPr>
                <w:rFonts w:ascii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708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176AF" w:rsidRPr="009319CF" w:rsidTr="00D6312E">
        <w:trPr>
          <w:trHeight w:val="244"/>
        </w:trPr>
        <w:tc>
          <w:tcPr>
            <w:tcW w:w="2117" w:type="dxa"/>
          </w:tcPr>
          <w:p w:rsidR="009176AF" w:rsidRPr="009319CF" w:rsidRDefault="009176AF" w:rsidP="00D6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176AF" w:rsidRPr="009319CF" w:rsidRDefault="009176AF" w:rsidP="00496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76AF" w:rsidRPr="009319CF" w:rsidRDefault="009176AF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2656E" w:rsidRDefault="0012656E" w:rsidP="00FC6CE5">
      <w:pPr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3628C3" w:rsidRDefault="00FC6CE5" w:rsidP="0083574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FC6CE5">
        <w:rPr>
          <w:sz w:val="28"/>
          <w:szCs w:val="28"/>
        </w:rPr>
        <w:t>Сумма земельного налога</w:t>
      </w:r>
      <w:r w:rsidR="00BA3037">
        <w:rPr>
          <w:sz w:val="28"/>
          <w:szCs w:val="28"/>
        </w:rPr>
        <w:t xml:space="preserve">, не </w:t>
      </w:r>
      <w:r w:rsidR="009176AF">
        <w:rPr>
          <w:sz w:val="28"/>
          <w:szCs w:val="28"/>
        </w:rPr>
        <w:t>поступившая в бюджет в 2022</w:t>
      </w:r>
      <w:r w:rsidR="000957EF" w:rsidRPr="00FC6CE5">
        <w:rPr>
          <w:sz w:val="28"/>
          <w:szCs w:val="28"/>
        </w:rPr>
        <w:t xml:space="preserve"> году, в связи с предоставлением льгот составила </w:t>
      </w:r>
      <w:r w:rsidR="009176AF">
        <w:rPr>
          <w:sz w:val="28"/>
          <w:szCs w:val="28"/>
        </w:rPr>
        <w:t>38,</w:t>
      </w:r>
      <w:r w:rsidR="009E1FBD" w:rsidRPr="0012656E">
        <w:rPr>
          <w:sz w:val="28"/>
          <w:szCs w:val="28"/>
        </w:rPr>
        <w:t>0</w:t>
      </w:r>
      <w:r w:rsidR="009E1FBD">
        <w:rPr>
          <w:color w:val="FF0000"/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>тыс. рублей</w:t>
      </w:r>
      <w:r w:rsidR="006440B5">
        <w:rPr>
          <w:sz w:val="28"/>
          <w:szCs w:val="28"/>
        </w:rPr>
        <w:t>.</w:t>
      </w:r>
      <w:r w:rsidR="000957EF" w:rsidRPr="00FC6CE5">
        <w:rPr>
          <w:sz w:val="28"/>
          <w:szCs w:val="28"/>
        </w:rPr>
        <w:t xml:space="preserve"> Из них</w:t>
      </w:r>
      <w:r w:rsidR="00F5076A" w:rsidRPr="00FC6CE5">
        <w:rPr>
          <w:sz w:val="28"/>
          <w:szCs w:val="28"/>
        </w:rPr>
        <w:t xml:space="preserve"> льгота</w:t>
      </w:r>
      <w:r w:rsidR="000957EF" w:rsidRPr="00FC6CE5">
        <w:rPr>
          <w:sz w:val="28"/>
          <w:szCs w:val="28"/>
        </w:rPr>
        <w:t xml:space="preserve"> по физическим лицам – </w:t>
      </w:r>
      <w:r w:rsidR="00F5076A" w:rsidRPr="00FC6CE5">
        <w:rPr>
          <w:sz w:val="28"/>
          <w:szCs w:val="28"/>
        </w:rPr>
        <w:t>0,0</w:t>
      </w:r>
      <w:r w:rsidR="000957EF" w:rsidRPr="00FC6CE5">
        <w:rPr>
          <w:sz w:val="28"/>
          <w:szCs w:val="28"/>
        </w:rPr>
        <w:t xml:space="preserve"> тыс. рублей, юридическим – </w:t>
      </w:r>
      <w:r w:rsidR="009176AF">
        <w:rPr>
          <w:sz w:val="28"/>
          <w:szCs w:val="28"/>
        </w:rPr>
        <w:t>38,</w:t>
      </w:r>
      <w:r w:rsidR="009E1FBD" w:rsidRPr="0012656E">
        <w:rPr>
          <w:sz w:val="28"/>
          <w:szCs w:val="28"/>
        </w:rPr>
        <w:t>0</w:t>
      </w:r>
      <w:r w:rsidR="00F5076A" w:rsidRPr="00FC6CE5">
        <w:rPr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 xml:space="preserve"> тыс. рублей. </w:t>
      </w:r>
      <w:r w:rsidR="005C4621">
        <w:rPr>
          <w:sz w:val="28"/>
          <w:szCs w:val="28"/>
        </w:rPr>
        <w:t xml:space="preserve">         </w:t>
      </w:r>
    </w:p>
    <w:p w:rsidR="00835748" w:rsidRPr="00835748" w:rsidRDefault="00835748" w:rsidP="00835748">
      <w:pPr>
        <w:jc w:val="both"/>
        <w:rPr>
          <w:sz w:val="28"/>
          <w:szCs w:val="28"/>
        </w:rPr>
      </w:pPr>
      <w:r w:rsidRPr="00835748">
        <w:rPr>
          <w:sz w:val="28"/>
          <w:szCs w:val="28"/>
        </w:rPr>
        <w:t xml:space="preserve">     Объем налоговых расходов согласно  данным ИФНС по Саратовской области приходится на технические налоговые расходы.</w:t>
      </w:r>
    </w:p>
    <w:p w:rsidR="007876C6" w:rsidRDefault="007876C6" w:rsidP="005C4621">
      <w:pPr>
        <w:jc w:val="both"/>
        <w:rPr>
          <w:sz w:val="28"/>
          <w:szCs w:val="28"/>
        </w:rPr>
      </w:pPr>
    </w:p>
    <w:p w:rsidR="000F0A0C" w:rsidRDefault="000F0A0C" w:rsidP="000F0A0C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</w:t>
      </w:r>
      <w:r w:rsidR="007876C6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B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D88" w:rsidRDefault="000F0A0C" w:rsidP="000F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D9670D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Совета </w:t>
      </w:r>
      <w:r w:rsidR="00D9670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BD1B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BD1B22">
        <w:rPr>
          <w:sz w:val="28"/>
          <w:szCs w:val="28"/>
        </w:rPr>
        <w:t xml:space="preserve"> от </w:t>
      </w:r>
      <w:r w:rsidR="004D668D">
        <w:rPr>
          <w:sz w:val="28"/>
          <w:szCs w:val="28"/>
        </w:rPr>
        <w:t>07</w:t>
      </w:r>
      <w:r w:rsidR="008C6D88">
        <w:rPr>
          <w:sz w:val="28"/>
          <w:szCs w:val="28"/>
        </w:rPr>
        <w:t>.11.2019</w:t>
      </w:r>
      <w:r w:rsidRPr="00BD1B22">
        <w:rPr>
          <w:sz w:val="28"/>
          <w:szCs w:val="28"/>
        </w:rPr>
        <w:t xml:space="preserve">г. № </w:t>
      </w:r>
      <w:r w:rsidR="008C6D88">
        <w:rPr>
          <w:sz w:val="28"/>
          <w:szCs w:val="28"/>
        </w:rPr>
        <w:t>3</w:t>
      </w:r>
      <w:r w:rsidR="004D66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6D88">
        <w:rPr>
          <w:sz w:val="28"/>
          <w:szCs w:val="28"/>
        </w:rPr>
        <w:t>дополнительно освобождаются от налогообложения</w:t>
      </w:r>
      <w:r>
        <w:rPr>
          <w:sz w:val="28"/>
          <w:szCs w:val="28"/>
        </w:rPr>
        <w:t>: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 общего пользования населенных пунктов;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учреждения культуры, физической культуры, спорта и туризма, спортивно-оздоровительной направленности и спортивные сооружения (за исключением   деятельности не по профилю спортивных сооружений физкультурно-спортивных учреждений) независимо от источников финансирования,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76BD4">
        <w:rPr>
          <w:rFonts w:ascii="Times New Roman" w:hAnsi="Times New Roman"/>
          <w:sz w:val="28"/>
          <w:szCs w:val="28"/>
        </w:rPr>
        <w:t>земли, предоставленные для обеспечения деятельности местных органов власти и управления;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земли, находящиеся в муниципальной собственности;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 xml:space="preserve">муниципальные  учреждения, финансируемые за счет средств бюджета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076BD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076BD4">
        <w:rPr>
          <w:rFonts w:ascii="Times New Roman" w:hAnsi="Times New Roman"/>
          <w:sz w:val="28"/>
          <w:szCs w:val="28"/>
        </w:rPr>
        <w:t xml:space="preserve"> в отношении земельных участков, используемых для  осуществления уставной деятельности (в том числе и под зданиями и сооружениями)</w:t>
      </w:r>
      <w:r>
        <w:rPr>
          <w:rFonts w:ascii="Times New Roman" w:hAnsi="Times New Roman"/>
          <w:sz w:val="28"/>
          <w:szCs w:val="28"/>
        </w:rPr>
        <w:t>;</w:t>
      </w:r>
    </w:p>
    <w:p w:rsidR="008C6D88" w:rsidRDefault="008C6D88" w:rsidP="008C6D8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color w:val="000000"/>
          <w:sz w:val="28"/>
          <w:szCs w:val="28"/>
        </w:rPr>
        <w:t>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</w:t>
      </w:r>
      <w:r>
        <w:rPr>
          <w:rFonts w:ascii="Times New Roman" w:hAnsi="Times New Roman"/>
          <w:color w:val="000000"/>
          <w:sz w:val="28"/>
          <w:szCs w:val="28"/>
        </w:rPr>
        <w:t>конструкцию) указанных объектов;</w:t>
      </w:r>
      <w:proofErr w:type="gramEnd"/>
    </w:p>
    <w:p w:rsidR="008C6D88" w:rsidRDefault="008C6D88" w:rsidP="008C6D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763DE">
        <w:rPr>
          <w:color w:val="000000"/>
          <w:sz w:val="28"/>
          <w:szCs w:val="28"/>
        </w:rPr>
        <w:t>убъект</w:t>
      </w:r>
      <w:r>
        <w:rPr>
          <w:color w:val="000000"/>
          <w:sz w:val="28"/>
          <w:szCs w:val="28"/>
        </w:rPr>
        <w:t>ы</w:t>
      </w:r>
      <w:r w:rsidRPr="006763DE">
        <w:rPr>
          <w:color w:val="000000"/>
          <w:sz w:val="28"/>
          <w:szCs w:val="28"/>
        </w:rPr>
        <w:t xml:space="preserve"> инвестиционной деятельности, использующи</w:t>
      </w:r>
      <w:r>
        <w:rPr>
          <w:color w:val="000000"/>
          <w:sz w:val="28"/>
          <w:szCs w:val="28"/>
        </w:rPr>
        <w:t>е</w:t>
      </w:r>
      <w:r w:rsidRPr="006763DE">
        <w:rPr>
          <w:color w:val="000000"/>
          <w:sz w:val="28"/>
          <w:szCs w:val="28"/>
        </w:rPr>
        <w:t xml:space="preserve"> вновь отведенные земельные участки</w:t>
      </w:r>
      <w:r>
        <w:rPr>
          <w:color w:val="000000"/>
          <w:sz w:val="28"/>
          <w:szCs w:val="28"/>
        </w:rPr>
        <w:t>,</w:t>
      </w:r>
      <w:r w:rsidRPr="006763DE">
        <w:rPr>
          <w:color w:val="000000"/>
          <w:sz w:val="28"/>
          <w:szCs w:val="28"/>
        </w:rPr>
        <w:t xml:space="preserve"> на основании заключенных с администрацией </w:t>
      </w:r>
      <w:r w:rsidR="007876C6">
        <w:rPr>
          <w:color w:val="000000"/>
          <w:sz w:val="28"/>
          <w:szCs w:val="28"/>
        </w:rPr>
        <w:t>Ивановского</w:t>
      </w:r>
      <w:r w:rsidRPr="006763DE">
        <w:rPr>
          <w:color w:val="000000"/>
          <w:sz w:val="28"/>
          <w:szCs w:val="28"/>
        </w:rPr>
        <w:t xml:space="preserve"> муниципального образования соглашений о реализации инвес</w:t>
      </w:r>
      <w:r w:rsidR="00AD3485">
        <w:rPr>
          <w:color w:val="000000"/>
          <w:sz w:val="28"/>
          <w:szCs w:val="28"/>
        </w:rPr>
        <w:t>тиционных приоритетных проектов;</w:t>
      </w:r>
    </w:p>
    <w:p w:rsidR="00AD3485" w:rsidRDefault="00AD3485" w:rsidP="008C6D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-организации и физические лица – в отношении земельных участков, занятых приютами для животных.</w:t>
      </w:r>
    </w:p>
    <w:p w:rsidR="00835748" w:rsidRDefault="00835748" w:rsidP="008C6D88">
      <w:pPr>
        <w:ind w:firstLine="708"/>
        <w:jc w:val="both"/>
        <w:rPr>
          <w:sz w:val="28"/>
          <w:szCs w:val="28"/>
        </w:rPr>
      </w:pPr>
    </w:p>
    <w:p w:rsidR="00835748" w:rsidRPr="006A4CB9" w:rsidRDefault="00835748" w:rsidP="00835748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 w:rsidRPr="002957FE">
        <w:rPr>
          <w:b/>
          <w:sz w:val="28"/>
          <w:szCs w:val="28"/>
        </w:rPr>
        <w:t>технич</w:t>
      </w:r>
      <w:r w:rsidR="009176AF">
        <w:rPr>
          <w:b/>
          <w:sz w:val="28"/>
          <w:szCs w:val="28"/>
        </w:rPr>
        <w:t>еских налоговых расходах за 2018</w:t>
      </w:r>
      <w:r>
        <w:rPr>
          <w:b/>
          <w:sz w:val="28"/>
          <w:szCs w:val="28"/>
        </w:rPr>
        <w:t>г.-</w:t>
      </w:r>
      <w:r w:rsidR="009176AF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54"/>
        <w:gridCol w:w="3240"/>
        <w:gridCol w:w="850"/>
        <w:gridCol w:w="709"/>
        <w:gridCol w:w="709"/>
        <w:gridCol w:w="687"/>
        <w:gridCol w:w="826"/>
        <w:gridCol w:w="1464"/>
      </w:tblGrid>
      <w:tr w:rsidR="00835748" w:rsidTr="00222815">
        <w:trPr>
          <w:trHeight w:val="175"/>
        </w:trPr>
        <w:tc>
          <w:tcPr>
            <w:tcW w:w="554" w:type="dxa"/>
            <w:vMerge w:val="restart"/>
          </w:tcPr>
          <w:p w:rsidR="00835748" w:rsidRPr="00BD1B22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835748" w:rsidRPr="00BD1B22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3781" w:type="dxa"/>
            <w:gridSpan w:val="5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64" w:type="dxa"/>
            <w:vMerge w:val="restart"/>
          </w:tcPr>
          <w:p w:rsidR="00835748" w:rsidRPr="00D5717A" w:rsidRDefault="003D1FDF" w:rsidP="003D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 роста (снижения) 2022года к </w:t>
            </w:r>
            <w:r w:rsidR="0022281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2021</w:t>
            </w:r>
            <w:r w:rsidR="00835748"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3D1FDF" w:rsidTr="00222815">
        <w:trPr>
          <w:trHeight w:val="562"/>
        </w:trPr>
        <w:tc>
          <w:tcPr>
            <w:tcW w:w="554" w:type="dxa"/>
            <w:vMerge/>
          </w:tcPr>
          <w:p w:rsidR="003D1FDF" w:rsidRDefault="003D1FDF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D1FDF" w:rsidRDefault="003D1FDF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7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26" w:type="dxa"/>
          </w:tcPr>
          <w:p w:rsidR="003D1FDF" w:rsidRPr="00D5717A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vMerge/>
          </w:tcPr>
          <w:p w:rsidR="003D1FDF" w:rsidRPr="00D5717A" w:rsidRDefault="003D1FDF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FDF" w:rsidTr="00222815">
        <w:trPr>
          <w:trHeight w:val="380"/>
        </w:trPr>
        <w:tc>
          <w:tcPr>
            <w:tcW w:w="554" w:type="dxa"/>
          </w:tcPr>
          <w:p w:rsidR="003D1FDF" w:rsidRDefault="003D1FDF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D1FDF" w:rsidRPr="008C6D88" w:rsidRDefault="003D1FDF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850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687" w:type="dxa"/>
          </w:tcPr>
          <w:p w:rsidR="003D1FDF" w:rsidRPr="00BD1B22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3D1FDF" w:rsidRPr="00BD1B22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64" w:type="dxa"/>
          </w:tcPr>
          <w:p w:rsidR="003D1FDF" w:rsidRPr="00835748" w:rsidRDefault="00222815" w:rsidP="00835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</w:tr>
      <w:tr w:rsidR="003D1FDF" w:rsidTr="00222815">
        <w:trPr>
          <w:trHeight w:val="380"/>
        </w:trPr>
        <w:tc>
          <w:tcPr>
            <w:tcW w:w="554" w:type="dxa"/>
          </w:tcPr>
          <w:p w:rsidR="003D1FDF" w:rsidRDefault="003D1FDF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D1FDF" w:rsidRDefault="003D1FDF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850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687" w:type="dxa"/>
          </w:tcPr>
          <w:p w:rsidR="003D1FDF" w:rsidRPr="00BD1B22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3D1FDF" w:rsidRPr="00BD1B22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64" w:type="dxa"/>
          </w:tcPr>
          <w:p w:rsidR="003D1FDF" w:rsidRPr="00BD1B22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FDF" w:rsidTr="00222815">
        <w:trPr>
          <w:trHeight w:val="380"/>
        </w:trPr>
        <w:tc>
          <w:tcPr>
            <w:tcW w:w="554" w:type="dxa"/>
          </w:tcPr>
          <w:p w:rsidR="003D1FDF" w:rsidRDefault="003D1FDF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0" w:type="dxa"/>
          </w:tcPr>
          <w:p w:rsidR="003D1FDF" w:rsidRDefault="003D1FDF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850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D1FDF" w:rsidRPr="00D5717A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3D1FDF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3D1FDF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3D1FDF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FDF" w:rsidRPr="00F27E39" w:rsidTr="00222815">
        <w:trPr>
          <w:trHeight w:val="380"/>
        </w:trPr>
        <w:tc>
          <w:tcPr>
            <w:tcW w:w="554" w:type="dxa"/>
          </w:tcPr>
          <w:p w:rsidR="003D1FDF" w:rsidRPr="00F27E39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</w:tcPr>
          <w:p w:rsidR="003D1FDF" w:rsidRPr="00F27E39" w:rsidRDefault="003D1FDF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850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6" w:type="dxa"/>
          </w:tcPr>
          <w:p w:rsidR="003D1FDF" w:rsidRPr="00F27E39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3D1FDF" w:rsidRPr="00F27E39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</w:tr>
      <w:tr w:rsidR="003D1FDF" w:rsidRPr="00F27E39" w:rsidTr="00222815">
        <w:trPr>
          <w:trHeight w:val="380"/>
        </w:trPr>
        <w:tc>
          <w:tcPr>
            <w:tcW w:w="3794" w:type="dxa"/>
            <w:gridSpan w:val="2"/>
          </w:tcPr>
          <w:p w:rsidR="003D1FDF" w:rsidRPr="00F27E39" w:rsidRDefault="003D1FDF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850" w:type="dxa"/>
          </w:tcPr>
          <w:p w:rsidR="003D1FDF" w:rsidRPr="00F27E39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687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3D1FDF" w:rsidRPr="00F27E39" w:rsidRDefault="003D1FDF" w:rsidP="0049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64" w:type="dxa"/>
          </w:tcPr>
          <w:p w:rsidR="003D1FDF" w:rsidRPr="00F27E39" w:rsidRDefault="003D1FD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F0A0C" w:rsidRPr="00972BAD" w:rsidRDefault="000F0A0C" w:rsidP="000F0A0C">
      <w:pPr>
        <w:jc w:val="both"/>
        <w:rPr>
          <w:sz w:val="28"/>
          <w:szCs w:val="28"/>
        </w:rPr>
      </w:pPr>
    </w:p>
    <w:p w:rsidR="005B39C6" w:rsidRPr="00972BAD" w:rsidRDefault="005B39C6" w:rsidP="005B39C6">
      <w:pPr>
        <w:jc w:val="both"/>
        <w:rPr>
          <w:sz w:val="28"/>
          <w:szCs w:val="28"/>
        </w:rPr>
      </w:pPr>
    </w:p>
    <w:p w:rsidR="00A64D27" w:rsidRDefault="005B39C6" w:rsidP="000F0A0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0F0A0C" w:rsidRDefault="000F0A0C" w:rsidP="003628C3">
      <w:pPr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Вывод:</w:t>
      </w:r>
      <w:r w:rsidRPr="00C87756">
        <w:rPr>
          <w:sz w:val="28"/>
          <w:szCs w:val="28"/>
        </w:rPr>
        <w:t xml:space="preserve"> поскольку налоговый расход оказывает положительное влияние на развитие </w:t>
      </w:r>
      <w:r w:rsidR="007876C6">
        <w:rPr>
          <w:sz w:val="28"/>
          <w:szCs w:val="28"/>
        </w:rPr>
        <w:t>Ивановского</w:t>
      </w:r>
      <w:r w:rsidR="00DB04B5">
        <w:rPr>
          <w:sz w:val="28"/>
          <w:szCs w:val="28"/>
        </w:rPr>
        <w:t xml:space="preserve"> муниципального образования</w:t>
      </w:r>
      <w:r w:rsidRPr="00C87756">
        <w:rPr>
          <w:sz w:val="28"/>
          <w:szCs w:val="28"/>
        </w:rPr>
        <w:t>, способствует устранению встречных финансовых потоков средств местн</w:t>
      </w:r>
      <w:r w:rsidR="00222815">
        <w:rPr>
          <w:sz w:val="28"/>
          <w:szCs w:val="28"/>
        </w:rPr>
        <w:t xml:space="preserve">ого </w:t>
      </w:r>
      <w:r w:rsidR="00222815">
        <w:rPr>
          <w:sz w:val="28"/>
          <w:szCs w:val="28"/>
        </w:rPr>
        <w:lastRenderedPageBreak/>
        <w:t>бюджета, его действие в 2022</w:t>
      </w:r>
      <w:r w:rsidRPr="00C87756">
        <w:rPr>
          <w:sz w:val="28"/>
          <w:szCs w:val="28"/>
        </w:rPr>
        <w:t xml:space="preserve"> году признано целесообразным и эффективным.</w:t>
      </w:r>
    </w:p>
    <w:p w:rsidR="005B39C6" w:rsidRPr="003628C3" w:rsidRDefault="005B39C6" w:rsidP="0005405B">
      <w:pPr>
        <w:ind w:firstLine="708"/>
        <w:jc w:val="center"/>
        <w:rPr>
          <w:sz w:val="28"/>
          <w:szCs w:val="28"/>
        </w:rPr>
      </w:pPr>
    </w:p>
    <w:p w:rsidR="005C4621" w:rsidRPr="00FC6CE5" w:rsidRDefault="003628C3" w:rsidP="000540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72B63">
        <w:rPr>
          <w:b/>
          <w:sz w:val="28"/>
          <w:szCs w:val="28"/>
        </w:rPr>
        <w:t xml:space="preserve">Оценка эффективности применения </w:t>
      </w:r>
      <w:r>
        <w:rPr>
          <w:b/>
          <w:sz w:val="28"/>
          <w:szCs w:val="28"/>
        </w:rPr>
        <w:t>социальных</w:t>
      </w:r>
      <w:r w:rsidRPr="00F72B63">
        <w:rPr>
          <w:b/>
          <w:sz w:val="28"/>
          <w:szCs w:val="28"/>
        </w:rPr>
        <w:t xml:space="preserve"> налоговых расходов </w:t>
      </w:r>
      <w:r w:rsidR="007876C6">
        <w:rPr>
          <w:b/>
          <w:sz w:val="28"/>
          <w:szCs w:val="28"/>
        </w:rPr>
        <w:t>Ивановского</w:t>
      </w:r>
      <w:r>
        <w:rPr>
          <w:b/>
          <w:sz w:val="28"/>
          <w:szCs w:val="28"/>
        </w:rPr>
        <w:t xml:space="preserve"> </w:t>
      </w:r>
      <w:r w:rsidRPr="00F72B6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.</w:t>
      </w:r>
    </w:p>
    <w:p w:rsidR="003628C3" w:rsidRPr="00FC6CE5" w:rsidRDefault="003628C3" w:rsidP="00362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CE5">
        <w:rPr>
          <w:sz w:val="28"/>
          <w:szCs w:val="28"/>
        </w:rPr>
        <w:t xml:space="preserve">Сумма </w:t>
      </w:r>
      <w:r w:rsidR="000626D4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>налога</w:t>
      </w:r>
      <w:r w:rsidR="000626D4">
        <w:rPr>
          <w:sz w:val="28"/>
          <w:szCs w:val="28"/>
        </w:rPr>
        <w:t xml:space="preserve"> с </w:t>
      </w:r>
      <w:r w:rsidRPr="00FC6CE5">
        <w:rPr>
          <w:sz w:val="28"/>
          <w:szCs w:val="28"/>
        </w:rPr>
        <w:t>физических л</w:t>
      </w:r>
      <w:r w:rsidR="00222815">
        <w:rPr>
          <w:sz w:val="28"/>
          <w:szCs w:val="28"/>
        </w:rPr>
        <w:t>иц, поступившая в бюджет  в 2022</w:t>
      </w:r>
      <w:r w:rsidRPr="00FC6CE5">
        <w:rPr>
          <w:sz w:val="28"/>
          <w:szCs w:val="28"/>
        </w:rPr>
        <w:t xml:space="preserve"> году составила </w:t>
      </w:r>
      <w:r w:rsidR="00222815">
        <w:rPr>
          <w:sz w:val="28"/>
          <w:szCs w:val="28"/>
        </w:rPr>
        <w:t>916,7</w:t>
      </w:r>
      <w:r w:rsidRPr="00FC6CE5">
        <w:rPr>
          <w:sz w:val="28"/>
          <w:szCs w:val="28"/>
        </w:rPr>
        <w:t xml:space="preserve">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По отчету 5-МН льготы по </w:t>
      </w:r>
      <w:r w:rsidR="00716FA6">
        <w:rPr>
          <w:sz w:val="28"/>
          <w:szCs w:val="28"/>
        </w:rPr>
        <w:t xml:space="preserve">земельному </w:t>
      </w:r>
      <w:r w:rsidRPr="00FC6CE5">
        <w:rPr>
          <w:sz w:val="28"/>
          <w:szCs w:val="28"/>
        </w:rPr>
        <w:t xml:space="preserve">налогу </w:t>
      </w:r>
      <w:r w:rsidR="00716FA6">
        <w:rPr>
          <w:sz w:val="28"/>
          <w:szCs w:val="28"/>
        </w:rPr>
        <w:t xml:space="preserve">с </w:t>
      </w:r>
      <w:r w:rsidRPr="00FC6CE5">
        <w:rPr>
          <w:sz w:val="28"/>
          <w:szCs w:val="28"/>
        </w:rPr>
        <w:t xml:space="preserve">физических лиц за отчетный период предоставлены в сумме 0,0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 </w:t>
      </w:r>
      <w:proofErr w:type="gramStart"/>
      <w:r w:rsidRPr="00FC6CE5">
        <w:rPr>
          <w:sz w:val="28"/>
          <w:szCs w:val="28"/>
        </w:rPr>
        <w:t xml:space="preserve">Освобождены от уплаты </w:t>
      </w:r>
      <w:r w:rsidR="00716FA6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 xml:space="preserve">налога </w:t>
      </w:r>
      <w:r w:rsidR="00716FA6">
        <w:rPr>
          <w:sz w:val="28"/>
          <w:szCs w:val="28"/>
        </w:rPr>
        <w:t>с</w:t>
      </w:r>
      <w:r w:rsidRPr="00FC6CE5">
        <w:rPr>
          <w:sz w:val="28"/>
          <w:szCs w:val="28"/>
        </w:rPr>
        <w:t xml:space="preserve"> физических лиц:</w:t>
      </w:r>
      <w:proofErr w:type="gramEnd"/>
    </w:p>
    <w:p w:rsidR="00716FA6" w:rsidRDefault="00716FA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</w:t>
      </w:r>
      <w:r w:rsidR="005B39C6">
        <w:rPr>
          <w:rFonts w:ascii="Times New Roman" w:hAnsi="Times New Roman"/>
          <w:sz w:val="28"/>
          <w:szCs w:val="28"/>
        </w:rPr>
        <w:t>995 года № 5 – ФЗ «О ветеранах».</w:t>
      </w:r>
    </w:p>
    <w:p w:rsidR="00964D83" w:rsidRDefault="00964D83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4D83" w:rsidRPr="006A4CB9" w:rsidRDefault="00964D83" w:rsidP="00964D83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="00222815">
        <w:rPr>
          <w:b/>
          <w:sz w:val="28"/>
          <w:szCs w:val="28"/>
        </w:rPr>
        <w:t xml:space="preserve"> налоговых расходах за 2018</w:t>
      </w:r>
      <w:r>
        <w:rPr>
          <w:b/>
          <w:sz w:val="28"/>
          <w:szCs w:val="28"/>
        </w:rPr>
        <w:t>г.-</w:t>
      </w:r>
      <w:r w:rsidR="00222815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964D83" w:rsidTr="00D6312E">
        <w:trPr>
          <w:trHeight w:val="175"/>
        </w:trPr>
        <w:tc>
          <w:tcPr>
            <w:tcW w:w="579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2022 года к 2021</w:t>
            </w:r>
            <w:r w:rsidR="00964D83"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964D83" w:rsidTr="00D6312E">
        <w:trPr>
          <w:trHeight w:val="562"/>
        </w:trPr>
        <w:tc>
          <w:tcPr>
            <w:tcW w:w="579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64D83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964D83" w:rsidRPr="00D5717A" w:rsidRDefault="00222815" w:rsidP="00222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964D83" w:rsidRPr="00D571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64D83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64D83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2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64D83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3" w:type="dxa"/>
            <w:vMerge/>
          </w:tcPr>
          <w:p w:rsidR="00964D83" w:rsidRPr="00D5717A" w:rsidRDefault="00964D83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964D83" w:rsidRPr="008C6D88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RPr="00F27E39" w:rsidTr="00964D83">
        <w:trPr>
          <w:trHeight w:val="380"/>
        </w:trPr>
        <w:tc>
          <w:tcPr>
            <w:tcW w:w="579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964D83" w:rsidRPr="00F27E39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850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222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28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28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28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2815">
              <w:rPr>
                <w:rFonts w:ascii="Times New Roman" w:hAnsi="Times New Roman" w:cs="Times New Roman"/>
              </w:rPr>
              <w:t>7,7</w:t>
            </w:r>
          </w:p>
        </w:tc>
      </w:tr>
      <w:tr w:rsidR="00964D83" w:rsidRPr="00F27E39" w:rsidTr="00964D83">
        <w:trPr>
          <w:trHeight w:val="380"/>
        </w:trPr>
        <w:tc>
          <w:tcPr>
            <w:tcW w:w="3541" w:type="dxa"/>
            <w:gridSpan w:val="2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64D83" w:rsidRDefault="00964D83" w:rsidP="00964D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4D83" w:rsidRPr="00964D83" w:rsidRDefault="00964D83" w:rsidP="00964D83">
      <w:pPr>
        <w:jc w:val="both"/>
        <w:rPr>
          <w:sz w:val="28"/>
          <w:szCs w:val="28"/>
        </w:rPr>
      </w:pPr>
      <w:r w:rsidRPr="00964D83">
        <w:rPr>
          <w:sz w:val="28"/>
          <w:szCs w:val="28"/>
        </w:rPr>
        <w:t xml:space="preserve">      Действие </w:t>
      </w:r>
      <w:r w:rsidRPr="00964D83">
        <w:rPr>
          <w:bCs/>
          <w:sz w:val="28"/>
          <w:szCs w:val="28"/>
        </w:rPr>
        <w:t>социального налогового расхода</w:t>
      </w:r>
      <w:r w:rsidRPr="00964D83">
        <w:rPr>
          <w:b/>
          <w:bCs/>
          <w:sz w:val="28"/>
          <w:szCs w:val="28"/>
        </w:rPr>
        <w:t xml:space="preserve"> </w:t>
      </w:r>
      <w:r w:rsidRPr="00964D83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964D83">
        <w:rPr>
          <w:sz w:val="28"/>
          <w:szCs w:val="28"/>
        </w:rPr>
        <w:tab/>
      </w:r>
    </w:p>
    <w:p w:rsidR="00964D83" w:rsidRPr="00964D83" w:rsidRDefault="00964D83" w:rsidP="00964D83">
      <w:pPr>
        <w:jc w:val="both"/>
        <w:rPr>
          <w:sz w:val="28"/>
          <w:szCs w:val="28"/>
        </w:rPr>
      </w:pPr>
      <w:r w:rsidRPr="00964D83">
        <w:rPr>
          <w:sz w:val="28"/>
          <w:szCs w:val="28"/>
        </w:rPr>
        <w:tab/>
        <w:t>Налоговые расходы направлены на поддержку социально незащищенной группы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964D83" w:rsidRPr="00964D83" w:rsidRDefault="00964D83" w:rsidP="00964D83">
      <w:pPr>
        <w:jc w:val="both"/>
        <w:rPr>
          <w:b/>
          <w:bCs/>
          <w:sz w:val="28"/>
          <w:szCs w:val="28"/>
        </w:rPr>
      </w:pPr>
      <w:r w:rsidRPr="00964D83">
        <w:rPr>
          <w:sz w:val="28"/>
          <w:szCs w:val="28"/>
        </w:rPr>
        <w:tab/>
      </w:r>
      <w:r w:rsidRPr="00964D83">
        <w:rPr>
          <w:b/>
          <w:bCs/>
          <w:sz w:val="28"/>
          <w:szCs w:val="28"/>
        </w:rPr>
        <w:t xml:space="preserve"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</w:t>
      </w:r>
      <w:r w:rsidRPr="00964D83">
        <w:rPr>
          <w:b/>
          <w:bCs/>
          <w:sz w:val="28"/>
          <w:szCs w:val="28"/>
        </w:rPr>
        <w:lastRenderedPageBreak/>
        <w:t>качества жизни отдельных категорий граждан. Налоговый расход является эффективным</w:t>
      </w:r>
      <w:r w:rsidRPr="00964D83">
        <w:rPr>
          <w:sz w:val="28"/>
          <w:szCs w:val="28"/>
        </w:rPr>
        <w:t xml:space="preserve"> </w:t>
      </w:r>
      <w:r w:rsidRPr="00964D83">
        <w:rPr>
          <w:b/>
          <w:sz w:val="28"/>
          <w:szCs w:val="28"/>
        </w:rPr>
        <w:t>и не требующим отмены.</w:t>
      </w:r>
      <w:r w:rsidRPr="00964D83">
        <w:rPr>
          <w:b/>
          <w:bCs/>
          <w:sz w:val="28"/>
          <w:szCs w:val="28"/>
        </w:rPr>
        <w:t xml:space="preserve"> </w:t>
      </w:r>
    </w:p>
    <w:p w:rsidR="00964D83" w:rsidRPr="00964D83" w:rsidRDefault="00964D83" w:rsidP="00964D83">
      <w:pPr>
        <w:jc w:val="both"/>
        <w:rPr>
          <w:b/>
          <w:bCs/>
          <w:sz w:val="28"/>
          <w:szCs w:val="28"/>
        </w:rPr>
      </w:pPr>
    </w:p>
    <w:p w:rsidR="00964D83" w:rsidRPr="00964D83" w:rsidRDefault="00964D83" w:rsidP="00964D83">
      <w:pPr>
        <w:jc w:val="center"/>
        <w:rPr>
          <w:b/>
          <w:sz w:val="28"/>
          <w:szCs w:val="28"/>
        </w:rPr>
      </w:pPr>
      <w:r w:rsidRPr="00964D83">
        <w:rPr>
          <w:b/>
          <w:sz w:val="28"/>
          <w:szCs w:val="28"/>
        </w:rPr>
        <w:t>3.Оценка эффективности применения стимулир</w:t>
      </w:r>
      <w:r>
        <w:rPr>
          <w:b/>
          <w:sz w:val="28"/>
          <w:szCs w:val="28"/>
        </w:rPr>
        <w:t>ующих налоговых расходов Ивано</w:t>
      </w:r>
      <w:r w:rsidRPr="00964D83">
        <w:rPr>
          <w:b/>
          <w:sz w:val="28"/>
          <w:szCs w:val="28"/>
        </w:rPr>
        <w:t>вского муниципального образования.</w:t>
      </w:r>
    </w:p>
    <w:p w:rsidR="00964D83" w:rsidRPr="00964D83" w:rsidRDefault="00964D83" w:rsidP="00964D83">
      <w:pPr>
        <w:jc w:val="center"/>
        <w:rPr>
          <w:sz w:val="28"/>
          <w:szCs w:val="28"/>
        </w:rPr>
      </w:pPr>
    </w:p>
    <w:p w:rsidR="00964D83" w:rsidRPr="006A4CB9" w:rsidRDefault="00964D83" w:rsidP="00964D83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стимулирующих</w:t>
      </w:r>
      <w:r w:rsidRPr="002957FE">
        <w:rPr>
          <w:b/>
          <w:sz w:val="28"/>
          <w:szCs w:val="28"/>
        </w:rPr>
        <w:t xml:space="preserve"> налоговых расходах з</w:t>
      </w:r>
      <w:r w:rsidR="00222815">
        <w:rPr>
          <w:b/>
          <w:sz w:val="28"/>
          <w:szCs w:val="28"/>
        </w:rPr>
        <w:t>а 2018</w:t>
      </w:r>
      <w:r>
        <w:rPr>
          <w:b/>
          <w:sz w:val="28"/>
          <w:szCs w:val="28"/>
        </w:rPr>
        <w:t>г.-</w:t>
      </w:r>
      <w:r w:rsidR="00222815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964D83" w:rsidTr="00D6312E">
        <w:trPr>
          <w:trHeight w:val="175"/>
        </w:trPr>
        <w:tc>
          <w:tcPr>
            <w:tcW w:w="579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2022 года к 2021</w:t>
            </w:r>
            <w:r w:rsidR="00964D83"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222815" w:rsidTr="00D6312E">
        <w:trPr>
          <w:trHeight w:val="562"/>
        </w:trPr>
        <w:tc>
          <w:tcPr>
            <w:tcW w:w="579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964D83" w:rsidRPr="00D571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964D83" w:rsidRPr="00D571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="00964D83" w:rsidRPr="00D571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964D83" w:rsidRPr="00D571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2" w:type="dxa"/>
          </w:tcPr>
          <w:p w:rsidR="00964D83" w:rsidRPr="00D5717A" w:rsidRDefault="00222815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64D83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3" w:type="dxa"/>
            <w:vMerge/>
          </w:tcPr>
          <w:p w:rsidR="00964D83" w:rsidRPr="00D5717A" w:rsidRDefault="00964D83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815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964D83" w:rsidRPr="008C6D88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2815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2815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2815" w:rsidRPr="00F27E39" w:rsidTr="00D6312E">
        <w:trPr>
          <w:trHeight w:val="380"/>
        </w:trPr>
        <w:tc>
          <w:tcPr>
            <w:tcW w:w="579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2815" w:rsidRPr="00F27E39" w:rsidTr="00D6312E">
        <w:trPr>
          <w:trHeight w:val="380"/>
        </w:trPr>
        <w:tc>
          <w:tcPr>
            <w:tcW w:w="3541" w:type="dxa"/>
            <w:gridSpan w:val="2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64D83" w:rsidRDefault="00964D83" w:rsidP="00964D8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964D83" w:rsidRPr="00964D83" w:rsidRDefault="00964D83" w:rsidP="00964D83">
      <w:pPr>
        <w:jc w:val="both"/>
        <w:rPr>
          <w:sz w:val="28"/>
          <w:szCs w:val="28"/>
        </w:rPr>
      </w:pPr>
      <w:r w:rsidRPr="00964D83">
        <w:rPr>
          <w:sz w:val="28"/>
          <w:szCs w:val="28"/>
        </w:rPr>
        <w:t xml:space="preserve">     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доходов. Льгота не востребована. Стимулирующие налоговые расходы не оказывают отрицательного влияния на показатели достижения целей социально-экономического развития муниципального образования. </w:t>
      </w:r>
      <w:r w:rsidRPr="00964D83">
        <w:rPr>
          <w:b/>
          <w:bCs/>
          <w:sz w:val="28"/>
          <w:szCs w:val="28"/>
        </w:rPr>
        <w:tab/>
      </w:r>
    </w:p>
    <w:p w:rsidR="00964D83" w:rsidRPr="00964D83" w:rsidRDefault="00964D83" w:rsidP="00964D83">
      <w:pPr>
        <w:jc w:val="both"/>
        <w:rPr>
          <w:b/>
          <w:bCs/>
          <w:sz w:val="28"/>
          <w:szCs w:val="28"/>
        </w:rPr>
      </w:pPr>
      <w:r w:rsidRPr="00964D83">
        <w:rPr>
          <w:b/>
          <w:bCs/>
          <w:sz w:val="28"/>
          <w:szCs w:val="28"/>
        </w:rPr>
        <w:t xml:space="preserve">      Вывод: налоговый расход носит стимулирующий характер, направлен на </w:t>
      </w:r>
      <w:r w:rsidRPr="00964D83">
        <w:rPr>
          <w:b/>
          <w:sz w:val="28"/>
          <w:szCs w:val="28"/>
        </w:rPr>
        <w:t>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</w:t>
      </w:r>
      <w:r w:rsidRPr="00964D83">
        <w:rPr>
          <w:b/>
          <w:bCs/>
          <w:sz w:val="28"/>
          <w:szCs w:val="28"/>
        </w:rPr>
        <w:t>.       Налоговый расход является эффективным</w:t>
      </w:r>
      <w:r w:rsidRPr="00964D83">
        <w:rPr>
          <w:b/>
          <w:sz w:val="28"/>
          <w:szCs w:val="28"/>
        </w:rPr>
        <w:t xml:space="preserve"> и не требующим отмены.</w:t>
      </w:r>
      <w:r w:rsidRPr="00964D83">
        <w:rPr>
          <w:b/>
          <w:bCs/>
          <w:sz w:val="28"/>
          <w:szCs w:val="28"/>
        </w:rPr>
        <w:t xml:space="preserve"> </w:t>
      </w:r>
    </w:p>
    <w:p w:rsidR="00964D83" w:rsidRPr="00B463D5" w:rsidRDefault="00964D83" w:rsidP="00964D83">
      <w:pPr>
        <w:jc w:val="both"/>
        <w:rPr>
          <w:b/>
          <w:bCs/>
          <w:sz w:val="28"/>
          <w:szCs w:val="28"/>
        </w:rPr>
      </w:pPr>
    </w:p>
    <w:p w:rsidR="00964D83" w:rsidRPr="00B463D5" w:rsidRDefault="00964D83" w:rsidP="00964D83">
      <w:pPr>
        <w:jc w:val="both"/>
        <w:rPr>
          <w:b/>
          <w:bCs/>
          <w:sz w:val="28"/>
          <w:szCs w:val="28"/>
        </w:rPr>
      </w:pPr>
    </w:p>
    <w:sectPr w:rsidR="00964D83" w:rsidRPr="00B463D5" w:rsidSect="00FC6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EF"/>
    <w:rsid w:val="00006076"/>
    <w:rsid w:val="000431B7"/>
    <w:rsid w:val="0005405B"/>
    <w:rsid w:val="000626D4"/>
    <w:rsid w:val="000957EF"/>
    <w:rsid w:val="000F0A0C"/>
    <w:rsid w:val="000F0F3C"/>
    <w:rsid w:val="00103D5E"/>
    <w:rsid w:val="00112056"/>
    <w:rsid w:val="0012656E"/>
    <w:rsid w:val="00150B24"/>
    <w:rsid w:val="001D78B8"/>
    <w:rsid w:val="00222815"/>
    <w:rsid w:val="00233D50"/>
    <w:rsid w:val="00250D44"/>
    <w:rsid w:val="002D3DD3"/>
    <w:rsid w:val="00342465"/>
    <w:rsid w:val="003628C3"/>
    <w:rsid w:val="003C3059"/>
    <w:rsid w:val="003D1FDF"/>
    <w:rsid w:val="003D2980"/>
    <w:rsid w:val="00442E3B"/>
    <w:rsid w:val="00454DC0"/>
    <w:rsid w:val="004D668D"/>
    <w:rsid w:val="004F1B50"/>
    <w:rsid w:val="00587C22"/>
    <w:rsid w:val="00594DC7"/>
    <w:rsid w:val="005B39C6"/>
    <w:rsid w:val="005C4621"/>
    <w:rsid w:val="005F62C2"/>
    <w:rsid w:val="006440B5"/>
    <w:rsid w:val="00692DB6"/>
    <w:rsid w:val="006D6681"/>
    <w:rsid w:val="006E0FA8"/>
    <w:rsid w:val="006E1B34"/>
    <w:rsid w:val="006F7E83"/>
    <w:rsid w:val="00716FA6"/>
    <w:rsid w:val="00721B61"/>
    <w:rsid w:val="007876C6"/>
    <w:rsid w:val="007B30F3"/>
    <w:rsid w:val="00835748"/>
    <w:rsid w:val="00846F2F"/>
    <w:rsid w:val="0089207D"/>
    <w:rsid w:val="00896D03"/>
    <w:rsid w:val="008A5A38"/>
    <w:rsid w:val="008C6D88"/>
    <w:rsid w:val="008D1A32"/>
    <w:rsid w:val="009176AF"/>
    <w:rsid w:val="00964D83"/>
    <w:rsid w:val="009A7C10"/>
    <w:rsid w:val="009E1FBD"/>
    <w:rsid w:val="00A14E93"/>
    <w:rsid w:val="00A62679"/>
    <w:rsid w:val="00A64D27"/>
    <w:rsid w:val="00A66256"/>
    <w:rsid w:val="00AD3485"/>
    <w:rsid w:val="00B3212D"/>
    <w:rsid w:val="00BA3037"/>
    <w:rsid w:val="00BA5CE6"/>
    <w:rsid w:val="00BC0393"/>
    <w:rsid w:val="00BD2768"/>
    <w:rsid w:val="00C42E6E"/>
    <w:rsid w:val="00C51F08"/>
    <w:rsid w:val="00C87756"/>
    <w:rsid w:val="00CC7B1F"/>
    <w:rsid w:val="00D43663"/>
    <w:rsid w:val="00D847E0"/>
    <w:rsid w:val="00D9670D"/>
    <w:rsid w:val="00DB04B5"/>
    <w:rsid w:val="00E44C40"/>
    <w:rsid w:val="00E6117A"/>
    <w:rsid w:val="00EC4467"/>
    <w:rsid w:val="00F47C79"/>
    <w:rsid w:val="00F5076A"/>
    <w:rsid w:val="00F53896"/>
    <w:rsid w:val="00FC6CE5"/>
    <w:rsid w:val="00FE4040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957E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2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6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0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qFormat/>
    <w:rsid w:val="008C6D8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8C6D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31</cp:revision>
  <cp:lastPrinted>2020-10-12T06:56:00Z</cp:lastPrinted>
  <dcterms:created xsi:type="dcterms:W3CDTF">2020-10-09T07:14:00Z</dcterms:created>
  <dcterms:modified xsi:type="dcterms:W3CDTF">2023-11-29T11:26:00Z</dcterms:modified>
</cp:coreProperties>
</file>