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4CC" w:rsidRPr="00B6795C" w:rsidRDefault="00E714CC" w:rsidP="003545C4">
      <w:pPr>
        <w:jc w:val="center"/>
        <w:rPr>
          <w:b/>
          <w:bCs/>
          <w:sz w:val="40"/>
          <w:szCs w:val="40"/>
        </w:rPr>
      </w:pPr>
      <w:r>
        <w:rPr>
          <w:b/>
          <w:sz w:val="44"/>
          <w:szCs w:val="44"/>
          <w:shd w:val="clear" w:color="auto" w:fill="FFFFFF"/>
        </w:rPr>
        <w:t xml:space="preserve">Вестник                        </w:t>
      </w:r>
      <w:r>
        <w:rPr>
          <w:noProof/>
          <w:color w:val="000000"/>
          <w:lang w:eastAsia="ru-RU"/>
        </w:rPr>
        <w:drawing>
          <wp:anchor distT="0" distB="0" distL="114300" distR="114300" simplePos="0" relativeHeight="251664896" behindDoc="1" locked="0" layoutInCell="1" allowOverlap="1" wp14:anchorId="5DD96D0E" wp14:editId="7939A94B">
            <wp:simplePos x="0" y="0"/>
            <wp:positionH relativeFrom="column">
              <wp:posOffset>4940935</wp:posOffset>
            </wp:positionH>
            <wp:positionV relativeFrom="paragraph">
              <wp:posOffset>-4445</wp:posOffset>
            </wp:positionV>
            <wp:extent cx="810260" cy="1035050"/>
            <wp:effectExtent l="0" t="0" r="8890" b="0"/>
            <wp:wrapTight wrapText="bothSides">
              <wp:wrapPolygon edited="0">
                <wp:start x="0" y="0"/>
                <wp:lineTo x="0" y="21070"/>
                <wp:lineTo x="21329" y="21070"/>
                <wp:lineTo x="21329"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0260" cy="1035050"/>
                    </a:xfrm>
                    <a:prstGeom prst="rect">
                      <a:avLst/>
                    </a:prstGeom>
                    <a:noFill/>
                    <a:ln>
                      <a:noFill/>
                    </a:ln>
                  </pic:spPr>
                </pic:pic>
              </a:graphicData>
            </a:graphic>
          </wp:anchor>
        </w:drawing>
      </w:r>
    </w:p>
    <w:p w:rsidR="00E714CC" w:rsidRDefault="00E714CC" w:rsidP="003545C4">
      <w:pPr>
        <w:jc w:val="center"/>
        <w:rPr>
          <w:b/>
          <w:sz w:val="44"/>
          <w:szCs w:val="44"/>
          <w:shd w:val="clear" w:color="auto" w:fill="FFFFFF"/>
        </w:rPr>
      </w:pPr>
      <w:r>
        <w:rPr>
          <w:b/>
          <w:sz w:val="44"/>
          <w:szCs w:val="44"/>
          <w:shd w:val="clear" w:color="auto" w:fill="FFFFFF"/>
        </w:rPr>
        <w:t>Ивантеевского муниципального района</w:t>
      </w:r>
    </w:p>
    <w:p w:rsidR="00E714CC" w:rsidRDefault="00E714CC" w:rsidP="003545C4">
      <w:pPr>
        <w:jc w:val="center"/>
        <w:rPr>
          <w:b/>
          <w:bCs/>
        </w:rPr>
      </w:pPr>
      <w:r>
        <w:rPr>
          <w:b/>
          <w:bCs/>
        </w:rPr>
        <w:t>официальный  информационный бюллетень</w:t>
      </w:r>
    </w:p>
    <w:p w:rsidR="00E714CC" w:rsidRDefault="00E714CC" w:rsidP="003545C4">
      <w:pPr>
        <w:rPr>
          <w:b/>
          <w:bCs/>
        </w:rPr>
      </w:pPr>
      <w:r>
        <w:rPr>
          <w:b/>
          <w:bCs/>
        </w:rPr>
        <w:tab/>
      </w:r>
      <w:r>
        <w:rPr>
          <w:b/>
          <w:bCs/>
        </w:rPr>
        <w:tab/>
      </w:r>
      <w:r>
        <w:rPr>
          <w:b/>
          <w:bCs/>
        </w:rPr>
        <w:tab/>
      </w:r>
      <w:r>
        <w:rPr>
          <w:b/>
          <w:bCs/>
        </w:rPr>
        <w:tab/>
        <w:t xml:space="preserve"> от </w:t>
      </w:r>
      <w:r w:rsidR="00AB7D18">
        <w:rPr>
          <w:b/>
          <w:bCs/>
        </w:rPr>
        <w:t>26 октября</w:t>
      </w:r>
      <w:r w:rsidR="00292030">
        <w:rPr>
          <w:b/>
          <w:bCs/>
        </w:rPr>
        <w:t xml:space="preserve"> </w:t>
      </w:r>
      <w:r>
        <w:rPr>
          <w:b/>
          <w:bCs/>
        </w:rPr>
        <w:t xml:space="preserve"> 2017 года №</w:t>
      </w:r>
      <w:r w:rsidR="005E515C">
        <w:rPr>
          <w:b/>
          <w:bCs/>
        </w:rPr>
        <w:t>21</w:t>
      </w:r>
      <w:r w:rsidR="0052014D">
        <w:rPr>
          <w:b/>
          <w:bCs/>
        </w:rPr>
        <w:t xml:space="preserve"> (</w:t>
      </w:r>
      <w:r w:rsidR="005E515C">
        <w:rPr>
          <w:b/>
          <w:bCs/>
        </w:rPr>
        <w:t>32</w:t>
      </w:r>
      <w:r w:rsidR="0052014D">
        <w:rPr>
          <w:b/>
          <w:bCs/>
        </w:rPr>
        <w:t>)</w:t>
      </w:r>
    </w:p>
    <w:p w:rsidR="00E714CC" w:rsidRDefault="00E714CC" w:rsidP="003545C4">
      <w:pPr>
        <w:jc w:val="center"/>
        <w:rPr>
          <w:b/>
          <w:bCs/>
        </w:rPr>
      </w:pPr>
      <w:r>
        <w:rPr>
          <w:b/>
          <w:bCs/>
        </w:rPr>
        <w:t>Официальный сайт администрации Ивантеевского муниципального района</w:t>
      </w:r>
    </w:p>
    <w:p w:rsidR="00E714CC" w:rsidRPr="00796ABF" w:rsidRDefault="00E714CC" w:rsidP="003545C4">
      <w:pPr>
        <w:rPr>
          <w:b/>
          <w:bCs/>
        </w:rPr>
      </w:pPr>
      <w:r>
        <w:rPr>
          <w:bCs/>
        </w:rPr>
        <w:tab/>
      </w:r>
      <w:r>
        <w:rPr>
          <w:bCs/>
        </w:rPr>
        <w:tab/>
      </w:r>
      <w:r>
        <w:rPr>
          <w:bCs/>
        </w:rPr>
        <w:tab/>
      </w:r>
      <w:r>
        <w:rPr>
          <w:bCs/>
        </w:rPr>
        <w:tab/>
      </w:r>
      <w:proofErr w:type="spellStart"/>
      <w:r>
        <w:rPr>
          <w:bCs/>
          <w:lang w:val="en-US"/>
        </w:rPr>
        <w:t>ivanteevka</w:t>
      </w:r>
      <w:proofErr w:type="spellEnd"/>
      <w:r w:rsidRPr="00796ABF">
        <w:rPr>
          <w:bCs/>
        </w:rPr>
        <w:t>.</w:t>
      </w:r>
      <w:proofErr w:type="spellStart"/>
      <w:r>
        <w:rPr>
          <w:bCs/>
          <w:lang w:val="en-US"/>
        </w:rPr>
        <w:t>sarmo</w:t>
      </w:r>
      <w:proofErr w:type="spellEnd"/>
      <w:r w:rsidRPr="00796ABF">
        <w:rPr>
          <w:bCs/>
        </w:rPr>
        <w:t>.</w:t>
      </w:r>
      <w:proofErr w:type="spellStart"/>
      <w:r>
        <w:rPr>
          <w:bCs/>
          <w:lang w:val="en-US"/>
        </w:rPr>
        <w:t>ru</w:t>
      </w:r>
      <w:proofErr w:type="spellEnd"/>
    </w:p>
    <w:p w:rsidR="00E714CC" w:rsidRPr="00796ABF" w:rsidRDefault="00E714CC" w:rsidP="003545C4">
      <w:pPr>
        <w:jc w:val="center"/>
        <w:rPr>
          <w:bCs/>
          <w:sz w:val="28"/>
          <w:szCs w:val="28"/>
        </w:rPr>
      </w:pPr>
    </w:p>
    <w:tbl>
      <w:tblPr>
        <w:tblW w:w="10773" w:type="dxa"/>
        <w:tblInd w:w="-742" w:type="dxa"/>
        <w:tblBorders>
          <w:top w:val="single" w:sz="4" w:space="0" w:color="auto"/>
        </w:tblBorders>
        <w:tblLook w:val="04A0" w:firstRow="1" w:lastRow="0" w:firstColumn="1" w:lastColumn="0" w:noHBand="0" w:noVBand="1"/>
      </w:tblPr>
      <w:tblGrid>
        <w:gridCol w:w="2693"/>
        <w:gridCol w:w="3402"/>
        <w:gridCol w:w="4678"/>
      </w:tblGrid>
      <w:tr w:rsidR="00E714CC" w:rsidTr="00C3427E">
        <w:trPr>
          <w:trHeight w:val="100"/>
        </w:trPr>
        <w:tc>
          <w:tcPr>
            <w:tcW w:w="269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E714CC" w:rsidRDefault="00E714CC" w:rsidP="003545C4">
            <w:pPr>
              <w:jc w:val="center"/>
              <w:rPr>
                <w:b/>
                <w:bCs/>
                <w:sz w:val="32"/>
                <w:szCs w:val="32"/>
              </w:rPr>
            </w:pPr>
            <w:r>
              <w:rPr>
                <w:b/>
                <w:bCs/>
                <w:sz w:val="32"/>
                <w:szCs w:val="32"/>
              </w:rPr>
              <w:t>Выпуск №</w:t>
            </w:r>
            <w:r w:rsidR="005E515C">
              <w:rPr>
                <w:b/>
                <w:bCs/>
                <w:sz w:val="32"/>
                <w:szCs w:val="32"/>
              </w:rPr>
              <w:t>21</w:t>
            </w:r>
            <w:r w:rsidR="0052014D">
              <w:rPr>
                <w:b/>
                <w:bCs/>
                <w:sz w:val="32"/>
                <w:szCs w:val="32"/>
              </w:rPr>
              <w:t>(</w:t>
            </w:r>
            <w:r w:rsidR="005E515C">
              <w:rPr>
                <w:b/>
                <w:bCs/>
                <w:sz w:val="32"/>
                <w:szCs w:val="32"/>
              </w:rPr>
              <w:t>32)</w:t>
            </w:r>
          </w:p>
        </w:tc>
        <w:tc>
          <w:tcPr>
            <w:tcW w:w="340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E714CC" w:rsidRDefault="00E714CC" w:rsidP="003545C4">
            <w:pPr>
              <w:jc w:val="center"/>
              <w:rPr>
                <w:b/>
                <w:bCs/>
                <w:sz w:val="32"/>
                <w:szCs w:val="32"/>
              </w:rPr>
            </w:pPr>
            <w:r>
              <w:rPr>
                <w:b/>
                <w:bCs/>
                <w:sz w:val="32"/>
                <w:szCs w:val="32"/>
              </w:rPr>
              <w:t>Издается с 2016 года</w:t>
            </w:r>
          </w:p>
        </w:tc>
        <w:tc>
          <w:tcPr>
            <w:tcW w:w="46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E714CC" w:rsidRDefault="005E515C" w:rsidP="003545C4">
            <w:pPr>
              <w:jc w:val="center"/>
              <w:rPr>
                <w:b/>
                <w:bCs/>
                <w:sz w:val="32"/>
                <w:szCs w:val="32"/>
              </w:rPr>
            </w:pPr>
            <w:r>
              <w:rPr>
                <w:b/>
                <w:bCs/>
                <w:sz w:val="32"/>
                <w:szCs w:val="32"/>
              </w:rPr>
              <w:t>Октябрь</w:t>
            </w:r>
            <w:r w:rsidR="00067C00">
              <w:rPr>
                <w:b/>
                <w:bCs/>
                <w:sz w:val="32"/>
                <w:szCs w:val="32"/>
              </w:rPr>
              <w:t>-</w:t>
            </w:r>
            <w:r w:rsidR="00E714CC">
              <w:rPr>
                <w:b/>
                <w:bCs/>
                <w:sz w:val="32"/>
                <w:szCs w:val="32"/>
              </w:rPr>
              <w:t>2017</w:t>
            </w:r>
          </w:p>
        </w:tc>
      </w:tr>
    </w:tbl>
    <w:p w:rsidR="00E714CC" w:rsidRDefault="00E714CC" w:rsidP="003545C4">
      <w:pPr>
        <w:tabs>
          <w:tab w:val="left" w:pos="6240"/>
        </w:tabs>
      </w:pPr>
      <w:r>
        <w:tab/>
      </w:r>
    </w:p>
    <w:tbl>
      <w:tblPr>
        <w:tblW w:w="10774" w:type="dxa"/>
        <w:tblInd w:w="-743" w:type="dxa"/>
        <w:tblLook w:val="04A0" w:firstRow="1" w:lastRow="0" w:firstColumn="1" w:lastColumn="0" w:noHBand="0" w:noVBand="1"/>
      </w:tblPr>
      <w:tblGrid>
        <w:gridCol w:w="10774"/>
      </w:tblGrid>
      <w:tr w:rsidR="00E714CC" w:rsidRPr="00D74B43" w:rsidTr="007F1990">
        <w:trPr>
          <w:trHeight w:val="809"/>
        </w:trPr>
        <w:tc>
          <w:tcPr>
            <w:tcW w:w="10774" w:type="dxa"/>
          </w:tcPr>
          <w:p w:rsidR="00EA3005" w:rsidRDefault="00E714CC" w:rsidP="003545C4">
            <w:pPr>
              <w:tabs>
                <w:tab w:val="left" w:pos="3390"/>
              </w:tabs>
              <w:rPr>
                <w:b/>
                <w:i/>
                <w:sz w:val="32"/>
                <w:szCs w:val="32"/>
              </w:rPr>
            </w:pPr>
            <w:r w:rsidRPr="00D74B43">
              <w:rPr>
                <w:i/>
                <w:noProof/>
                <w:lang w:eastAsia="ru-RU"/>
              </w:rPr>
              <mc:AlternateContent>
                <mc:Choice Requires="wps">
                  <w:drawing>
                    <wp:anchor distT="0" distB="0" distL="114300" distR="114300" simplePos="0" relativeHeight="251665920" behindDoc="0" locked="0" layoutInCell="1" allowOverlap="1" wp14:anchorId="2A1C697A" wp14:editId="1F072EF6">
                      <wp:simplePos x="0" y="0"/>
                      <wp:positionH relativeFrom="column">
                        <wp:posOffset>3904675</wp:posOffset>
                      </wp:positionH>
                      <wp:positionV relativeFrom="paragraph">
                        <wp:posOffset>3175</wp:posOffset>
                      </wp:positionV>
                      <wp:extent cx="784860" cy="500380"/>
                      <wp:effectExtent l="19050" t="0" r="15240" b="33020"/>
                      <wp:wrapNone/>
                      <wp:docPr id="12" name="Стрелка вниз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4860" cy="500380"/>
                              </a:xfrm>
                              <a:prstGeom prst="downArrow">
                                <a:avLst>
                                  <a:gd name="adj1" fmla="val 50000"/>
                                  <a:gd name="adj2" fmla="val 6458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2" o:spid="_x0000_s1026" type="#_x0000_t67" style="position:absolute;margin-left:307.45pt;margin-top:.25pt;width:61.8pt;height:39.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" adj="7650" fillcolor="#4f81bd [3204]" strokecolor="#243f60 [1604]" strokeweight="2pt">
                      <v:path arrowok="t"/>
                    </v:shape>
                  </w:pict>
                </mc:Fallback>
              </mc:AlternateContent>
            </w:r>
            <w:r w:rsidRPr="00D74B43">
              <w:rPr>
                <w:b/>
                <w:i/>
                <w:sz w:val="32"/>
                <w:szCs w:val="32"/>
              </w:rPr>
              <w:t>СЕГОДНЯ В НОМЕРЕ:</w:t>
            </w:r>
          </w:p>
          <w:p w:rsidR="00E714CC" w:rsidRPr="00EA3005" w:rsidRDefault="00E714CC" w:rsidP="003545C4">
            <w:pPr>
              <w:rPr>
                <w:b/>
              </w:rPr>
            </w:pPr>
          </w:p>
        </w:tc>
      </w:tr>
    </w:tbl>
    <w:p w:rsidR="00BA784A" w:rsidRDefault="00620E72" w:rsidP="003545C4">
      <w:pPr>
        <w:pStyle w:val="ConsPlusTitle"/>
        <w:jc w:val="both"/>
        <w:rPr>
          <w:rFonts w:ascii="Times New Roman" w:hAnsi="Times New Roman" w:cs="Times New Roman"/>
          <w:sz w:val="24"/>
          <w:szCs w:val="24"/>
        </w:rPr>
      </w:pPr>
      <w:r w:rsidRPr="00BA784A">
        <w:rPr>
          <w:rFonts w:ascii="Times New Roman" w:hAnsi="Times New Roman" w:cs="Times New Roman"/>
          <w:b w:val="0"/>
          <w:noProof/>
          <w:sz w:val="24"/>
          <w:szCs w:val="24"/>
        </w:rPr>
        <mc:AlternateContent>
          <mc:Choice Requires="wps">
            <w:drawing>
              <wp:anchor distT="0" distB="0" distL="114300" distR="114300" simplePos="0" relativeHeight="251658752" behindDoc="0" locked="0" layoutInCell="1" allowOverlap="1" wp14:anchorId="2666E7A9" wp14:editId="54D1FC49">
                <wp:simplePos x="0" y="0"/>
                <wp:positionH relativeFrom="column">
                  <wp:posOffset>4949190</wp:posOffset>
                </wp:positionH>
                <wp:positionV relativeFrom="paragraph">
                  <wp:posOffset>123189</wp:posOffset>
                </wp:positionV>
                <wp:extent cx="899795" cy="657225"/>
                <wp:effectExtent l="0" t="0" r="0" b="9525"/>
                <wp:wrapNone/>
                <wp:docPr id="23" name="Поле 23"/>
                <wp:cNvGraphicFramePr/>
                <a:graphic xmlns:a="http://schemas.openxmlformats.org/drawingml/2006/main">
                  <a:graphicData uri="http://schemas.microsoft.com/office/word/2010/wordprocessingShape">
                    <wps:wsp>
                      <wps:cNvSpPr txBox="1"/>
                      <wps:spPr>
                        <a:xfrm>
                          <a:off x="0" y="0"/>
                          <a:ext cx="899795"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59D4" w:rsidRDefault="001159D4" w:rsidP="007F1990">
                            <w:pPr>
                              <w:rPr>
                                <w:sz w:val="20"/>
                                <w:szCs w:val="20"/>
                              </w:rPr>
                            </w:pPr>
                            <w:r w:rsidRPr="00A24240">
                              <w:rPr>
                                <w:sz w:val="20"/>
                                <w:szCs w:val="20"/>
                              </w:rPr>
                              <w:t>Стр. 1-</w:t>
                            </w:r>
                            <w:r w:rsidR="00CA4DD8">
                              <w:rPr>
                                <w:sz w:val="20"/>
                                <w:szCs w:val="20"/>
                              </w:rPr>
                              <w:t>1</w:t>
                            </w:r>
                          </w:p>
                          <w:p w:rsidR="001159D4" w:rsidRPr="00A24240" w:rsidRDefault="001159D4" w:rsidP="007F1990">
                            <w:pPr>
                              <w:rPr>
                                <w:sz w:val="20"/>
                                <w:szCs w:val="20"/>
                              </w:rPr>
                            </w:pPr>
                            <w:r w:rsidRPr="00A24240">
                              <w:rPr>
                                <w:sz w:val="20"/>
                                <w:szCs w:val="20"/>
                              </w:rPr>
                              <w:t>Стр.</w:t>
                            </w:r>
                            <w:r w:rsidR="00E67579">
                              <w:rPr>
                                <w:sz w:val="20"/>
                                <w:szCs w:val="20"/>
                              </w:rPr>
                              <w:t>1</w:t>
                            </w:r>
                            <w:bookmarkStart w:id="0" w:name="_GoBack"/>
                            <w:bookmarkEnd w:id="0"/>
                            <w:r w:rsidRPr="00A24240">
                              <w:rPr>
                                <w:sz w:val="20"/>
                                <w:szCs w:val="20"/>
                              </w:rPr>
                              <w:t>-</w:t>
                            </w:r>
                            <w:r w:rsidR="00620E72">
                              <w:rPr>
                                <w:sz w:val="20"/>
                                <w:szCs w:val="20"/>
                              </w:rPr>
                              <w:t>210</w:t>
                            </w:r>
                          </w:p>
                          <w:p w:rsidR="001159D4" w:rsidRPr="00A24240" w:rsidRDefault="001159D4" w:rsidP="009F7299">
                            <w:pPr>
                              <w:rPr>
                                <w:sz w:val="20"/>
                                <w:szCs w:val="20"/>
                              </w:rPr>
                            </w:pPr>
                            <w:r w:rsidRPr="00A24240">
                              <w:rPr>
                                <w:sz w:val="20"/>
                                <w:szCs w:val="20"/>
                              </w:rPr>
                              <w:t xml:space="preserve">Стр. </w:t>
                            </w:r>
                            <w:r w:rsidR="00620E72">
                              <w:rPr>
                                <w:sz w:val="20"/>
                                <w:szCs w:val="20"/>
                              </w:rPr>
                              <w:t>210-218</w:t>
                            </w:r>
                          </w:p>
                          <w:p w:rsidR="00620E72" w:rsidRPr="00A24240" w:rsidRDefault="00620E72" w:rsidP="00620E72">
                            <w:pPr>
                              <w:rPr>
                                <w:sz w:val="20"/>
                                <w:szCs w:val="20"/>
                              </w:rPr>
                            </w:pPr>
                            <w:r w:rsidRPr="00A24240">
                              <w:rPr>
                                <w:sz w:val="20"/>
                                <w:szCs w:val="20"/>
                              </w:rPr>
                              <w:t xml:space="preserve">Стр. </w:t>
                            </w:r>
                            <w:r>
                              <w:rPr>
                                <w:sz w:val="20"/>
                                <w:szCs w:val="20"/>
                              </w:rPr>
                              <w:t>21</w:t>
                            </w:r>
                            <w:r>
                              <w:rPr>
                                <w:sz w:val="20"/>
                                <w:szCs w:val="20"/>
                              </w:rPr>
                              <w:t>8</w:t>
                            </w:r>
                            <w:r>
                              <w:rPr>
                                <w:sz w:val="20"/>
                                <w:szCs w:val="20"/>
                              </w:rPr>
                              <w:t>-21</w:t>
                            </w:r>
                            <w:r>
                              <w:rPr>
                                <w:sz w:val="20"/>
                                <w:szCs w:val="20"/>
                              </w:rPr>
                              <w:t>9</w:t>
                            </w:r>
                          </w:p>
                          <w:p w:rsidR="001159D4" w:rsidRPr="007F1990" w:rsidRDefault="001159D4" w:rsidP="00A24240">
                            <w:pPr>
                              <w:rPr>
                                <w:sz w:val="20"/>
                                <w:szCs w:val="20"/>
                              </w:rPr>
                            </w:pPr>
                          </w:p>
                          <w:p w:rsidR="001159D4" w:rsidRPr="007F1990" w:rsidRDefault="001159D4" w:rsidP="007F1990">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3" o:spid="_x0000_s1026" type="#_x0000_t202" style="position:absolute;left:0;text-align:left;margin-left:389.7pt;margin-top:9.7pt;width:70.85pt;height:5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" fillcolor="white [3201]" stroked="f" strokeweight=".5pt">
                <v:textbox>
                  <w:txbxContent>
                    <w:p w:rsidR="001159D4" w:rsidRDefault="001159D4" w:rsidP="007F1990">
                      <w:pPr>
                        <w:rPr>
                          <w:sz w:val="20"/>
                          <w:szCs w:val="20"/>
                        </w:rPr>
                      </w:pPr>
                      <w:r w:rsidRPr="00A24240">
                        <w:rPr>
                          <w:sz w:val="20"/>
                          <w:szCs w:val="20"/>
                        </w:rPr>
                        <w:t>Стр. 1-</w:t>
                      </w:r>
                      <w:r w:rsidR="00CA4DD8">
                        <w:rPr>
                          <w:sz w:val="20"/>
                          <w:szCs w:val="20"/>
                        </w:rPr>
                        <w:t>1</w:t>
                      </w:r>
                    </w:p>
                    <w:p w:rsidR="001159D4" w:rsidRPr="00A24240" w:rsidRDefault="001159D4" w:rsidP="007F1990">
                      <w:pPr>
                        <w:rPr>
                          <w:sz w:val="20"/>
                          <w:szCs w:val="20"/>
                        </w:rPr>
                      </w:pPr>
                      <w:r w:rsidRPr="00A24240">
                        <w:rPr>
                          <w:sz w:val="20"/>
                          <w:szCs w:val="20"/>
                        </w:rPr>
                        <w:t>Стр.</w:t>
                      </w:r>
                      <w:r w:rsidR="00E67579">
                        <w:rPr>
                          <w:sz w:val="20"/>
                          <w:szCs w:val="20"/>
                        </w:rPr>
                        <w:t>1</w:t>
                      </w:r>
                      <w:bookmarkStart w:id="1" w:name="_GoBack"/>
                      <w:bookmarkEnd w:id="1"/>
                      <w:r w:rsidRPr="00A24240">
                        <w:rPr>
                          <w:sz w:val="20"/>
                          <w:szCs w:val="20"/>
                        </w:rPr>
                        <w:t>-</w:t>
                      </w:r>
                      <w:r w:rsidR="00620E72">
                        <w:rPr>
                          <w:sz w:val="20"/>
                          <w:szCs w:val="20"/>
                        </w:rPr>
                        <w:t>210</w:t>
                      </w:r>
                    </w:p>
                    <w:p w:rsidR="001159D4" w:rsidRPr="00A24240" w:rsidRDefault="001159D4" w:rsidP="009F7299">
                      <w:pPr>
                        <w:rPr>
                          <w:sz w:val="20"/>
                          <w:szCs w:val="20"/>
                        </w:rPr>
                      </w:pPr>
                      <w:r w:rsidRPr="00A24240">
                        <w:rPr>
                          <w:sz w:val="20"/>
                          <w:szCs w:val="20"/>
                        </w:rPr>
                        <w:t xml:space="preserve">Стр. </w:t>
                      </w:r>
                      <w:r w:rsidR="00620E72">
                        <w:rPr>
                          <w:sz w:val="20"/>
                          <w:szCs w:val="20"/>
                        </w:rPr>
                        <w:t>210-218</w:t>
                      </w:r>
                    </w:p>
                    <w:p w:rsidR="00620E72" w:rsidRPr="00A24240" w:rsidRDefault="00620E72" w:rsidP="00620E72">
                      <w:pPr>
                        <w:rPr>
                          <w:sz w:val="20"/>
                          <w:szCs w:val="20"/>
                        </w:rPr>
                      </w:pPr>
                      <w:r w:rsidRPr="00A24240">
                        <w:rPr>
                          <w:sz w:val="20"/>
                          <w:szCs w:val="20"/>
                        </w:rPr>
                        <w:t xml:space="preserve">Стр. </w:t>
                      </w:r>
                      <w:r>
                        <w:rPr>
                          <w:sz w:val="20"/>
                          <w:szCs w:val="20"/>
                        </w:rPr>
                        <w:t>21</w:t>
                      </w:r>
                      <w:r>
                        <w:rPr>
                          <w:sz w:val="20"/>
                          <w:szCs w:val="20"/>
                        </w:rPr>
                        <w:t>8</w:t>
                      </w:r>
                      <w:r>
                        <w:rPr>
                          <w:sz w:val="20"/>
                          <w:szCs w:val="20"/>
                        </w:rPr>
                        <w:t>-21</w:t>
                      </w:r>
                      <w:r>
                        <w:rPr>
                          <w:sz w:val="20"/>
                          <w:szCs w:val="20"/>
                        </w:rPr>
                        <w:t>9</w:t>
                      </w:r>
                    </w:p>
                    <w:p w:rsidR="001159D4" w:rsidRPr="007F1990" w:rsidRDefault="001159D4" w:rsidP="00A24240">
                      <w:pPr>
                        <w:rPr>
                          <w:sz w:val="20"/>
                          <w:szCs w:val="20"/>
                        </w:rPr>
                      </w:pPr>
                    </w:p>
                    <w:p w:rsidR="001159D4" w:rsidRPr="007F1990" w:rsidRDefault="001159D4" w:rsidP="007F1990">
                      <w:pPr>
                        <w:rPr>
                          <w:sz w:val="20"/>
                          <w:szCs w:val="20"/>
                        </w:rPr>
                      </w:pPr>
                    </w:p>
                  </w:txbxContent>
                </v:textbox>
              </v:shape>
            </w:pict>
          </mc:Fallback>
        </mc:AlternateContent>
      </w:r>
      <w:r w:rsidRPr="00BA784A">
        <w:rPr>
          <w:rFonts w:ascii="Times New Roman" w:hAnsi="Times New Roman" w:cs="Times New Roman"/>
          <w:b w:val="0"/>
          <w:noProof/>
          <w:sz w:val="24"/>
          <w:szCs w:val="24"/>
        </w:rPr>
        <mc:AlternateContent>
          <mc:Choice Requires="wps">
            <w:drawing>
              <wp:anchor distT="0" distB="0" distL="114300" distR="114300" simplePos="0" relativeHeight="251662848" behindDoc="0" locked="0" layoutInCell="1" allowOverlap="1" wp14:anchorId="6D2DDC73" wp14:editId="136F0D88">
                <wp:simplePos x="0" y="0"/>
                <wp:positionH relativeFrom="column">
                  <wp:posOffset>4939665</wp:posOffset>
                </wp:positionH>
                <wp:positionV relativeFrom="paragraph">
                  <wp:posOffset>113665</wp:posOffset>
                </wp:positionV>
                <wp:extent cx="11430" cy="666750"/>
                <wp:effectExtent l="0" t="0" r="26670"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11430" cy="666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5"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88.95pt,8.95pt" to="389.85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" strokecolor="black [3213]"/>
            </w:pict>
          </mc:Fallback>
        </mc:AlternateContent>
      </w:r>
      <w:r w:rsidRPr="00BA784A">
        <w:rPr>
          <w:rFonts w:ascii="Times New Roman" w:hAnsi="Times New Roman" w:cs="Times New Roman"/>
          <w:b w:val="0"/>
          <w:noProof/>
          <w:sz w:val="24"/>
          <w:szCs w:val="24"/>
        </w:rPr>
        <mc:AlternateContent>
          <mc:Choice Requires="wps">
            <w:drawing>
              <wp:anchor distT="0" distB="0" distL="114300" distR="114300" simplePos="0" relativeHeight="251657728" behindDoc="0" locked="0" layoutInCell="1" allowOverlap="1" wp14:anchorId="5C709CEF" wp14:editId="67415337">
                <wp:simplePos x="0" y="0"/>
                <wp:positionH relativeFrom="column">
                  <wp:posOffset>3129915</wp:posOffset>
                </wp:positionH>
                <wp:positionV relativeFrom="paragraph">
                  <wp:posOffset>123189</wp:posOffset>
                </wp:positionV>
                <wp:extent cx="1821180" cy="657225"/>
                <wp:effectExtent l="0" t="0" r="7620" b="9525"/>
                <wp:wrapNone/>
                <wp:docPr id="13" name="Поле 13"/>
                <wp:cNvGraphicFramePr/>
                <a:graphic xmlns:a="http://schemas.openxmlformats.org/drawingml/2006/main">
                  <a:graphicData uri="http://schemas.microsoft.com/office/word/2010/wordprocessingShape">
                    <wps:wsp>
                      <wps:cNvSpPr txBox="1"/>
                      <wps:spPr>
                        <a:xfrm>
                          <a:off x="0" y="0"/>
                          <a:ext cx="1821180"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59D4" w:rsidRDefault="00CA4DD8" w:rsidP="007F1990">
                            <w:pPr>
                              <w:rPr>
                                <w:sz w:val="20"/>
                                <w:szCs w:val="20"/>
                              </w:rPr>
                            </w:pPr>
                            <w:r>
                              <w:rPr>
                                <w:sz w:val="20"/>
                                <w:szCs w:val="20"/>
                              </w:rPr>
                              <w:t>Извещение</w:t>
                            </w:r>
                          </w:p>
                          <w:p w:rsidR="001159D4" w:rsidRDefault="001159D4" w:rsidP="009F7299">
                            <w:pPr>
                              <w:rPr>
                                <w:sz w:val="20"/>
                                <w:szCs w:val="20"/>
                              </w:rPr>
                            </w:pPr>
                            <w:r w:rsidRPr="00A24240">
                              <w:rPr>
                                <w:sz w:val="20"/>
                                <w:szCs w:val="20"/>
                              </w:rPr>
                              <w:t xml:space="preserve">Решение </w:t>
                            </w:r>
                            <w:r>
                              <w:rPr>
                                <w:sz w:val="20"/>
                                <w:szCs w:val="20"/>
                              </w:rPr>
                              <w:t xml:space="preserve">от </w:t>
                            </w:r>
                            <w:r w:rsidR="003545C4">
                              <w:rPr>
                                <w:sz w:val="20"/>
                                <w:szCs w:val="20"/>
                              </w:rPr>
                              <w:t>26</w:t>
                            </w:r>
                            <w:r>
                              <w:rPr>
                                <w:sz w:val="20"/>
                                <w:szCs w:val="20"/>
                              </w:rPr>
                              <w:t>.</w:t>
                            </w:r>
                            <w:r w:rsidR="003545C4">
                              <w:rPr>
                                <w:sz w:val="20"/>
                                <w:szCs w:val="20"/>
                              </w:rPr>
                              <w:t>10</w:t>
                            </w:r>
                            <w:r>
                              <w:rPr>
                                <w:sz w:val="20"/>
                                <w:szCs w:val="20"/>
                              </w:rPr>
                              <w:t>.2017 г. №</w:t>
                            </w:r>
                            <w:r w:rsidR="00620E72">
                              <w:rPr>
                                <w:sz w:val="20"/>
                                <w:szCs w:val="20"/>
                              </w:rPr>
                              <w:t>67</w:t>
                            </w:r>
                          </w:p>
                          <w:p w:rsidR="001159D4" w:rsidRPr="00A24240" w:rsidRDefault="001159D4" w:rsidP="009F7299">
                            <w:pPr>
                              <w:rPr>
                                <w:sz w:val="20"/>
                                <w:szCs w:val="20"/>
                              </w:rPr>
                            </w:pPr>
                            <w:r w:rsidRPr="00A24240">
                              <w:rPr>
                                <w:sz w:val="20"/>
                                <w:szCs w:val="20"/>
                              </w:rPr>
                              <w:t xml:space="preserve">Решение </w:t>
                            </w:r>
                            <w:r>
                              <w:rPr>
                                <w:sz w:val="20"/>
                                <w:szCs w:val="20"/>
                              </w:rPr>
                              <w:t xml:space="preserve">от </w:t>
                            </w:r>
                            <w:r w:rsidR="00620E72">
                              <w:rPr>
                                <w:sz w:val="20"/>
                                <w:szCs w:val="20"/>
                              </w:rPr>
                              <w:t>26.10.2017 г. №</w:t>
                            </w:r>
                            <w:r w:rsidR="00620E72">
                              <w:rPr>
                                <w:sz w:val="20"/>
                                <w:szCs w:val="20"/>
                              </w:rPr>
                              <w:t>72</w:t>
                            </w:r>
                          </w:p>
                          <w:p w:rsidR="00620E72" w:rsidRPr="00A24240" w:rsidRDefault="00620E72" w:rsidP="00620E72">
                            <w:pPr>
                              <w:rPr>
                                <w:sz w:val="20"/>
                                <w:szCs w:val="20"/>
                              </w:rPr>
                            </w:pPr>
                            <w:r w:rsidRPr="00A24240">
                              <w:rPr>
                                <w:sz w:val="20"/>
                                <w:szCs w:val="20"/>
                              </w:rPr>
                              <w:t xml:space="preserve">Решение </w:t>
                            </w:r>
                            <w:r>
                              <w:rPr>
                                <w:sz w:val="20"/>
                                <w:szCs w:val="20"/>
                              </w:rPr>
                              <w:t>от 26.10.2017 г. №7</w:t>
                            </w:r>
                            <w:r>
                              <w:rPr>
                                <w:sz w:val="20"/>
                                <w:szCs w:val="20"/>
                              </w:rPr>
                              <w:t>4</w:t>
                            </w:r>
                          </w:p>
                          <w:p w:rsidR="001159D4" w:rsidRPr="00A24240" w:rsidRDefault="001159D4" w:rsidP="009F7299">
                            <w:pPr>
                              <w:rPr>
                                <w:sz w:val="20"/>
                                <w:szCs w:val="20"/>
                              </w:rPr>
                            </w:pPr>
                          </w:p>
                          <w:p w:rsidR="001159D4" w:rsidRPr="00A24240" w:rsidRDefault="001159D4" w:rsidP="00623C1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 o:spid="_x0000_s1027" type="#_x0000_t202" style="position:absolute;left:0;text-align:left;margin-left:246.45pt;margin-top:9.7pt;width:143.4pt;height:5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" fillcolor="white [3201]" stroked="f" strokeweight=".5pt">
                <v:textbox>
                  <w:txbxContent>
                    <w:p w:rsidR="001159D4" w:rsidRDefault="00CA4DD8" w:rsidP="007F1990">
                      <w:pPr>
                        <w:rPr>
                          <w:sz w:val="20"/>
                          <w:szCs w:val="20"/>
                        </w:rPr>
                      </w:pPr>
                      <w:r>
                        <w:rPr>
                          <w:sz w:val="20"/>
                          <w:szCs w:val="20"/>
                        </w:rPr>
                        <w:t>Извещение</w:t>
                      </w:r>
                    </w:p>
                    <w:p w:rsidR="001159D4" w:rsidRDefault="001159D4" w:rsidP="009F7299">
                      <w:pPr>
                        <w:rPr>
                          <w:sz w:val="20"/>
                          <w:szCs w:val="20"/>
                        </w:rPr>
                      </w:pPr>
                      <w:r w:rsidRPr="00A24240">
                        <w:rPr>
                          <w:sz w:val="20"/>
                          <w:szCs w:val="20"/>
                        </w:rPr>
                        <w:t xml:space="preserve">Решение </w:t>
                      </w:r>
                      <w:r>
                        <w:rPr>
                          <w:sz w:val="20"/>
                          <w:szCs w:val="20"/>
                        </w:rPr>
                        <w:t xml:space="preserve">от </w:t>
                      </w:r>
                      <w:r w:rsidR="003545C4">
                        <w:rPr>
                          <w:sz w:val="20"/>
                          <w:szCs w:val="20"/>
                        </w:rPr>
                        <w:t>26</w:t>
                      </w:r>
                      <w:r>
                        <w:rPr>
                          <w:sz w:val="20"/>
                          <w:szCs w:val="20"/>
                        </w:rPr>
                        <w:t>.</w:t>
                      </w:r>
                      <w:r w:rsidR="003545C4">
                        <w:rPr>
                          <w:sz w:val="20"/>
                          <w:szCs w:val="20"/>
                        </w:rPr>
                        <w:t>10</w:t>
                      </w:r>
                      <w:r>
                        <w:rPr>
                          <w:sz w:val="20"/>
                          <w:szCs w:val="20"/>
                        </w:rPr>
                        <w:t>.2017 г. №</w:t>
                      </w:r>
                      <w:r w:rsidR="00620E72">
                        <w:rPr>
                          <w:sz w:val="20"/>
                          <w:szCs w:val="20"/>
                        </w:rPr>
                        <w:t>67</w:t>
                      </w:r>
                    </w:p>
                    <w:p w:rsidR="001159D4" w:rsidRPr="00A24240" w:rsidRDefault="001159D4" w:rsidP="009F7299">
                      <w:pPr>
                        <w:rPr>
                          <w:sz w:val="20"/>
                          <w:szCs w:val="20"/>
                        </w:rPr>
                      </w:pPr>
                      <w:r w:rsidRPr="00A24240">
                        <w:rPr>
                          <w:sz w:val="20"/>
                          <w:szCs w:val="20"/>
                        </w:rPr>
                        <w:t xml:space="preserve">Решение </w:t>
                      </w:r>
                      <w:r>
                        <w:rPr>
                          <w:sz w:val="20"/>
                          <w:szCs w:val="20"/>
                        </w:rPr>
                        <w:t xml:space="preserve">от </w:t>
                      </w:r>
                      <w:r w:rsidR="00620E72">
                        <w:rPr>
                          <w:sz w:val="20"/>
                          <w:szCs w:val="20"/>
                        </w:rPr>
                        <w:t>26.10.2017 г. №</w:t>
                      </w:r>
                      <w:r w:rsidR="00620E72">
                        <w:rPr>
                          <w:sz w:val="20"/>
                          <w:szCs w:val="20"/>
                        </w:rPr>
                        <w:t>72</w:t>
                      </w:r>
                    </w:p>
                    <w:p w:rsidR="00620E72" w:rsidRPr="00A24240" w:rsidRDefault="00620E72" w:rsidP="00620E72">
                      <w:pPr>
                        <w:rPr>
                          <w:sz w:val="20"/>
                          <w:szCs w:val="20"/>
                        </w:rPr>
                      </w:pPr>
                      <w:r w:rsidRPr="00A24240">
                        <w:rPr>
                          <w:sz w:val="20"/>
                          <w:szCs w:val="20"/>
                        </w:rPr>
                        <w:t xml:space="preserve">Решение </w:t>
                      </w:r>
                      <w:r>
                        <w:rPr>
                          <w:sz w:val="20"/>
                          <w:szCs w:val="20"/>
                        </w:rPr>
                        <w:t>от 26.10.2017 г. №7</w:t>
                      </w:r>
                      <w:r>
                        <w:rPr>
                          <w:sz w:val="20"/>
                          <w:szCs w:val="20"/>
                        </w:rPr>
                        <w:t>4</w:t>
                      </w:r>
                    </w:p>
                    <w:p w:rsidR="001159D4" w:rsidRPr="00A24240" w:rsidRDefault="001159D4" w:rsidP="009F7299">
                      <w:pPr>
                        <w:rPr>
                          <w:sz w:val="20"/>
                          <w:szCs w:val="20"/>
                        </w:rPr>
                      </w:pPr>
                    </w:p>
                    <w:p w:rsidR="001159D4" w:rsidRPr="00A24240" w:rsidRDefault="001159D4" w:rsidP="00623C14">
                      <w:pPr>
                        <w:rPr>
                          <w:sz w:val="20"/>
                          <w:szCs w:val="20"/>
                        </w:rPr>
                      </w:pPr>
                    </w:p>
                  </w:txbxContent>
                </v:textbox>
              </v:shape>
            </w:pict>
          </mc:Fallback>
        </mc:AlternateContent>
      </w:r>
      <w:r w:rsidRPr="00BA784A">
        <w:rPr>
          <w:rFonts w:ascii="Times New Roman" w:hAnsi="Times New Roman" w:cs="Times New Roman"/>
          <w:b w:val="0"/>
          <w:noProof/>
          <w:sz w:val="24"/>
          <w:szCs w:val="24"/>
        </w:rPr>
        <mc:AlternateContent>
          <mc:Choice Requires="wps">
            <w:drawing>
              <wp:anchor distT="0" distB="0" distL="114300" distR="114300" simplePos="0" relativeHeight="251661824" behindDoc="1" locked="0" layoutInCell="1" allowOverlap="1" wp14:anchorId="50224F61" wp14:editId="4F4C1361">
                <wp:simplePos x="0" y="0"/>
                <wp:positionH relativeFrom="column">
                  <wp:posOffset>3072765</wp:posOffset>
                </wp:positionH>
                <wp:positionV relativeFrom="paragraph">
                  <wp:posOffset>56515</wp:posOffset>
                </wp:positionV>
                <wp:extent cx="3066415" cy="723900"/>
                <wp:effectExtent l="0" t="0" r="19685" b="19050"/>
                <wp:wrapTight wrapText="bothSides">
                  <wp:wrapPolygon edited="0">
                    <wp:start x="0" y="0"/>
                    <wp:lineTo x="0" y="21600"/>
                    <wp:lineTo x="19457" y="21600"/>
                    <wp:lineTo x="19592" y="21600"/>
                    <wp:lineTo x="21604" y="11937"/>
                    <wp:lineTo x="21604" y="9095"/>
                    <wp:lineTo x="19457" y="0"/>
                    <wp:lineTo x="0" y="0"/>
                  </wp:wrapPolygon>
                </wp:wrapTight>
                <wp:docPr id="3" name="Пятиугольник 3"/>
                <wp:cNvGraphicFramePr/>
                <a:graphic xmlns:a="http://schemas.openxmlformats.org/drawingml/2006/main">
                  <a:graphicData uri="http://schemas.microsoft.com/office/word/2010/wordprocessingShape">
                    <wps:wsp>
                      <wps:cNvSpPr/>
                      <wps:spPr>
                        <a:xfrm>
                          <a:off x="0" y="0"/>
                          <a:ext cx="3066415" cy="723900"/>
                        </a:xfrm>
                        <a:prstGeom prst="homePlat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3" o:spid="_x0000_s1026" type="#_x0000_t15" style="position:absolute;margin-left:241.95pt;margin-top:4.45pt;width:241.45pt;height:5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" adj="19050" filled="f" strokecolor="black [3213]" strokeweight="2pt">
                <w10:wrap type="tight"/>
              </v:shape>
            </w:pict>
          </mc:Fallback>
        </mc:AlternateContent>
      </w:r>
      <w:r w:rsidRPr="00BA784A">
        <w:rPr>
          <w:rFonts w:ascii="Times New Roman" w:hAnsi="Times New Roman" w:cs="Times New Roman"/>
          <w:b w:val="0"/>
          <w:noProof/>
          <w:sz w:val="24"/>
          <w:szCs w:val="24"/>
        </w:rPr>
        <mc:AlternateContent>
          <mc:Choice Requires="wps">
            <w:drawing>
              <wp:anchor distT="0" distB="0" distL="114300" distR="114300" simplePos="0" relativeHeight="251659776" behindDoc="0" locked="0" layoutInCell="1" allowOverlap="1" wp14:anchorId="34905398" wp14:editId="1FE3C284">
                <wp:simplePos x="0" y="0"/>
                <wp:positionH relativeFrom="column">
                  <wp:posOffset>4951095</wp:posOffset>
                </wp:positionH>
                <wp:positionV relativeFrom="paragraph">
                  <wp:posOffset>53340</wp:posOffset>
                </wp:positionV>
                <wp:extent cx="0" cy="590550"/>
                <wp:effectExtent l="0" t="0" r="19050" b="1905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0" cy="590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6"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89.85pt,4.2pt" to="389.8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" strokecolor="black [3213]"/>
            </w:pict>
          </mc:Fallback>
        </mc:AlternateContent>
      </w:r>
      <w:r w:rsidRPr="00BA784A">
        <w:rPr>
          <w:rFonts w:ascii="Times New Roman" w:hAnsi="Times New Roman" w:cs="Times New Roman"/>
          <w:b w:val="0"/>
          <w:noProof/>
          <w:sz w:val="24"/>
          <w:szCs w:val="24"/>
        </w:rPr>
        <mc:AlternateContent>
          <mc:Choice Requires="wps">
            <w:drawing>
              <wp:anchor distT="0" distB="0" distL="114300" distR="114300" simplePos="0" relativeHeight="251660800" behindDoc="0" locked="0" layoutInCell="1" allowOverlap="1" wp14:anchorId="7FAA02B0" wp14:editId="383617BE">
                <wp:simplePos x="0" y="0"/>
                <wp:positionH relativeFrom="column">
                  <wp:posOffset>4939665</wp:posOffset>
                </wp:positionH>
                <wp:positionV relativeFrom="paragraph">
                  <wp:posOffset>123825</wp:posOffset>
                </wp:positionV>
                <wp:extent cx="0" cy="590550"/>
                <wp:effectExtent l="0" t="0" r="19050" b="19050"/>
                <wp:wrapNone/>
                <wp:docPr id="8" name="Прямая соединительная линия 8"/>
                <wp:cNvGraphicFramePr/>
                <a:graphic xmlns:a="http://schemas.openxmlformats.org/drawingml/2006/main">
                  <a:graphicData uri="http://schemas.microsoft.com/office/word/2010/wordprocessingShape">
                    <wps:wsp>
                      <wps:cNvCnPr/>
                      <wps:spPr>
                        <a:xfrm>
                          <a:off x="0" y="0"/>
                          <a:ext cx="0" cy="590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88.95pt,9.75pt" to="388.9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" strokecolor="black [3213]"/>
            </w:pict>
          </mc:Fallback>
        </mc:AlternateContent>
      </w:r>
    </w:p>
    <w:p w:rsidR="0004688F" w:rsidRDefault="0004688F" w:rsidP="003545C4">
      <w:pPr>
        <w:pStyle w:val="Oaenoaieoiaioa"/>
        <w:ind w:firstLine="0"/>
        <w:rPr>
          <w:b/>
          <w:sz w:val="24"/>
          <w:szCs w:val="24"/>
        </w:rPr>
      </w:pPr>
    </w:p>
    <w:p w:rsidR="0004688F" w:rsidRDefault="0004688F" w:rsidP="003545C4">
      <w:pPr>
        <w:pStyle w:val="Oaenoaieoiaioa"/>
        <w:ind w:firstLine="0"/>
        <w:rPr>
          <w:b/>
          <w:sz w:val="24"/>
          <w:szCs w:val="24"/>
        </w:rPr>
      </w:pPr>
    </w:p>
    <w:p w:rsidR="0004688F" w:rsidRDefault="0004688F" w:rsidP="003545C4">
      <w:pPr>
        <w:pStyle w:val="Oaenoaieoiaioa"/>
        <w:ind w:firstLine="0"/>
        <w:rPr>
          <w:b/>
          <w:sz w:val="24"/>
          <w:szCs w:val="24"/>
        </w:rPr>
      </w:pPr>
    </w:p>
    <w:p w:rsidR="0004688F" w:rsidRDefault="0004688F" w:rsidP="003545C4">
      <w:pPr>
        <w:pStyle w:val="Oaenoaieoiaioa"/>
        <w:ind w:firstLine="0"/>
        <w:rPr>
          <w:b/>
          <w:sz w:val="24"/>
          <w:szCs w:val="24"/>
        </w:rPr>
      </w:pPr>
    </w:p>
    <w:p w:rsidR="0004688F" w:rsidRPr="0004688F" w:rsidRDefault="0004688F" w:rsidP="003545C4">
      <w:pPr>
        <w:ind w:firstLine="283"/>
        <w:jc w:val="center"/>
        <w:rPr>
          <w:b/>
          <w:sz w:val="28"/>
          <w:szCs w:val="28"/>
        </w:rPr>
      </w:pPr>
      <w:r w:rsidRPr="0004688F">
        <w:rPr>
          <w:b/>
          <w:sz w:val="28"/>
          <w:szCs w:val="28"/>
        </w:rPr>
        <w:t>Извещение</w:t>
      </w:r>
    </w:p>
    <w:p w:rsidR="0004688F" w:rsidRPr="0004688F" w:rsidRDefault="0004688F" w:rsidP="003545C4">
      <w:pPr>
        <w:ind w:firstLine="283"/>
        <w:jc w:val="center"/>
        <w:rPr>
          <w:b/>
          <w:sz w:val="28"/>
          <w:szCs w:val="28"/>
        </w:rPr>
      </w:pPr>
      <w:r w:rsidRPr="0004688F">
        <w:rPr>
          <w:b/>
          <w:sz w:val="28"/>
          <w:szCs w:val="28"/>
        </w:rPr>
        <w:t>об итогах аукциона</w:t>
      </w:r>
    </w:p>
    <w:p w:rsidR="00CA4DD8" w:rsidRDefault="0004688F" w:rsidP="003545C4">
      <w:pPr>
        <w:ind w:firstLine="283"/>
        <w:jc w:val="both"/>
      </w:pPr>
      <w:r w:rsidRPr="0004688F">
        <w:t xml:space="preserve"> </w:t>
      </w:r>
    </w:p>
    <w:p w:rsidR="0004688F" w:rsidRPr="0004688F" w:rsidRDefault="0004688F" w:rsidP="003A4782">
      <w:pPr>
        <w:ind w:left="-1276" w:right="-427" w:firstLine="283"/>
        <w:jc w:val="both"/>
      </w:pPr>
      <w:r w:rsidRPr="0004688F">
        <w:rPr>
          <w:b/>
        </w:rPr>
        <w:t>Продавец:</w:t>
      </w:r>
      <w:r w:rsidRPr="0004688F">
        <w:t xml:space="preserve"> Администрация Ивантеевского муниципального района.</w:t>
      </w:r>
    </w:p>
    <w:p w:rsidR="0004688F" w:rsidRPr="0004688F" w:rsidRDefault="0004688F" w:rsidP="003A4782">
      <w:pPr>
        <w:pStyle w:val="af7"/>
        <w:spacing w:after="0"/>
        <w:ind w:left="-1276" w:right="-427" w:firstLine="283"/>
        <w:jc w:val="both"/>
        <w:rPr>
          <w:shd w:val="clear" w:color="auto" w:fill="FFFFFF"/>
        </w:rPr>
      </w:pPr>
      <w:r w:rsidRPr="0004688F">
        <w:rPr>
          <w:b/>
          <w:spacing w:val="-6"/>
        </w:rPr>
        <w:t xml:space="preserve"> </w:t>
      </w:r>
      <w:r w:rsidRPr="0004688F">
        <w:rPr>
          <w:b/>
        </w:rPr>
        <w:t>Дата, время и место проведения аукциона:</w:t>
      </w:r>
      <w:r w:rsidRPr="0004688F">
        <w:t xml:space="preserve"> </w:t>
      </w:r>
      <w:r w:rsidRPr="0004688F">
        <w:rPr>
          <w:b/>
          <w:shd w:val="clear" w:color="auto" w:fill="FFFFFF"/>
        </w:rPr>
        <w:t>26 октября</w:t>
      </w:r>
      <w:r w:rsidRPr="0004688F">
        <w:rPr>
          <w:b/>
        </w:rPr>
        <w:t xml:space="preserve"> 2017 г. в 10.00</w:t>
      </w:r>
      <w:r w:rsidRPr="0004688F">
        <w:t xml:space="preserve"> (далее по тексту</w:t>
      </w:r>
      <w:r w:rsidRPr="0004688F">
        <w:rPr>
          <w:bCs/>
        </w:rPr>
        <w:t xml:space="preserve"> время местное)</w:t>
      </w:r>
      <w:r w:rsidRPr="0004688F">
        <w:rPr>
          <w:shd w:val="clear" w:color="auto" w:fill="FFFFFF"/>
        </w:rPr>
        <w:t xml:space="preserve"> по адресу: </w:t>
      </w:r>
      <w:r w:rsidRPr="0004688F">
        <w:t xml:space="preserve">413950, Саратовская область, Ивантеевский район, </w:t>
      </w:r>
      <w:proofErr w:type="gramStart"/>
      <w:r w:rsidRPr="0004688F">
        <w:t>с</w:t>
      </w:r>
      <w:proofErr w:type="gramEnd"/>
      <w:r w:rsidRPr="0004688F">
        <w:t xml:space="preserve">. </w:t>
      </w:r>
      <w:proofErr w:type="gramStart"/>
      <w:r w:rsidRPr="0004688F">
        <w:t>Ивантеевка</w:t>
      </w:r>
      <w:proofErr w:type="gramEnd"/>
      <w:r w:rsidRPr="0004688F">
        <w:t xml:space="preserve">, ул. Советская, д. </w:t>
      </w:r>
      <w:r w:rsidR="00CA4DD8">
        <w:t xml:space="preserve"> №</w:t>
      </w:r>
      <w:r w:rsidRPr="0004688F">
        <w:t>14 Администрация Ивантеевского муниципального района Саратовской области</w:t>
      </w:r>
      <w:r w:rsidRPr="0004688F">
        <w:rPr>
          <w:shd w:val="clear" w:color="auto" w:fill="FFFFFF"/>
        </w:rPr>
        <w:t xml:space="preserve">. </w:t>
      </w:r>
    </w:p>
    <w:p w:rsidR="0004688F" w:rsidRPr="0004688F" w:rsidRDefault="00CA4DD8" w:rsidP="003A4782">
      <w:pPr>
        <w:ind w:left="-1276" w:right="-427" w:firstLine="283"/>
        <w:jc w:val="both"/>
      </w:pPr>
      <w:r>
        <w:rPr>
          <w:b/>
          <w:spacing w:val="-6"/>
        </w:rPr>
        <w:t>Лот №</w:t>
      </w:r>
      <w:r w:rsidR="0004688F" w:rsidRPr="0004688F">
        <w:rPr>
          <w:b/>
          <w:spacing w:val="-6"/>
        </w:rPr>
        <w:t>1:</w:t>
      </w:r>
      <w:r w:rsidR="0004688F" w:rsidRPr="0004688F">
        <w:rPr>
          <w:spacing w:val="-6"/>
        </w:rPr>
        <w:t xml:space="preserve"> </w:t>
      </w:r>
      <w:r w:rsidR="0004688F" w:rsidRPr="0004688F">
        <w:rPr>
          <w:b/>
          <w:spacing w:val="-6"/>
        </w:rPr>
        <w:t>Предмет аукциона</w:t>
      </w:r>
      <w:r w:rsidR="0004688F" w:rsidRPr="0004688F">
        <w:rPr>
          <w:spacing w:val="-6"/>
        </w:rPr>
        <w:t xml:space="preserve"> </w:t>
      </w:r>
      <w:r w:rsidR="0004688F" w:rsidRPr="0004688F">
        <w:t xml:space="preserve">– право заключения договора аренды сроком на  10 лет на земельный участок с кадастровым номером </w:t>
      </w:r>
      <w:r w:rsidR="0004688F" w:rsidRPr="0004688F">
        <w:rPr>
          <w:bCs/>
        </w:rPr>
        <w:t>64:14:220410:129</w:t>
      </w:r>
      <w:r w:rsidR="0004688F" w:rsidRPr="0004688F">
        <w:t xml:space="preserve">, площадью 222 </w:t>
      </w:r>
      <w:proofErr w:type="spellStart"/>
      <w:r w:rsidR="0004688F" w:rsidRPr="0004688F">
        <w:t>кв.м</w:t>
      </w:r>
      <w:proofErr w:type="spellEnd"/>
      <w:r w:rsidR="0004688F" w:rsidRPr="0004688F">
        <w:t xml:space="preserve">., расположенный по адресу: </w:t>
      </w:r>
      <w:proofErr w:type="gramStart"/>
      <w:r w:rsidR="0004688F" w:rsidRPr="0004688F">
        <w:t>Саратовская область, Ивантеевский район, с. Ивантеевка, прилегающий к юго-западной границе земельного участка по ул. Зеленая, д.6, категория земель:</w:t>
      </w:r>
      <w:proofErr w:type="gramEnd"/>
      <w:r w:rsidR="0004688F" w:rsidRPr="0004688F">
        <w:t xml:space="preserve"> «Земли населенных пунктов», вид разрешенного использования:</w:t>
      </w:r>
      <w:r>
        <w:t xml:space="preserve"> </w:t>
      </w:r>
      <w:r w:rsidR="0004688F" w:rsidRPr="0004688F">
        <w:rPr>
          <w:rFonts w:eastAsia="Times New Roman CYR"/>
        </w:rPr>
        <w:t>«Предпринимательство», н</w:t>
      </w:r>
      <w:r w:rsidR="0004688F" w:rsidRPr="0004688F">
        <w:rPr>
          <w:spacing w:val="-6"/>
        </w:rPr>
        <w:t xml:space="preserve">ачальная цена предмета аукциона – </w:t>
      </w:r>
      <w:r w:rsidR="0004688F" w:rsidRPr="0004688F">
        <w:t>12567,00 рублей</w:t>
      </w:r>
      <w:proofErr w:type="gramStart"/>
      <w:r w:rsidR="0004688F" w:rsidRPr="0004688F">
        <w:t>.;</w:t>
      </w:r>
    </w:p>
    <w:p w:rsidR="0004688F" w:rsidRPr="0004688F" w:rsidRDefault="0004688F" w:rsidP="003A4782">
      <w:pPr>
        <w:ind w:left="-1276" w:right="-427" w:firstLine="283"/>
        <w:jc w:val="both"/>
      </w:pPr>
      <w:proofErr w:type="gramEnd"/>
      <w:r w:rsidRPr="0004688F">
        <w:rPr>
          <w:b/>
        </w:rPr>
        <w:t>Лот №2:</w:t>
      </w:r>
      <w:r w:rsidRPr="0004688F">
        <w:t xml:space="preserve"> </w:t>
      </w:r>
      <w:r w:rsidRPr="0004688F">
        <w:rPr>
          <w:b/>
          <w:spacing w:val="-6"/>
        </w:rPr>
        <w:t>Предмет аукциона</w:t>
      </w:r>
      <w:r w:rsidRPr="0004688F">
        <w:rPr>
          <w:spacing w:val="-6"/>
        </w:rPr>
        <w:t xml:space="preserve"> </w:t>
      </w:r>
      <w:r w:rsidRPr="0004688F">
        <w:t xml:space="preserve">– право заключения договора аренды сроком на  10 лет на земельный участок с кадастровым номером </w:t>
      </w:r>
      <w:r w:rsidRPr="0004688F">
        <w:rPr>
          <w:bCs/>
        </w:rPr>
        <w:t>64:14:050401:100</w:t>
      </w:r>
      <w:r w:rsidRPr="0004688F">
        <w:t xml:space="preserve">, площадью 10596кв.м., расположенный по адресу: Саратовская область, Ивантеевский район,  Яблоново-Гайское МО, у юго-западной границы с. </w:t>
      </w:r>
      <w:proofErr w:type="spellStart"/>
      <w:r w:rsidRPr="0004688F">
        <w:t>Яблоновый</w:t>
      </w:r>
      <w:proofErr w:type="spellEnd"/>
      <w:r w:rsidRPr="0004688F">
        <w:t xml:space="preserve"> Гай и 80м на северо-запад от береговой линии озера Соленое, категория земель: «</w:t>
      </w:r>
      <w:r w:rsidRPr="0004688F">
        <w:rPr>
          <w:rFonts w:eastAsia="Times New Roman CYR"/>
        </w:rPr>
        <w:t>земли особо охраняемых территорий и объектов</w:t>
      </w:r>
      <w:r w:rsidRPr="0004688F">
        <w:t xml:space="preserve">», вид разрешенного использования: </w:t>
      </w:r>
      <w:r w:rsidRPr="0004688F">
        <w:rPr>
          <w:rFonts w:eastAsia="Times New Roman CYR"/>
        </w:rPr>
        <w:t>«для размещения объекта рекреационного назначения (дома охотника и рыболова)», н</w:t>
      </w:r>
      <w:r w:rsidRPr="0004688F">
        <w:rPr>
          <w:spacing w:val="-6"/>
        </w:rPr>
        <w:t xml:space="preserve">ачальная цена предмета аукциона – </w:t>
      </w:r>
      <w:r w:rsidRPr="0004688F">
        <w:t>124926,84 рублей;</w:t>
      </w:r>
    </w:p>
    <w:p w:rsidR="0004688F" w:rsidRPr="0004688F" w:rsidRDefault="0004688F" w:rsidP="003A4782">
      <w:pPr>
        <w:ind w:left="-1276" w:right="-427" w:firstLine="283"/>
        <w:jc w:val="both"/>
      </w:pPr>
      <w:r w:rsidRPr="0004688F">
        <w:rPr>
          <w:b/>
        </w:rPr>
        <w:t>Лот №3:</w:t>
      </w:r>
      <w:r w:rsidRPr="0004688F">
        <w:t xml:space="preserve"> </w:t>
      </w:r>
      <w:r w:rsidRPr="0004688F">
        <w:rPr>
          <w:b/>
          <w:spacing w:val="-6"/>
        </w:rPr>
        <w:t>Предмет аукциона</w:t>
      </w:r>
      <w:r w:rsidRPr="0004688F">
        <w:rPr>
          <w:spacing w:val="-6"/>
        </w:rPr>
        <w:t xml:space="preserve"> </w:t>
      </w:r>
      <w:r w:rsidRPr="0004688F">
        <w:t xml:space="preserve">– право заключения договора аренды сроком на  10 лет на земельный участок с кадастровым номером </w:t>
      </w:r>
      <w:r w:rsidRPr="0004688F">
        <w:rPr>
          <w:bCs/>
        </w:rPr>
        <w:t>64:14:220112:118</w:t>
      </w:r>
      <w:r w:rsidRPr="0004688F">
        <w:t>, площадью 175</w:t>
      </w:r>
      <w:r w:rsidR="00CA4DD8">
        <w:t xml:space="preserve"> </w:t>
      </w:r>
      <w:proofErr w:type="spellStart"/>
      <w:r w:rsidRPr="0004688F">
        <w:t>кв.м</w:t>
      </w:r>
      <w:proofErr w:type="spellEnd"/>
      <w:r w:rsidRPr="0004688F">
        <w:t xml:space="preserve">., расположенный по адресу: Саратовская область, Ивантеевский район, </w:t>
      </w:r>
      <w:proofErr w:type="gramStart"/>
      <w:r w:rsidRPr="0004688F">
        <w:t>с</w:t>
      </w:r>
      <w:proofErr w:type="gramEnd"/>
      <w:r w:rsidRPr="0004688F">
        <w:t xml:space="preserve">. </w:t>
      </w:r>
      <w:proofErr w:type="gramStart"/>
      <w:r w:rsidRPr="0004688F">
        <w:t>Ивантеевка</w:t>
      </w:r>
      <w:proofErr w:type="gramEnd"/>
      <w:r w:rsidRPr="0004688F">
        <w:t>, 30м к востоку от дома №84/2 по ул.</w:t>
      </w:r>
      <w:r w:rsidR="00CA4DD8">
        <w:t xml:space="preserve"> </w:t>
      </w:r>
      <w:r w:rsidRPr="0004688F">
        <w:t>Пионерск</w:t>
      </w:r>
      <w:r w:rsidR="00CA4DD8">
        <w:t>ая и 40м к юго-западу от дома №</w:t>
      </w:r>
      <w:r w:rsidRPr="0004688F">
        <w:t xml:space="preserve">34 по ул. Карьерная, категория земель: «Земли населенных пунктов», вид разрешенного использования: </w:t>
      </w:r>
      <w:r w:rsidRPr="0004688F">
        <w:rPr>
          <w:rFonts w:eastAsia="Times New Roman CYR"/>
        </w:rPr>
        <w:t>«Магазины (4.4)»,</w:t>
      </w:r>
      <w:r w:rsidRPr="0004688F">
        <w:rPr>
          <w:b/>
          <w:spacing w:val="-6"/>
        </w:rPr>
        <w:t xml:space="preserve"> </w:t>
      </w:r>
      <w:r w:rsidRPr="0004688F">
        <w:rPr>
          <w:spacing w:val="-6"/>
        </w:rPr>
        <w:t xml:space="preserve">начальная цена предмета аукциона – </w:t>
      </w:r>
      <w:r w:rsidRPr="0004688F">
        <w:t>10899,00 рублей.</w:t>
      </w:r>
    </w:p>
    <w:p w:rsidR="0004688F" w:rsidRPr="0004688F" w:rsidRDefault="0004688F" w:rsidP="003A4782">
      <w:pPr>
        <w:ind w:left="-1276" w:right="-427" w:firstLine="283"/>
        <w:jc w:val="both"/>
        <w:rPr>
          <w:rFonts w:eastAsiaTheme="minorEastAsia"/>
          <w:b/>
          <w:bCs/>
        </w:rPr>
      </w:pPr>
      <w:r w:rsidRPr="0004688F">
        <w:t>Аукцион признан несостоявшимся в связи: по лотам №1 и №3 подана одна заявка на участие в аукционе, по лоту № 2 отсутствуют заявки на участие в аукционе</w:t>
      </w:r>
      <w:r w:rsidR="00CA4DD8">
        <w:t>.</w:t>
      </w:r>
    </w:p>
    <w:p w:rsidR="0004688F" w:rsidRPr="0004688F" w:rsidRDefault="0004688F" w:rsidP="003A4782">
      <w:pPr>
        <w:pStyle w:val="Oaenoaieoiaioa"/>
        <w:ind w:left="-1276" w:right="-427" w:firstLine="283"/>
        <w:rPr>
          <w:b/>
          <w:sz w:val="24"/>
          <w:szCs w:val="24"/>
        </w:rPr>
      </w:pPr>
    </w:p>
    <w:p w:rsidR="0004688F" w:rsidRPr="001159D4" w:rsidRDefault="0004688F" w:rsidP="003A4782">
      <w:pPr>
        <w:pStyle w:val="Oaenoaieoiaioa"/>
        <w:ind w:left="-1276" w:firstLine="0"/>
        <w:rPr>
          <w:b/>
          <w:color w:val="000000" w:themeColor="text1"/>
          <w:sz w:val="24"/>
          <w:szCs w:val="24"/>
        </w:rPr>
      </w:pPr>
      <w:r>
        <w:rPr>
          <w:b/>
          <w:sz w:val="24"/>
          <w:szCs w:val="24"/>
        </w:rPr>
        <w:t xml:space="preserve">Решение Ивантеевского районного Собрания от </w:t>
      </w:r>
      <w:r w:rsidRPr="001159D4">
        <w:rPr>
          <w:b/>
          <w:sz w:val="24"/>
          <w:szCs w:val="24"/>
        </w:rPr>
        <w:t>26.10.2017 г. №67</w:t>
      </w:r>
      <w:r w:rsidRPr="001159D4">
        <w:rPr>
          <w:b/>
          <w:bCs/>
          <w:color w:val="000000"/>
          <w:sz w:val="24"/>
          <w:szCs w:val="24"/>
        </w:rPr>
        <w:t xml:space="preserve"> «</w:t>
      </w:r>
      <w:r w:rsidRPr="001159D4">
        <w:rPr>
          <w:b/>
          <w:color w:val="000000" w:themeColor="text1"/>
          <w:sz w:val="24"/>
          <w:szCs w:val="24"/>
        </w:rPr>
        <w:t>О вынесении на публичные слушания</w:t>
      </w:r>
      <w:r>
        <w:rPr>
          <w:b/>
          <w:color w:val="000000" w:themeColor="text1"/>
          <w:sz w:val="24"/>
          <w:szCs w:val="24"/>
        </w:rPr>
        <w:t xml:space="preserve"> </w:t>
      </w:r>
      <w:r w:rsidRPr="001159D4">
        <w:rPr>
          <w:b/>
          <w:color w:val="000000" w:themeColor="text1"/>
          <w:sz w:val="24"/>
          <w:szCs w:val="24"/>
        </w:rPr>
        <w:t>проектов решений районного Собрания</w:t>
      </w:r>
      <w:r>
        <w:rPr>
          <w:b/>
          <w:color w:val="000000" w:themeColor="text1"/>
          <w:sz w:val="24"/>
          <w:szCs w:val="24"/>
        </w:rPr>
        <w:t xml:space="preserve"> </w:t>
      </w:r>
      <w:r w:rsidRPr="001159D4">
        <w:rPr>
          <w:b/>
          <w:color w:val="000000" w:themeColor="text1"/>
          <w:sz w:val="24"/>
          <w:szCs w:val="24"/>
        </w:rPr>
        <w:t>«Правила землепользования и застройки</w:t>
      </w:r>
      <w:r>
        <w:rPr>
          <w:b/>
          <w:color w:val="000000" w:themeColor="text1"/>
          <w:sz w:val="24"/>
          <w:szCs w:val="24"/>
        </w:rPr>
        <w:t xml:space="preserve"> </w:t>
      </w:r>
      <w:r w:rsidRPr="001159D4">
        <w:rPr>
          <w:b/>
          <w:color w:val="000000" w:themeColor="text1"/>
          <w:sz w:val="24"/>
          <w:szCs w:val="24"/>
        </w:rPr>
        <w:t>территорий муниципальных образований</w:t>
      </w:r>
      <w:r>
        <w:rPr>
          <w:b/>
          <w:color w:val="000000" w:themeColor="text1"/>
          <w:sz w:val="24"/>
          <w:szCs w:val="24"/>
        </w:rPr>
        <w:t xml:space="preserve"> </w:t>
      </w:r>
      <w:r w:rsidRPr="001159D4">
        <w:rPr>
          <w:b/>
          <w:color w:val="000000" w:themeColor="text1"/>
          <w:sz w:val="24"/>
          <w:szCs w:val="24"/>
        </w:rPr>
        <w:t>Иван</w:t>
      </w:r>
      <w:r w:rsidR="00CA4DD8">
        <w:rPr>
          <w:b/>
          <w:color w:val="000000" w:themeColor="text1"/>
          <w:sz w:val="24"/>
          <w:szCs w:val="24"/>
        </w:rPr>
        <w:t xml:space="preserve">теевского муниципального района </w:t>
      </w:r>
      <w:r w:rsidRPr="001159D4">
        <w:rPr>
          <w:b/>
          <w:color w:val="000000" w:themeColor="text1"/>
          <w:sz w:val="24"/>
          <w:szCs w:val="24"/>
        </w:rPr>
        <w:t>Саратовской области»</w:t>
      </w:r>
      <w:r w:rsidRPr="001159D4">
        <w:rPr>
          <w:b/>
          <w:bCs/>
          <w:color w:val="000000"/>
          <w:sz w:val="24"/>
          <w:szCs w:val="24"/>
        </w:rPr>
        <w:t>»</w:t>
      </w:r>
    </w:p>
    <w:p w:rsidR="001159D4" w:rsidRPr="00542FCE" w:rsidRDefault="001159D4" w:rsidP="003545C4">
      <w:pPr>
        <w:pStyle w:val="22"/>
        <w:ind w:firstLine="709"/>
        <w:jc w:val="both"/>
        <w:rPr>
          <w:color w:val="000000" w:themeColor="text1"/>
          <w:szCs w:val="28"/>
        </w:rPr>
      </w:pPr>
    </w:p>
    <w:p w:rsidR="001159D4" w:rsidRPr="001159D4" w:rsidRDefault="001159D4" w:rsidP="003A4782">
      <w:pPr>
        <w:ind w:left="-1276" w:right="-285" w:firstLine="283"/>
        <w:jc w:val="both"/>
        <w:rPr>
          <w:b/>
          <w:color w:val="000000" w:themeColor="text1"/>
        </w:rPr>
      </w:pPr>
      <w:proofErr w:type="gramStart"/>
      <w:r w:rsidRPr="001159D4">
        <w:rPr>
          <w:color w:val="000000" w:themeColor="text1"/>
        </w:rPr>
        <w:lastRenderedPageBreak/>
        <w:t xml:space="preserve">В соответствии с Градостроительным кодексом Российской Федерации от 29.12.2004 г. №190-ФЗ, Земельным кодексом Российской Федерации от 25.10.2001 г. №136-ФЗ, </w:t>
      </w:r>
      <w:r w:rsidRPr="001159D4">
        <w:rPr>
          <w:rFonts w:eastAsia="Calibri"/>
          <w:color w:val="000000" w:themeColor="text1"/>
        </w:rPr>
        <w:t>Федеральным законом от 06.10.2003 г. №131-ФЗ  «Об общих принципах организации местного самоуправления в Российской Федерации», приказом Министерства экономического развития  Российской Федерации от 01.09.2014 г. №540 «Об утверждении классификатора видов разрешенного использования земельных участков», решением районного Собрания от 26.05.2010 г. №45</w:t>
      </w:r>
      <w:r w:rsidRPr="001159D4">
        <w:rPr>
          <w:color w:val="000000" w:themeColor="text1"/>
        </w:rPr>
        <w:t xml:space="preserve"> «Об</w:t>
      </w:r>
      <w:proofErr w:type="gramEnd"/>
      <w:r w:rsidRPr="001159D4">
        <w:rPr>
          <w:color w:val="000000" w:themeColor="text1"/>
        </w:rPr>
        <w:t xml:space="preserve"> </w:t>
      </w:r>
      <w:proofErr w:type="gramStart"/>
      <w:r w:rsidRPr="001159D4">
        <w:rPr>
          <w:color w:val="000000" w:themeColor="text1"/>
        </w:rPr>
        <w:t>утверждении</w:t>
      </w:r>
      <w:proofErr w:type="gramEnd"/>
      <w:r w:rsidRPr="001159D4">
        <w:rPr>
          <w:color w:val="000000" w:themeColor="text1"/>
        </w:rPr>
        <w:t xml:space="preserve"> Положения  «О публичных слушаниях» (с изменениями и дополнениями) </w:t>
      </w:r>
      <w:r w:rsidRPr="001159D4">
        <w:rPr>
          <w:rFonts w:eastAsia="Calibri"/>
          <w:color w:val="000000" w:themeColor="text1"/>
        </w:rPr>
        <w:t xml:space="preserve"> </w:t>
      </w:r>
      <w:r w:rsidRPr="001159D4">
        <w:rPr>
          <w:color w:val="000000" w:themeColor="text1"/>
        </w:rPr>
        <w:t xml:space="preserve">и на основании статьи 19 Устава Ивантеевского муниципального района, Ивантеевское районное Собрание </w:t>
      </w:r>
      <w:r w:rsidRPr="001159D4">
        <w:rPr>
          <w:b/>
          <w:color w:val="000000" w:themeColor="text1"/>
        </w:rPr>
        <w:t>РЕШИЛО:</w:t>
      </w:r>
    </w:p>
    <w:p w:rsidR="001159D4" w:rsidRPr="001159D4" w:rsidRDefault="001159D4" w:rsidP="003A4782">
      <w:pPr>
        <w:pStyle w:val="11"/>
        <w:shd w:val="clear" w:color="auto" w:fill="FFFFFF"/>
        <w:ind w:left="-1276" w:right="-285" w:firstLine="283"/>
        <w:jc w:val="both"/>
        <w:rPr>
          <w:color w:val="000000" w:themeColor="text1"/>
          <w:sz w:val="24"/>
          <w:szCs w:val="24"/>
        </w:rPr>
      </w:pPr>
      <w:r w:rsidRPr="001159D4">
        <w:rPr>
          <w:color w:val="000000" w:themeColor="text1"/>
          <w:sz w:val="24"/>
          <w:szCs w:val="24"/>
        </w:rPr>
        <w:t>1. Вынести на публичные слушания проект решения районного Собрания «Правила землепользования и застройки территорий муниципальных образований Ивантеевского муниципального района Саратовской области» согласно Приложениям №1 (Ивановское муниципальное образование) и №2 (Ивантеевское муниципальное образование).</w:t>
      </w:r>
    </w:p>
    <w:p w:rsidR="001159D4" w:rsidRPr="001159D4" w:rsidRDefault="001159D4" w:rsidP="003A4782">
      <w:pPr>
        <w:ind w:left="-1276" w:right="-285" w:firstLine="283"/>
        <w:jc w:val="both"/>
        <w:rPr>
          <w:color w:val="000000" w:themeColor="text1"/>
        </w:rPr>
      </w:pPr>
      <w:r w:rsidRPr="001159D4">
        <w:rPr>
          <w:color w:val="000000" w:themeColor="text1"/>
        </w:rPr>
        <w:t>2. Публичные слушания назначаются на 28 декабря 2017 года в 16.00 часов в зале заседаний администрации Ивантеевского муниципального района.</w:t>
      </w:r>
    </w:p>
    <w:p w:rsidR="001159D4" w:rsidRPr="001159D4" w:rsidRDefault="001159D4" w:rsidP="003A4782">
      <w:pPr>
        <w:ind w:left="-1276" w:right="-285" w:firstLine="283"/>
        <w:jc w:val="both"/>
        <w:rPr>
          <w:color w:val="000000" w:themeColor="text1"/>
        </w:rPr>
      </w:pPr>
      <w:r w:rsidRPr="001159D4">
        <w:rPr>
          <w:color w:val="000000" w:themeColor="text1"/>
        </w:rPr>
        <w:t>3. Комиссии по землепользованию и застройки администрации Ивантеевского муниципального района Саратовской области:</w:t>
      </w:r>
    </w:p>
    <w:p w:rsidR="001159D4" w:rsidRPr="001159D4" w:rsidRDefault="001159D4" w:rsidP="003A4782">
      <w:pPr>
        <w:pStyle w:val="11"/>
        <w:shd w:val="clear" w:color="auto" w:fill="FFFFFF"/>
        <w:ind w:left="-1276" w:right="-285" w:firstLine="283"/>
        <w:jc w:val="both"/>
        <w:rPr>
          <w:color w:val="000000" w:themeColor="text1"/>
          <w:sz w:val="24"/>
          <w:szCs w:val="24"/>
        </w:rPr>
      </w:pPr>
      <w:r w:rsidRPr="001159D4">
        <w:rPr>
          <w:color w:val="000000" w:themeColor="text1"/>
          <w:sz w:val="24"/>
          <w:szCs w:val="24"/>
        </w:rPr>
        <w:t>3.1. Опубликовать информацию о дате, времени, месте проведения публичных слушаний, порядке  и сроке подачи замечаний и предложений по проекту решения районного Собрания «Правила землепользования и застройки территорий муниципальных образований Ивантеевского муниципального района Саратовской области».</w:t>
      </w:r>
    </w:p>
    <w:p w:rsidR="001159D4" w:rsidRPr="001159D4" w:rsidRDefault="001159D4" w:rsidP="003A4782">
      <w:pPr>
        <w:pStyle w:val="11"/>
        <w:shd w:val="clear" w:color="auto" w:fill="FFFFFF"/>
        <w:ind w:left="-1276" w:right="-285" w:firstLine="283"/>
        <w:jc w:val="both"/>
        <w:rPr>
          <w:color w:val="000000" w:themeColor="text1"/>
          <w:sz w:val="24"/>
          <w:szCs w:val="24"/>
        </w:rPr>
      </w:pPr>
      <w:r w:rsidRPr="001159D4">
        <w:rPr>
          <w:color w:val="000000" w:themeColor="text1"/>
          <w:sz w:val="24"/>
          <w:szCs w:val="24"/>
        </w:rPr>
        <w:t>3.2. Организовать проведение публичных слушаний по проекту решения районного Собрания «Правила землепользования и застройки территорий муниципальных образований Ивантеевского муниципального района Саратовской области» в установленном действующим законодательством порядке.</w:t>
      </w:r>
    </w:p>
    <w:p w:rsidR="001159D4" w:rsidRPr="001159D4" w:rsidRDefault="001159D4" w:rsidP="003A4782">
      <w:pPr>
        <w:pStyle w:val="11"/>
        <w:shd w:val="clear" w:color="auto" w:fill="FFFFFF"/>
        <w:ind w:left="-1276" w:right="-285" w:firstLine="283"/>
        <w:jc w:val="both"/>
        <w:rPr>
          <w:color w:val="000000" w:themeColor="text1"/>
          <w:sz w:val="24"/>
          <w:szCs w:val="24"/>
        </w:rPr>
      </w:pPr>
      <w:r w:rsidRPr="001159D4">
        <w:rPr>
          <w:color w:val="000000" w:themeColor="text1"/>
          <w:sz w:val="24"/>
          <w:szCs w:val="24"/>
        </w:rPr>
        <w:t>3.3. По окончании публичных слушаний  по проекту решения районного Собрания «Правила землепользования и застройки территорий муниципальных образований Ивантеевского муниципального района Саратовской области»  опубликовать заключение о результатах публичных слушаний.</w:t>
      </w:r>
    </w:p>
    <w:p w:rsidR="001159D4" w:rsidRPr="001159D4" w:rsidRDefault="001159D4" w:rsidP="003A4782">
      <w:pPr>
        <w:ind w:left="-1276" w:right="-285" w:firstLine="283"/>
        <w:jc w:val="both"/>
        <w:rPr>
          <w:color w:val="000000" w:themeColor="text1"/>
        </w:rPr>
      </w:pPr>
      <w:r w:rsidRPr="001159D4">
        <w:rPr>
          <w:color w:val="000000" w:themeColor="text1"/>
        </w:rPr>
        <w:t xml:space="preserve">4. Опубликовать настоящее решение в </w:t>
      </w:r>
      <w:r w:rsidRPr="001159D4">
        <w:rPr>
          <w:color w:val="000000" w:themeColor="text1"/>
          <w:shd w:val="clear" w:color="auto" w:fill="FFFFFF"/>
        </w:rPr>
        <w:t>официальном информационном бюллетене «Вестник Ивантеевского муниципального района»</w:t>
      </w:r>
      <w:r w:rsidRPr="001159D4">
        <w:rPr>
          <w:color w:val="000000" w:themeColor="text1"/>
        </w:rPr>
        <w:t xml:space="preserve"> и разместить на официальном сайте администрации </w:t>
      </w:r>
      <w:r w:rsidRPr="001159D4">
        <w:rPr>
          <w:bCs/>
          <w:color w:val="000000" w:themeColor="text1"/>
        </w:rPr>
        <w:t>Ивантеевском</w:t>
      </w:r>
      <w:r w:rsidRPr="001159D4">
        <w:rPr>
          <w:color w:val="000000" w:themeColor="text1"/>
        </w:rPr>
        <w:t xml:space="preserve"> муниципального района в сети «Интернет».</w:t>
      </w:r>
    </w:p>
    <w:p w:rsidR="001159D4" w:rsidRPr="001159D4" w:rsidRDefault="001159D4" w:rsidP="003A4782">
      <w:pPr>
        <w:ind w:left="-1276" w:right="-285" w:firstLine="283"/>
        <w:jc w:val="both"/>
        <w:rPr>
          <w:color w:val="000000" w:themeColor="text1"/>
        </w:rPr>
      </w:pPr>
      <w:r w:rsidRPr="001159D4">
        <w:rPr>
          <w:color w:val="000000" w:themeColor="text1"/>
        </w:rPr>
        <w:t>5. Настоящее решение вступает в силу со дня официального опубликования (обнародования).</w:t>
      </w:r>
    </w:p>
    <w:p w:rsidR="001159D4" w:rsidRPr="001159D4" w:rsidRDefault="001159D4" w:rsidP="003A4782">
      <w:pPr>
        <w:ind w:left="-1276" w:right="-285" w:firstLine="283"/>
        <w:rPr>
          <w:color w:val="000000" w:themeColor="text1"/>
        </w:rPr>
      </w:pPr>
    </w:p>
    <w:p w:rsidR="001159D4" w:rsidRPr="001159D4" w:rsidRDefault="001159D4" w:rsidP="003A4782">
      <w:pPr>
        <w:ind w:left="-1276" w:right="-285" w:firstLine="283"/>
        <w:rPr>
          <w:color w:val="000000" w:themeColor="text1"/>
        </w:rPr>
      </w:pPr>
    </w:p>
    <w:p w:rsidR="001159D4" w:rsidRPr="001159D4" w:rsidRDefault="001159D4" w:rsidP="003A4782">
      <w:pPr>
        <w:ind w:left="-1276" w:right="-285"/>
        <w:rPr>
          <w:b/>
          <w:color w:val="000000" w:themeColor="text1"/>
        </w:rPr>
      </w:pPr>
      <w:r w:rsidRPr="001159D4">
        <w:rPr>
          <w:b/>
          <w:color w:val="000000" w:themeColor="text1"/>
        </w:rPr>
        <w:t>Председатель Ивантеевского</w:t>
      </w:r>
    </w:p>
    <w:p w:rsidR="001159D4" w:rsidRPr="001159D4" w:rsidRDefault="001159D4" w:rsidP="003A4782">
      <w:pPr>
        <w:ind w:left="-1276" w:right="-285"/>
        <w:rPr>
          <w:b/>
          <w:color w:val="000000" w:themeColor="text1"/>
        </w:rPr>
      </w:pPr>
      <w:r w:rsidRPr="001159D4">
        <w:rPr>
          <w:b/>
          <w:color w:val="000000" w:themeColor="text1"/>
        </w:rPr>
        <w:t xml:space="preserve">районного Собрания           </w:t>
      </w:r>
      <w:r>
        <w:rPr>
          <w:b/>
          <w:color w:val="000000" w:themeColor="text1"/>
        </w:rPr>
        <w:t xml:space="preserve">                             </w:t>
      </w:r>
      <w:r w:rsidRPr="001159D4">
        <w:rPr>
          <w:b/>
          <w:color w:val="000000" w:themeColor="text1"/>
        </w:rPr>
        <w:t xml:space="preserve">А.М. </w:t>
      </w:r>
      <w:proofErr w:type="gramStart"/>
      <w:r w:rsidRPr="001159D4">
        <w:rPr>
          <w:b/>
          <w:color w:val="000000" w:themeColor="text1"/>
        </w:rPr>
        <w:t>Нелин</w:t>
      </w:r>
      <w:proofErr w:type="gramEnd"/>
    </w:p>
    <w:p w:rsidR="001159D4" w:rsidRPr="001159D4" w:rsidRDefault="001159D4" w:rsidP="003A4782">
      <w:pPr>
        <w:ind w:left="-1276" w:right="-285"/>
        <w:jc w:val="both"/>
        <w:rPr>
          <w:b/>
          <w:color w:val="000000" w:themeColor="text1"/>
        </w:rPr>
      </w:pPr>
    </w:p>
    <w:p w:rsidR="001159D4" w:rsidRPr="001159D4" w:rsidRDefault="001159D4" w:rsidP="003A4782">
      <w:pPr>
        <w:ind w:left="-1276" w:right="-285"/>
        <w:jc w:val="both"/>
        <w:rPr>
          <w:color w:val="000000" w:themeColor="text1"/>
        </w:rPr>
      </w:pPr>
      <w:r w:rsidRPr="001159D4">
        <w:rPr>
          <w:b/>
          <w:color w:val="000000" w:themeColor="text1"/>
        </w:rPr>
        <w:t>Глава Ивантеевского</w:t>
      </w:r>
    </w:p>
    <w:p w:rsidR="001159D4" w:rsidRPr="001159D4" w:rsidRDefault="001159D4" w:rsidP="003A4782">
      <w:pPr>
        <w:ind w:left="-1276" w:right="-285"/>
        <w:rPr>
          <w:b/>
          <w:color w:val="000000" w:themeColor="text1"/>
        </w:rPr>
      </w:pPr>
      <w:r w:rsidRPr="001159D4">
        <w:rPr>
          <w:b/>
          <w:color w:val="000000" w:themeColor="text1"/>
        </w:rPr>
        <w:t xml:space="preserve">муниципального района </w:t>
      </w:r>
    </w:p>
    <w:p w:rsidR="001159D4" w:rsidRPr="001159D4" w:rsidRDefault="001159D4" w:rsidP="003A4782">
      <w:pPr>
        <w:ind w:left="-1276" w:right="-285"/>
        <w:rPr>
          <w:b/>
          <w:color w:val="000000" w:themeColor="text1"/>
        </w:rPr>
      </w:pPr>
      <w:r w:rsidRPr="001159D4">
        <w:rPr>
          <w:b/>
          <w:color w:val="000000" w:themeColor="text1"/>
        </w:rPr>
        <w:t xml:space="preserve">Саратовской области                                    </w:t>
      </w:r>
      <w:r>
        <w:rPr>
          <w:b/>
          <w:color w:val="000000" w:themeColor="text1"/>
        </w:rPr>
        <w:t xml:space="preserve">   </w:t>
      </w:r>
      <w:r w:rsidRPr="001159D4">
        <w:rPr>
          <w:b/>
          <w:color w:val="000000" w:themeColor="text1"/>
        </w:rPr>
        <w:t>В.В. Басов</w:t>
      </w:r>
    </w:p>
    <w:p w:rsidR="001159D4" w:rsidRPr="001159D4" w:rsidRDefault="001159D4" w:rsidP="003A4782">
      <w:pPr>
        <w:ind w:left="-1276" w:right="-285" w:firstLine="283"/>
        <w:rPr>
          <w:color w:val="000000" w:themeColor="text1"/>
        </w:rPr>
      </w:pPr>
    </w:p>
    <w:p w:rsidR="001159D4" w:rsidRPr="001159D4" w:rsidRDefault="001159D4" w:rsidP="003A4782">
      <w:pPr>
        <w:ind w:left="-1276" w:right="-285"/>
        <w:jc w:val="both"/>
        <w:rPr>
          <w:b/>
          <w:color w:val="000000" w:themeColor="text1"/>
        </w:rPr>
      </w:pPr>
      <w:r w:rsidRPr="001159D4">
        <w:rPr>
          <w:b/>
          <w:color w:val="000000" w:themeColor="text1"/>
          <w:spacing w:val="20"/>
        </w:rPr>
        <w:t>Приложение №1</w:t>
      </w:r>
      <w:r>
        <w:rPr>
          <w:b/>
          <w:color w:val="000000" w:themeColor="text1"/>
        </w:rPr>
        <w:t xml:space="preserve"> </w:t>
      </w:r>
      <w:r w:rsidRPr="001159D4">
        <w:rPr>
          <w:b/>
          <w:color w:val="000000" w:themeColor="text1"/>
          <w:spacing w:val="20"/>
        </w:rPr>
        <w:t>к решению районного Собрания</w:t>
      </w:r>
      <w:r>
        <w:rPr>
          <w:b/>
          <w:color w:val="000000" w:themeColor="text1"/>
        </w:rPr>
        <w:t xml:space="preserve"> </w:t>
      </w:r>
      <w:r w:rsidRPr="001159D4">
        <w:rPr>
          <w:b/>
          <w:color w:val="000000" w:themeColor="text1"/>
          <w:spacing w:val="20"/>
        </w:rPr>
        <w:t>от 26.10.2017 г. №</w:t>
      </w:r>
      <w:r>
        <w:rPr>
          <w:b/>
          <w:color w:val="000000" w:themeColor="text1"/>
          <w:spacing w:val="20"/>
        </w:rPr>
        <w:t xml:space="preserve">67 </w:t>
      </w:r>
      <w:r w:rsidRPr="001159D4">
        <w:rPr>
          <w:b/>
          <w:color w:val="000000" w:themeColor="text1"/>
          <w:spacing w:val="20"/>
        </w:rPr>
        <w:t>«</w:t>
      </w:r>
      <w:r w:rsidRPr="001159D4">
        <w:rPr>
          <w:b/>
          <w:color w:val="000000" w:themeColor="text1"/>
        </w:rPr>
        <w:t>О вынесении на публичные слушания</w:t>
      </w:r>
      <w:r>
        <w:rPr>
          <w:b/>
          <w:color w:val="000000" w:themeColor="text1"/>
        </w:rPr>
        <w:t xml:space="preserve"> </w:t>
      </w:r>
      <w:r w:rsidRPr="001159D4">
        <w:rPr>
          <w:b/>
          <w:color w:val="000000" w:themeColor="text1"/>
        </w:rPr>
        <w:t>проектов решений районного Собрания</w:t>
      </w:r>
      <w:r>
        <w:rPr>
          <w:b/>
          <w:color w:val="000000" w:themeColor="text1"/>
        </w:rPr>
        <w:t xml:space="preserve"> </w:t>
      </w:r>
      <w:r w:rsidRPr="001159D4">
        <w:rPr>
          <w:b/>
          <w:color w:val="000000" w:themeColor="text1"/>
        </w:rPr>
        <w:t>«Правила землепользования и застройки</w:t>
      </w:r>
      <w:r>
        <w:rPr>
          <w:b/>
          <w:color w:val="000000" w:themeColor="text1"/>
        </w:rPr>
        <w:t xml:space="preserve"> </w:t>
      </w:r>
      <w:r w:rsidRPr="001159D4">
        <w:rPr>
          <w:b/>
          <w:color w:val="000000" w:themeColor="text1"/>
        </w:rPr>
        <w:t>территорий муниципальных образований</w:t>
      </w:r>
      <w:r>
        <w:rPr>
          <w:b/>
          <w:color w:val="000000" w:themeColor="text1"/>
        </w:rPr>
        <w:t xml:space="preserve"> </w:t>
      </w:r>
      <w:r w:rsidRPr="001159D4">
        <w:rPr>
          <w:b/>
          <w:color w:val="000000" w:themeColor="text1"/>
        </w:rPr>
        <w:t>Ивантеевского муниципального района</w:t>
      </w:r>
      <w:r>
        <w:rPr>
          <w:b/>
          <w:color w:val="000000" w:themeColor="text1"/>
        </w:rPr>
        <w:t xml:space="preserve"> </w:t>
      </w:r>
      <w:r w:rsidRPr="001159D4">
        <w:rPr>
          <w:b/>
          <w:color w:val="000000" w:themeColor="text1"/>
        </w:rPr>
        <w:t>Саратовской области»</w:t>
      </w:r>
    </w:p>
    <w:p w:rsidR="001159D4" w:rsidRPr="00542FCE" w:rsidRDefault="001159D4" w:rsidP="003A4782">
      <w:pPr>
        <w:ind w:left="-1276" w:right="-285"/>
        <w:jc w:val="center"/>
        <w:rPr>
          <w:b/>
          <w:color w:val="000000" w:themeColor="text1"/>
          <w:spacing w:val="20"/>
          <w:szCs w:val="28"/>
        </w:rPr>
      </w:pPr>
      <w:r w:rsidRPr="00542FCE">
        <w:rPr>
          <w:b/>
          <w:color w:val="000000" w:themeColor="text1"/>
          <w:spacing w:val="20"/>
          <w:szCs w:val="28"/>
        </w:rPr>
        <w:t>РЕШЕНИЕ (проект)</w:t>
      </w:r>
    </w:p>
    <w:p w:rsidR="001159D4" w:rsidRPr="00542FCE" w:rsidRDefault="001159D4" w:rsidP="003A4782">
      <w:pPr>
        <w:ind w:left="-1276" w:right="-285"/>
        <w:jc w:val="center"/>
        <w:rPr>
          <w:b/>
          <w:color w:val="000000" w:themeColor="text1"/>
          <w:spacing w:val="20"/>
          <w:szCs w:val="28"/>
        </w:rPr>
      </w:pPr>
    </w:p>
    <w:p w:rsidR="001159D4" w:rsidRPr="00542FCE" w:rsidRDefault="001159D4" w:rsidP="003A4782">
      <w:pPr>
        <w:tabs>
          <w:tab w:val="left" w:pos="709"/>
        </w:tabs>
        <w:ind w:left="-1276" w:right="-285" w:firstLine="283"/>
        <w:rPr>
          <w:color w:val="000000" w:themeColor="text1"/>
          <w:spacing w:val="20"/>
        </w:rPr>
      </w:pPr>
      <w:r w:rsidRPr="00542FCE">
        <w:rPr>
          <w:color w:val="000000" w:themeColor="text1"/>
          <w:spacing w:val="20"/>
        </w:rPr>
        <w:t>от 26 октября 2017 года</w:t>
      </w:r>
    </w:p>
    <w:p w:rsidR="001159D4" w:rsidRPr="00542FCE" w:rsidRDefault="001159D4" w:rsidP="003A4782">
      <w:pPr>
        <w:ind w:left="-1276" w:right="-285" w:firstLine="283"/>
        <w:rPr>
          <w:color w:val="000000" w:themeColor="text1"/>
          <w:spacing w:val="20"/>
        </w:rPr>
      </w:pPr>
    </w:p>
    <w:p w:rsidR="001159D4" w:rsidRPr="00542FCE" w:rsidRDefault="001159D4" w:rsidP="003A4782">
      <w:pPr>
        <w:ind w:left="-1276" w:right="-285" w:firstLine="283"/>
        <w:jc w:val="center"/>
        <w:rPr>
          <w:color w:val="000000" w:themeColor="text1"/>
          <w:spacing w:val="20"/>
          <w:sz w:val="26"/>
          <w:szCs w:val="26"/>
        </w:rPr>
      </w:pPr>
      <w:proofErr w:type="gramStart"/>
      <w:r w:rsidRPr="00542FCE">
        <w:rPr>
          <w:color w:val="000000" w:themeColor="text1"/>
          <w:spacing w:val="20"/>
          <w:sz w:val="26"/>
          <w:szCs w:val="26"/>
        </w:rPr>
        <w:t>с</w:t>
      </w:r>
      <w:proofErr w:type="gramEnd"/>
      <w:r w:rsidRPr="00542FCE">
        <w:rPr>
          <w:color w:val="000000" w:themeColor="text1"/>
          <w:spacing w:val="20"/>
          <w:sz w:val="26"/>
          <w:szCs w:val="26"/>
        </w:rPr>
        <w:t>. Ивантеевка</w:t>
      </w:r>
    </w:p>
    <w:p w:rsidR="001159D4" w:rsidRPr="00542FCE" w:rsidRDefault="001159D4" w:rsidP="003A4782">
      <w:pPr>
        <w:pStyle w:val="11"/>
        <w:shd w:val="clear" w:color="auto" w:fill="FFFFFF"/>
        <w:ind w:left="-1276" w:right="-285" w:firstLine="283"/>
        <w:rPr>
          <w:b/>
          <w:color w:val="000000" w:themeColor="text1"/>
          <w:sz w:val="24"/>
          <w:szCs w:val="24"/>
        </w:rPr>
      </w:pPr>
    </w:p>
    <w:p w:rsidR="001159D4" w:rsidRPr="00542FCE" w:rsidRDefault="001159D4" w:rsidP="003A4782">
      <w:pPr>
        <w:pStyle w:val="11"/>
        <w:shd w:val="clear" w:color="auto" w:fill="FFFFFF"/>
        <w:ind w:left="-1276" w:right="-285"/>
        <w:rPr>
          <w:b/>
          <w:color w:val="000000" w:themeColor="text1"/>
          <w:sz w:val="24"/>
          <w:szCs w:val="24"/>
        </w:rPr>
      </w:pPr>
      <w:r w:rsidRPr="00542FCE">
        <w:rPr>
          <w:b/>
          <w:color w:val="000000" w:themeColor="text1"/>
          <w:sz w:val="24"/>
          <w:szCs w:val="24"/>
        </w:rPr>
        <w:t>Правила землепользования и застройки</w:t>
      </w:r>
    </w:p>
    <w:p w:rsidR="001159D4" w:rsidRPr="00542FCE" w:rsidRDefault="001159D4" w:rsidP="003A4782">
      <w:pPr>
        <w:pStyle w:val="11"/>
        <w:shd w:val="clear" w:color="auto" w:fill="FFFFFF"/>
        <w:ind w:left="-1276" w:right="-285"/>
        <w:rPr>
          <w:b/>
          <w:color w:val="000000" w:themeColor="text1"/>
          <w:sz w:val="24"/>
          <w:szCs w:val="24"/>
        </w:rPr>
      </w:pPr>
      <w:r w:rsidRPr="00542FCE">
        <w:rPr>
          <w:b/>
          <w:color w:val="000000" w:themeColor="text1"/>
          <w:sz w:val="24"/>
          <w:szCs w:val="24"/>
        </w:rPr>
        <w:t>территории Ивановского муниципального образования</w:t>
      </w:r>
    </w:p>
    <w:p w:rsidR="001159D4" w:rsidRPr="00542FCE" w:rsidRDefault="001159D4" w:rsidP="003A4782">
      <w:pPr>
        <w:pStyle w:val="11"/>
        <w:shd w:val="clear" w:color="auto" w:fill="FFFFFF"/>
        <w:ind w:left="-1276" w:right="-285"/>
        <w:rPr>
          <w:b/>
          <w:color w:val="000000" w:themeColor="text1"/>
          <w:sz w:val="24"/>
          <w:szCs w:val="24"/>
        </w:rPr>
      </w:pPr>
      <w:r w:rsidRPr="00542FCE">
        <w:rPr>
          <w:b/>
          <w:color w:val="000000" w:themeColor="text1"/>
          <w:sz w:val="24"/>
          <w:szCs w:val="24"/>
        </w:rPr>
        <w:t>Ивантеевского муниципального района</w:t>
      </w:r>
    </w:p>
    <w:p w:rsidR="001159D4" w:rsidRPr="00542FCE" w:rsidRDefault="001159D4" w:rsidP="003A4782">
      <w:pPr>
        <w:pStyle w:val="11"/>
        <w:shd w:val="clear" w:color="auto" w:fill="FFFFFF"/>
        <w:ind w:left="-1276" w:right="-285"/>
        <w:rPr>
          <w:b/>
          <w:color w:val="000000" w:themeColor="text1"/>
          <w:sz w:val="24"/>
          <w:szCs w:val="24"/>
        </w:rPr>
      </w:pPr>
      <w:r w:rsidRPr="00542FCE">
        <w:rPr>
          <w:b/>
          <w:color w:val="000000" w:themeColor="text1"/>
          <w:sz w:val="24"/>
          <w:szCs w:val="24"/>
        </w:rPr>
        <w:lastRenderedPageBreak/>
        <w:t>Саратовской области</w:t>
      </w:r>
      <w:r w:rsidRPr="00542FCE">
        <w:rPr>
          <w:b/>
          <w:color w:val="000000" w:themeColor="text1"/>
          <w:szCs w:val="28"/>
        </w:rPr>
        <w:t xml:space="preserve">      </w:t>
      </w:r>
    </w:p>
    <w:p w:rsidR="001159D4" w:rsidRPr="00542FCE" w:rsidRDefault="001159D4" w:rsidP="003A4782">
      <w:pPr>
        <w:ind w:left="-1276" w:right="-285"/>
        <w:jc w:val="both"/>
        <w:rPr>
          <w:color w:val="000000" w:themeColor="text1"/>
          <w:szCs w:val="28"/>
        </w:rPr>
      </w:pPr>
    </w:p>
    <w:p w:rsidR="001159D4" w:rsidRPr="001159D4" w:rsidRDefault="001159D4" w:rsidP="003A4782">
      <w:pPr>
        <w:ind w:left="-1276" w:right="-285" w:firstLine="283"/>
        <w:jc w:val="both"/>
        <w:rPr>
          <w:b/>
          <w:color w:val="000000" w:themeColor="text1"/>
        </w:rPr>
      </w:pPr>
      <w:proofErr w:type="gramStart"/>
      <w:r w:rsidRPr="001159D4">
        <w:rPr>
          <w:color w:val="000000" w:themeColor="text1"/>
        </w:rPr>
        <w:t xml:space="preserve">В соответствии с Градостроительным кодексом Российской Федерации от 29.12.2004 г. №190-ФЗ, Земельным кодексом Российской Федерации от 25.10.2001 г. №136-ФЗ, </w:t>
      </w:r>
      <w:r w:rsidRPr="001159D4">
        <w:rPr>
          <w:rFonts w:eastAsia="Calibri"/>
          <w:color w:val="000000" w:themeColor="text1"/>
        </w:rPr>
        <w:t>Федеральным законом от 06.10.2003 г. №131-ФЗ  «Об общих принципах организации местного самоуправления в Российской Федерации», приказом Министерства экономического развития  Российской Федерации от 01.09.2014 г. №540 «Об утверждении классификатора видов разрешенного использования земельных участков», решением районного Собрания от 26.05.2010 г. №45</w:t>
      </w:r>
      <w:r w:rsidRPr="001159D4">
        <w:rPr>
          <w:color w:val="000000" w:themeColor="text1"/>
        </w:rPr>
        <w:t xml:space="preserve"> «Об</w:t>
      </w:r>
      <w:proofErr w:type="gramEnd"/>
      <w:r w:rsidRPr="001159D4">
        <w:rPr>
          <w:color w:val="000000" w:themeColor="text1"/>
        </w:rPr>
        <w:t xml:space="preserve"> </w:t>
      </w:r>
      <w:proofErr w:type="gramStart"/>
      <w:r w:rsidRPr="001159D4">
        <w:rPr>
          <w:color w:val="000000" w:themeColor="text1"/>
        </w:rPr>
        <w:t>утверждении</w:t>
      </w:r>
      <w:proofErr w:type="gramEnd"/>
      <w:r w:rsidRPr="001159D4">
        <w:rPr>
          <w:color w:val="000000" w:themeColor="text1"/>
        </w:rPr>
        <w:t xml:space="preserve"> Положения  «О публичных слушаниях» (с изменениями и дополнениями) </w:t>
      </w:r>
      <w:r w:rsidRPr="001159D4">
        <w:rPr>
          <w:rFonts w:eastAsia="Calibri"/>
          <w:color w:val="000000" w:themeColor="text1"/>
        </w:rPr>
        <w:t xml:space="preserve"> </w:t>
      </w:r>
      <w:r w:rsidRPr="001159D4">
        <w:rPr>
          <w:color w:val="000000" w:themeColor="text1"/>
        </w:rPr>
        <w:t xml:space="preserve">и на основании статьи 19 Устава Ивантеевского муниципального района, Ивантеевское районное Собрание </w:t>
      </w:r>
      <w:r w:rsidRPr="001159D4">
        <w:rPr>
          <w:b/>
          <w:color w:val="000000" w:themeColor="text1"/>
        </w:rPr>
        <w:t>РЕШИЛО:</w:t>
      </w:r>
    </w:p>
    <w:p w:rsidR="001159D4" w:rsidRPr="001159D4" w:rsidRDefault="001159D4" w:rsidP="003A4782">
      <w:pPr>
        <w:pStyle w:val="Oaenoaieoiaioa"/>
        <w:ind w:left="-1276" w:right="-285" w:firstLine="283"/>
        <w:rPr>
          <w:color w:val="000000" w:themeColor="text1"/>
          <w:sz w:val="24"/>
          <w:szCs w:val="24"/>
        </w:rPr>
      </w:pPr>
      <w:r w:rsidRPr="001159D4">
        <w:rPr>
          <w:color w:val="000000" w:themeColor="text1"/>
          <w:sz w:val="24"/>
          <w:szCs w:val="24"/>
        </w:rPr>
        <w:t>1. Принять проект решения районного Собрания «Правила землепользования и застройки территории Ивановского муниципального образования Ивантеевского муниципального района Саратовской области»:</w:t>
      </w:r>
    </w:p>
    <w:p w:rsidR="001159D4" w:rsidRPr="001159D4" w:rsidRDefault="001159D4" w:rsidP="003545C4">
      <w:pPr>
        <w:tabs>
          <w:tab w:val="left" w:pos="2610"/>
          <w:tab w:val="center" w:pos="8126"/>
        </w:tabs>
        <w:ind w:firstLine="283"/>
        <w:jc w:val="center"/>
        <w:rPr>
          <w:b/>
          <w:bCs/>
          <w:color w:val="000000" w:themeColor="text1"/>
        </w:rPr>
      </w:pPr>
    </w:p>
    <w:p w:rsidR="001159D4" w:rsidRPr="001159D4" w:rsidRDefault="001159D4" w:rsidP="003545C4">
      <w:pPr>
        <w:tabs>
          <w:tab w:val="left" w:pos="2610"/>
          <w:tab w:val="center" w:pos="8126"/>
        </w:tabs>
        <w:ind w:firstLine="283"/>
        <w:jc w:val="center"/>
        <w:rPr>
          <w:b/>
          <w:bCs/>
          <w:color w:val="000000" w:themeColor="text1"/>
        </w:rPr>
      </w:pPr>
      <w:r w:rsidRPr="001159D4">
        <w:rPr>
          <w:b/>
          <w:bCs/>
          <w:color w:val="000000" w:themeColor="text1"/>
        </w:rPr>
        <w:t>«МИНИСТЕРСТВО ЖКХ САРАТОВСКОЙ ОБЛАСТИ</w:t>
      </w:r>
    </w:p>
    <w:p w:rsidR="001159D4" w:rsidRPr="001159D4" w:rsidRDefault="001159D4" w:rsidP="003545C4">
      <w:pPr>
        <w:ind w:firstLine="283"/>
        <w:jc w:val="center"/>
        <w:rPr>
          <w:b/>
          <w:bCs/>
          <w:color w:val="000000" w:themeColor="text1"/>
        </w:rPr>
      </w:pPr>
      <w:r w:rsidRPr="001159D4">
        <w:rPr>
          <w:b/>
          <w:bCs/>
          <w:color w:val="000000" w:themeColor="text1"/>
        </w:rPr>
        <w:t>ГУПП «ИНСТИТУТ САРАТОВГРАЖДАНПРОЕКТ»</w:t>
      </w:r>
    </w:p>
    <w:p w:rsidR="001159D4" w:rsidRPr="001159D4" w:rsidRDefault="001159D4" w:rsidP="003545C4">
      <w:pPr>
        <w:ind w:firstLine="283"/>
        <w:jc w:val="center"/>
        <w:rPr>
          <w:b/>
          <w:bCs/>
          <w:color w:val="000000" w:themeColor="text1"/>
        </w:rPr>
      </w:pPr>
      <w:r w:rsidRPr="001159D4">
        <w:rPr>
          <w:b/>
          <w:bCs/>
          <w:color w:val="000000" w:themeColor="text1"/>
        </w:rPr>
        <w:t>САРАТОВСКОЙ ОБЛАСТИ</w:t>
      </w:r>
    </w:p>
    <w:p w:rsidR="001159D4" w:rsidRPr="001159D4" w:rsidRDefault="001159D4" w:rsidP="003545C4">
      <w:pPr>
        <w:ind w:firstLine="283"/>
        <w:jc w:val="center"/>
        <w:rPr>
          <w:rStyle w:val="afff8"/>
          <w:color w:val="000000" w:themeColor="text1"/>
        </w:rPr>
      </w:pPr>
    </w:p>
    <w:p w:rsidR="001159D4" w:rsidRPr="001159D4" w:rsidRDefault="001159D4" w:rsidP="003545C4">
      <w:pPr>
        <w:ind w:firstLine="283"/>
        <w:jc w:val="center"/>
        <w:rPr>
          <w:color w:val="000000" w:themeColor="text1"/>
        </w:rPr>
      </w:pPr>
    </w:p>
    <w:p w:rsidR="001159D4" w:rsidRPr="001159D4" w:rsidRDefault="001159D4" w:rsidP="003545C4">
      <w:pPr>
        <w:ind w:firstLine="283"/>
        <w:jc w:val="center"/>
        <w:rPr>
          <w:color w:val="000000" w:themeColor="text1"/>
        </w:rPr>
      </w:pPr>
    </w:p>
    <w:p w:rsidR="001159D4" w:rsidRPr="001159D4" w:rsidRDefault="001159D4" w:rsidP="003545C4">
      <w:pPr>
        <w:ind w:firstLine="283"/>
        <w:rPr>
          <w:b/>
          <w:color w:val="000000" w:themeColor="text1"/>
        </w:rPr>
      </w:pPr>
      <w:r w:rsidRPr="001159D4">
        <w:rPr>
          <w:b/>
          <w:color w:val="000000" w:themeColor="text1"/>
        </w:rPr>
        <w:t>Заказчик:  ООО «</w:t>
      </w:r>
      <w:proofErr w:type="spellStart"/>
      <w:r w:rsidRPr="001159D4">
        <w:rPr>
          <w:b/>
          <w:color w:val="000000" w:themeColor="text1"/>
        </w:rPr>
        <w:t>Стройавтодор</w:t>
      </w:r>
      <w:proofErr w:type="spellEnd"/>
      <w:r w:rsidRPr="001159D4">
        <w:rPr>
          <w:b/>
          <w:color w:val="000000" w:themeColor="text1"/>
        </w:rPr>
        <w:t xml:space="preserve">»                                                            </w:t>
      </w:r>
      <w:proofErr w:type="gramStart"/>
      <w:r w:rsidRPr="001159D4">
        <w:rPr>
          <w:b/>
          <w:color w:val="000000" w:themeColor="text1"/>
        </w:rPr>
        <w:t>Ш</w:t>
      </w:r>
      <w:proofErr w:type="gramEnd"/>
      <w:r w:rsidRPr="001159D4">
        <w:rPr>
          <w:b/>
          <w:color w:val="000000" w:themeColor="text1"/>
        </w:rPr>
        <w:t xml:space="preserve"> 6203-ПЗЗ</w:t>
      </w:r>
    </w:p>
    <w:p w:rsidR="001159D4" w:rsidRPr="001159D4" w:rsidRDefault="001159D4" w:rsidP="003545C4">
      <w:pPr>
        <w:ind w:firstLine="283"/>
        <w:jc w:val="both"/>
        <w:rPr>
          <w:rStyle w:val="afff8"/>
          <w:b w:val="0"/>
          <w:color w:val="000000" w:themeColor="text1"/>
        </w:rPr>
      </w:pPr>
    </w:p>
    <w:p w:rsidR="001159D4" w:rsidRPr="001159D4" w:rsidRDefault="001159D4" w:rsidP="003545C4">
      <w:pPr>
        <w:ind w:firstLine="283"/>
        <w:jc w:val="both"/>
        <w:rPr>
          <w:rStyle w:val="afff8"/>
          <w:b w:val="0"/>
          <w:color w:val="000000" w:themeColor="text1"/>
        </w:rPr>
      </w:pPr>
    </w:p>
    <w:p w:rsidR="001159D4" w:rsidRPr="001159D4" w:rsidRDefault="001159D4" w:rsidP="003545C4">
      <w:pPr>
        <w:ind w:firstLine="283"/>
        <w:jc w:val="both"/>
        <w:rPr>
          <w:rStyle w:val="afff8"/>
          <w:b w:val="0"/>
          <w:color w:val="000000" w:themeColor="text1"/>
        </w:rPr>
      </w:pPr>
    </w:p>
    <w:p w:rsidR="001159D4" w:rsidRPr="001159D4" w:rsidRDefault="001159D4" w:rsidP="003545C4">
      <w:pPr>
        <w:ind w:firstLine="283"/>
        <w:jc w:val="both"/>
        <w:rPr>
          <w:rStyle w:val="afff8"/>
          <w:b w:val="0"/>
          <w:color w:val="000000" w:themeColor="text1"/>
        </w:rPr>
      </w:pPr>
      <w:r w:rsidRPr="001159D4">
        <w:rPr>
          <w:rStyle w:val="afff8"/>
          <w:color w:val="000000" w:themeColor="text1"/>
        </w:rPr>
        <w:t xml:space="preserve"> </w:t>
      </w:r>
    </w:p>
    <w:p w:rsidR="001159D4" w:rsidRPr="001159D4" w:rsidRDefault="001159D4" w:rsidP="003545C4">
      <w:pPr>
        <w:ind w:firstLine="283"/>
        <w:jc w:val="center"/>
        <w:rPr>
          <w:rStyle w:val="afff8"/>
          <w:color w:val="000000" w:themeColor="text1"/>
          <w:u w:val="single"/>
        </w:rPr>
      </w:pPr>
      <w:r w:rsidRPr="001159D4">
        <w:rPr>
          <w:rStyle w:val="afff8"/>
          <w:color w:val="000000" w:themeColor="text1"/>
          <w:u w:val="single"/>
        </w:rPr>
        <w:t>ПРАВИЛА ЗЕМЛЕПОЛЬЗОВАНИЯ   И   ЗАСТРОЙКИ</w:t>
      </w:r>
    </w:p>
    <w:p w:rsidR="001159D4" w:rsidRPr="001159D4" w:rsidRDefault="001159D4" w:rsidP="003545C4">
      <w:pPr>
        <w:ind w:firstLine="283"/>
        <w:jc w:val="center"/>
        <w:rPr>
          <w:rStyle w:val="afff8"/>
          <w:color w:val="000000" w:themeColor="text1"/>
          <w:u w:val="single"/>
        </w:rPr>
      </w:pPr>
      <w:r w:rsidRPr="001159D4">
        <w:rPr>
          <w:rStyle w:val="afff8"/>
          <w:color w:val="000000" w:themeColor="text1"/>
          <w:u w:val="single"/>
        </w:rPr>
        <w:t xml:space="preserve"> ТЕРРИТОРИИ   ИВАНОВСКОГО МУНИЦИПАЛЬНОГО ОБРАЗОВАНИЯ  ИВАНТЕЕВСКОГО МУНИЦИПАЛЬНОГО РАЙОНА САРАТОВСКОЙ ОБЛАСТИ</w:t>
      </w:r>
    </w:p>
    <w:p w:rsidR="001159D4" w:rsidRPr="001159D4" w:rsidRDefault="001159D4" w:rsidP="003545C4">
      <w:pPr>
        <w:ind w:firstLine="283"/>
        <w:jc w:val="center"/>
        <w:rPr>
          <w:rStyle w:val="afff8"/>
          <w:b w:val="0"/>
          <w:color w:val="000000" w:themeColor="text1"/>
        </w:rPr>
      </w:pPr>
    </w:p>
    <w:p w:rsidR="001159D4" w:rsidRPr="001159D4" w:rsidRDefault="001159D4" w:rsidP="003545C4">
      <w:pPr>
        <w:ind w:firstLine="283"/>
        <w:rPr>
          <w:rStyle w:val="afff8"/>
          <w:color w:val="000000" w:themeColor="text1"/>
        </w:rPr>
      </w:pPr>
    </w:p>
    <w:p w:rsidR="001159D4" w:rsidRPr="001159D4" w:rsidRDefault="001159D4" w:rsidP="003545C4">
      <w:pPr>
        <w:ind w:firstLine="283"/>
        <w:rPr>
          <w:rStyle w:val="afff8"/>
          <w:color w:val="000000" w:themeColor="text1"/>
        </w:rPr>
      </w:pPr>
    </w:p>
    <w:p w:rsidR="001159D4" w:rsidRPr="001159D4" w:rsidRDefault="001159D4" w:rsidP="003545C4">
      <w:pPr>
        <w:ind w:firstLine="283"/>
        <w:rPr>
          <w:rStyle w:val="afff8"/>
          <w:color w:val="000000" w:themeColor="text1"/>
        </w:rPr>
      </w:pPr>
    </w:p>
    <w:p w:rsidR="001159D4" w:rsidRPr="001159D4" w:rsidRDefault="001159D4" w:rsidP="003545C4">
      <w:pPr>
        <w:ind w:firstLine="283"/>
        <w:rPr>
          <w:rStyle w:val="afff8"/>
          <w:color w:val="000000" w:themeColor="text1"/>
        </w:rPr>
      </w:pPr>
    </w:p>
    <w:p w:rsidR="001159D4" w:rsidRPr="001159D4" w:rsidRDefault="001159D4" w:rsidP="003545C4">
      <w:pPr>
        <w:ind w:firstLine="283"/>
        <w:rPr>
          <w:rStyle w:val="afff8"/>
          <w:color w:val="000000" w:themeColor="text1"/>
        </w:rPr>
      </w:pPr>
    </w:p>
    <w:p w:rsidR="001159D4" w:rsidRPr="001159D4" w:rsidRDefault="001159D4" w:rsidP="003545C4">
      <w:pPr>
        <w:ind w:firstLine="283"/>
        <w:rPr>
          <w:rStyle w:val="afff8"/>
          <w:color w:val="000000" w:themeColor="text1"/>
        </w:rPr>
      </w:pPr>
    </w:p>
    <w:p w:rsidR="001159D4" w:rsidRPr="001159D4" w:rsidRDefault="001159D4" w:rsidP="003545C4">
      <w:pPr>
        <w:ind w:firstLine="283"/>
        <w:rPr>
          <w:rStyle w:val="afff8"/>
          <w:color w:val="000000" w:themeColor="text1"/>
        </w:rPr>
      </w:pPr>
    </w:p>
    <w:p w:rsidR="001159D4" w:rsidRPr="001159D4" w:rsidRDefault="001159D4" w:rsidP="003545C4">
      <w:pPr>
        <w:ind w:firstLine="283"/>
        <w:rPr>
          <w:rStyle w:val="afff8"/>
          <w:color w:val="000000" w:themeColor="text1"/>
        </w:rPr>
      </w:pPr>
      <w:r w:rsidRPr="001159D4">
        <w:rPr>
          <w:rStyle w:val="afff8"/>
          <w:color w:val="000000" w:themeColor="text1"/>
        </w:rPr>
        <w:t>Директор института                                                                      Карякин Р.Г.</w:t>
      </w:r>
    </w:p>
    <w:p w:rsidR="001159D4" w:rsidRPr="001159D4" w:rsidRDefault="001159D4" w:rsidP="003545C4">
      <w:pPr>
        <w:ind w:firstLine="283"/>
        <w:rPr>
          <w:rStyle w:val="afff8"/>
          <w:color w:val="000000" w:themeColor="text1"/>
        </w:rPr>
      </w:pPr>
    </w:p>
    <w:p w:rsidR="001159D4" w:rsidRPr="001159D4" w:rsidRDefault="001159D4" w:rsidP="003545C4">
      <w:pPr>
        <w:ind w:firstLine="283"/>
        <w:rPr>
          <w:rStyle w:val="afff8"/>
          <w:color w:val="000000" w:themeColor="text1"/>
        </w:rPr>
      </w:pPr>
      <w:r w:rsidRPr="001159D4">
        <w:rPr>
          <w:rStyle w:val="afff8"/>
          <w:color w:val="000000" w:themeColor="text1"/>
        </w:rPr>
        <w:t xml:space="preserve">Главный инженер института                                                </w:t>
      </w:r>
      <w:r w:rsidR="002C5FC8">
        <w:rPr>
          <w:rStyle w:val="afff8"/>
          <w:color w:val="000000" w:themeColor="text1"/>
        </w:rPr>
        <w:t xml:space="preserve">  </w:t>
      </w:r>
      <w:proofErr w:type="gramStart"/>
      <w:r w:rsidRPr="001159D4">
        <w:rPr>
          <w:rStyle w:val="afff8"/>
          <w:color w:val="000000" w:themeColor="text1"/>
        </w:rPr>
        <w:t>Коновалов</w:t>
      </w:r>
      <w:proofErr w:type="gramEnd"/>
      <w:r w:rsidRPr="001159D4">
        <w:rPr>
          <w:rStyle w:val="afff8"/>
          <w:color w:val="000000" w:themeColor="text1"/>
        </w:rPr>
        <w:t xml:space="preserve"> М.С.</w:t>
      </w:r>
    </w:p>
    <w:p w:rsidR="001159D4" w:rsidRPr="001159D4" w:rsidRDefault="001159D4" w:rsidP="003545C4">
      <w:pPr>
        <w:ind w:firstLine="283"/>
        <w:rPr>
          <w:rStyle w:val="afff8"/>
          <w:color w:val="000000" w:themeColor="text1"/>
        </w:rPr>
      </w:pPr>
    </w:p>
    <w:p w:rsidR="001159D4" w:rsidRPr="001159D4" w:rsidRDefault="001159D4" w:rsidP="003545C4">
      <w:pPr>
        <w:ind w:firstLine="283"/>
        <w:rPr>
          <w:rStyle w:val="afff8"/>
          <w:color w:val="000000" w:themeColor="text1"/>
        </w:rPr>
      </w:pPr>
      <w:proofErr w:type="spellStart"/>
      <w:r w:rsidRPr="001159D4">
        <w:rPr>
          <w:rStyle w:val="afff8"/>
          <w:color w:val="000000" w:themeColor="text1"/>
        </w:rPr>
        <w:t>Зам</w:t>
      </w:r>
      <w:proofErr w:type="gramStart"/>
      <w:r w:rsidRPr="001159D4">
        <w:rPr>
          <w:rStyle w:val="afff8"/>
          <w:color w:val="000000" w:themeColor="text1"/>
        </w:rPr>
        <w:t>.д</w:t>
      </w:r>
      <w:proofErr w:type="gramEnd"/>
      <w:r w:rsidRPr="001159D4">
        <w:rPr>
          <w:rStyle w:val="afff8"/>
          <w:color w:val="000000" w:themeColor="text1"/>
        </w:rPr>
        <w:t>иректора</w:t>
      </w:r>
      <w:proofErr w:type="spellEnd"/>
      <w:r w:rsidRPr="001159D4">
        <w:rPr>
          <w:rStyle w:val="afff8"/>
          <w:color w:val="000000" w:themeColor="text1"/>
        </w:rPr>
        <w:t xml:space="preserve"> по архитектуре                                               Шитова Н.Н.</w:t>
      </w:r>
    </w:p>
    <w:p w:rsidR="001159D4" w:rsidRPr="001159D4" w:rsidRDefault="001159D4" w:rsidP="003545C4">
      <w:pPr>
        <w:ind w:firstLine="283"/>
        <w:rPr>
          <w:rStyle w:val="afff8"/>
          <w:color w:val="000000" w:themeColor="text1"/>
        </w:rPr>
      </w:pPr>
    </w:p>
    <w:p w:rsidR="001159D4" w:rsidRPr="001159D4" w:rsidRDefault="001159D4" w:rsidP="003545C4">
      <w:pPr>
        <w:ind w:firstLine="283"/>
        <w:rPr>
          <w:rStyle w:val="afff8"/>
          <w:color w:val="000000" w:themeColor="text1"/>
        </w:rPr>
      </w:pPr>
      <w:r w:rsidRPr="001159D4">
        <w:rPr>
          <w:rStyle w:val="afff8"/>
          <w:color w:val="000000" w:themeColor="text1"/>
        </w:rPr>
        <w:t xml:space="preserve">Начальник отдела ТПМ                                </w:t>
      </w:r>
      <w:r w:rsidR="002C5FC8">
        <w:rPr>
          <w:rStyle w:val="afff8"/>
          <w:color w:val="000000" w:themeColor="text1"/>
        </w:rPr>
        <w:t xml:space="preserve">                              </w:t>
      </w:r>
      <w:proofErr w:type="spellStart"/>
      <w:r w:rsidRPr="001159D4">
        <w:rPr>
          <w:rStyle w:val="afff8"/>
          <w:color w:val="000000" w:themeColor="text1"/>
        </w:rPr>
        <w:t>Замский</w:t>
      </w:r>
      <w:proofErr w:type="spellEnd"/>
      <w:r w:rsidRPr="001159D4">
        <w:rPr>
          <w:rStyle w:val="afff8"/>
          <w:color w:val="000000" w:themeColor="text1"/>
        </w:rPr>
        <w:t xml:space="preserve"> С.Я.</w:t>
      </w:r>
    </w:p>
    <w:p w:rsidR="001159D4" w:rsidRPr="001159D4" w:rsidRDefault="001159D4" w:rsidP="003545C4">
      <w:pPr>
        <w:ind w:firstLine="283"/>
        <w:rPr>
          <w:rStyle w:val="afff8"/>
          <w:color w:val="000000" w:themeColor="text1"/>
        </w:rPr>
      </w:pPr>
    </w:p>
    <w:p w:rsidR="001159D4" w:rsidRPr="001159D4" w:rsidRDefault="001159D4" w:rsidP="003545C4">
      <w:pPr>
        <w:ind w:firstLine="283"/>
        <w:rPr>
          <w:rStyle w:val="afff8"/>
          <w:color w:val="000000" w:themeColor="text1"/>
        </w:rPr>
      </w:pPr>
      <w:r w:rsidRPr="001159D4">
        <w:rPr>
          <w:rStyle w:val="afff8"/>
          <w:color w:val="000000" w:themeColor="text1"/>
        </w:rPr>
        <w:t xml:space="preserve">Главный инженер проекта                                                         </w:t>
      </w:r>
      <w:proofErr w:type="spellStart"/>
      <w:r w:rsidRPr="001159D4">
        <w:rPr>
          <w:rStyle w:val="afff8"/>
          <w:color w:val="000000" w:themeColor="text1"/>
        </w:rPr>
        <w:t>Замский</w:t>
      </w:r>
      <w:proofErr w:type="spellEnd"/>
      <w:r w:rsidRPr="001159D4">
        <w:rPr>
          <w:rStyle w:val="afff8"/>
          <w:color w:val="000000" w:themeColor="text1"/>
        </w:rPr>
        <w:t xml:space="preserve"> С.Я.</w:t>
      </w:r>
    </w:p>
    <w:p w:rsidR="001159D4" w:rsidRPr="001159D4" w:rsidRDefault="001159D4" w:rsidP="003545C4">
      <w:pPr>
        <w:ind w:firstLine="283"/>
        <w:rPr>
          <w:rStyle w:val="afff8"/>
          <w:color w:val="000000" w:themeColor="text1"/>
        </w:rPr>
      </w:pPr>
    </w:p>
    <w:p w:rsidR="001159D4" w:rsidRPr="001159D4" w:rsidRDefault="001159D4" w:rsidP="003545C4">
      <w:pPr>
        <w:ind w:firstLine="283"/>
        <w:rPr>
          <w:rStyle w:val="afff8"/>
          <w:b w:val="0"/>
          <w:color w:val="000000" w:themeColor="text1"/>
        </w:rPr>
      </w:pPr>
    </w:p>
    <w:p w:rsidR="003545C4" w:rsidRDefault="001159D4" w:rsidP="003545C4">
      <w:pPr>
        <w:ind w:firstLine="283"/>
        <w:jc w:val="center"/>
        <w:rPr>
          <w:smallCaps/>
          <w:color w:val="000000" w:themeColor="text1"/>
          <w:spacing w:val="5"/>
        </w:rPr>
      </w:pPr>
      <w:r w:rsidRPr="001159D4">
        <w:rPr>
          <w:rStyle w:val="afff8"/>
          <w:color w:val="000000" w:themeColor="text1"/>
        </w:rPr>
        <w:t>Саратов 2017 г.</w:t>
      </w:r>
    </w:p>
    <w:p w:rsidR="001159D4" w:rsidRPr="003545C4" w:rsidRDefault="001159D4" w:rsidP="003545C4">
      <w:pPr>
        <w:ind w:firstLine="283"/>
        <w:jc w:val="center"/>
        <w:rPr>
          <w:smallCaps/>
          <w:color w:val="000000" w:themeColor="text1"/>
          <w:spacing w:val="5"/>
        </w:rPr>
      </w:pPr>
      <w:r w:rsidRPr="00542FCE">
        <w:rPr>
          <w:color w:val="000000" w:themeColor="text1"/>
          <w:szCs w:val="28"/>
        </w:rPr>
        <w:t xml:space="preserve"> </w:t>
      </w:r>
      <w:bookmarkStart w:id="2" w:name="_Toc214096459"/>
      <w:bookmarkStart w:id="3" w:name="_Toc214443217"/>
      <w:r w:rsidRPr="00542FCE">
        <w:rPr>
          <w:b/>
          <w:color w:val="000000" w:themeColor="text1"/>
          <w:szCs w:val="28"/>
        </w:rPr>
        <w:t>ОГЛАВЛЕНИЕ</w:t>
      </w:r>
    </w:p>
    <w:tbl>
      <w:tblPr>
        <w:tblW w:w="936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0"/>
        <w:gridCol w:w="1080"/>
      </w:tblGrid>
      <w:tr w:rsidR="001159D4" w:rsidRPr="00542FCE" w:rsidTr="001159D4">
        <w:tc>
          <w:tcPr>
            <w:tcW w:w="8280" w:type="dxa"/>
            <w:tcBorders>
              <w:bottom w:val="single" w:sz="4" w:space="0" w:color="auto"/>
            </w:tcBorders>
            <w:shd w:val="clear" w:color="auto" w:fill="CCCCCC"/>
          </w:tcPr>
          <w:p w:rsidR="001159D4" w:rsidRPr="00542FCE" w:rsidRDefault="001159D4" w:rsidP="003545C4">
            <w:pPr>
              <w:pStyle w:val="afff5"/>
              <w:rPr>
                <w:color w:val="000000" w:themeColor="text1"/>
                <w:sz w:val="22"/>
                <w:szCs w:val="22"/>
              </w:rPr>
            </w:pPr>
            <w:r w:rsidRPr="00542FCE">
              <w:rPr>
                <w:b/>
                <w:color w:val="000000" w:themeColor="text1"/>
              </w:rPr>
              <w:t xml:space="preserve">Часть I. ОБЩАЯ ЧАСТЬ ПРАВИЛ ЗЕМЛЕПОЛЬЗОВАНИЯ И ЗАСТРОЙКИ ТЕРРИТОРИИ ИВАНОВСКОГО МУНИЦИПАЛЬНОГО ОБРАЗОВАНИЯ </w:t>
            </w:r>
          </w:p>
        </w:tc>
        <w:tc>
          <w:tcPr>
            <w:tcW w:w="1080" w:type="dxa"/>
            <w:tcBorders>
              <w:bottom w:val="single" w:sz="4" w:space="0" w:color="auto"/>
            </w:tcBorders>
            <w:shd w:val="clear" w:color="auto" w:fill="CCCCCC"/>
          </w:tcPr>
          <w:p w:rsidR="001159D4" w:rsidRPr="00542FCE" w:rsidRDefault="001159D4" w:rsidP="003545C4">
            <w:pPr>
              <w:pStyle w:val="afff5"/>
              <w:rPr>
                <w:color w:val="000000" w:themeColor="text1"/>
                <w:sz w:val="22"/>
                <w:szCs w:val="22"/>
              </w:rPr>
            </w:pPr>
            <w:r w:rsidRPr="00542FCE">
              <w:rPr>
                <w:color w:val="000000" w:themeColor="text1"/>
                <w:sz w:val="22"/>
                <w:szCs w:val="22"/>
              </w:rPr>
              <w:t>Стр. 8</w:t>
            </w:r>
          </w:p>
        </w:tc>
      </w:tr>
      <w:tr w:rsidR="001159D4" w:rsidRPr="00542FCE" w:rsidTr="001159D4">
        <w:tc>
          <w:tcPr>
            <w:tcW w:w="8280" w:type="dxa"/>
            <w:shd w:val="clear" w:color="auto" w:fill="E6E6E6"/>
          </w:tcPr>
          <w:p w:rsidR="001159D4" w:rsidRPr="00542FCE" w:rsidRDefault="001159D4" w:rsidP="003545C4">
            <w:pPr>
              <w:pStyle w:val="afff5"/>
              <w:rPr>
                <w:color w:val="000000" w:themeColor="text1"/>
                <w:sz w:val="22"/>
                <w:szCs w:val="22"/>
              </w:rPr>
            </w:pPr>
            <w:r w:rsidRPr="00542FCE">
              <w:rPr>
                <w:b/>
                <w:color w:val="000000" w:themeColor="text1"/>
              </w:rPr>
              <w:lastRenderedPageBreak/>
              <w:t xml:space="preserve">Глава 1. Общие положения о Правилах землепользования и застройки территории  Ивановского муниципального образования  </w:t>
            </w:r>
          </w:p>
        </w:tc>
        <w:tc>
          <w:tcPr>
            <w:tcW w:w="1080" w:type="dxa"/>
            <w:shd w:val="clear" w:color="auto" w:fill="E6E6E6"/>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8</w:t>
            </w:r>
          </w:p>
        </w:tc>
      </w:tr>
      <w:tr w:rsidR="001159D4" w:rsidRPr="00542FCE" w:rsidTr="001159D4">
        <w:tc>
          <w:tcPr>
            <w:tcW w:w="8280" w:type="dxa"/>
          </w:tcPr>
          <w:p w:rsidR="001159D4" w:rsidRPr="00542FCE" w:rsidRDefault="001159D4" w:rsidP="003545C4">
            <w:pPr>
              <w:pStyle w:val="afff5"/>
              <w:rPr>
                <w:color w:val="000000" w:themeColor="text1"/>
                <w:sz w:val="22"/>
                <w:szCs w:val="22"/>
              </w:rPr>
            </w:pPr>
            <w:r w:rsidRPr="00542FCE">
              <w:rPr>
                <w:b/>
                <w:color w:val="000000" w:themeColor="text1"/>
              </w:rPr>
              <w:t xml:space="preserve">Статья 1. Основания и цели введения Правил землепользования и застройки Ивановского муниципального образования </w:t>
            </w:r>
          </w:p>
        </w:tc>
        <w:tc>
          <w:tcPr>
            <w:tcW w:w="1080" w:type="dxa"/>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8</w:t>
            </w:r>
          </w:p>
        </w:tc>
      </w:tr>
      <w:tr w:rsidR="001159D4" w:rsidRPr="00542FCE" w:rsidTr="001159D4">
        <w:tc>
          <w:tcPr>
            <w:tcW w:w="8280" w:type="dxa"/>
          </w:tcPr>
          <w:p w:rsidR="001159D4" w:rsidRPr="00542FCE" w:rsidRDefault="001159D4" w:rsidP="003545C4">
            <w:pPr>
              <w:pStyle w:val="afff5"/>
              <w:rPr>
                <w:color w:val="000000" w:themeColor="text1"/>
                <w:sz w:val="22"/>
                <w:szCs w:val="22"/>
              </w:rPr>
            </w:pPr>
            <w:r w:rsidRPr="00542FCE">
              <w:rPr>
                <w:b/>
                <w:color w:val="000000" w:themeColor="text1"/>
              </w:rPr>
              <w:t>Статья 2. Общие положения о карте градостроительного зонирования и градостроительных регламентах</w:t>
            </w:r>
          </w:p>
        </w:tc>
        <w:tc>
          <w:tcPr>
            <w:tcW w:w="1080" w:type="dxa"/>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9</w:t>
            </w:r>
          </w:p>
        </w:tc>
      </w:tr>
      <w:tr w:rsidR="001159D4" w:rsidRPr="00542FCE" w:rsidTr="001159D4">
        <w:tc>
          <w:tcPr>
            <w:tcW w:w="8280" w:type="dxa"/>
            <w:tcBorders>
              <w:bottom w:val="single" w:sz="4" w:space="0" w:color="auto"/>
            </w:tcBorders>
          </w:tcPr>
          <w:p w:rsidR="001159D4" w:rsidRPr="00542FCE" w:rsidRDefault="001159D4" w:rsidP="003545C4">
            <w:pPr>
              <w:pStyle w:val="afff5"/>
              <w:rPr>
                <w:color w:val="000000" w:themeColor="text1"/>
                <w:sz w:val="22"/>
                <w:szCs w:val="22"/>
              </w:rPr>
            </w:pPr>
            <w:r w:rsidRPr="00542FCE">
              <w:rPr>
                <w:b/>
                <w:color w:val="000000" w:themeColor="text1"/>
              </w:rPr>
              <w:t>Статья 3. Основные понятия, используемые в Правилах</w:t>
            </w:r>
          </w:p>
        </w:tc>
        <w:tc>
          <w:tcPr>
            <w:tcW w:w="1080" w:type="dxa"/>
            <w:tcBorders>
              <w:bottom w:val="single" w:sz="4" w:space="0" w:color="auto"/>
            </w:tcBorders>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9</w:t>
            </w:r>
          </w:p>
        </w:tc>
      </w:tr>
      <w:tr w:rsidR="001159D4" w:rsidRPr="00542FCE" w:rsidTr="001159D4">
        <w:tc>
          <w:tcPr>
            <w:tcW w:w="8280" w:type="dxa"/>
            <w:shd w:val="clear" w:color="auto" w:fill="E6E6E6"/>
          </w:tcPr>
          <w:p w:rsidR="001159D4" w:rsidRPr="00542FCE" w:rsidRDefault="001159D4" w:rsidP="003545C4">
            <w:pPr>
              <w:pStyle w:val="afff5"/>
              <w:rPr>
                <w:color w:val="000000" w:themeColor="text1"/>
                <w:sz w:val="22"/>
                <w:szCs w:val="22"/>
              </w:rPr>
            </w:pPr>
            <w:r w:rsidRPr="00542FCE">
              <w:rPr>
                <w:b/>
                <w:color w:val="000000" w:themeColor="text1"/>
              </w:rPr>
              <w:t xml:space="preserve">ЧАСТЬ </w:t>
            </w:r>
            <w:r w:rsidRPr="00542FCE">
              <w:rPr>
                <w:b/>
                <w:color w:val="000000" w:themeColor="text1"/>
                <w:lang w:val="en-US"/>
              </w:rPr>
              <w:t>II</w:t>
            </w:r>
            <w:r w:rsidRPr="00542FCE">
              <w:rPr>
                <w:b/>
                <w:color w:val="000000" w:themeColor="text1"/>
              </w:rPr>
              <w:t>. ПОРЯДОК ПРИМЕНЕНИЯ ПРАВИЛ ЗЕМЛЕПОЛЬЗОВАНИЯ И ЗАСТРОЙКИ  И ВНЕСЕНИЯ В НИХ ИЗМЕНЕНИЙ</w:t>
            </w:r>
          </w:p>
        </w:tc>
        <w:tc>
          <w:tcPr>
            <w:tcW w:w="1080" w:type="dxa"/>
            <w:shd w:val="clear" w:color="auto" w:fill="E6E6E6"/>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14</w:t>
            </w:r>
          </w:p>
        </w:tc>
      </w:tr>
      <w:tr w:rsidR="001159D4" w:rsidRPr="00542FCE" w:rsidTr="001159D4">
        <w:tc>
          <w:tcPr>
            <w:tcW w:w="8280" w:type="dxa"/>
            <w:shd w:val="clear" w:color="auto" w:fill="E6E6E6"/>
          </w:tcPr>
          <w:p w:rsidR="001159D4" w:rsidRPr="00542FCE" w:rsidRDefault="001159D4" w:rsidP="003545C4">
            <w:pPr>
              <w:pStyle w:val="afff5"/>
              <w:rPr>
                <w:color w:val="000000" w:themeColor="text1"/>
                <w:sz w:val="22"/>
                <w:szCs w:val="22"/>
              </w:rPr>
            </w:pPr>
            <w:r w:rsidRPr="00542FCE">
              <w:rPr>
                <w:b/>
                <w:color w:val="000000" w:themeColor="text1"/>
              </w:rPr>
              <w:t xml:space="preserve">Раздел 1. Общие положения о регулировании землепользования и застройки территории Ивановского муниципального образования органами местного самоуправления </w:t>
            </w:r>
          </w:p>
        </w:tc>
        <w:tc>
          <w:tcPr>
            <w:tcW w:w="1080" w:type="dxa"/>
            <w:shd w:val="clear" w:color="auto" w:fill="E6E6E6"/>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14</w:t>
            </w:r>
          </w:p>
        </w:tc>
      </w:tr>
      <w:tr w:rsidR="001159D4" w:rsidRPr="00542FCE" w:rsidTr="001159D4">
        <w:tc>
          <w:tcPr>
            <w:tcW w:w="8280" w:type="dxa"/>
            <w:shd w:val="clear" w:color="auto" w:fill="E6E6E6"/>
          </w:tcPr>
          <w:p w:rsidR="001159D4" w:rsidRPr="00542FCE" w:rsidRDefault="001159D4" w:rsidP="003545C4">
            <w:pPr>
              <w:pStyle w:val="afff5"/>
              <w:rPr>
                <w:color w:val="000000" w:themeColor="text1"/>
                <w:sz w:val="22"/>
                <w:szCs w:val="22"/>
              </w:rPr>
            </w:pPr>
            <w:r w:rsidRPr="00542FCE">
              <w:rPr>
                <w:b/>
                <w:color w:val="000000" w:themeColor="text1"/>
              </w:rPr>
              <w:t>Глава 2. Регулирование землепользования и застройки территории Ивановского муниципального образования органами местного самоуправления</w:t>
            </w:r>
          </w:p>
        </w:tc>
        <w:tc>
          <w:tcPr>
            <w:tcW w:w="1080" w:type="dxa"/>
            <w:shd w:val="clear" w:color="auto" w:fill="E6E6E6"/>
            <w:vAlign w:val="center"/>
          </w:tcPr>
          <w:p w:rsidR="001159D4" w:rsidRPr="00542FCE" w:rsidRDefault="001159D4" w:rsidP="003545C4">
            <w:pPr>
              <w:pStyle w:val="afff5"/>
              <w:rPr>
                <w:color w:val="000000" w:themeColor="text1"/>
                <w:sz w:val="22"/>
                <w:szCs w:val="22"/>
              </w:rPr>
            </w:pPr>
            <w:r w:rsidRPr="00542FCE">
              <w:rPr>
                <w:color w:val="000000" w:themeColor="text1"/>
                <w:sz w:val="22"/>
                <w:szCs w:val="22"/>
              </w:rPr>
              <w:t>Стр14</w:t>
            </w:r>
          </w:p>
        </w:tc>
      </w:tr>
      <w:tr w:rsidR="001159D4" w:rsidRPr="00542FCE" w:rsidTr="001159D4">
        <w:tc>
          <w:tcPr>
            <w:tcW w:w="8280" w:type="dxa"/>
          </w:tcPr>
          <w:p w:rsidR="001159D4" w:rsidRPr="00542FCE" w:rsidRDefault="001159D4" w:rsidP="003545C4">
            <w:pPr>
              <w:pStyle w:val="afff5"/>
              <w:rPr>
                <w:color w:val="000000" w:themeColor="text1"/>
                <w:sz w:val="22"/>
                <w:szCs w:val="22"/>
              </w:rPr>
            </w:pPr>
            <w:r w:rsidRPr="00542FCE">
              <w:rPr>
                <w:b/>
                <w:color w:val="000000" w:themeColor="text1"/>
              </w:rPr>
              <w:t>Статья 4. Содержание и сфера применения порядка землепользования и застройки на территории Ивановского муниципального образования, установленного Правилами</w:t>
            </w:r>
          </w:p>
        </w:tc>
        <w:tc>
          <w:tcPr>
            <w:tcW w:w="1080" w:type="dxa"/>
            <w:vAlign w:val="center"/>
          </w:tcPr>
          <w:p w:rsidR="001159D4" w:rsidRPr="00542FCE" w:rsidRDefault="001159D4" w:rsidP="003545C4">
            <w:pPr>
              <w:pStyle w:val="afff5"/>
              <w:rPr>
                <w:color w:val="000000" w:themeColor="text1"/>
                <w:sz w:val="22"/>
                <w:szCs w:val="22"/>
              </w:rPr>
            </w:pPr>
            <w:r w:rsidRPr="00542FCE">
              <w:rPr>
                <w:color w:val="000000" w:themeColor="text1"/>
                <w:sz w:val="22"/>
                <w:szCs w:val="22"/>
              </w:rPr>
              <w:t>Стр14</w:t>
            </w:r>
          </w:p>
        </w:tc>
      </w:tr>
      <w:tr w:rsidR="001159D4" w:rsidRPr="00542FCE" w:rsidTr="001159D4">
        <w:tc>
          <w:tcPr>
            <w:tcW w:w="8280" w:type="dxa"/>
          </w:tcPr>
          <w:p w:rsidR="001159D4" w:rsidRPr="00542FCE" w:rsidRDefault="001159D4" w:rsidP="003545C4">
            <w:pPr>
              <w:pStyle w:val="afff5"/>
              <w:rPr>
                <w:color w:val="000000" w:themeColor="text1"/>
                <w:sz w:val="22"/>
                <w:szCs w:val="22"/>
              </w:rPr>
            </w:pPr>
            <w:r w:rsidRPr="00542FCE">
              <w:rPr>
                <w:b/>
                <w:color w:val="000000" w:themeColor="text1"/>
              </w:rPr>
              <w:t>Статья 5. Землепользование и застройка земельных участков территории Ивановского муниципального образования, на которые распространяется действие градостроительных регламентов</w:t>
            </w:r>
          </w:p>
        </w:tc>
        <w:tc>
          <w:tcPr>
            <w:tcW w:w="1080" w:type="dxa"/>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15</w:t>
            </w:r>
          </w:p>
        </w:tc>
      </w:tr>
      <w:tr w:rsidR="001159D4" w:rsidRPr="00542FCE" w:rsidTr="001159D4">
        <w:tc>
          <w:tcPr>
            <w:tcW w:w="8280" w:type="dxa"/>
            <w:tcBorders>
              <w:bottom w:val="single" w:sz="4" w:space="0" w:color="auto"/>
            </w:tcBorders>
          </w:tcPr>
          <w:p w:rsidR="001159D4" w:rsidRPr="00542FCE" w:rsidRDefault="001159D4" w:rsidP="003545C4">
            <w:pPr>
              <w:pStyle w:val="af"/>
              <w:spacing w:before="0" w:beforeAutospacing="0" w:after="0" w:afterAutospacing="0"/>
              <w:rPr>
                <w:b/>
                <w:color w:val="000000" w:themeColor="text1"/>
              </w:rPr>
            </w:pPr>
            <w:r w:rsidRPr="00542FCE">
              <w:rPr>
                <w:b/>
                <w:color w:val="000000" w:themeColor="text1"/>
              </w:rPr>
              <w:t>Статья 6. Особенности использования земельных участков и объектов капитального строительства, не соответствующих градостроительным регламентам</w:t>
            </w:r>
          </w:p>
        </w:tc>
        <w:tc>
          <w:tcPr>
            <w:tcW w:w="1080" w:type="dxa"/>
            <w:tcBorders>
              <w:bottom w:val="single" w:sz="4" w:space="0" w:color="auto"/>
            </w:tcBorders>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17</w:t>
            </w:r>
          </w:p>
        </w:tc>
      </w:tr>
      <w:tr w:rsidR="001159D4" w:rsidRPr="00542FCE" w:rsidTr="001159D4">
        <w:tc>
          <w:tcPr>
            <w:tcW w:w="8280" w:type="dxa"/>
            <w:tcBorders>
              <w:bottom w:val="single" w:sz="4" w:space="0" w:color="auto"/>
            </w:tcBorders>
          </w:tcPr>
          <w:p w:rsidR="001159D4" w:rsidRPr="00542FCE" w:rsidRDefault="001159D4" w:rsidP="003545C4">
            <w:pPr>
              <w:pStyle w:val="af"/>
              <w:spacing w:before="0" w:beforeAutospacing="0" w:after="0" w:afterAutospacing="0"/>
              <w:rPr>
                <w:b/>
                <w:color w:val="000000" w:themeColor="text1"/>
              </w:rPr>
            </w:pPr>
            <w:r w:rsidRPr="00542FCE">
              <w:rPr>
                <w:b/>
                <w:color w:val="000000" w:themeColor="text1"/>
              </w:rPr>
              <w:t>Статья 7. Землепользование и застройка территорий Ивановского муниципального образования, на которые действие градостроительных регламентов не распространяется и для которых градостроительные регламенты не устанавливаются</w:t>
            </w:r>
          </w:p>
        </w:tc>
        <w:tc>
          <w:tcPr>
            <w:tcW w:w="1080" w:type="dxa"/>
            <w:tcBorders>
              <w:bottom w:val="single" w:sz="4" w:space="0" w:color="auto"/>
            </w:tcBorders>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18</w:t>
            </w:r>
          </w:p>
        </w:tc>
      </w:tr>
      <w:tr w:rsidR="001159D4" w:rsidRPr="00542FCE" w:rsidTr="001159D4">
        <w:tc>
          <w:tcPr>
            <w:tcW w:w="8280" w:type="dxa"/>
            <w:tcBorders>
              <w:bottom w:val="single" w:sz="4" w:space="0" w:color="auto"/>
            </w:tcBorders>
          </w:tcPr>
          <w:p w:rsidR="001159D4" w:rsidRPr="00542FCE" w:rsidRDefault="001159D4" w:rsidP="003545C4">
            <w:pPr>
              <w:pStyle w:val="af"/>
              <w:spacing w:before="0" w:beforeAutospacing="0" w:after="0" w:afterAutospacing="0"/>
              <w:rPr>
                <w:b/>
                <w:color w:val="000000" w:themeColor="text1"/>
              </w:rPr>
            </w:pPr>
            <w:r w:rsidRPr="00542FCE">
              <w:rPr>
                <w:b/>
                <w:color w:val="000000" w:themeColor="text1"/>
              </w:rPr>
              <w:t xml:space="preserve">Статья 8. Осуществление строительства, реконструкции объектов капитального строительства на территории Ивановского муниципального образования </w:t>
            </w:r>
          </w:p>
        </w:tc>
        <w:tc>
          <w:tcPr>
            <w:tcW w:w="1080" w:type="dxa"/>
            <w:tcBorders>
              <w:bottom w:val="single" w:sz="4" w:space="0" w:color="auto"/>
            </w:tcBorders>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19</w:t>
            </w:r>
          </w:p>
        </w:tc>
      </w:tr>
      <w:tr w:rsidR="001159D4" w:rsidRPr="00542FCE" w:rsidTr="001159D4">
        <w:tc>
          <w:tcPr>
            <w:tcW w:w="8280" w:type="dxa"/>
            <w:tcBorders>
              <w:bottom w:val="single" w:sz="4" w:space="0" w:color="auto"/>
            </w:tcBorders>
          </w:tcPr>
          <w:p w:rsidR="001159D4" w:rsidRPr="00542FCE" w:rsidRDefault="001159D4" w:rsidP="003545C4">
            <w:pPr>
              <w:pStyle w:val="af"/>
              <w:spacing w:before="0" w:beforeAutospacing="0" w:after="0" w:afterAutospacing="0"/>
              <w:rPr>
                <w:b/>
                <w:color w:val="000000" w:themeColor="text1"/>
              </w:rPr>
            </w:pPr>
            <w:r w:rsidRPr="00542FCE">
              <w:rPr>
                <w:b/>
                <w:color w:val="000000" w:themeColor="text1"/>
              </w:rPr>
              <w:t>Статья 9.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tc>
        <w:tc>
          <w:tcPr>
            <w:tcW w:w="1080" w:type="dxa"/>
            <w:tcBorders>
              <w:bottom w:val="single" w:sz="4" w:space="0" w:color="auto"/>
            </w:tcBorders>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20</w:t>
            </w:r>
          </w:p>
        </w:tc>
      </w:tr>
      <w:tr w:rsidR="001159D4" w:rsidRPr="00542FCE" w:rsidTr="001159D4">
        <w:tc>
          <w:tcPr>
            <w:tcW w:w="8280" w:type="dxa"/>
            <w:tcBorders>
              <w:bottom w:val="single" w:sz="4" w:space="0" w:color="auto"/>
            </w:tcBorders>
          </w:tcPr>
          <w:p w:rsidR="001159D4" w:rsidRPr="00542FCE" w:rsidRDefault="001159D4" w:rsidP="003545C4">
            <w:pPr>
              <w:pStyle w:val="af"/>
              <w:spacing w:before="0" w:beforeAutospacing="0" w:after="0" w:afterAutospacing="0"/>
              <w:rPr>
                <w:b/>
                <w:color w:val="000000" w:themeColor="text1"/>
              </w:rPr>
            </w:pPr>
            <w:r w:rsidRPr="00542FCE">
              <w:rPr>
                <w:b/>
                <w:color w:val="000000" w:themeColor="text1"/>
              </w:rPr>
              <w:t>Статья 10. Изъятие земельных участков, иных объектов недвижимости для государственных или муниципальных нужд</w:t>
            </w:r>
          </w:p>
        </w:tc>
        <w:tc>
          <w:tcPr>
            <w:tcW w:w="1080" w:type="dxa"/>
            <w:tcBorders>
              <w:bottom w:val="single" w:sz="4" w:space="0" w:color="auto"/>
            </w:tcBorders>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20</w:t>
            </w:r>
          </w:p>
        </w:tc>
      </w:tr>
      <w:tr w:rsidR="001159D4" w:rsidRPr="00542FCE" w:rsidTr="001159D4">
        <w:tc>
          <w:tcPr>
            <w:tcW w:w="8280" w:type="dxa"/>
            <w:shd w:val="clear" w:color="auto" w:fill="E6E6E6"/>
          </w:tcPr>
          <w:p w:rsidR="001159D4" w:rsidRPr="00542FCE" w:rsidRDefault="001159D4" w:rsidP="003545C4">
            <w:pPr>
              <w:pStyle w:val="afff5"/>
              <w:rPr>
                <w:color w:val="000000" w:themeColor="text1"/>
                <w:sz w:val="22"/>
                <w:szCs w:val="22"/>
              </w:rPr>
            </w:pPr>
            <w:r w:rsidRPr="00542FCE">
              <w:rPr>
                <w:b/>
                <w:color w:val="000000" w:themeColor="text1"/>
              </w:rPr>
              <w:t>Глава 3. Полномочия органов местного самоуправления Ивановского муниципального образования по регулированию землепользования и застройки на территории муниципального образования</w:t>
            </w:r>
          </w:p>
        </w:tc>
        <w:tc>
          <w:tcPr>
            <w:tcW w:w="1080" w:type="dxa"/>
            <w:shd w:val="clear" w:color="auto" w:fill="E6E6E6"/>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21</w:t>
            </w:r>
          </w:p>
        </w:tc>
      </w:tr>
      <w:tr w:rsidR="001159D4" w:rsidRPr="00542FCE" w:rsidTr="001159D4">
        <w:tc>
          <w:tcPr>
            <w:tcW w:w="8280" w:type="dxa"/>
          </w:tcPr>
          <w:p w:rsidR="001159D4" w:rsidRPr="00542FCE" w:rsidRDefault="001159D4" w:rsidP="003545C4">
            <w:pPr>
              <w:pStyle w:val="afff5"/>
              <w:rPr>
                <w:color w:val="000000" w:themeColor="text1"/>
                <w:sz w:val="22"/>
                <w:szCs w:val="22"/>
              </w:rPr>
            </w:pPr>
            <w:r w:rsidRPr="00542FCE">
              <w:rPr>
                <w:b/>
                <w:color w:val="000000" w:themeColor="text1"/>
              </w:rPr>
              <w:t xml:space="preserve">Статья 11. Полномочия </w:t>
            </w:r>
            <w:r w:rsidRPr="00542FCE">
              <w:rPr>
                <w:b/>
                <w:bCs/>
                <w:color w:val="000000" w:themeColor="text1"/>
              </w:rPr>
              <w:t xml:space="preserve">Совета Ивановского </w:t>
            </w:r>
            <w:r w:rsidRPr="00542FCE">
              <w:rPr>
                <w:b/>
                <w:color w:val="000000" w:themeColor="text1"/>
              </w:rPr>
              <w:t xml:space="preserve">муниципального образования </w:t>
            </w:r>
          </w:p>
        </w:tc>
        <w:tc>
          <w:tcPr>
            <w:tcW w:w="1080" w:type="dxa"/>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22</w:t>
            </w:r>
          </w:p>
        </w:tc>
      </w:tr>
      <w:tr w:rsidR="001159D4" w:rsidRPr="00542FCE" w:rsidTr="001159D4">
        <w:tc>
          <w:tcPr>
            <w:tcW w:w="8280" w:type="dxa"/>
          </w:tcPr>
          <w:p w:rsidR="001159D4" w:rsidRPr="00542FCE" w:rsidRDefault="001159D4" w:rsidP="003545C4">
            <w:pPr>
              <w:pStyle w:val="afff5"/>
              <w:rPr>
                <w:color w:val="000000" w:themeColor="text1"/>
                <w:sz w:val="22"/>
                <w:szCs w:val="22"/>
              </w:rPr>
            </w:pPr>
            <w:r w:rsidRPr="00542FCE">
              <w:rPr>
                <w:b/>
                <w:color w:val="000000" w:themeColor="text1"/>
              </w:rPr>
              <w:t xml:space="preserve">Статья 12. Полномочия главы Ивановского муниципального образования </w:t>
            </w:r>
          </w:p>
        </w:tc>
        <w:tc>
          <w:tcPr>
            <w:tcW w:w="1080" w:type="dxa"/>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22</w:t>
            </w:r>
          </w:p>
        </w:tc>
      </w:tr>
      <w:tr w:rsidR="001159D4" w:rsidRPr="00542FCE" w:rsidTr="001159D4">
        <w:tc>
          <w:tcPr>
            <w:tcW w:w="8280" w:type="dxa"/>
            <w:tcBorders>
              <w:bottom w:val="single" w:sz="4" w:space="0" w:color="auto"/>
            </w:tcBorders>
          </w:tcPr>
          <w:p w:rsidR="001159D4" w:rsidRPr="00542FCE" w:rsidRDefault="001159D4" w:rsidP="003545C4">
            <w:pPr>
              <w:pStyle w:val="afff5"/>
              <w:rPr>
                <w:color w:val="000000" w:themeColor="text1"/>
                <w:sz w:val="22"/>
                <w:szCs w:val="22"/>
              </w:rPr>
            </w:pPr>
            <w:r w:rsidRPr="00542FCE">
              <w:rPr>
                <w:b/>
                <w:color w:val="000000" w:themeColor="text1"/>
              </w:rPr>
              <w:t>Статья 13. Полномочия администрации Ивановского муниципального образования</w:t>
            </w:r>
          </w:p>
        </w:tc>
        <w:tc>
          <w:tcPr>
            <w:tcW w:w="1080" w:type="dxa"/>
            <w:tcBorders>
              <w:bottom w:val="single" w:sz="4" w:space="0" w:color="auto"/>
            </w:tcBorders>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22</w:t>
            </w:r>
          </w:p>
        </w:tc>
      </w:tr>
      <w:tr w:rsidR="001159D4" w:rsidRPr="00542FCE" w:rsidTr="001159D4">
        <w:tc>
          <w:tcPr>
            <w:tcW w:w="8280" w:type="dxa"/>
            <w:tcBorders>
              <w:bottom w:val="single" w:sz="4" w:space="0" w:color="auto"/>
            </w:tcBorders>
          </w:tcPr>
          <w:p w:rsidR="001159D4" w:rsidRPr="00542FCE" w:rsidRDefault="001159D4" w:rsidP="003545C4">
            <w:pPr>
              <w:pStyle w:val="afff5"/>
              <w:tabs>
                <w:tab w:val="left" w:pos="2090"/>
              </w:tabs>
              <w:rPr>
                <w:color w:val="000000" w:themeColor="text1"/>
                <w:sz w:val="22"/>
                <w:szCs w:val="22"/>
              </w:rPr>
            </w:pPr>
            <w:r w:rsidRPr="00542FCE">
              <w:rPr>
                <w:b/>
                <w:color w:val="000000" w:themeColor="text1"/>
              </w:rPr>
              <w:t>Статья 14. Полномочия Комиссии по землепользованию</w:t>
            </w:r>
            <w:r w:rsidRPr="00542FCE">
              <w:rPr>
                <w:color w:val="000000" w:themeColor="text1"/>
              </w:rPr>
              <w:t xml:space="preserve"> </w:t>
            </w:r>
            <w:r w:rsidRPr="00542FCE">
              <w:rPr>
                <w:b/>
                <w:color w:val="000000" w:themeColor="text1"/>
              </w:rPr>
              <w:t xml:space="preserve">и застройке </w:t>
            </w:r>
          </w:p>
        </w:tc>
        <w:tc>
          <w:tcPr>
            <w:tcW w:w="1080" w:type="dxa"/>
            <w:tcBorders>
              <w:bottom w:val="single" w:sz="4" w:space="0" w:color="auto"/>
            </w:tcBorders>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23</w:t>
            </w:r>
          </w:p>
        </w:tc>
      </w:tr>
      <w:tr w:rsidR="001159D4" w:rsidRPr="00542FCE" w:rsidTr="001159D4">
        <w:tc>
          <w:tcPr>
            <w:tcW w:w="8280" w:type="dxa"/>
            <w:shd w:val="clear" w:color="auto" w:fill="E6E6E6"/>
          </w:tcPr>
          <w:p w:rsidR="001159D4" w:rsidRPr="00542FCE" w:rsidRDefault="001159D4" w:rsidP="003545C4">
            <w:pPr>
              <w:pStyle w:val="afff5"/>
              <w:rPr>
                <w:color w:val="000000" w:themeColor="text1"/>
                <w:sz w:val="22"/>
                <w:szCs w:val="22"/>
              </w:rPr>
            </w:pPr>
            <w:r w:rsidRPr="00542FCE">
              <w:rPr>
                <w:b/>
                <w:bCs/>
                <w:color w:val="000000" w:themeColor="text1"/>
              </w:rPr>
              <w:t>Глава 4.  Порядок осуществления строительства и  реконструкции объектов капитального строительства</w:t>
            </w:r>
          </w:p>
        </w:tc>
        <w:tc>
          <w:tcPr>
            <w:tcW w:w="1080" w:type="dxa"/>
            <w:shd w:val="clear" w:color="auto" w:fill="E6E6E6"/>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24</w:t>
            </w:r>
          </w:p>
        </w:tc>
      </w:tr>
      <w:tr w:rsidR="001159D4" w:rsidRPr="00542FCE" w:rsidTr="001159D4">
        <w:tc>
          <w:tcPr>
            <w:tcW w:w="8280" w:type="dxa"/>
          </w:tcPr>
          <w:p w:rsidR="001159D4" w:rsidRPr="00542FCE" w:rsidRDefault="001159D4" w:rsidP="003545C4">
            <w:pPr>
              <w:pStyle w:val="afff5"/>
              <w:rPr>
                <w:color w:val="000000" w:themeColor="text1"/>
                <w:sz w:val="22"/>
                <w:szCs w:val="22"/>
              </w:rPr>
            </w:pPr>
            <w:r w:rsidRPr="00542FCE">
              <w:rPr>
                <w:b/>
                <w:bCs/>
                <w:color w:val="000000" w:themeColor="text1"/>
                <w:spacing w:val="-2"/>
                <w:position w:val="-2"/>
              </w:rPr>
              <w:t>Статья 15. Право на осуществление строительства и реконструкции объектов капитального строительства</w:t>
            </w:r>
          </w:p>
        </w:tc>
        <w:tc>
          <w:tcPr>
            <w:tcW w:w="1080" w:type="dxa"/>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24</w:t>
            </w:r>
          </w:p>
        </w:tc>
      </w:tr>
      <w:tr w:rsidR="001159D4" w:rsidRPr="00542FCE" w:rsidTr="001159D4">
        <w:tc>
          <w:tcPr>
            <w:tcW w:w="8280" w:type="dxa"/>
          </w:tcPr>
          <w:p w:rsidR="001159D4" w:rsidRPr="00542FCE" w:rsidRDefault="001159D4" w:rsidP="003545C4">
            <w:pPr>
              <w:pStyle w:val="afff5"/>
              <w:rPr>
                <w:color w:val="000000" w:themeColor="text1"/>
                <w:sz w:val="22"/>
                <w:szCs w:val="22"/>
              </w:rPr>
            </w:pPr>
            <w:r w:rsidRPr="00542FCE">
              <w:rPr>
                <w:b/>
                <w:bCs/>
                <w:color w:val="000000" w:themeColor="text1"/>
              </w:rPr>
              <w:t xml:space="preserve">Статья 16. Проектная документация объекта капитального </w:t>
            </w:r>
            <w:r w:rsidRPr="00542FCE">
              <w:rPr>
                <w:b/>
                <w:bCs/>
                <w:color w:val="000000" w:themeColor="text1"/>
              </w:rPr>
              <w:lastRenderedPageBreak/>
              <w:t>строительства</w:t>
            </w:r>
          </w:p>
        </w:tc>
        <w:tc>
          <w:tcPr>
            <w:tcW w:w="1080" w:type="dxa"/>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lastRenderedPageBreak/>
              <w:t>Стр</w:t>
            </w:r>
            <w:proofErr w:type="spellEnd"/>
            <w:proofErr w:type="gramEnd"/>
            <w:r w:rsidRPr="00542FCE">
              <w:rPr>
                <w:color w:val="000000" w:themeColor="text1"/>
                <w:sz w:val="22"/>
                <w:szCs w:val="22"/>
              </w:rPr>
              <w:t xml:space="preserve"> 25</w:t>
            </w:r>
          </w:p>
        </w:tc>
      </w:tr>
      <w:tr w:rsidR="001159D4" w:rsidRPr="00542FCE" w:rsidTr="001159D4">
        <w:tc>
          <w:tcPr>
            <w:tcW w:w="8280" w:type="dxa"/>
          </w:tcPr>
          <w:p w:rsidR="001159D4" w:rsidRPr="00542FCE" w:rsidRDefault="001159D4" w:rsidP="003545C4">
            <w:pPr>
              <w:pStyle w:val="afff5"/>
              <w:rPr>
                <w:color w:val="000000" w:themeColor="text1"/>
                <w:sz w:val="22"/>
                <w:szCs w:val="22"/>
              </w:rPr>
            </w:pPr>
            <w:r w:rsidRPr="00542FCE">
              <w:rPr>
                <w:b/>
                <w:bCs/>
                <w:color w:val="000000" w:themeColor="text1"/>
              </w:rPr>
              <w:lastRenderedPageBreak/>
              <w:t>Статья 17. Общие вопросы выдачи разрешения на строительство</w:t>
            </w:r>
          </w:p>
        </w:tc>
        <w:tc>
          <w:tcPr>
            <w:tcW w:w="1080" w:type="dxa"/>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25</w:t>
            </w:r>
          </w:p>
        </w:tc>
      </w:tr>
      <w:tr w:rsidR="001159D4" w:rsidRPr="00542FCE" w:rsidTr="001159D4">
        <w:tc>
          <w:tcPr>
            <w:tcW w:w="8280" w:type="dxa"/>
          </w:tcPr>
          <w:p w:rsidR="001159D4" w:rsidRPr="00542FCE" w:rsidRDefault="001159D4" w:rsidP="003545C4">
            <w:pPr>
              <w:pStyle w:val="afff5"/>
              <w:rPr>
                <w:color w:val="000000" w:themeColor="text1"/>
                <w:sz w:val="22"/>
                <w:szCs w:val="22"/>
              </w:rPr>
            </w:pPr>
            <w:r w:rsidRPr="00542FCE">
              <w:rPr>
                <w:b/>
                <w:color w:val="000000" w:themeColor="text1"/>
              </w:rPr>
              <w:t>Статья 18. Порядок подготовки и выдачи разрешений на строительство</w:t>
            </w:r>
          </w:p>
        </w:tc>
        <w:tc>
          <w:tcPr>
            <w:tcW w:w="1080" w:type="dxa"/>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26</w:t>
            </w:r>
          </w:p>
        </w:tc>
      </w:tr>
      <w:tr w:rsidR="001159D4" w:rsidRPr="00542FCE" w:rsidTr="001159D4">
        <w:tc>
          <w:tcPr>
            <w:tcW w:w="8280" w:type="dxa"/>
          </w:tcPr>
          <w:p w:rsidR="001159D4" w:rsidRPr="00542FCE" w:rsidRDefault="001159D4" w:rsidP="003545C4">
            <w:pPr>
              <w:pStyle w:val="afff5"/>
              <w:rPr>
                <w:color w:val="000000" w:themeColor="text1"/>
                <w:sz w:val="22"/>
                <w:szCs w:val="22"/>
              </w:rPr>
            </w:pPr>
            <w:r w:rsidRPr="00542FCE">
              <w:rPr>
                <w:b/>
                <w:bCs/>
                <w:color w:val="000000" w:themeColor="text1"/>
              </w:rPr>
              <w:t>Статья 19. Строительство, возведение строений, сооружений в случаях, когда законодательством о градостроительной деятельности не предусмотрена выдача разрешений на строительство</w:t>
            </w:r>
          </w:p>
        </w:tc>
        <w:tc>
          <w:tcPr>
            <w:tcW w:w="1080" w:type="dxa"/>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28</w:t>
            </w:r>
          </w:p>
        </w:tc>
      </w:tr>
      <w:tr w:rsidR="001159D4" w:rsidRPr="00542FCE" w:rsidTr="001159D4">
        <w:tc>
          <w:tcPr>
            <w:tcW w:w="8280" w:type="dxa"/>
          </w:tcPr>
          <w:p w:rsidR="001159D4" w:rsidRPr="00542FCE" w:rsidRDefault="001159D4" w:rsidP="003545C4">
            <w:pPr>
              <w:pStyle w:val="afff5"/>
              <w:rPr>
                <w:color w:val="000000" w:themeColor="text1"/>
                <w:sz w:val="22"/>
                <w:szCs w:val="22"/>
              </w:rPr>
            </w:pPr>
            <w:r w:rsidRPr="00542FCE">
              <w:rPr>
                <w:b/>
                <w:bCs/>
                <w:color w:val="000000" w:themeColor="text1"/>
              </w:rPr>
              <w:t>Статья 20. Осуществление строительства, реконструкции объекта капитального строительства, строительного контроля и государственного строительного надзора</w:t>
            </w:r>
          </w:p>
        </w:tc>
        <w:tc>
          <w:tcPr>
            <w:tcW w:w="1080" w:type="dxa"/>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28</w:t>
            </w:r>
          </w:p>
        </w:tc>
      </w:tr>
      <w:tr w:rsidR="001159D4" w:rsidRPr="00542FCE" w:rsidTr="001159D4">
        <w:tc>
          <w:tcPr>
            <w:tcW w:w="8280" w:type="dxa"/>
            <w:tcBorders>
              <w:bottom w:val="single" w:sz="4" w:space="0" w:color="auto"/>
            </w:tcBorders>
          </w:tcPr>
          <w:p w:rsidR="001159D4" w:rsidRPr="00542FCE" w:rsidRDefault="001159D4" w:rsidP="003545C4">
            <w:pPr>
              <w:pStyle w:val="afff5"/>
              <w:rPr>
                <w:color w:val="000000" w:themeColor="text1"/>
                <w:sz w:val="22"/>
                <w:szCs w:val="22"/>
              </w:rPr>
            </w:pPr>
            <w:r w:rsidRPr="00542FCE">
              <w:rPr>
                <w:b/>
                <w:bCs/>
                <w:color w:val="000000" w:themeColor="text1"/>
              </w:rPr>
              <w:t xml:space="preserve">Статья 21. </w:t>
            </w:r>
            <w:r w:rsidRPr="00542FCE">
              <w:rPr>
                <w:b/>
                <w:color w:val="000000" w:themeColor="text1"/>
              </w:rPr>
              <w:t>Порядок подготовки и выдачи разрешений на ввод объектов в эксплуатацию</w:t>
            </w:r>
          </w:p>
        </w:tc>
        <w:tc>
          <w:tcPr>
            <w:tcW w:w="1080" w:type="dxa"/>
            <w:tcBorders>
              <w:bottom w:val="single" w:sz="4" w:space="0" w:color="auto"/>
            </w:tcBorders>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28</w:t>
            </w:r>
          </w:p>
        </w:tc>
      </w:tr>
      <w:tr w:rsidR="001159D4" w:rsidRPr="00542FCE" w:rsidTr="001159D4">
        <w:tc>
          <w:tcPr>
            <w:tcW w:w="8280" w:type="dxa"/>
            <w:tcBorders>
              <w:bottom w:val="single" w:sz="4" w:space="0" w:color="auto"/>
            </w:tcBorders>
            <w:shd w:val="clear" w:color="auto" w:fill="E6E6E6"/>
          </w:tcPr>
          <w:p w:rsidR="001159D4" w:rsidRPr="00542FCE" w:rsidRDefault="001159D4" w:rsidP="003545C4">
            <w:pPr>
              <w:pStyle w:val="afff5"/>
              <w:rPr>
                <w:color w:val="000000" w:themeColor="text1"/>
                <w:sz w:val="22"/>
                <w:szCs w:val="22"/>
              </w:rPr>
            </w:pPr>
            <w:r w:rsidRPr="00542FCE">
              <w:rPr>
                <w:b/>
                <w:color w:val="000000" w:themeColor="text1"/>
              </w:rPr>
              <w:t xml:space="preserve">Раздел 2. Положения об изменении видов разрешенного использования земельных участков и объектов капитального строительства на территории Ивановского муниципального образования </w:t>
            </w:r>
          </w:p>
        </w:tc>
        <w:tc>
          <w:tcPr>
            <w:tcW w:w="1080" w:type="dxa"/>
            <w:tcBorders>
              <w:bottom w:val="single" w:sz="4" w:space="0" w:color="auto"/>
            </w:tcBorders>
            <w:shd w:val="clear" w:color="auto" w:fill="E6E6E6"/>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31</w:t>
            </w:r>
          </w:p>
        </w:tc>
      </w:tr>
      <w:tr w:rsidR="001159D4" w:rsidRPr="00542FCE" w:rsidTr="001159D4">
        <w:tc>
          <w:tcPr>
            <w:tcW w:w="8280" w:type="dxa"/>
            <w:tcBorders>
              <w:bottom w:val="single" w:sz="4" w:space="0" w:color="auto"/>
            </w:tcBorders>
            <w:shd w:val="clear" w:color="auto" w:fill="E6E6E6"/>
          </w:tcPr>
          <w:p w:rsidR="001159D4" w:rsidRPr="00542FCE" w:rsidRDefault="001159D4" w:rsidP="003545C4">
            <w:pPr>
              <w:pStyle w:val="afff5"/>
              <w:rPr>
                <w:b/>
                <w:color w:val="000000" w:themeColor="text1"/>
              </w:rPr>
            </w:pPr>
            <w:r w:rsidRPr="00542FCE">
              <w:rPr>
                <w:b/>
                <w:color w:val="000000" w:themeColor="text1"/>
              </w:rPr>
              <w:t xml:space="preserve">Глава 5. Изменение видов разрешенного использования земельных участков и объектов капитального строительства на территории Ивановского муниципального образования </w:t>
            </w:r>
          </w:p>
        </w:tc>
        <w:tc>
          <w:tcPr>
            <w:tcW w:w="1080" w:type="dxa"/>
            <w:tcBorders>
              <w:bottom w:val="single" w:sz="4" w:space="0" w:color="auto"/>
            </w:tcBorders>
            <w:shd w:val="clear" w:color="auto" w:fill="E6E6E6"/>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31</w:t>
            </w:r>
          </w:p>
        </w:tc>
      </w:tr>
      <w:tr w:rsidR="001159D4" w:rsidRPr="00542FCE" w:rsidTr="001159D4">
        <w:tc>
          <w:tcPr>
            <w:tcW w:w="8280" w:type="dxa"/>
            <w:tcBorders>
              <w:bottom w:val="single" w:sz="4" w:space="0" w:color="auto"/>
            </w:tcBorders>
          </w:tcPr>
          <w:p w:rsidR="001159D4" w:rsidRPr="00542FCE" w:rsidRDefault="001159D4" w:rsidP="003545C4">
            <w:pPr>
              <w:pStyle w:val="afff5"/>
              <w:rPr>
                <w:color w:val="000000" w:themeColor="text1"/>
                <w:sz w:val="22"/>
                <w:szCs w:val="22"/>
              </w:rPr>
            </w:pPr>
            <w:r w:rsidRPr="00542FCE">
              <w:rPr>
                <w:b/>
                <w:color w:val="000000" w:themeColor="text1"/>
              </w:rPr>
              <w:t xml:space="preserve">Статья 22. Общий порядок изменения видов разрешенного использования земельных участков и объектов капитального строительства на территории Ивановского муниципального образования </w:t>
            </w:r>
          </w:p>
        </w:tc>
        <w:tc>
          <w:tcPr>
            <w:tcW w:w="1080" w:type="dxa"/>
            <w:tcBorders>
              <w:bottom w:val="single" w:sz="4" w:space="0" w:color="auto"/>
            </w:tcBorders>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31</w:t>
            </w:r>
          </w:p>
        </w:tc>
      </w:tr>
      <w:tr w:rsidR="001159D4" w:rsidRPr="00542FCE" w:rsidTr="001159D4">
        <w:tc>
          <w:tcPr>
            <w:tcW w:w="8280" w:type="dxa"/>
            <w:tcBorders>
              <w:bottom w:val="single" w:sz="4" w:space="0" w:color="auto"/>
            </w:tcBorders>
          </w:tcPr>
          <w:p w:rsidR="001159D4" w:rsidRPr="00542FCE" w:rsidRDefault="001159D4" w:rsidP="003545C4">
            <w:pPr>
              <w:pStyle w:val="afff5"/>
              <w:rPr>
                <w:color w:val="000000" w:themeColor="text1"/>
                <w:sz w:val="22"/>
                <w:szCs w:val="22"/>
              </w:rPr>
            </w:pPr>
            <w:r w:rsidRPr="00542FCE">
              <w:rPr>
                <w:b/>
                <w:color w:val="000000" w:themeColor="text1"/>
              </w:rPr>
              <w:t>Статья 23. Порядок предоставления разрешения на условно разрешенный вид использования земельного участка, объекта капитального строительства</w:t>
            </w:r>
          </w:p>
        </w:tc>
        <w:tc>
          <w:tcPr>
            <w:tcW w:w="1080" w:type="dxa"/>
            <w:tcBorders>
              <w:bottom w:val="single" w:sz="4" w:space="0" w:color="auto"/>
            </w:tcBorders>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32</w:t>
            </w:r>
          </w:p>
        </w:tc>
      </w:tr>
      <w:tr w:rsidR="001159D4" w:rsidRPr="00542FCE" w:rsidTr="001159D4">
        <w:tc>
          <w:tcPr>
            <w:tcW w:w="8280" w:type="dxa"/>
            <w:shd w:val="clear" w:color="auto" w:fill="E6E6E6"/>
          </w:tcPr>
          <w:p w:rsidR="001159D4" w:rsidRPr="00542FCE" w:rsidRDefault="001159D4" w:rsidP="003545C4">
            <w:pPr>
              <w:pStyle w:val="afff5"/>
              <w:rPr>
                <w:color w:val="000000" w:themeColor="text1"/>
                <w:sz w:val="22"/>
                <w:szCs w:val="22"/>
              </w:rPr>
            </w:pPr>
            <w:r w:rsidRPr="00542FCE">
              <w:rPr>
                <w:b/>
                <w:color w:val="000000" w:themeColor="text1"/>
              </w:rPr>
              <w:t xml:space="preserve">Раздел 3. Положения о подготовке документации по планировке территории органами местного самоуправления Ивановского муниципального образования </w:t>
            </w:r>
          </w:p>
        </w:tc>
        <w:tc>
          <w:tcPr>
            <w:tcW w:w="1080" w:type="dxa"/>
            <w:shd w:val="clear" w:color="auto" w:fill="E6E6E6"/>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33</w:t>
            </w:r>
          </w:p>
        </w:tc>
      </w:tr>
      <w:tr w:rsidR="001159D4" w:rsidRPr="00542FCE" w:rsidTr="001159D4">
        <w:tc>
          <w:tcPr>
            <w:tcW w:w="8280" w:type="dxa"/>
            <w:shd w:val="clear" w:color="auto" w:fill="E6E6E6"/>
          </w:tcPr>
          <w:p w:rsidR="001159D4" w:rsidRPr="00542FCE" w:rsidRDefault="001159D4" w:rsidP="003545C4">
            <w:pPr>
              <w:pStyle w:val="afff5"/>
              <w:rPr>
                <w:color w:val="000000" w:themeColor="text1"/>
                <w:sz w:val="22"/>
                <w:szCs w:val="22"/>
              </w:rPr>
            </w:pPr>
            <w:r w:rsidRPr="00542FCE">
              <w:rPr>
                <w:b/>
                <w:color w:val="000000" w:themeColor="text1"/>
              </w:rPr>
              <w:t xml:space="preserve">Глава 6. Подготовка документации по планировке территории органами местного самоуправления Ивановского муниципального образования </w:t>
            </w:r>
          </w:p>
        </w:tc>
        <w:tc>
          <w:tcPr>
            <w:tcW w:w="1080" w:type="dxa"/>
            <w:shd w:val="clear" w:color="auto" w:fill="E6E6E6"/>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33</w:t>
            </w:r>
          </w:p>
        </w:tc>
      </w:tr>
      <w:tr w:rsidR="001159D4" w:rsidRPr="00542FCE" w:rsidTr="001159D4">
        <w:tc>
          <w:tcPr>
            <w:tcW w:w="8280" w:type="dxa"/>
          </w:tcPr>
          <w:p w:rsidR="001159D4" w:rsidRPr="00542FCE" w:rsidRDefault="001159D4" w:rsidP="003545C4">
            <w:pPr>
              <w:pStyle w:val="afff5"/>
              <w:rPr>
                <w:color w:val="000000" w:themeColor="text1"/>
                <w:sz w:val="22"/>
                <w:szCs w:val="22"/>
              </w:rPr>
            </w:pPr>
            <w:r w:rsidRPr="00542FCE">
              <w:rPr>
                <w:b/>
                <w:color w:val="000000" w:themeColor="text1"/>
              </w:rPr>
              <w:t>Статья 24. Общие положения о подготовке документации по планировке территории</w:t>
            </w:r>
          </w:p>
        </w:tc>
        <w:tc>
          <w:tcPr>
            <w:tcW w:w="1080" w:type="dxa"/>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33</w:t>
            </w:r>
          </w:p>
        </w:tc>
      </w:tr>
      <w:tr w:rsidR="001159D4" w:rsidRPr="00542FCE" w:rsidTr="001159D4">
        <w:tc>
          <w:tcPr>
            <w:tcW w:w="8280" w:type="dxa"/>
          </w:tcPr>
          <w:p w:rsidR="001159D4" w:rsidRPr="00542FCE" w:rsidRDefault="001159D4" w:rsidP="003545C4">
            <w:pPr>
              <w:pStyle w:val="afff5"/>
              <w:rPr>
                <w:color w:val="000000" w:themeColor="text1"/>
                <w:sz w:val="22"/>
                <w:szCs w:val="22"/>
              </w:rPr>
            </w:pPr>
            <w:r w:rsidRPr="00542FCE">
              <w:rPr>
                <w:b/>
                <w:color w:val="000000" w:themeColor="text1"/>
              </w:rPr>
              <w:t>Статья 25. Организация подготовки документации по планировке территории</w:t>
            </w:r>
          </w:p>
        </w:tc>
        <w:tc>
          <w:tcPr>
            <w:tcW w:w="1080" w:type="dxa"/>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35</w:t>
            </w:r>
          </w:p>
        </w:tc>
      </w:tr>
      <w:tr w:rsidR="001159D4" w:rsidRPr="00542FCE" w:rsidTr="001159D4">
        <w:trPr>
          <w:trHeight w:val="268"/>
        </w:trPr>
        <w:tc>
          <w:tcPr>
            <w:tcW w:w="8280" w:type="dxa"/>
            <w:tcBorders>
              <w:bottom w:val="single" w:sz="4" w:space="0" w:color="auto"/>
            </w:tcBorders>
          </w:tcPr>
          <w:p w:rsidR="001159D4" w:rsidRPr="00542FCE" w:rsidRDefault="001159D4" w:rsidP="003545C4">
            <w:pPr>
              <w:pStyle w:val="afff5"/>
              <w:rPr>
                <w:color w:val="000000" w:themeColor="text1"/>
                <w:sz w:val="22"/>
                <w:szCs w:val="22"/>
              </w:rPr>
            </w:pPr>
            <w:r w:rsidRPr="00542FCE">
              <w:rPr>
                <w:b/>
                <w:color w:val="000000" w:themeColor="text1"/>
              </w:rPr>
              <w:t>Статья 26. Содержание проекта планировки территории.</w:t>
            </w:r>
          </w:p>
        </w:tc>
        <w:tc>
          <w:tcPr>
            <w:tcW w:w="1080" w:type="dxa"/>
            <w:tcBorders>
              <w:bottom w:val="single" w:sz="4" w:space="0" w:color="auto"/>
            </w:tcBorders>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36</w:t>
            </w:r>
          </w:p>
        </w:tc>
      </w:tr>
      <w:tr w:rsidR="001159D4" w:rsidRPr="00542FCE" w:rsidTr="001159D4">
        <w:trPr>
          <w:trHeight w:val="268"/>
        </w:trPr>
        <w:tc>
          <w:tcPr>
            <w:tcW w:w="8280" w:type="dxa"/>
            <w:tcBorders>
              <w:bottom w:val="single" w:sz="4" w:space="0" w:color="auto"/>
            </w:tcBorders>
          </w:tcPr>
          <w:p w:rsidR="001159D4" w:rsidRPr="00542FCE" w:rsidRDefault="001159D4" w:rsidP="003545C4">
            <w:pPr>
              <w:pStyle w:val="afff5"/>
              <w:rPr>
                <w:b/>
                <w:color w:val="000000" w:themeColor="text1"/>
              </w:rPr>
            </w:pPr>
            <w:r w:rsidRPr="00542FCE">
              <w:rPr>
                <w:b/>
                <w:color w:val="000000" w:themeColor="text1"/>
              </w:rPr>
              <w:t>Статья 27. Содержание проекта планировки территории линейного объекта</w:t>
            </w:r>
          </w:p>
        </w:tc>
        <w:tc>
          <w:tcPr>
            <w:tcW w:w="1080" w:type="dxa"/>
            <w:tcBorders>
              <w:bottom w:val="single" w:sz="4" w:space="0" w:color="auto"/>
            </w:tcBorders>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38</w:t>
            </w:r>
          </w:p>
        </w:tc>
      </w:tr>
      <w:tr w:rsidR="001159D4" w:rsidRPr="00542FCE" w:rsidTr="001159D4">
        <w:trPr>
          <w:trHeight w:val="268"/>
        </w:trPr>
        <w:tc>
          <w:tcPr>
            <w:tcW w:w="8280" w:type="dxa"/>
            <w:tcBorders>
              <w:bottom w:val="single" w:sz="4" w:space="0" w:color="auto"/>
            </w:tcBorders>
          </w:tcPr>
          <w:p w:rsidR="001159D4" w:rsidRPr="00542FCE" w:rsidRDefault="001159D4" w:rsidP="003545C4">
            <w:pPr>
              <w:pStyle w:val="afff5"/>
              <w:rPr>
                <w:b/>
                <w:color w:val="000000" w:themeColor="text1"/>
              </w:rPr>
            </w:pPr>
            <w:r w:rsidRPr="00542FCE">
              <w:rPr>
                <w:b/>
                <w:color w:val="000000" w:themeColor="text1"/>
              </w:rPr>
              <w:t>Статья 28. Подготовка градостроительных планов земельных участков</w:t>
            </w:r>
          </w:p>
        </w:tc>
        <w:tc>
          <w:tcPr>
            <w:tcW w:w="1080" w:type="dxa"/>
            <w:tcBorders>
              <w:bottom w:val="single" w:sz="4" w:space="0" w:color="auto"/>
            </w:tcBorders>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38</w:t>
            </w:r>
          </w:p>
        </w:tc>
      </w:tr>
      <w:tr w:rsidR="001159D4" w:rsidRPr="00542FCE" w:rsidTr="001159D4">
        <w:trPr>
          <w:trHeight w:val="268"/>
        </w:trPr>
        <w:tc>
          <w:tcPr>
            <w:tcW w:w="8280" w:type="dxa"/>
            <w:tcBorders>
              <w:bottom w:val="single" w:sz="4" w:space="0" w:color="auto"/>
            </w:tcBorders>
          </w:tcPr>
          <w:p w:rsidR="001159D4" w:rsidRPr="00542FCE" w:rsidRDefault="001159D4" w:rsidP="003545C4">
            <w:pPr>
              <w:pStyle w:val="afff5"/>
              <w:rPr>
                <w:b/>
                <w:color w:val="000000" w:themeColor="text1"/>
              </w:rPr>
            </w:pPr>
            <w:r w:rsidRPr="00542FCE">
              <w:rPr>
                <w:b/>
                <w:color w:val="000000" w:themeColor="text1"/>
              </w:rPr>
              <w:t xml:space="preserve">Статья 29. Порядок формирования земельных участков как объектов недвижимости и </w:t>
            </w:r>
            <w:r w:rsidRPr="00542FCE">
              <w:rPr>
                <w:b/>
                <w:bCs/>
                <w:iCs/>
                <w:color w:val="000000" w:themeColor="text1"/>
              </w:rPr>
              <w:t>условия установления публичных сервитутов</w:t>
            </w:r>
          </w:p>
        </w:tc>
        <w:tc>
          <w:tcPr>
            <w:tcW w:w="1080" w:type="dxa"/>
            <w:tcBorders>
              <w:bottom w:val="single" w:sz="4" w:space="0" w:color="auto"/>
            </w:tcBorders>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40</w:t>
            </w:r>
          </w:p>
        </w:tc>
      </w:tr>
      <w:tr w:rsidR="001159D4" w:rsidRPr="00542FCE" w:rsidTr="001159D4">
        <w:tc>
          <w:tcPr>
            <w:tcW w:w="8280" w:type="dxa"/>
            <w:shd w:val="clear" w:color="auto" w:fill="E6E6E6"/>
          </w:tcPr>
          <w:p w:rsidR="001159D4" w:rsidRPr="00542FCE" w:rsidRDefault="001159D4" w:rsidP="003545C4">
            <w:pPr>
              <w:pStyle w:val="afff5"/>
              <w:rPr>
                <w:color w:val="000000" w:themeColor="text1"/>
                <w:sz w:val="22"/>
                <w:szCs w:val="22"/>
              </w:rPr>
            </w:pPr>
            <w:r w:rsidRPr="00542FCE">
              <w:rPr>
                <w:b/>
                <w:color w:val="000000" w:themeColor="text1"/>
              </w:rPr>
              <w:t xml:space="preserve">Раздел 4. Положения о проведении публичных слушаний по вопросам землепользования и застройки территории Ивановского муниципального образования </w:t>
            </w:r>
          </w:p>
        </w:tc>
        <w:tc>
          <w:tcPr>
            <w:tcW w:w="1080" w:type="dxa"/>
            <w:shd w:val="clear" w:color="auto" w:fill="E6E6E6"/>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42</w:t>
            </w:r>
          </w:p>
        </w:tc>
      </w:tr>
      <w:tr w:rsidR="001159D4" w:rsidRPr="00542FCE" w:rsidTr="001159D4">
        <w:tc>
          <w:tcPr>
            <w:tcW w:w="8280" w:type="dxa"/>
            <w:shd w:val="clear" w:color="auto" w:fill="E6E6E6"/>
          </w:tcPr>
          <w:p w:rsidR="001159D4" w:rsidRPr="00542FCE" w:rsidRDefault="001159D4" w:rsidP="003545C4">
            <w:pPr>
              <w:pStyle w:val="afff5"/>
              <w:rPr>
                <w:color w:val="000000" w:themeColor="text1"/>
                <w:sz w:val="22"/>
                <w:szCs w:val="22"/>
              </w:rPr>
            </w:pPr>
            <w:r w:rsidRPr="00542FCE">
              <w:rPr>
                <w:b/>
                <w:color w:val="000000" w:themeColor="text1"/>
              </w:rPr>
              <w:t xml:space="preserve">Глава 7. Публичные слушания по вопросам землепользования и застройки территории Ивановского муниципального образования </w:t>
            </w:r>
          </w:p>
        </w:tc>
        <w:tc>
          <w:tcPr>
            <w:tcW w:w="1080" w:type="dxa"/>
            <w:shd w:val="clear" w:color="auto" w:fill="E6E6E6"/>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42</w:t>
            </w:r>
          </w:p>
        </w:tc>
      </w:tr>
      <w:tr w:rsidR="001159D4" w:rsidRPr="00542FCE" w:rsidTr="001159D4">
        <w:tc>
          <w:tcPr>
            <w:tcW w:w="8280" w:type="dxa"/>
          </w:tcPr>
          <w:p w:rsidR="001159D4" w:rsidRPr="00542FCE" w:rsidRDefault="001159D4" w:rsidP="003545C4">
            <w:pPr>
              <w:pStyle w:val="afff5"/>
              <w:rPr>
                <w:color w:val="000000" w:themeColor="text1"/>
                <w:sz w:val="22"/>
                <w:szCs w:val="22"/>
              </w:rPr>
            </w:pPr>
            <w:r w:rsidRPr="00542FCE">
              <w:rPr>
                <w:b/>
                <w:color w:val="000000" w:themeColor="text1"/>
              </w:rPr>
              <w:t xml:space="preserve">Статья 30. </w:t>
            </w:r>
            <w:r w:rsidRPr="00542FCE">
              <w:rPr>
                <w:b/>
                <w:bCs/>
                <w:iCs/>
                <w:color w:val="000000" w:themeColor="text1"/>
              </w:rPr>
              <w:t>Общие положения о порядке п</w:t>
            </w:r>
            <w:r w:rsidRPr="00542FCE">
              <w:rPr>
                <w:b/>
                <w:color w:val="000000" w:themeColor="text1"/>
              </w:rPr>
              <w:t xml:space="preserve">роведения публичных слушаний по вопросам землепользования и застройки территории Ивановского муниципального образования </w:t>
            </w:r>
          </w:p>
        </w:tc>
        <w:tc>
          <w:tcPr>
            <w:tcW w:w="1080" w:type="dxa"/>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42</w:t>
            </w:r>
          </w:p>
        </w:tc>
      </w:tr>
      <w:tr w:rsidR="001159D4" w:rsidRPr="00542FCE" w:rsidTr="001159D4">
        <w:tc>
          <w:tcPr>
            <w:tcW w:w="8280" w:type="dxa"/>
          </w:tcPr>
          <w:p w:rsidR="001159D4" w:rsidRPr="00542FCE" w:rsidRDefault="001159D4" w:rsidP="003545C4">
            <w:pPr>
              <w:pStyle w:val="afff5"/>
              <w:rPr>
                <w:b/>
                <w:color w:val="000000" w:themeColor="text1"/>
              </w:rPr>
            </w:pPr>
            <w:r w:rsidRPr="00542FCE">
              <w:rPr>
                <w:b/>
                <w:bCs/>
                <w:color w:val="000000" w:themeColor="text1"/>
              </w:rPr>
              <w:t xml:space="preserve">Статья 31. </w:t>
            </w:r>
            <w:r w:rsidRPr="00542FCE">
              <w:rPr>
                <w:b/>
                <w:bCs/>
                <w:iCs/>
                <w:color w:val="000000" w:themeColor="text1"/>
              </w:rPr>
              <w:t xml:space="preserve">Публичные слушания по вопросам предоставления разрешений на условно разрешенные виды использования земельных участков или объектов капитального строительства </w:t>
            </w:r>
          </w:p>
        </w:tc>
        <w:tc>
          <w:tcPr>
            <w:tcW w:w="1080" w:type="dxa"/>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44</w:t>
            </w:r>
          </w:p>
        </w:tc>
      </w:tr>
      <w:tr w:rsidR="001159D4" w:rsidRPr="00542FCE" w:rsidTr="001159D4">
        <w:tc>
          <w:tcPr>
            <w:tcW w:w="8280" w:type="dxa"/>
          </w:tcPr>
          <w:p w:rsidR="001159D4" w:rsidRPr="00542FCE" w:rsidRDefault="001159D4" w:rsidP="003545C4">
            <w:pPr>
              <w:pStyle w:val="afff5"/>
              <w:rPr>
                <w:b/>
                <w:color w:val="000000" w:themeColor="text1"/>
              </w:rPr>
            </w:pPr>
            <w:r w:rsidRPr="00542FCE">
              <w:rPr>
                <w:b/>
                <w:bCs/>
                <w:iCs/>
                <w:color w:val="000000" w:themeColor="text1"/>
              </w:rPr>
              <w:t>Статья 32. Публичные слушания по вопросам предоставления разрешений на отклонение от предельных параметров разрешенного строительства, реконструкции объектов капитального строительства</w:t>
            </w:r>
          </w:p>
        </w:tc>
        <w:tc>
          <w:tcPr>
            <w:tcW w:w="1080" w:type="dxa"/>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45</w:t>
            </w:r>
          </w:p>
        </w:tc>
      </w:tr>
      <w:tr w:rsidR="001159D4" w:rsidRPr="00542FCE" w:rsidTr="001159D4">
        <w:tc>
          <w:tcPr>
            <w:tcW w:w="8280" w:type="dxa"/>
          </w:tcPr>
          <w:p w:rsidR="001159D4" w:rsidRPr="00542FCE" w:rsidRDefault="001159D4" w:rsidP="003545C4">
            <w:pPr>
              <w:pStyle w:val="afff5"/>
              <w:rPr>
                <w:b/>
                <w:bCs/>
                <w:iCs/>
                <w:color w:val="000000" w:themeColor="text1"/>
              </w:rPr>
            </w:pPr>
            <w:r w:rsidRPr="00542FCE">
              <w:rPr>
                <w:b/>
                <w:bCs/>
                <w:iCs/>
                <w:color w:val="000000" w:themeColor="text1"/>
              </w:rPr>
              <w:lastRenderedPageBreak/>
              <w:t>Статья 33. Публичные слушания по обсуждению документации по планировке территории</w:t>
            </w:r>
          </w:p>
        </w:tc>
        <w:tc>
          <w:tcPr>
            <w:tcW w:w="1080" w:type="dxa"/>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46</w:t>
            </w:r>
          </w:p>
        </w:tc>
      </w:tr>
      <w:tr w:rsidR="001159D4" w:rsidRPr="00542FCE" w:rsidTr="001159D4">
        <w:tc>
          <w:tcPr>
            <w:tcW w:w="8280" w:type="dxa"/>
            <w:shd w:val="clear" w:color="auto" w:fill="E6E6E6"/>
          </w:tcPr>
          <w:p w:rsidR="001159D4" w:rsidRPr="00542FCE" w:rsidRDefault="001159D4" w:rsidP="003545C4">
            <w:pPr>
              <w:pStyle w:val="afff5"/>
              <w:rPr>
                <w:color w:val="000000" w:themeColor="text1"/>
                <w:sz w:val="22"/>
                <w:szCs w:val="22"/>
              </w:rPr>
            </w:pPr>
            <w:r w:rsidRPr="00542FCE">
              <w:rPr>
                <w:b/>
                <w:color w:val="000000" w:themeColor="text1"/>
              </w:rPr>
              <w:t>Раздел 5. Положения о порядке внесения изменений в настоящие Правила</w:t>
            </w:r>
          </w:p>
        </w:tc>
        <w:tc>
          <w:tcPr>
            <w:tcW w:w="1080" w:type="dxa"/>
            <w:shd w:val="clear" w:color="auto" w:fill="E6E6E6"/>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49</w:t>
            </w:r>
          </w:p>
        </w:tc>
      </w:tr>
      <w:tr w:rsidR="001159D4" w:rsidRPr="00542FCE" w:rsidTr="001159D4">
        <w:tc>
          <w:tcPr>
            <w:tcW w:w="8280" w:type="dxa"/>
            <w:shd w:val="clear" w:color="auto" w:fill="E6E6E6"/>
          </w:tcPr>
          <w:p w:rsidR="001159D4" w:rsidRPr="00542FCE" w:rsidRDefault="001159D4" w:rsidP="003545C4">
            <w:pPr>
              <w:pStyle w:val="afff5"/>
              <w:rPr>
                <w:b/>
                <w:color w:val="000000" w:themeColor="text1"/>
              </w:rPr>
            </w:pPr>
            <w:r w:rsidRPr="00542FCE">
              <w:rPr>
                <w:b/>
                <w:color w:val="000000" w:themeColor="text1"/>
              </w:rPr>
              <w:t>Глава 8. Порядок внесения изменений в настоящие Правила</w:t>
            </w:r>
          </w:p>
        </w:tc>
        <w:tc>
          <w:tcPr>
            <w:tcW w:w="1080" w:type="dxa"/>
            <w:shd w:val="clear" w:color="auto" w:fill="E6E6E6"/>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49</w:t>
            </w:r>
          </w:p>
        </w:tc>
      </w:tr>
      <w:tr w:rsidR="001159D4" w:rsidRPr="00542FCE" w:rsidTr="001159D4">
        <w:tc>
          <w:tcPr>
            <w:tcW w:w="8280" w:type="dxa"/>
            <w:tcBorders>
              <w:bottom w:val="single" w:sz="4" w:space="0" w:color="auto"/>
            </w:tcBorders>
          </w:tcPr>
          <w:p w:rsidR="001159D4" w:rsidRPr="00542FCE" w:rsidRDefault="001159D4" w:rsidP="003545C4">
            <w:pPr>
              <w:pStyle w:val="afff5"/>
              <w:rPr>
                <w:color w:val="000000" w:themeColor="text1"/>
                <w:sz w:val="22"/>
                <w:szCs w:val="22"/>
              </w:rPr>
            </w:pPr>
            <w:r w:rsidRPr="00542FCE">
              <w:rPr>
                <w:b/>
                <w:bCs/>
                <w:color w:val="000000" w:themeColor="text1"/>
              </w:rPr>
              <w:t>Статья 34. Основание и право инициативы внесения изменений в Правила</w:t>
            </w:r>
          </w:p>
        </w:tc>
        <w:tc>
          <w:tcPr>
            <w:tcW w:w="1080" w:type="dxa"/>
            <w:tcBorders>
              <w:bottom w:val="single" w:sz="4" w:space="0" w:color="auto"/>
            </w:tcBorders>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49</w:t>
            </w:r>
          </w:p>
        </w:tc>
      </w:tr>
      <w:tr w:rsidR="001159D4" w:rsidRPr="00542FCE" w:rsidTr="001159D4">
        <w:tc>
          <w:tcPr>
            <w:tcW w:w="8280" w:type="dxa"/>
            <w:tcBorders>
              <w:bottom w:val="single" w:sz="4" w:space="0" w:color="auto"/>
            </w:tcBorders>
          </w:tcPr>
          <w:p w:rsidR="001159D4" w:rsidRPr="00542FCE" w:rsidRDefault="001159D4" w:rsidP="003545C4">
            <w:pPr>
              <w:pStyle w:val="afff5"/>
              <w:rPr>
                <w:b/>
                <w:bCs/>
                <w:color w:val="000000" w:themeColor="text1"/>
              </w:rPr>
            </w:pPr>
            <w:r w:rsidRPr="00542FCE">
              <w:rPr>
                <w:b/>
                <w:bCs/>
                <w:color w:val="000000" w:themeColor="text1"/>
              </w:rPr>
              <w:t>Статья 35. Внесение изменений в Правила</w:t>
            </w:r>
          </w:p>
        </w:tc>
        <w:tc>
          <w:tcPr>
            <w:tcW w:w="1080" w:type="dxa"/>
            <w:tcBorders>
              <w:bottom w:val="single" w:sz="4" w:space="0" w:color="auto"/>
            </w:tcBorders>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50</w:t>
            </w:r>
          </w:p>
        </w:tc>
      </w:tr>
      <w:tr w:rsidR="001159D4" w:rsidRPr="00542FCE" w:rsidTr="001159D4">
        <w:tc>
          <w:tcPr>
            <w:tcW w:w="8280" w:type="dxa"/>
            <w:shd w:val="clear" w:color="auto" w:fill="E6E6E6"/>
          </w:tcPr>
          <w:p w:rsidR="001159D4" w:rsidRPr="00542FCE" w:rsidRDefault="001159D4" w:rsidP="003545C4">
            <w:pPr>
              <w:pStyle w:val="afff5"/>
              <w:rPr>
                <w:color w:val="000000" w:themeColor="text1"/>
                <w:sz w:val="22"/>
                <w:szCs w:val="22"/>
              </w:rPr>
            </w:pPr>
            <w:r w:rsidRPr="00542FCE">
              <w:rPr>
                <w:b/>
                <w:color w:val="000000" w:themeColor="text1"/>
              </w:rPr>
              <w:t>Раздел 6.</w:t>
            </w:r>
            <w:r w:rsidRPr="00542FCE">
              <w:rPr>
                <w:color w:val="000000" w:themeColor="text1"/>
              </w:rPr>
              <w:t xml:space="preserve"> </w:t>
            </w:r>
            <w:r w:rsidRPr="00542FCE">
              <w:rPr>
                <w:b/>
                <w:color w:val="000000" w:themeColor="text1"/>
              </w:rPr>
              <w:t>Общие положения по отношениям к ранее возникшим правам в связи с введением «Правил землепользования и застройки»</w:t>
            </w:r>
          </w:p>
        </w:tc>
        <w:tc>
          <w:tcPr>
            <w:tcW w:w="1080" w:type="dxa"/>
            <w:shd w:val="clear" w:color="auto" w:fill="E6E6E6"/>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52</w:t>
            </w:r>
          </w:p>
        </w:tc>
      </w:tr>
      <w:tr w:rsidR="001159D4" w:rsidRPr="00542FCE" w:rsidTr="001159D4">
        <w:tc>
          <w:tcPr>
            <w:tcW w:w="8280" w:type="dxa"/>
            <w:shd w:val="clear" w:color="auto" w:fill="E6E6E6"/>
          </w:tcPr>
          <w:p w:rsidR="001159D4" w:rsidRPr="00542FCE" w:rsidRDefault="001159D4" w:rsidP="003545C4">
            <w:pPr>
              <w:pStyle w:val="afff5"/>
              <w:rPr>
                <w:b/>
                <w:color w:val="000000" w:themeColor="text1"/>
              </w:rPr>
            </w:pPr>
            <w:r w:rsidRPr="00542FCE">
              <w:rPr>
                <w:b/>
                <w:color w:val="000000" w:themeColor="text1"/>
              </w:rPr>
              <w:t>Глава 9.</w:t>
            </w:r>
            <w:r w:rsidRPr="00542FCE">
              <w:rPr>
                <w:color w:val="000000" w:themeColor="text1"/>
              </w:rPr>
              <w:t xml:space="preserve"> О</w:t>
            </w:r>
            <w:r w:rsidRPr="00542FCE">
              <w:rPr>
                <w:b/>
                <w:color w:val="000000" w:themeColor="text1"/>
              </w:rPr>
              <w:t>тношение к ранее возникшим правам в связи с введением «Правил землепользования и застройки»</w:t>
            </w:r>
          </w:p>
        </w:tc>
        <w:tc>
          <w:tcPr>
            <w:tcW w:w="1080" w:type="dxa"/>
            <w:shd w:val="clear" w:color="auto" w:fill="E6E6E6"/>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52</w:t>
            </w:r>
          </w:p>
        </w:tc>
      </w:tr>
      <w:tr w:rsidR="001159D4" w:rsidRPr="00542FCE" w:rsidTr="001159D4">
        <w:tc>
          <w:tcPr>
            <w:tcW w:w="8280" w:type="dxa"/>
            <w:tcBorders>
              <w:bottom w:val="single" w:sz="4" w:space="0" w:color="auto"/>
            </w:tcBorders>
          </w:tcPr>
          <w:p w:rsidR="001159D4" w:rsidRPr="00542FCE" w:rsidRDefault="001159D4" w:rsidP="003545C4">
            <w:pPr>
              <w:pStyle w:val="afff5"/>
              <w:rPr>
                <w:color w:val="000000" w:themeColor="text1"/>
                <w:sz w:val="22"/>
                <w:szCs w:val="22"/>
              </w:rPr>
            </w:pPr>
            <w:r w:rsidRPr="00542FCE">
              <w:rPr>
                <w:b/>
                <w:color w:val="000000" w:themeColor="text1"/>
              </w:rPr>
              <w:t>Статья 36. Общие положения, относящиеся к ранее утвержденной документации  по территориальному планированию и планировке территории</w:t>
            </w:r>
          </w:p>
        </w:tc>
        <w:tc>
          <w:tcPr>
            <w:tcW w:w="1080" w:type="dxa"/>
            <w:tcBorders>
              <w:bottom w:val="single" w:sz="4" w:space="0" w:color="auto"/>
            </w:tcBorders>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52</w:t>
            </w:r>
          </w:p>
        </w:tc>
      </w:tr>
      <w:tr w:rsidR="001159D4" w:rsidRPr="00542FCE" w:rsidTr="001159D4">
        <w:tc>
          <w:tcPr>
            <w:tcW w:w="8280" w:type="dxa"/>
            <w:tcBorders>
              <w:bottom w:val="single" w:sz="4" w:space="0" w:color="auto"/>
            </w:tcBorders>
          </w:tcPr>
          <w:p w:rsidR="001159D4" w:rsidRPr="00542FCE" w:rsidRDefault="001159D4" w:rsidP="003545C4">
            <w:pPr>
              <w:pStyle w:val="afff5"/>
              <w:rPr>
                <w:b/>
                <w:color w:val="000000" w:themeColor="text1"/>
              </w:rPr>
            </w:pPr>
            <w:r w:rsidRPr="00542FCE">
              <w:rPr>
                <w:b/>
                <w:color w:val="000000" w:themeColor="text1"/>
              </w:rPr>
              <w:t>Статья 37. Общие положения, относящиеся к ранее возникшим правам</w:t>
            </w:r>
          </w:p>
        </w:tc>
        <w:tc>
          <w:tcPr>
            <w:tcW w:w="1080" w:type="dxa"/>
            <w:tcBorders>
              <w:bottom w:val="single" w:sz="4" w:space="0" w:color="auto"/>
            </w:tcBorders>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52</w:t>
            </w:r>
          </w:p>
        </w:tc>
      </w:tr>
      <w:tr w:rsidR="001159D4" w:rsidRPr="00542FCE" w:rsidTr="001159D4">
        <w:tc>
          <w:tcPr>
            <w:tcW w:w="8280" w:type="dxa"/>
            <w:shd w:val="clear" w:color="auto" w:fill="E6E6E6"/>
          </w:tcPr>
          <w:p w:rsidR="001159D4" w:rsidRPr="00542FCE" w:rsidRDefault="001159D4" w:rsidP="003545C4">
            <w:pPr>
              <w:pStyle w:val="afff5"/>
              <w:rPr>
                <w:color w:val="000000" w:themeColor="text1"/>
                <w:sz w:val="22"/>
                <w:szCs w:val="22"/>
              </w:rPr>
            </w:pPr>
            <w:r w:rsidRPr="00542FCE">
              <w:rPr>
                <w:b/>
                <w:color w:val="000000" w:themeColor="text1"/>
              </w:rPr>
              <w:t>ЧАСТЬ III. РЕГУЛИРОВАНИЕ ЗЕМЛЕПОЛЬЗОВАНИЯ И ЗАСТРОЙКИ НА ОСНОВЕ ГРАДОСТРОИТЕЛЬНОГО ЗОНИРОВАНИЯ</w:t>
            </w:r>
          </w:p>
        </w:tc>
        <w:tc>
          <w:tcPr>
            <w:tcW w:w="1080" w:type="dxa"/>
            <w:shd w:val="clear" w:color="auto" w:fill="E6E6E6"/>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54</w:t>
            </w:r>
          </w:p>
        </w:tc>
      </w:tr>
      <w:tr w:rsidR="001159D4" w:rsidRPr="00542FCE" w:rsidTr="001159D4">
        <w:tc>
          <w:tcPr>
            <w:tcW w:w="8280" w:type="dxa"/>
            <w:tcBorders>
              <w:bottom w:val="single" w:sz="4" w:space="0" w:color="auto"/>
            </w:tcBorders>
            <w:shd w:val="clear" w:color="auto" w:fill="E6E6E6"/>
          </w:tcPr>
          <w:p w:rsidR="001159D4" w:rsidRPr="00542FCE" w:rsidRDefault="001159D4" w:rsidP="003545C4">
            <w:pPr>
              <w:pStyle w:val="afff5"/>
              <w:rPr>
                <w:b/>
                <w:color w:val="000000" w:themeColor="text1"/>
              </w:rPr>
            </w:pPr>
            <w:r w:rsidRPr="00542FCE">
              <w:rPr>
                <w:b/>
                <w:color w:val="000000" w:themeColor="text1"/>
              </w:rPr>
              <w:t>Глава 10. Градостроительное зонирование территории. Карта градостроительного зонирования. Карты зон с особыми условиями использования территории</w:t>
            </w:r>
          </w:p>
        </w:tc>
        <w:tc>
          <w:tcPr>
            <w:tcW w:w="1080" w:type="dxa"/>
            <w:tcBorders>
              <w:bottom w:val="single" w:sz="4" w:space="0" w:color="auto"/>
            </w:tcBorders>
            <w:shd w:val="clear" w:color="auto" w:fill="E6E6E6"/>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54</w:t>
            </w:r>
          </w:p>
        </w:tc>
      </w:tr>
      <w:tr w:rsidR="001159D4" w:rsidRPr="00542FCE" w:rsidTr="001159D4">
        <w:tc>
          <w:tcPr>
            <w:tcW w:w="8280" w:type="dxa"/>
            <w:shd w:val="clear" w:color="auto" w:fill="FFFFFF"/>
          </w:tcPr>
          <w:p w:rsidR="001159D4" w:rsidRPr="00542FCE" w:rsidRDefault="001159D4" w:rsidP="003545C4">
            <w:pPr>
              <w:pStyle w:val="afff5"/>
              <w:rPr>
                <w:b/>
                <w:color w:val="000000" w:themeColor="text1"/>
              </w:rPr>
            </w:pPr>
            <w:r w:rsidRPr="00542FCE">
              <w:rPr>
                <w:b/>
                <w:color w:val="000000" w:themeColor="text1"/>
              </w:rPr>
              <w:t xml:space="preserve">Статья 38. Состав и содержание территориальной части Правил землепользования и застройки Ивановского муниципального образования </w:t>
            </w:r>
          </w:p>
        </w:tc>
        <w:tc>
          <w:tcPr>
            <w:tcW w:w="1080" w:type="dxa"/>
            <w:shd w:val="clear" w:color="auto" w:fill="FFFFFF"/>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54</w:t>
            </w:r>
          </w:p>
        </w:tc>
      </w:tr>
      <w:tr w:rsidR="001159D4" w:rsidRPr="00542FCE" w:rsidTr="001159D4">
        <w:tc>
          <w:tcPr>
            <w:tcW w:w="8280" w:type="dxa"/>
            <w:shd w:val="clear" w:color="auto" w:fill="FFFFFF"/>
          </w:tcPr>
          <w:p w:rsidR="001159D4" w:rsidRPr="00542FCE" w:rsidRDefault="001159D4" w:rsidP="003545C4">
            <w:pPr>
              <w:pStyle w:val="afff5"/>
              <w:rPr>
                <w:b/>
                <w:color w:val="000000" w:themeColor="text1"/>
              </w:rPr>
            </w:pPr>
            <w:r w:rsidRPr="00542FCE">
              <w:rPr>
                <w:b/>
                <w:color w:val="000000" w:themeColor="text1"/>
              </w:rPr>
              <w:t xml:space="preserve">Статья 39. Карта градостроительного зонирования </w:t>
            </w:r>
          </w:p>
          <w:p w:rsidR="001159D4" w:rsidRPr="00542FCE" w:rsidRDefault="001159D4" w:rsidP="003545C4">
            <w:pPr>
              <w:pStyle w:val="afff5"/>
              <w:rPr>
                <w:b/>
                <w:color w:val="000000" w:themeColor="text1"/>
              </w:rPr>
            </w:pPr>
            <w:r w:rsidRPr="00542FCE">
              <w:rPr>
                <w:b/>
                <w:color w:val="000000" w:themeColor="text1"/>
              </w:rPr>
              <w:t>Статья 39.1. Карта градостроительного зонирования села Ивановка</w:t>
            </w:r>
          </w:p>
          <w:p w:rsidR="001159D4" w:rsidRPr="00542FCE" w:rsidRDefault="001159D4" w:rsidP="003545C4">
            <w:pPr>
              <w:pStyle w:val="afff5"/>
              <w:rPr>
                <w:b/>
                <w:color w:val="000000" w:themeColor="text1"/>
              </w:rPr>
            </w:pPr>
            <w:r w:rsidRPr="00542FCE">
              <w:rPr>
                <w:b/>
                <w:color w:val="000000" w:themeColor="text1"/>
              </w:rPr>
              <w:t>Статья 39.2. Карта градостроительного зонирования села Журавлиха</w:t>
            </w:r>
          </w:p>
        </w:tc>
        <w:tc>
          <w:tcPr>
            <w:tcW w:w="1080" w:type="dxa"/>
            <w:shd w:val="clear" w:color="auto" w:fill="FFFFFF"/>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56</w:t>
            </w:r>
          </w:p>
        </w:tc>
      </w:tr>
      <w:tr w:rsidR="001159D4" w:rsidRPr="00542FCE" w:rsidTr="001159D4">
        <w:tc>
          <w:tcPr>
            <w:tcW w:w="8280" w:type="dxa"/>
            <w:shd w:val="clear" w:color="auto" w:fill="FFFFFF"/>
          </w:tcPr>
          <w:p w:rsidR="001159D4" w:rsidRPr="00542FCE" w:rsidRDefault="001159D4" w:rsidP="003545C4">
            <w:pPr>
              <w:pStyle w:val="afff5"/>
              <w:rPr>
                <w:b/>
                <w:color w:val="000000" w:themeColor="text1"/>
              </w:rPr>
            </w:pPr>
            <w:r w:rsidRPr="00542FCE">
              <w:rPr>
                <w:b/>
                <w:color w:val="000000" w:themeColor="text1"/>
              </w:rPr>
              <w:t xml:space="preserve">Статья 40. Карта зон с особыми условиями использования территории </w:t>
            </w:r>
          </w:p>
          <w:p w:rsidR="001159D4" w:rsidRPr="00542FCE" w:rsidRDefault="001159D4" w:rsidP="003545C4">
            <w:pPr>
              <w:pStyle w:val="afff5"/>
              <w:rPr>
                <w:b/>
                <w:color w:val="000000" w:themeColor="text1"/>
              </w:rPr>
            </w:pPr>
            <w:r w:rsidRPr="00542FCE">
              <w:rPr>
                <w:b/>
                <w:color w:val="000000" w:themeColor="text1"/>
              </w:rPr>
              <w:t>Статья 40.1. Карта зон с особыми условиями использования территории села Ивановка</w:t>
            </w:r>
          </w:p>
          <w:p w:rsidR="001159D4" w:rsidRPr="00542FCE" w:rsidRDefault="001159D4" w:rsidP="003545C4">
            <w:pPr>
              <w:pStyle w:val="afff5"/>
              <w:rPr>
                <w:b/>
                <w:color w:val="000000" w:themeColor="text1"/>
              </w:rPr>
            </w:pPr>
            <w:r w:rsidRPr="00542FCE">
              <w:rPr>
                <w:b/>
                <w:color w:val="000000" w:themeColor="text1"/>
              </w:rPr>
              <w:t>Статья 40.1. Карта зон с особыми условиями использования территории села Журавлиха</w:t>
            </w:r>
          </w:p>
        </w:tc>
        <w:tc>
          <w:tcPr>
            <w:tcW w:w="1080" w:type="dxa"/>
            <w:shd w:val="clear" w:color="auto" w:fill="FFFFFF"/>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58</w:t>
            </w:r>
          </w:p>
        </w:tc>
      </w:tr>
      <w:tr w:rsidR="001159D4" w:rsidRPr="00542FCE" w:rsidTr="001159D4">
        <w:tc>
          <w:tcPr>
            <w:tcW w:w="8280" w:type="dxa"/>
            <w:shd w:val="clear" w:color="auto" w:fill="E6E6E6"/>
          </w:tcPr>
          <w:p w:rsidR="001159D4" w:rsidRPr="00542FCE" w:rsidRDefault="001159D4" w:rsidP="003545C4">
            <w:pPr>
              <w:pStyle w:val="afff5"/>
              <w:rPr>
                <w:color w:val="000000" w:themeColor="text1"/>
              </w:rPr>
            </w:pPr>
            <w:r w:rsidRPr="00542FCE">
              <w:rPr>
                <w:b/>
                <w:bCs/>
                <w:color w:val="000000" w:themeColor="text1"/>
              </w:rPr>
              <w:t xml:space="preserve">ЧАСТЬ </w:t>
            </w:r>
            <w:r w:rsidRPr="00542FCE">
              <w:rPr>
                <w:b/>
                <w:bCs/>
                <w:color w:val="000000" w:themeColor="text1"/>
                <w:lang w:val="en-US"/>
              </w:rPr>
              <w:t>IV</w:t>
            </w:r>
            <w:r w:rsidRPr="00542FCE">
              <w:rPr>
                <w:b/>
                <w:bCs/>
                <w:color w:val="000000" w:themeColor="text1"/>
              </w:rPr>
              <w:t>.  ГРАДОСТРОИТЕЛЬНЫЕ РЕГЛАМЕНТЫ</w:t>
            </w:r>
          </w:p>
        </w:tc>
        <w:tc>
          <w:tcPr>
            <w:tcW w:w="1080" w:type="dxa"/>
            <w:shd w:val="clear" w:color="auto" w:fill="E6E6E6"/>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60</w:t>
            </w:r>
          </w:p>
        </w:tc>
      </w:tr>
      <w:tr w:rsidR="001159D4" w:rsidRPr="00542FCE" w:rsidTr="001159D4">
        <w:tc>
          <w:tcPr>
            <w:tcW w:w="8280" w:type="dxa"/>
            <w:shd w:val="clear" w:color="auto" w:fill="E6E6E6"/>
          </w:tcPr>
          <w:p w:rsidR="001159D4" w:rsidRPr="00542FCE" w:rsidRDefault="001159D4" w:rsidP="003545C4">
            <w:pPr>
              <w:pStyle w:val="afff5"/>
              <w:rPr>
                <w:color w:val="000000" w:themeColor="text1"/>
                <w:kern w:val="24"/>
              </w:rPr>
            </w:pPr>
            <w:r w:rsidRPr="00542FCE">
              <w:rPr>
                <w:b/>
                <w:color w:val="000000" w:themeColor="text1"/>
                <w:kern w:val="24"/>
              </w:rPr>
              <w:t>участков</w:t>
            </w:r>
          </w:p>
        </w:tc>
        <w:tc>
          <w:tcPr>
            <w:tcW w:w="1080" w:type="dxa"/>
            <w:shd w:val="clear" w:color="auto" w:fill="E6E6E6"/>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60</w:t>
            </w:r>
          </w:p>
        </w:tc>
      </w:tr>
      <w:tr w:rsidR="001159D4" w:rsidRPr="00542FCE" w:rsidTr="001159D4">
        <w:tc>
          <w:tcPr>
            <w:tcW w:w="8280" w:type="dxa"/>
            <w:shd w:val="clear" w:color="auto" w:fill="auto"/>
          </w:tcPr>
          <w:p w:rsidR="001159D4" w:rsidRPr="00542FCE" w:rsidRDefault="001159D4" w:rsidP="003545C4">
            <w:pPr>
              <w:pStyle w:val="afff5"/>
              <w:rPr>
                <w:b/>
                <w:color w:val="000000" w:themeColor="text1"/>
                <w:kern w:val="24"/>
              </w:rPr>
            </w:pPr>
            <w:r w:rsidRPr="00542FCE">
              <w:rPr>
                <w:b/>
                <w:color w:val="000000" w:themeColor="text1"/>
                <w:kern w:val="24"/>
              </w:rPr>
              <w:t xml:space="preserve">Статья 41 Градостроительное зонирование территории Ивановского муниципального образования. Перечень территориальных зон, выделенных на карте градостроительного зонирования </w:t>
            </w:r>
          </w:p>
        </w:tc>
        <w:tc>
          <w:tcPr>
            <w:tcW w:w="1080" w:type="dxa"/>
            <w:shd w:val="clear" w:color="auto" w:fill="auto"/>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60</w:t>
            </w:r>
          </w:p>
        </w:tc>
      </w:tr>
      <w:tr w:rsidR="001159D4" w:rsidRPr="00542FCE" w:rsidTr="001159D4">
        <w:tc>
          <w:tcPr>
            <w:tcW w:w="8280" w:type="dxa"/>
            <w:shd w:val="clear" w:color="auto" w:fill="auto"/>
          </w:tcPr>
          <w:p w:rsidR="001159D4" w:rsidRPr="00542FCE" w:rsidRDefault="001159D4" w:rsidP="003545C4">
            <w:pPr>
              <w:pStyle w:val="afff5"/>
              <w:rPr>
                <w:b/>
                <w:color w:val="000000" w:themeColor="text1"/>
                <w:kern w:val="24"/>
              </w:rPr>
            </w:pPr>
            <w:r w:rsidRPr="00542FCE">
              <w:rPr>
                <w:b/>
                <w:color w:val="000000" w:themeColor="text1"/>
                <w:kern w:val="24"/>
              </w:rPr>
              <w:t>Статья 42 Виды использования земельных участков и объектов капитального строительства для всех территориальных зон.</w:t>
            </w:r>
          </w:p>
          <w:p w:rsidR="001159D4" w:rsidRPr="00542FCE" w:rsidRDefault="001159D4" w:rsidP="003545C4">
            <w:pPr>
              <w:pStyle w:val="afff5"/>
              <w:rPr>
                <w:b/>
                <w:color w:val="000000" w:themeColor="text1"/>
                <w:kern w:val="24"/>
              </w:rPr>
            </w:pPr>
            <w:r w:rsidRPr="00542FCE">
              <w:rPr>
                <w:b/>
                <w:color w:val="000000" w:themeColor="text1"/>
              </w:rPr>
              <w:t>Градостроительные регламенты в части общих требований к видам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c>
          <w:tcPr>
            <w:tcW w:w="1080" w:type="dxa"/>
            <w:shd w:val="clear" w:color="auto" w:fill="auto"/>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62</w:t>
            </w:r>
          </w:p>
        </w:tc>
      </w:tr>
      <w:tr w:rsidR="001159D4" w:rsidRPr="00542FCE" w:rsidTr="001159D4">
        <w:tc>
          <w:tcPr>
            <w:tcW w:w="8280" w:type="dxa"/>
            <w:shd w:val="clear" w:color="auto" w:fill="E6E6E6"/>
          </w:tcPr>
          <w:p w:rsidR="001159D4" w:rsidRPr="00542FCE" w:rsidRDefault="001159D4" w:rsidP="003545C4">
            <w:pPr>
              <w:pStyle w:val="afff5"/>
              <w:rPr>
                <w:b/>
                <w:color w:val="000000" w:themeColor="text1"/>
                <w:kern w:val="24"/>
              </w:rPr>
            </w:pPr>
            <w:hyperlink r:id="rId10" w:tgtFrame="_self" w:history="1">
              <w:r w:rsidRPr="00542FCE">
                <w:rPr>
                  <w:rStyle w:val="aa"/>
                  <w:color w:val="000000" w:themeColor="text1"/>
                  <w:kern w:val="24"/>
                </w:rPr>
                <w:t xml:space="preserve">Глава 12. Градостроительные регламенты в части ограничений использования недвижимости, установленных зонами с особыми условиями использования территорий - зонами охраны объектов культурного наследия, санитарно-защитными и </w:t>
              </w:r>
              <w:proofErr w:type="spellStart"/>
              <w:r w:rsidRPr="00542FCE">
                <w:rPr>
                  <w:rStyle w:val="aa"/>
                  <w:color w:val="000000" w:themeColor="text1"/>
                  <w:kern w:val="24"/>
                </w:rPr>
                <w:t>водоохранными</w:t>
              </w:r>
              <w:proofErr w:type="spellEnd"/>
              <w:r w:rsidRPr="00542FCE">
                <w:rPr>
                  <w:rStyle w:val="aa"/>
                  <w:color w:val="000000" w:themeColor="text1"/>
                  <w:kern w:val="24"/>
                </w:rPr>
                <w:t xml:space="preserve"> зонами</w:t>
              </w:r>
            </w:hyperlink>
          </w:p>
        </w:tc>
        <w:tc>
          <w:tcPr>
            <w:tcW w:w="1080" w:type="dxa"/>
            <w:shd w:val="clear" w:color="auto" w:fill="E6E6E6"/>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110</w:t>
            </w:r>
          </w:p>
        </w:tc>
      </w:tr>
      <w:tr w:rsidR="001159D4" w:rsidRPr="00542FCE" w:rsidTr="001159D4">
        <w:tc>
          <w:tcPr>
            <w:tcW w:w="8280" w:type="dxa"/>
            <w:shd w:val="clear" w:color="auto" w:fill="FFFFFF"/>
          </w:tcPr>
          <w:p w:rsidR="001159D4" w:rsidRPr="00542FCE" w:rsidRDefault="001159D4" w:rsidP="003545C4">
            <w:pPr>
              <w:pStyle w:val="afff5"/>
              <w:rPr>
                <w:b/>
                <w:color w:val="000000" w:themeColor="text1"/>
              </w:rPr>
            </w:pPr>
            <w:r w:rsidRPr="00542FCE">
              <w:rPr>
                <w:b/>
                <w:color w:val="000000" w:themeColor="text1"/>
              </w:rPr>
              <w:t>Статья 43 Описание ограничений по экологическим и санитарно-эпидемиологическим условиям использования территорий</w:t>
            </w:r>
          </w:p>
          <w:p w:rsidR="001159D4" w:rsidRPr="00542FCE" w:rsidRDefault="001159D4" w:rsidP="003545C4">
            <w:pPr>
              <w:pStyle w:val="afff5"/>
              <w:rPr>
                <w:b/>
                <w:color w:val="000000" w:themeColor="text1"/>
              </w:rPr>
            </w:pPr>
          </w:p>
        </w:tc>
        <w:tc>
          <w:tcPr>
            <w:tcW w:w="1080" w:type="dxa"/>
            <w:shd w:val="clear" w:color="auto" w:fill="FFFFFF"/>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110</w:t>
            </w:r>
          </w:p>
        </w:tc>
      </w:tr>
    </w:tbl>
    <w:p w:rsidR="001159D4" w:rsidRPr="00542FCE" w:rsidRDefault="001159D4" w:rsidP="003545C4">
      <w:pPr>
        <w:rPr>
          <w:color w:val="000000" w:themeColor="text1"/>
        </w:rPr>
      </w:pPr>
    </w:p>
    <w:p w:rsidR="001159D4" w:rsidRPr="00542FCE" w:rsidRDefault="001159D4" w:rsidP="003545C4">
      <w:pPr>
        <w:rPr>
          <w:color w:val="000000" w:themeColor="text1"/>
        </w:rPr>
      </w:pPr>
    </w:p>
    <w:p w:rsidR="001159D4" w:rsidRPr="002C5FC8" w:rsidRDefault="001159D4" w:rsidP="003545C4">
      <w:pPr>
        <w:ind w:left="-1134" w:right="-569" w:firstLine="283"/>
        <w:jc w:val="center"/>
        <w:rPr>
          <w:b/>
          <w:color w:val="000000" w:themeColor="text1"/>
          <w:sz w:val="22"/>
          <w:szCs w:val="22"/>
        </w:rPr>
      </w:pPr>
      <w:r w:rsidRPr="002C5FC8">
        <w:rPr>
          <w:b/>
          <w:color w:val="000000" w:themeColor="text1"/>
          <w:sz w:val="22"/>
          <w:szCs w:val="22"/>
        </w:rPr>
        <w:t xml:space="preserve">Часть I. Общая часть Правил землепользования и застройки территории Ивановского муниципального образования </w:t>
      </w:r>
    </w:p>
    <w:p w:rsidR="001159D4" w:rsidRPr="002C5FC8" w:rsidRDefault="001159D4" w:rsidP="003545C4">
      <w:pPr>
        <w:ind w:left="-1134" w:right="-569" w:firstLine="283"/>
        <w:jc w:val="center"/>
        <w:rPr>
          <w:b/>
          <w:color w:val="000000" w:themeColor="text1"/>
          <w:sz w:val="22"/>
          <w:szCs w:val="22"/>
        </w:rPr>
      </w:pPr>
    </w:p>
    <w:p w:rsidR="001159D4" w:rsidRPr="002C5FC8" w:rsidRDefault="001159D4" w:rsidP="003545C4">
      <w:pPr>
        <w:ind w:left="-1134" w:right="-569" w:firstLine="283"/>
        <w:jc w:val="center"/>
        <w:rPr>
          <w:b/>
          <w:color w:val="000000" w:themeColor="text1"/>
          <w:sz w:val="22"/>
          <w:szCs w:val="22"/>
        </w:rPr>
      </w:pPr>
      <w:r w:rsidRPr="002C5FC8">
        <w:rPr>
          <w:b/>
          <w:color w:val="000000" w:themeColor="text1"/>
          <w:sz w:val="22"/>
          <w:szCs w:val="22"/>
        </w:rPr>
        <w:t>Глава 1. Общие положения о Правилах землепользования</w:t>
      </w:r>
    </w:p>
    <w:p w:rsidR="001159D4" w:rsidRPr="002C5FC8" w:rsidRDefault="001159D4" w:rsidP="003545C4">
      <w:pPr>
        <w:ind w:left="-1134" w:right="-569" w:firstLine="283"/>
        <w:jc w:val="center"/>
        <w:rPr>
          <w:b/>
          <w:color w:val="000000" w:themeColor="text1"/>
          <w:sz w:val="22"/>
          <w:szCs w:val="22"/>
        </w:rPr>
      </w:pPr>
      <w:r w:rsidRPr="002C5FC8">
        <w:rPr>
          <w:b/>
          <w:color w:val="000000" w:themeColor="text1"/>
          <w:sz w:val="22"/>
          <w:szCs w:val="22"/>
        </w:rPr>
        <w:t xml:space="preserve">и застройки территории Ивановского муниципального образования </w:t>
      </w:r>
    </w:p>
    <w:p w:rsidR="001159D4" w:rsidRPr="002C5FC8" w:rsidRDefault="001159D4" w:rsidP="003545C4">
      <w:pPr>
        <w:ind w:left="-1134" w:right="-569" w:firstLine="283"/>
        <w:jc w:val="center"/>
        <w:rPr>
          <w:b/>
          <w:color w:val="000000" w:themeColor="text1"/>
          <w:sz w:val="22"/>
          <w:szCs w:val="22"/>
        </w:rPr>
      </w:pPr>
    </w:p>
    <w:p w:rsidR="001159D4" w:rsidRPr="002C5FC8" w:rsidRDefault="001159D4" w:rsidP="003545C4">
      <w:pPr>
        <w:ind w:left="-1134" w:right="-569" w:firstLine="283"/>
        <w:jc w:val="center"/>
        <w:rPr>
          <w:b/>
          <w:color w:val="000000" w:themeColor="text1"/>
          <w:sz w:val="22"/>
          <w:szCs w:val="22"/>
        </w:rPr>
      </w:pPr>
      <w:r w:rsidRPr="002C5FC8">
        <w:rPr>
          <w:b/>
          <w:color w:val="000000" w:themeColor="text1"/>
          <w:sz w:val="22"/>
          <w:szCs w:val="22"/>
        </w:rPr>
        <w:t>Статья 1. Основания и цели введения Правил землепользования</w:t>
      </w:r>
    </w:p>
    <w:p w:rsidR="001159D4" w:rsidRPr="002C5FC8" w:rsidRDefault="001159D4" w:rsidP="003545C4">
      <w:pPr>
        <w:ind w:left="-1134" w:right="-569" w:firstLine="283"/>
        <w:jc w:val="center"/>
        <w:rPr>
          <w:b/>
          <w:color w:val="000000" w:themeColor="text1"/>
          <w:sz w:val="22"/>
          <w:szCs w:val="22"/>
        </w:rPr>
      </w:pPr>
      <w:r w:rsidRPr="002C5FC8">
        <w:rPr>
          <w:b/>
          <w:color w:val="000000" w:themeColor="text1"/>
          <w:sz w:val="22"/>
          <w:szCs w:val="22"/>
        </w:rPr>
        <w:t xml:space="preserve">и застройки Ивановского муниципального образования </w:t>
      </w:r>
    </w:p>
    <w:p w:rsidR="001159D4" w:rsidRPr="002C5FC8" w:rsidRDefault="001159D4" w:rsidP="003545C4">
      <w:pPr>
        <w:pStyle w:val="af"/>
        <w:spacing w:before="0" w:beforeAutospacing="0" w:after="0" w:afterAutospacing="0"/>
        <w:ind w:left="-1134" w:right="-569" w:firstLine="283"/>
        <w:jc w:val="both"/>
        <w:rPr>
          <w:color w:val="000000" w:themeColor="text1"/>
          <w:sz w:val="22"/>
          <w:szCs w:val="22"/>
        </w:rPr>
      </w:pPr>
      <w:r w:rsidRPr="002C5FC8">
        <w:rPr>
          <w:color w:val="000000" w:themeColor="text1"/>
          <w:sz w:val="22"/>
          <w:szCs w:val="22"/>
        </w:rPr>
        <w:t xml:space="preserve">1. </w:t>
      </w:r>
      <w:proofErr w:type="gramStart"/>
      <w:r w:rsidRPr="002C5FC8">
        <w:rPr>
          <w:color w:val="000000" w:themeColor="text1"/>
          <w:sz w:val="22"/>
          <w:szCs w:val="22"/>
        </w:rPr>
        <w:t xml:space="preserve">Правила землепользования и застройки территории Ивановского муниципального образования (далее - Правила) являются нормативным правовым актом, который разрабатывается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Саратовской области, </w:t>
      </w:r>
      <w:hyperlink r:id="rId11" w:history="1">
        <w:r w:rsidRPr="002C5FC8">
          <w:rPr>
            <w:rStyle w:val="aa"/>
            <w:color w:val="000000" w:themeColor="text1"/>
            <w:sz w:val="22"/>
            <w:szCs w:val="22"/>
          </w:rPr>
          <w:t xml:space="preserve">Уставом </w:t>
        </w:r>
      </w:hyperlink>
      <w:r w:rsidRPr="002C5FC8">
        <w:rPr>
          <w:color w:val="000000" w:themeColor="text1"/>
          <w:sz w:val="22"/>
          <w:szCs w:val="22"/>
        </w:rPr>
        <w:t>муниципального образования, в соответствии с</w:t>
      </w:r>
      <w:proofErr w:type="gramEnd"/>
      <w:r w:rsidRPr="002C5FC8">
        <w:rPr>
          <w:color w:val="000000" w:themeColor="text1"/>
          <w:sz w:val="22"/>
          <w:szCs w:val="22"/>
        </w:rPr>
        <w:t xml:space="preserve"> положениями генерального плана муниципального образования,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охраны объектов культурного наследия, окружающей среды и рационального использования природных ресурсов.</w:t>
      </w:r>
    </w:p>
    <w:p w:rsidR="001159D4" w:rsidRPr="002C5FC8" w:rsidRDefault="001159D4" w:rsidP="003545C4">
      <w:pPr>
        <w:pStyle w:val="af"/>
        <w:spacing w:before="0" w:beforeAutospacing="0" w:after="0" w:afterAutospacing="0"/>
        <w:ind w:left="-1134" w:right="-569" w:firstLine="283"/>
        <w:jc w:val="both"/>
        <w:rPr>
          <w:color w:val="000000" w:themeColor="text1"/>
          <w:sz w:val="22"/>
          <w:szCs w:val="22"/>
        </w:rPr>
      </w:pPr>
      <w:r w:rsidRPr="002C5FC8">
        <w:rPr>
          <w:color w:val="000000" w:themeColor="text1"/>
          <w:sz w:val="22"/>
          <w:szCs w:val="22"/>
        </w:rPr>
        <w:t>2. Настоящие Правила устанавливают порядок регулирования землепользования и застройки территории муниципального образования, основанный на градостроительном зонировании - делении всей территории поселения на территориальные зоны - и установлении для них градостроительных регламентов.</w:t>
      </w:r>
    </w:p>
    <w:p w:rsidR="001159D4" w:rsidRPr="002C5FC8" w:rsidRDefault="001159D4" w:rsidP="003545C4">
      <w:pPr>
        <w:pStyle w:val="af"/>
        <w:spacing w:before="0" w:beforeAutospacing="0" w:after="0" w:afterAutospacing="0"/>
        <w:ind w:left="-1134" w:right="-569" w:firstLine="283"/>
        <w:jc w:val="both"/>
        <w:rPr>
          <w:color w:val="000000" w:themeColor="text1"/>
          <w:sz w:val="22"/>
          <w:szCs w:val="22"/>
        </w:rPr>
      </w:pPr>
      <w:r w:rsidRPr="002C5FC8">
        <w:rPr>
          <w:color w:val="000000" w:themeColor="text1"/>
          <w:sz w:val="22"/>
          <w:szCs w:val="22"/>
        </w:rPr>
        <w:t>3. Настоящие Правила вводятся в следующих целях:</w:t>
      </w:r>
    </w:p>
    <w:p w:rsidR="001159D4" w:rsidRPr="002C5FC8" w:rsidRDefault="001159D4" w:rsidP="003545C4">
      <w:pPr>
        <w:pStyle w:val="af"/>
        <w:spacing w:before="0" w:beforeAutospacing="0" w:after="0" w:afterAutospacing="0"/>
        <w:ind w:left="-1134" w:right="-569" w:firstLine="283"/>
        <w:jc w:val="both"/>
        <w:rPr>
          <w:color w:val="000000" w:themeColor="text1"/>
          <w:sz w:val="22"/>
          <w:szCs w:val="22"/>
        </w:rPr>
      </w:pPr>
      <w:r w:rsidRPr="002C5FC8">
        <w:rPr>
          <w:color w:val="000000" w:themeColor="text1"/>
          <w:sz w:val="22"/>
          <w:szCs w:val="22"/>
        </w:rPr>
        <w:t xml:space="preserve"> 1) создание условий для устойчивого развития территории муниципального образования  на основе генерального плана поселения, обеспечения санитарно-эпидемиологического благополучия населения, охраны окружающей среды и сохранения объектов культурного наследия;</w:t>
      </w:r>
    </w:p>
    <w:p w:rsidR="001159D4" w:rsidRPr="002C5FC8" w:rsidRDefault="001159D4" w:rsidP="003545C4">
      <w:pPr>
        <w:pStyle w:val="af"/>
        <w:spacing w:before="0" w:beforeAutospacing="0" w:after="0" w:afterAutospacing="0"/>
        <w:ind w:left="-1134" w:right="-569" w:firstLine="283"/>
        <w:jc w:val="both"/>
        <w:rPr>
          <w:color w:val="000000" w:themeColor="text1"/>
          <w:sz w:val="22"/>
          <w:szCs w:val="22"/>
        </w:rPr>
      </w:pPr>
      <w:r w:rsidRPr="002C5FC8">
        <w:rPr>
          <w:color w:val="000000" w:themeColor="text1"/>
          <w:sz w:val="22"/>
          <w:szCs w:val="22"/>
        </w:rPr>
        <w:t>2) создание предусмотренных Градостроительным кодексом Российской Федерации правовых условий для планировки территорий муниципального образования</w:t>
      </w:r>
      <w:proofErr w:type="gramStart"/>
      <w:r w:rsidRPr="002C5FC8">
        <w:rPr>
          <w:color w:val="000000" w:themeColor="text1"/>
          <w:sz w:val="22"/>
          <w:szCs w:val="22"/>
        </w:rPr>
        <w:t xml:space="preserve"> ;</w:t>
      </w:r>
      <w:proofErr w:type="gramEnd"/>
    </w:p>
    <w:p w:rsidR="001159D4" w:rsidRPr="002C5FC8" w:rsidRDefault="001159D4" w:rsidP="003545C4">
      <w:pPr>
        <w:pStyle w:val="af"/>
        <w:spacing w:before="0" w:beforeAutospacing="0" w:after="0" w:afterAutospacing="0"/>
        <w:ind w:left="-1134" w:right="-569" w:firstLine="283"/>
        <w:jc w:val="both"/>
        <w:rPr>
          <w:color w:val="000000" w:themeColor="text1"/>
          <w:sz w:val="22"/>
          <w:szCs w:val="22"/>
        </w:rPr>
      </w:pPr>
      <w:proofErr w:type="gramStart"/>
      <w:r w:rsidRPr="002C5FC8">
        <w:rPr>
          <w:color w:val="000000" w:themeColor="text1"/>
          <w:sz w:val="22"/>
          <w:szCs w:val="22"/>
        </w:rPr>
        <w:t>3)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включая обеспечение равенства прав физических и юридических лиц в процессе реализации отношений, возникающих в сфере землепользования и застройки, и обеспечение открытости информации о правилах и условиях использования земельных участков, осуществления на них строительства и реконструкции объектов капитального строительства;</w:t>
      </w:r>
      <w:proofErr w:type="gramEnd"/>
    </w:p>
    <w:p w:rsidR="001159D4" w:rsidRPr="002C5FC8" w:rsidRDefault="001159D4" w:rsidP="003545C4">
      <w:pPr>
        <w:pStyle w:val="af"/>
        <w:spacing w:before="0" w:beforeAutospacing="0" w:after="0" w:afterAutospacing="0"/>
        <w:ind w:left="-1134" w:right="-569" w:firstLine="283"/>
        <w:jc w:val="both"/>
        <w:rPr>
          <w:color w:val="000000" w:themeColor="text1"/>
          <w:sz w:val="22"/>
          <w:szCs w:val="22"/>
        </w:rPr>
      </w:pPr>
      <w:r w:rsidRPr="002C5FC8">
        <w:rPr>
          <w:color w:val="000000" w:themeColor="text1"/>
          <w:sz w:val="22"/>
          <w:szCs w:val="22"/>
        </w:rPr>
        <w:t xml:space="preserve"> 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5) согласования государственных, общественных и частных интересов и прав при осуществлении градостроительной деятельности;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 xml:space="preserve">4. </w:t>
      </w:r>
      <w:proofErr w:type="gramStart"/>
      <w:r w:rsidRPr="002C5FC8">
        <w:rPr>
          <w:rFonts w:ascii="Times New Roman" w:hAnsi="Times New Roman" w:cs="Times New Roman"/>
          <w:color w:val="000000" w:themeColor="text1"/>
          <w:sz w:val="22"/>
          <w:szCs w:val="22"/>
        </w:rPr>
        <w:t>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муниципального образования .</w:t>
      </w:r>
      <w:proofErr w:type="gramEnd"/>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5. Правила применяются к градостроительным отношениям, возникшим после введения их в действие. К отношениям, возникшим до введения в действие настоящих Правил, положения настоящих Правил применяются в части прав и обязанностей, которые возникнут после введения их в действие.</w:t>
      </w:r>
    </w:p>
    <w:p w:rsidR="001159D4" w:rsidRPr="002C5FC8" w:rsidRDefault="001159D4" w:rsidP="003545C4">
      <w:pPr>
        <w:pStyle w:val="af"/>
        <w:spacing w:before="0" w:beforeAutospacing="0" w:after="0" w:afterAutospacing="0"/>
        <w:ind w:left="-1134" w:right="-569" w:firstLine="283"/>
        <w:jc w:val="both"/>
        <w:rPr>
          <w:color w:val="000000" w:themeColor="text1"/>
          <w:sz w:val="22"/>
          <w:szCs w:val="22"/>
        </w:rPr>
      </w:pPr>
    </w:p>
    <w:p w:rsidR="001159D4" w:rsidRPr="002C5FC8" w:rsidRDefault="001159D4" w:rsidP="003545C4">
      <w:pPr>
        <w:pStyle w:val="af"/>
        <w:spacing w:before="0" w:beforeAutospacing="0" w:after="0" w:afterAutospacing="0"/>
        <w:ind w:left="-1134" w:right="-569" w:firstLine="283"/>
        <w:jc w:val="center"/>
        <w:rPr>
          <w:b/>
          <w:color w:val="000000" w:themeColor="text1"/>
          <w:sz w:val="22"/>
          <w:szCs w:val="22"/>
        </w:rPr>
      </w:pPr>
      <w:r w:rsidRPr="002C5FC8">
        <w:rPr>
          <w:b/>
          <w:color w:val="000000" w:themeColor="text1"/>
          <w:sz w:val="22"/>
          <w:szCs w:val="22"/>
        </w:rPr>
        <w:t>Статья 2. Общие положения о карте градостроительного зонирования и градостроительных регламентах</w:t>
      </w:r>
    </w:p>
    <w:p w:rsidR="001159D4" w:rsidRPr="002C5FC8" w:rsidRDefault="001159D4" w:rsidP="003545C4">
      <w:pPr>
        <w:pStyle w:val="af"/>
        <w:spacing w:before="0" w:beforeAutospacing="0" w:after="0" w:afterAutospacing="0"/>
        <w:ind w:left="-1134" w:right="-569" w:firstLine="283"/>
        <w:jc w:val="both"/>
        <w:rPr>
          <w:color w:val="000000" w:themeColor="text1"/>
          <w:sz w:val="22"/>
          <w:szCs w:val="22"/>
        </w:rPr>
      </w:pPr>
      <w:r w:rsidRPr="002C5FC8">
        <w:rPr>
          <w:color w:val="000000" w:themeColor="text1"/>
          <w:sz w:val="22"/>
          <w:szCs w:val="22"/>
        </w:rPr>
        <w:t>1. На карте градостроительного зонирования муниципального образования  установлены границы территориальных зон с учетом функциональных зон и параметров их планируемого развития, определенных генеральным планом муниципального образования</w:t>
      </w:r>
      <w:proofErr w:type="gramStart"/>
      <w:r w:rsidRPr="002C5FC8">
        <w:rPr>
          <w:color w:val="000000" w:themeColor="text1"/>
          <w:sz w:val="22"/>
          <w:szCs w:val="22"/>
        </w:rPr>
        <w:t xml:space="preserve"> .</w:t>
      </w:r>
      <w:proofErr w:type="gramEnd"/>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Границы территориальных зон установлены по линиям магистралей, улиц, проездов, разделяющим транспортные потоки противоположных направлений, по границам сформированных земельных участков и по иным границам в соответствии с действующим законодательством.</w:t>
      </w:r>
    </w:p>
    <w:p w:rsidR="001159D4" w:rsidRPr="002C5FC8" w:rsidRDefault="001159D4" w:rsidP="003545C4">
      <w:pPr>
        <w:pStyle w:val="af"/>
        <w:spacing w:before="0" w:beforeAutospacing="0" w:after="0" w:afterAutospacing="0"/>
        <w:ind w:left="-1134" w:right="-569" w:firstLine="283"/>
        <w:jc w:val="both"/>
        <w:rPr>
          <w:color w:val="000000" w:themeColor="text1"/>
          <w:sz w:val="22"/>
          <w:szCs w:val="22"/>
        </w:rPr>
      </w:pPr>
      <w:r w:rsidRPr="002C5FC8">
        <w:rPr>
          <w:color w:val="000000" w:themeColor="text1"/>
          <w:sz w:val="22"/>
          <w:szCs w:val="22"/>
        </w:rPr>
        <w:t xml:space="preserve"> 2. На карте градостроительного зонирования муниципального образования  отображены:</w:t>
      </w: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1) границы зон с особыми условиями использования территории;</w:t>
      </w: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 xml:space="preserve"> 2) границы территорий объектов культурного наследия.</w:t>
      </w:r>
    </w:p>
    <w:p w:rsidR="001159D4" w:rsidRPr="002C5FC8" w:rsidRDefault="001159D4" w:rsidP="003545C4">
      <w:pPr>
        <w:pStyle w:val="af"/>
        <w:spacing w:before="0" w:beforeAutospacing="0" w:after="0" w:afterAutospacing="0"/>
        <w:ind w:left="-1134" w:right="-569" w:firstLine="283"/>
        <w:jc w:val="both"/>
        <w:rPr>
          <w:color w:val="000000" w:themeColor="text1"/>
          <w:sz w:val="22"/>
          <w:szCs w:val="22"/>
        </w:rPr>
      </w:pPr>
      <w:r w:rsidRPr="002C5FC8">
        <w:rPr>
          <w:color w:val="000000" w:themeColor="text1"/>
          <w:sz w:val="22"/>
          <w:szCs w:val="22"/>
        </w:rPr>
        <w:t xml:space="preserve"> 3. </w:t>
      </w:r>
      <w:proofErr w:type="gramStart"/>
      <w:r w:rsidRPr="002C5FC8">
        <w:rPr>
          <w:color w:val="000000" w:themeColor="text1"/>
          <w:sz w:val="22"/>
          <w:szCs w:val="22"/>
        </w:rPr>
        <w:t xml:space="preserve">Градостроительные регламенты установлены Правилами в отношении земельных участков и объектов капитального строительства, расположенных в границах территориальных зон, показанных на карте </w:t>
      </w:r>
      <w:r w:rsidRPr="002C5FC8">
        <w:rPr>
          <w:color w:val="000000" w:themeColor="text1"/>
          <w:sz w:val="22"/>
          <w:szCs w:val="22"/>
        </w:rPr>
        <w:lastRenderedPageBreak/>
        <w:t>градостроительного зонирования муниципального образования, кроме земель, покрытых поверхностными водами, лесным фондом, для которых в соответствии с федеральным законодательством градостроительные регламенты не устанавливаются.</w:t>
      </w:r>
      <w:proofErr w:type="gramEnd"/>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 xml:space="preserve"> 4. Действие установленных Правилами градостроительных регламентов распространяется на все земельные участки и объекты капитального строительства, расположенные в границах территориальных зон, за исключением земельных участков:</w:t>
      </w: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 xml:space="preserve"> 1) 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 xml:space="preserve"> 2) расположенных в границах территорий общего пользования;</w:t>
      </w: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 xml:space="preserve"> 3) </w:t>
      </w:r>
      <w:proofErr w:type="gramStart"/>
      <w:r w:rsidRPr="002C5FC8">
        <w:rPr>
          <w:color w:val="000000" w:themeColor="text1"/>
          <w:sz w:val="22"/>
          <w:szCs w:val="22"/>
        </w:rPr>
        <w:t>занятых</w:t>
      </w:r>
      <w:proofErr w:type="gramEnd"/>
      <w:r w:rsidRPr="002C5FC8">
        <w:rPr>
          <w:color w:val="000000" w:themeColor="text1"/>
          <w:sz w:val="22"/>
          <w:szCs w:val="22"/>
        </w:rPr>
        <w:t xml:space="preserve"> линейными объектами; </w:t>
      </w: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4) предоставленных для добычи полезных ископаемых.</w:t>
      </w: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 xml:space="preserve"> 5. </w:t>
      </w:r>
      <w:proofErr w:type="gramStart"/>
      <w:r w:rsidRPr="002C5FC8">
        <w:rPr>
          <w:color w:val="000000" w:themeColor="text1"/>
          <w:sz w:val="22"/>
          <w:szCs w:val="22"/>
        </w:rPr>
        <w:t>В градостроительных регламентах в отношении земельных участков и объектов капитального строительства указаны:</w:t>
      </w:r>
      <w:proofErr w:type="gramEnd"/>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 xml:space="preserve"> 1) виды разрешенного использования земельных участков и объектов капитального строительства: основные виды разрешенного использования; условно разрешенные виды использования; вспомогательные виды разрешенного использования;</w:t>
      </w: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3) 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w:t>
      </w:r>
    </w:p>
    <w:p w:rsidR="001159D4" w:rsidRPr="002C5FC8" w:rsidRDefault="001159D4" w:rsidP="003545C4">
      <w:pPr>
        <w:ind w:left="-1134" w:right="-569" w:firstLine="283"/>
        <w:jc w:val="center"/>
        <w:rPr>
          <w:b/>
          <w:color w:val="000000" w:themeColor="text1"/>
          <w:sz w:val="22"/>
          <w:szCs w:val="22"/>
        </w:rPr>
      </w:pPr>
      <w:r w:rsidRPr="002C5FC8">
        <w:rPr>
          <w:b/>
          <w:color w:val="000000" w:themeColor="text1"/>
          <w:sz w:val="22"/>
          <w:szCs w:val="22"/>
        </w:rPr>
        <w:t>Статья 3. Основные понятия, используемые в Правилах</w:t>
      </w:r>
    </w:p>
    <w:p w:rsidR="001159D4" w:rsidRPr="002C5FC8" w:rsidRDefault="001159D4" w:rsidP="003545C4">
      <w:pPr>
        <w:shd w:val="clear" w:color="auto" w:fill="FFFFFF"/>
        <w:tabs>
          <w:tab w:val="left" w:pos="8334"/>
        </w:tabs>
        <w:ind w:left="-1134" w:right="-569" w:firstLine="283"/>
        <w:jc w:val="both"/>
        <w:rPr>
          <w:bCs/>
          <w:color w:val="000000" w:themeColor="text1"/>
          <w:sz w:val="22"/>
          <w:szCs w:val="22"/>
        </w:rPr>
      </w:pPr>
      <w:r w:rsidRPr="002C5FC8">
        <w:rPr>
          <w:bCs/>
          <w:color w:val="000000" w:themeColor="text1"/>
          <w:sz w:val="22"/>
          <w:szCs w:val="22"/>
        </w:rPr>
        <w:t>Основные понятия, используемые в правилах, соответствуют изложенным в Градостроительном кодексе РФ.</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Дополнительные понятия приведены ниже:</w:t>
      </w:r>
    </w:p>
    <w:p w:rsidR="001159D4" w:rsidRPr="002C5FC8" w:rsidRDefault="001159D4" w:rsidP="003545C4">
      <w:pPr>
        <w:ind w:left="-1134" w:right="-569" w:firstLine="283"/>
        <w:jc w:val="both"/>
        <w:rPr>
          <w:color w:val="000000" w:themeColor="text1"/>
          <w:sz w:val="22"/>
          <w:szCs w:val="22"/>
        </w:rPr>
      </w:pPr>
      <w:proofErr w:type="gramStart"/>
      <w:r w:rsidRPr="002C5FC8">
        <w:rPr>
          <w:b/>
          <w:color w:val="000000" w:themeColor="text1"/>
          <w:sz w:val="22"/>
          <w:szCs w:val="22"/>
        </w:rPr>
        <w:t>акт приемки</w:t>
      </w:r>
      <w:r w:rsidRPr="002C5FC8">
        <w:rPr>
          <w:color w:val="000000" w:themeColor="text1"/>
          <w:sz w:val="22"/>
          <w:szCs w:val="22"/>
        </w:rPr>
        <w:t xml:space="preserve"> – документ, подготовленный по завершении строительства, реконструкции на основании договора, оформленный в соответствии с требованиями гражданского законодательства, подписанный застройщиком (заказчиком) и исполнителем (подрядчиком, генеральным подрядчиком) работ по строительству, реконструкции объекта капитального строительства,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w:t>
      </w:r>
      <w:proofErr w:type="gramEnd"/>
      <w:r w:rsidRPr="002C5FC8">
        <w:rPr>
          <w:color w:val="000000" w:themeColor="text1"/>
          <w:sz w:val="22"/>
          <w:szCs w:val="22"/>
        </w:rPr>
        <w:t>, и что застройщик (заказчик) принимает выполненные исполнителем (подрядчиком, генеральным подрядчиком) работы. В соответствии с пунктом 4 части 3 статьи 55 Градостроительного кодекса Российской Федерации акт приемки объекта капитального строительства прилагается к заявлению о выдаче разрешения на ввод объекта в эксплуатацию;</w:t>
      </w:r>
    </w:p>
    <w:p w:rsidR="001159D4" w:rsidRPr="002C5FC8" w:rsidRDefault="001159D4" w:rsidP="003545C4">
      <w:pPr>
        <w:ind w:left="-1134" w:right="-569" w:firstLine="283"/>
        <w:jc w:val="both"/>
        <w:rPr>
          <w:color w:val="000000" w:themeColor="text1"/>
          <w:sz w:val="22"/>
          <w:szCs w:val="22"/>
        </w:rPr>
      </w:pPr>
      <w:r w:rsidRPr="002C5FC8">
        <w:rPr>
          <w:b/>
          <w:color w:val="000000" w:themeColor="text1"/>
          <w:sz w:val="22"/>
          <w:szCs w:val="22"/>
        </w:rPr>
        <w:t>арендаторы земельных участков</w:t>
      </w:r>
      <w:r w:rsidRPr="002C5FC8">
        <w:rPr>
          <w:color w:val="000000" w:themeColor="text1"/>
          <w:sz w:val="22"/>
          <w:szCs w:val="22"/>
        </w:rPr>
        <w:t xml:space="preserve"> - лица, владеющие и пользующиеся земельными участками по договору аренды, договору субаренды;</w:t>
      </w:r>
    </w:p>
    <w:p w:rsidR="001159D4" w:rsidRPr="002C5FC8" w:rsidRDefault="001159D4" w:rsidP="003545C4">
      <w:pPr>
        <w:ind w:left="-1134" w:right="-569" w:firstLine="283"/>
        <w:jc w:val="both"/>
        <w:rPr>
          <w:color w:val="000000" w:themeColor="text1"/>
          <w:sz w:val="22"/>
          <w:szCs w:val="22"/>
        </w:rPr>
      </w:pPr>
      <w:r w:rsidRPr="002C5FC8">
        <w:rPr>
          <w:b/>
          <w:color w:val="000000" w:themeColor="text1"/>
          <w:sz w:val="22"/>
          <w:szCs w:val="22"/>
        </w:rPr>
        <w:t>виды разрешенного использования земельных участков</w:t>
      </w:r>
      <w:r w:rsidRPr="002C5FC8">
        <w:rPr>
          <w:color w:val="000000" w:themeColor="text1"/>
          <w:sz w:val="22"/>
          <w:szCs w:val="22"/>
        </w:rPr>
        <w:t xml:space="preserve"> </w:t>
      </w:r>
      <w:r w:rsidRPr="002C5FC8">
        <w:rPr>
          <w:b/>
          <w:color w:val="000000" w:themeColor="text1"/>
          <w:sz w:val="22"/>
          <w:szCs w:val="22"/>
        </w:rPr>
        <w:t xml:space="preserve">и объектов капитального строительства </w:t>
      </w:r>
      <w:r w:rsidRPr="002C5FC8">
        <w:rPr>
          <w:color w:val="000000" w:themeColor="text1"/>
          <w:sz w:val="22"/>
          <w:szCs w:val="22"/>
        </w:rPr>
        <w:t xml:space="preserve">– виды деятельности, объекты, осуществлять и размещать которые на земельных участках разрешено в силу </w:t>
      </w:r>
      <w:proofErr w:type="spellStart"/>
      <w:r w:rsidRPr="002C5FC8">
        <w:rPr>
          <w:color w:val="000000" w:themeColor="text1"/>
          <w:sz w:val="22"/>
          <w:szCs w:val="22"/>
        </w:rPr>
        <w:t>поименования</w:t>
      </w:r>
      <w:proofErr w:type="spellEnd"/>
      <w:r w:rsidRPr="002C5FC8">
        <w:rPr>
          <w:color w:val="000000" w:themeColor="text1"/>
          <w:sz w:val="22"/>
          <w:szCs w:val="22"/>
        </w:rPr>
        <w:t xml:space="preserve"> их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действующим законодательством, настоящими Правилами, иными нормативно-правовыми актами, нормативно-техническими документами. Виды разрешенного использования земельных участков и объектов капитального строительства включают в себя основные виды разрешенного использования, вспомогательные виды разрешенного использования, условно разрешенные виды использования;</w:t>
      </w:r>
    </w:p>
    <w:p w:rsidR="001159D4" w:rsidRPr="002C5FC8" w:rsidRDefault="001159D4" w:rsidP="003545C4">
      <w:pPr>
        <w:ind w:left="-1134" w:right="-569" w:firstLine="283"/>
        <w:jc w:val="both"/>
        <w:rPr>
          <w:color w:val="000000" w:themeColor="text1"/>
          <w:sz w:val="22"/>
          <w:szCs w:val="22"/>
        </w:rPr>
      </w:pPr>
      <w:proofErr w:type="spellStart"/>
      <w:proofErr w:type="gramStart"/>
      <w:r w:rsidRPr="002C5FC8">
        <w:rPr>
          <w:b/>
          <w:color w:val="000000" w:themeColor="text1"/>
          <w:sz w:val="22"/>
          <w:szCs w:val="22"/>
        </w:rPr>
        <w:t>водоохранная</w:t>
      </w:r>
      <w:proofErr w:type="spellEnd"/>
      <w:r w:rsidRPr="002C5FC8">
        <w:rPr>
          <w:b/>
          <w:color w:val="000000" w:themeColor="text1"/>
          <w:sz w:val="22"/>
          <w:szCs w:val="22"/>
        </w:rPr>
        <w:t xml:space="preserve">  зона</w:t>
      </w:r>
      <w:r w:rsidRPr="002C5FC8">
        <w:rPr>
          <w:color w:val="000000" w:themeColor="text1"/>
          <w:sz w:val="22"/>
          <w:szCs w:val="22"/>
        </w:rPr>
        <w:t xml:space="preserve"> -  территория, которая примыкает к береговой линии  рек, ручьев, каналов, озер, водохранилищ,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roofErr w:type="gramEnd"/>
    </w:p>
    <w:p w:rsidR="001159D4" w:rsidRPr="002C5FC8" w:rsidRDefault="001159D4" w:rsidP="003545C4">
      <w:pPr>
        <w:ind w:left="-1134" w:right="-569" w:firstLine="283"/>
        <w:jc w:val="both"/>
        <w:rPr>
          <w:color w:val="000000" w:themeColor="text1"/>
          <w:sz w:val="22"/>
          <w:szCs w:val="22"/>
        </w:rPr>
      </w:pPr>
      <w:r w:rsidRPr="002C5FC8">
        <w:rPr>
          <w:b/>
          <w:color w:val="000000" w:themeColor="text1"/>
          <w:sz w:val="22"/>
          <w:szCs w:val="22"/>
        </w:rPr>
        <w:t>высота здания, строения, сооружения</w:t>
      </w:r>
      <w:r w:rsidRPr="002C5FC8">
        <w:rPr>
          <w:color w:val="000000" w:themeColor="text1"/>
          <w:sz w:val="22"/>
          <w:szCs w:val="22"/>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Устанавливается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1159D4" w:rsidRPr="002C5FC8" w:rsidRDefault="001159D4" w:rsidP="003545C4">
      <w:pPr>
        <w:ind w:left="-1134" w:right="-569" w:firstLine="283"/>
        <w:jc w:val="both"/>
        <w:rPr>
          <w:color w:val="000000" w:themeColor="text1"/>
          <w:sz w:val="22"/>
          <w:szCs w:val="22"/>
        </w:rPr>
      </w:pPr>
      <w:proofErr w:type="gramStart"/>
      <w:r w:rsidRPr="002C5FC8">
        <w:rPr>
          <w:b/>
          <w:color w:val="000000" w:themeColor="text1"/>
          <w:sz w:val="22"/>
          <w:szCs w:val="22"/>
        </w:rPr>
        <w:t>градостроительный план земельного участка</w:t>
      </w:r>
      <w:r w:rsidRPr="002C5FC8">
        <w:rPr>
          <w:color w:val="000000" w:themeColor="text1"/>
          <w:sz w:val="22"/>
          <w:szCs w:val="22"/>
        </w:rPr>
        <w:t xml:space="preserve"> – документ, подготавливаемый в составе документации по планировке территории (или как отдельный документ – в установленных случаях), содержащий информацию о границах и разрешенном использовании земельного участка и иную информацию, предусмотренную статьей </w:t>
      </w:r>
      <w:r w:rsidRPr="002C5FC8">
        <w:rPr>
          <w:color w:val="000000" w:themeColor="text1"/>
          <w:sz w:val="22"/>
          <w:szCs w:val="22"/>
          <w:u w:val="single"/>
        </w:rPr>
        <w:t>44</w:t>
      </w:r>
      <w:r w:rsidRPr="002C5FC8">
        <w:rPr>
          <w:color w:val="000000" w:themeColor="text1"/>
          <w:sz w:val="22"/>
          <w:szCs w:val="22"/>
        </w:rPr>
        <w:t xml:space="preserve"> Градостроительного кодекса Российской Федерации, используемый для установления на местности границ земельного участка, выделенного посредством планировки из состава государственных, муниципальных земель, </w:t>
      </w:r>
      <w:r w:rsidRPr="002C5FC8">
        <w:rPr>
          <w:color w:val="000000" w:themeColor="text1"/>
          <w:sz w:val="22"/>
          <w:szCs w:val="22"/>
        </w:rPr>
        <w:lastRenderedPageBreak/>
        <w:t>принятия решений о предоставлении физическим и</w:t>
      </w:r>
      <w:proofErr w:type="gramEnd"/>
      <w:r w:rsidRPr="002C5FC8">
        <w:rPr>
          <w:color w:val="000000" w:themeColor="text1"/>
          <w:sz w:val="22"/>
          <w:szCs w:val="22"/>
        </w:rPr>
        <w:t xml:space="preserve"> юридическим лицам прав на земельный участок, об изъятии, в том числе путем выкупа, о резервировании земельного участка, его части для государственных или муниципальных нужд, разработки проектной документации для строительства, выдачи разрешения на строительство, выдачи разрешения на ввод объекта в эксплуатацию;</w:t>
      </w:r>
    </w:p>
    <w:p w:rsidR="001159D4" w:rsidRPr="002C5FC8" w:rsidRDefault="001159D4" w:rsidP="003545C4">
      <w:pPr>
        <w:ind w:left="-1134" w:right="-569" w:firstLine="283"/>
        <w:jc w:val="both"/>
        <w:rPr>
          <w:color w:val="000000" w:themeColor="text1"/>
          <w:sz w:val="22"/>
          <w:szCs w:val="22"/>
        </w:rPr>
      </w:pPr>
      <w:proofErr w:type="gramStart"/>
      <w:r w:rsidRPr="002C5FC8">
        <w:rPr>
          <w:b/>
          <w:color w:val="000000" w:themeColor="text1"/>
          <w:sz w:val="22"/>
          <w:szCs w:val="22"/>
        </w:rPr>
        <w:t>градостроительный регламент</w:t>
      </w:r>
      <w:r w:rsidRPr="002C5FC8">
        <w:rPr>
          <w:color w:val="000000" w:themeColor="text1"/>
          <w:sz w:val="22"/>
          <w:szCs w:val="22"/>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2C5FC8">
        <w:rPr>
          <w:color w:val="000000" w:themeColor="text1"/>
          <w:sz w:val="22"/>
          <w:szCs w:val="22"/>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1159D4" w:rsidRPr="002C5FC8" w:rsidRDefault="001159D4" w:rsidP="003545C4">
      <w:pPr>
        <w:ind w:left="-1134" w:right="-569" w:firstLine="283"/>
        <w:jc w:val="both"/>
        <w:rPr>
          <w:color w:val="000000" w:themeColor="text1"/>
          <w:sz w:val="22"/>
          <w:szCs w:val="22"/>
        </w:rPr>
      </w:pPr>
      <w:proofErr w:type="gramStart"/>
      <w:r w:rsidRPr="002C5FC8">
        <w:rPr>
          <w:b/>
          <w:color w:val="000000" w:themeColor="text1"/>
          <w:sz w:val="22"/>
          <w:szCs w:val="22"/>
        </w:rPr>
        <w:t>застройщик</w:t>
      </w:r>
      <w:r w:rsidRPr="002C5FC8">
        <w:rPr>
          <w:color w:val="000000" w:themeColor="text1"/>
          <w:sz w:val="22"/>
          <w:szCs w:val="22"/>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2C5FC8">
        <w:rPr>
          <w:color w:val="000000" w:themeColor="text1"/>
          <w:sz w:val="22"/>
          <w:szCs w:val="22"/>
        </w:rPr>
        <w:t>Росатом</w:t>
      </w:r>
      <w:proofErr w:type="spellEnd"/>
      <w:r w:rsidRPr="002C5FC8">
        <w:rPr>
          <w:color w:val="000000" w:themeColor="text1"/>
          <w:sz w:val="22"/>
          <w:szCs w:val="22"/>
        </w:rPr>
        <w:t>", Государственная корпорация по космической деятельности "</w:t>
      </w:r>
      <w:proofErr w:type="spellStart"/>
      <w:r w:rsidRPr="002C5FC8">
        <w:rPr>
          <w:color w:val="000000" w:themeColor="text1"/>
          <w:sz w:val="22"/>
          <w:szCs w:val="22"/>
        </w:rPr>
        <w:t>Роскосмос</w:t>
      </w:r>
      <w:proofErr w:type="spellEnd"/>
      <w:r w:rsidRPr="002C5FC8">
        <w:rPr>
          <w:color w:val="000000" w:themeColor="text1"/>
          <w:sz w:val="22"/>
          <w:szCs w:val="22"/>
        </w:rP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2C5FC8">
        <w:rPr>
          <w:color w:val="000000" w:themeColor="text1"/>
          <w:sz w:val="22"/>
          <w:szCs w:val="22"/>
        </w:rP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1159D4" w:rsidRPr="002C5FC8" w:rsidRDefault="001159D4" w:rsidP="003545C4">
      <w:pPr>
        <w:ind w:left="-1134" w:right="-569" w:firstLine="283"/>
        <w:jc w:val="both"/>
        <w:rPr>
          <w:color w:val="000000" w:themeColor="text1"/>
          <w:sz w:val="22"/>
          <w:szCs w:val="22"/>
        </w:rPr>
      </w:pPr>
      <w:r w:rsidRPr="002C5FC8">
        <w:rPr>
          <w:b/>
          <w:color w:val="000000" w:themeColor="text1"/>
          <w:sz w:val="22"/>
          <w:szCs w:val="22"/>
        </w:rPr>
        <w:t>зоны с особыми условиями использования территорий</w:t>
      </w:r>
      <w:r w:rsidRPr="002C5FC8">
        <w:rPr>
          <w:color w:val="000000" w:themeColor="text1"/>
          <w:sz w:val="22"/>
          <w:szCs w:val="22"/>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2C5FC8">
        <w:rPr>
          <w:color w:val="000000" w:themeColor="text1"/>
          <w:sz w:val="22"/>
          <w:szCs w:val="22"/>
        </w:rPr>
        <w:t>водоохранные</w:t>
      </w:r>
      <w:proofErr w:type="spellEnd"/>
      <w:r w:rsidRPr="002C5FC8">
        <w:rPr>
          <w:color w:val="000000" w:themeColor="text1"/>
          <w:sz w:val="22"/>
          <w:szCs w:val="22"/>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1159D4" w:rsidRPr="002C5FC8" w:rsidRDefault="001159D4" w:rsidP="003545C4">
      <w:pPr>
        <w:ind w:left="-1134" w:right="-569" w:firstLine="283"/>
        <w:jc w:val="both"/>
        <w:rPr>
          <w:color w:val="000000" w:themeColor="text1"/>
          <w:sz w:val="22"/>
          <w:szCs w:val="22"/>
        </w:rPr>
      </w:pPr>
      <w:r w:rsidRPr="002C5FC8">
        <w:rPr>
          <w:b/>
          <w:color w:val="000000" w:themeColor="text1"/>
          <w:sz w:val="22"/>
          <w:szCs w:val="22"/>
        </w:rPr>
        <w:t>землепользователи</w:t>
      </w:r>
      <w:r w:rsidRPr="002C5FC8">
        <w:rPr>
          <w:color w:val="000000" w:themeColor="text1"/>
          <w:sz w:val="22"/>
          <w:szCs w:val="22"/>
        </w:rPr>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1159D4" w:rsidRPr="002C5FC8" w:rsidRDefault="001159D4" w:rsidP="003545C4">
      <w:pPr>
        <w:ind w:left="-1134" w:right="-569" w:firstLine="283"/>
        <w:jc w:val="both"/>
        <w:rPr>
          <w:color w:val="000000" w:themeColor="text1"/>
          <w:sz w:val="22"/>
          <w:szCs w:val="22"/>
        </w:rPr>
      </w:pPr>
      <w:proofErr w:type="gramStart"/>
      <w:r w:rsidRPr="002C5FC8">
        <w:rPr>
          <w:b/>
          <w:color w:val="000000" w:themeColor="text1"/>
          <w:sz w:val="22"/>
          <w:szCs w:val="22"/>
        </w:rPr>
        <w:t>инженерная подготовка территории</w:t>
      </w:r>
      <w:r w:rsidRPr="002C5FC8">
        <w:rPr>
          <w:color w:val="000000" w:themeColor="text1"/>
          <w:sz w:val="22"/>
          <w:szCs w:val="22"/>
        </w:rPr>
        <w:t xml:space="preserve"> – комплекс инженерных мероприятий и сооружений по обеспечению пригодности территории для различных видов градостроительного использования (размещение объектов капитального строительства), а также обеспечению оптимальных санитарно-гигиенических и микроклиматических условий (вертикальная планировка, организация поверхностного стока, регулирование водотоков, создание и  реконструкция водоемов, строительство берегоукрепительных и противооползневых сооружений, защита территории от затопления и подтопления, благоустройство овражных территорий и т. д.);</w:t>
      </w:r>
      <w:proofErr w:type="gramEnd"/>
    </w:p>
    <w:p w:rsidR="001159D4" w:rsidRPr="002C5FC8" w:rsidRDefault="001159D4" w:rsidP="003545C4">
      <w:pPr>
        <w:ind w:left="-1134" w:right="-569" w:firstLine="283"/>
        <w:jc w:val="both"/>
        <w:rPr>
          <w:color w:val="000000" w:themeColor="text1"/>
          <w:sz w:val="22"/>
          <w:szCs w:val="22"/>
        </w:rPr>
      </w:pPr>
      <w:r w:rsidRPr="002C5FC8">
        <w:rPr>
          <w:b/>
          <w:color w:val="000000" w:themeColor="text1"/>
          <w:sz w:val="22"/>
          <w:szCs w:val="22"/>
        </w:rPr>
        <w:t>инфраструктура инженерная</w:t>
      </w:r>
      <w:r w:rsidRPr="002C5FC8">
        <w:rPr>
          <w:color w:val="000000" w:themeColor="text1"/>
          <w:sz w:val="22"/>
          <w:szCs w:val="22"/>
        </w:rPr>
        <w:t xml:space="preserve"> – комплекс сооружений и коммуникаций всех видов инженерного оборудования (включая предприятия по их обслуживанию и соответствующие органы управления), обеспечивающие функционирование и развитие территории поселения;</w:t>
      </w:r>
    </w:p>
    <w:p w:rsidR="001159D4" w:rsidRPr="002C5FC8" w:rsidRDefault="001159D4" w:rsidP="003545C4">
      <w:pPr>
        <w:ind w:left="-1134" w:right="-569" w:firstLine="283"/>
        <w:jc w:val="both"/>
        <w:rPr>
          <w:color w:val="000000" w:themeColor="text1"/>
          <w:sz w:val="22"/>
          <w:szCs w:val="22"/>
        </w:rPr>
      </w:pPr>
      <w:r w:rsidRPr="002C5FC8">
        <w:rPr>
          <w:b/>
          <w:color w:val="000000" w:themeColor="text1"/>
          <w:sz w:val="22"/>
          <w:szCs w:val="22"/>
        </w:rPr>
        <w:t>инфраструктура социальная</w:t>
      </w:r>
      <w:r w:rsidRPr="002C5FC8">
        <w:rPr>
          <w:color w:val="000000" w:themeColor="text1"/>
          <w:sz w:val="22"/>
          <w:szCs w:val="22"/>
        </w:rPr>
        <w:t xml:space="preserve"> – комплекс находящегося в ведении органов государственной власти или органов местного самоуправления жилищного фонда объектов и предприятий (учреждений) культурно-бытового обслуживания населения, а также объектов и предприятий, обеспечивающих их устойчивое функционирование;</w:t>
      </w:r>
    </w:p>
    <w:p w:rsidR="001159D4" w:rsidRPr="002C5FC8" w:rsidRDefault="001159D4" w:rsidP="003545C4">
      <w:pPr>
        <w:ind w:left="-1134" w:right="-569" w:firstLine="283"/>
        <w:jc w:val="both"/>
        <w:rPr>
          <w:color w:val="000000" w:themeColor="text1"/>
          <w:sz w:val="22"/>
          <w:szCs w:val="22"/>
        </w:rPr>
      </w:pPr>
      <w:r w:rsidRPr="002C5FC8">
        <w:rPr>
          <w:b/>
          <w:color w:val="000000" w:themeColor="text1"/>
          <w:sz w:val="22"/>
          <w:szCs w:val="22"/>
        </w:rPr>
        <w:t>инфраструктура транспортная</w:t>
      </w:r>
      <w:r w:rsidRPr="002C5FC8">
        <w:rPr>
          <w:color w:val="000000" w:themeColor="text1"/>
          <w:sz w:val="22"/>
          <w:szCs w:val="22"/>
        </w:rPr>
        <w:t xml:space="preserve"> – комплекс сооружений и коммуникаций (включая предприятия всех видов транспорта и соответствующие органы управления), обеспечивающий устойчивое функционирование и развитие территории поселения;</w:t>
      </w:r>
    </w:p>
    <w:p w:rsidR="001159D4" w:rsidRPr="002C5FC8" w:rsidRDefault="001159D4" w:rsidP="003545C4">
      <w:pPr>
        <w:ind w:left="-1134" w:right="-569" w:firstLine="283"/>
        <w:jc w:val="both"/>
        <w:rPr>
          <w:color w:val="000000" w:themeColor="text1"/>
          <w:sz w:val="22"/>
          <w:szCs w:val="22"/>
        </w:rPr>
      </w:pPr>
      <w:proofErr w:type="gramStart"/>
      <w:r w:rsidRPr="002C5FC8">
        <w:rPr>
          <w:b/>
          <w:color w:val="000000" w:themeColor="text1"/>
          <w:sz w:val="22"/>
          <w:szCs w:val="22"/>
        </w:rPr>
        <w:t>капитальный ремонт объектов капитального строительства</w:t>
      </w:r>
      <w:r w:rsidRPr="002C5FC8">
        <w:rPr>
          <w:color w:val="000000" w:themeColor="text1"/>
          <w:sz w:val="22"/>
          <w:szCs w:val="22"/>
        </w:rPr>
        <w:t xml:space="preserve">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2C5FC8">
        <w:rPr>
          <w:color w:val="000000" w:themeColor="text1"/>
          <w:sz w:val="22"/>
          <w:szCs w:val="22"/>
        </w:rPr>
        <w:t xml:space="preserve"> элементы и (или) восстановление указанных элементов;</w:t>
      </w:r>
    </w:p>
    <w:p w:rsidR="001159D4" w:rsidRPr="002C5FC8" w:rsidRDefault="001159D4" w:rsidP="003545C4">
      <w:pPr>
        <w:ind w:left="-1134" w:right="-569" w:firstLine="283"/>
        <w:jc w:val="both"/>
        <w:rPr>
          <w:color w:val="000000" w:themeColor="text1"/>
          <w:sz w:val="22"/>
          <w:szCs w:val="22"/>
        </w:rPr>
      </w:pPr>
      <w:r w:rsidRPr="002C5FC8">
        <w:rPr>
          <w:b/>
          <w:color w:val="000000" w:themeColor="text1"/>
          <w:sz w:val="22"/>
          <w:szCs w:val="22"/>
        </w:rPr>
        <w:t>капитальный ремонт линейных объектов</w:t>
      </w:r>
      <w:r w:rsidRPr="002C5FC8">
        <w:rPr>
          <w:color w:val="000000" w:themeColor="text1"/>
          <w:sz w:val="22"/>
          <w:szCs w:val="22"/>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1159D4" w:rsidRPr="002C5FC8" w:rsidRDefault="001159D4" w:rsidP="003545C4">
      <w:pPr>
        <w:ind w:left="-1134" w:right="-569" w:firstLine="283"/>
        <w:jc w:val="both"/>
        <w:rPr>
          <w:color w:val="000000" w:themeColor="text1"/>
          <w:sz w:val="22"/>
          <w:szCs w:val="22"/>
        </w:rPr>
      </w:pPr>
      <w:r w:rsidRPr="002C5FC8">
        <w:rPr>
          <w:b/>
          <w:color w:val="000000" w:themeColor="text1"/>
          <w:sz w:val="22"/>
          <w:szCs w:val="22"/>
        </w:rPr>
        <w:lastRenderedPageBreak/>
        <w:t xml:space="preserve">конкурсная документация – </w:t>
      </w:r>
      <w:r w:rsidRPr="002C5FC8">
        <w:rPr>
          <w:color w:val="000000" w:themeColor="text1"/>
          <w:sz w:val="22"/>
          <w:szCs w:val="22"/>
        </w:rPr>
        <w:t>комплект документов, содержащих требования и критерии оценки исполнителей по их финансовому положению и квалификации, исходную информацию о технических, коммерческих, организационных и иных характеристиках объекта и предмета конкурса, условиях и процедурах конкурса.</w:t>
      </w:r>
    </w:p>
    <w:p w:rsidR="001159D4" w:rsidRPr="002C5FC8" w:rsidRDefault="001159D4" w:rsidP="003545C4">
      <w:pPr>
        <w:ind w:left="-1134" w:right="-569" w:firstLine="283"/>
        <w:jc w:val="both"/>
        <w:rPr>
          <w:color w:val="000000" w:themeColor="text1"/>
          <w:sz w:val="22"/>
          <w:szCs w:val="22"/>
        </w:rPr>
      </w:pPr>
      <w:r w:rsidRPr="002C5FC8">
        <w:rPr>
          <w:b/>
          <w:color w:val="000000" w:themeColor="text1"/>
          <w:sz w:val="22"/>
          <w:szCs w:val="22"/>
        </w:rPr>
        <w:t>коэффициент строительного использования земельного участка</w:t>
      </w:r>
      <w:r w:rsidRPr="002C5FC8">
        <w:rPr>
          <w:color w:val="000000" w:themeColor="text1"/>
          <w:sz w:val="22"/>
          <w:szCs w:val="22"/>
        </w:rPr>
        <w:t xml:space="preserve"> -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1159D4" w:rsidRPr="002C5FC8" w:rsidRDefault="001159D4" w:rsidP="003545C4">
      <w:pPr>
        <w:ind w:left="-1134" w:right="-569" w:firstLine="283"/>
        <w:jc w:val="both"/>
        <w:rPr>
          <w:color w:val="000000" w:themeColor="text1"/>
          <w:sz w:val="22"/>
          <w:szCs w:val="22"/>
        </w:rPr>
      </w:pPr>
      <w:proofErr w:type="gramStart"/>
      <w:r w:rsidRPr="002C5FC8">
        <w:rPr>
          <w:b/>
          <w:color w:val="000000" w:themeColor="text1"/>
          <w:sz w:val="22"/>
          <w:szCs w:val="22"/>
        </w:rPr>
        <w:t>красные линии</w:t>
      </w:r>
      <w:r w:rsidRPr="002C5FC8">
        <w:rPr>
          <w:color w:val="000000" w:themeColor="text1"/>
          <w:sz w:val="22"/>
          <w:szCs w:val="22"/>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1159D4" w:rsidRPr="002C5FC8" w:rsidRDefault="001159D4" w:rsidP="003545C4">
      <w:pPr>
        <w:ind w:left="-1134" w:right="-569" w:firstLine="283"/>
        <w:jc w:val="both"/>
        <w:rPr>
          <w:color w:val="000000" w:themeColor="text1"/>
          <w:sz w:val="22"/>
          <w:szCs w:val="22"/>
        </w:rPr>
      </w:pPr>
      <w:r w:rsidRPr="002C5FC8">
        <w:rPr>
          <w:b/>
          <w:color w:val="000000" w:themeColor="text1"/>
          <w:sz w:val="22"/>
          <w:szCs w:val="22"/>
        </w:rPr>
        <w:t>линейные объекты</w:t>
      </w:r>
      <w:r w:rsidRPr="002C5FC8">
        <w:rPr>
          <w:color w:val="000000" w:themeColor="text1"/>
          <w:sz w:val="22"/>
          <w:szCs w:val="22"/>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1159D4" w:rsidRPr="002C5FC8" w:rsidRDefault="001159D4" w:rsidP="003545C4">
      <w:pPr>
        <w:ind w:left="-1134" w:right="-569" w:firstLine="283"/>
        <w:jc w:val="both"/>
        <w:rPr>
          <w:color w:val="000000" w:themeColor="text1"/>
          <w:sz w:val="22"/>
          <w:szCs w:val="22"/>
        </w:rPr>
      </w:pPr>
      <w:proofErr w:type="gramStart"/>
      <w:r w:rsidRPr="002C5FC8">
        <w:rPr>
          <w:b/>
          <w:color w:val="000000" w:themeColor="text1"/>
          <w:sz w:val="22"/>
          <w:szCs w:val="22"/>
        </w:rPr>
        <w:t>линии градостроительного регулирования</w:t>
      </w:r>
      <w:r w:rsidRPr="002C5FC8">
        <w:rPr>
          <w:color w:val="000000" w:themeColor="text1"/>
          <w:sz w:val="22"/>
          <w:szCs w:val="22"/>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границы зон изъятия, в том числе путем выкупа, резервирования земельных участков, объектов капитального строительства для государственных и муниципальных нужд; границы санитарно-защитных, </w:t>
      </w:r>
      <w:proofErr w:type="spellStart"/>
      <w:r w:rsidRPr="002C5FC8">
        <w:rPr>
          <w:color w:val="000000" w:themeColor="text1"/>
          <w:sz w:val="22"/>
          <w:szCs w:val="22"/>
        </w:rPr>
        <w:t>водоохранных</w:t>
      </w:r>
      <w:proofErr w:type="spellEnd"/>
      <w:r w:rsidRPr="002C5FC8">
        <w:rPr>
          <w:color w:val="000000" w:themeColor="text1"/>
          <w:sz w:val="22"/>
          <w:szCs w:val="22"/>
        </w:rPr>
        <w:t xml:space="preserve"> и иных зон ограничений использования земельных участков, объектов капитального строительства;</w:t>
      </w:r>
      <w:proofErr w:type="gramEnd"/>
    </w:p>
    <w:p w:rsidR="001159D4" w:rsidRPr="002C5FC8" w:rsidRDefault="001159D4" w:rsidP="003545C4">
      <w:pPr>
        <w:ind w:left="-1134" w:right="-569" w:firstLine="283"/>
        <w:jc w:val="both"/>
        <w:rPr>
          <w:color w:val="000000" w:themeColor="text1"/>
          <w:sz w:val="22"/>
          <w:szCs w:val="22"/>
        </w:rPr>
      </w:pPr>
      <w:r w:rsidRPr="002C5FC8">
        <w:rPr>
          <w:b/>
          <w:color w:val="000000" w:themeColor="text1"/>
          <w:sz w:val="22"/>
          <w:szCs w:val="22"/>
        </w:rPr>
        <w:t xml:space="preserve">линии регулирования застройки </w:t>
      </w:r>
      <w:r w:rsidRPr="002C5FC8">
        <w:rPr>
          <w:color w:val="000000" w:themeColor="text1"/>
          <w:sz w:val="22"/>
          <w:szCs w:val="22"/>
        </w:rPr>
        <w:t xml:space="preserve">-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в соответствии с Градостроительным кодексом Российской Федерации, определяющее место допустимо размещение объектов капитального строительства; </w:t>
      </w:r>
    </w:p>
    <w:p w:rsidR="001159D4" w:rsidRPr="002C5FC8" w:rsidRDefault="001159D4" w:rsidP="003545C4">
      <w:pPr>
        <w:ind w:left="-1134" w:right="-569" w:firstLine="283"/>
        <w:jc w:val="both"/>
        <w:rPr>
          <w:color w:val="000000" w:themeColor="text1"/>
          <w:sz w:val="22"/>
          <w:szCs w:val="22"/>
        </w:rPr>
      </w:pPr>
      <w:r w:rsidRPr="002C5FC8">
        <w:rPr>
          <w:b/>
          <w:color w:val="000000" w:themeColor="text1"/>
          <w:sz w:val="22"/>
          <w:szCs w:val="22"/>
        </w:rPr>
        <w:t xml:space="preserve">межевание земельных участков - </w:t>
      </w:r>
      <w:r w:rsidRPr="002C5FC8">
        <w:rPr>
          <w:color w:val="000000" w:themeColor="text1"/>
          <w:sz w:val="22"/>
          <w:szCs w:val="22"/>
        </w:rPr>
        <w:t>включает в себя: горизонтальную съемку фактических границ участка и определение его площади с последующим выносом границ земельного участка в натуру и закрепление их на местности. Подготовка землеустроительной документации, межевого плана, утвержденного кадастровым инженером и пакета документов необходимо для постановки на государственный кадастровый учет.</w:t>
      </w:r>
    </w:p>
    <w:p w:rsidR="001159D4" w:rsidRPr="002C5FC8" w:rsidRDefault="001159D4" w:rsidP="003545C4">
      <w:pPr>
        <w:ind w:left="-1134" w:right="-569" w:firstLine="283"/>
        <w:jc w:val="both"/>
        <w:rPr>
          <w:color w:val="000000" w:themeColor="text1"/>
          <w:sz w:val="22"/>
          <w:szCs w:val="22"/>
        </w:rPr>
      </w:pPr>
      <w:proofErr w:type="gramStart"/>
      <w:r w:rsidRPr="002C5FC8">
        <w:rPr>
          <w:b/>
          <w:color w:val="000000" w:themeColor="text1"/>
          <w:sz w:val="22"/>
          <w:szCs w:val="22"/>
        </w:rPr>
        <w:t>м</w:t>
      </w:r>
      <w:proofErr w:type="gramEnd"/>
      <w:r w:rsidRPr="002C5FC8">
        <w:rPr>
          <w:b/>
          <w:color w:val="000000" w:themeColor="text1"/>
          <w:sz w:val="22"/>
          <w:szCs w:val="22"/>
        </w:rPr>
        <w:t>ногоквартирный жилой дом</w:t>
      </w:r>
      <w:r w:rsidRPr="002C5FC8">
        <w:rPr>
          <w:color w:val="000000" w:themeColor="text1"/>
          <w:sz w:val="22"/>
          <w:szCs w:val="22"/>
        </w:rPr>
        <w:t xml:space="preserve"> - совокупность двух и более квартир, имеющих самостоятельные выходы либо на земельный участок, прилегающий к жилому дому, либо в помещении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1159D4" w:rsidRPr="002C5FC8" w:rsidRDefault="001159D4" w:rsidP="003545C4">
      <w:pPr>
        <w:ind w:left="-1134" w:right="-569" w:firstLine="283"/>
        <w:jc w:val="both"/>
        <w:rPr>
          <w:color w:val="000000" w:themeColor="text1"/>
          <w:sz w:val="22"/>
          <w:szCs w:val="22"/>
        </w:rPr>
      </w:pPr>
      <w:r w:rsidRPr="002C5FC8">
        <w:rPr>
          <w:b/>
          <w:color w:val="000000" w:themeColor="text1"/>
          <w:sz w:val="22"/>
          <w:szCs w:val="22"/>
        </w:rPr>
        <w:t>подрядчик</w:t>
      </w:r>
      <w:r w:rsidRPr="002C5FC8">
        <w:rPr>
          <w:color w:val="000000" w:themeColor="text1"/>
          <w:sz w:val="22"/>
          <w:szCs w:val="22"/>
        </w:rPr>
        <w:t xml:space="preserve"> - физическое или юридическое лицо, осуществляющее по договору строительного подряда с застройщиком (заказчиком) работы по строительству, реконструкции зданий, строений, сооружений, их частей;</w:t>
      </w:r>
    </w:p>
    <w:p w:rsidR="001159D4" w:rsidRPr="002C5FC8" w:rsidRDefault="001159D4" w:rsidP="003545C4">
      <w:pPr>
        <w:ind w:left="-1134" w:right="-569" w:firstLine="283"/>
        <w:jc w:val="both"/>
        <w:rPr>
          <w:color w:val="000000" w:themeColor="text1"/>
          <w:sz w:val="22"/>
          <w:szCs w:val="22"/>
        </w:rPr>
      </w:pPr>
      <w:r w:rsidRPr="002C5FC8">
        <w:rPr>
          <w:b/>
          <w:color w:val="000000" w:themeColor="text1"/>
          <w:sz w:val="22"/>
          <w:szCs w:val="22"/>
        </w:rPr>
        <w:t>прибрежная защитная полоса</w:t>
      </w:r>
      <w:r w:rsidRPr="002C5FC8">
        <w:rPr>
          <w:color w:val="000000" w:themeColor="text1"/>
          <w:sz w:val="22"/>
          <w:szCs w:val="22"/>
        </w:rPr>
        <w:t xml:space="preserve"> – часть водоохраной зоны, на территории которой вводятся дополнительные ограничения хозяйственной и иной деятельности; </w:t>
      </w:r>
    </w:p>
    <w:p w:rsidR="001159D4" w:rsidRPr="002C5FC8" w:rsidRDefault="001159D4" w:rsidP="003545C4">
      <w:pPr>
        <w:ind w:left="-1134" w:right="-569" w:firstLine="283"/>
        <w:jc w:val="both"/>
        <w:rPr>
          <w:color w:val="000000" w:themeColor="text1"/>
          <w:sz w:val="22"/>
          <w:szCs w:val="22"/>
        </w:rPr>
      </w:pPr>
      <w:r w:rsidRPr="002C5FC8">
        <w:rPr>
          <w:b/>
          <w:color w:val="000000" w:themeColor="text1"/>
          <w:sz w:val="22"/>
          <w:szCs w:val="22"/>
        </w:rPr>
        <w:t>проектная документация</w:t>
      </w:r>
      <w:r w:rsidRPr="002C5FC8">
        <w:rPr>
          <w:color w:val="000000" w:themeColor="text1"/>
          <w:sz w:val="22"/>
          <w:szCs w:val="22"/>
        </w:rPr>
        <w:t xml:space="preserve"> – документация, содержащая материалы в текстовой форме и в виде карт (схем) и определяющая планировочные,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w:t>
      </w:r>
    </w:p>
    <w:p w:rsidR="001159D4" w:rsidRPr="002C5FC8" w:rsidRDefault="001159D4" w:rsidP="003545C4">
      <w:pPr>
        <w:ind w:left="-1134" w:right="-569" w:firstLine="283"/>
        <w:jc w:val="both"/>
        <w:rPr>
          <w:color w:val="000000" w:themeColor="text1"/>
          <w:sz w:val="22"/>
          <w:szCs w:val="22"/>
        </w:rPr>
      </w:pPr>
      <w:r w:rsidRPr="002C5FC8">
        <w:rPr>
          <w:b/>
          <w:color w:val="000000" w:themeColor="text1"/>
          <w:sz w:val="22"/>
          <w:szCs w:val="22"/>
        </w:rPr>
        <w:t>процент застройки участка</w:t>
      </w:r>
      <w:r w:rsidRPr="002C5FC8">
        <w:rPr>
          <w:color w:val="000000" w:themeColor="text1"/>
          <w:sz w:val="22"/>
          <w:szCs w:val="22"/>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p>
    <w:p w:rsidR="001159D4" w:rsidRPr="002C5FC8" w:rsidRDefault="001159D4" w:rsidP="003545C4">
      <w:pPr>
        <w:ind w:left="-1134" w:right="-569" w:firstLine="283"/>
        <w:jc w:val="both"/>
        <w:rPr>
          <w:color w:val="000000" w:themeColor="text1"/>
          <w:sz w:val="22"/>
          <w:szCs w:val="22"/>
        </w:rPr>
      </w:pPr>
      <w:proofErr w:type="gramStart"/>
      <w:r w:rsidRPr="002C5FC8">
        <w:rPr>
          <w:b/>
          <w:color w:val="000000" w:themeColor="text1"/>
          <w:sz w:val="22"/>
          <w:szCs w:val="22"/>
        </w:rPr>
        <w:t>публичный сервитут</w:t>
      </w:r>
      <w:r w:rsidRPr="002C5FC8">
        <w:rPr>
          <w:color w:val="000000" w:themeColor="text1"/>
          <w:sz w:val="22"/>
          <w:szCs w:val="22"/>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в случаях, если это необходимо, для обеспечения интересов государства, местного самоуправления или местного населения, без изъятия земельных участков, в отношении которых оно устанавливается;</w:t>
      </w:r>
      <w:proofErr w:type="gramEnd"/>
    </w:p>
    <w:p w:rsidR="001159D4" w:rsidRPr="002C5FC8" w:rsidRDefault="001159D4" w:rsidP="003545C4">
      <w:pPr>
        <w:ind w:left="-1134" w:right="-569" w:firstLine="283"/>
        <w:jc w:val="both"/>
        <w:rPr>
          <w:color w:val="000000" w:themeColor="text1"/>
          <w:sz w:val="22"/>
          <w:szCs w:val="22"/>
        </w:rPr>
      </w:pPr>
      <w:r w:rsidRPr="002C5FC8">
        <w:rPr>
          <w:b/>
          <w:color w:val="000000" w:themeColor="text1"/>
          <w:sz w:val="22"/>
          <w:szCs w:val="22"/>
        </w:rPr>
        <w:t xml:space="preserve">размер земельного участка – </w:t>
      </w:r>
      <w:r w:rsidRPr="002C5FC8">
        <w:rPr>
          <w:color w:val="000000" w:themeColor="text1"/>
          <w:sz w:val="22"/>
          <w:szCs w:val="22"/>
        </w:rPr>
        <w:t>определяется площадью, которая имеет минимальные и максимальные параметры.</w:t>
      </w:r>
    </w:p>
    <w:p w:rsidR="001159D4" w:rsidRPr="002C5FC8" w:rsidRDefault="001159D4" w:rsidP="003545C4">
      <w:pPr>
        <w:ind w:left="-1134" w:right="-569" w:firstLine="283"/>
        <w:jc w:val="both"/>
        <w:rPr>
          <w:color w:val="000000" w:themeColor="text1"/>
          <w:sz w:val="22"/>
          <w:szCs w:val="22"/>
        </w:rPr>
      </w:pPr>
      <w:r w:rsidRPr="002C5FC8">
        <w:rPr>
          <w:b/>
          <w:color w:val="000000" w:themeColor="text1"/>
          <w:sz w:val="22"/>
          <w:szCs w:val="22"/>
        </w:rPr>
        <w:t>разрешение на строительство</w:t>
      </w:r>
      <w:r w:rsidRPr="002C5FC8">
        <w:rPr>
          <w:color w:val="000000" w:themeColor="text1"/>
          <w:sz w:val="22"/>
          <w:szCs w:val="22"/>
        </w:rPr>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 законодательством Саратовской области; </w:t>
      </w:r>
    </w:p>
    <w:p w:rsidR="001159D4" w:rsidRPr="002C5FC8" w:rsidRDefault="001159D4" w:rsidP="003545C4">
      <w:pPr>
        <w:ind w:left="-1134" w:right="-569" w:firstLine="283"/>
        <w:jc w:val="both"/>
        <w:rPr>
          <w:snapToGrid w:val="0"/>
          <w:color w:val="000000" w:themeColor="text1"/>
          <w:sz w:val="22"/>
          <w:szCs w:val="22"/>
        </w:rPr>
      </w:pPr>
      <w:proofErr w:type="gramStart"/>
      <w:r w:rsidRPr="002C5FC8">
        <w:rPr>
          <w:b/>
          <w:snapToGrid w:val="0"/>
          <w:color w:val="000000" w:themeColor="text1"/>
          <w:sz w:val="22"/>
          <w:szCs w:val="22"/>
        </w:rPr>
        <w:t>разрешение на ввод объекта в эксплуатацию</w:t>
      </w:r>
      <w:r w:rsidRPr="002C5FC8">
        <w:rPr>
          <w:snapToGrid w:val="0"/>
          <w:color w:val="000000" w:themeColor="text1"/>
          <w:sz w:val="22"/>
          <w:szCs w:val="22"/>
        </w:rPr>
        <w:t xml:space="preserve"> – документ, </w:t>
      </w:r>
      <w:r w:rsidRPr="002C5FC8">
        <w:rPr>
          <w:color w:val="000000" w:themeColor="text1"/>
          <w:sz w:val="22"/>
          <w:szCs w:val="22"/>
        </w:rPr>
        <w:t>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r w:rsidRPr="002C5FC8">
        <w:rPr>
          <w:snapToGrid w:val="0"/>
          <w:color w:val="000000" w:themeColor="text1"/>
          <w:sz w:val="22"/>
          <w:szCs w:val="22"/>
        </w:rPr>
        <w:t>;</w:t>
      </w:r>
      <w:proofErr w:type="gramEnd"/>
    </w:p>
    <w:p w:rsidR="001159D4" w:rsidRPr="002C5FC8" w:rsidRDefault="001159D4" w:rsidP="003545C4">
      <w:pPr>
        <w:ind w:left="-1134" w:right="-569" w:firstLine="283"/>
        <w:jc w:val="both"/>
        <w:rPr>
          <w:color w:val="000000" w:themeColor="text1"/>
          <w:sz w:val="22"/>
          <w:szCs w:val="22"/>
        </w:rPr>
      </w:pPr>
      <w:r w:rsidRPr="002C5FC8">
        <w:rPr>
          <w:b/>
          <w:color w:val="000000" w:themeColor="text1"/>
          <w:sz w:val="22"/>
          <w:szCs w:val="22"/>
        </w:rPr>
        <w:lastRenderedPageBreak/>
        <w:t>разрешение на условно разрешенный вид использования</w:t>
      </w:r>
      <w:r w:rsidRPr="002C5FC8">
        <w:rPr>
          <w:color w:val="000000" w:themeColor="text1"/>
          <w:sz w:val="22"/>
          <w:szCs w:val="22"/>
        </w:rPr>
        <w:t xml:space="preserve"> – документ, дающий правообладателям земельных участков право выбора вида использования из числа условно разрешенных настоящими Правилами для соответствующей территориальной зоны (в соответствии со статьей 39 Градостроительного кодекса РФ);</w:t>
      </w:r>
    </w:p>
    <w:p w:rsidR="001159D4" w:rsidRPr="002C5FC8" w:rsidRDefault="001159D4" w:rsidP="003545C4">
      <w:pPr>
        <w:ind w:left="-1134" w:right="-569" w:firstLine="283"/>
        <w:jc w:val="both"/>
        <w:rPr>
          <w:color w:val="000000" w:themeColor="text1"/>
          <w:sz w:val="22"/>
          <w:szCs w:val="22"/>
        </w:rPr>
      </w:pPr>
      <w:proofErr w:type="gramStart"/>
      <w:r w:rsidRPr="002C5FC8">
        <w:rPr>
          <w:b/>
          <w:color w:val="000000" w:themeColor="text1"/>
          <w:sz w:val="22"/>
          <w:szCs w:val="22"/>
        </w:rPr>
        <w:t>реконструкция объектов капитального строительства</w:t>
      </w:r>
      <w:r w:rsidRPr="002C5FC8">
        <w:rPr>
          <w:color w:val="000000" w:themeColor="text1"/>
          <w:sz w:val="22"/>
          <w:szCs w:val="22"/>
        </w:rPr>
        <w:t xml:space="preserve">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2C5FC8">
        <w:rPr>
          <w:color w:val="000000" w:themeColor="text1"/>
          <w:sz w:val="22"/>
          <w:szCs w:val="22"/>
        </w:rPr>
        <w:t xml:space="preserve"> указанных элементов;</w:t>
      </w:r>
    </w:p>
    <w:p w:rsidR="001159D4" w:rsidRPr="002C5FC8" w:rsidRDefault="001159D4" w:rsidP="003545C4">
      <w:pPr>
        <w:ind w:left="-1134" w:right="-569" w:firstLine="283"/>
        <w:jc w:val="both"/>
        <w:rPr>
          <w:color w:val="000000" w:themeColor="text1"/>
          <w:sz w:val="22"/>
          <w:szCs w:val="22"/>
        </w:rPr>
      </w:pPr>
      <w:r w:rsidRPr="002C5FC8">
        <w:rPr>
          <w:b/>
          <w:color w:val="000000" w:themeColor="text1"/>
          <w:sz w:val="22"/>
          <w:szCs w:val="22"/>
        </w:rPr>
        <w:t>реконструкция линейных объектов</w:t>
      </w:r>
      <w:r w:rsidRPr="002C5FC8">
        <w:rPr>
          <w:color w:val="000000" w:themeColor="text1"/>
          <w:sz w:val="22"/>
          <w:szCs w:val="22"/>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2C5FC8">
        <w:rPr>
          <w:color w:val="000000" w:themeColor="text1"/>
          <w:sz w:val="22"/>
          <w:szCs w:val="22"/>
        </w:rPr>
        <w:t>котором</w:t>
      </w:r>
      <w:proofErr w:type="gramEnd"/>
      <w:r w:rsidRPr="002C5FC8">
        <w:rPr>
          <w:color w:val="000000" w:themeColor="text1"/>
          <w:sz w:val="22"/>
          <w:szCs w:val="22"/>
        </w:rPr>
        <w:t xml:space="preserve"> требуется изменение границ полос отвода и (или) охранных зон таких объектов;</w:t>
      </w:r>
    </w:p>
    <w:p w:rsidR="001159D4" w:rsidRPr="002C5FC8" w:rsidRDefault="001159D4" w:rsidP="003545C4">
      <w:pPr>
        <w:ind w:left="-1134" w:right="-569" w:firstLine="283"/>
        <w:jc w:val="both"/>
        <w:rPr>
          <w:color w:val="000000" w:themeColor="text1"/>
          <w:sz w:val="22"/>
          <w:szCs w:val="22"/>
        </w:rPr>
      </w:pPr>
      <w:r w:rsidRPr="002C5FC8">
        <w:rPr>
          <w:b/>
          <w:color w:val="000000" w:themeColor="text1"/>
          <w:sz w:val="22"/>
          <w:szCs w:val="22"/>
        </w:rPr>
        <w:t>саморегулируемая организация</w:t>
      </w:r>
      <w:r w:rsidRPr="002C5FC8">
        <w:rPr>
          <w:color w:val="000000" w:themeColor="text1"/>
          <w:sz w:val="22"/>
          <w:szCs w:val="22"/>
        </w:rPr>
        <w:t xml:space="preserve">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некоммерческая организация, созданная в форме ассоциации (союза) и основанная на членстве индивидуальных предпринимателей и (или) юридических лиц, выполняющих инженерные изыскания или осуществляющих архитектурно-строительное проектирование, строительство, реконструкцию, капитальный ремонт объектов капитального строительства;</w:t>
      </w:r>
    </w:p>
    <w:p w:rsidR="001159D4" w:rsidRPr="002C5FC8" w:rsidRDefault="001159D4" w:rsidP="003545C4">
      <w:pPr>
        <w:ind w:left="-1134" w:right="-569" w:firstLine="283"/>
        <w:jc w:val="both"/>
        <w:rPr>
          <w:color w:val="000000" w:themeColor="text1"/>
          <w:sz w:val="22"/>
          <w:szCs w:val="22"/>
        </w:rPr>
      </w:pPr>
      <w:r w:rsidRPr="002C5FC8">
        <w:rPr>
          <w:b/>
          <w:color w:val="000000" w:themeColor="text1"/>
          <w:sz w:val="22"/>
          <w:szCs w:val="22"/>
        </w:rPr>
        <w:t>собственники земельных участков</w:t>
      </w:r>
      <w:r w:rsidRPr="002C5FC8">
        <w:rPr>
          <w:color w:val="000000" w:themeColor="text1"/>
          <w:sz w:val="22"/>
          <w:szCs w:val="22"/>
        </w:rPr>
        <w:t xml:space="preserve"> - лица, обладающие правом владения, пользования и распоряжения земельным участком;</w:t>
      </w:r>
    </w:p>
    <w:p w:rsidR="001159D4" w:rsidRPr="002C5FC8" w:rsidRDefault="001159D4" w:rsidP="003545C4">
      <w:pPr>
        <w:ind w:left="-1134" w:right="-569" w:firstLine="283"/>
        <w:jc w:val="both"/>
        <w:rPr>
          <w:color w:val="000000" w:themeColor="text1"/>
          <w:sz w:val="22"/>
          <w:szCs w:val="22"/>
        </w:rPr>
      </w:pPr>
      <w:r w:rsidRPr="002C5FC8">
        <w:rPr>
          <w:b/>
          <w:color w:val="000000" w:themeColor="text1"/>
          <w:sz w:val="22"/>
          <w:szCs w:val="22"/>
        </w:rPr>
        <w:t>строительные изменения недвижимости</w:t>
      </w:r>
      <w:r w:rsidRPr="002C5FC8">
        <w:rPr>
          <w:color w:val="000000" w:themeColor="text1"/>
          <w:sz w:val="22"/>
          <w:szCs w:val="22"/>
        </w:rPr>
        <w:t xml:space="preserve"> - изменения, осуществляемые применительно к объектам недвижимости путем нового строительства, реконструкции, сноса строений, иных действий, осуществляемых на основании разрешения на строительство, за исключением случаев, когда выдача разрешений на строительство не требуется;</w:t>
      </w:r>
    </w:p>
    <w:p w:rsidR="001159D4" w:rsidRPr="002C5FC8" w:rsidRDefault="001159D4" w:rsidP="003545C4">
      <w:pPr>
        <w:ind w:left="-1134" w:right="-569" w:firstLine="283"/>
        <w:jc w:val="both"/>
        <w:rPr>
          <w:color w:val="000000" w:themeColor="text1"/>
          <w:sz w:val="22"/>
          <w:szCs w:val="22"/>
        </w:rPr>
      </w:pPr>
      <w:r w:rsidRPr="002C5FC8">
        <w:rPr>
          <w:b/>
          <w:color w:val="000000" w:themeColor="text1"/>
          <w:sz w:val="22"/>
          <w:szCs w:val="22"/>
        </w:rPr>
        <w:t>территории общего пользования</w:t>
      </w:r>
      <w:r w:rsidRPr="002C5FC8">
        <w:rPr>
          <w:color w:val="000000" w:themeColor="text1"/>
          <w:sz w:val="22"/>
          <w:szCs w:val="22"/>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1159D4" w:rsidRPr="002C5FC8" w:rsidRDefault="001159D4" w:rsidP="003545C4">
      <w:pPr>
        <w:ind w:left="-1134" w:right="-569" w:firstLine="283"/>
        <w:jc w:val="both"/>
        <w:rPr>
          <w:color w:val="000000" w:themeColor="text1"/>
          <w:sz w:val="22"/>
          <w:szCs w:val="22"/>
        </w:rPr>
      </w:pPr>
      <w:proofErr w:type="gramStart"/>
      <w:r w:rsidRPr="002C5FC8">
        <w:rPr>
          <w:b/>
          <w:snapToGrid w:val="0"/>
          <w:color w:val="000000" w:themeColor="text1"/>
          <w:sz w:val="22"/>
          <w:szCs w:val="22"/>
        </w:rPr>
        <w:t>технические регламенты</w:t>
      </w:r>
      <w:r w:rsidRPr="002C5FC8">
        <w:rPr>
          <w:snapToGrid w:val="0"/>
          <w:color w:val="000000" w:themeColor="text1"/>
          <w:sz w:val="22"/>
          <w:szCs w:val="22"/>
        </w:rPr>
        <w:t xml:space="preserve"> - </w:t>
      </w:r>
      <w:r w:rsidRPr="002C5FC8">
        <w:rPr>
          <w:color w:val="000000" w:themeColor="text1"/>
          <w:sz w:val="22"/>
          <w:szCs w:val="22"/>
        </w:rPr>
        <w:t>документы, которые приняты международным договором Российской Федерац</w:t>
      </w:r>
      <w:r w:rsidRPr="002C5FC8">
        <w:rPr>
          <w:snapToGrid w:val="0"/>
          <w:color w:val="000000" w:themeColor="text1"/>
          <w:sz w:val="22"/>
          <w:szCs w:val="22"/>
        </w:rPr>
        <w:t>ии</w:t>
      </w:r>
      <w:r w:rsidRPr="002C5FC8">
        <w:rPr>
          <w:color w:val="000000" w:themeColor="text1"/>
          <w:sz w:val="22"/>
          <w:szCs w:val="22"/>
        </w:rPr>
        <w:t>,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roofErr w:type="gramEnd"/>
    </w:p>
    <w:p w:rsidR="001159D4" w:rsidRPr="002C5FC8" w:rsidRDefault="001159D4" w:rsidP="003545C4">
      <w:pPr>
        <w:ind w:left="-1134" w:right="-569" w:firstLine="283"/>
        <w:jc w:val="both"/>
        <w:rPr>
          <w:color w:val="000000" w:themeColor="text1"/>
          <w:sz w:val="22"/>
          <w:szCs w:val="22"/>
        </w:rPr>
      </w:pPr>
      <w:r w:rsidRPr="002C5FC8">
        <w:rPr>
          <w:b/>
          <w:color w:val="000000" w:themeColor="text1"/>
          <w:sz w:val="22"/>
          <w:szCs w:val="22"/>
        </w:rPr>
        <w:t>условно разрешенные виды использования (земельных участков и объектов капитального строительства)</w:t>
      </w:r>
      <w:r w:rsidRPr="002C5FC8">
        <w:rPr>
          <w:color w:val="000000" w:themeColor="text1"/>
          <w:sz w:val="22"/>
          <w:szCs w:val="22"/>
        </w:rPr>
        <w:t xml:space="preserve"> – виды использования, указанные в градостроительном регламенте в качестве разрешенных к применению в границах территориальной зоны при условии получения разрешения на эти виды использования, предоставляемого в порядке, предусмотренном Правилами застройки;</w:t>
      </w:r>
    </w:p>
    <w:p w:rsidR="001159D4" w:rsidRPr="002C5FC8" w:rsidRDefault="001159D4" w:rsidP="003545C4">
      <w:pPr>
        <w:ind w:left="-1134" w:right="-569" w:firstLine="283"/>
        <w:jc w:val="both"/>
        <w:rPr>
          <w:color w:val="000000" w:themeColor="text1"/>
          <w:sz w:val="22"/>
          <w:szCs w:val="22"/>
        </w:rPr>
      </w:pPr>
      <w:r w:rsidRPr="002C5FC8">
        <w:rPr>
          <w:b/>
          <w:color w:val="000000" w:themeColor="text1"/>
          <w:sz w:val="22"/>
          <w:szCs w:val="22"/>
        </w:rPr>
        <w:t>частный сервитут</w:t>
      </w:r>
      <w:r w:rsidRPr="002C5FC8">
        <w:rPr>
          <w:color w:val="000000" w:themeColor="text1"/>
          <w:sz w:val="22"/>
          <w:szCs w:val="22"/>
        </w:rPr>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1159D4" w:rsidRPr="002C5FC8" w:rsidRDefault="001159D4" w:rsidP="003545C4">
      <w:pPr>
        <w:pStyle w:val="ConsPlusNorma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b/>
          <w:color w:val="000000" w:themeColor="text1"/>
          <w:sz w:val="22"/>
          <w:szCs w:val="22"/>
        </w:rPr>
        <w:t>элемент планировочной структуры</w:t>
      </w:r>
      <w:r w:rsidRPr="002C5FC8">
        <w:rPr>
          <w:rFonts w:ascii="Times New Roman" w:hAnsi="Times New Roman" w:cs="Times New Roman"/>
          <w:color w:val="000000" w:themeColor="text1"/>
          <w:sz w:val="22"/>
          <w:szCs w:val="22"/>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1159D4" w:rsidRPr="002C5FC8" w:rsidRDefault="001159D4" w:rsidP="003545C4">
      <w:pPr>
        <w:ind w:left="-1134" w:right="-569" w:firstLine="283"/>
        <w:jc w:val="both"/>
        <w:rPr>
          <w:color w:val="000000" w:themeColor="text1"/>
          <w:sz w:val="22"/>
          <w:szCs w:val="22"/>
        </w:rPr>
      </w:pPr>
    </w:p>
    <w:p w:rsidR="001159D4" w:rsidRPr="002C5FC8" w:rsidRDefault="001159D4" w:rsidP="003545C4">
      <w:pPr>
        <w:pStyle w:val="af"/>
        <w:spacing w:before="0" w:beforeAutospacing="0" w:after="0" w:afterAutospacing="0"/>
        <w:ind w:left="-1134" w:right="-569" w:firstLine="283"/>
        <w:jc w:val="center"/>
        <w:rPr>
          <w:color w:val="000000" w:themeColor="text1"/>
          <w:sz w:val="22"/>
          <w:szCs w:val="22"/>
        </w:rPr>
      </w:pPr>
      <w:r w:rsidRPr="002C5FC8">
        <w:rPr>
          <w:color w:val="000000" w:themeColor="text1"/>
          <w:sz w:val="22"/>
          <w:szCs w:val="22"/>
        </w:rPr>
        <w:br w:type="page"/>
      </w:r>
    </w:p>
    <w:p w:rsidR="001159D4" w:rsidRPr="002C5FC8" w:rsidRDefault="001159D4" w:rsidP="003545C4">
      <w:pPr>
        <w:ind w:left="-1134" w:right="-569" w:firstLine="283"/>
        <w:jc w:val="center"/>
        <w:rPr>
          <w:color w:val="000000" w:themeColor="text1"/>
          <w:sz w:val="22"/>
          <w:szCs w:val="22"/>
        </w:rPr>
      </w:pPr>
      <w:r w:rsidRPr="002C5FC8">
        <w:rPr>
          <w:b/>
          <w:color w:val="000000" w:themeColor="text1"/>
          <w:sz w:val="22"/>
          <w:szCs w:val="22"/>
        </w:rPr>
        <w:lastRenderedPageBreak/>
        <w:t xml:space="preserve">ЧАСТЬ </w:t>
      </w:r>
      <w:r w:rsidRPr="002C5FC8">
        <w:rPr>
          <w:b/>
          <w:color w:val="000000" w:themeColor="text1"/>
          <w:sz w:val="22"/>
          <w:szCs w:val="22"/>
          <w:lang w:val="en-US"/>
        </w:rPr>
        <w:t>II</w:t>
      </w:r>
      <w:r w:rsidRPr="002C5FC8">
        <w:rPr>
          <w:b/>
          <w:color w:val="000000" w:themeColor="text1"/>
          <w:sz w:val="22"/>
          <w:szCs w:val="22"/>
        </w:rPr>
        <w:t>. ПОРЯДОК ПРИМЕНЕНИЯ ПРАВИЛ ЗЕМЛЕПОЛЬЗОВАНИЯ И ЗАСТРОЙКИ  И ВНЕСЕНИЯ В НИХ ИЗМЕНЕНИЙ</w:t>
      </w:r>
    </w:p>
    <w:p w:rsidR="001159D4" w:rsidRPr="002C5FC8" w:rsidRDefault="001159D4" w:rsidP="003545C4">
      <w:pPr>
        <w:pStyle w:val="af"/>
        <w:spacing w:before="0" w:beforeAutospacing="0" w:after="0" w:afterAutospacing="0"/>
        <w:ind w:left="-1134" w:right="-569" w:firstLine="283"/>
        <w:jc w:val="center"/>
        <w:rPr>
          <w:b/>
          <w:color w:val="000000" w:themeColor="text1"/>
          <w:sz w:val="22"/>
          <w:szCs w:val="22"/>
        </w:rPr>
      </w:pPr>
      <w:r w:rsidRPr="002C5FC8">
        <w:rPr>
          <w:b/>
          <w:color w:val="000000" w:themeColor="text1"/>
          <w:sz w:val="22"/>
          <w:szCs w:val="22"/>
        </w:rPr>
        <w:t xml:space="preserve">Раздел 1. Общие положения о регулировании землепользования и застройки территории муниципального образования  органами местного самоуправления Ивановского муниципального образования </w:t>
      </w:r>
    </w:p>
    <w:p w:rsidR="001159D4" w:rsidRPr="002C5FC8" w:rsidRDefault="001159D4" w:rsidP="003545C4">
      <w:pPr>
        <w:pStyle w:val="af"/>
        <w:spacing w:before="0" w:beforeAutospacing="0" w:after="0" w:afterAutospacing="0"/>
        <w:ind w:left="-1134" w:right="-569" w:firstLine="283"/>
        <w:jc w:val="center"/>
        <w:rPr>
          <w:b/>
          <w:color w:val="000000" w:themeColor="text1"/>
          <w:sz w:val="22"/>
          <w:szCs w:val="22"/>
        </w:rPr>
      </w:pPr>
      <w:r w:rsidRPr="002C5FC8">
        <w:rPr>
          <w:b/>
          <w:color w:val="000000" w:themeColor="text1"/>
          <w:sz w:val="22"/>
          <w:szCs w:val="22"/>
        </w:rPr>
        <w:t xml:space="preserve">Глава 2. Регулирование землепользования и застройки территории Ивановского муниципального образования органами местного самоуправления </w:t>
      </w:r>
    </w:p>
    <w:p w:rsidR="001159D4" w:rsidRPr="002C5FC8" w:rsidRDefault="001159D4" w:rsidP="003545C4">
      <w:pPr>
        <w:pStyle w:val="af"/>
        <w:spacing w:before="0" w:beforeAutospacing="0" w:after="0" w:afterAutospacing="0"/>
        <w:ind w:left="-1134" w:right="-569" w:firstLine="283"/>
        <w:jc w:val="center"/>
        <w:rPr>
          <w:b/>
          <w:color w:val="000000" w:themeColor="text1"/>
          <w:sz w:val="22"/>
          <w:szCs w:val="22"/>
        </w:rPr>
      </w:pPr>
    </w:p>
    <w:p w:rsidR="001159D4" w:rsidRPr="002C5FC8" w:rsidRDefault="001159D4" w:rsidP="003545C4">
      <w:pPr>
        <w:pStyle w:val="af"/>
        <w:spacing w:before="0" w:beforeAutospacing="0" w:after="0" w:afterAutospacing="0"/>
        <w:ind w:left="-1134" w:right="-569" w:firstLine="283"/>
        <w:jc w:val="center"/>
        <w:rPr>
          <w:b/>
          <w:color w:val="000000" w:themeColor="text1"/>
          <w:sz w:val="22"/>
          <w:szCs w:val="22"/>
        </w:rPr>
      </w:pPr>
      <w:r w:rsidRPr="002C5FC8">
        <w:rPr>
          <w:b/>
          <w:color w:val="000000" w:themeColor="text1"/>
          <w:sz w:val="22"/>
          <w:szCs w:val="22"/>
        </w:rPr>
        <w:t xml:space="preserve">Статья 4. Содержание и сфера применения порядка землепользования и застройки на территории муниципального образования, установленного Правилами </w:t>
      </w: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1. Регулирование органами местного самоуправления Ивановского муниципального образования землепользования и застройки территории муниципального образования  осуществляется в порядке, установленном настоящими Правилами и иными нормативно-правовыми актами Ивановского муниципального образования в соответствии с федеральным законодательством.</w:t>
      </w: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2. Действие порядка землепользования и застройки на территории муниципального образования</w:t>
      </w:r>
      <w:proofErr w:type="gramStart"/>
      <w:r w:rsidRPr="002C5FC8">
        <w:rPr>
          <w:color w:val="000000" w:themeColor="text1"/>
          <w:sz w:val="22"/>
          <w:szCs w:val="22"/>
        </w:rPr>
        <w:t xml:space="preserve"> ,</w:t>
      </w:r>
      <w:proofErr w:type="gramEnd"/>
      <w:r w:rsidRPr="002C5FC8">
        <w:rPr>
          <w:color w:val="000000" w:themeColor="text1"/>
          <w:sz w:val="22"/>
          <w:szCs w:val="22"/>
        </w:rPr>
        <w:t xml:space="preserve"> установленного настоящими Правилами, распространяется на изменения объектов капитального строительства, кроме случаев:</w:t>
      </w: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1) ремонта существующих объектов капитального строительства, при проведении которого не затрагиваются конструктивные и другие характеристики надежности и безопасности таких объектов;</w:t>
      </w: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2) проведения переустройства и (или) перепланировки помещений;</w:t>
      </w: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3) замены инженерного и технологического оборудования.</w:t>
      </w:r>
    </w:p>
    <w:p w:rsidR="001159D4" w:rsidRPr="002C5FC8" w:rsidRDefault="001159D4" w:rsidP="003545C4">
      <w:pPr>
        <w:pStyle w:val="121"/>
        <w:ind w:left="-1134" w:right="-569" w:firstLine="283"/>
        <w:rPr>
          <w:color w:val="000000" w:themeColor="text1"/>
          <w:sz w:val="22"/>
          <w:szCs w:val="22"/>
        </w:rPr>
      </w:pPr>
      <w:proofErr w:type="gramStart"/>
      <w:r w:rsidRPr="002C5FC8">
        <w:rPr>
          <w:color w:val="000000" w:themeColor="text1"/>
          <w:sz w:val="22"/>
          <w:szCs w:val="22"/>
        </w:rPr>
        <w:t>Указанные изменения объектов капитального строительства осуществляются с соблюдением технических регламентов, иных нормативных требований в соответствии с порядком, установленным администрацией Ивановского муниципального образования на основе законодательства Российской Федерации и правовых актов Ивановского муниципального образования.</w:t>
      </w:r>
      <w:proofErr w:type="gramEnd"/>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3. Соблюдение установленного настоящими Правилами порядка землепользования и застройки на территории муниципального образования  обеспечивается органами местного самоуправления:</w:t>
      </w: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   при выдаче разрешений на строительство объектов капитального строительства;</w:t>
      </w: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 при выдаче разрешений на ввод объектов капитального строительства в эксплуатацию;</w:t>
      </w:r>
    </w:p>
    <w:p w:rsidR="001159D4" w:rsidRPr="002C5FC8" w:rsidRDefault="001159D4" w:rsidP="003545C4">
      <w:pPr>
        <w:pStyle w:val="121"/>
        <w:tabs>
          <w:tab w:val="left" w:pos="7440"/>
        </w:tabs>
        <w:ind w:left="-1134" w:right="-569" w:firstLine="283"/>
        <w:rPr>
          <w:color w:val="000000" w:themeColor="text1"/>
          <w:sz w:val="22"/>
          <w:szCs w:val="22"/>
        </w:rPr>
      </w:pPr>
      <w:r w:rsidRPr="002C5FC8">
        <w:rPr>
          <w:color w:val="000000" w:themeColor="text1"/>
          <w:sz w:val="22"/>
          <w:szCs w:val="22"/>
        </w:rPr>
        <w:t>- при выдаче разрешений на условно разрешенный вид использования земельного участка, объекта капитального строительства;</w:t>
      </w:r>
    </w:p>
    <w:p w:rsidR="001159D4" w:rsidRPr="002C5FC8" w:rsidRDefault="001159D4" w:rsidP="003545C4">
      <w:pPr>
        <w:pStyle w:val="121"/>
        <w:tabs>
          <w:tab w:val="left" w:pos="7440"/>
        </w:tabs>
        <w:ind w:left="-1134" w:right="-569" w:firstLine="283"/>
        <w:rPr>
          <w:color w:val="000000" w:themeColor="text1"/>
          <w:sz w:val="22"/>
          <w:szCs w:val="22"/>
        </w:rPr>
      </w:pPr>
      <w:r w:rsidRPr="002C5FC8">
        <w:rPr>
          <w:color w:val="000000" w:themeColor="text1"/>
          <w:sz w:val="22"/>
          <w:szCs w:val="22"/>
        </w:rPr>
        <w:t>- при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1159D4" w:rsidRPr="002C5FC8" w:rsidRDefault="001159D4" w:rsidP="003545C4">
      <w:pPr>
        <w:pStyle w:val="121"/>
        <w:tabs>
          <w:tab w:val="left" w:pos="7440"/>
        </w:tabs>
        <w:ind w:left="-1134" w:right="-569" w:firstLine="283"/>
        <w:rPr>
          <w:color w:val="000000" w:themeColor="text1"/>
          <w:sz w:val="22"/>
          <w:szCs w:val="22"/>
        </w:rPr>
      </w:pPr>
      <w:r w:rsidRPr="002C5FC8">
        <w:rPr>
          <w:color w:val="000000" w:themeColor="text1"/>
          <w:sz w:val="22"/>
          <w:szCs w:val="22"/>
        </w:rPr>
        <w:t>- при подготовке и принятии решений о разработке проектов планировки территории и проектов межевания муниципального образования</w:t>
      </w:r>
      <w:proofErr w:type="gramStart"/>
      <w:r w:rsidRPr="002C5FC8">
        <w:rPr>
          <w:color w:val="000000" w:themeColor="text1"/>
          <w:sz w:val="22"/>
          <w:szCs w:val="22"/>
        </w:rPr>
        <w:t xml:space="preserve"> ;</w:t>
      </w:r>
      <w:proofErr w:type="gramEnd"/>
    </w:p>
    <w:p w:rsidR="001159D4" w:rsidRPr="002C5FC8" w:rsidRDefault="001159D4" w:rsidP="003545C4">
      <w:pPr>
        <w:pStyle w:val="121"/>
        <w:tabs>
          <w:tab w:val="left" w:pos="7440"/>
        </w:tabs>
        <w:ind w:left="-1134" w:right="-569" w:firstLine="283"/>
        <w:rPr>
          <w:color w:val="000000" w:themeColor="text1"/>
          <w:sz w:val="22"/>
          <w:szCs w:val="22"/>
        </w:rPr>
      </w:pPr>
      <w:r w:rsidRPr="002C5FC8">
        <w:rPr>
          <w:color w:val="000000" w:themeColor="text1"/>
          <w:sz w:val="22"/>
          <w:szCs w:val="22"/>
        </w:rPr>
        <w:t>- при проверке проекта планировки территории и проекта межевания муниципального образования  на соответствие установленным законодательством требованиям;</w:t>
      </w:r>
    </w:p>
    <w:p w:rsidR="001159D4" w:rsidRPr="002C5FC8" w:rsidRDefault="001159D4" w:rsidP="003545C4">
      <w:pPr>
        <w:pStyle w:val="121"/>
        <w:tabs>
          <w:tab w:val="left" w:pos="7440"/>
        </w:tabs>
        <w:ind w:left="-1134" w:right="-569" w:firstLine="283"/>
        <w:rPr>
          <w:color w:val="000000" w:themeColor="text1"/>
          <w:sz w:val="22"/>
          <w:szCs w:val="22"/>
        </w:rPr>
      </w:pPr>
      <w:r w:rsidRPr="002C5FC8">
        <w:rPr>
          <w:color w:val="000000" w:themeColor="text1"/>
          <w:sz w:val="22"/>
          <w:szCs w:val="22"/>
        </w:rPr>
        <w:t>- при утверждении проектов планировки территории и проектов межевания муниципального образования</w:t>
      </w:r>
      <w:proofErr w:type="gramStart"/>
      <w:r w:rsidRPr="002C5FC8">
        <w:rPr>
          <w:color w:val="000000" w:themeColor="text1"/>
          <w:sz w:val="22"/>
          <w:szCs w:val="22"/>
        </w:rPr>
        <w:t xml:space="preserve"> ;</w:t>
      </w:r>
      <w:proofErr w:type="gramEnd"/>
    </w:p>
    <w:p w:rsidR="001159D4" w:rsidRPr="002C5FC8" w:rsidRDefault="001159D4" w:rsidP="003545C4">
      <w:pPr>
        <w:pStyle w:val="121"/>
        <w:tabs>
          <w:tab w:val="left" w:pos="7440"/>
        </w:tabs>
        <w:ind w:left="-1134" w:right="-569" w:firstLine="283"/>
        <w:rPr>
          <w:color w:val="000000" w:themeColor="text1"/>
          <w:sz w:val="22"/>
          <w:szCs w:val="22"/>
        </w:rPr>
      </w:pPr>
      <w:r w:rsidRPr="002C5FC8">
        <w:rPr>
          <w:color w:val="000000" w:themeColor="text1"/>
          <w:sz w:val="22"/>
          <w:szCs w:val="22"/>
        </w:rPr>
        <w:t>- при подготовке и выдаче заинтересованным физическим и юридическим лицам градостроительных планов земельных участков;</w:t>
      </w:r>
    </w:p>
    <w:p w:rsidR="001159D4" w:rsidRPr="002C5FC8" w:rsidRDefault="001159D4" w:rsidP="003545C4">
      <w:pPr>
        <w:pStyle w:val="121"/>
        <w:tabs>
          <w:tab w:val="left" w:pos="7440"/>
        </w:tabs>
        <w:ind w:left="-1134" w:right="-569" w:firstLine="283"/>
        <w:rPr>
          <w:color w:val="000000" w:themeColor="text1"/>
          <w:sz w:val="22"/>
          <w:szCs w:val="22"/>
        </w:rPr>
      </w:pPr>
      <w:r w:rsidRPr="002C5FC8">
        <w:rPr>
          <w:color w:val="000000" w:themeColor="text1"/>
          <w:sz w:val="22"/>
          <w:szCs w:val="22"/>
        </w:rPr>
        <w:t>- при установлении публичных сервитутов;</w:t>
      </w:r>
    </w:p>
    <w:p w:rsidR="001159D4" w:rsidRPr="002C5FC8" w:rsidRDefault="001159D4" w:rsidP="003545C4">
      <w:pPr>
        <w:pStyle w:val="af"/>
        <w:tabs>
          <w:tab w:val="left" w:pos="7440"/>
        </w:tabs>
        <w:spacing w:before="0" w:beforeAutospacing="0" w:after="0" w:afterAutospacing="0"/>
        <w:ind w:left="-1134" w:right="-569" w:firstLine="283"/>
        <w:jc w:val="both"/>
        <w:rPr>
          <w:color w:val="000000" w:themeColor="text1"/>
          <w:sz w:val="22"/>
          <w:szCs w:val="22"/>
        </w:rPr>
      </w:pPr>
      <w:r w:rsidRPr="002C5FC8">
        <w:rPr>
          <w:color w:val="000000" w:themeColor="text1"/>
          <w:sz w:val="22"/>
          <w:szCs w:val="22"/>
        </w:rPr>
        <w:t>- при оформлении изменения вида разрешенного использования земельного участка и (или) объекта капитального строительства правообладателем земельного участка и (или) объекта капитального строительства;</w:t>
      </w:r>
    </w:p>
    <w:p w:rsidR="001159D4" w:rsidRPr="002C5FC8" w:rsidRDefault="001159D4" w:rsidP="003545C4">
      <w:pPr>
        <w:pStyle w:val="af"/>
        <w:tabs>
          <w:tab w:val="left" w:pos="7440"/>
        </w:tabs>
        <w:spacing w:before="0" w:beforeAutospacing="0" w:after="0" w:afterAutospacing="0"/>
        <w:ind w:left="-1134" w:right="-569" w:firstLine="283"/>
        <w:jc w:val="both"/>
        <w:rPr>
          <w:color w:val="000000" w:themeColor="text1"/>
          <w:sz w:val="22"/>
          <w:szCs w:val="22"/>
        </w:rPr>
      </w:pPr>
      <w:r w:rsidRPr="002C5FC8">
        <w:rPr>
          <w:color w:val="000000" w:themeColor="text1"/>
          <w:sz w:val="22"/>
          <w:szCs w:val="22"/>
        </w:rPr>
        <w:t>- при принятии решений об изъятии земельных участков для государственных и муниципальных нужд</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 xml:space="preserve">- при проведении </w:t>
      </w:r>
      <w:proofErr w:type="gramStart"/>
      <w:r w:rsidRPr="002C5FC8">
        <w:rPr>
          <w:rFonts w:ascii="Times New Roman" w:hAnsi="Times New Roman" w:cs="Times New Roman"/>
          <w:color w:val="000000" w:themeColor="text1"/>
          <w:sz w:val="22"/>
          <w:szCs w:val="22"/>
        </w:rPr>
        <w:t>контроля за</w:t>
      </w:r>
      <w:proofErr w:type="gramEnd"/>
      <w:r w:rsidRPr="002C5FC8">
        <w:rPr>
          <w:rFonts w:ascii="Times New Roman" w:hAnsi="Times New Roman" w:cs="Times New Roman"/>
          <w:color w:val="000000" w:themeColor="text1"/>
          <w:sz w:val="22"/>
          <w:szCs w:val="22"/>
        </w:rPr>
        <w:t xml:space="preserve"> использованием земельных участков и объектов капитального строительства, осуществлении строительства, реконструкции, капитального ремонта объектов капитального строительства;</w:t>
      </w:r>
    </w:p>
    <w:p w:rsidR="001159D4" w:rsidRPr="002C5FC8" w:rsidRDefault="001159D4" w:rsidP="003545C4">
      <w:pPr>
        <w:pStyle w:val="af"/>
        <w:tabs>
          <w:tab w:val="left" w:pos="7440"/>
        </w:tabs>
        <w:spacing w:before="0" w:beforeAutospacing="0" w:after="0" w:afterAutospacing="0"/>
        <w:ind w:left="-1134" w:right="-569" w:firstLine="283"/>
        <w:jc w:val="both"/>
        <w:rPr>
          <w:color w:val="000000" w:themeColor="text1"/>
          <w:sz w:val="22"/>
          <w:szCs w:val="22"/>
        </w:rPr>
      </w:pPr>
      <w:r w:rsidRPr="002C5FC8">
        <w:rPr>
          <w:color w:val="000000" w:themeColor="text1"/>
          <w:sz w:val="22"/>
          <w:szCs w:val="22"/>
        </w:rPr>
        <w:t>- при решении иных вопросов, связанных с реализацией прав и обязанностей юридических и физических лиц, полномочий органов местного самоуправления в области градостроительной деятельности и земельных отношений.</w:t>
      </w:r>
    </w:p>
    <w:p w:rsidR="001159D4" w:rsidRPr="002C5FC8" w:rsidRDefault="001159D4" w:rsidP="003545C4">
      <w:pPr>
        <w:pStyle w:val="af"/>
        <w:spacing w:before="0" w:beforeAutospacing="0" w:after="0" w:afterAutospacing="0"/>
        <w:ind w:left="-1134" w:right="-569" w:firstLine="283"/>
        <w:jc w:val="both"/>
        <w:rPr>
          <w:color w:val="000000" w:themeColor="text1"/>
          <w:sz w:val="22"/>
          <w:szCs w:val="22"/>
        </w:rPr>
      </w:pPr>
    </w:p>
    <w:p w:rsidR="001159D4" w:rsidRPr="002C5FC8" w:rsidRDefault="001159D4" w:rsidP="003545C4">
      <w:pPr>
        <w:pStyle w:val="af"/>
        <w:spacing w:before="0" w:beforeAutospacing="0" w:after="0" w:afterAutospacing="0"/>
        <w:ind w:left="-1134" w:right="-569" w:firstLine="283"/>
        <w:jc w:val="center"/>
        <w:rPr>
          <w:b/>
          <w:color w:val="000000" w:themeColor="text1"/>
          <w:sz w:val="22"/>
          <w:szCs w:val="22"/>
        </w:rPr>
      </w:pPr>
      <w:r w:rsidRPr="002C5FC8">
        <w:rPr>
          <w:b/>
          <w:color w:val="000000" w:themeColor="text1"/>
          <w:sz w:val="22"/>
          <w:szCs w:val="22"/>
        </w:rPr>
        <w:t>Статья 5. Землепользование и застройка земельных участков на территории муниципального образования</w:t>
      </w:r>
      <w:proofErr w:type="gramStart"/>
      <w:r w:rsidRPr="002C5FC8">
        <w:rPr>
          <w:b/>
          <w:color w:val="000000" w:themeColor="text1"/>
          <w:sz w:val="22"/>
          <w:szCs w:val="22"/>
        </w:rPr>
        <w:t xml:space="preserve"> ,</w:t>
      </w:r>
      <w:proofErr w:type="gramEnd"/>
      <w:r w:rsidRPr="002C5FC8">
        <w:rPr>
          <w:b/>
          <w:color w:val="000000" w:themeColor="text1"/>
          <w:sz w:val="22"/>
          <w:szCs w:val="22"/>
        </w:rPr>
        <w:t xml:space="preserve"> на которые распространяется действие градостроительных регламентов</w:t>
      </w: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1. Землепользование и застройка земельных участков на территории муниципального образования</w:t>
      </w:r>
      <w:proofErr w:type="gramStart"/>
      <w:r w:rsidRPr="002C5FC8">
        <w:rPr>
          <w:color w:val="000000" w:themeColor="text1"/>
          <w:sz w:val="22"/>
          <w:szCs w:val="22"/>
        </w:rPr>
        <w:t xml:space="preserve"> ,</w:t>
      </w:r>
      <w:proofErr w:type="gramEnd"/>
      <w:r w:rsidRPr="002C5FC8">
        <w:rPr>
          <w:color w:val="000000" w:themeColor="text1"/>
          <w:sz w:val="22"/>
          <w:szCs w:val="22"/>
        </w:rPr>
        <w:t xml:space="preserve">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 объектов их прав.</w:t>
      </w: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 xml:space="preserve">2. Разрешенным для земельных участков, объектов капитального строительства, на которые распространяется действие градостроительных регламентов, установленных настоящими Правилами. Разрешенным является такое использование, которое осуществляется в соответствии </w:t>
      </w:r>
      <w:proofErr w:type="gramStart"/>
      <w:r w:rsidRPr="002C5FC8">
        <w:rPr>
          <w:color w:val="000000" w:themeColor="text1"/>
          <w:sz w:val="22"/>
          <w:szCs w:val="22"/>
        </w:rPr>
        <w:t>с</w:t>
      </w:r>
      <w:proofErr w:type="gramEnd"/>
      <w:r w:rsidRPr="002C5FC8">
        <w:rPr>
          <w:color w:val="000000" w:themeColor="text1"/>
          <w:sz w:val="22"/>
          <w:szCs w:val="22"/>
        </w:rPr>
        <w:t xml:space="preserve"> указанными в градостроительном регламенте:</w:t>
      </w: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1) видами разрешенного использования земельных участков и объектов капитального строительства;</w:t>
      </w: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2)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lastRenderedPageBreak/>
        <w:t>3) ограничениями использования земельных участков и объектов капитального строительства по условиям охраны объектов культурного наследия, экологическим и санитарно-эпидемиологическим условиям, иным условиям в случаях, когда земельный участок, иной объект недвижимости расположен в соответствующей зоне с особыми условиями использования территории, установленными в соответствии с законодательством Российской Федерации.</w:t>
      </w: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3. При использовании и застройке земельных участков положения и требования градостроительных регламентов, содержащиеся в Правилах, обязательны для соблюдения наряду с техническими регламентами, региональными и местными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муниципальных унитарных предприятий, выбираются самостоятельно без дополнительных разрешений при одновременном выполнении следующих условий:</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proofErr w:type="gramStart"/>
      <w:r w:rsidRPr="002C5FC8">
        <w:rPr>
          <w:rFonts w:ascii="Times New Roman" w:hAnsi="Times New Roman" w:cs="Times New Roman"/>
          <w:color w:val="000000" w:themeColor="text1"/>
          <w:sz w:val="22"/>
          <w:szCs w:val="22"/>
        </w:rPr>
        <w:t>1) выбираемый правообладателем вид разрешенного использования земельного участка и объекта капитального строительства обозначен как основной или вспомогательный в регламенте соответствующей территориальной зоны;</w:t>
      </w:r>
      <w:proofErr w:type="gramEnd"/>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2) планируемые правообладателем изменения объекта капитального строительства не связаны с изменением его объемно-планировочных параметров, снижением надежности и безопасности несущих конструкций и внешнего архитектурного облика, не приведут к нарушениям противопожарных и санитарных норм и правил.</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5. В случае несоблюдения пункта 2 части 4 настоящих Правил изменение одного вида разрешенного использования земельного участка и объекта капитального строительства на другой вид такого использования осуществляется на основании заявления правообладателя земельного участка решением Главы администрации после утверждения градостроительного плана земельного участка и получения в установленном порядке разрешения на строительство.</w:t>
      </w: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6. 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 Выдача указанного разрешения осуществляется в порядке, установленном статьей 23 части II настоящих Правил.</w:t>
      </w: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7.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предоставления соответствующего разрешения в порядке, установленном статьей 23 части II настоящих Правил.</w:t>
      </w: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8.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9. В случае</w:t>
      </w:r>
      <w:proofErr w:type="gramStart"/>
      <w:r w:rsidRPr="002C5FC8">
        <w:rPr>
          <w:color w:val="000000" w:themeColor="text1"/>
          <w:sz w:val="22"/>
          <w:szCs w:val="22"/>
        </w:rPr>
        <w:t>,</w:t>
      </w:r>
      <w:proofErr w:type="gramEnd"/>
      <w:r w:rsidRPr="002C5FC8">
        <w:rPr>
          <w:color w:val="000000" w:themeColor="text1"/>
          <w:sz w:val="22"/>
          <w:szCs w:val="22"/>
        </w:rPr>
        <w:t xml:space="preserve"> если земельный участок и объект капитального строительства расположен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подпунктах 1 и 2 пункта 2 настоящей статьи. При этом более строгие требования, относящиеся к одному и тому же параметру, поглощают более мягкие.</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10. Решения об изменении одного вида разрешенного использования земельных участков и объектов капитального строительства, находящихся на территории муниципального образования,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11.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муниципального образования</w:t>
      </w:r>
      <w:proofErr w:type="gramStart"/>
      <w:r w:rsidRPr="002C5FC8">
        <w:rPr>
          <w:color w:val="000000" w:themeColor="text1"/>
          <w:sz w:val="22"/>
          <w:szCs w:val="22"/>
        </w:rPr>
        <w:t xml:space="preserve"> .</w:t>
      </w:r>
      <w:proofErr w:type="gramEnd"/>
    </w:p>
    <w:p w:rsidR="001159D4" w:rsidRPr="002C5FC8" w:rsidRDefault="001159D4" w:rsidP="003545C4">
      <w:pPr>
        <w:pStyle w:val="af"/>
        <w:spacing w:before="0" w:beforeAutospacing="0" w:after="0" w:afterAutospacing="0"/>
        <w:ind w:left="-1134" w:right="-569" w:firstLine="283"/>
        <w:jc w:val="both"/>
        <w:rPr>
          <w:color w:val="000000" w:themeColor="text1"/>
          <w:sz w:val="22"/>
          <w:szCs w:val="22"/>
        </w:rPr>
      </w:pPr>
      <w:r w:rsidRPr="002C5FC8">
        <w:rPr>
          <w:color w:val="000000" w:themeColor="text1"/>
          <w:sz w:val="22"/>
          <w:szCs w:val="22"/>
        </w:rPr>
        <w:t>12. Разрешения на строительство, выданные до вступления в силу Правил, действуют вплоть до их изменения, истечения сроков их действия или наступления иных обстоятельств, прекращающих их действие. Указанные разрешения действуют также в случае продления сроков их действия или переоформления переуступки прав на строительство иным лицам в соответствии с действующим законодательством.</w:t>
      </w:r>
    </w:p>
    <w:p w:rsidR="001159D4" w:rsidRPr="002C5FC8" w:rsidRDefault="001159D4" w:rsidP="003545C4">
      <w:pPr>
        <w:pStyle w:val="af"/>
        <w:spacing w:before="0" w:beforeAutospacing="0" w:after="0" w:afterAutospacing="0"/>
        <w:ind w:left="-1134" w:right="-569" w:firstLine="283"/>
        <w:jc w:val="both"/>
        <w:rPr>
          <w:b/>
          <w:color w:val="000000" w:themeColor="text1"/>
          <w:sz w:val="22"/>
          <w:szCs w:val="22"/>
        </w:rPr>
      </w:pPr>
      <w:r w:rsidRPr="002C5FC8">
        <w:rPr>
          <w:color w:val="000000" w:themeColor="text1"/>
          <w:sz w:val="22"/>
          <w:szCs w:val="22"/>
        </w:rPr>
        <w:br w:type="page"/>
      </w:r>
      <w:r w:rsidRPr="002C5FC8">
        <w:rPr>
          <w:b/>
          <w:color w:val="000000" w:themeColor="text1"/>
          <w:sz w:val="22"/>
          <w:szCs w:val="22"/>
        </w:rPr>
        <w:lastRenderedPageBreak/>
        <w:t>Статья 6. Особенности использования земельных участков и объектов капитального строительства, не соответствующих градостроительным регламентам</w:t>
      </w: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1. Земельные участки, объекты капитального строительства, сформированные на законных основаниях до вступления в силу настоящих Правил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несоответствующими градостроительным регламентам в случаях, когда:</w:t>
      </w: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1) существующие виды использования земельных участков, объектов капитального строительства не соответствуют видам разрешенного использования, указанным как разрешенные, в том числе условно разрешенные, для соответствующих территориальных зон;</w:t>
      </w: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2) существующие виды использования земельных участков, объектов капитального строительства соответствуют видам разрешенного использования, указанным как разрешенные, в том числе условно разрешенные, для соответствующих территориальных зон, но расположены в границах зон с особыми условиями использования территорий, в пределах которых не предусмотрено размещение соответствующих объектов;</w:t>
      </w: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3)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w:t>
      </w: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4) расположенные на указанных земельных участках и в объектах капитального строительства объекты требуют установления санитарно-защитных зон:</w:t>
      </w: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а) выходящих за границы земельного участка, на территории которого расположен указанный объект - для жилых зон, общественно-деловых зон и зон рекреационного назначения;</w:t>
      </w: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б) выходящих за границы территориальной зоны, на территории которой расположен указанный объект - для остальных территориальных зон.</w:t>
      </w: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 xml:space="preserve">2. </w:t>
      </w:r>
      <w:proofErr w:type="gramStart"/>
      <w:r w:rsidRPr="002C5FC8">
        <w:rPr>
          <w:color w:val="000000" w:themeColor="text1"/>
          <w:sz w:val="22"/>
          <w:szCs w:val="22"/>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разрешенного строительства, реконструкции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когда использование таких земельных участков и объектов капитального строительства опасно для жизни или здоровья человека, для окружающей среды, объектов</w:t>
      </w:r>
      <w:proofErr w:type="gramEnd"/>
      <w:r w:rsidRPr="002C5FC8">
        <w:rPr>
          <w:color w:val="000000" w:themeColor="text1"/>
          <w:sz w:val="22"/>
          <w:szCs w:val="22"/>
        </w:rPr>
        <w:t xml:space="preserve"> культурного наследия.</w:t>
      </w: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3. Реконструкция указанных в пункте 2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1159D4" w:rsidRPr="002C5FC8" w:rsidRDefault="001159D4" w:rsidP="003545C4">
      <w:pPr>
        <w:pStyle w:val="af"/>
        <w:spacing w:before="0" w:beforeAutospacing="0" w:after="0" w:afterAutospacing="0"/>
        <w:ind w:left="-1134" w:right="-569" w:firstLine="283"/>
        <w:jc w:val="both"/>
        <w:rPr>
          <w:color w:val="000000" w:themeColor="text1"/>
          <w:sz w:val="22"/>
          <w:szCs w:val="22"/>
        </w:rPr>
      </w:pPr>
      <w:r w:rsidRPr="002C5FC8">
        <w:rPr>
          <w:color w:val="000000" w:themeColor="text1"/>
          <w:sz w:val="22"/>
          <w:szCs w:val="22"/>
        </w:rPr>
        <w:t>4. В случае если использование указанных в пункте 2 настоящей статьи земельных участков и объектов капитального строительства продолжается и представляет опасность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 xml:space="preserve">5. </w:t>
      </w:r>
      <w:proofErr w:type="gramStart"/>
      <w:r w:rsidRPr="002C5FC8">
        <w:rPr>
          <w:rFonts w:ascii="Times New Roman" w:hAnsi="Times New Roman" w:cs="Times New Roman"/>
          <w:color w:val="000000" w:themeColor="text1"/>
          <w:sz w:val="22"/>
          <w:szCs w:val="22"/>
        </w:rPr>
        <w:t>Не допускается увеличивать площадь и строительный объем объектов капитального строительства, которые имеют виды использования, не разрешенные для данной территориальной зоны, либо те, которые установлены как разрешенные для соответствующих территориальных зон, но расположены в границах зон с особыми условиями использования территории, в пределах которых не предусмотрено размещение соответствующих объектов.</w:t>
      </w:r>
      <w:proofErr w:type="gramEnd"/>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6. На объектах, которые имеют виды использования, не разрешенные для данной зоны,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7. Объекты капитального строительства, не соответствующие настоящим Правилам по предельным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могут поддерживаться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8. Несоответствующий вид использования объекта капитального строительства не может быть заменен на иной несоответствующий вид использования.</w:t>
      </w:r>
    </w:p>
    <w:p w:rsidR="001159D4" w:rsidRPr="002C5FC8" w:rsidRDefault="001159D4" w:rsidP="003545C4">
      <w:pPr>
        <w:pStyle w:val="af"/>
        <w:spacing w:before="0" w:beforeAutospacing="0" w:after="0" w:afterAutospacing="0"/>
        <w:ind w:left="-1134" w:right="-569" w:firstLine="283"/>
        <w:jc w:val="both"/>
        <w:rPr>
          <w:color w:val="000000" w:themeColor="text1"/>
          <w:sz w:val="22"/>
          <w:szCs w:val="22"/>
        </w:rPr>
      </w:pPr>
    </w:p>
    <w:p w:rsidR="001159D4" w:rsidRPr="002C5FC8" w:rsidRDefault="001159D4" w:rsidP="003545C4">
      <w:pPr>
        <w:pStyle w:val="af"/>
        <w:spacing w:before="0" w:beforeAutospacing="0" w:after="0" w:afterAutospacing="0"/>
        <w:ind w:left="-1134" w:right="-569" w:firstLine="283"/>
        <w:jc w:val="center"/>
        <w:rPr>
          <w:b/>
          <w:color w:val="000000" w:themeColor="text1"/>
          <w:sz w:val="22"/>
          <w:szCs w:val="22"/>
        </w:rPr>
      </w:pPr>
      <w:r w:rsidRPr="002C5FC8">
        <w:rPr>
          <w:b/>
          <w:color w:val="000000" w:themeColor="text1"/>
          <w:sz w:val="22"/>
          <w:szCs w:val="22"/>
        </w:rPr>
        <w:lastRenderedPageBreak/>
        <w:t>Статья 7. Землепользование и застройка территорий муниципального образования, на которые действие градостроительных регламентов не распространяется и для которых градостроительные регламенты не устанавливаются</w:t>
      </w: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1. Режим землепользования и застройки земельных участков на территории муниципального образования, на которые в соответствии с Градостроительным кодексом Российской Федерации действие градостроительных регламентов не распространяется, определяется:</w:t>
      </w:r>
    </w:p>
    <w:p w:rsidR="001159D4" w:rsidRPr="002C5FC8" w:rsidRDefault="001159D4" w:rsidP="003545C4">
      <w:pPr>
        <w:pStyle w:val="121"/>
        <w:ind w:left="-1134" w:right="-569" w:firstLine="283"/>
        <w:rPr>
          <w:color w:val="000000" w:themeColor="text1"/>
          <w:sz w:val="22"/>
          <w:szCs w:val="22"/>
        </w:rPr>
      </w:pPr>
      <w:r w:rsidRPr="002C5FC8">
        <w:rPr>
          <w:b/>
          <w:color w:val="000000" w:themeColor="text1"/>
          <w:sz w:val="22"/>
          <w:szCs w:val="22"/>
        </w:rPr>
        <w:t xml:space="preserve">- </w:t>
      </w:r>
      <w:r w:rsidRPr="002C5FC8">
        <w:rPr>
          <w:color w:val="000000" w:themeColor="text1"/>
          <w:sz w:val="22"/>
          <w:szCs w:val="22"/>
        </w:rPr>
        <w:t>в отношении земельных участков, расположенных в границах территорий общего пользования</w:t>
      </w:r>
      <w:r w:rsidRPr="002C5FC8">
        <w:rPr>
          <w:b/>
          <w:color w:val="000000" w:themeColor="text1"/>
          <w:sz w:val="22"/>
          <w:szCs w:val="22"/>
        </w:rPr>
        <w:t>,</w:t>
      </w:r>
      <w:r w:rsidRPr="002C5FC8">
        <w:rPr>
          <w:color w:val="000000" w:themeColor="text1"/>
          <w:sz w:val="22"/>
          <w:szCs w:val="22"/>
        </w:rPr>
        <w:t xml:space="preserve"> - уполномоченными органами местного самоуправления в соответствии с федеральными законами и настоящими Правилами, в том числе в соответствии с пунктами 2, 3 настоящей статьи;</w:t>
      </w:r>
    </w:p>
    <w:p w:rsidR="001159D4" w:rsidRPr="002C5FC8" w:rsidRDefault="001159D4" w:rsidP="003545C4">
      <w:pPr>
        <w:pStyle w:val="121"/>
        <w:ind w:left="-1134" w:right="-569" w:firstLine="283"/>
        <w:rPr>
          <w:color w:val="000000" w:themeColor="text1"/>
          <w:sz w:val="22"/>
          <w:szCs w:val="22"/>
        </w:rPr>
      </w:pPr>
      <w:r w:rsidRPr="002C5FC8">
        <w:rPr>
          <w:b/>
          <w:color w:val="000000" w:themeColor="text1"/>
          <w:sz w:val="22"/>
          <w:szCs w:val="22"/>
        </w:rPr>
        <w:t xml:space="preserve">- </w:t>
      </w:r>
      <w:r w:rsidRPr="002C5FC8">
        <w:rPr>
          <w:color w:val="000000" w:themeColor="text1"/>
          <w:sz w:val="22"/>
          <w:szCs w:val="22"/>
        </w:rPr>
        <w:t>в отношении земельных участков, занятых линейными объектами</w:t>
      </w:r>
      <w:r w:rsidRPr="002C5FC8">
        <w:rPr>
          <w:b/>
          <w:color w:val="000000" w:themeColor="text1"/>
          <w:sz w:val="22"/>
          <w:szCs w:val="22"/>
        </w:rPr>
        <w:t>,</w:t>
      </w:r>
      <w:r w:rsidRPr="002C5FC8">
        <w:rPr>
          <w:color w:val="000000" w:themeColor="text1"/>
          <w:sz w:val="22"/>
          <w:szCs w:val="22"/>
        </w:rPr>
        <w:t xml:space="preserve"> - нормативными правовыми актами уполномоченных органов местного самоуправления, издаваемыми в соответствии с техническими регламентами, а до их утверждения - строительными нормами и правилами;</w:t>
      </w:r>
    </w:p>
    <w:p w:rsidR="001159D4" w:rsidRPr="002C5FC8" w:rsidRDefault="001159D4" w:rsidP="003545C4">
      <w:pPr>
        <w:pStyle w:val="121"/>
        <w:ind w:left="-1134" w:right="-569" w:firstLine="283"/>
        <w:rPr>
          <w:color w:val="000000" w:themeColor="text1"/>
          <w:sz w:val="22"/>
          <w:szCs w:val="22"/>
        </w:rPr>
      </w:pPr>
      <w:r w:rsidRPr="002C5FC8">
        <w:rPr>
          <w:b/>
          <w:color w:val="000000" w:themeColor="text1"/>
          <w:sz w:val="22"/>
          <w:szCs w:val="22"/>
        </w:rPr>
        <w:t xml:space="preserve">- </w:t>
      </w:r>
      <w:r w:rsidRPr="002C5FC8">
        <w:rPr>
          <w:color w:val="000000" w:themeColor="text1"/>
          <w:sz w:val="22"/>
          <w:szCs w:val="22"/>
        </w:rPr>
        <w:t>в отношении земельных участков, предоставленных для добычи полезных ископаемых, - нормативными правовыми актами исполнительных органов государственной власти, издаваемыми в соответствии с законодательством Российской Федерации о недрах;</w:t>
      </w:r>
    </w:p>
    <w:p w:rsidR="001159D4" w:rsidRPr="002C5FC8" w:rsidRDefault="001159D4" w:rsidP="003545C4">
      <w:pPr>
        <w:pStyle w:val="121"/>
        <w:ind w:left="-1134" w:right="-569" w:firstLine="283"/>
        <w:rPr>
          <w:color w:val="000000" w:themeColor="text1"/>
          <w:sz w:val="22"/>
          <w:szCs w:val="22"/>
        </w:rPr>
      </w:pPr>
      <w:proofErr w:type="gramStart"/>
      <w:r w:rsidRPr="002C5FC8">
        <w:rPr>
          <w:b/>
          <w:color w:val="000000" w:themeColor="text1"/>
          <w:sz w:val="22"/>
          <w:szCs w:val="22"/>
        </w:rPr>
        <w:t xml:space="preserve">- </w:t>
      </w:r>
      <w:r w:rsidRPr="002C5FC8">
        <w:rPr>
          <w:color w:val="000000" w:themeColor="text1"/>
          <w:sz w:val="22"/>
          <w:szCs w:val="22"/>
        </w:rPr>
        <w:t>в отношении земельных участков, 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решения о режиме их содержания, параметрах реставрации, консервации, воссоздания, ремонта и приспособления принимаются в порядке, установленном законодательством Российской Федерации об</w:t>
      </w:r>
      <w:proofErr w:type="gramEnd"/>
      <w:r w:rsidRPr="002C5FC8">
        <w:rPr>
          <w:color w:val="000000" w:themeColor="text1"/>
          <w:sz w:val="22"/>
          <w:szCs w:val="22"/>
        </w:rPr>
        <w:t xml:space="preserve"> охране объектов культурного наследия;</w:t>
      </w:r>
    </w:p>
    <w:p w:rsidR="001159D4" w:rsidRPr="002C5FC8" w:rsidRDefault="001159D4" w:rsidP="003545C4">
      <w:pPr>
        <w:pStyle w:val="121"/>
        <w:ind w:left="-1134" w:right="-569" w:firstLine="283"/>
        <w:rPr>
          <w:color w:val="000000" w:themeColor="text1"/>
          <w:sz w:val="22"/>
          <w:szCs w:val="22"/>
        </w:rPr>
      </w:pPr>
      <w:r w:rsidRPr="002C5FC8">
        <w:rPr>
          <w:b/>
          <w:color w:val="000000" w:themeColor="text1"/>
          <w:sz w:val="22"/>
          <w:szCs w:val="22"/>
        </w:rPr>
        <w:t xml:space="preserve">- </w:t>
      </w:r>
      <w:r w:rsidRPr="002C5FC8">
        <w:rPr>
          <w:color w:val="000000" w:themeColor="text1"/>
          <w:sz w:val="22"/>
          <w:szCs w:val="22"/>
        </w:rPr>
        <w:t xml:space="preserve">в отношении земельных участков, расположенных в границах зон охраны объектов культурного наследия, действует режим использования и застройки земельных участков соответствующей территориальной зоны и соответствующей зоны охраны объектов культурного наследия, принятый в порядке, установленном законодательством Российской Федерации об охране объектов культурного наследия. </w:t>
      </w:r>
    </w:p>
    <w:p w:rsidR="001159D4" w:rsidRPr="002C5FC8" w:rsidRDefault="001159D4" w:rsidP="003545C4">
      <w:pPr>
        <w:pStyle w:val="121"/>
        <w:ind w:left="-1134" w:right="-569" w:firstLine="283"/>
        <w:rPr>
          <w:color w:val="000000" w:themeColor="text1"/>
          <w:sz w:val="22"/>
          <w:szCs w:val="22"/>
        </w:rPr>
      </w:pPr>
      <w:proofErr w:type="gramStart"/>
      <w:r w:rsidRPr="002C5FC8">
        <w:rPr>
          <w:color w:val="000000" w:themeColor="text1"/>
          <w:sz w:val="22"/>
          <w:szCs w:val="22"/>
        </w:rPr>
        <w:t>В пределах территории улично-дорожной сети</w:t>
      </w:r>
      <w:r w:rsidRPr="002C5FC8">
        <w:rPr>
          <w:b/>
          <w:color w:val="000000" w:themeColor="text1"/>
          <w:sz w:val="22"/>
          <w:szCs w:val="22"/>
        </w:rPr>
        <w:t>,</w:t>
      </w:r>
      <w:r w:rsidRPr="002C5FC8">
        <w:rPr>
          <w:color w:val="000000" w:themeColor="text1"/>
          <w:sz w:val="22"/>
          <w:szCs w:val="22"/>
        </w:rPr>
        <w:t xml:space="preserve"> расположенной в границах территорий общего пользования, уполномоченными органами местного самоуправления может допускаться (при соблюдении запретов федеральных законов на приватизацию земельных участков на территориях общего пользования и без отчуждения земельных участков территорий общего пользования, включая территории улично-дорожной сети в частную собственность) размещение объектов капитального строительства в соответствии с требованиями федерального законодательства.</w:t>
      </w:r>
      <w:proofErr w:type="gramEnd"/>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При этом в границах полос отвода автомобильных дорог муниципального образования могут находиться только элементы обустройства дорог, предназначенные для обеспечения дорожного движения, в том числе его безопасности, а также объекты дорожного сервиса.</w:t>
      </w: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2. Режим землепользования и застройки территории муниципального образования, для которых градостроительные регламенты не устанавливаются, определяется документами об использовании (в том числе, градостроительными планами) соответствующих земельных участков, подготавливаемыми уполномоченным структурным подразделением в области архитектуры и градостроительства администрации Ивановского муниципального образования в соответствии с законодательством Российской Федерации.</w:t>
      </w: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3.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нормативными правовыми актами органов местного самоуправления Ивановского муниципального образования в соответствии с федеральными законами.</w:t>
      </w:r>
    </w:p>
    <w:p w:rsidR="001159D4" w:rsidRPr="002C5FC8" w:rsidRDefault="001159D4" w:rsidP="003545C4">
      <w:pPr>
        <w:pStyle w:val="af"/>
        <w:spacing w:before="0" w:beforeAutospacing="0" w:after="0" w:afterAutospacing="0"/>
        <w:ind w:left="-1134" w:right="-569" w:firstLine="283"/>
        <w:jc w:val="both"/>
        <w:rPr>
          <w:color w:val="000000" w:themeColor="text1"/>
          <w:sz w:val="22"/>
          <w:szCs w:val="22"/>
        </w:rPr>
      </w:pPr>
    </w:p>
    <w:p w:rsidR="001159D4" w:rsidRPr="002C5FC8" w:rsidRDefault="001159D4" w:rsidP="003545C4">
      <w:pPr>
        <w:pStyle w:val="af"/>
        <w:spacing w:before="0" w:beforeAutospacing="0" w:after="0" w:afterAutospacing="0"/>
        <w:ind w:left="-1134" w:right="-569" w:firstLine="283"/>
        <w:jc w:val="center"/>
        <w:rPr>
          <w:b/>
          <w:color w:val="000000" w:themeColor="text1"/>
          <w:sz w:val="22"/>
          <w:szCs w:val="22"/>
        </w:rPr>
      </w:pPr>
      <w:r w:rsidRPr="002C5FC8">
        <w:rPr>
          <w:b/>
          <w:color w:val="000000" w:themeColor="text1"/>
          <w:sz w:val="22"/>
          <w:szCs w:val="22"/>
        </w:rPr>
        <w:t xml:space="preserve">Статья 8. Осуществление строительства, реконструкции объектов капитального строительства на территории муниципального образования  </w:t>
      </w: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1. Строительство, реконструкция объектов капитального строительства на территории муниципального образования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и принятыми в соответствии с ними нормативными правовыми актами Ивановского муниципального образования, устанавливающими особенности осуществления указанной деятельности в муниципальном образовании</w:t>
      </w:r>
      <w:proofErr w:type="gramStart"/>
      <w:r w:rsidRPr="002C5FC8">
        <w:rPr>
          <w:color w:val="000000" w:themeColor="text1"/>
          <w:sz w:val="22"/>
          <w:szCs w:val="22"/>
        </w:rPr>
        <w:t xml:space="preserve"> .</w:t>
      </w:r>
      <w:proofErr w:type="gramEnd"/>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2. Правообладатели земельных участков, размеры которых меньше установленных градостроительным регламентом минимальных размеров,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Указанное разрешение может быть предоставлено только для отдельного земельного участка при соблюдении требований технических регламентов.</w:t>
      </w: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lastRenderedPageBreak/>
        <w:t xml:space="preserve">3. </w:t>
      </w:r>
      <w:proofErr w:type="gramStart"/>
      <w:r w:rsidRPr="002C5FC8">
        <w:rPr>
          <w:color w:val="000000" w:themeColor="text1"/>
          <w:sz w:val="22"/>
          <w:szCs w:val="22"/>
        </w:rPr>
        <w:t>Условием доступа застройщиков земельных участков и объектов капитального строительства к находящимся в распоряжении Ивановского муниципального образования системам инженерной, транспортной и социальной инфраструктур общего пользования является их участие в развитии указанных систем в порядке, установленном органами местного самоуправления и предусматривающем внесение платежей в соответствии с тарифами, установленными в соответствии с действующим законодательством в зависимости от зоны нахождения объекта и его объема</w:t>
      </w:r>
      <w:proofErr w:type="gramEnd"/>
      <w:r w:rsidRPr="002C5FC8">
        <w:rPr>
          <w:color w:val="000000" w:themeColor="text1"/>
          <w:sz w:val="22"/>
          <w:szCs w:val="22"/>
        </w:rPr>
        <w:t xml:space="preserve"> (мощности), или путем адекватного платежам участия в проектировании и (или) строительстве объектов инфраструктур.</w:t>
      </w:r>
    </w:p>
    <w:p w:rsidR="001159D4" w:rsidRPr="002C5FC8" w:rsidRDefault="001159D4" w:rsidP="003545C4">
      <w:pPr>
        <w:pStyle w:val="af"/>
        <w:spacing w:before="0" w:beforeAutospacing="0" w:after="0" w:afterAutospacing="0"/>
        <w:ind w:left="-1134" w:right="-569" w:firstLine="283"/>
        <w:jc w:val="both"/>
        <w:rPr>
          <w:b/>
          <w:color w:val="000000" w:themeColor="text1"/>
          <w:sz w:val="22"/>
          <w:szCs w:val="22"/>
        </w:rPr>
      </w:pPr>
      <w:r w:rsidRPr="002C5FC8">
        <w:rPr>
          <w:color w:val="000000" w:themeColor="text1"/>
          <w:sz w:val="22"/>
          <w:szCs w:val="22"/>
        </w:rPr>
        <w:t xml:space="preserve">4. </w:t>
      </w:r>
      <w:proofErr w:type="gramStart"/>
      <w:r w:rsidRPr="002C5FC8">
        <w:rPr>
          <w:color w:val="000000" w:themeColor="text1"/>
          <w:sz w:val="22"/>
          <w:szCs w:val="22"/>
        </w:rPr>
        <w:t>Условием доступа застройщиков земельных участков и объектов капитального строительства к системам инженерной и транспортной инфраструктур, находящимся в распоряжении иных субъектов, является заключение ими соглашения с собственниками соответствующих систем, при посредничестве, в случаях, установленных нормативными правовыми актами органов местного самоуправления</w:t>
      </w:r>
      <w:r w:rsidRPr="002C5FC8">
        <w:rPr>
          <w:b/>
          <w:color w:val="000000" w:themeColor="text1"/>
          <w:sz w:val="22"/>
          <w:szCs w:val="22"/>
        </w:rPr>
        <w:t>.</w:t>
      </w:r>
      <w:proofErr w:type="gramEnd"/>
    </w:p>
    <w:p w:rsidR="001159D4" w:rsidRPr="002C5FC8" w:rsidRDefault="001159D4" w:rsidP="003545C4">
      <w:pPr>
        <w:pStyle w:val="af"/>
        <w:spacing w:before="0" w:beforeAutospacing="0" w:after="0" w:afterAutospacing="0"/>
        <w:ind w:left="-1134" w:right="-569" w:firstLine="283"/>
        <w:jc w:val="both"/>
        <w:rPr>
          <w:color w:val="000000" w:themeColor="text1"/>
          <w:sz w:val="22"/>
          <w:szCs w:val="22"/>
        </w:rPr>
      </w:pPr>
      <w:r w:rsidRPr="002C5FC8">
        <w:rPr>
          <w:color w:val="000000" w:themeColor="text1"/>
          <w:sz w:val="22"/>
          <w:szCs w:val="22"/>
        </w:rPr>
        <w:t>.</w:t>
      </w:r>
    </w:p>
    <w:p w:rsidR="001159D4" w:rsidRPr="002C5FC8" w:rsidRDefault="001159D4" w:rsidP="003545C4">
      <w:pPr>
        <w:pStyle w:val="af"/>
        <w:spacing w:before="0" w:beforeAutospacing="0" w:after="0" w:afterAutospacing="0"/>
        <w:ind w:left="-1134" w:right="-569" w:firstLine="283"/>
        <w:jc w:val="center"/>
        <w:rPr>
          <w:b/>
          <w:color w:val="000000" w:themeColor="text1"/>
          <w:sz w:val="22"/>
          <w:szCs w:val="22"/>
        </w:rPr>
      </w:pPr>
      <w:r w:rsidRPr="002C5FC8">
        <w:rPr>
          <w:b/>
          <w:color w:val="000000" w:themeColor="text1"/>
          <w:sz w:val="22"/>
          <w:szCs w:val="22"/>
        </w:rPr>
        <w:t>Статья 9.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1. Для получения разрешения на отклонение от предельных параметров разрешенного строительства, реконструкции объектов капитального строительства правообладатели земельных участков, указанных в пункте 2 статьи 8 настоящих Правил, направляют заявление в Комиссию по землепользованию и застройке администрации.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Заявление должно содержать обоснование того, что запрашиваемые отклонения:</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proofErr w:type="gramStart"/>
      <w:r w:rsidRPr="002C5FC8">
        <w:rPr>
          <w:rFonts w:ascii="Times New Roman" w:hAnsi="Times New Roman" w:cs="Times New Roman"/>
          <w:color w:val="000000" w:themeColor="text1"/>
          <w:sz w:val="22"/>
          <w:szCs w:val="22"/>
        </w:rPr>
        <w:t>1) необходимы для эффективного использования земельного участка;</w:t>
      </w:r>
      <w:proofErr w:type="gramEnd"/>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2) не ущемляют права владельцев смежных земельных участков, других объектов недвижимости и не противоречат интересам жителей муниципального образования;</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3. На основании заключения о результатах публичных слушаний Комиссия готовит рекомендации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4. Глава администрации в течение семи дней со дня поступления указанных в пункте 3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5. Физическое или юридическое лицо вправе оспорить в судебном порядке принятое решение о предоставлении разрешения на отклонение от предельных параметров разрешенного строительства или реконструкции объекта капитального строительства или об отказе в предоставлении такого разрешения.</w:t>
      </w:r>
    </w:p>
    <w:p w:rsidR="001159D4" w:rsidRPr="002C5FC8" w:rsidRDefault="001159D4" w:rsidP="003545C4">
      <w:pPr>
        <w:pStyle w:val="af"/>
        <w:spacing w:before="0" w:beforeAutospacing="0" w:after="0" w:afterAutospacing="0"/>
        <w:ind w:left="-1134" w:right="-569" w:firstLine="283"/>
        <w:jc w:val="both"/>
        <w:rPr>
          <w:color w:val="000000" w:themeColor="text1"/>
          <w:sz w:val="22"/>
          <w:szCs w:val="22"/>
        </w:rPr>
      </w:pPr>
    </w:p>
    <w:p w:rsidR="001159D4" w:rsidRPr="002C5FC8" w:rsidRDefault="001159D4" w:rsidP="003545C4">
      <w:pPr>
        <w:pStyle w:val="121"/>
        <w:ind w:left="-1134" w:right="-569" w:firstLine="283"/>
        <w:jc w:val="center"/>
        <w:rPr>
          <w:b/>
          <w:color w:val="000000" w:themeColor="text1"/>
          <w:sz w:val="22"/>
          <w:szCs w:val="22"/>
        </w:rPr>
      </w:pPr>
      <w:r w:rsidRPr="002C5FC8">
        <w:rPr>
          <w:b/>
          <w:color w:val="000000" w:themeColor="text1"/>
          <w:sz w:val="22"/>
          <w:szCs w:val="22"/>
        </w:rPr>
        <w:t>Статья 10. Изъятие земельных участков, иных объектов недвижимости для государственных или муниципальных нужд</w:t>
      </w:r>
    </w:p>
    <w:p w:rsidR="001159D4" w:rsidRPr="002C5FC8" w:rsidRDefault="001159D4" w:rsidP="003545C4">
      <w:pPr>
        <w:pStyle w:val="ConsPlusTitle"/>
        <w:widowControl/>
        <w:ind w:left="-1134" w:right="-569" w:firstLine="283"/>
        <w:jc w:val="both"/>
        <w:rPr>
          <w:rFonts w:ascii="Times New Roman" w:hAnsi="Times New Roman" w:cs="Times New Roman"/>
          <w:b w:val="0"/>
          <w:color w:val="000000" w:themeColor="text1"/>
          <w:sz w:val="22"/>
          <w:szCs w:val="22"/>
        </w:rPr>
      </w:pPr>
      <w:r w:rsidRPr="002C5FC8">
        <w:rPr>
          <w:rFonts w:ascii="Times New Roman" w:hAnsi="Times New Roman" w:cs="Times New Roman"/>
          <w:b w:val="0"/>
          <w:color w:val="000000" w:themeColor="text1"/>
          <w:sz w:val="22"/>
          <w:szCs w:val="22"/>
        </w:rPr>
        <w:t xml:space="preserve">1. Изъятие, в том числе путем выкупа земельных участков, иных объектов недвижимости для государственных или муниципальных нужд осуществляется в исключительных случаях, определенных гражданским и земельным законодательством при отсутствии других вариантов возможного размещения этих объектов. </w:t>
      </w:r>
      <w:proofErr w:type="gramStart"/>
      <w:r w:rsidRPr="002C5FC8">
        <w:rPr>
          <w:rFonts w:ascii="Times New Roman" w:hAnsi="Times New Roman" w:cs="Times New Roman"/>
          <w:b w:val="0"/>
          <w:color w:val="000000" w:themeColor="text1"/>
          <w:sz w:val="22"/>
          <w:szCs w:val="22"/>
        </w:rPr>
        <w:t xml:space="preserve">Порядок подготовки оснований для принятия решений об изъятии (в том числе путем выкупа) земельных участков, иных объектов недвижимости для реализации государственных и муниципальных нужд определяется Земельным Кодексом Российской Федерации, Градостроительным кодексом Российской Федерации, </w:t>
      </w:r>
      <w:r w:rsidRPr="002C5FC8">
        <w:rPr>
          <w:rFonts w:ascii="Times New Roman" w:hAnsi="Times New Roman" w:cs="Times New Roman"/>
          <w:b w:val="0"/>
          <w:bCs w:val="0"/>
          <w:color w:val="000000" w:themeColor="text1"/>
          <w:sz w:val="22"/>
          <w:szCs w:val="22"/>
        </w:rPr>
        <w:t>законом Саратовской области «О регулировании градостроительной деятельности в Саратовской области»</w:t>
      </w:r>
      <w:r w:rsidRPr="002C5FC8">
        <w:rPr>
          <w:rFonts w:ascii="Times New Roman" w:hAnsi="Times New Roman" w:cs="Times New Roman"/>
          <w:b w:val="0"/>
          <w:color w:val="000000" w:themeColor="text1"/>
          <w:sz w:val="22"/>
          <w:szCs w:val="22"/>
        </w:rPr>
        <w:t>, настоящими «Правилами» и принимаемыми в соответствии с ними муниципальными правовыми актами.</w:t>
      </w:r>
      <w:proofErr w:type="gramEnd"/>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2. В соответствии с законодательством, муниципальными нуждами поселения, которые могут быть основаниями для изъятия земельных участков, иных объектов недвижимости, являются:</w:t>
      </w:r>
    </w:p>
    <w:p w:rsidR="001159D4" w:rsidRPr="002C5FC8" w:rsidRDefault="001159D4" w:rsidP="003545C4">
      <w:pPr>
        <w:ind w:left="-1134" w:right="-569" w:firstLine="283"/>
        <w:jc w:val="both"/>
        <w:rPr>
          <w:color w:val="000000" w:themeColor="text1"/>
          <w:kern w:val="28"/>
          <w:sz w:val="22"/>
          <w:szCs w:val="22"/>
        </w:rPr>
      </w:pPr>
      <w:r w:rsidRPr="002C5FC8">
        <w:rPr>
          <w:color w:val="000000" w:themeColor="text1"/>
          <w:kern w:val="28"/>
          <w:sz w:val="22"/>
          <w:szCs w:val="22"/>
        </w:rPr>
        <w:t>а) необходимость строительства в соответствии с утвержденной документацией по планировке территории:</w:t>
      </w:r>
    </w:p>
    <w:p w:rsidR="001159D4" w:rsidRPr="002C5FC8" w:rsidRDefault="001159D4" w:rsidP="003545C4">
      <w:pPr>
        <w:ind w:left="-1134" w:right="-569" w:firstLine="283"/>
        <w:jc w:val="both"/>
        <w:rPr>
          <w:color w:val="000000" w:themeColor="text1"/>
          <w:kern w:val="28"/>
          <w:sz w:val="22"/>
          <w:szCs w:val="22"/>
        </w:rPr>
      </w:pPr>
      <w:r w:rsidRPr="002C5FC8">
        <w:rPr>
          <w:color w:val="000000" w:themeColor="text1"/>
          <w:kern w:val="28"/>
          <w:sz w:val="22"/>
          <w:szCs w:val="22"/>
        </w:rPr>
        <w:t>-объектов электр</w:t>
      </w:r>
      <w:proofErr w:type="gramStart"/>
      <w:r w:rsidRPr="002C5FC8">
        <w:rPr>
          <w:color w:val="000000" w:themeColor="text1"/>
          <w:kern w:val="28"/>
          <w:sz w:val="22"/>
          <w:szCs w:val="22"/>
        </w:rPr>
        <w:t>о-</w:t>
      </w:r>
      <w:proofErr w:type="gramEnd"/>
      <w:r w:rsidRPr="002C5FC8">
        <w:rPr>
          <w:color w:val="000000" w:themeColor="text1"/>
          <w:kern w:val="28"/>
          <w:sz w:val="22"/>
          <w:szCs w:val="22"/>
        </w:rPr>
        <w:t>, газо-, тепло- и водоснабжения муниципального значения;</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-автомобильных дорог общего пользования, мостов и иных транспортных инженерных сооружений местного значения в административных границах муниципального образования;</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б) необходимость реализации иных муниципальных нужд, определенных в соответствии с законодательством.</w:t>
      </w:r>
    </w:p>
    <w:p w:rsidR="001159D4" w:rsidRPr="002C5FC8" w:rsidRDefault="001159D4" w:rsidP="003545C4">
      <w:pPr>
        <w:tabs>
          <w:tab w:val="left" w:pos="720"/>
        </w:tabs>
        <w:ind w:left="-1134" w:right="-569" w:firstLine="283"/>
        <w:jc w:val="both"/>
        <w:rPr>
          <w:color w:val="000000" w:themeColor="text1"/>
          <w:sz w:val="22"/>
          <w:szCs w:val="22"/>
        </w:rPr>
      </w:pPr>
      <w:r w:rsidRPr="002C5FC8">
        <w:rPr>
          <w:color w:val="000000" w:themeColor="text1"/>
          <w:sz w:val="22"/>
          <w:szCs w:val="22"/>
        </w:rPr>
        <w:t>3.</w:t>
      </w:r>
      <w:r w:rsidRPr="002C5FC8">
        <w:rPr>
          <w:color w:val="000000" w:themeColor="text1"/>
          <w:spacing w:val="-4"/>
          <w:sz w:val="22"/>
          <w:szCs w:val="22"/>
        </w:rPr>
        <w:t>Изъятие, в том числе путем выкупа, земельного участка, иных объектов недвижимости осуществляется администрацией</w:t>
      </w:r>
      <w:r w:rsidRPr="002C5FC8">
        <w:rPr>
          <w:b/>
          <w:color w:val="000000" w:themeColor="text1"/>
          <w:spacing w:val="-4"/>
          <w:sz w:val="22"/>
          <w:szCs w:val="22"/>
        </w:rPr>
        <w:t xml:space="preserve"> </w:t>
      </w:r>
      <w:r w:rsidRPr="002C5FC8">
        <w:rPr>
          <w:color w:val="000000" w:themeColor="text1"/>
          <w:spacing w:val="-4"/>
          <w:sz w:val="22"/>
          <w:szCs w:val="22"/>
        </w:rPr>
        <w:t>при наличии муниципальной нужды, подтверждаемой одним из следующих документов:</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а) генеральным планом муниципального образования</w:t>
      </w:r>
      <w:proofErr w:type="gramStart"/>
      <w:r w:rsidRPr="002C5FC8">
        <w:rPr>
          <w:color w:val="000000" w:themeColor="text1"/>
          <w:sz w:val="22"/>
          <w:szCs w:val="22"/>
        </w:rPr>
        <w:t xml:space="preserve"> ;</w:t>
      </w:r>
      <w:proofErr w:type="gramEnd"/>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б) документацией по планировке территории муниципального образования</w:t>
      </w:r>
      <w:proofErr w:type="gramStart"/>
      <w:r w:rsidRPr="002C5FC8">
        <w:rPr>
          <w:color w:val="000000" w:themeColor="text1"/>
          <w:sz w:val="22"/>
          <w:szCs w:val="22"/>
        </w:rPr>
        <w:t xml:space="preserve"> ;</w:t>
      </w:r>
      <w:proofErr w:type="gramEnd"/>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в) адресной инвестиционной программой муниципального образования</w:t>
      </w:r>
      <w:proofErr w:type="gramStart"/>
      <w:r w:rsidRPr="002C5FC8">
        <w:rPr>
          <w:color w:val="000000" w:themeColor="text1"/>
          <w:sz w:val="22"/>
          <w:szCs w:val="22"/>
        </w:rPr>
        <w:t xml:space="preserve"> ;</w:t>
      </w:r>
      <w:proofErr w:type="gramEnd"/>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г) решением органа местного самоуправления Ивановского муниципального образования о признании аварийным (ми) и подлежащим (ми) сносу многоквартирного (</w:t>
      </w:r>
      <w:proofErr w:type="spellStart"/>
      <w:r w:rsidRPr="002C5FC8">
        <w:rPr>
          <w:color w:val="000000" w:themeColor="text1"/>
          <w:sz w:val="22"/>
          <w:szCs w:val="22"/>
        </w:rPr>
        <w:t>ых</w:t>
      </w:r>
      <w:proofErr w:type="spellEnd"/>
      <w:r w:rsidRPr="002C5FC8">
        <w:rPr>
          <w:color w:val="000000" w:themeColor="text1"/>
          <w:sz w:val="22"/>
          <w:szCs w:val="22"/>
        </w:rPr>
        <w:t>) дома (</w:t>
      </w:r>
      <w:proofErr w:type="spellStart"/>
      <w:r w:rsidRPr="002C5FC8">
        <w:rPr>
          <w:color w:val="000000" w:themeColor="text1"/>
          <w:sz w:val="22"/>
          <w:szCs w:val="22"/>
        </w:rPr>
        <w:t>ов</w:t>
      </w:r>
      <w:proofErr w:type="spellEnd"/>
      <w:r w:rsidRPr="002C5FC8">
        <w:rPr>
          <w:color w:val="000000" w:themeColor="text1"/>
          <w:sz w:val="22"/>
          <w:szCs w:val="22"/>
        </w:rPr>
        <w:t>), расположенном (</w:t>
      </w:r>
      <w:proofErr w:type="spellStart"/>
      <w:r w:rsidRPr="002C5FC8">
        <w:rPr>
          <w:color w:val="000000" w:themeColor="text1"/>
          <w:sz w:val="22"/>
          <w:szCs w:val="22"/>
        </w:rPr>
        <w:t>ых</w:t>
      </w:r>
      <w:proofErr w:type="spellEnd"/>
      <w:r w:rsidRPr="002C5FC8">
        <w:rPr>
          <w:color w:val="000000" w:themeColor="text1"/>
          <w:sz w:val="22"/>
          <w:szCs w:val="22"/>
        </w:rPr>
        <w:t>) на застроенной территории, в отношении которой принято решение о развитии;</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д) иными документами в соответствии с действующим законодательством.</w:t>
      </w:r>
    </w:p>
    <w:p w:rsidR="001159D4" w:rsidRPr="002C5FC8" w:rsidRDefault="001159D4" w:rsidP="003545C4">
      <w:pPr>
        <w:pStyle w:val="af"/>
        <w:spacing w:before="0" w:beforeAutospacing="0" w:after="0" w:afterAutospacing="0"/>
        <w:ind w:left="-1134" w:right="-569" w:firstLine="283"/>
        <w:jc w:val="both"/>
        <w:rPr>
          <w:color w:val="000000" w:themeColor="text1"/>
          <w:sz w:val="22"/>
          <w:szCs w:val="22"/>
        </w:rPr>
      </w:pPr>
      <w:r w:rsidRPr="002C5FC8">
        <w:rPr>
          <w:color w:val="000000" w:themeColor="text1"/>
          <w:sz w:val="22"/>
          <w:szCs w:val="22"/>
        </w:rPr>
        <w:lastRenderedPageBreak/>
        <w:t>4. В соответствии с градостроительным законодательством:</w:t>
      </w:r>
    </w:p>
    <w:p w:rsidR="001159D4" w:rsidRPr="002C5FC8" w:rsidRDefault="001159D4" w:rsidP="003545C4">
      <w:pPr>
        <w:pStyle w:val="af"/>
        <w:spacing w:before="0" w:beforeAutospacing="0" w:after="0" w:afterAutospacing="0"/>
        <w:ind w:left="-1134" w:right="-569" w:firstLine="283"/>
        <w:jc w:val="both"/>
        <w:rPr>
          <w:color w:val="000000" w:themeColor="text1"/>
          <w:sz w:val="22"/>
          <w:szCs w:val="22"/>
        </w:rPr>
      </w:pPr>
      <w:proofErr w:type="gramStart"/>
      <w:r w:rsidRPr="002C5FC8">
        <w:rPr>
          <w:color w:val="000000" w:themeColor="text1"/>
          <w:sz w:val="22"/>
          <w:szCs w:val="22"/>
        </w:rPr>
        <w:t>-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roofErr w:type="gramEnd"/>
    </w:p>
    <w:p w:rsidR="001159D4" w:rsidRPr="002C5FC8" w:rsidRDefault="001159D4" w:rsidP="003545C4">
      <w:pPr>
        <w:pStyle w:val="af"/>
        <w:spacing w:before="0" w:beforeAutospacing="0" w:after="0" w:afterAutospacing="0"/>
        <w:ind w:left="-1134" w:right="-569" w:firstLine="283"/>
        <w:jc w:val="both"/>
        <w:rPr>
          <w:color w:val="000000" w:themeColor="text1"/>
          <w:sz w:val="22"/>
          <w:szCs w:val="22"/>
        </w:rPr>
      </w:pPr>
      <w:r w:rsidRPr="002C5FC8">
        <w:rPr>
          <w:color w:val="000000" w:themeColor="text1"/>
          <w:sz w:val="22"/>
          <w:szCs w:val="22"/>
        </w:rPr>
        <w:t>- 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5. Изъятие земельного участка допускается по истечении одного года с момента уведомления о принятом решении лица, у которого осуществляется изъятие земельного участка.</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Изъятие земельного участка до истечения года со дня получения указанного уведомления осуществляется только с согласия собственника, землепользователя, землевладельца или арендатора земельного участка.</w:t>
      </w:r>
    </w:p>
    <w:p w:rsidR="001159D4" w:rsidRPr="002C5FC8" w:rsidRDefault="001159D4" w:rsidP="003545C4">
      <w:pPr>
        <w:pStyle w:val="HTM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6. Убытки, причинённые собственнику изъятием земельного участка для государственных или муниципальных нужд Ивановского муниципального образования, включаются в плату за изымаемый земельный участок (выкупную цену).</w:t>
      </w:r>
    </w:p>
    <w:p w:rsidR="001159D4" w:rsidRPr="002C5FC8" w:rsidRDefault="001159D4" w:rsidP="003545C4">
      <w:pPr>
        <w:pStyle w:val="HTML"/>
        <w:ind w:left="-1134" w:right="-569" w:firstLine="283"/>
        <w:rPr>
          <w:rFonts w:ascii="Times New Roman" w:hAnsi="Times New Roman" w:cs="Times New Roman"/>
          <w:color w:val="000000" w:themeColor="text1"/>
          <w:sz w:val="22"/>
          <w:szCs w:val="22"/>
        </w:rPr>
      </w:pPr>
    </w:p>
    <w:p w:rsidR="001159D4" w:rsidRPr="002C5FC8" w:rsidRDefault="001159D4" w:rsidP="003545C4">
      <w:pPr>
        <w:ind w:left="-1134" w:right="-569" w:firstLine="283"/>
        <w:jc w:val="center"/>
        <w:rPr>
          <w:b/>
          <w:color w:val="000000" w:themeColor="text1"/>
          <w:sz w:val="22"/>
          <w:szCs w:val="22"/>
        </w:rPr>
      </w:pPr>
      <w:r w:rsidRPr="002C5FC8">
        <w:rPr>
          <w:b/>
          <w:color w:val="000000" w:themeColor="text1"/>
          <w:sz w:val="22"/>
          <w:szCs w:val="22"/>
        </w:rPr>
        <w:t>Глава 3. Полномочия органов местного самоуправления Ивановского муниципального образования по регулированию землепользования и застройки на территории муниципального образования</w:t>
      </w:r>
    </w:p>
    <w:p w:rsidR="001159D4" w:rsidRPr="002C5FC8" w:rsidRDefault="001159D4" w:rsidP="003545C4">
      <w:pPr>
        <w:ind w:left="-1134" w:right="-569" w:firstLine="283"/>
        <w:jc w:val="center"/>
        <w:rPr>
          <w:b/>
          <w:color w:val="000000" w:themeColor="text1"/>
          <w:sz w:val="22"/>
          <w:szCs w:val="22"/>
        </w:rPr>
      </w:pP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proofErr w:type="gramStart"/>
      <w:r w:rsidRPr="002C5FC8">
        <w:rPr>
          <w:rFonts w:ascii="Times New Roman" w:hAnsi="Times New Roman" w:cs="Times New Roman"/>
          <w:color w:val="000000" w:themeColor="text1"/>
          <w:sz w:val="22"/>
          <w:szCs w:val="22"/>
        </w:rPr>
        <w:t>Органами местного самоуправления, осуществляющими регулирование отношений по вопросам землепользования и застройки муниципального образования  являются</w:t>
      </w:r>
      <w:proofErr w:type="gramEnd"/>
      <w:r w:rsidRPr="002C5FC8">
        <w:rPr>
          <w:rFonts w:ascii="Times New Roman" w:hAnsi="Times New Roman" w:cs="Times New Roman"/>
          <w:color w:val="000000" w:themeColor="text1"/>
          <w:sz w:val="22"/>
          <w:szCs w:val="22"/>
        </w:rPr>
        <w:t>:</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 представительный орган местного самоуправления, принимающий решение об утверждении Правил землепользования и застройки, о внесении в них изменений;</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2) администрация муниципального района - исполнительно-распорядительный орган местного самоуправления, наделенный полномочиями по решению вопросов местного значения.</w:t>
      </w:r>
    </w:p>
    <w:p w:rsidR="001159D4" w:rsidRPr="002C5FC8" w:rsidRDefault="001159D4" w:rsidP="003545C4">
      <w:pPr>
        <w:ind w:left="-1134" w:right="-569" w:firstLine="283"/>
        <w:jc w:val="center"/>
        <w:rPr>
          <w:b/>
          <w:color w:val="000000" w:themeColor="text1"/>
          <w:sz w:val="22"/>
          <w:szCs w:val="22"/>
        </w:rPr>
      </w:pPr>
      <w:r w:rsidRPr="002C5FC8">
        <w:rPr>
          <w:b/>
          <w:color w:val="000000" w:themeColor="text1"/>
          <w:sz w:val="22"/>
          <w:szCs w:val="22"/>
        </w:rPr>
        <w:t xml:space="preserve">Статья 11. Полномочия </w:t>
      </w:r>
      <w:r w:rsidRPr="002C5FC8">
        <w:rPr>
          <w:b/>
          <w:bCs/>
          <w:color w:val="000000" w:themeColor="text1"/>
          <w:sz w:val="22"/>
          <w:szCs w:val="22"/>
        </w:rPr>
        <w:t xml:space="preserve">Совета Ивановского </w:t>
      </w:r>
      <w:r w:rsidRPr="002C5FC8">
        <w:rPr>
          <w:b/>
          <w:color w:val="000000" w:themeColor="text1"/>
          <w:sz w:val="22"/>
          <w:szCs w:val="22"/>
        </w:rPr>
        <w:t xml:space="preserve">муниципального образования </w:t>
      </w:r>
    </w:p>
    <w:p w:rsidR="001159D4" w:rsidRPr="002C5FC8" w:rsidRDefault="001159D4" w:rsidP="003545C4">
      <w:pPr>
        <w:ind w:left="-1134" w:right="-569" w:firstLine="283"/>
        <w:jc w:val="both"/>
        <w:rPr>
          <w:color w:val="000000" w:themeColor="text1"/>
          <w:sz w:val="22"/>
          <w:szCs w:val="22"/>
        </w:rPr>
      </w:pPr>
      <w:r w:rsidRPr="002C5FC8">
        <w:rPr>
          <w:b/>
          <w:color w:val="000000" w:themeColor="text1"/>
          <w:sz w:val="22"/>
          <w:szCs w:val="22"/>
        </w:rPr>
        <w:t>Представительный орган – Совет депутатов</w:t>
      </w:r>
      <w:r w:rsidRPr="002C5FC8">
        <w:rPr>
          <w:color w:val="000000" w:themeColor="text1"/>
          <w:sz w:val="22"/>
          <w:szCs w:val="22"/>
        </w:rPr>
        <w:t xml:space="preserve"> осуществляет от имени населения муниципального образования:</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xml:space="preserve">1) утверждение в пределах своей компетенции муниципальных нормативных правовых актов в области регулирования землепользования и застройки, в том числе настоящих Правил, муниципальных целевых программ в области градостроительной деятельности и рационального использования земель поселения, внесение в них изменений;  </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2) утверждение генерального плана муниципального образования</w:t>
      </w:r>
      <w:proofErr w:type="gramStart"/>
      <w:r w:rsidRPr="002C5FC8">
        <w:rPr>
          <w:color w:val="000000" w:themeColor="text1"/>
          <w:sz w:val="22"/>
          <w:szCs w:val="22"/>
        </w:rPr>
        <w:t xml:space="preserve"> ,</w:t>
      </w:r>
      <w:proofErr w:type="gramEnd"/>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3) утверждение выполненной на основе генерального плана муниципального образования  документации по планировке территории;</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4) утверждение правил землепользования и застройки, а также утверждение внесения в них изменений и дополнений;</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5) утверждение местных нормативов градостроительного проектирования;</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6)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7) иные полномочия, отнесенные к компетенции Совета Уставом Ивановского муниципального образования, решениями Совета в соответствии с действующим законодательством.</w:t>
      </w:r>
    </w:p>
    <w:p w:rsidR="001159D4" w:rsidRPr="002C5FC8" w:rsidRDefault="001159D4" w:rsidP="003545C4">
      <w:pPr>
        <w:ind w:left="-1134" w:right="-569" w:firstLine="283"/>
        <w:jc w:val="both"/>
        <w:rPr>
          <w:color w:val="000000" w:themeColor="text1"/>
          <w:sz w:val="22"/>
          <w:szCs w:val="22"/>
        </w:rPr>
      </w:pPr>
    </w:p>
    <w:p w:rsidR="001159D4" w:rsidRPr="002C5FC8" w:rsidRDefault="001159D4" w:rsidP="003545C4">
      <w:pPr>
        <w:ind w:left="-1134" w:right="-569" w:firstLine="283"/>
        <w:jc w:val="center"/>
        <w:rPr>
          <w:b/>
          <w:color w:val="000000" w:themeColor="text1"/>
          <w:sz w:val="22"/>
          <w:szCs w:val="22"/>
        </w:rPr>
      </w:pPr>
      <w:r w:rsidRPr="002C5FC8">
        <w:rPr>
          <w:b/>
          <w:color w:val="000000" w:themeColor="text1"/>
          <w:sz w:val="22"/>
          <w:szCs w:val="22"/>
        </w:rPr>
        <w:t xml:space="preserve">Статья 12. Полномочия главы Ивановского муниципального образования </w:t>
      </w:r>
    </w:p>
    <w:p w:rsidR="001159D4" w:rsidRPr="002C5FC8" w:rsidRDefault="001159D4" w:rsidP="003545C4">
      <w:pPr>
        <w:ind w:left="-1134" w:right="-569" w:firstLine="283"/>
        <w:jc w:val="both"/>
        <w:rPr>
          <w:color w:val="000000" w:themeColor="text1"/>
          <w:sz w:val="22"/>
          <w:szCs w:val="22"/>
        </w:rPr>
      </w:pP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К полномочиям Главы Ивановского муниципального образования в области землепользования и застройки относится:</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принятие решений о назначении публичных слушаний:</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обнародование и издание нормативных правовых актов, принятых Советом.</w:t>
      </w:r>
    </w:p>
    <w:p w:rsidR="001159D4" w:rsidRPr="002C5FC8" w:rsidRDefault="001159D4" w:rsidP="003545C4">
      <w:pPr>
        <w:ind w:left="-1134" w:right="-569" w:firstLine="283"/>
        <w:jc w:val="both"/>
        <w:rPr>
          <w:color w:val="000000" w:themeColor="text1"/>
          <w:sz w:val="22"/>
          <w:szCs w:val="22"/>
        </w:rPr>
      </w:pPr>
    </w:p>
    <w:p w:rsidR="001159D4" w:rsidRPr="002C5FC8" w:rsidRDefault="001159D4" w:rsidP="003545C4">
      <w:pPr>
        <w:ind w:left="-1134" w:right="-569" w:firstLine="283"/>
        <w:jc w:val="center"/>
        <w:rPr>
          <w:b/>
          <w:color w:val="000000" w:themeColor="text1"/>
          <w:sz w:val="22"/>
          <w:szCs w:val="22"/>
        </w:rPr>
      </w:pPr>
      <w:r w:rsidRPr="002C5FC8">
        <w:rPr>
          <w:b/>
          <w:color w:val="000000" w:themeColor="text1"/>
          <w:sz w:val="22"/>
          <w:szCs w:val="22"/>
        </w:rPr>
        <w:t xml:space="preserve">Статья 13. Полномочия администрации </w:t>
      </w:r>
    </w:p>
    <w:p w:rsidR="001159D4" w:rsidRPr="002C5FC8" w:rsidRDefault="001159D4" w:rsidP="003545C4">
      <w:pPr>
        <w:ind w:left="-1134" w:right="-569" w:firstLine="283"/>
        <w:jc w:val="center"/>
        <w:rPr>
          <w:b/>
          <w:color w:val="000000" w:themeColor="text1"/>
          <w:sz w:val="22"/>
          <w:szCs w:val="22"/>
        </w:rPr>
      </w:pP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1. К полномочиям исполнительно-распорядительного органа администрации в области регулирования землепользования и застройки и градостроительной деятельности относятся:</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lastRenderedPageBreak/>
        <w:t>1) принятие решений о подготовке проекта Правил и обеспечение опубликования такого решения в средствах массовой информации и размещения на официальном сайте муниципального образования в сети «Интернет» (при его наличии);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2) утверждение состава и порядка деятельности комиссии по землепользованию и застройке;</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3) принятие решения о направлении проекта Правил в Представительный орган на утверждение;</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4) рассмотрение вопросов о внесении изменений в Правила;</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5) принятие решений о подготовке документации по планировке территорий;</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6) утверждение документации по планировке территорий;</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7) принятие решений о предоставлении разрешений на условно разрешенный вид использования объекта капитального строительства или земельного участка;</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8)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9) принятие решений о развитии застроенных территорий;</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10) принятие решений об изъятии, резервировании земельных участков для муниципальных нужд;</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11) принятие решений о предоставлении земельных участков из состава земель, находящихся в муниципальной собственности;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12) принятие решений об установлении публичных сервитутов;</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13) выдача разрешений на строительство, разрешений на ввод в эксплуатацию при осуществлении строительства, реконструкции объектов капитального строительства, расположенных на территории муниципального образования</w:t>
      </w:r>
      <w:proofErr w:type="gramStart"/>
      <w:r w:rsidRPr="002C5FC8">
        <w:rPr>
          <w:rFonts w:ascii="Times New Roman" w:hAnsi="Times New Roman" w:cs="Times New Roman"/>
          <w:color w:val="000000" w:themeColor="text1"/>
          <w:sz w:val="22"/>
          <w:szCs w:val="22"/>
        </w:rPr>
        <w:t xml:space="preserve"> ;</w:t>
      </w:r>
      <w:proofErr w:type="gramEnd"/>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14) иные вопросы землепользования и застройки, не относящиеся к ведению представительного органа местного самоуправления.</w:t>
      </w:r>
    </w:p>
    <w:p w:rsidR="001159D4" w:rsidRPr="002C5FC8" w:rsidRDefault="001159D4" w:rsidP="003545C4">
      <w:pPr>
        <w:pStyle w:val="ConsPlusNormal"/>
        <w:widowControl/>
        <w:ind w:left="-1134" w:right="-569" w:firstLine="283"/>
        <w:jc w:val="both"/>
        <w:rPr>
          <w:color w:val="000000" w:themeColor="text1"/>
          <w:sz w:val="22"/>
          <w:szCs w:val="22"/>
        </w:rPr>
      </w:pPr>
    </w:p>
    <w:p w:rsidR="001159D4" w:rsidRPr="002C5FC8" w:rsidRDefault="001159D4" w:rsidP="003545C4">
      <w:pPr>
        <w:ind w:left="-1134" w:right="-569" w:firstLine="283"/>
        <w:jc w:val="center"/>
        <w:rPr>
          <w:b/>
          <w:color w:val="000000" w:themeColor="text1"/>
          <w:sz w:val="22"/>
          <w:szCs w:val="22"/>
        </w:rPr>
      </w:pPr>
      <w:r w:rsidRPr="002C5FC8">
        <w:rPr>
          <w:b/>
          <w:color w:val="000000" w:themeColor="text1"/>
          <w:sz w:val="22"/>
          <w:szCs w:val="22"/>
        </w:rPr>
        <w:t>Статья 14. Полномочия Комиссии по землепользованию</w:t>
      </w:r>
      <w:r w:rsidRPr="002C5FC8">
        <w:rPr>
          <w:color w:val="000000" w:themeColor="text1"/>
          <w:sz w:val="22"/>
          <w:szCs w:val="22"/>
        </w:rPr>
        <w:t xml:space="preserve"> </w:t>
      </w:r>
      <w:r w:rsidRPr="002C5FC8">
        <w:rPr>
          <w:b/>
          <w:color w:val="000000" w:themeColor="text1"/>
          <w:sz w:val="22"/>
          <w:szCs w:val="22"/>
        </w:rPr>
        <w:t xml:space="preserve">и застройке </w:t>
      </w:r>
    </w:p>
    <w:p w:rsidR="001159D4" w:rsidRPr="002C5FC8" w:rsidRDefault="001159D4" w:rsidP="003545C4">
      <w:pPr>
        <w:ind w:left="-1134" w:right="-569" w:firstLine="283"/>
        <w:jc w:val="center"/>
        <w:rPr>
          <w:b/>
          <w:color w:val="000000" w:themeColor="text1"/>
          <w:sz w:val="22"/>
          <w:szCs w:val="22"/>
        </w:rPr>
      </w:pP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 Комиссия по землепользованию и застройке (далее - Комиссия) является постоянно действующим консультативным органом администрации.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Комиссия формируется на основании правового акта главы местной администрации и осуществляет свою деятельность в соответствии с настоящими Правилами и регламентом, принимаемым на первом заседании.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2. К полномочиям Комиссии относятся:</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 рассмотрение предложений заинтересованных лиц по внесению изменений в Правила, подготовка проектов нормативных правовых актов о внесении изменений в Правила, а также проектов нормативных правовых актов, иных документов, связанных с применением настоящих Правил;</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2) рассмотрение заявлений на предоставление разрешений на условно разрешенные виды использования земельных участков или объектов капитального строительства;</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3) рассмотрение заявлений на изменение видов разрешенного использования земельных участков или объектов недвижимости;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4) организация и проведение публичных слушаний по вопросам землепользования и застройки в порядке, установленном нормативными правовыми актами органов местного самоуправления, настоящими Правилами;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5) подготовка для главы муниципального образования заключений по результатам публичных слушаний, в том числе содержащих предложения о предоставлении специальных согласований;</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6) осуществление иных функций в соответствии с настоящими Правилами.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3. Персональный состав членов Комиссии устанавливается главой администрации муниципального образования.</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4.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 xml:space="preserve">5. </w:t>
      </w:r>
      <w:proofErr w:type="gramStart"/>
      <w:r w:rsidRPr="002C5FC8">
        <w:rPr>
          <w:rFonts w:ascii="Times New Roman" w:hAnsi="Times New Roman" w:cs="Times New Roman"/>
          <w:color w:val="000000" w:themeColor="text1"/>
          <w:sz w:val="22"/>
          <w:szCs w:val="22"/>
        </w:rPr>
        <w:t>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в 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 вопросу.</w:t>
      </w:r>
      <w:proofErr w:type="gramEnd"/>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6. 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 заседании.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7. Протоколы заседаний Комиссии являются открытыми для всех заинтересованных лиц.</w:t>
      </w:r>
    </w:p>
    <w:p w:rsidR="001159D4" w:rsidRPr="002C5FC8" w:rsidRDefault="001159D4" w:rsidP="003545C4">
      <w:pPr>
        <w:pStyle w:val="ConsPlusNormal"/>
        <w:widowControl/>
        <w:ind w:left="-1134" w:right="-569" w:firstLine="283"/>
        <w:jc w:val="center"/>
        <w:rPr>
          <w:rFonts w:ascii="Times New Roman" w:hAnsi="Times New Roman" w:cs="Times New Roman"/>
          <w:b/>
          <w:color w:val="000000" w:themeColor="text1"/>
          <w:sz w:val="22"/>
          <w:szCs w:val="22"/>
        </w:rPr>
      </w:pPr>
      <w:r w:rsidRPr="002C5FC8">
        <w:rPr>
          <w:rFonts w:ascii="Times New Roman" w:hAnsi="Times New Roman" w:cs="Times New Roman"/>
          <w:color w:val="000000" w:themeColor="text1"/>
          <w:sz w:val="22"/>
          <w:szCs w:val="22"/>
        </w:rPr>
        <w:br w:type="page"/>
      </w:r>
      <w:r w:rsidRPr="002C5FC8">
        <w:rPr>
          <w:rFonts w:ascii="Times New Roman" w:hAnsi="Times New Roman" w:cs="Times New Roman"/>
          <w:b/>
          <w:color w:val="000000" w:themeColor="text1"/>
          <w:sz w:val="22"/>
          <w:szCs w:val="22"/>
        </w:rPr>
        <w:lastRenderedPageBreak/>
        <w:t>Глава 4.  Порядок осуществления строительства и реконструкции объектов капитального строительства</w:t>
      </w:r>
    </w:p>
    <w:p w:rsidR="001159D4" w:rsidRPr="002C5FC8" w:rsidRDefault="001159D4" w:rsidP="003545C4">
      <w:pPr>
        <w:shd w:val="clear" w:color="auto" w:fill="FFFFFF"/>
        <w:ind w:left="-1134" w:right="-569" w:firstLine="283"/>
        <w:jc w:val="both"/>
        <w:rPr>
          <w:color w:val="000000" w:themeColor="text1"/>
          <w:sz w:val="22"/>
          <w:szCs w:val="22"/>
        </w:rPr>
      </w:pPr>
      <w:r w:rsidRPr="002C5FC8">
        <w:rPr>
          <w:color w:val="000000" w:themeColor="text1"/>
          <w:spacing w:val="-4"/>
          <w:sz w:val="22"/>
          <w:szCs w:val="22"/>
        </w:rPr>
        <w:t xml:space="preserve">В соответствии с Градостроительным кодексом Российской Федерации нормы настоящей главы </w:t>
      </w:r>
      <w:r w:rsidRPr="002C5FC8">
        <w:rPr>
          <w:color w:val="000000" w:themeColor="text1"/>
          <w:sz w:val="22"/>
          <w:szCs w:val="22"/>
        </w:rPr>
        <w:t xml:space="preserve">распространяются на земельные участки и иные объекты недвижимости, которые не являются </w:t>
      </w:r>
      <w:r w:rsidRPr="002C5FC8">
        <w:rPr>
          <w:color w:val="000000" w:themeColor="text1"/>
          <w:spacing w:val="-6"/>
          <w:sz w:val="22"/>
          <w:szCs w:val="22"/>
        </w:rPr>
        <w:t>недвижимыми памятниками истории и культуры.</w:t>
      </w:r>
    </w:p>
    <w:p w:rsidR="001159D4" w:rsidRPr="002C5FC8" w:rsidRDefault="001159D4" w:rsidP="003545C4">
      <w:pPr>
        <w:shd w:val="clear" w:color="auto" w:fill="FFFFFF"/>
        <w:ind w:left="-1134" w:right="-569" w:firstLine="283"/>
        <w:jc w:val="both"/>
        <w:rPr>
          <w:color w:val="000000" w:themeColor="text1"/>
          <w:spacing w:val="-7"/>
          <w:sz w:val="22"/>
          <w:szCs w:val="22"/>
        </w:rPr>
      </w:pPr>
      <w:r w:rsidRPr="002C5FC8">
        <w:rPr>
          <w:color w:val="000000" w:themeColor="text1"/>
          <w:spacing w:val="-4"/>
          <w:sz w:val="22"/>
          <w:szCs w:val="22"/>
        </w:rPr>
        <w:t xml:space="preserve">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w:t>
      </w:r>
      <w:r w:rsidRPr="002C5FC8">
        <w:rPr>
          <w:color w:val="000000" w:themeColor="text1"/>
          <w:spacing w:val="-5"/>
          <w:sz w:val="22"/>
          <w:szCs w:val="22"/>
        </w:rPr>
        <w:t xml:space="preserve">недвижимыми памятниками истории и культуры, регулируются законодательством об охране объектов </w:t>
      </w:r>
      <w:r w:rsidRPr="002C5FC8">
        <w:rPr>
          <w:color w:val="000000" w:themeColor="text1"/>
          <w:spacing w:val="-7"/>
          <w:sz w:val="22"/>
          <w:szCs w:val="22"/>
        </w:rPr>
        <w:t>культурного наследия.</w:t>
      </w:r>
    </w:p>
    <w:p w:rsidR="001159D4" w:rsidRPr="002C5FC8" w:rsidRDefault="001159D4" w:rsidP="003545C4">
      <w:pPr>
        <w:shd w:val="clear" w:color="auto" w:fill="FFFFFF"/>
        <w:ind w:left="-1134" w:right="-569" w:firstLine="283"/>
        <w:jc w:val="both"/>
        <w:rPr>
          <w:bCs/>
          <w:color w:val="000000" w:themeColor="text1"/>
          <w:sz w:val="22"/>
          <w:szCs w:val="22"/>
        </w:rPr>
      </w:pPr>
    </w:p>
    <w:p w:rsidR="001159D4" w:rsidRPr="002C5FC8" w:rsidRDefault="001159D4" w:rsidP="003545C4">
      <w:pPr>
        <w:ind w:left="-1134" w:right="-569" w:firstLine="283"/>
        <w:jc w:val="center"/>
        <w:rPr>
          <w:b/>
          <w:bCs/>
          <w:color w:val="000000" w:themeColor="text1"/>
          <w:spacing w:val="-2"/>
          <w:position w:val="-2"/>
          <w:sz w:val="22"/>
          <w:szCs w:val="22"/>
        </w:rPr>
      </w:pPr>
      <w:r w:rsidRPr="002C5FC8">
        <w:rPr>
          <w:b/>
          <w:bCs/>
          <w:color w:val="000000" w:themeColor="text1"/>
          <w:spacing w:val="-2"/>
          <w:position w:val="-2"/>
          <w:sz w:val="22"/>
          <w:szCs w:val="22"/>
        </w:rPr>
        <w:t>Статья 15. Право на осуществление строительства и реконструкции объектов капитального строительства</w:t>
      </w:r>
    </w:p>
    <w:p w:rsidR="001159D4" w:rsidRPr="002C5FC8" w:rsidRDefault="001159D4" w:rsidP="003545C4">
      <w:pPr>
        <w:shd w:val="clear" w:color="auto" w:fill="FFFFFF"/>
        <w:tabs>
          <w:tab w:val="left" w:pos="368"/>
        </w:tabs>
        <w:ind w:left="-1134" w:right="-569" w:firstLine="283"/>
        <w:jc w:val="both"/>
        <w:rPr>
          <w:color w:val="000000" w:themeColor="text1"/>
          <w:sz w:val="22"/>
          <w:szCs w:val="22"/>
        </w:rPr>
      </w:pPr>
      <w:r w:rsidRPr="002C5FC8">
        <w:rPr>
          <w:color w:val="000000" w:themeColor="text1"/>
          <w:sz w:val="22"/>
          <w:szCs w:val="22"/>
        </w:rPr>
        <w:t xml:space="preserve">1. </w:t>
      </w:r>
      <w:proofErr w:type="gramStart"/>
      <w:r w:rsidRPr="002C5FC8">
        <w:rPr>
          <w:color w:val="000000" w:themeColor="text1"/>
          <w:sz w:val="22"/>
          <w:szCs w:val="22"/>
        </w:rPr>
        <w:t xml:space="preserve">Правом осуществления строительства и реконструкции объектов капитального строительства (далее – строительное изменение объекта капитального строительства) на территории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 </w:t>
      </w:r>
      <w:r w:rsidRPr="002C5FC8">
        <w:rPr>
          <w:color w:val="000000" w:themeColor="text1"/>
          <w:spacing w:val="-5"/>
          <w:sz w:val="22"/>
          <w:szCs w:val="22"/>
        </w:rPr>
        <w:t>или их доверенные лица.</w:t>
      </w:r>
      <w:proofErr w:type="gramEnd"/>
    </w:p>
    <w:p w:rsidR="001159D4" w:rsidRPr="002C5FC8" w:rsidRDefault="001159D4" w:rsidP="003545C4">
      <w:pPr>
        <w:shd w:val="clear" w:color="auto" w:fill="FFFFFF"/>
        <w:ind w:left="-1134" w:right="-569" w:firstLine="283"/>
        <w:jc w:val="both"/>
        <w:rPr>
          <w:color w:val="000000" w:themeColor="text1"/>
          <w:sz w:val="22"/>
          <w:szCs w:val="22"/>
        </w:rPr>
      </w:pPr>
      <w:r w:rsidRPr="002C5FC8">
        <w:rPr>
          <w:color w:val="000000" w:themeColor="text1"/>
          <w:spacing w:val="-5"/>
          <w:sz w:val="22"/>
          <w:szCs w:val="22"/>
        </w:rPr>
        <w:t xml:space="preserve">Право на строительные изменения недвижимости может быть реализовано при наличии разрешения на </w:t>
      </w:r>
      <w:r w:rsidRPr="002C5FC8">
        <w:rPr>
          <w:color w:val="000000" w:themeColor="text1"/>
          <w:spacing w:val="-6"/>
          <w:sz w:val="22"/>
          <w:szCs w:val="22"/>
        </w:rPr>
        <w:t xml:space="preserve">строительство, предоставляемого в соответствии с градостроительным законодательством и настоящими </w:t>
      </w:r>
      <w:r w:rsidRPr="002C5FC8">
        <w:rPr>
          <w:color w:val="000000" w:themeColor="text1"/>
          <w:spacing w:val="-5"/>
          <w:sz w:val="22"/>
          <w:szCs w:val="22"/>
        </w:rPr>
        <w:t xml:space="preserve">Правилами. Исключения составляют случаи, определенные градостроительным законодательством и в </w:t>
      </w:r>
      <w:r w:rsidRPr="002C5FC8">
        <w:rPr>
          <w:color w:val="000000" w:themeColor="text1"/>
          <w:spacing w:val="-6"/>
          <w:sz w:val="22"/>
          <w:szCs w:val="22"/>
        </w:rPr>
        <w:t>соответствии с ним - частью 3 настоящей статьи.</w:t>
      </w:r>
    </w:p>
    <w:p w:rsidR="001159D4" w:rsidRPr="002C5FC8" w:rsidRDefault="001159D4" w:rsidP="003545C4">
      <w:pPr>
        <w:shd w:val="clear" w:color="auto" w:fill="FFFFFF"/>
        <w:tabs>
          <w:tab w:val="left" w:pos="232"/>
        </w:tabs>
        <w:ind w:left="-1134" w:right="-569" w:firstLine="283"/>
        <w:jc w:val="both"/>
        <w:rPr>
          <w:color w:val="000000" w:themeColor="text1"/>
          <w:sz w:val="22"/>
          <w:szCs w:val="22"/>
        </w:rPr>
      </w:pPr>
      <w:r w:rsidRPr="002C5FC8">
        <w:rPr>
          <w:color w:val="000000" w:themeColor="text1"/>
          <w:spacing w:val="-19"/>
          <w:sz w:val="22"/>
          <w:szCs w:val="22"/>
        </w:rPr>
        <w:t>2.</w:t>
      </w:r>
      <w:r w:rsidRPr="002C5FC8">
        <w:rPr>
          <w:color w:val="000000" w:themeColor="text1"/>
          <w:sz w:val="22"/>
          <w:szCs w:val="22"/>
        </w:rPr>
        <w:t xml:space="preserve"> </w:t>
      </w:r>
      <w:r w:rsidRPr="002C5FC8">
        <w:rPr>
          <w:color w:val="000000" w:themeColor="text1"/>
          <w:spacing w:val="-5"/>
          <w:sz w:val="22"/>
          <w:szCs w:val="22"/>
        </w:rPr>
        <w:t>Строительные изменения недвижимости подразделяются на изменения, для которых:</w:t>
      </w:r>
    </w:p>
    <w:p w:rsidR="001159D4" w:rsidRPr="002C5FC8" w:rsidRDefault="001159D4" w:rsidP="003545C4">
      <w:pPr>
        <w:widowControl w:val="0"/>
        <w:numPr>
          <w:ilvl w:val="0"/>
          <w:numId w:val="7"/>
        </w:numPr>
        <w:shd w:val="clear" w:color="auto" w:fill="FFFFFF"/>
        <w:tabs>
          <w:tab w:val="left" w:pos="180"/>
        </w:tabs>
        <w:suppressAutoHyphens w:val="0"/>
        <w:autoSpaceDE w:val="0"/>
        <w:autoSpaceDN w:val="0"/>
        <w:adjustRightInd w:val="0"/>
        <w:ind w:left="-1134" w:right="-569" w:firstLine="283"/>
        <w:jc w:val="both"/>
        <w:rPr>
          <w:color w:val="000000" w:themeColor="text1"/>
          <w:sz w:val="22"/>
          <w:szCs w:val="22"/>
        </w:rPr>
      </w:pPr>
      <w:r w:rsidRPr="002C5FC8">
        <w:rPr>
          <w:color w:val="000000" w:themeColor="text1"/>
          <w:spacing w:val="-6"/>
          <w:sz w:val="22"/>
          <w:szCs w:val="22"/>
        </w:rPr>
        <w:t>не требуется разрешения на строительство,</w:t>
      </w:r>
    </w:p>
    <w:p w:rsidR="001159D4" w:rsidRPr="002C5FC8" w:rsidRDefault="001159D4" w:rsidP="003545C4">
      <w:pPr>
        <w:widowControl w:val="0"/>
        <w:numPr>
          <w:ilvl w:val="0"/>
          <w:numId w:val="7"/>
        </w:numPr>
        <w:shd w:val="clear" w:color="auto" w:fill="FFFFFF"/>
        <w:tabs>
          <w:tab w:val="left" w:pos="180"/>
        </w:tabs>
        <w:suppressAutoHyphens w:val="0"/>
        <w:autoSpaceDE w:val="0"/>
        <w:autoSpaceDN w:val="0"/>
        <w:adjustRightInd w:val="0"/>
        <w:ind w:left="-1134" w:right="-569" w:firstLine="283"/>
        <w:jc w:val="both"/>
        <w:rPr>
          <w:color w:val="000000" w:themeColor="text1"/>
          <w:sz w:val="22"/>
          <w:szCs w:val="22"/>
        </w:rPr>
      </w:pPr>
      <w:r w:rsidRPr="002C5FC8">
        <w:rPr>
          <w:color w:val="000000" w:themeColor="text1"/>
          <w:spacing w:val="-6"/>
          <w:sz w:val="22"/>
          <w:szCs w:val="22"/>
        </w:rPr>
        <w:t>требуется разрешение на строительство.</w:t>
      </w:r>
    </w:p>
    <w:p w:rsidR="001159D4" w:rsidRPr="002C5FC8" w:rsidRDefault="001159D4" w:rsidP="003545C4">
      <w:pPr>
        <w:shd w:val="clear" w:color="auto" w:fill="FFFFFF"/>
        <w:tabs>
          <w:tab w:val="left" w:pos="232"/>
        </w:tabs>
        <w:ind w:left="-1134" w:right="-569" w:firstLine="283"/>
        <w:jc w:val="both"/>
        <w:rPr>
          <w:color w:val="000000" w:themeColor="text1"/>
          <w:spacing w:val="-6"/>
          <w:sz w:val="22"/>
          <w:szCs w:val="22"/>
        </w:rPr>
      </w:pPr>
      <w:r w:rsidRPr="002C5FC8">
        <w:rPr>
          <w:color w:val="000000" w:themeColor="text1"/>
          <w:spacing w:val="-20"/>
          <w:sz w:val="22"/>
          <w:szCs w:val="22"/>
        </w:rPr>
        <w:t>3.</w:t>
      </w:r>
      <w:r w:rsidRPr="002C5FC8">
        <w:rPr>
          <w:color w:val="000000" w:themeColor="text1"/>
          <w:sz w:val="22"/>
          <w:szCs w:val="22"/>
        </w:rPr>
        <w:t xml:space="preserve"> </w:t>
      </w:r>
      <w:r w:rsidRPr="002C5FC8">
        <w:rPr>
          <w:color w:val="000000" w:themeColor="text1"/>
          <w:spacing w:val="-6"/>
          <w:sz w:val="22"/>
          <w:szCs w:val="22"/>
        </w:rPr>
        <w:t>Выдача разрешения на строительство не требуется в случае:</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строительства, реконструкции объектов, не являющихся объектами капитального строительства (киосков, навесов и других);</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xml:space="preserve">    - строительства на земельном участке строений и сооружений вспомогательного использования;</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изменения объектов капитального строительства (или) их частей, если такие изменения не затрагивают конструктивные и другие характеристики их надежности и безопасности, не нарушают права третьих лиц и не превышают предельные параметры разрешенного строительства, реконструкции, установленные градостроительным регламентом;</w:t>
      </w:r>
    </w:p>
    <w:p w:rsidR="001159D4" w:rsidRPr="002C5FC8" w:rsidRDefault="001159D4" w:rsidP="003545C4">
      <w:pPr>
        <w:shd w:val="clear" w:color="auto" w:fill="FFFFFF"/>
        <w:ind w:left="-1134" w:right="-569" w:firstLine="283"/>
        <w:jc w:val="both"/>
        <w:rPr>
          <w:color w:val="000000" w:themeColor="text1"/>
          <w:sz w:val="22"/>
          <w:szCs w:val="22"/>
        </w:rPr>
      </w:pPr>
      <w:r w:rsidRPr="002C5FC8">
        <w:rPr>
          <w:color w:val="000000" w:themeColor="text1"/>
          <w:spacing w:val="-6"/>
          <w:sz w:val="22"/>
          <w:szCs w:val="22"/>
        </w:rPr>
        <w:t>Кроме того, не требуется также разрешения на строительство в случае изменений одного вида на другой вид разрешенного использования недвижимости, при одновременном наличии следующих условий:</w:t>
      </w:r>
    </w:p>
    <w:p w:rsidR="001159D4" w:rsidRPr="002C5FC8" w:rsidRDefault="001159D4" w:rsidP="003545C4">
      <w:pPr>
        <w:shd w:val="clear" w:color="auto" w:fill="FFFFFF"/>
        <w:tabs>
          <w:tab w:val="left" w:pos="180"/>
        </w:tabs>
        <w:ind w:left="-1134" w:right="-569" w:firstLine="283"/>
        <w:jc w:val="both"/>
        <w:rPr>
          <w:color w:val="000000" w:themeColor="text1"/>
          <w:sz w:val="22"/>
          <w:szCs w:val="22"/>
        </w:rPr>
      </w:pPr>
      <w:r w:rsidRPr="002C5FC8">
        <w:rPr>
          <w:color w:val="000000" w:themeColor="text1"/>
          <w:sz w:val="22"/>
          <w:szCs w:val="22"/>
        </w:rPr>
        <w:t xml:space="preserve">- </w:t>
      </w:r>
      <w:r w:rsidRPr="002C5FC8">
        <w:rPr>
          <w:color w:val="000000" w:themeColor="text1"/>
          <w:spacing w:val="-5"/>
          <w:sz w:val="22"/>
          <w:szCs w:val="22"/>
        </w:rPr>
        <w:t xml:space="preserve">выбираемый правообладателем недвижимости вид разрешенного использования обозначен в списках статей 44,45 настоящих Правил как основной или вспомогательный (для соответствующей территориальной </w:t>
      </w:r>
      <w:r w:rsidRPr="002C5FC8">
        <w:rPr>
          <w:color w:val="000000" w:themeColor="text1"/>
          <w:spacing w:val="-6"/>
          <w:sz w:val="22"/>
          <w:szCs w:val="22"/>
        </w:rPr>
        <w:t>зоны, обозначенной на карте градостроительного зонирования);</w:t>
      </w:r>
    </w:p>
    <w:p w:rsidR="001159D4" w:rsidRPr="002C5FC8" w:rsidRDefault="001159D4" w:rsidP="003545C4">
      <w:pPr>
        <w:shd w:val="clear" w:color="auto" w:fill="FFFFFF"/>
        <w:tabs>
          <w:tab w:val="left" w:pos="304"/>
        </w:tabs>
        <w:ind w:left="-1134" w:right="-569" w:firstLine="283"/>
        <w:jc w:val="both"/>
        <w:rPr>
          <w:color w:val="000000" w:themeColor="text1"/>
          <w:sz w:val="22"/>
          <w:szCs w:val="22"/>
        </w:rPr>
      </w:pPr>
      <w:r w:rsidRPr="002C5FC8">
        <w:rPr>
          <w:color w:val="000000" w:themeColor="text1"/>
          <w:sz w:val="22"/>
          <w:szCs w:val="22"/>
        </w:rPr>
        <w:t xml:space="preserve">- </w:t>
      </w:r>
      <w:r w:rsidRPr="002C5FC8">
        <w:rPr>
          <w:color w:val="000000" w:themeColor="text1"/>
          <w:spacing w:val="-5"/>
          <w:sz w:val="22"/>
          <w:szCs w:val="22"/>
        </w:rPr>
        <w:t xml:space="preserve">планируемые действия не связаны с изменениями  пространственных параметров и  несущих </w:t>
      </w:r>
      <w:r w:rsidRPr="002C5FC8">
        <w:rPr>
          <w:color w:val="000000" w:themeColor="text1"/>
          <w:spacing w:val="-3"/>
          <w:sz w:val="22"/>
          <w:szCs w:val="22"/>
        </w:rPr>
        <w:t>конструкций сооружения и не приведут к нарушениям требований безопасности (пожарной, санитарн</w:t>
      </w:r>
      <w:proofErr w:type="gramStart"/>
      <w:r w:rsidRPr="002C5FC8">
        <w:rPr>
          <w:color w:val="000000" w:themeColor="text1"/>
          <w:spacing w:val="-3"/>
          <w:sz w:val="22"/>
          <w:szCs w:val="22"/>
        </w:rPr>
        <w:t>о-</w:t>
      </w:r>
      <w:proofErr w:type="gramEnd"/>
      <w:r w:rsidRPr="002C5FC8">
        <w:rPr>
          <w:color w:val="000000" w:themeColor="text1"/>
          <w:spacing w:val="-3"/>
          <w:sz w:val="22"/>
          <w:szCs w:val="22"/>
        </w:rPr>
        <w:t xml:space="preserve"> </w:t>
      </w:r>
      <w:r w:rsidRPr="002C5FC8">
        <w:rPr>
          <w:color w:val="000000" w:themeColor="text1"/>
          <w:spacing w:val="-7"/>
          <w:sz w:val="22"/>
          <w:szCs w:val="22"/>
        </w:rPr>
        <w:t>эпидемиологической и т.д.).</w:t>
      </w:r>
    </w:p>
    <w:p w:rsidR="001159D4" w:rsidRPr="002C5FC8" w:rsidRDefault="001159D4" w:rsidP="003545C4">
      <w:pPr>
        <w:shd w:val="clear" w:color="auto" w:fill="FFFFFF"/>
        <w:ind w:left="-1134" w:right="-569" w:firstLine="283"/>
        <w:jc w:val="both"/>
        <w:rPr>
          <w:color w:val="000000" w:themeColor="text1"/>
          <w:sz w:val="22"/>
          <w:szCs w:val="22"/>
        </w:rPr>
      </w:pPr>
      <w:r w:rsidRPr="002C5FC8">
        <w:rPr>
          <w:color w:val="000000" w:themeColor="text1"/>
          <w:spacing w:val="-6"/>
          <w:sz w:val="22"/>
          <w:szCs w:val="22"/>
        </w:rPr>
        <w:t xml:space="preserve">4. Разрешение на строительство предоставляется в порядке, определенном в соответствии с </w:t>
      </w:r>
      <w:r w:rsidRPr="002C5FC8">
        <w:rPr>
          <w:color w:val="000000" w:themeColor="text1"/>
          <w:spacing w:val="-4"/>
          <w:sz w:val="22"/>
          <w:szCs w:val="22"/>
        </w:rPr>
        <w:t xml:space="preserve">Градостроительным кодексом Российской Федерации и статьей 18 настоящих Правил для строительных </w:t>
      </w:r>
      <w:r w:rsidRPr="002C5FC8">
        <w:rPr>
          <w:color w:val="000000" w:themeColor="text1"/>
          <w:spacing w:val="-5"/>
          <w:sz w:val="22"/>
          <w:szCs w:val="22"/>
        </w:rPr>
        <w:t>изменений недвижимости, за исключением указанных в пункте 3 настоящей статьи.</w:t>
      </w:r>
    </w:p>
    <w:p w:rsidR="001159D4" w:rsidRPr="002C5FC8" w:rsidRDefault="001159D4" w:rsidP="003545C4">
      <w:pPr>
        <w:ind w:left="-1134" w:right="-569" w:firstLine="283"/>
        <w:jc w:val="both"/>
        <w:rPr>
          <w:b/>
          <w:bCs/>
          <w:color w:val="000000" w:themeColor="text1"/>
          <w:sz w:val="22"/>
          <w:szCs w:val="22"/>
        </w:rPr>
      </w:pPr>
    </w:p>
    <w:p w:rsidR="001159D4" w:rsidRPr="002C5FC8" w:rsidRDefault="001159D4" w:rsidP="003545C4">
      <w:pPr>
        <w:ind w:left="-1134" w:right="-569" w:firstLine="283"/>
        <w:jc w:val="both"/>
        <w:rPr>
          <w:b/>
          <w:bCs/>
          <w:color w:val="000000" w:themeColor="text1"/>
          <w:sz w:val="22"/>
          <w:szCs w:val="22"/>
        </w:rPr>
      </w:pPr>
      <w:r w:rsidRPr="002C5FC8">
        <w:rPr>
          <w:b/>
          <w:bCs/>
          <w:color w:val="000000" w:themeColor="text1"/>
          <w:sz w:val="22"/>
          <w:szCs w:val="22"/>
        </w:rPr>
        <w:t>Статья 16. Проектная документация объекта капитального строительства</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 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2. Подготовка проектной документации осуществляется физическими или юридическими лицами, которые соответствуют требованиям законодательства Российской Федерации, предъявляемым к лицам, осуществляющим архитектурно-строительное проектирование.</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3. Подготовка проектной документации осуществляется на основании задания застройщика или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 xml:space="preserve">4. Состав проектной документации, требования к содержанию ее разделов применительно к различным видам объектов капитального строительства, а также порядок подготовки проектной документации устанавливаются </w:t>
      </w:r>
      <w:r w:rsidRPr="002C5FC8">
        <w:rPr>
          <w:rFonts w:ascii="Times New Roman" w:hAnsi="Times New Roman" w:cs="Times New Roman"/>
          <w:color w:val="000000" w:themeColor="text1"/>
          <w:sz w:val="22"/>
          <w:szCs w:val="22"/>
        </w:rPr>
        <w:lastRenderedPageBreak/>
        <w:t xml:space="preserve">Градостроительным кодексом Российской Федерации и принимаемыми в соответствии с ним нормативными правовыми актами Правительства Российской Федерации.  </w:t>
      </w:r>
    </w:p>
    <w:p w:rsidR="001159D4" w:rsidRPr="002C5FC8" w:rsidRDefault="001159D4" w:rsidP="003545C4">
      <w:pPr>
        <w:ind w:left="-1134" w:right="-569" w:firstLine="283"/>
        <w:jc w:val="both"/>
        <w:rPr>
          <w:color w:val="000000" w:themeColor="text1"/>
          <w:sz w:val="22"/>
          <w:szCs w:val="22"/>
        </w:rPr>
      </w:pPr>
    </w:p>
    <w:p w:rsidR="001159D4" w:rsidRPr="002C5FC8" w:rsidRDefault="001159D4" w:rsidP="003545C4">
      <w:pPr>
        <w:ind w:left="-1134" w:right="-569" w:firstLine="283"/>
        <w:jc w:val="center"/>
        <w:rPr>
          <w:b/>
          <w:bCs/>
          <w:color w:val="000000" w:themeColor="text1"/>
          <w:sz w:val="22"/>
          <w:szCs w:val="22"/>
        </w:rPr>
      </w:pPr>
      <w:r w:rsidRPr="002C5FC8">
        <w:rPr>
          <w:b/>
          <w:bCs/>
          <w:color w:val="000000" w:themeColor="text1"/>
          <w:sz w:val="22"/>
          <w:szCs w:val="22"/>
        </w:rPr>
        <w:t>Статья 17. Общие вопросы выдачи разрешения на строительство</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xml:space="preserve">1. </w:t>
      </w:r>
      <w:hyperlink r:id="rId12" w:history="1">
        <w:r w:rsidRPr="002C5FC8">
          <w:rPr>
            <w:rStyle w:val="af3"/>
            <w:color w:val="000000" w:themeColor="text1"/>
            <w:sz w:val="22"/>
            <w:szCs w:val="22"/>
          </w:rPr>
          <w:t>Разрешение</w:t>
        </w:r>
      </w:hyperlink>
      <w:r w:rsidRPr="002C5FC8">
        <w:rPr>
          <w:color w:val="000000" w:themeColor="text1"/>
          <w:sz w:val="22"/>
          <w:szCs w:val="22"/>
        </w:rPr>
        <w:t xml:space="preserve">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2. Строительство и реконструкция объектов капитального строительства осуществляется на основании разрешения на строительство, за исключением случаев, предусмотренных статьей 51 Градостроительного  Кодекса.</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3. На земельных участках, расположенных на территории муниципального образования, разрешение на строительство выдается уполномоченным структурным подразделением в области архитектуры и градостроительства администрации при строительстве, реконструкции объектов капитального строительства, за исключением случаев размещения объектов:</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1) федерального и регионального (областного) значения, при размещении которых в соответствии с Земельным кодексом Российской Федерации допускается изъятие, в том числе путем выкупа, земельных участков для государственных нужд;</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2) на земельных участках, занятых линейными объектами федерального и регионального (областного) значения;</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3) на земельных участках объектов культурного наследия федерального и регионального (областного) значения.</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4.1.Подготовка и выдача разрешений на строительство, разрешений ввод объектов в эксплуатацию осуществляется без взимания платы.</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4.2 Разрешение на индивидуальное жилищное строительство выдается сроком на десять лет.</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4.3 Разрешение на строительство выдается на срок, предусмотренный проектом организации строительства объекта капитального строительства.</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4.4 Срок действия разрешения на строительство может быть продлен администрацией</w:t>
      </w:r>
      <w:r w:rsidRPr="002C5FC8">
        <w:rPr>
          <w:b/>
          <w:color w:val="000000" w:themeColor="text1"/>
          <w:sz w:val="22"/>
          <w:szCs w:val="22"/>
        </w:rPr>
        <w:t>,</w:t>
      </w:r>
      <w:r w:rsidRPr="002C5FC8">
        <w:rPr>
          <w:color w:val="000000" w:themeColor="text1"/>
          <w:sz w:val="22"/>
          <w:szCs w:val="22"/>
        </w:rPr>
        <w:t xml:space="preserve"> выдавшей разрешение на строительство, по заявлению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объекта капитального строительства не начаты до истечения срока такого заявления.</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4.5 Срок действия разрешения на строительство при переходе права на земельный участок и объекты капитального строительства сохраняется.</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5. Разрешение на строительство выдается в соответствии с Градостроительным кодексом Российской Федерации. Форма разрешения на строительство устанавливается Правительством Российской Федерации.</w:t>
      </w:r>
    </w:p>
    <w:p w:rsidR="001159D4" w:rsidRPr="002C5FC8" w:rsidRDefault="001159D4" w:rsidP="003545C4">
      <w:pPr>
        <w:ind w:left="-1134" w:right="-569" w:firstLine="283"/>
        <w:jc w:val="both"/>
        <w:rPr>
          <w:i/>
          <w:iCs/>
          <w:color w:val="000000" w:themeColor="text1"/>
          <w:sz w:val="22"/>
          <w:szCs w:val="22"/>
        </w:rPr>
      </w:pPr>
    </w:p>
    <w:p w:rsidR="001159D4" w:rsidRPr="002C5FC8" w:rsidRDefault="001159D4" w:rsidP="003545C4">
      <w:pPr>
        <w:ind w:left="-1134" w:right="-569" w:firstLine="283"/>
        <w:jc w:val="center"/>
        <w:rPr>
          <w:b/>
          <w:color w:val="000000" w:themeColor="text1"/>
          <w:sz w:val="22"/>
          <w:szCs w:val="22"/>
        </w:rPr>
      </w:pPr>
      <w:r w:rsidRPr="002C5FC8">
        <w:rPr>
          <w:b/>
          <w:color w:val="000000" w:themeColor="text1"/>
          <w:sz w:val="22"/>
          <w:szCs w:val="22"/>
        </w:rPr>
        <w:t>Статья 18. Порядок подготовки и выдачи разрешений на строительство</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1. Для получения разрешения на строительство застройщик обращается с заявлением за подписью гражданина или (юридического лица) руководителя, либо уполномоченного представителя (по доверенности) о выдаче разрешения на строительство на имя главы администрации. К указанному заявлению прилагаются следующие документы:</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1) копию документа, удостоверяющего личность гражданина либо подтверждающего государственную регистрацию юридического лица (свидетельство), документа, подтверждающего полномочия представителя (доверенности);</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2) правоустанавливающие документы на земельный участок;</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3) 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4) материалы, содержащиеся в проектной документации;</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а) пояснительная записка;</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г) архитектурные решения;</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д) сведения об инженерном оборудовании, сводный план сетей инженерно- технического обеспечения с обозначением мест подключения проектируемого объекта капитального строительства к сетям инженерно-технического обеспечения;</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е) проект организации строительства объекта капитального строительства;</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lastRenderedPageBreak/>
        <w:t>ж) проект организации работ по сносу или демонтажу объектов капитального строительства, их частей;</w:t>
      </w:r>
    </w:p>
    <w:p w:rsidR="001159D4" w:rsidRPr="002C5FC8" w:rsidRDefault="001159D4" w:rsidP="003545C4">
      <w:pPr>
        <w:pStyle w:val="ConsPlusNormal"/>
        <w:ind w:left="-1134" w:right="-569" w:firstLine="283"/>
        <w:jc w:val="both"/>
        <w:rPr>
          <w:rFonts w:ascii="Times New Roman" w:hAnsi="Times New Roman" w:cs="Times New Roman"/>
          <w:color w:val="000000" w:themeColor="text1"/>
          <w:sz w:val="22"/>
          <w:szCs w:val="22"/>
        </w:rPr>
      </w:pPr>
      <w:proofErr w:type="gramStart"/>
      <w:r w:rsidRPr="002C5FC8">
        <w:rPr>
          <w:rFonts w:ascii="Times New Roman" w:hAnsi="Times New Roman" w:cs="Times New Roman"/>
          <w:color w:val="000000" w:themeColor="text1"/>
          <w:sz w:val="22"/>
          <w:szCs w:val="22"/>
        </w:rPr>
        <w:t xml:space="preserve">з)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w:t>
      </w:r>
      <w:hyperlink w:anchor="P2192" w:history="1">
        <w:r w:rsidRPr="002C5FC8">
          <w:rPr>
            <w:rFonts w:ascii="Times New Roman" w:hAnsi="Times New Roman" w:cs="Times New Roman"/>
            <w:color w:val="000000" w:themeColor="text1"/>
            <w:sz w:val="22"/>
            <w:szCs w:val="22"/>
          </w:rPr>
          <w:t>статьей 49</w:t>
        </w:r>
      </w:hyperlink>
      <w:r w:rsidRPr="002C5FC8">
        <w:rPr>
          <w:rFonts w:ascii="Times New Roman" w:hAnsi="Times New Roman" w:cs="Times New Roman"/>
          <w:color w:val="000000" w:themeColor="text1"/>
          <w:sz w:val="22"/>
          <w:szCs w:val="22"/>
        </w:rPr>
        <w:t xml:space="preserve"> Градостроительного кодекса Российской Федерации</w:t>
      </w:r>
      <w:proofErr w:type="gramEnd"/>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xml:space="preserve">5) положительное заключение государственной экспертизы проектной документации (применительно к проектной документации объектов, для которых государственная экспертиза необходима в соответствии с законодательством), положительное заключение государственной экологической экспертизы проектной документации в случаях, предусмотренных </w:t>
      </w:r>
      <w:hyperlink w:anchor="sub_4906" w:history="1">
        <w:r w:rsidRPr="002C5FC8">
          <w:rPr>
            <w:rStyle w:val="af3"/>
            <w:color w:val="000000" w:themeColor="text1"/>
            <w:sz w:val="22"/>
            <w:szCs w:val="22"/>
          </w:rPr>
          <w:t>частью 6 статьи 49</w:t>
        </w:r>
      </w:hyperlink>
      <w:r w:rsidRPr="002C5FC8">
        <w:rPr>
          <w:b/>
          <w:color w:val="000000" w:themeColor="text1"/>
          <w:sz w:val="22"/>
          <w:szCs w:val="22"/>
        </w:rPr>
        <w:t xml:space="preserve"> </w:t>
      </w:r>
      <w:r w:rsidRPr="002C5FC8">
        <w:rPr>
          <w:color w:val="000000" w:themeColor="text1"/>
          <w:sz w:val="22"/>
          <w:szCs w:val="22"/>
        </w:rPr>
        <w:t>Градостроительного Кодекса;</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6) разрешение на отклонение от предельных параметров разрешенного строительства, реконструкции (в случае, если застройщику было предоставлено такое решение);</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7) согласие всех правообладателей объекта капитального строительства в случае реконструкции такого объекта.</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2. В целях строительства, реконструкции объекта индивидуального жилищного строительства застройщик прилагает к заявлению о выдаче разрешения следующие документы:</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1) правоустанавливающие документы на земельный участок;</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2) градостроительный план земельного участка;</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3) схема планировочной организации земельного участка с обозначением места размещения объекта индивидуального жилищного строительства.</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3. Принятые к рассмотрению главой администрации заявления с его резолюцией направляются в уполномоченное структурное подразделение в области архитектуры и градостроительства администрации для изучения представленных документов.</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xml:space="preserve">4. </w:t>
      </w:r>
      <w:proofErr w:type="gramStart"/>
      <w:r w:rsidRPr="002C5FC8">
        <w:rPr>
          <w:color w:val="000000" w:themeColor="text1"/>
          <w:sz w:val="22"/>
          <w:szCs w:val="22"/>
        </w:rPr>
        <w:t>В течение десяти дней со дня получения заявления о выдаче разрешения на строительство уполномоченным структурным подразделением в области</w:t>
      </w:r>
      <w:proofErr w:type="gramEnd"/>
      <w:r w:rsidRPr="002C5FC8">
        <w:rPr>
          <w:color w:val="000000" w:themeColor="text1"/>
          <w:sz w:val="22"/>
          <w:szCs w:val="22"/>
        </w:rPr>
        <w:t xml:space="preserve"> архитектуры и градостроительства администрации проводится:</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1) проверка наличия документов, прилагаемых к заявлению;</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2)проверка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градостроительного плана земельного участка, красным линиям;</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3) принимается решение о выдаче разрешения на строительство или отказе в выдаче такого разрешения с указанием причин отказа, а именно, при отсутствии требуемых документов, перечисленных выше, или несоответствии представленных документов требованиям градостроительного плана земельного участка, а также требованиям, установленным в разрешении на отклонение от предельных параметров разрешенного строительства, реконструкции.</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5. Уполномоченным структурным подразделением в области архитектуры и градостроительства администрации оформляется разрешение на строительство соответствующей формы.</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6</w:t>
      </w:r>
      <w:r w:rsidRPr="002C5FC8">
        <w:rPr>
          <w:b/>
          <w:color w:val="000000" w:themeColor="text1"/>
          <w:sz w:val="22"/>
          <w:szCs w:val="22"/>
        </w:rPr>
        <w:t xml:space="preserve">. </w:t>
      </w:r>
      <w:proofErr w:type="gramStart"/>
      <w:r w:rsidRPr="002C5FC8">
        <w:rPr>
          <w:color w:val="000000" w:themeColor="text1"/>
          <w:sz w:val="22"/>
          <w:szCs w:val="22"/>
        </w:rPr>
        <w:t>Застройщик в течение десяти дней со дня получения разрешения на строительство обязан безвозмездно передать в федеральный орган исполнительной власти субъекта Российской Федерации или орган местного самоуправления, выдавшие разрешение на строительство,</w:t>
      </w:r>
      <w:r w:rsidRPr="002C5FC8">
        <w:rPr>
          <w:b/>
          <w:color w:val="000000" w:themeColor="text1"/>
          <w:sz w:val="22"/>
          <w:szCs w:val="22"/>
        </w:rPr>
        <w:t xml:space="preserve"> </w:t>
      </w:r>
      <w:r w:rsidRPr="002C5FC8">
        <w:rPr>
          <w:color w:val="000000" w:themeColor="text1"/>
          <w:sz w:val="22"/>
          <w:szCs w:val="22"/>
        </w:rPr>
        <w:t>сведения о площади, о высоте и об этажности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w:t>
      </w:r>
      <w:proofErr w:type="gramEnd"/>
      <w:r w:rsidRPr="002C5FC8">
        <w:rPr>
          <w:color w:val="000000" w:themeColor="text1"/>
          <w:sz w:val="22"/>
          <w:szCs w:val="22"/>
        </w:rPr>
        <w:t xml:space="preserve">, </w:t>
      </w:r>
      <w:proofErr w:type="gramStart"/>
      <w:r w:rsidRPr="002C5FC8">
        <w:rPr>
          <w:color w:val="000000" w:themeColor="text1"/>
          <w:sz w:val="22"/>
          <w:szCs w:val="22"/>
        </w:rPr>
        <w:t>предусмотренных</w:t>
      </w:r>
      <w:proofErr w:type="gramEnd"/>
      <w:r w:rsidRPr="002C5FC8">
        <w:rPr>
          <w:color w:val="000000" w:themeColor="text1"/>
          <w:sz w:val="22"/>
          <w:szCs w:val="22"/>
        </w:rPr>
        <w:t xml:space="preserve"> пунктами 2,8-10 части 12 статьи 48 Градостроительного Кодекса, или один экземпляр копии схемы  планировочной организации земельного участка с обозначением места размещения объекта индивидуального жилищного строительства для размещения в информационной системе обеспечения градостроительной деятельности.</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7. В случае отказа в выдаче разрешения на строительство уполномоченным структурным подразделением в области архитектуры и градостроительства готовится и выдается застройщику заключение с указанием причин отказа.</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xml:space="preserve">8. Разрешение на строительство на земельном участке, на который не распространяется действие градостроительного регламента или для которого не устанавливается градостроительный регламент, выдается федеральным органом исполнительной власти, органом исполнительной власти Саратовской области, или администрацией муниципального района в соответствии с ее компетенцией.       </w:t>
      </w:r>
    </w:p>
    <w:p w:rsidR="001159D4" w:rsidRPr="002C5FC8" w:rsidRDefault="001159D4" w:rsidP="003545C4">
      <w:pPr>
        <w:ind w:left="-1134" w:right="-569" w:firstLine="283"/>
        <w:jc w:val="center"/>
        <w:rPr>
          <w:b/>
          <w:bCs/>
          <w:color w:val="000000" w:themeColor="text1"/>
          <w:sz w:val="22"/>
          <w:szCs w:val="22"/>
        </w:rPr>
      </w:pPr>
      <w:r w:rsidRPr="002C5FC8">
        <w:rPr>
          <w:color w:val="000000" w:themeColor="text1"/>
          <w:sz w:val="22"/>
          <w:szCs w:val="22"/>
        </w:rPr>
        <w:br w:type="page"/>
      </w:r>
      <w:r w:rsidRPr="002C5FC8">
        <w:rPr>
          <w:b/>
          <w:bCs/>
          <w:color w:val="000000" w:themeColor="text1"/>
          <w:sz w:val="22"/>
          <w:szCs w:val="22"/>
        </w:rPr>
        <w:lastRenderedPageBreak/>
        <w:t>Статья 19. Строительство, возведение строений, сооружений в случаях, когда законодательством о градостроительной деятельности не предусмотрена выдача разрешений на строительство</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1. Лица, осуществляющие в установленных случаях строительство без разрешения на строительство:</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1) обязаны соблюдать:</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а) требования градостроительного законодательства, включая требования градостроительных регламентов, требования градостроительных планов земельных участков, в том числе, определяющих минимальные расстояния между зданиями, строениями, сооружениями, иные требования;</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xml:space="preserve">б) требования технических регламентов, в том числе о соблюдении противопожарных требований, требований обеспечения конструктивной надежности и безопасности зданий, строений, сооружений и их частей; </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2) несут ответственность за несоблюдение указанных в пункте 1 настоящей статьи требований.</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2. К зданиям, строениям, сооружениям, строительство, возведение которых не требует выдачи разрешений на строительство, созданным с существенными нарушениями требований, установленных пунктом 1 части 1 настоящей статьи, применяются положения Гражданского кодекса Российской Федерации о последствиях самовольного строительства.</w:t>
      </w:r>
    </w:p>
    <w:p w:rsidR="001159D4" w:rsidRPr="002C5FC8" w:rsidRDefault="001159D4" w:rsidP="003545C4">
      <w:pPr>
        <w:ind w:left="-1134" w:right="-569" w:firstLine="283"/>
        <w:jc w:val="both"/>
        <w:rPr>
          <w:color w:val="000000" w:themeColor="text1"/>
          <w:sz w:val="22"/>
          <w:szCs w:val="22"/>
        </w:rPr>
      </w:pPr>
    </w:p>
    <w:p w:rsidR="001159D4" w:rsidRPr="002C5FC8" w:rsidRDefault="001159D4" w:rsidP="003545C4">
      <w:pPr>
        <w:ind w:left="-1134" w:right="-569" w:firstLine="283"/>
        <w:jc w:val="center"/>
        <w:rPr>
          <w:b/>
          <w:bCs/>
          <w:color w:val="000000" w:themeColor="text1"/>
          <w:sz w:val="22"/>
          <w:szCs w:val="22"/>
        </w:rPr>
      </w:pPr>
      <w:r w:rsidRPr="002C5FC8">
        <w:rPr>
          <w:b/>
          <w:bCs/>
          <w:color w:val="000000" w:themeColor="text1"/>
          <w:sz w:val="22"/>
          <w:szCs w:val="22"/>
        </w:rPr>
        <w:t>Статья 20. Осуществление строительства и реконструкции объекта капитального строительства, строительного контроля и государственного строительного надзора</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Градостроительным кодексом Российской Федерации, другими федеральными законами, техническими регламентами, строительными нормами и правилами.</w:t>
      </w:r>
    </w:p>
    <w:p w:rsidR="001159D4" w:rsidRPr="002C5FC8" w:rsidRDefault="001159D4" w:rsidP="003545C4">
      <w:pPr>
        <w:ind w:left="-1134" w:right="-569" w:firstLine="283"/>
        <w:jc w:val="both"/>
        <w:rPr>
          <w:b/>
          <w:bCs/>
          <w:color w:val="000000" w:themeColor="text1"/>
          <w:sz w:val="22"/>
          <w:szCs w:val="22"/>
        </w:rPr>
      </w:pPr>
    </w:p>
    <w:p w:rsidR="001159D4" w:rsidRPr="002C5FC8" w:rsidRDefault="001159D4" w:rsidP="003545C4">
      <w:pPr>
        <w:ind w:left="-1134" w:right="-569" w:firstLine="283"/>
        <w:jc w:val="center"/>
        <w:rPr>
          <w:b/>
          <w:color w:val="000000" w:themeColor="text1"/>
          <w:sz w:val="22"/>
          <w:szCs w:val="22"/>
        </w:rPr>
      </w:pPr>
      <w:r w:rsidRPr="002C5FC8">
        <w:rPr>
          <w:b/>
          <w:bCs/>
          <w:color w:val="000000" w:themeColor="text1"/>
          <w:sz w:val="22"/>
          <w:szCs w:val="22"/>
        </w:rPr>
        <w:t xml:space="preserve">Статья 21. </w:t>
      </w:r>
      <w:r w:rsidRPr="002C5FC8">
        <w:rPr>
          <w:b/>
          <w:color w:val="000000" w:themeColor="text1"/>
          <w:sz w:val="22"/>
          <w:szCs w:val="22"/>
        </w:rPr>
        <w:t>Порядок подготовки и выдачи разрешений на ввод объектов в эксплуатацию</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1. Для ввода объекта в эксплуатацию застройщик обращается в администрацию, выдавшую разрешение на строительство, с заявлением на имя главы о выдаче разрешения на ввод объекта в эксплуатацию. К заявлению о выдаче разрешения на ввод объекта в эксплуатацию прилагаются следующие документы:</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1) правоустанавливающие документы на земельный участок;</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2) градостроительный план земельного участка;</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3) разрешение на строительство;</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4) акт приемки объекта капитального строительства (в случае осуществления строительства, реконструкции на основании  договора);</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5) документ, подтверждающий соответствие построенного, реконструированного объекта капитального строительства требованиям технических регламентов и подписанный лицом, осуществляющим строительство;</w:t>
      </w:r>
    </w:p>
    <w:p w:rsidR="001159D4" w:rsidRPr="002C5FC8" w:rsidRDefault="001159D4" w:rsidP="003545C4">
      <w:pPr>
        <w:ind w:left="-1134" w:right="-569" w:firstLine="283"/>
        <w:jc w:val="both"/>
        <w:rPr>
          <w:color w:val="000000" w:themeColor="text1"/>
          <w:sz w:val="22"/>
          <w:szCs w:val="22"/>
        </w:rPr>
      </w:pPr>
      <w:proofErr w:type="gramStart"/>
      <w:r w:rsidRPr="002C5FC8">
        <w:rPr>
          <w:color w:val="000000" w:themeColor="text1"/>
          <w:sz w:val="22"/>
          <w:szCs w:val="22"/>
        </w:rPr>
        <w:t>6) документ,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а также лицом, осуществляющим строительный контроль, в случае осуществления строительного</w:t>
      </w:r>
      <w:proofErr w:type="gramEnd"/>
      <w:r w:rsidRPr="002C5FC8">
        <w:rPr>
          <w:color w:val="000000" w:themeColor="text1"/>
          <w:sz w:val="22"/>
          <w:szCs w:val="22"/>
        </w:rPr>
        <w:t xml:space="preserve"> контроля на основании договора), за исключением случаев осуществления строительства, реконструкции объектов индивидуального жилищного строительства;</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7)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1159D4" w:rsidRPr="002C5FC8" w:rsidRDefault="001159D4" w:rsidP="003545C4">
      <w:pPr>
        <w:ind w:left="-1134" w:right="-569" w:firstLine="283"/>
        <w:jc w:val="both"/>
        <w:rPr>
          <w:color w:val="000000" w:themeColor="text1"/>
          <w:sz w:val="22"/>
          <w:szCs w:val="22"/>
        </w:rPr>
      </w:pPr>
      <w:proofErr w:type="gramStart"/>
      <w:r w:rsidRPr="002C5FC8">
        <w:rPr>
          <w:color w:val="000000" w:themeColor="text1"/>
          <w:sz w:val="22"/>
          <w:szCs w:val="22"/>
        </w:rPr>
        <w:t>8)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(исполнительная съемка)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за исключением случаев строительства, реконструкции линейного объекта;</w:t>
      </w:r>
      <w:proofErr w:type="gramEnd"/>
    </w:p>
    <w:p w:rsidR="001159D4" w:rsidRPr="002C5FC8" w:rsidRDefault="001159D4" w:rsidP="003545C4">
      <w:pPr>
        <w:ind w:left="-1134" w:right="-569" w:firstLine="283"/>
        <w:jc w:val="both"/>
        <w:rPr>
          <w:color w:val="000000" w:themeColor="text1"/>
          <w:sz w:val="22"/>
          <w:szCs w:val="22"/>
        </w:rPr>
      </w:pPr>
      <w:proofErr w:type="gramStart"/>
      <w:r w:rsidRPr="002C5FC8">
        <w:rPr>
          <w:color w:val="000000" w:themeColor="text1"/>
          <w:sz w:val="22"/>
          <w:szCs w:val="22"/>
        </w:rPr>
        <w:t>9)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федерального государственного экологического надзора в случаях, предусмотренных частью 7 статьи 54 Градостроительного Кодекса.</w:t>
      </w:r>
      <w:proofErr w:type="gramEnd"/>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2. Принятые к рассмотрению главой администрации заявления с его резолюцией направляются в уполномоченное структурное подразделение в области архитектуры и градостроительства администрации для изучения представленных документов.</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lastRenderedPageBreak/>
        <w:t xml:space="preserve">3.Уполномоченное структурное подразделение в области архитектуры и градостроительства администрации в течение десяти дней со дня поступления заявления о выдаче разрешения на ввод объекта в эксплуатацию проводит: </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проверку наличия и правильности оформления документов, указанных в пункте 1 данной статьи;</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осмотр объекта капитального строительства;</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xml:space="preserve">- проверку наличия копии схемы (исполнительной топографической съемки) земельного участка построенного, реконструированного объекта капитального строительства; </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принятие решения о выдаче застройщику разрешения на ввод объекта в эксплуатацию или об отказе в выдаче такого разрешения с указанием причин принятого решения.</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xml:space="preserve">4. В случае принятия решения о выдаче разрешения на ввод объекта в эксплуатацию, уполномоченным структурным подразделением в области архитектуры и градостроительства администрации оформляется разрешение на ввод объектов в эксплуатацию соответствующей формы. </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5. В случае отказа в выдаче разрешения на ввод объекта в эксплуатацию, уполномоченным структурным подразделением в области архитектуры и градостроительства администрации готовится и выдается застройщику заключение с указанием причин отказа.</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xml:space="preserve"> 5.1.  Основанием для отказа в выдаче разрешения на ввод объекта в эксплуатацию является:</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отсутствие документов, указанных в пункте 1;</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несоответствие объекта капитального строительства требованиям градостроительного плана земельного участка;</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несоответствие объекта капитального строительства требованиям, установленным в разрешении на строительство;</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несоответствие параметров построенного, реконструированного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6. Основанием для отказа в выдаче разрешения на ввод объекта в эксплуатацию, кроме указанных в части 5 настоящей статьи оснований, является невыполнение застройщиком требований, предусмотренных п.6 статьи 18 настоящих Правил. В таком случае разрешение на ввод объекта в эксплуатацию выдается только после передачи безвозмездно в орган местного самоуправления, выдавшее разрешение на строительство, сведений, перечисленных в пункте 6 статьи 18 настоящих Правил.</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7. Разрешение на ввод объекта в эксплуатацию выдается застройщику в случае, если в орган местного самоуправления, выдавшее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для размещения такой копии в информационной системе обеспечения градостроительной деятельности.</w:t>
      </w:r>
    </w:p>
    <w:p w:rsidR="001159D4" w:rsidRPr="002C5FC8" w:rsidRDefault="001159D4" w:rsidP="003545C4">
      <w:pPr>
        <w:pStyle w:val="121"/>
        <w:ind w:left="-1134" w:right="-569" w:firstLine="283"/>
        <w:jc w:val="center"/>
        <w:rPr>
          <w:b/>
          <w:color w:val="000000" w:themeColor="text1"/>
          <w:sz w:val="22"/>
          <w:szCs w:val="22"/>
        </w:rPr>
      </w:pPr>
      <w:r w:rsidRPr="002C5FC8">
        <w:rPr>
          <w:color w:val="000000" w:themeColor="text1"/>
          <w:sz w:val="22"/>
          <w:szCs w:val="22"/>
        </w:rPr>
        <w:br w:type="page"/>
      </w:r>
      <w:r w:rsidRPr="002C5FC8">
        <w:rPr>
          <w:b/>
          <w:color w:val="000000" w:themeColor="text1"/>
          <w:sz w:val="22"/>
          <w:szCs w:val="22"/>
        </w:rPr>
        <w:lastRenderedPageBreak/>
        <w:t xml:space="preserve">Раздел 2. Положения об изменении видов разрешенного использования земельных участков и объектов капитального строительства на территории муниципального образования  </w:t>
      </w:r>
    </w:p>
    <w:p w:rsidR="001159D4" w:rsidRPr="002C5FC8" w:rsidRDefault="001159D4" w:rsidP="003545C4">
      <w:pPr>
        <w:pStyle w:val="121"/>
        <w:ind w:left="-1134" w:right="-569" w:firstLine="283"/>
        <w:jc w:val="center"/>
        <w:rPr>
          <w:color w:val="000000" w:themeColor="text1"/>
          <w:sz w:val="22"/>
          <w:szCs w:val="22"/>
        </w:rPr>
      </w:pPr>
      <w:r w:rsidRPr="002C5FC8">
        <w:rPr>
          <w:b/>
          <w:color w:val="000000" w:themeColor="text1"/>
          <w:sz w:val="22"/>
          <w:szCs w:val="22"/>
        </w:rPr>
        <w:t xml:space="preserve">Глава 5. Изменение видов разрешенного использования земельных участков и объектов капитального строительства на территории муниципального образования </w:t>
      </w:r>
    </w:p>
    <w:p w:rsidR="001159D4" w:rsidRPr="002C5FC8" w:rsidRDefault="001159D4" w:rsidP="003545C4">
      <w:pPr>
        <w:pStyle w:val="121"/>
        <w:ind w:left="-1134" w:right="-569" w:firstLine="283"/>
        <w:jc w:val="center"/>
        <w:rPr>
          <w:b/>
          <w:color w:val="000000" w:themeColor="text1"/>
          <w:sz w:val="22"/>
          <w:szCs w:val="22"/>
        </w:rPr>
      </w:pPr>
      <w:r w:rsidRPr="002C5FC8">
        <w:rPr>
          <w:b/>
          <w:color w:val="000000" w:themeColor="text1"/>
          <w:sz w:val="22"/>
          <w:szCs w:val="22"/>
        </w:rPr>
        <w:t xml:space="preserve">Статья 22. Общий порядок изменения видов разрешенного использования земельных участков и объектов капитального строительства на территории муниципального образования  </w:t>
      </w:r>
    </w:p>
    <w:p w:rsidR="001159D4" w:rsidRPr="002C5FC8" w:rsidRDefault="001159D4" w:rsidP="003545C4">
      <w:pPr>
        <w:pStyle w:val="HTML"/>
        <w:ind w:left="-1134" w:right="-569" w:firstLine="283"/>
        <w:rPr>
          <w:color w:val="000000" w:themeColor="text1"/>
          <w:sz w:val="22"/>
          <w:szCs w:val="22"/>
        </w:rPr>
      </w:pP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1. Изменение видов разрешенного использования земельных участков и объектов капитального строительства на территории муниципального образования осуществляется в соответствии с градостроительными регламентами при условии соблюдения требований технических регламентов.</w:t>
      </w: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2. Изменение видов разрешенного использования земельных участков и объектов капитального строительства на территории муниципального образования  может осуществляться правообладателями земельных участков и объектов капитального строительства без дополнительных разрешений и согласований, в том случае если:</w:t>
      </w: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 применяемые в результате этого изменения виды разрешенного использования земельных участков и объектов капитального строительства указаны в градостроительном регламенте в качестве основных видов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1159D4" w:rsidRPr="002C5FC8" w:rsidRDefault="001159D4" w:rsidP="003545C4">
      <w:pPr>
        <w:pStyle w:val="121"/>
        <w:ind w:left="-1134" w:right="-569" w:firstLine="283"/>
        <w:rPr>
          <w:color w:val="000000" w:themeColor="text1"/>
          <w:sz w:val="22"/>
          <w:szCs w:val="22"/>
        </w:rPr>
      </w:pPr>
      <w:proofErr w:type="gramStart"/>
      <w:r w:rsidRPr="002C5FC8">
        <w:rPr>
          <w:color w:val="000000" w:themeColor="text1"/>
          <w:sz w:val="22"/>
          <w:szCs w:val="22"/>
        </w:rPr>
        <w:t>- правообладателем направлено уведомление в уполномоченное структурное подразделение в области архитектуры и градостроительства администрации о том, что планируемое изменение вида разрешенного использования земельных участков и объектов капитального строительства возможно без осуществления конструктивных преобразований объектов, не связано с необходимостью подготовки проектной документации и может быть осуществлено без получения разрешения на строительство - в соответствующих случаях.</w:t>
      </w:r>
      <w:proofErr w:type="gramEnd"/>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муниципальными унитарными предприятиями может осуществляться при наличии дополнительного разрешения и согласования уполномоченных в установленном порядке исполнительных органов государственной власти.</w:t>
      </w:r>
    </w:p>
    <w:p w:rsidR="001159D4" w:rsidRPr="002C5FC8" w:rsidRDefault="001159D4" w:rsidP="003545C4">
      <w:pPr>
        <w:pStyle w:val="121"/>
        <w:ind w:left="-1134" w:right="-569" w:firstLine="283"/>
        <w:rPr>
          <w:b/>
          <w:color w:val="000000" w:themeColor="text1"/>
          <w:sz w:val="22"/>
          <w:szCs w:val="22"/>
        </w:rPr>
      </w:pPr>
      <w:r w:rsidRPr="002C5FC8">
        <w:rPr>
          <w:color w:val="000000" w:themeColor="text1"/>
          <w:sz w:val="22"/>
          <w:szCs w:val="22"/>
        </w:rPr>
        <w:t>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настоящими Правилами (статья 23 части II настоящих Правил), правовыми актами органов местного самоуправления.</w:t>
      </w: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 xml:space="preserve">5. </w:t>
      </w:r>
      <w:proofErr w:type="gramStart"/>
      <w:r w:rsidRPr="002C5FC8">
        <w:rPr>
          <w:color w:val="000000" w:themeColor="text1"/>
          <w:sz w:val="22"/>
          <w:szCs w:val="22"/>
        </w:rPr>
        <w:t>В случаях, если земельный участок и (или) объект капитального строительства расположен на территории, на которую действие градостроительных регламентов не распространяется или для которой градостроительные регламенты не устанавливаются</w:t>
      </w:r>
      <w:r w:rsidRPr="002C5FC8">
        <w:rPr>
          <w:b/>
          <w:color w:val="000000" w:themeColor="text1"/>
          <w:sz w:val="22"/>
          <w:szCs w:val="22"/>
        </w:rPr>
        <w:t>,</w:t>
      </w:r>
      <w:r w:rsidRPr="002C5FC8">
        <w:rPr>
          <w:color w:val="000000" w:themeColor="text1"/>
          <w:sz w:val="22"/>
          <w:szCs w:val="22"/>
        </w:rPr>
        <w:t xml:space="preserve"> то решения о возможности изменения вида его разрешенного использования принимаются уполномоченными органами местного самоуправления в соответствии с федеральными законами и правовыми актами органов местного самоуправления муниципального района.</w:t>
      </w:r>
      <w:proofErr w:type="gramEnd"/>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 xml:space="preserve">6. </w:t>
      </w:r>
      <w:proofErr w:type="gramStart"/>
      <w:r w:rsidRPr="002C5FC8">
        <w:rPr>
          <w:color w:val="000000" w:themeColor="text1"/>
          <w:sz w:val="22"/>
          <w:szCs w:val="22"/>
        </w:rPr>
        <w:t>Изменение</w:t>
      </w:r>
      <w:r w:rsidRPr="002C5FC8">
        <w:rPr>
          <w:b/>
          <w:color w:val="000000" w:themeColor="text1"/>
          <w:sz w:val="22"/>
          <w:szCs w:val="22"/>
        </w:rPr>
        <w:t xml:space="preserve"> </w:t>
      </w:r>
      <w:r w:rsidRPr="002C5FC8">
        <w:rPr>
          <w:color w:val="000000" w:themeColor="text1"/>
          <w:sz w:val="22"/>
          <w:szCs w:val="22"/>
        </w:rPr>
        <w:t>правообладателями земельных участков и (или) объектов капитального строительства видов разрешенного использования жилых помещений на виды нежилого использования и видов разрешенного использования нежилых помещений на виды жилого использования осуществляется путем перевода жилого помещения в нежилое помещение и нежилого помещения в жилое помещение в порядке, установленном жилищным законодательством, и с соблюдением условий такого перевода, установленных муниципальным правовым актом</w:t>
      </w:r>
      <w:r w:rsidRPr="002C5FC8">
        <w:rPr>
          <w:b/>
          <w:color w:val="000000" w:themeColor="text1"/>
          <w:sz w:val="22"/>
          <w:szCs w:val="22"/>
        </w:rPr>
        <w:t>.</w:t>
      </w:r>
      <w:proofErr w:type="gramEnd"/>
      <w:r w:rsidRPr="002C5FC8">
        <w:rPr>
          <w:color w:val="000000" w:themeColor="text1"/>
          <w:sz w:val="22"/>
          <w:szCs w:val="22"/>
        </w:rPr>
        <w:t xml:space="preserve"> При этом виды разрешенного использования указанных помещений должны соответствовать видам разрешенного использования, установленным настоящими Правилами для соответствующей территориальной зоны.</w:t>
      </w: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7. Право на изменение вида разрешенного использования объектов недвижимости, если изменение связано со строительством и реконструкцией объектов капитального строительства, реализуется при условии получения градостроительного плана земельного участка и разрешения на строительство, реконструкцию (за исключением случаев, определенных законодательством Российской Федерации) в порядке, установленном действующим законодательством.</w:t>
      </w:r>
    </w:p>
    <w:p w:rsidR="001159D4" w:rsidRPr="002C5FC8" w:rsidRDefault="001159D4" w:rsidP="003545C4">
      <w:pPr>
        <w:pStyle w:val="HTML"/>
        <w:ind w:left="-1134" w:right="-569" w:firstLine="283"/>
        <w:rPr>
          <w:color w:val="000000" w:themeColor="text1"/>
          <w:sz w:val="22"/>
          <w:szCs w:val="22"/>
        </w:rPr>
      </w:pPr>
    </w:p>
    <w:p w:rsidR="001159D4" w:rsidRPr="002C5FC8" w:rsidRDefault="001159D4" w:rsidP="003545C4">
      <w:pPr>
        <w:pStyle w:val="121"/>
        <w:ind w:left="-1134" w:right="-569" w:firstLine="283"/>
        <w:jc w:val="center"/>
        <w:rPr>
          <w:b/>
          <w:color w:val="000000" w:themeColor="text1"/>
          <w:sz w:val="22"/>
          <w:szCs w:val="22"/>
        </w:rPr>
      </w:pPr>
      <w:r w:rsidRPr="002C5FC8">
        <w:rPr>
          <w:b/>
          <w:color w:val="000000" w:themeColor="text1"/>
          <w:sz w:val="22"/>
          <w:szCs w:val="22"/>
        </w:rPr>
        <w:t>Статья 23. Порядок предоставления разрешения на условно разрешенный вид использования земельного участка, объекта капитального строительства</w:t>
      </w:r>
    </w:p>
    <w:p w:rsidR="001159D4" w:rsidRPr="002C5FC8" w:rsidRDefault="001159D4" w:rsidP="003545C4">
      <w:pPr>
        <w:pStyle w:val="121"/>
        <w:ind w:left="-1134" w:right="-569" w:firstLine="283"/>
        <w:jc w:val="center"/>
        <w:rPr>
          <w:b/>
          <w:color w:val="000000" w:themeColor="text1"/>
          <w:sz w:val="22"/>
          <w:szCs w:val="22"/>
        </w:rPr>
      </w:pP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t>1. Для получения разрешения на условно разрешенный вид использования земельного участка, объекта капитального строительства правообладатели указанных земельных участков, объектов капитального строительства направляют заявление в администрацию.</w:t>
      </w:r>
    </w:p>
    <w:p w:rsidR="001159D4" w:rsidRPr="002C5FC8" w:rsidRDefault="001159D4" w:rsidP="003545C4">
      <w:pPr>
        <w:ind w:left="-1134" w:right="-569" w:firstLine="283"/>
        <w:jc w:val="both"/>
        <w:rPr>
          <w:rFonts w:eastAsia="MS Mincho"/>
          <w:color w:val="000000" w:themeColor="text1"/>
          <w:sz w:val="22"/>
          <w:szCs w:val="22"/>
        </w:rPr>
      </w:pPr>
      <w:r w:rsidRPr="002C5FC8">
        <w:rPr>
          <w:color w:val="000000" w:themeColor="text1"/>
          <w:sz w:val="22"/>
          <w:szCs w:val="22"/>
        </w:rPr>
        <w:t xml:space="preserve">2. </w:t>
      </w:r>
      <w:r w:rsidRPr="002C5FC8">
        <w:rPr>
          <w:rFonts w:eastAsia="MS Mincho"/>
          <w:color w:val="000000" w:themeColor="text1"/>
          <w:sz w:val="22"/>
          <w:szCs w:val="22"/>
        </w:rPr>
        <w:t xml:space="preserve">Вопрос о предоставлении разрешения на условно разрешенный вид использования подлежит обсуждению на публичных слушаниях в соответствии с порядком, установленным </w:t>
      </w:r>
      <w:r w:rsidRPr="002C5FC8">
        <w:rPr>
          <w:color w:val="000000" w:themeColor="text1"/>
          <w:sz w:val="22"/>
          <w:szCs w:val="22"/>
        </w:rPr>
        <w:t xml:space="preserve">статьей 39 </w:t>
      </w:r>
      <w:r w:rsidRPr="002C5FC8">
        <w:rPr>
          <w:rFonts w:eastAsia="MS Mincho"/>
          <w:color w:val="000000" w:themeColor="text1"/>
          <w:sz w:val="22"/>
          <w:szCs w:val="22"/>
        </w:rPr>
        <w:t xml:space="preserve">Градостроительного кодека </w:t>
      </w:r>
      <w:r w:rsidRPr="002C5FC8">
        <w:rPr>
          <w:rFonts w:eastAsia="MS Mincho"/>
          <w:color w:val="000000" w:themeColor="text1"/>
          <w:sz w:val="22"/>
          <w:szCs w:val="22"/>
        </w:rPr>
        <w:lastRenderedPageBreak/>
        <w:t xml:space="preserve">Российской Федерации, настоящими Правилами и Положением о публичных слушаниях Ивановского </w:t>
      </w:r>
      <w:r w:rsidRPr="002C5FC8">
        <w:rPr>
          <w:color w:val="000000" w:themeColor="text1"/>
          <w:sz w:val="22"/>
          <w:szCs w:val="22"/>
        </w:rPr>
        <w:t>муниципального образования.</w:t>
      </w:r>
    </w:p>
    <w:p w:rsidR="001159D4" w:rsidRPr="002C5FC8" w:rsidRDefault="001159D4" w:rsidP="003545C4">
      <w:pPr>
        <w:pStyle w:val="121"/>
        <w:ind w:left="-1134" w:right="-569" w:firstLine="283"/>
        <w:rPr>
          <w:rFonts w:eastAsia="MS Mincho"/>
          <w:color w:val="000000" w:themeColor="text1"/>
          <w:sz w:val="22"/>
          <w:szCs w:val="22"/>
        </w:rPr>
      </w:pPr>
      <w:r w:rsidRPr="002C5FC8">
        <w:rPr>
          <w:color w:val="000000" w:themeColor="text1"/>
          <w:sz w:val="22"/>
          <w:szCs w:val="22"/>
        </w:rPr>
        <w:t xml:space="preserve">3. </w:t>
      </w:r>
      <w:proofErr w:type="gramStart"/>
      <w:r w:rsidRPr="002C5FC8">
        <w:rPr>
          <w:rFonts w:eastAsia="MS Mincho"/>
          <w:color w:val="000000" w:themeColor="text1"/>
          <w:sz w:val="22"/>
          <w:szCs w:val="22"/>
        </w:rPr>
        <w:t xml:space="preserve">На основании заключения о результатах публичных слушаний по вопросу о предоставлении разрешения на условно разрешенный вид использования, </w:t>
      </w:r>
      <w:r w:rsidRPr="002C5FC8">
        <w:rPr>
          <w:color w:val="000000" w:themeColor="text1"/>
          <w:sz w:val="22"/>
          <w:szCs w:val="22"/>
        </w:rPr>
        <w:t>администрация в лице</w:t>
      </w:r>
      <w:r w:rsidRPr="002C5FC8">
        <w:rPr>
          <w:b/>
          <w:color w:val="000000" w:themeColor="text1"/>
          <w:sz w:val="22"/>
          <w:szCs w:val="22"/>
        </w:rPr>
        <w:t xml:space="preserve"> </w:t>
      </w:r>
      <w:r w:rsidRPr="002C5FC8">
        <w:rPr>
          <w:rFonts w:eastAsia="MS Mincho"/>
          <w:b/>
          <w:color w:val="000000" w:themeColor="text1"/>
          <w:sz w:val="22"/>
          <w:szCs w:val="22"/>
        </w:rPr>
        <w:t xml:space="preserve"> </w:t>
      </w:r>
      <w:r w:rsidRPr="002C5FC8">
        <w:rPr>
          <w:rFonts w:eastAsia="MS Mincho"/>
          <w:color w:val="000000" w:themeColor="text1"/>
          <w:sz w:val="22"/>
          <w:szCs w:val="22"/>
        </w:rPr>
        <w:t xml:space="preserve">Комиссии </w:t>
      </w:r>
      <w:r w:rsidRPr="002C5FC8">
        <w:rPr>
          <w:color w:val="000000" w:themeColor="text1"/>
          <w:sz w:val="22"/>
          <w:szCs w:val="22"/>
        </w:rPr>
        <w:t>по землепользованию и застройке</w:t>
      </w:r>
      <w:r w:rsidRPr="002C5FC8">
        <w:rPr>
          <w:rFonts w:eastAsia="MS Mincho"/>
          <w:color w:val="000000" w:themeColor="text1"/>
          <w:sz w:val="22"/>
          <w:szCs w:val="22"/>
        </w:rPr>
        <w:t xml:space="preserve"> осуществляет подготовку рекомендаций о предоставлении разрешения на условно разрешенный вид использования либо об отказе в предоставлении такого разрешения с указанием причин принятого решения и  направляет их Главе муниципального образования.</w:t>
      </w:r>
      <w:proofErr w:type="gramEnd"/>
    </w:p>
    <w:p w:rsidR="001159D4" w:rsidRPr="002C5FC8" w:rsidRDefault="001159D4" w:rsidP="003545C4">
      <w:pPr>
        <w:pStyle w:val="HTM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 xml:space="preserve">4. </w:t>
      </w:r>
      <w:r w:rsidRPr="002C5FC8">
        <w:rPr>
          <w:rFonts w:ascii="Times New Roman" w:eastAsia="MS Mincho" w:hAnsi="Times New Roman" w:cs="Times New Roman"/>
          <w:color w:val="000000" w:themeColor="text1"/>
          <w:sz w:val="22"/>
          <w:szCs w:val="22"/>
        </w:rPr>
        <w:t>Глава муниципального образования принимает решение о предоставлении разрешения на условно разрешенный вид использования либо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w:t>
      </w:r>
    </w:p>
    <w:p w:rsidR="001159D4" w:rsidRPr="002C5FC8" w:rsidRDefault="001159D4" w:rsidP="003545C4">
      <w:pPr>
        <w:ind w:left="-1134" w:right="-569" w:firstLine="283"/>
        <w:jc w:val="both"/>
        <w:rPr>
          <w:rFonts w:eastAsia="MS Mincho"/>
          <w:color w:val="000000" w:themeColor="text1"/>
          <w:sz w:val="22"/>
          <w:szCs w:val="22"/>
        </w:rPr>
      </w:pPr>
      <w:r w:rsidRPr="002C5FC8">
        <w:rPr>
          <w:color w:val="000000" w:themeColor="text1"/>
          <w:sz w:val="22"/>
          <w:szCs w:val="22"/>
        </w:rPr>
        <w:t xml:space="preserve">5. </w:t>
      </w:r>
      <w:r w:rsidRPr="002C5FC8">
        <w:rPr>
          <w:rFonts w:eastAsia="MS Mincho"/>
          <w:color w:val="000000" w:themeColor="text1"/>
          <w:sz w:val="22"/>
          <w:szCs w:val="22"/>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1159D4" w:rsidRPr="002C5FC8" w:rsidRDefault="001159D4" w:rsidP="003545C4">
      <w:pPr>
        <w:ind w:left="-1134" w:right="-569" w:firstLine="283"/>
        <w:jc w:val="center"/>
        <w:rPr>
          <w:b/>
          <w:color w:val="000000" w:themeColor="text1"/>
          <w:sz w:val="22"/>
          <w:szCs w:val="22"/>
        </w:rPr>
      </w:pPr>
      <w:r w:rsidRPr="002C5FC8">
        <w:rPr>
          <w:rFonts w:eastAsia="MS Mincho"/>
          <w:color w:val="000000" w:themeColor="text1"/>
          <w:sz w:val="22"/>
          <w:szCs w:val="22"/>
        </w:rPr>
        <w:br w:type="page"/>
      </w:r>
      <w:r w:rsidRPr="002C5FC8">
        <w:rPr>
          <w:b/>
          <w:color w:val="000000" w:themeColor="text1"/>
          <w:sz w:val="22"/>
          <w:szCs w:val="22"/>
        </w:rPr>
        <w:lastRenderedPageBreak/>
        <w:t xml:space="preserve">Раздел 3. Положения о подготовке документации по планировке территории органами местного самоуправления Ивановского муниципального образования </w:t>
      </w:r>
    </w:p>
    <w:p w:rsidR="001159D4" w:rsidRPr="002C5FC8" w:rsidRDefault="001159D4" w:rsidP="003545C4">
      <w:pPr>
        <w:pStyle w:val="121"/>
        <w:ind w:left="-1134" w:right="-569" w:firstLine="283"/>
        <w:jc w:val="center"/>
        <w:rPr>
          <w:b/>
          <w:color w:val="000000" w:themeColor="text1"/>
          <w:sz w:val="22"/>
          <w:szCs w:val="22"/>
        </w:rPr>
      </w:pPr>
      <w:r w:rsidRPr="002C5FC8">
        <w:rPr>
          <w:b/>
          <w:color w:val="000000" w:themeColor="text1"/>
          <w:sz w:val="22"/>
          <w:szCs w:val="22"/>
        </w:rPr>
        <w:t xml:space="preserve">Глава 6. Подготовка документации по планировке территории органами местного самоуправления Ивановского муниципального образования </w:t>
      </w:r>
    </w:p>
    <w:p w:rsidR="001159D4" w:rsidRPr="002C5FC8" w:rsidRDefault="001159D4" w:rsidP="003545C4">
      <w:pPr>
        <w:pStyle w:val="HTML"/>
        <w:ind w:left="-1134" w:right="-569" w:firstLine="283"/>
        <w:rPr>
          <w:color w:val="000000" w:themeColor="text1"/>
          <w:sz w:val="22"/>
          <w:szCs w:val="22"/>
        </w:rPr>
      </w:pPr>
    </w:p>
    <w:p w:rsidR="001159D4" w:rsidRPr="002C5FC8" w:rsidRDefault="001159D4" w:rsidP="003545C4">
      <w:pPr>
        <w:pStyle w:val="ConsPlusNormal"/>
        <w:widowControl/>
        <w:ind w:left="-1134" w:right="-569" w:firstLine="283"/>
        <w:jc w:val="center"/>
        <w:rPr>
          <w:rFonts w:ascii="Times New Roman" w:hAnsi="Times New Roman" w:cs="Times New Roman"/>
          <w:b/>
          <w:bCs/>
          <w:iCs/>
          <w:color w:val="000000" w:themeColor="text1"/>
          <w:sz w:val="22"/>
          <w:szCs w:val="22"/>
        </w:rPr>
      </w:pPr>
      <w:r w:rsidRPr="002C5FC8">
        <w:rPr>
          <w:rFonts w:ascii="Times New Roman" w:hAnsi="Times New Roman" w:cs="Times New Roman"/>
          <w:b/>
          <w:bCs/>
          <w:iCs/>
          <w:color w:val="000000" w:themeColor="text1"/>
          <w:sz w:val="22"/>
          <w:szCs w:val="22"/>
        </w:rPr>
        <w:t>Статья 24. Общие положения о подготовке документации по планировке территории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 xml:space="preserve">1. </w:t>
      </w:r>
      <w:proofErr w:type="gramStart"/>
      <w:r w:rsidRPr="002C5FC8">
        <w:rPr>
          <w:rFonts w:ascii="Times New Roman" w:hAnsi="Times New Roman" w:cs="Times New Roman"/>
          <w:color w:val="000000" w:themeColor="text1"/>
          <w:sz w:val="22"/>
          <w:szCs w:val="22"/>
        </w:rPr>
        <w:t>Подготовка документации по планировке территории муниципального образования осуществляется в отношении застроенных или подлежащих застройке территорий поселения в целях обеспечения их устойчивого развития,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установления параметров планируемого развития элементов планировочной структуры.</w:t>
      </w:r>
      <w:proofErr w:type="gramEnd"/>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2. К видам документации по планировке территории относятся:</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 проекты планировок в виде отдельных документов;</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2) проекты планировок с проектами межевания в их составе;</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3) проекты межевания в виде отдельных документов, подготавливаемые на основании ранее утвержденных проектов планировок;</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4) проекты межевания с градостроительными планами земельных участков в их составе;</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5) градостроительные планы земельных участков в виде отдельных документов.</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3. Порядок подготовки документации по планировке территории муниципального образования  устанавливается Градостроительным кодексом Российской Федерации, настоящими Правилами.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4. Состав и содержание проектов планировки, подготавливаемых на основании документов территориально планирования Саратовской области, документов территориального планирования муниципальных образований Саратовской области, устанавливаются областным законодательством в сфере градостроительной деятельности.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5. Администрация обеспечивает подготовку документации по планировке территории на основании генерального плана.</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6. В составе проектов планировки устанавливаются:</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 красные линии планировочных элементов (кварталов, микрорайонов);</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2) границы зон планируемого размещения объектов социально-культурного и бытового назначения, объектов транспортной и инженерной инфраструктуры, объектов капитального строительства федерального, регионального и местного значения;</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3) границы зон действия ограничений объектов инженерной и транспортной инфраструктуры, охраняемых объектов и объектов, являющихся источниками загрязнения окружающей среды;</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4) параметры планируемой застройки территории;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5) границы земельных участков, находящихся в государственной или муниципальной собственности, подлежащих резервированию в целях использования для государственных или муниципальных нужд;</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6) границы земельных участков, подлежащих изъятию, в том числе путем выкупа, для государственных или муниципальных нужд;</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7) границы земельных участков, планируемых для предоставления физическим и юридическим лицам;</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8) границы земельных участков на территориях существующей застройки, не разделенных на земельные участки;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9) границы зон действия публичных сервитутов;</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10) иные элементы, определенные законодательством Российской Федерации и Саратовской области для включения в состав проектов планировки.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7. Разработка документации по планировке территории осуществляется с учетом характеристик планируемого развития конкретной территории, а также следующих особенностей:</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 проекты планировки как отдельные документы разрабатываются в случаях, когда посредством красных линий необходимо определить либо изменить:</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а) границы планировочных элементов территории (кварталов, микрорайонов);</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б) границы земельных участков общего пользования и линейных объектов без определения границ иных земельных участков;</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2) проекты планировки с проектами межевания в их составе разрабатываются в случаях, когда, помимо границ, указанных в предыдущем подпункте, необходимо определить либо изменить:</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а) границы земельных участков, которые не являются земельными участками общего пользования;</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б) границы зон действия публичных сервитутов;</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в) границ зон действия ограничений на использование территории, установленных в соответствии с требованиями действующего законодательства;</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г) границы зон планируемого размещения объектов капитального строительства для реализации государственных или муниципальных нужд;</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lastRenderedPageBreak/>
        <w:t>д) подготовить градостроительные планы земельных участков;</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3) проекты межевания как отдельные документы разрабатываются в пределах планировочных элементов территории,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4) проекты межевания с градостроительными планами земельных участков в их составе разрабатываются в случаях, установленных предыдущим подпунктом, а также при предоставлении земельных участков и в других случаях, когда требуется подготовка градостроительного плана земельного участка;</w:t>
      </w:r>
    </w:p>
    <w:p w:rsidR="001159D4" w:rsidRPr="002C5FC8" w:rsidRDefault="001159D4" w:rsidP="003545C4">
      <w:pPr>
        <w:autoSpaceDE w:val="0"/>
        <w:ind w:left="-1134" w:right="-569" w:firstLine="283"/>
        <w:jc w:val="both"/>
        <w:rPr>
          <w:color w:val="000000" w:themeColor="text1"/>
          <w:sz w:val="22"/>
          <w:szCs w:val="22"/>
        </w:rPr>
      </w:pPr>
      <w:r w:rsidRPr="002C5FC8">
        <w:rPr>
          <w:color w:val="000000" w:themeColor="text1"/>
          <w:sz w:val="22"/>
          <w:szCs w:val="22"/>
        </w:rPr>
        <w:t>5) градостроительные планы земельных участков как самостоятельные документы (вне состава проектов межевания) подготавливаются по заявкам правообладателей ранее сформированных земельных участков, которые, планируя осуществить реконструкцию расположенных на таких участках зданий, строений, сооружений, должны подготовить проектную документацию в соответствии с предоставленными им градостроительными планами земельных участков.</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8. Проекты планировки подготавливаются в следующих случаях:</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 при возникновении необходимости изменения красных линий, установленных в составе проекта планировки, либо выделения новых планировочных элементов, если такое не противоречит генеральному плану;</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2) при возникновении необходимости изменения параметров объектов социально-культурного и бытового назначения, сетей инженерно-технического обеспечения, установленных в составе проекта планировки;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3) после внесения изменений в генеральный план, повлекших за собой соответствующие изменения в проекте планировки;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4) после внесения изменений в Правила землепользования и застройки.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9. Подготовка документации по планировке территории не требуется, когда правообладатели существующих земельных участков по своей инициативе:</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 разделяют один земельный участок на несколько земельных участков;</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2) объединяют несколько земельных участков в один;</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3) изменяют общую границу земельных участков.</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При этом должны соблюдаться следующие требования, установленные статьей 41 Градостроительного кодекса Российской Федерации: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 размеры вновь образованных земельных участков не должны превышать их предельных максимальных и минимальных значений, установленных градостроительным регламентом соответствующей территориальной зоны;</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2) вновь образованный земельный участок находится в одной территориальной зоне;</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3) вновь образованный земельный участок имеет подъезд, подход.</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10. В вышеупомянутых случаях производится подготовка землеустроительной документации в соответствии с земельным законодательством Российской Федерации.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11. 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p>
    <w:p w:rsidR="001159D4" w:rsidRPr="002C5FC8" w:rsidRDefault="001159D4" w:rsidP="003545C4">
      <w:pPr>
        <w:pStyle w:val="ConsPlusNormal"/>
        <w:widowControl/>
        <w:ind w:left="-1134" w:right="-569" w:firstLine="283"/>
        <w:jc w:val="both"/>
        <w:rPr>
          <w:rFonts w:ascii="Times New Roman" w:hAnsi="Times New Roman" w:cs="Times New Roman"/>
          <w:b/>
          <w:bCs/>
          <w:iCs/>
          <w:color w:val="000000" w:themeColor="text1"/>
          <w:sz w:val="22"/>
          <w:szCs w:val="22"/>
        </w:rPr>
      </w:pPr>
      <w:r w:rsidRPr="002C5FC8">
        <w:rPr>
          <w:rFonts w:ascii="Times New Roman" w:hAnsi="Times New Roman" w:cs="Times New Roman"/>
          <w:b/>
          <w:bCs/>
          <w:iCs/>
          <w:color w:val="000000" w:themeColor="text1"/>
          <w:sz w:val="22"/>
          <w:szCs w:val="22"/>
        </w:rPr>
        <w:t>Статья 25. Организация подготовки документации по планировке территории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 Подготовка документации по планировке территории осуществляется на основании генерального плана муниципального образования, настоящих Правил в соответствии с требованиями технических, 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2. Решение о подготовке документации по планировке территории муниципального образования  принимается Главой муниципального образования во исполнение полномочий Администрации, указанных в части 5 статьи 13 настоящих Правил.</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3. В случаях, предусмотренных Градостроительным кодексом Российской Федерации, решение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Саратовской области, органами исполнительной власти Ивантеевского муниципального района.</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 xml:space="preserve">4. Решение о подготовке документации по планировке территории муниципального образования  подлежит опубликованию в порядке, установленном для официального опубликования муниципальных правовых актов, иной официальной </w:t>
      </w:r>
      <w:proofErr w:type="spellStart"/>
      <w:r w:rsidRPr="002C5FC8">
        <w:rPr>
          <w:rFonts w:ascii="Times New Roman" w:hAnsi="Times New Roman" w:cs="Times New Roman"/>
          <w:color w:val="000000" w:themeColor="text1"/>
          <w:sz w:val="22"/>
          <w:szCs w:val="22"/>
        </w:rPr>
        <w:t>информации</w:t>
      </w:r>
      <w:proofErr w:type="gramStart"/>
      <w:r w:rsidRPr="002C5FC8">
        <w:rPr>
          <w:rFonts w:ascii="Times New Roman" w:hAnsi="Times New Roman" w:cs="Times New Roman"/>
          <w:color w:val="000000" w:themeColor="text1"/>
          <w:sz w:val="22"/>
          <w:szCs w:val="22"/>
        </w:rPr>
        <w:t>,и</w:t>
      </w:r>
      <w:proofErr w:type="spellEnd"/>
      <w:proofErr w:type="gramEnd"/>
      <w:r w:rsidRPr="002C5FC8">
        <w:rPr>
          <w:rFonts w:ascii="Times New Roman" w:hAnsi="Times New Roman" w:cs="Times New Roman"/>
          <w:color w:val="000000" w:themeColor="text1"/>
          <w:sz w:val="22"/>
          <w:szCs w:val="22"/>
        </w:rPr>
        <w:t xml:space="preserve"> размещается на официальном сайте муниципального образования  в сети «Интернет» (при его наличии).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5. В случае подготовки документации по планировке территории по инициативе Главы муниципального образования, ее финансирование осуществляется за счет средств бюджета.</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6. Администрация Ивановского муниципального образования подготавливает техническое задание на разработку документации по планировке территории и обеспечивает размещение муниципального заказа на ее подготовку в соответствии с законодательством Российской Федерации, регулирующим порядок размещения заказов на поставки товаров, выполнение работ, оказание услуг для государственных или муниципальных нужд.</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lastRenderedPageBreak/>
        <w:t>7. Физические или юридические лица могут обеспечивать подготовку документации по планировке территории за счет их средств.</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8. По окончании выполнения работ по подготовке документации по планировке территории администрация в течение 30 дней осуществляет ее проверку на соответствие генеральному плану, настоящим Правилам, техническим регламентам.</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9. По результатам проверки администрация принимает решение о направлении документации по планировке территории Главе муниципального образования или об отклонении такой документации и о направлении ее на доработку.</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10. Администрация обеспечивает рассмотрение полученной документации по планировке территории на публичных слушаниях в порядке, предусмотренном Градостроительным кодексом Российской Федерации, Положением о порядке организации и проведения публичных слушаний в муниципальном образовании.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11. Администрация в течение 15 дней со дня проведения публичных слушаний направляет Главе муниципального образования документацию по планировке территории, заключение о результатах публичных слушаний и протокол публичных слушаний.</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12. Глава муниципального образования с учетом результатов публичных слушаний принимает решение об утверждении документации по планировке территории либо об ее отклонении и направлении в Администрацию на доработку с учетом протокола и заключения.</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13. Утвержденная документация по планировке территории муниципального образования подлежит опубликованию в порядке, установленном для официального опубликования муниципальных правовых актов органов местного самоуправления Ивановского муниципального образования, в течение семи дней со дня утверждения указанной документации и размещается на официальном Ивантеевского муниципального района в сети «Интернет» (при его наличии).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14. Положения настоящей статьи не применяются при подготовке документации по планировке территории, выполняемой на основании решений, принятых уполномоченным федеральным органом исполнительной власти, органом исполнительной власти Саратовской области, органом местного самоуправления муниципального района, при размещении линейных объектов федерального и регионального значения, линейных местного значения уровня муниципального района.</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Подготовка документации по планировке территории для размещения указанных объектов осуществляется в порядке, установленном действующим законодательством.</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15. Подготовка документации по планировке территории при предоставлении земельных участков для их комплексного освоения в целях жилищного строительства осуществляется в соответствии с земельным законодательством.</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p>
    <w:p w:rsidR="001159D4" w:rsidRPr="002C5FC8" w:rsidRDefault="001159D4" w:rsidP="003545C4">
      <w:pPr>
        <w:pStyle w:val="ConsPlusNormal"/>
        <w:widowControl/>
        <w:ind w:left="-1134" w:right="-569" w:firstLine="283"/>
        <w:jc w:val="center"/>
        <w:rPr>
          <w:rFonts w:ascii="Times New Roman" w:hAnsi="Times New Roman" w:cs="Times New Roman"/>
          <w:b/>
          <w:color w:val="000000" w:themeColor="text1"/>
          <w:sz w:val="22"/>
          <w:szCs w:val="22"/>
        </w:rPr>
      </w:pPr>
      <w:r w:rsidRPr="002C5FC8">
        <w:rPr>
          <w:rFonts w:ascii="Times New Roman" w:hAnsi="Times New Roman" w:cs="Times New Roman"/>
          <w:b/>
          <w:bCs/>
          <w:iCs/>
          <w:color w:val="000000" w:themeColor="text1"/>
          <w:sz w:val="22"/>
          <w:szCs w:val="22"/>
        </w:rPr>
        <w:t xml:space="preserve">Статья 26. </w:t>
      </w:r>
      <w:r w:rsidRPr="002C5FC8">
        <w:rPr>
          <w:rFonts w:ascii="Times New Roman" w:hAnsi="Times New Roman" w:cs="Times New Roman"/>
          <w:b/>
          <w:color w:val="000000" w:themeColor="text1"/>
          <w:sz w:val="22"/>
          <w:szCs w:val="22"/>
        </w:rPr>
        <w:t>Содержание проекта планировки территории</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xml:space="preserve">1. Содержание проекта планировки территории определяется Градостроительным кодексом Российской Федерации и нормативными правовыми актами Ивановского муниципального образования. </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2. Проект планировки территории состоит из основной части, которая подлежит утверждению, и материалов по ее обоснованию.</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3. Основная часть проекта планировки территории включает в себя:</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1) чертеж или чертежи планировки территории, на которых отображаются:</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а) красные линии;</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б) линии, обозначающие дороги, улицы, проезды, линии связи, объекты инженерной и транспортной инфраструктур, проходы к водным объектам общего пользования и их береговым полосам;</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в) 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г) границы зон планируемого размещения объектов федерального значения, объектов регионального значения, объектов местного значения;</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2) положение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 в том числе плотности и параметрах застройки территории и характеристиках развития систем социального, транспортного обслуживания и инженерно-технического обеспечения, необходимых для развития территории.</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4. Материалы по обоснованию проекта планировки территории включают в себя материалы в графической форме и пояснительную записку.</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5. Материалы по обоснованию проекта планировки территории в графической форме содержат:</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1) схему расположения элемента планировочной структуры;</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2) схему использования территории в период подготовки проекта планировки территории;</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3) схему организации улично-дорожной сети, которая может включать схему размещения парковок (парковочных мест) и схему движения транспорта на соответствующей территории;</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lastRenderedPageBreak/>
        <w:t>4) схему границ территорий объектов культурного наследия;</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5) схему границ зон с особыми условиями использования территорий;</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6) схему вертикальной планировки и инженерной подготовки территории;</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7) иные материалы в графической форме для обоснования положений о планировке территории.</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6. Пояснительная записка, подготавливаемая в составе материалов по обоснованию проекта планировки территории, содержит:</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1) описание и обоснование положений, касающихся:</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а) определения параметров планируемого строительства систем социального, транспортного обслуживания и инженерно-технического обеспечения, необходимых для развития территории;</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б) сведений о состоянии фонда существующих жилых и общественных зданий, памятников истории и культуры, инженерной и транспортной инфраструктуры, благоустройства территории;</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xml:space="preserve">в) предложений по режиму </w:t>
      </w:r>
      <w:proofErr w:type="gramStart"/>
      <w:r w:rsidRPr="002C5FC8">
        <w:rPr>
          <w:color w:val="000000" w:themeColor="text1"/>
          <w:sz w:val="22"/>
          <w:szCs w:val="22"/>
        </w:rPr>
        <w:t>использования зон охраны объектов культурного наследия</w:t>
      </w:r>
      <w:proofErr w:type="gramEnd"/>
      <w:r w:rsidRPr="002C5FC8">
        <w:rPr>
          <w:color w:val="000000" w:themeColor="text1"/>
          <w:sz w:val="22"/>
          <w:szCs w:val="22"/>
        </w:rPr>
        <w:t>;</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г) технико-экономических показателей проекта планировки территории;</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д) обоснования планировочных решений, развития инженерной и транспортной инфраструктур;</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е) обоснования предложений по организации социального и культурно-бытового обслуживания населения;</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ж) обоснования последовательности осуществления мероприятий, предусмотренных проектом;</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з) защиты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2) иные материалы.</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7. На схеме расположения элемента планировочной структуры в системе населенного пункта, поселения показываются границы проектируемой территории, зоны различного функционального назначения в соответствии с генеральным планом поселения, основные планировочные и транспортно-коммуникационные связи.</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xml:space="preserve">8. </w:t>
      </w:r>
      <w:proofErr w:type="gramStart"/>
      <w:r w:rsidRPr="002C5FC8">
        <w:rPr>
          <w:color w:val="000000" w:themeColor="text1"/>
          <w:sz w:val="22"/>
          <w:szCs w:val="22"/>
        </w:rPr>
        <w:t>На плане современного использования территории (опорном плане) показываются: существующая застройка с характеристикой зданий и сооружений по назначению, этажности и капитальности; границы землевладений и землепользований; уличная сеть с указанием типов покрытия проезжих частей; транспортные сооружения; сооружения и коммуникации инженерной инфраструктуры; границы земельных участков, предоставленных под все виды строительства и благоустройства; существующие и проектируемые красные линии, линии регулирования застройки.</w:t>
      </w:r>
      <w:proofErr w:type="gramEnd"/>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9. На чертежах планировки территории отображаются существующие, изменяемые и вновь образуемые красные линии, опорные здания и сооружения, осевые линии улиц и дорог, внутриквартальных проездов общего пользования. В составе чертежей планировки территории выполняется разбивочный чертеж красных линий. К данному чертежу прилагается ведомость координат поворотных точек красных линий. Координаты поворотных точек красных линий определяются по топографической подоснове в масштабе 1:2000- 1:1000.</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10. На схеме границ территорий объектов культурного наследия отображаются границы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границы территорий вновь выявленных объектов культурного наследия, охранных зон, согласованных с уполномоченным органом по охране культурного наследия.</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11. На схеме границ зон с особыми условиями использования территорий отображаются планировочные ограничения, границы охраняемых территорий, источники загрязнения среды и санитарно-защитные зоны. В случае</w:t>
      </w:r>
      <w:proofErr w:type="gramStart"/>
      <w:r w:rsidRPr="002C5FC8">
        <w:rPr>
          <w:color w:val="000000" w:themeColor="text1"/>
          <w:sz w:val="22"/>
          <w:szCs w:val="22"/>
        </w:rPr>
        <w:t>,</w:t>
      </w:r>
      <w:proofErr w:type="gramEnd"/>
      <w:r w:rsidRPr="002C5FC8">
        <w:rPr>
          <w:color w:val="000000" w:themeColor="text1"/>
          <w:sz w:val="22"/>
          <w:szCs w:val="22"/>
        </w:rPr>
        <w:t xml:space="preserve"> если границы предполагаемых зон с особыми условиями использования территорий не установлены (не определены соответствующим проектом), в проекте планировки границы этих зон отображаются в соответствии с законодательными и другими нормативными документами.</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xml:space="preserve">12. </w:t>
      </w:r>
      <w:proofErr w:type="gramStart"/>
      <w:r w:rsidRPr="002C5FC8">
        <w:rPr>
          <w:color w:val="000000" w:themeColor="text1"/>
          <w:sz w:val="22"/>
          <w:szCs w:val="22"/>
        </w:rPr>
        <w:t>На схеме вертикальной планировки и инженерной подготовки территории отображаются: существующие и проектные отметки по осям проезжих частей в местах пересечения улиц и проездов, в местах перелома продольного профиля, проектные продольные уклоны; проектные отметки проектируемых жилых зданий, общественных зданий и инженерных сооружений, проектируемые мероприятия по инженерной подготовке территории (организация отвода поверхностных вод);</w:t>
      </w:r>
      <w:proofErr w:type="gramEnd"/>
      <w:r w:rsidRPr="002C5FC8">
        <w:rPr>
          <w:color w:val="000000" w:themeColor="text1"/>
          <w:sz w:val="22"/>
          <w:szCs w:val="22"/>
        </w:rPr>
        <w:t xml:space="preserve"> сооружения инженерной защиты территории от воздействия чрезвычайных ситуаций природного и техногенного характера.</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xml:space="preserve">13. </w:t>
      </w:r>
      <w:proofErr w:type="gramStart"/>
      <w:r w:rsidRPr="002C5FC8">
        <w:rPr>
          <w:color w:val="000000" w:themeColor="text1"/>
          <w:sz w:val="22"/>
          <w:szCs w:val="22"/>
        </w:rPr>
        <w:t>На схеме организации улично-дорожной сети и схеме движения транспорта показываются: линии, обозначающие существующие и планируемые дороги и улицы с обозначением их категории, организация движения транспорта на сложных транспортных узлах с пересечением движения в разных уровнях, сооружения и устройства для хранения и обслуживания транспортных средств (в том числе подземные), остановочные пункты всех видов транспорта общего пользования, объекты транспортной инфраструктуры (эстакады, путепроводы</w:t>
      </w:r>
      <w:proofErr w:type="gramEnd"/>
      <w:r w:rsidRPr="002C5FC8">
        <w:rPr>
          <w:color w:val="000000" w:themeColor="text1"/>
          <w:sz w:val="22"/>
          <w:szCs w:val="22"/>
        </w:rPr>
        <w:t>, мосты, тоннели, пешеходные переходы и другие подобные объекты), основные пути пешеходного движения, хозяйственные проезды и скотопрогоны, поперечные профили дорог, улиц, проездов.</w:t>
      </w:r>
    </w:p>
    <w:p w:rsidR="001159D4" w:rsidRPr="002C5FC8" w:rsidRDefault="001159D4" w:rsidP="003545C4">
      <w:pPr>
        <w:ind w:left="-1134" w:right="-569" w:firstLine="283"/>
        <w:jc w:val="both"/>
        <w:rPr>
          <w:color w:val="000000" w:themeColor="text1"/>
          <w:sz w:val="22"/>
          <w:szCs w:val="22"/>
        </w:rPr>
      </w:pPr>
    </w:p>
    <w:p w:rsidR="001159D4" w:rsidRPr="002C5FC8" w:rsidRDefault="001159D4" w:rsidP="003545C4">
      <w:pPr>
        <w:pStyle w:val="ConsPlusNormal"/>
        <w:widowControl/>
        <w:ind w:left="-1134" w:right="-569" w:firstLine="283"/>
        <w:jc w:val="center"/>
        <w:rPr>
          <w:rFonts w:ascii="Times New Roman" w:hAnsi="Times New Roman" w:cs="Times New Roman"/>
          <w:b/>
          <w:color w:val="000000" w:themeColor="text1"/>
          <w:sz w:val="22"/>
          <w:szCs w:val="22"/>
        </w:rPr>
      </w:pPr>
      <w:r w:rsidRPr="002C5FC8">
        <w:rPr>
          <w:rFonts w:ascii="Times New Roman" w:hAnsi="Times New Roman" w:cs="Times New Roman"/>
          <w:b/>
          <w:bCs/>
          <w:iCs/>
          <w:color w:val="000000" w:themeColor="text1"/>
          <w:sz w:val="22"/>
          <w:szCs w:val="22"/>
        </w:rPr>
        <w:t xml:space="preserve">Статья 27. </w:t>
      </w:r>
      <w:r w:rsidRPr="002C5FC8">
        <w:rPr>
          <w:rFonts w:ascii="Times New Roman" w:hAnsi="Times New Roman" w:cs="Times New Roman"/>
          <w:b/>
          <w:color w:val="000000" w:themeColor="text1"/>
          <w:sz w:val="22"/>
          <w:szCs w:val="22"/>
        </w:rPr>
        <w:t>Содержание проекта планировки территории линейного объекта</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lastRenderedPageBreak/>
        <w:t>1. Подготовка проекта планировки территории линейного объекта осуществляется для установления границ земельных участков, предназначенных для строительства и размещения линейных объектов, а также реконструкции существующего линейного объекта.</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xml:space="preserve">2. Основная часть проекта планировки территории линейного объекта состоит </w:t>
      </w:r>
      <w:proofErr w:type="gramStart"/>
      <w:r w:rsidRPr="002C5FC8">
        <w:rPr>
          <w:color w:val="000000" w:themeColor="text1"/>
          <w:sz w:val="22"/>
          <w:szCs w:val="22"/>
        </w:rPr>
        <w:t>из</w:t>
      </w:r>
      <w:proofErr w:type="gramEnd"/>
      <w:r w:rsidRPr="002C5FC8">
        <w:rPr>
          <w:color w:val="000000" w:themeColor="text1"/>
          <w:sz w:val="22"/>
          <w:szCs w:val="22"/>
        </w:rPr>
        <w:t>:</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1) положения о размещении линейного объекта;</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2) графической части.</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xml:space="preserve">3. Материалы по обоснованию проекта планировки территории линейного объекта состоят </w:t>
      </w:r>
      <w:proofErr w:type="gramStart"/>
      <w:r w:rsidRPr="002C5FC8">
        <w:rPr>
          <w:color w:val="000000" w:themeColor="text1"/>
          <w:sz w:val="22"/>
          <w:szCs w:val="22"/>
        </w:rPr>
        <w:t>из</w:t>
      </w:r>
      <w:proofErr w:type="gramEnd"/>
      <w:r w:rsidRPr="002C5FC8">
        <w:rPr>
          <w:color w:val="000000" w:themeColor="text1"/>
          <w:sz w:val="22"/>
          <w:szCs w:val="22"/>
        </w:rPr>
        <w:t>:</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1) текстовых материалов по обоснованию положений о размещении линейного объекта;</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2) графической части.</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4. Проект планировки территории линейного объекта, как правило, включает в себя проект межевания территории. Для линейного объекта проект межевания территории подготавливается без градостроительных планов.</w:t>
      </w:r>
    </w:p>
    <w:p w:rsidR="001159D4" w:rsidRPr="002C5FC8" w:rsidRDefault="001159D4" w:rsidP="003545C4">
      <w:pPr>
        <w:pStyle w:val="ConsPlusNormal"/>
        <w:widowControl/>
        <w:ind w:left="-1134" w:right="-569" w:firstLine="283"/>
        <w:jc w:val="both"/>
        <w:rPr>
          <w:rFonts w:ascii="Times New Roman" w:hAnsi="Times New Roman" w:cs="Times New Roman"/>
          <w:b/>
          <w:bCs/>
          <w:iCs/>
          <w:color w:val="000000" w:themeColor="text1"/>
          <w:sz w:val="22"/>
          <w:szCs w:val="22"/>
        </w:rPr>
      </w:pPr>
    </w:p>
    <w:p w:rsidR="001159D4" w:rsidRPr="002C5FC8" w:rsidRDefault="001159D4" w:rsidP="003545C4">
      <w:pPr>
        <w:pStyle w:val="ConsPlusNormal"/>
        <w:widowControl/>
        <w:ind w:left="-1134" w:right="-569" w:firstLine="283"/>
        <w:jc w:val="center"/>
        <w:rPr>
          <w:rFonts w:ascii="Times New Roman" w:hAnsi="Times New Roman" w:cs="Times New Roman"/>
          <w:b/>
          <w:bCs/>
          <w:iCs/>
          <w:color w:val="000000" w:themeColor="text1"/>
          <w:sz w:val="22"/>
          <w:szCs w:val="22"/>
        </w:rPr>
      </w:pPr>
      <w:r w:rsidRPr="002C5FC8">
        <w:rPr>
          <w:rFonts w:ascii="Times New Roman" w:hAnsi="Times New Roman" w:cs="Times New Roman"/>
          <w:b/>
          <w:bCs/>
          <w:iCs/>
          <w:color w:val="000000" w:themeColor="text1"/>
          <w:sz w:val="22"/>
          <w:szCs w:val="22"/>
        </w:rPr>
        <w:t>Статья 28. Подготовка градостроительных планов земельных участков</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 Содержание градостроительных планов определяется Градостроительным кодексом Российской Федерации. Форма градостроительного плана земельного участка установлена Правительством Российской Федерации.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2. Градостроительные планы земельных участков утверждаются в установленном порядке Главой муниципального образования:</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 в составе проектов межевания в случаях:</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а) формирования из состава государственных, муниципальных земель земельных участков в целях предоставления их физическим и юридическим лицам для строительства, а также в случаях планирования реконструкции в границах нескольких земельных участков;</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б) приобретения гражданами и юридическими лицами, имеющими в собственности, безвозмездном пользовании, хозяйственном ведении или оперативном управлении здания, строения, сооружения, расположенные на земельных участках, находящихся в государственной или муниципальной собственности, прав на эти земельные участки;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2) в качестве самостоятельного документа - в случаях планирования реконструкции зданий, строений, сооружений в границах ранее сформированных земельных участков, применительно к которым отсутствуют градостроительные планы земельных участков либо ранее утвержденные градостроительные планы земельных участков не соответствуют настоящим Правилам. В указанных случаях градостроительные планы земельных участков предоставляются в порядке и в сроки, определенные Градостроительным кодексом Российской Федерации.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3. В градостроительных планах земельных участков указываются:</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 границы земельных участков с обозначением координат поворотных точек;</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2) 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объектов недвижимости в пользу неограниченного круга лиц;</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3) минимальные отступы от границ земельных участков, обозначающие места, за пределами которых запрещается возводить здания, строения, сооружения;</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proofErr w:type="gramStart"/>
      <w:r w:rsidRPr="002C5FC8">
        <w:rPr>
          <w:rFonts w:ascii="Times New Roman" w:hAnsi="Times New Roman" w:cs="Times New Roman"/>
          <w:color w:val="000000" w:themeColor="text1"/>
          <w:sz w:val="22"/>
          <w:szCs w:val="22"/>
        </w:rPr>
        <w:t>4) информация о градостроительных регламентах, представленная в виде изложения соответствующих фрагментов текста настоящих Правил или в виде указания на соответствующие статьи, части статей настоящих Правил, либо в виде описания видов разрешенного использования, если действие градостроительных регламентов на эти земельные участки не распространяется или градостроительные регламенты для этих земельных участков не устанавливаются;</w:t>
      </w:r>
      <w:proofErr w:type="gramEnd"/>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5) информация о наличии в расположенных границах земельного участка объектов капитального строительства, объектов культурного наследия, действие градостроительных регламентов на которые не распространяется;</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6) границы зон охраны объектов культурного наследия и зон с особыми условиями использования территории;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7) информация о наличии расположенных в границах земельного участка зданий, строений, сооружений, которые не соответствуют градостроительному регламенту;</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8) информация о технических условиях подключения объекта капитального строительства к сетям инженерно-технического обеспечения;</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9) информация о допустимости или недопустимости деления земельного участка на несколько земельных участков меньшего размера;</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10) утвержденные в составе документации по планировке территории границы зон планируемого резервирования, изъятия, в том числе путем выкупа земельных участков, их частей для реализации государственных, муниципальных нужд.</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4. Подготовка градостроительных планов земельных участков является обязательной в случаях:</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 принятия решений о предоставлении физическим и юридическим лицам прав на сформированные из состава государственных, муниципальных земель земельные участки, за исключением случаев предоставления земельных участков для комплексного освоения в целях жилищного строительства;</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lastRenderedPageBreak/>
        <w:t>2) принятия решений об изъятии, в том числе путем выкупа, резервировании земельных участков для государственных и муниципальных нужд;</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3) подготовки проектной документации для строительства, реконструкции;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4) выдачи разрешений на строительство;</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5) выдачи разрешений на ввод объектов в эксплуатацию.</w:t>
      </w:r>
    </w:p>
    <w:p w:rsidR="001159D4" w:rsidRPr="002C5FC8" w:rsidRDefault="001159D4" w:rsidP="003545C4">
      <w:pPr>
        <w:pStyle w:val="3"/>
        <w:numPr>
          <w:ilvl w:val="2"/>
          <w:numId w:val="5"/>
        </w:numPr>
        <w:tabs>
          <w:tab w:val="clear" w:pos="720"/>
        </w:tabs>
        <w:spacing w:before="0" w:after="0"/>
        <w:ind w:left="-1134" w:right="-569" w:firstLine="283"/>
        <w:jc w:val="center"/>
        <w:rPr>
          <w:color w:val="000000" w:themeColor="text1"/>
          <w:sz w:val="22"/>
          <w:szCs w:val="22"/>
        </w:rPr>
      </w:pPr>
      <w:bookmarkStart w:id="4" w:name="_Toc214096448"/>
      <w:bookmarkStart w:id="5" w:name="_Toc214443206"/>
      <w:r w:rsidRPr="002C5FC8">
        <w:rPr>
          <w:color w:val="000000" w:themeColor="text1"/>
          <w:sz w:val="22"/>
          <w:szCs w:val="22"/>
        </w:rPr>
        <w:t>Статья 29. Порядок формирования земельных участков как объектов недвижимости</w:t>
      </w:r>
      <w:bookmarkEnd w:id="4"/>
      <w:bookmarkEnd w:id="5"/>
      <w:r w:rsidRPr="002C5FC8">
        <w:rPr>
          <w:color w:val="000000" w:themeColor="text1"/>
          <w:sz w:val="22"/>
          <w:szCs w:val="22"/>
        </w:rPr>
        <w:t xml:space="preserve"> и </w:t>
      </w:r>
      <w:r w:rsidRPr="002C5FC8">
        <w:rPr>
          <w:bCs/>
          <w:iCs/>
          <w:color w:val="000000" w:themeColor="text1"/>
          <w:sz w:val="22"/>
          <w:szCs w:val="22"/>
        </w:rPr>
        <w:t>условия установления публичных сервитутов</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 Предоставление земельных участков на территории муниципального образования  осуществляется в соответствии с земельным и градостроительным законодательством Российской Федерации и Саратовской области, муниципальными правовыми актами Ивантеевского муниципального района (в случае передачи полномочий) и Ивановского муниципального образования, на основании документов территориального планирования, генерального плана муниципального образования, документации по планировке территории.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Земельные участки могут предоставляться физическим и юридическим лицам для строительства только из состава земель, которые согласно действующему законодательству не изъяты из оборота и не зарезервированы для государственных или муниципальных нужд.</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При предоставлении земельных участков в собственность гражданам и юридическим лицам обеспечивается равный доступ к их приобретению, осуществляются подготовка соответствующей информац</w:t>
      </w:r>
      <w:proofErr w:type="gramStart"/>
      <w:r w:rsidRPr="002C5FC8">
        <w:rPr>
          <w:rFonts w:ascii="Times New Roman" w:hAnsi="Times New Roman" w:cs="Times New Roman"/>
          <w:color w:val="000000" w:themeColor="text1"/>
          <w:sz w:val="22"/>
          <w:szCs w:val="22"/>
        </w:rPr>
        <w:t>ии и ее</w:t>
      </w:r>
      <w:proofErr w:type="gramEnd"/>
      <w:r w:rsidRPr="002C5FC8">
        <w:rPr>
          <w:rFonts w:ascii="Times New Roman" w:hAnsi="Times New Roman" w:cs="Times New Roman"/>
          <w:color w:val="000000" w:themeColor="text1"/>
          <w:sz w:val="22"/>
          <w:szCs w:val="22"/>
        </w:rPr>
        <w:t xml:space="preserve"> заблаговременная публикация.</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При предоставлении земельных участков должны отсутствовать судебные споры по предоставляемым земельным участкам между собственниками, землепользователями, землевладельцами, арендаторами и другими правообладателями.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Предоставление земельных участков для целей строительства осуществляется в порядке, установленном Земельным кодексом Российской Федерации.</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Предоставление земельных участков для иных целей осуществляется в соответствии с Земельным кодексом Российской Федерации. Порядок рассмотрения заявлений и принятия решений устанавливается органами местного самоуправления.</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Земельные участки, находящиеся в государственной или муниципальной собственности в границах муниципального образования  могут быть переданы администрацией Ивановского</w:t>
      </w:r>
      <w:r w:rsidRPr="002C5FC8">
        <w:rPr>
          <w:b/>
          <w:color w:val="000000" w:themeColor="text1"/>
          <w:sz w:val="22"/>
          <w:szCs w:val="22"/>
        </w:rPr>
        <w:t xml:space="preserve"> </w:t>
      </w:r>
      <w:r w:rsidRPr="002C5FC8">
        <w:rPr>
          <w:color w:val="000000" w:themeColor="text1"/>
          <w:sz w:val="22"/>
          <w:szCs w:val="22"/>
        </w:rPr>
        <w:t>муниципального образования физическим и юридическим лицам для строительства в собственность или в аренду при условии, что на момент передачи указанных прав участки сформированы как объекты недвижимости.</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Земельные участки являются сформированными как объекты недвижимости, если они свободны от прав третьих лиц и для них установлены:</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разрешенные виды использования (градостроительный регламент);</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необходимые ограничения и параметры строительных изменений;</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границы.</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Подготовительные работы по формированию земельных участков как объектов недвижимости проводятся уполномоченным структурным подразделением в области архитектуры и градостроительства администрации Ивантеевского</w:t>
      </w:r>
      <w:r w:rsidRPr="002C5FC8">
        <w:rPr>
          <w:b/>
          <w:color w:val="000000" w:themeColor="text1"/>
          <w:sz w:val="22"/>
          <w:szCs w:val="22"/>
        </w:rPr>
        <w:t xml:space="preserve"> </w:t>
      </w:r>
      <w:r w:rsidRPr="002C5FC8">
        <w:rPr>
          <w:color w:val="000000" w:themeColor="text1"/>
          <w:sz w:val="22"/>
          <w:szCs w:val="22"/>
        </w:rPr>
        <w:t>муниципального района в соответствии с законодательством РФ.</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2. Органы местного самоуправления Ивановского муниципального образования имеют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Публичный сервитут - право ограниченного пользования чужим земельным участком, возникающее на основании закона или иного нормативного правового акта Российской Федерации, нормативного правового акта субъекта Российской Федерации или органа местного самоуправления и обеспечивающее интересы государства, местного самоуправления или местного населения.</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Публичный сервитут устанавливает для правообладателей земельных участков ограничения по их использованию, связанные с обеспечением общественных нужд, которые не могут быть обеспечены иначе, как только путем установления публичных сервитутов.</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иных объектов недвижимости.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Порядок установления публичных сервитутов определяется законодательством, настоящими Правилами, иными нормативными правовыми актами Ивановского муниципального образования.</w:t>
      </w:r>
    </w:p>
    <w:p w:rsidR="001159D4" w:rsidRPr="002C5FC8" w:rsidRDefault="001159D4" w:rsidP="003545C4">
      <w:pPr>
        <w:pStyle w:val="HTML"/>
        <w:ind w:left="-1134" w:right="-569" w:firstLine="283"/>
        <w:rPr>
          <w:rFonts w:ascii="Times New Roman" w:hAnsi="Times New Roman" w:cs="Times New Roman"/>
          <w:color w:val="000000" w:themeColor="text1"/>
          <w:sz w:val="22"/>
          <w:szCs w:val="22"/>
        </w:rPr>
      </w:pPr>
    </w:p>
    <w:p w:rsidR="001159D4" w:rsidRPr="002C5FC8" w:rsidRDefault="001159D4" w:rsidP="003545C4">
      <w:pPr>
        <w:pStyle w:val="HTML"/>
        <w:ind w:left="-1134" w:right="-569" w:firstLine="283"/>
        <w:jc w:val="center"/>
        <w:rPr>
          <w:rFonts w:ascii="Times New Roman" w:hAnsi="Times New Roman" w:cs="Times New Roman"/>
          <w:b/>
          <w:color w:val="000000" w:themeColor="text1"/>
          <w:sz w:val="22"/>
          <w:szCs w:val="22"/>
        </w:rPr>
      </w:pPr>
      <w:r w:rsidRPr="002C5FC8">
        <w:rPr>
          <w:rFonts w:ascii="Times New Roman" w:hAnsi="Times New Roman" w:cs="Times New Roman"/>
          <w:color w:val="000000" w:themeColor="text1"/>
          <w:sz w:val="22"/>
          <w:szCs w:val="22"/>
        </w:rPr>
        <w:br w:type="page"/>
      </w:r>
      <w:r w:rsidRPr="002C5FC8">
        <w:rPr>
          <w:rFonts w:ascii="Times New Roman" w:hAnsi="Times New Roman" w:cs="Times New Roman"/>
          <w:b/>
          <w:color w:val="000000" w:themeColor="text1"/>
          <w:sz w:val="22"/>
          <w:szCs w:val="22"/>
        </w:rPr>
        <w:lastRenderedPageBreak/>
        <w:t xml:space="preserve">Раздел 4. Положения о проведении публичных слушаний по вопросам землепользования и застройки территории муниципального образования </w:t>
      </w:r>
    </w:p>
    <w:p w:rsidR="001159D4" w:rsidRPr="002C5FC8" w:rsidRDefault="001159D4" w:rsidP="003545C4">
      <w:pPr>
        <w:pStyle w:val="121"/>
        <w:ind w:left="-1134" w:right="-569" w:firstLine="283"/>
        <w:jc w:val="center"/>
        <w:rPr>
          <w:b/>
          <w:color w:val="000000" w:themeColor="text1"/>
          <w:sz w:val="22"/>
          <w:szCs w:val="22"/>
        </w:rPr>
      </w:pPr>
      <w:r w:rsidRPr="002C5FC8">
        <w:rPr>
          <w:b/>
          <w:color w:val="000000" w:themeColor="text1"/>
          <w:sz w:val="22"/>
          <w:szCs w:val="22"/>
        </w:rPr>
        <w:t xml:space="preserve">Глава 7. Публичные слушания по вопросам землепользования и застройки территории муниципального образования </w:t>
      </w:r>
    </w:p>
    <w:p w:rsidR="001159D4" w:rsidRPr="002C5FC8" w:rsidRDefault="001159D4" w:rsidP="003545C4">
      <w:pPr>
        <w:pStyle w:val="HTML"/>
        <w:ind w:left="-1134" w:right="-569" w:firstLine="283"/>
        <w:rPr>
          <w:color w:val="000000" w:themeColor="text1"/>
          <w:sz w:val="22"/>
          <w:szCs w:val="22"/>
        </w:rPr>
      </w:pPr>
    </w:p>
    <w:p w:rsidR="001159D4" w:rsidRPr="002C5FC8" w:rsidRDefault="001159D4" w:rsidP="003545C4">
      <w:pPr>
        <w:pStyle w:val="121"/>
        <w:ind w:left="-1134" w:right="-569" w:firstLine="283"/>
        <w:jc w:val="center"/>
        <w:rPr>
          <w:b/>
          <w:color w:val="000000" w:themeColor="text1"/>
          <w:sz w:val="22"/>
          <w:szCs w:val="22"/>
        </w:rPr>
      </w:pPr>
      <w:r w:rsidRPr="002C5FC8">
        <w:rPr>
          <w:b/>
          <w:color w:val="000000" w:themeColor="text1"/>
          <w:sz w:val="22"/>
          <w:szCs w:val="22"/>
        </w:rPr>
        <w:t xml:space="preserve">Статья 30. </w:t>
      </w:r>
      <w:r w:rsidRPr="002C5FC8">
        <w:rPr>
          <w:b/>
          <w:bCs/>
          <w:iCs/>
          <w:color w:val="000000" w:themeColor="text1"/>
          <w:sz w:val="22"/>
          <w:szCs w:val="22"/>
        </w:rPr>
        <w:t>Общие положения о порядке п</w:t>
      </w:r>
      <w:r w:rsidRPr="002C5FC8">
        <w:rPr>
          <w:b/>
          <w:color w:val="000000" w:themeColor="text1"/>
          <w:sz w:val="22"/>
          <w:szCs w:val="22"/>
        </w:rPr>
        <w:t xml:space="preserve">роведения публичных слушаний по вопросам землепользования и застройки территории муниципального образования </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 Порядок проведения публичных слушаний по вопросам землепользования, застройки муниципального образования  осуществляется в соответствии с Градостроительным кодексом Российской Федерации, Земельным кодексом Российской Федерации, законодательством Саратовской области о градостроительной деятельности, Уставом Ивановского муниципального образования, муниципальными правовыми актами Ивановского муниципального образования, настоящими Правилами.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2. Процедура публичных слушаний позволяет реализовать права жителей поселения на осуществление местного самоуправления посредством участия в публичных слушаниях.</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3. Публичные слушания проводятся с целью:</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 предотвращения нанесения ущерба правообладателям объектов недвижимости, планируемым строительством, реконструкцией объектов капитального строительства, расположенных в непосредственной близости от их объектов недвижимости, а также тем видом деятельности, по поводу которого испрашивается соответствующее разрешение;</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2) обеспечения прав граждан в принятии решений по вопросам землепользования и застройки муниципального образования</w:t>
      </w:r>
      <w:proofErr w:type="gramStart"/>
      <w:r w:rsidRPr="002C5FC8">
        <w:rPr>
          <w:rFonts w:ascii="Times New Roman" w:hAnsi="Times New Roman" w:cs="Times New Roman"/>
          <w:color w:val="000000" w:themeColor="text1"/>
          <w:sz w:val="22"/>
          <w:szCs w:val="22"/>
        </w:rPr>
        <w:t xml:space="preserve"> .</w:t>
      </w:r>
      <w:proofErr w:type="gramEnd"/>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4. На всех публичных слушаниях вправе присутствовать представители средств массовой информации.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5. Жители поселения и правообладатели объектов недвижимости участвуют в публичных слушаниях непосредственно.</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6. В обязательном порядке на публичные слушания выносятся следующие вопросы:</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 проект Правил землепользования и застройки муниципального образования</w:t>
      </w:r>
      <w:proofErr w:type="gramStart"/>
      <w:r w:rsidRPr="002C5FC8">
        <w:rPr>
          <w:rFonts w:ascii="Times New Roman" w:hAnsi="Times New Roman" w:cs="Times New Roman"/>
          <w:color w:val="000000" w:themeColor="text1"/>
          <w:sz w:val="22"/>
          <w:szCs w:val="22"/>
        </w:rPr>
        <w:t xml:space="preserve"> ,</w:t>
      </w:r>
      <w:proofErr w:type="gramEnd"/>
      <w:r w:rsidRPr="002C5FC8">
        <w:rPr>
          <w:rFonts w:ascii="Times New Roman" w:hAnsi="Times New Roman" w:cs="Times New Roman"/>
          <w:color w:val="000000" w:themeColor="text1"/>
          <w:sz w:val="22"/>
          <w:szCs w:val="22"/>
        </w:rPr>
        <w:t xml:space="preserve"> внесение изменений в указанные Правила;</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2) проекты планировки территорий и проекты межевания территорий;</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3) проект генерального плана  и внесение в него изменений;</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4) предоставление разрешения на условно разрешенный вид использования земельного участка и объекта капитального строительства;</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5)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7. Решение о проведении публичных слушаний принимается Главой Ивановского муниципального образования.</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8. Публичные слушания организуются Комиссией по землепользованию и застройке.</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9. Информация о проведении публичных слушаний опубликовывается в средствах массовой информации, размещается на официальном сайте Ивантеевского муниципального района (при его наличии), а также доводится до сведения жителей через органы территориального общественного самоуправления.</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10. Материалы для проведения публичных слушаний (заключения, иные необходимые материалы) готовятся Комиссией, а также по запросу Комиссии органом, уполномоченным в области градостроительства, иными структурными подразделениями Администрации.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11. Продолжительность проведения публичных слушаний должна составлять:</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proofErr w:type="gramStart"/>
      <w:r w:rsidRPr="002C5FC8">
        <w:rPr>
          <w:rFonts w:ascii="Times New Roman" w:hAnsi="Times New Roman" w:cs="Times New Roman"/>
          <w:color w:val="000000" w:themeColor="text1"/>
          <w:sz w:val="22"/>
          <w:szCs w:val="22"/>
        </w:rPr>
        <w:t>1) по проекту Правил землепользования и застройки - не менее двух и не более четырех месяцев со дня размещения информации о проведении публичных слушаний и опубликования такого проекта;</w:t>
      </w:r>
      <w:proofErr w:type="gramEnd"/>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2) при внесении изменений в Правила землепользования и застройки - не менее двух и не более четырех месяцев со дня размещения информации о проведении публичных слушаний и опубликования проекта внесения изменений в Правила;</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3) по проекту генерального плана  и внесению изменений в генеральный план поселения - не менее одного и не более трех месяцев со дня оповещения граждан до дня опубликования заключения;</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4) по проектам планировки территории - не менее одного и не более трех месяцев со дня оповещения граждан до дня опубликования заключения;</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5) по вопросам предоставления разрешения на условно разрешенный вид использования земельного участка 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 - не менее двух недель и не более одного месяца со дня опубликования информации о проведении публичных слушаний.</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12. Информация о проведении публичных слушаний должна содержать следующие сведения:</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 наименование и состав обсуждаемых материалов;</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2) информацию о месте, периоде, времени и условиях ознакомления с обсуждаемыми материалами;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3) порядок и срок подачи замечаний и предложений к обсуждаемым материалам;</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lastRenderedPageBreak/>
        <w:t>4) фамилию, имя, отчество, должность, рабочий телефон и номер служебного кабинета представителя Комиссии, на которого возложена ответственность за сбор замечаний и предложений к обсуждаемым материалам;</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5) дату, время и место проведения публичных слушаний с участием Комиссии, представителей органов местного самоуправления, разработчиков обсуждаемых материалов, специалистов, заинтересованных лиц и граждан.</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13. Со дня опубликования информации о проведении публичных слушаний заинтересованным лицам и гражданам в период рабочего времени Комиссией должна быть предоставлена возможность ознакомления с обсуждаемыми материалами.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14. В целях доведения до населения информации о содержании обсуждаемых материалов Комиссия в обязательном порядке организует выставки, экспозиции демонстрационных материалов, выступления представителей органов местного самоуправления, разработчиков обсуждаемых материалов на собраниях жителей, в печатных и электронных средствах массовой информации, по радио.</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15. Со дня опубликования информации о проведении публичных слушаний заинтересованные лица и граждане вправе в письменной форме направлять в Комиссию свои предложения и замечания, касающиеся обсуждаемых материалов. Данные предложения и замечания подлежат обязательной регистрации в Администрации, рассмотрению Комиссией и включению в протокол публичных слушаний.</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16. При проведении публичных слушаний всем заинтересованным лицам и гражданам должны быть обеспечены равные возможности для выражения своего мнения. Мнения заинтересованных лиц и граждан учитываются только в случае представления их в Комиссию в письменном виде.</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17. Комиссия по результатам публичных слушаний оформляет протокол результатов публичных слушаний (далее - Протокол).</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18. К Протоколу прилагаются:</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 копия решения о назначении публичных слушаний;</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2) копии предложений и замечаний заинтересованных лиц и граждан, поступивших в письменном виде в Комиссию в период проведения публичных слушаний;</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3) копии публикаций в средствах массовой информации по обсуждаемым материалам.</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19. Протокол подписывается членами Комиссии и утверждается ее руководителем.</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Член Комиссии, не согласный с заключением Комиссии, вправе высказать свое особое мнение. Особое мнение члена Комиссии в письменном виде прилагается к Протоколу.</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20. Срок подготовки Протокола не должен превышать 20 дней.</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 xml:space="preserve">21. Заключение о результатах публичных слушаний подлежит опубликованию в </w:t>
      </w:r>
      <w:proofErr w:type="gramStart"/>
      <w:r w:rsidRPr="002C5FC8">
        <w:rPr>
          <w:rFonts w:ascii="Times New Roman" w:hAnsi="Times New Roman" w:cs="Times New Roman"/>
          <w:color w:val="000000" w:themeColor="text1"/>
          <w:sz w:val="22"/>
          <w:szCs w:val="22"/>
        </w:rPr>
        <w:t>порядке, установленном для официального опубликования муниципальных правовых актов и  размещается</w:t>
      </w:r>
      <w:proofErr w:type="gramEnd"/>
      <w:r w:rsidRPr="002C5FC8">
        <w:rPr>
          <w:rFonts w:ascii="Times New Roman" w:hAnsi="Times New Roman" w:cs="Times New Roman"/>
          <w:color w:val="000000" w:themeColor="text1"/>
          <w:sz w:val="22"/>
          <w:szCs w:val="22"/>
        </w:rPr>
        <w:t xml:space="preserve"> на официальном сайте Администрации в сети «Интернет» (при его наличии).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22. После завершения публичных слушаний по вопросам внесения изменений в Правила землепользования и застройки муниципального образования  внесение изменений осуществляется в порядке, установленном главой 8 настоящих Правил.</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 xml:space="preserve">23. После завершения публичных слушаний по вопросам предоставления разрешения на условно разрешенный вид использования земельного участка и объекта капитального строительства принятие решения по указанным вопросам осуществляется Главой администрации в соответствии со статьей 23 настоящих Правил. </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 xml:space="preserve">24. После завершения публичных слушаний по вопросам предоставления разрешения на отклонение от предельных параметров разрешенного строительства, реконструкции объекта капитального строительства принятие решения по указанным вопросам осуществляется Главой </w:t>
      </w:r>
      <w:r w:rsidRPr="002C5FC8">
        <w:rPr>
          <w:rFonts w:ascii="Times New Roman" w:hAnsi="Times New Roman" w:cs="Times New Roman"/>
          <w:color w:val="000000" w:themeColor="text1"/>
          <w:sz w:val="22"/>
          <w:szCs w:val="22"/>
          <w:highlight w:val="cyan"/>
        </w:rPr>
        <w:t>муниципального образования</w:t>
      </w:r>
      <w:r w:rsidRPr="002C5FC8">
        <w:rPr>
          <w:rFonts w:ascii="Times New Roman" w:hAnsi="Times New Roman" w:cs="Times New Roman"/>
          <w:color w:val="000000" w:themeColor="text1"/>
          <w:sz w:val="22"/>
          <w:szCs w:val="22"/>
        </w:rPr>
        <w:t xml:space="preserve"> в соответствии со статьей 9 настоящих Правил.</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24. Хранение Протоколов о результатах публичных слушаний осуществляется в Администрации. Протоколы предоставляются по письменному запросу для ознакомления любому гражданину, общественной организации, органу государственной власти в течение 10 дней с момента поступления запроса.</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25. Мнение жителей поселения, выявленное в ходе публичных слушаний, носит для органов местного самоуправления рекомендательный характер.</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p>
    <w:p w:rsidR="001159D4" w:rsidRPr="002C5FC8" w:rsidRDefault="001159D4" w:rsidP="003545C4">
      <w:pPr>
        <w:pStyle w:val="ConsPlusNormal"/>
        <w:widowControl/>
        <w:ind w:left="-1134" w:right="-569" w:firstLine="283"/>
        <w:jc w:val="center"/>
        <w:rPr>
          <w:rFonts w:ascii="Times New Roman" w:hAnsi="Times New Roman" w:cs="Times New Roman"/>
          <w:b/>
          <w:bCs/>
          <w:iCs/>
          <w:color w:val="000000" w:themeColor="text1"/>
          <w:sz w:val="22"/>
          <w:szCs w:val="22"/>
        </w:rPr>
      </w:pPr>
      <w:r w:rsidRPr="002C5FC8">
        <w:rPr>
          <w:rFonts w:ascii="Times New Roman" w:hAnsi="Times New Roman" w:cs="Times New Roman"/>
          <w:b/>
          <w:bCs/>
          <w:color w:val="000000" w:themeColor="text1"/>
          <w:sz w:val="22"/>
          <w:szCs w:val="22"/>
        </w:rPr>
        <w:t xml:space="preserve">Статья 31. </w:t>
      </w:r>
      <w:r w:rsidRPr="002C5FC8">
        <w:rPr>
          <w:rFonts w:ascii="Times New Roman" w:hAnsi="Times New Roman" w:cs="Times New Roman"/>
          <w:b/>
          <w:bCs/>
          <w:iCs/>
          <w:color w:val="000000" w:themeColor="text1"/>
          <w:sz w:val="22"/>
          <w:szCs w:val="22"/>
        </w:rPr>
        <w:t xml:space="preserve">Публичные слушания по вопросам предоставления разрешений на условно разрешенные виды использования земельных участков или объектов капитального строительства </w:t>
      </w:r>
    </w:p>
    <w:p w:rsidR="001159D4" w:rsidRPr="002C5FC8" w:rsidRDefault="001159D4" w:rsidP="003545C4">
      <w:pPr>
        <w:pStyle w:val="ConsPlusNormal"/>
        <w:widowControl/>
        <w:ind w:left="-1134" w:right="-569" w:firstLine="283"/>
        <w:jc w:val="center"/>
        <w:rPr>
          <w:rFonts w:ascii="Times New Roman" w:hAnsi="Times New Roman" w:cs="Times New Roman"/>
          <w:b/>
          <w:bCs/>
          <w:iCs/>
          <w:color w:val="000000" w:themeColor="text1"/>
          <w:sz w:val="22"/>
          <w:szCs w:val="22"/>
        </w:rPr>
      </w:pP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 Публичные слушания по вопросам предоставления разрешений на условно разрешенные виды использования земельных участков или объектов капитального строительства проводятся с участием граждан, проживающих на территории той территориальной зоны, в границах которой расположен земельный участок или объект капитального строительства, в отношении которого запрашивается разрешение.</w:t>
      </w:r>
      <w:r w:rsidRPr="002C5FC8">
        <w:rPr>
          <w:color w:val="000000" w:themeColor="text1"/>
          <w:spacing w:val="2"/>
          <w:sz w:val="22"/>
          <w:szCs w:val="22"/>
        </w:rPr>
        <w:t xml:space="preserve"> </w:t>
      </w:r>
      <w:r w:rsidRPr="002C5FC8">
        <w:rPr>
          <w:rFonts w:ascii="Times New Roman" w:hAnsi="Times New Roman" w:cs="Times New Roman"/>
          <w:color w:val="000000" w:themeColor="text1"/>
          <w:spacing w:val="2"/>
          <w:sz w:val="22"/>
          <w:szCs w:val="22"/>
        </w:rPr>
        <w:t>В случае</w:t>
      </w:r>
      <w:proofErr w:type="gramStart"/>
      <w:r w:rsidRPr="002C5FC8">
        <w:rPr>
          <w:rFonts w:ascii="Times New Roman" w:hAnsi="Times New Roman" w:cs="Times New Roman"/>
          <w:color w:val="000000" w:themeColor="text1"/>
          <w:spacing w:val="2"/>
          <w:sz w:val="22"/>
          <w:szCs w:val="22"/>
        </w:rPr>
        <w:t>,</w:t>
      </w:r>
      <w:proofErr w:type="gramEnd"/>
      <w:r w:rsidRPr="002C5FC8">
        <w:rPr>
          <w:rFonts w:ascii="Times New Roman" w:hAnsi="Times New Roman" w:cs="Times New Roman"/>
          <w:color w:val="000000" w:themeColor="text1"/>
          <w:spacing w:val="2"/>
          <w:sz w:val="22"/>
          <w:szCs w:val="22"/>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lastRenderedPageBreak/>
        <w:t xml:space="preserve">2. </w:t>
      </w:r>
      <w:proofErr w:type="gramStart"/>
      <w:r w:rsidRPr="002C5FC8">
        <w:rPr>
          <w:rFonts w:ascii="Times New Roman" w:hAnsi="Times New Roman" w:cs="Times New Roman"/>
          <w:color w:val="000000" w:themeColor="text1"/>
          <w:sz w:val="22"/>
          <w:szCs w:val="22"/>
        </w:rPr>
        <w:t xml:space="preserve">Комиссия </w:t>
      </w:r>
      <w:r w:rsidRPr="002C5FC8">
        <w:rPr>
          <w:rFonts w:ascii="Times New Roman" w:hAnsi="Times New Roman" w:cs="Times New Roman"/>
          <w:color w:val="000000" w:themeColor="text1"/>
          <w:spacing w:val="2"/>
          <w:sz w:val="22"/>
          <w:szCs w:val="22"/>
        </w:rPr>
        <w:t>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w:t>
      </w:r>
      <w:proofErr w:type="gramEnd"/>
      <w:r w:rsidRPr="002C5FC8">
        <w:rPr>
          <w:rFonts w:ascii="Times New Roman" w:hAnsi="Times New Roman" w:cs="Times New Roman"/>
          <w:color w:val="000000" w:themeColor="text1"/>
          <w:spacing w:val="2"/>
          <w:sz w:val="22"/>
          <w:szCs w:val="22"/>
        </w:rPr>
        <w:t xml:space="preserve"> к </w:t>
      </w:r>
      <w:proofErr w:type="gramStart"/>
      <w:r w:rsidRPr="002C5FC8">
        <w:rPr>
          <w:rFonts w:ascii="Times New Roman" w:hAnsi="Times New Roman" w:cs="Times New Roman"/>
          <w:color w:val="000000" w:themeColor="text1"/>
          <w:spacing w:val="2"/>
          <w:sz w:val="22"/>
          <w:szCs w:val="22"/>
        </w:rPr>
        <w:t>которому</w:t>
      </w:r>
      <w:proofErr w:type="gramEnd"/>
      <w:r w:rsidRPr="002C5FC8">
        <w:rPr>
          <w:rFonts w:ascii="Times New Roman" w:hAnsi="Times New Roman" w:cs="Times New Roman"/>
          <w:color w:val="000000" w:themeColor="text1"/>
          <w:spacing w:val="2"/>
          <w:sz w:val="22"/>
          <w:szCs w:val="22"/>
        </w:rPr>
        <w:t xml:space="preserve"> запрашивается данное разрешение. </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3. При проведении публичных слушаний гражданам предоставляется информация о письменных заключениях, полученных от уполномоченных, контрольных и надзорных органов по вопросу предоставления разрешений на условно разрешенные виды использования земельных участков или объектов капитального строительства.</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 xml:space="preserve">4.Заключение о результатах публичных слушаний подлежит опубликованию в </w:t>
      </w:r>
      <w:proofErr w:type="gramStart"/>
      <w:r w:rsidRPr="002C5FC8">
        <w:rPr>
          <w:rFonts w:ascii="Times New Roman" w:hAnsi="Times New Roman" w:cs="Times New Roman"/>
          <w:color w:val="000000" w:themeColor="text1"/>
          <w:sz w:val="22"/>
          <w:szCs w:val="22"/>
        </w:rPr>
        <w:t>порядке, установленном для официального опубликования муниципальных правовых актов и размещается</w:t>
      </w:r>
      <w:proofErr w:type="gramEnd"/>
      <w:r w:rsidRPr="002C5FC8">
        <w:rPr>
          <w:rFonts w:ascii="Times New Roman" w:hAnsi="Times New Roman" w:cs="Times New Roman"/>
          <w:color w:val="000000" w:themeColor="text1"/>
          <w:sz w:val="22"/>
          <w:szCs w:val="22"/>
        </w:rPr>
        <w:t xml:space="preserve"> на официальном сайте администрации в сети «Интернет» (при его наличии)».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5. Срок проведения публичных слушаний не может превышать 1 месяц со дня оповещения граждан до дня опубликования заключения об их результатах.</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6. Расходы, связанные с организацией и проведением публичных слушаний по вопросам предоставления разрешений на условно разрешенные виды использования земельных участков и объектов капитального строительства несет физическое или юридическое лицо, заинтересованное в предоставлении такого разрешения.</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7. На основании заключения о результатах публичных слушаний Комиссия осуществляет подготовку рекомендаций Главе муниципального образования о предоставлении разрешения на условно разрешенные виды использования земельных участков или объектов капитального строительства либо в его отказе с указанием причин.</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8. На основании вышеуказанных рекомендаций Глава муниципального образования принимает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об отказе в его предоставлении.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 (при его наличии).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p>
    <w:p w:rsidR="001159D4" w:rsidRPr="002C5FC8" w:rsidRDefault="001159D4" w:rsidP="003545C4">
      <w:pPr>
        <w:pStyle w:val="ConsPlusNormal"/>
        <w:widowControl/>
        <w:ind w:left="-1134" w:right="-569" w:firstLine="283"/>
        <w:jc w:val="center"/>
        <w:rPr>
          <w:rFonts w:ascii="Times New Roman" w:hAnsi="Times New Roman" w:cs="Times New Roman"/>
          <w:b/>
          <w:bCs/>
          <w:iCs/>
          <w:color w:val="000000" w:themeColor="text1"/>
          <w:sz w:val="22"/>
          <w:szCs w:val="22"/>
        </w:rPr>
      </w:pPr>
      <w:r w:rsidRPr="002C5FC8">
        <w:rPr>
          <w:rFonts w:ascii="Times New Roman" w:hAnsi="Times New Roman" w:cs="Times New Roman"/>
          <w:b/>
          <w:bCs/>
          <w:color w:val="000000" w:themeColor="text1"/>
          <w:sz w:val="22"/>
          <w:szCs w:val="22"/>
        </w:rPr>
        <w:t xml:space="preserve">Статья 32  </w:t>
      </w:r>
      <w:r w:rsidRPr="002C5FC8">
        <w:rPr>
          <w:rFonts w:ascii="Times New Roman" w:hAnsi="Times New Roman" w:cs="Times New Roman"/>
          <w:b/>
          <w:bCs/>
          <w:iCs/>
          <w:color w:val="000000" w:themeColor="text1"/>
          <w:sz w:val="22"/>
          <w:szCs w:val="22"/>
        </w:rPr>
        <w:t>Публичные слушания по вопросам предоставления разрешений на отклонение от предельных параметров разрешенного строительства, реконструкции объектов капитального строительства</w:t>
      </w:r>
    </w:p>
    <w:p w:rsidR="001159D4" w:rsidRPr="002C5FC8" w:rsidRDefault="001159D4" w:rsidP="003545C4">
      <w:pPr>
        <w:pStyle w:val="ConsPlusNormal"/>
        <w:widowControl/>
        <w:ind w:left="-1134" w:right="-569" w:firstLine="283"/>
        <w:jc w:val="center"/>
        <w:rPr>
          <w:rFonts w:ascii="Times New Roman" w:hAnsi="Times New Roman" w:cs="Times New Roman"/>
          <w:b/>
          <w:bCs/>
          <w:iCs/>
          <w:color w:val="000000" w:themeColor="text1"/>
          <w:sz w:val="22"/>
          <w:szCs w:val="22"/>
        </w:rPr>
      </w:pP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pacing w:val="2"/>
          <w:sz w:val="22"/>
          <w:szCs w:val="22"/>
        </w:rPr>
      </w:pPr>
      <w:r w:rsidRPr="002C5FC8">
        <w:rPr>
          <w:rFonts w:ascii="Times New Roman" w:hAnsi="Times New Roman" w:cs="Times New Roman"/>
          <w:color w:val="000000" w:themeColor="text1"/>
          <w:sz w:val="22"/>
          <w:szCs w:val="22"/>
        </w:rPr>
        <w:t xml:space="preserve">1. </w:t>
      </w:r>
      <w:r w:rsidRPr="002C5FC8">
        <w:rPr>
          <w:rFonts w:ascii="Times New Roman" w:hAnsi="Times New Roman" w:cs="Times New Roman"/>
          <w:color w:val="000000" w:themeColor="text1"/>
          <w:spacing w:val="2"/>
          <w:sz w:val="22"/>
          <w:szCs w:val="22"/>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pacing w:val="2"/>
          <w:sz w:val="22"/>
          <w:szCs w:val="22"/>
        </w:rPr>
      </w:pPr>
      <w:r w:rsidRPr="002C5FC8">
        <w:rPr>
          <w:rFonts w:ascii="Times New Roman" w:hAnsi="Times New Roman" w:cs="Times New Roman"/>
          <w:color w:val="000000" w:themeColor="text1"/>
          <w:spacing w:val="2"/>
          <w:sz w:val="22"/>
          <w:szCs w:val="22"/>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 xml:space="preserve">2. </w:t>
      </w:r>
      <w:r w:rsidRPr="002C5FC8">
        <w:rPr>
          <w:rFonts w:ascii="Times New Roman" w:hAnsi="Times New Roman" w:cs="Times New Roman"/>
          <w:color w:val="000000" w:themeColor="text1"/>
          <w:spacing w:val="2"/>
          <w:sz w:val="22"/>
          <w:szCs w:val="22"/>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r w:rsidRPr="002C5FC8">
        <w:rPr>
          <w:color w:val="000000" w:themeColor="text1"/>
          <w:spacing w:val="2"/>
          <w:sz w:val="22"/>
          <w:szCs w:val="22"/>
        </w:rPr>
        <w:t xml:space="preserve"> </w:t>
      </w:r>
      <w:r w:rsidRPr="002C5FC8">
        <w:rPr>
          <w:rFonts w:ascii="Times New Roman" w:hAnsi="Times New Roman" w:cs="Times New Roman"/>
          <w:color w:val="000000" w:themeColor="text1"/>
          <w:sz w:val="22"/>
          <w:szCs w:val="22"/>
        </w:rPr>
        <w:t>Комиссия выполняет следующие функции: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 обеспечивает информирование граждан о проведении публичных слушаний;</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2) персонально оповещает правообладателей смежных земельных участков и правообладателей объектов капитального строительства, расположенных на смежных земельных участках, о проведении публичных слушаний;</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3) в случае, если запрашиваемое отклонение от предельных параметров может оказать негативное воздействие на окружающую среду, информирует о проведении публичных слушаний правообладателей земельных участков, подверженных риску негативного воздействия.</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3. При проведении публичных слушаний гражданам предоставляется информация о письменных заключениях, полученных от уполномоченных, контрольных и надзорных органов по вопросу предоставления разрешений на отклонение от предельных параметров разрешенного строительства, реконструкции объектов капитального строительства.</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 xml:space="preserve">4.Заключение о результатах публичных слушаний подлежит опубликованию в </w:t>
      </w:r>
      <w:proofErr w:type="gramStart"/>
      <w:r w:rsidRPr="002C5FC8">
        <w:rPr>
          <w:rFonts w:ascii="Times New Roman" w:hAnsi="Times New Roman" w:cs="Times New Roman"/>
          <w:color w:val="000000" w:themeColor="text1"/>
          <w:sz w:val="22"/>
          <w:szCs w:val="22"/>
        </w:rPr>
        <w:t>порядке, установленном для официального опубликования муниципальных правовых актов и может</w:t>
      </w:r>
      <w:proofErr w:type="gramEnd"/>
      <w:r w:rsidRPr="002C5FC8">
        <w:rPr>
          <w:rFonts w:ascii="Times New Roman" w:hAnsi="Times New Roman" w:cs="Times New Roman"/>
          <w:color w:val="000000" w:themeColor="text1"/>
          <w:sz w:val="22"/>
          <w:szCs w:val="22"/>
        </w:rPr>
        <w:t xml:space="preserve"> размещаться на официальном сайте администрации в сети «Интернет» (при его наличии)».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5. Срок проведения публичных слушаний не может превышать 1 месяц со дня оповещения граждан до дня опубликования заключения об их результатах.</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 xml:space="preserve">6. Расходы, связанные с организацией и проведением публичных слушаний по вопросам предоставления разрешений на отклонение от предельных параметров разрешенного строительства, реконструкции объектов </w:t>
      </w:r>
      <w:r w:rsidRPr="002C5FC8">
        <w:rPr>
          <w:rFonts w:ascii="Times New Roman" w:hAnsi="Times New Roman" w:cs="Times New Roman"/>
          <w:color w:val="000000" w:themeColor="text1"/>
          <w:sz w:val="22"/>
          <w:szCs w:val="22"/>
        </w:rPr>
        <w:lastRenderedPageBreak/>
        <w:t>капитального строительства, несет физическое или юридическое лицо, заинтересованное в предоставлении такого разрешения.</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7. На основании заключения о результатах публичных слушаний Комиссия осуществляет подготовку рекомендаций Главе муниципального образования 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в его отказе с указанием причин.</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8. На основании вышеуказанных рекомендаций Глава муниципального образования принимает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об отказе в его предоставлении.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 (при его наличии).</w:t>
      </w:r>
    </w:p>
    <w:p w:rsidR="001159D4" w:rsidRPr="002C5FC8" w:rsidRDefault="001159D4" w:rsidP="003545C4">
      <w:pPr>
        <w:pStyle w:val="ConsPlusNormal"/>
        <w:widowControl/>
        <w:ind w:left="-1134" w:right="-569" w:firstLine="283"/>
        <w:jc w:val="both"/>
        <w:rPr>
          <w:rFonts w:ascii="Times New Roman" w:hAnsi="Times New Roman" w:cs="Times New Roman"/>
          <w:b/>
          <w:color w:val="000000" w:themeColor="text1"/>
          <w:sz w:val="22"/>
          <w:szCs w:val="22"/>
        </w:rPr>
      </w:pPr>
    </w:p>
    <w:p w:rsidR="001159D4" w:rsidRPr="002C5FC8" w:rsidRDefault="001159D4" w:rsidP="003545C4">
      <w:pPr>
        <w:pStyle w:val="ConsPlusNormal"/>
        <w:widowControl/>
        <w:ind w:left="-1134" w:right="-569" w:firstLine="283"/>
        <w:jc w:val="center"/>
        <w:rPr>
          <w:rFonts w:ascii="Times New Roman" w:hAnsi="Times New Roman" w:cs="Times New Roman"/>
          <w:b/>
          <w:bCs/>
          <w:iCs/>
          <w:color w:val="000000" w:themeColor="text1"/>
          <w:sz w:val="22"/>
          <w:szCs w:val="22"/>
        </w:rPr>
      </w:pPr>
      <w:r w:rsidRPr="002C5FC8">
        <w:rPr>
          <w:rFonts w:ascii="Times New Roman" w:hAnsi="Times New Roman" w:cs="Times New Roman"/>
          <w:b/>
          <w:bCs/>
          <w:iCs/>
          <w:color w:val="000000" w:themeColor="text1"/>
          <w:sz w:val="22"/>
          <w:szCs w:val="22"/>
        </w:rPr>
        <w:t>Статья 33 Публичные слушания по обсуждению документации по планировке территории</w:t>
      </w:r>
    </w:p>
    <w:p w:rsidR="001159D4" w:rsidRPr="002C5FC8" w:rsidRDefault="001159D4" w:rsidP="003545C4">
      <w:pPr>
        <w:pStyle w:val="ConsPlusNormal"/>
        <w:widowControl/>
        <w:ind w:left="-1134" w:right="-569" w:firstLine="283"/>
        <w:jc w:val="both"/>
        <w:rPr>
          <w:color w:val="000000" w:themeColor="text1"/>
          <w:sz w:val="22"/>
          <w:szCs w:val="22"/>
        </w:rPr>
      </w:pP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 Порядок проведения публичных слушаний по обсуждению документации по планировке территории устанавливается Градостроительным кодексом Российской Федерации, законодательством о градостроительной деятельности Саратовской области, настоящими Правилами и принимаемыми в соответствии с ними нормативными правовыми актами Ивановского муниципального образования.</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2. Документация по планировке территории до ее утверждения подлежит обсуждению на публичных слушаниях.</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Исключениями являются случаи, когда в соответствии с требованиями технических регламентов посредством документации по планировке территории: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proofErr w:type="gramStart"/>
      <w:r w:rsidRPr="002C5FC8">
        <w:rPr>
          <w:rFonts w:ascii="Times New Roman" w:hAnsi="Times New Roman" w:cs="Times New Roman"/>
          <w:color w:val="000000" w:themeColor="text1"/>
          <w:sz w:val="22"/>
          <w:szCs w:val="22"/>
        </w:rPr>
        <w:t>1) уточняются границы зон негативного воздействия производственных и иных объектов, зон охраны природных объектов (подготовка проектов санитарно-защитных, иных защитных зон, проектов зон охраны водных объектов, иных зон охраны в составе проектов планировки и проектов межевания);</w:t>
      </w:r>
      <w:proofErr w:type="gramEnd"/>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2) подготавливаются иные решения, принятие которых в соответствии с градостроительным законодательством допускается без проведения публичных слушаний.</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3. Публичные слушания организует и проводит Комиссия по землепользованию и застройке.</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Правом обсуждения документации по планировке территории на публичных слушаниях обладают лица:</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 проживающие на территории, применительно к которой подготовлена документация по планировке территории;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2) обладающие на праве собственности, аренды, пользования объектами недвижимости, расположенными на территории, применительно к которой подготовлена документация по планировке территории;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3) проживающие и обладающие объектами капитального строительства, расположенными на территориях, примыкающих к территории, применительно к которой подготовлена документация по планировке территории;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4) иные лица, чьи интересы затрагиваются в связи с планируемой реализацией документации по планировке территории.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4. Предметом публичных слушаний документации по планировке территории являются вопросы соответствия этой документации: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 документам территориального планирования в части наличия решений об установлении границ зон изъятия, в том числе путем выкупа, резервирования с последующим изъятием, в том числе путем выкупа, земельных участков и иных объектов недвижимости для государственных и муниципальных нужд;</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2) требованиям законодательства о необходимости доказательства невозможности установить границы зон изъятия, в том числе путем выкупа, резервирования иным способом, чем тот, который предложен документацией по планировке территории;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3) градостроительным регламентам, содержащимся в настоящих Правилах;</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4) техническим регламентам, включая требования, предъявляемые к градостроительному проектированию систем инженерно-технического обеспечения планируемого строительства, реконструкции;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5) иным требованиям, установленным законодательством о градостроительной деятельности.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Предмет обсуждения устанавливается Комиссией в соответствии с требованиями законодательства с учетом особенностей рассматриваемой документации по планировке территории и содержания решаемых посредством этой документации вопросов.</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5. Информацию о проведении публичных слушаний размещается в средствах массовой информации и на официальном сайте Администрации в сети «Интернет» (при его наличии).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6. В случаях, когда решаются вопросы о границах зон изъятия, в том числе путем выкупа, резервирования земельных участков, иных объектов недвижимости для государственных и муниципальных нужд, правообладатели недвижимости, расположенной в границах указанных зон, информируются персонально о предстоящих публичных слушаниях.</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lastRenderedPageBreak/>
        <w:t xml:space="preserve">7. Публичные слушания могут проводиться в выходные и будние дни. Проведение публичных слушаний в дни официальных праздников не допускается. </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Комиссия обеспечивает гражданам возможность предварительного ознакомления с материалами документации по планировке территории.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8. Во время проведения публичных слушаний ведется протокол.</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Любое заинтересованное лицо вправе обратиться в Комиссию и получить копию протокола публичных слушаний.</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9.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 размещается на официальном сайте Ивантеевского муниципального района в сети «Интернет» (при его наличии).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10. Срок проведения публичных слушаний не может быть менее одного и более трех месяцев со дня оповещения жителей и до дня опубликования заключения о результатах публичных слушаний.</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11. Глава с учетом протокола публичных слушаний и заключения о результатах публичных слушаний в срок не позднее двух недель со дня проведения публичных слушаний может принять решение об утверждении документации по планировке территории, либо об отклонении ее и направлении на доработку.</w:t>
      </w:r>
    </w:p>
    <w:p w:rsidR="001159D4" w:rsidRPr="002C5FC8" w:rsidRDefault="001159D4" w:rsidP="003545C4">
      <w:pPr>
        <w:pStyle w:val="ConsPlusNormal"/>
        <w:widowControl/>
        <w:ind w:left="-1134" w:right="-569" w:firstLine="283"/>
        <w:jc w:val="center"/>
        <w:rPr>
          <w:rFonts w:ascii="Times New Roman" w:hAnsi="Times New Roman" w:cs="Times New Roman"/>
          <w:b/>
          <w:color w:val="000000" w:themeColor="text1"/>
          <w:sz w:val="22"/>
          <w:szCs w:val="22"/>
        </w:rPr>
      </w:pPr>
    </w:p>
    <w:p w:rsidR="001159D4" w:rsidRPr="002C5FC8" w:rsidRDefault="001159D4" w:rsidP="003545C4">
      <w:pPr>
        <w:pStyle w:val="121"/>
        <w:ind w:left="-1134" w:right="-569" w:firstLine="283"/>
        <w:rPr>
          <w:b/>
          <w:color w:val="000000" w:themeColor="text1"/>
          <w:sz w:val="22"/>
          <w:szCs w:val="22"/>
        </w:rPr>
      </w:pPr>
      <w:r w:rsidRPr="002C5FC8">
        <w:rPr>
          <w:b/>
          <w:color w:val="000000" w:themeColor="text1"/>
          <w:sz w:val="22"/>
          <w:szCs w:val="22"/>
        </w:rPr>
        <w:t>Раздел 5. Положения о порядке внесения изменений в настоящие Правила</w:t>
      </w:r>
    </w:p>
    <w:p w:rsidR="001159D4" w:rsidRPr="002C5FC8" w:rsidRDefault="001159D4" w:rsidP="003545C4">
      <w:pPr>
        <w:pStyle w:val="121"/>
        <w:ind w:left="-1134" w:right="-569" w:firstLine="283"/>
        <w:jc w:val="center"/>
        <w:rPr>
          <w:b/>
          <w:color w:val="000000" w:themeColor="text1"/>
          <w:sz w:val="22"/>
          <w:szCs w:val="22"/>
        </w:rPr>
      </w:pPr>
      <w:r w:rsidRPr="002C5FC8">
        <w:rPr>
          <w:b/>
          <w:color w:val="000000" w:themeColor="text1"/>
          <w:sz w:val="22"/>
          <w:szCs w:val="22"/>
        </w:rPr>
        <w:t>Глава 8. Порядок внесения изменений в настоящие Правила</w:t>
      </w:r>
    </w:p>
    <w:p w:rsidR="001159D4" w:rsidRPr="002C5FC8" w:rsidRDefault="001159D4" w:rsidP="003545C4">
      <w:pPr>
        <w:pStyle w:val="HTML"/>
        <w:ind w:left="-1134" w:right="-569" w:firstLine="283"/>
        <w:rPr>
          <w:color w:val="000000" w:themeColor="text1"/>
          <w:sz w:val="22"/>
          <w:szCs w:val="22"/>
        </w:rPr>
      </w:pPr>
    </w:p>
    <w:p w:rsidR="001159D4" w:rsidRPr="002C5FC8" w:rsidRDefault="001159D4" w:rsidP="003545C4">
      <w:pPr>
        <w:tabs>
          <w:tab w:val="left" w:pos="6120"/>
        </w:tabs>
        <w:ind w:left="-1134" w:right="-569" w:firstLine="283"/>
        <w:jc w:val="center"/>
        <w:rPr>
          <w:b/>
          <w:color w:val="000000" w:themeColor="text1"/>
          <w:sz w:val="22"/>
          <w:szCs w:val="22"/>
        </w:rPr>
      </w:pPr>
      <w:r w:rsidRPr="002C5FC8">
        <w:rPr>
          <w:b/>
          <w:bCs/>
          <w:color w:val="000000" w:themeColor="text1"/>
          <w:sz w:val="22"/>
          <w:szCs w:val="22"/>
        </w:rPr>
        <w:t>Статья 34. Основание и право инициативы внесения изменений в Правила</w:t>
      </w:r>
    </w:p>
    <w:p w:rsidR="001159D4" w:rsidRPr="002C5FC8" w:rsidRDefault="001159D4" w:rsidP="003545C4">
      <w:pPr>
        <w:shd w:val="clear" w:color="auto" w:fill="FFFFFF"/>
        <w:ind w:left="-1134" w:right="-569" w:firstLine="283"/>
        <w:jc w:val="both"/>
        <w:rPr>
          <w:color w:val="000000" w:themeColor="text1"/>
          <w:sz w:val="22"/>
          <w:szCs w:val="22"/>
        </w:rPr>
      </w:pPr>
      <w:r w:rsidRPr="002C5FC8">
        <w:rPr>
          <w:color w:val="000000" w:themeColor="text1"/>
          <w:spacing w:val="-5"/>
          <w:sz w:val="22"/>
          <w:szCs w:val="22"/>
        </w:rPr>
        <w:t xml:space="preserve">1. </w:t>
      </w:r>
      <w:proofErr w:type="gramStart"/>
      <w:r w:rsidRPr="002C5FC8">
        <w:rPr>
          <w:color w:val="000000" w:themeColor="text1"/>
          <w:spacing w:val="-5"/>
          <w:sz w:val="22"/>
          <w:szCs w:val="22"/>
        </w:rPr>
        <w:t xml:space="preserve">Основанием для внесения изменений в настоящие Правила является соответствующее решение </w:t>
      </w:r>
      <w:r w:rsidRPr="002C5FC8">
        <w:rPr>
          <w:color w:val="000000" w:themeColor="text1"/>
          <w:spacing w:val="-2"/>
          <w:sz w:val="22"/>
          <w:szCs w:val="22"/>
        </w:rPr>
        <w:t xml:space="preserve">представительного органа местного самоуправления Совета Ивановского </w:t>
      </w:r>
      <w:r w:rsidRPr="002C5FC8">
        <w:rPr>
          <w:color w:val="000000" w:themeColor="text1"/>
          <w:sz w:val="22"/>
          <w:szCs w:val="22"/>
        </w:rPr>
        <w:t>муниципального образования</w:t>
      </w:r>
      <w:r w:rsidRPr="002C5FC8">
        <w:rPr>
          <w:rStyle w:val="afb"/>
          <w:color w:val="000000" w:themeColor="text1"/>
          <w:sz w:val="22"/>
          <w:szCs w:val="22"/>
        </w:rPr>
        <w:t>,</w:t>
      </w:r>
      <w:r w:rsidRPr="002C5FC8">
        <w:rPr>
          <w:color w:val="000000" w:themeColor="text1"/>
          <w:spacing w:val="-7"/>
          <w:sz w:val="22"/>
          <w:szCs w:val="22"/>
        </w:rPr>
        <w:t xml:space="preserve"> </w:t>
      </w:r>
      <w:r w:rsidRPr="002C5FC8">
        <w:rPr>
          <w:color w:val="000000" w:themeColor="text1"/>
          <w:spacing w:val="-2"/>
          <w:sz w:val="22"/>
          <w:szCs w:val="22"/>
        </w:rPr>
        <w:t xml:space="preserve">которое </w:t>
      </w:r>
      <w:r w:rsidRPr="002C5FC8">
        <w:rPr>
          <w:color w:val="000000" w:themeColor="text1"/>
          <w:spacing w:val="-5"/>
          <w:sz w:val="22"/>
          <w:szCs w:val="22"/>
        </w:rPr>
        <w:t xml:space="preserve">принимается ввиду необходимости учета произошедших изменений в федеральном законодательстве, </w:t>
      </w:r>
      <w:r w:rsidRPr="002C5FC8">
        <w:rPr>
          <w:color w:val="000000" w:themeColor="text1"/>
          <w:sz w:val="22"/>
          <w:szCs w:val="22"/>
        </w:rPr>
        <w:t xml:space="preserve">законодательстве Саратовской области, а также ввиду необходимости включения в Правила </w:t>
      </w:r>
      <w:r w:rsidRPr="002C5FC8">
        <w:rPr>
          <w:color w:val="000000" w:themeColor="text1"/>
          <w:spacing w:val="-6"/>
          <w:sz w:val="22"/>
          <w:szCs w:val="22"/>
        </w:rPr>
        <w:t xml:space="preserve">дополнительных и уточняющих положений (включая показатели предельных параметров разрешенного </w:t>
      </w:r>
      <w:r w:rsidRPr="002C5FC8">
        <w:rPr>
          <w:color w:val="000000" w:themeColor="text1"/>
          <w:spacing w:val="-5"/>
          <w:sz w:val="22"/>
          <w:szCs w:val="22"/>
        </w:rPr>
        <w:t xml:space="preserve">строительства, ограничений по условиям охраны объектов культурного наследия, по экологическим и </w:t>
      </w:r>
      <w:r w:rsidRPr="002C5FC8">
        <w:rPr>
          <w:color w:val="000000" w:themeColor="text1"/>
          <w:spacing w:val="-6"/>
          <w:sz w:val="22"/>
          <w:szCs w:val="22"/>
        </w:rPr>
        <w:t>санитарно-эпидемиологическим условиям</w:t>
      </w:r>
      <w:proofErr w:type="gramEnd"/>
      <w:r w:rsidRPr="002C5FC8">
        <w:rPr>
          <w:color w:val="000000" w:themeColor="text1"/>
          <w:spacing w:val="-6"/>
          <w:sz w:val="22"/>
          <w:szCs w:val="22"/>
        </w:rPr>
        <w:t>, другие положения).</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pacing w:val="-6"/>
          <w:sz w:val="22"/>
          <w:szCs w:val="22"/>
        </w:rPr>
        <w:t xml:space="preserve">Также </w:t>
      </w:r>
      <w:r w:rsidRPr="002C5FC8">
        <w:rPr>
          <w:rFonts w:ascii="Times New Roman" w:hAnsi="Times New Roman" w:cs="Times New Roman"/>
          <w:color w:val="000000" w:themeColor="text1"/>
          <w:spacing w:val="-5"/>
          <w:sz w:val="22"/>
          <w:szCs w:val="22"/>
        </w:rPr>
        <w:t xml:space="preserve">основанием для внесения изменений в настоящие Правила является </w:t>
      </w:r>
      <w:r w:rsidRPr="002C5FC8">
        <w:rPr>
          <w:rFonts w:ascii="Times New Roman" w:hAnsi="Times New Roman" w:cs="Times New Roman"/>
          <w:color w:val="000000" w:themeColor="text1"/>
          <w:sz w:val="22"/>
          <w:szCs w:val="22"/>
        </w:rPr>
        <w:t>несоответствие Правил генеральному плану муниципального образования, Схеме территориального планирования Ивантеевского муниципального района, возникшее в результате внесения в Генеральный план или Схему территориального планирования муниципального района изменений, а также поступление предложений об изменении границ территориальных зон, изменении градостроительных регламентов, необходимости решения иных вопросов регулирования землепользования и застройки на территории муниципального образования</w:t>
      </w:r>
      <w:proofErr w:type="gramStart"/>
      <w:r w:rsidRPr="002C5FC8">
        <w:rPr>
          <w:rFonts w:ascii="Times New Roman" w:hAnsi="Times New Roman" w:cs="Times New Roman"/>
          <w:color w:val="000000" w:themeColor="text1"/>
          <w:sz w:val="22"/>
          <w:szCs w:val="22"/>
        </w:rPr>
        <w:t xml:space="preserve"> .</w:t>
      </w:r>
      <w:proofErr w:type="gramEnd"/>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Правила землепользования и застройки не должны противоречить генеральному плану муниципального образования  (в случае его утверждения).</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pacing w:val="-22"/>
          <w:sz w:val="22"/>
          <w:szCs w:val="22"/>
        </w:rPr>
      </w:pPr>
      <w:r w:rsidRPr="002C5FC8">
        <w:rPr>
          <w:rFonts w:ascii="Times New Roman" w:hAnsi="Times New Roman" w:cs="Times New Roman"/>
          <w:color w:val="000000" w:themeColor="text1"/>
          <w:sz w:val="22"/>
          <w:szCs w:val="22"/>
        </w:rPr>
        <w:t>В случае внесения изменений в Генеральный план соответствующие изменения должны быть внесены в Правила землепользования и застройки.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pacing w:val="-22"/>
          <w:sz w:val="22"/>
          <w:szCs w:val="22"/>
        </w:rPr>
        <w:t>2.</w:t>
      </w:r>
      <w:r w:rsidRPr="002C5FC8">
        <w:rPr>
          <w:rFonts w:ascii="Times New Roman" w:hAnsi="Times New Roman" w:cs="Times New Roman"/>
          <w:color w:val="000000" w:themeColor="text1"/>
          <w:sz w:val="22"/>
          <w:szCs w:val="22"/>
        </w:rPr>
        <w:t xml:space="preserve">. Предложения о внесении изменений в Правила направляются федеральными органами исполнительной власти, органами исполнительной власти Саратовской области, органами местного самоуправления, физическими или юридическими лицами в случаях, предусмотренных законодательством Российской Федерации о градостроительной деятельности, в Комиссию </w:t>
      </w:r>
      <w:r w:rsidRPr="002C5FC8">
        <w:rPr>
          <w:rFonts w:ascii="Times New Roman" w:hAnsi="Times New Roman" w:cs="Times New Roman"/>
          <w:color w:val="000000" w:themeColor="text1"/>
          <w:spacing w:val="-6"/>
          <w:sz w:val="22"/>
          <w:szCs w:val="22"/>
        </w:rPr>
        <w:t>по землепользованию и застройке. Решения по поводу поступивших предложений принимаются в порядке, предусмотренном статьей 35 настоящих Правил</w:t>
      </w:r>
      <w:r w:rsidRPr="002C5FC8">
        <w:rPr>
          <w:rFonts w:ascii="Times New Roman" w:hAnsi="Times New Roman" w:cs="Times New Roman"/>
          <w:color w:val="000000" w:themeColor="text1"/>
          <w:sz w:val="22"/>
          <w:szCs w:val="22"/>
        </w:rPr>
        <w:t>.</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3. Предложения о внесении изменений в Правила направляются:</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 xml:space="preserve">3) органами местного самоуправления Ивантеевского муниципального района в случаях, если Правила могут воспрепятствовать функционированию, размещению </w:t>
      </w:r>
      <w:proofErr w:type="gramStart"/>
      <w:r w:rsidRPr="002C5FC8">
        <w:rPr>
          <w:rFonts w:ascii="Times New Roman" w:hAnsi="Times New Roman" w:cs="Times New Roman"/>
          <w:color w:val="000000" w:themeColor="text1"/>
          <w:sz w:val="22"/>
          <w:szCs w:val="22"/>
        </w:rPr>
        <w:t>объектов капитального строительства местного значения уровня муниципального района</w:t>
      </w:r>
      <w:proofErr w:type="gramEnd"/>
      <w:r w:rsidRPr="002C5FC8">
        <w:rPr>
          <w:rFonts w:ascii="Times New Roman" w:hAnsi="Times New Roman" w:cs="Times New Roman"/>
          <w:color w:val="000000" w:themeColor="text1"/>
          <w:sz w:val="22"/>
          <w:szCs w:val="22"/>
        </w:rPr>
        <w:t>;</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4) органами местного самоуправления Ивановского муниципального образования в случаях, если необходимо совершенствовать порядок регулирования землепользования и застройки на территории;</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 xml:space="preserve">5) физическими или юридическими лицами в инициативном порядке либо в случаях, если в результате применения </w:t>
      </w:r>
      <w:proofErr w:type="gramStart"/>
      <w:r w:rsidRPr="002C5FC8">
        <w:rPr>
          <w:rFonts w:ascii="Times New Roman" w:hAnsi="Times New Roman" w:cs="Times New Roman"/>
          <w:color w:val="000000" w:themeColor="text1"/>
          <w:sz w:val="22"/>
          <w:szCs w:val="22"/>
        </w:rPr>
        <w:t>Правил</w:t>
      </w:r>
      <w:proofErr w:type="gramEnd"/>
      <w:r w:rsidRPr="002C5FC8">
        <w:rPr>
          <w:rFonts w:ascii="Times New Roman" w:hAnsi="Times New Roman" w:cs="Times New Roman"/>
          <w:color w:val="000000" w:themeColor="text1"/>
          <w:sz w:val="22"/>
          <w:szCs w:val="22"/>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1159D4" w:rsidRPr="002C5FC8" w:rsidRDefault="001159D4" w:rsidP="003545C4">
      <w:pPr>
        <w:pStyle w:val="ConsPlusNormal"/>
        <w:widowControl/>
        <w:ind w:left="-1134" w:right="-569" w:firstLine="283"/>
        <w:jc w:val="center"/>
        <w:rPr>
          <w:rFonts w:ascii="Times New Roman" w:hAnsi="Times New Roman" w:cs="Times New Roman"/>
          <w:b/>
          <w:color w:val="000000" w:themeColor="text1"/>
          <w:sz w:val="22"/>
          <w:szCs w:val="22"/>
        </w:rPr>
      </w:pPr>
      <w:r w:rsidRPr="002C5FC8">
        <w:rPr>
          <w:rFonts w:ascii="Times New Roman" w:hAnsi="Times New Roman" w:cs="Times New Roman"/>
          <w:color w:val="000000" w:themeColor="text1"/>
          <w:sz w:val="22"/>
          <w:szCs w:val="22"/>
        </w:rPr>
        <w:br w:type="page"/>
      </w:r>
      <w:r w:rsidRPr="002C5FC8">
        <w:rPr>
          <w:rFonts w:ascii="Times New Roman" w:hAnsi="Times New Roman" w:cs="Times New Roman"/>
          <w:b/>
          <w:color w:val="000000" w:themeColor="text1"/>
          <w:sz w:val="22"/>
          <w:szCs w:val="22"/>
        </w:rPr>
        <w:lastRenderedPageBreak/>
        <w:t>Статья 35. Внесение изменений в Правила</w:t>
      </w:r>
    </w:p>
    <w:p w:rsidR="001159D4" w:rsidRPr="002C5FC8" w:rsidRDefault="001159D4" w:rsidP="003545C4">
      <w:pPr>
        <w:shd w:val="clear" w:color="auto" w:fill="FFFFFF"/>
        <w:tabs>
          <w:tab w:val="left" w:pos="264"/>
        </w:tabs>
        <w:ind w:left="-1134" w:right="-569" w:firstLine="283"/>
        <w:jc w:val="both"/>
        <w:rPr>
          <w:color w:val="000000" w:themeColor="text1"/>
          <w:spacing w:val="-24"/>
          <w:sz w:val="22"/>
          <w:szCs w:val="22"/>
        </w:rPr>
      </w:pPr>
    </w:p>
    <w:p w:rsidR="001159D4" w:rsidRPr="002C5FC8" w:rsidRDefault="001159D4" w:rsidP="003545C4">
      <w:pPr>
        <w:shd w:val="clear" w:color="auto" w:fill="FFFFFF"/>
        <w:tabs>
          <w:tab w:val="left" w:pos="264"/>
        </w:tabs>
        <w:ind w:left="-1134" w:right="-569" w:firstLine="283"/>
        <w:jc w:val="both"/>
        <w:rPr>
          <w:color w:val="000000" w:themeColor="text1"/>
          <w:sz w:val="22"/>
          <w:szCs w:val="22"/>
        </w:rPr>
      </w:pPr>
      <w:r w:rsidRPr="002C5FC8">
        <w:rPr>
          <w:color w:val="000000" w:themeColor="text1"/>
          <w:spacing w:val="-24"/>
          <w:sz w:val="22"/>
          <w:szCs w:val="22"/>
        </w:rPr>
        <w:t>1.</w:t>
      </w:r>
      <w:r w:rsidRPr="002C5FC8">
        <w:rPr>
          <w:color w:val="000000" w:themeColor="text1"/>
          <w:sz w:val="22"/>
          <w:szCs w:val="22"/>
        </w:rPr>
        <w:t xml:space="preserve"> </w:t>
      </w:r>
      <w:r w:rsidRPr="002C5FC8">
        <w:rPr>
          <w:color w:val="000000" w:themeColor="text1"/>
          <w:spacing w:val="-3"/>
          <w:sz w:val="22"/>
          <w:szCs w:val="22"/>
        </w:rPr>
        <w:t xml:space="preserve">Обращение, содержащее обоснование необходимости внесения изменений в настоящие Правила, а </w:t>
      </w:r>
      <w:r w:rsidRPr="002C5FC8">
        <w:rPr>
          <w:color w:val="000000" w:themeColor="text1"/>
          <w:spacing w:val="-2"/>
          <w:sz w:val="22"/>
          <w:szCs w:val="22"/>
        </w:rPr>
        <w:t xml:space="preserve">также соответствующие предложения, направляется председателю Комиссии по землепользованию и </w:t>
      </w:r>
      <w:r w:rsidRPr="002C5FC8">
        <w:rPr>
          <w:color w:val="000000" w:themeColor="text1"/>
          <w:spacing w:val="-8"/>
          <w:sz w:val="22"/>
          <w:szCs w:val="22"/>
        </w:rPr>
        <w:t>застройке.</w:t>
      </w:r>
    </w:p>
    <w:p w:rsidR="001159D4" w:rsidRPr="002C5FC8" w:rsidRDefault="001159D4" w:rsidP="003545C4">
      <w:pPr>
        <w:shd w:val="clear" w:color="auto" w:fill="FFFFFF"/>
        <w:ind w:left="-1134" w:right="-569" w:firstLine="283"/>
        <w:jc w:val="both"/>
        <w:rPr>
          <w:color w:val="000000" w:themeColor="text1"/>
          <w:sz w:val="22"/>
          <w:szCs w:val="22"/>
        </w:rPr>
      </w:pPr>
      <w:r w:rsidRPr="002C5FC8">
        <w:rPr>
          <w:color w:val="000000" w:themeColor="text1"/>
          <w:spacing w:val="-2"/>
          <w:sz w:val="22"/>
          <w:szCs w:val="22"/>
        </w:rPr>
        <w:t xml:space="preserve">Предложения могут относиться к формулировкам текста Правил, перечням видов разрешенного </w:t>
      </w:r>
      <w:r w:rsidRPr="002C5FC8">
        <w:rPr>
          <w:color w:val="000000" w:themeColor="text1"/>
          <w:spacing w:val="-4"/>
          <w:sz w:val="22"/>
          <w:szCs w:val="22"/>
        </w:rPr>
        <w:t xml:space="preserve">использования недвижимости, предельным параметрам разрешенного строительства, границам </w:t>
      </w:r>
      <w:r w:rsidRPr="002C5FC8">
        <w:rPr>
          <w:color w:val="000000" w:themeColor="text1"/>
          <w:spacing w:val="-7"/>
          <w:sz w:val="22"/>
          <w:szCs w:val="22"/>
        </w:rPr>
        <w:t>территориальных зон.</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Комиссия в течение тридцати дней со дня поступления предложений осуществляет подготовку заключения Главе муниципального образования, содержащего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2. Глава муниципального образования с учетом рекомендаций, содержащихся в заключени</w:t>
      </w:r>
      <w:proofErr w:type="gramStart"/>
      <w:r w:rsidRPr="002C5FC8">
        <w:rPr>
          <w:rFonts w:ascii="Times New Roman" w:hAnsi="Times New Roman" w:cs="Times New Roman"/>
          <w:color w:val="000000" w:themeColor="text1"/>
          <w:sz w:val="22"/>
          <w:szCs w:val="22"/>
        </w:rPr>
        <w:t>и</w:t>
      </w:r>
      <w:proofErr w:type="gramEnd"/>
      <w:r w:rsidRPr="002C5FC8">
        <w:rPr>
          <w:rFonts w:ascii="Times New Roman" w:hAnsi="Times New Roman" w:cs="Times New Roman"/>
          <w:color w:val="000000" w:themeColor="text1"/>
          <w:sz w:val="22"/>
          <w:szCs w:val="22"/>
        </w:rPr>
        <w:t xml:space="preserve"> Комиссии, в течение тридцати дней принимает решение о внесении изменений в Правила или об отклонении предложений о внесении изменений в Правила с указанием причин отклонения и направляет копию такого решения заявителям.</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3. Глава муниципального образования при получении от органа местного самоуправления проекта правил землепользования и застройки принимает решение о проведении публичных слушаний по такому проекту в срок не позднее чем через 10 дней со дня получения такого проекта.</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4. Публичные слушания по вопросу внесений изменений в Правила проводятся Комиссией в соответствии с порядком организации и проведения публичных слушаний по вопросам землепользования и застройки, установленным главой 7 настоящих Правил.</w:t>
      </w:r>
    </w:p>
    <w:p w:rsidR="001159D4" w:rsidRPr="002C5FC8" w:rsidRDefault="001159D4" w:rsidP="003545C4">
      <w:pPr>
        <w:shd w:val="clear" w:color="auto" w:fill="FFFFFF"/>
        <w:ind w:left="-1134" w:right="-569" w:firstLine="283"/>
        <w:jc w:val="both"/>
        <w:rPr>
          <w:color w:val="000000" w:themeColor="text1"/>
          <w:sz w:val="22"/>
          <w:szCs w:val="22"/>
        </w:rPr>
      </w:pPr>
      <w:r w:rsidRPr="002C5FC8">
        <w:rPr>
          <w:color w:val="000000" w:themeColor="text1"/>
          <w:spacing w:val="3"/>
          <w:sz w:val="22"/>
          <w:szCs w:val="22"/>
        </w:rPr>
        <w:t xml:space="preserve">На публичные слушания приглашаются правообладатели недвижимости, интересы которых </w:t>
      </w:r>
      <w:r w:rsidRPr="002C5FC8">
        <w:rPr>
          <w:color w:val="000000" w:themeColor="text1"/>
          <w:spacing w:val="-5"/>
          <w:sz w:val="22"/>
          <w:szCs w:val="22"/>
        </w:rPr>
        <w:t xml:space="preserve">затрагиваются, а также представители органов, уполномоченных регулировать и контролировать </w:t>
      </w:r>
      <w:r w:rsidRPr="002C5FC8">
        <w:rPr>
          <w:color w:val="000000" w:themeColor="text1"/>
          <w:spacing w:val="-3"/>
          <w:sz w:val="22"/>
          <w:szCs w:val="22"/>
        </w:rPr>
        <w:t xml:space="preserve">землепользование и застройку, другие заинтересованные лица. Позиция указанных органов по </w:t>
      </w:r>
      <w:r w:rsidRPr="002C5FC8">
        <w:rPr>
          <w:color w:val="000000" w:themeColor="text1"/>
          <w:spacing w:val="-5"/>
          <w:sz w:val="22"/>
          <w:szCs w:val="22"/>
        </w:rPr>
        <w:t xml:space="preserve">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w:t>
      </w:r>
      <w:r w:rsidRPr="002C5FC8">
        <w:rPr>
          <w:color w:val="000000" w:themeColor="text1"/>
          <w:spacing w:val="-7"/>
          <w:sz w:val="22"/>
          <w:szCs w:val="22"/>
        </w:rPr>
        <w:t>заинтересованным лицам.</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5. После завершения публичных слушаний по вопросу внесения изменений в Правила Комиссия с учетом результатов публичных слушаний обеспечивает внесение изменений в Правила землепользования и застройки муниципального образования  и представляет проект Правил с внесенными изменениями Главе муниципального образования. Обязательными приложениями к проекту Правил с внесенными изменениями являются протоколы публичных слушаний и заключение о результатах публичных слушаний.</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6. Глава муниципального образования в течение десяти дней после представления ему проекта Правил с внесенными в него изменениями принимает решение о направлении указанного проекта в Представительный орган  или об отклонении указанного проекта и о направлении его на доработку с указанием даты повторного представления.</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7. Представительный орган Ивановского муниципального образования по результатам рассмотрения проекта Правил с внесенными в них изменениями принимает решение о внесении изменений в Правила, утверждает проект Правил с внесенными в него изменениями либо направляет указанный проект Главе муниципального образования на доработку в соответствии с результатами публичных слушаний по указанному проекту.</w:t>
      </w:r>
    </w:p>
    <w:p w:rsidR="001159D4" w:rsidRPr="002C5FC8" w:rsidRDefault="001159D4" w:rsidP="003545C4">
      <w:pPr>
        <w:pStyle w:val="ConsPlusNormal"/>
        <w:widowControl/>
        <w:ind w:left="-1134" w:right="-569" w:firstLine="283"/>
        <w:jc w:val="both"/>
        <w:rPr>
          <w:rFonts w:ascii="Times New Roman" w:hAnsi="Times New Roman" w:cs="Times New Roman"/>
          <w:color w:val="000000" w:themeColor="text1"/>
          <w:sz w:val="22"/>
          <w:szCs w:val="22"/>
        </w:rPr>
      </w:pPr>
      <w:r w:rsidRPr="002C5FC8">
        <w:rPr>
          <w:rFonts w:ascii="Times New Roman" w:hAnsi="Times New Roman" w:cs="Times New Roman"/>
          <w:color w:val="000000" w:themeColor="text1"/>
          <w:sz w:val="22"/>
          <w:szCs w:val="22"/>
        </w:rPr>
        <w:t xml:space="preserve">8. Решение представительного органа местного самоуправления Ивановского муниципального образования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Ивантеевского муниципального района в сети «Интернет» (при его наличии). </w:t>
      </w:r>
      <w:r w:rsidRPr="002C5FC8">
        <w:rPr>
          <w:rFonts w:ascii="Times New Roman" w:hAnsi="Times New Roman" w:cs="Times New Roman"/>
          <w:color w:val="000000" w:themeColor="text1"/>
          <w:spacing w:val="1"/>
          <w:sz w:val="22"/>
          <w:szCs w:val="22"/>
        </w:rPr>
        <w:t xml:space="preserve">Правовые акты об изменениях в настоящие Правила вступают в силу в день их опубликования в </w:t>
      </w:r>
      <w:r w:rsidRPr="002C5FC8">
        <w:rPr>
          <w:rFonts w:ascii="Times New Roman" w:hAnsi="Times New Roman" w:cs="Times New Roman"/>
          <w:color w:val="000000" w:themeColor="text1"/>
          <w:spacing w:val="-6"/>
          <w:sz w:val="22"/>
          <w:szCs w:val="22"/>
        </w:rPr>
        <w:t>средствах массовой информации.</w:t>
      </w:r>
    </w:p>
    <w:p w:rsidR="001159D4" w:rsidRPr="002C5FC8" w:rsidRDefault="001159D4" w:rsidP="003545C4">
      <w:pPr>
        <w:widowControl w:val="0"/>
        <w:shd w:val="clear" w:color="auto" w:fill="FFFFFF"/>
        <w:tabs>
          <w:tab w:val="left" w:pos="316"/>
        </w:tabs>
        <w:autoSpaceDE w:val="0"/>
        <w:autoSpaceDN w:val="0"/>
        <w:adjustRightInd w:val="0"/>
        <w:ind w:left="-1134" w:right="-569" w:firstLine="283"/>
        <w:jc w:val="both"/>
        <w:rPr>
          <w:color w:val="000000" w:themeColor="text1"/>
          <w:spacing w:val="-20"/>
          <w:sz w:val="22"/>
          <w:szCs w:val="22"/>
        </w:rPr>
      </w:pPr>
      <w:r w:rsidRPr="002C5FC8">
        <w:rPr>
          <w:color w:val="000000" w:themeColor="text1"/>
          <w:spacing w:val="4"/>
          <w:sz w:val="22"/>
          <w:szCs w:val="22"/>
        </w:rPr>
        <w:t xml:space="preserve">9. </w:t>
      </w:r>
      <w:proofErr w:type="gramStart"/>
      <w:r w:rsidRPr="002C5FC8">
        <w:rPr>
          <w:color w:val="000000" w:themeColor="text1"/>
          <w:spacing w:val="4"/>
          <w:sz w:val="22"/>
          <w:szCs w:val="22"/>
        </w:rPr>
        <w:t xml:space="preserve">Изменения в части </w:t>
      </w:r>
      <w:r w:rsidRPr="002C5FC8">
        <w:rPr>
          <w:color w:val="000000" w:themeColor="text1"/>
          <w:spacing w:val="4"/>
          <w:sz w:val="22"/>
          <w:szCs w:val="22"/>
          <w:lang w:val="en-US"/>
        </w:rPr>
        <w:t>III</w:t>
      </w:r>
      <w:r w:rsidRPr="002C5FC8">
        <w:rPr>
          <w:color w:val="000000" w:themeColor="text1"/>
          <w:spacing w:val="4"/>
          <w:sz w:val="22"/>
          <w:szCs w:val="22"/>
        </w:rPr>
        <w:t xml:space="preserve"> и </w:t>
      </w:r>
      <w:r w:rsidRPr="002C5FC8">
        <w:rPr>
          <w:color w:val="000000" w:themeColor="text1"/>
          <w:spacing w:val="4"/>
          <w:sz w:val="22"/>
          <w:szCs w:val="22"/>
          <w:lang w:val="en-US"/>
        </w:rPr>
        <w:t>IV</w:t>
      </w:r>
      <w:r w:rsidRPr="002C5FC8">
        <w:rPr>
          <w:color w:val="000000" w:themeColor="text1"/>
          <w:spacing w:val="4"/>
          <w:sz w:val="22"/>
          <w:szCs w:val="22"/>
        </w:rPr>
        <w:t xml:space="preserve"> настоящих Правил, касающиеся границ территориальных зон, видов и </w:t>
      </w:r>
      <w:r w:rsidRPr="002C5FC8">
        <w:rPr>
          <w:color w:val="000000" w:themeColor="text1"/>
          <w:spacing w:val="-3"/>
          <w:sz w:val="22"/>
          <w:szCs w:val="22"/>
        </w:rPr>
        <w:t xml:space="preserve">предельных параметров разрешенного использования земельных участков, иных объектов </w:t>
      </w:r>
      <w:r w:rsidRPr="002C5FC8">
        <w:rPr>
          <w:color w:val="000000" w:themeColor="text1"/>
          <w:spacing w:val="-6"/>
          <w:sz w:val="22"/>
          <w:szCs w:val="22"/>
        </w:rPr>
        <w:t>недвижимости, могут быть внесены только при наличии положительного заключения органов местного самоуправления.</w:t>
      </w:r>
      <w:proofErr w:type="gramEnd"/>
    </w:p>
    <w:p w:rsidR="001159D4" w:rsidRPr="002C5FC8" w:rsidRDefault="001159D4" w:rsidP="003545C4">
      <w:pPr>
        <w:shd w:val="clear" w:color="auto" w:fill="FFFFFF"/>
        <w:ind w:left="-1134" w:right="-569" w:firstLine="283"/>
        <w:jc w:val="both"/>
        <w:rPr>
          <w:b/>
          <w:color w:val="000000" w:themeColor="text1"/>
          <w:spacing w:val="-5"/>
          <w:sz w:val="22"/>
          <w:szCs w:val="22"/>
        </w:rPr>
      </w:pPr>
      <w:r w:rsidRPr="002C5FC8">
        <w:rPr>
          <w:color w:val="000000" w:themeColor="text1"/>
          <w:spacing w:val="-5"/>
          <w:sz w:val="22"/>
          <w:szCs w:val="22"/>
        </w:rPr>
        <w:t xml:space="preserve">Изменения статей 48, 49 настоящих Правил могут быть внесены только при наличии положительных </w:t>
      </w:r>
      <w:r w:rsidRPr="002C5FC8">
        <w:rPr>
          <w:color w:val="000000" w:themeColor="text1"/>
          <w:spacing w:val="1"/>
          <w:sz w:val="22"/>
          <w:szCs w:val="22"/>
        </w:rPr>
        <w:t>заключений соответственно уполномоченного государственного органа по охране и использованию</w:t>
      </w:r>
      <w:r w:rsidRPr="002C5FC8">
        <w:rPr>
          <w:color w:val="000000" w:themeColor="text1"/>
          <w:sz w:val="22"/>
          <w:szCs w:val="22"/>
        </w:rPr>
        <w:t xml:space="preserve"> </w:t>
      </w:r>
      <w:r w:rsidRPr="002C5FC8">
        <w:rPr>
          <w:color w:val="000000" w:themeColor="text1"/>
          <w:spacing w:val="-5"/>
          <w:sz w:val="22"/>
          <w:szCs w:val="22"/>
        </w:rPr>
        <w:t>объектов культурного наследия, уполномоченного органа в области охраны окружающей среды, уполномоченного органа в области санитарно-эпидемиологического надзора.</w:t>
      </w:r>
    </w:p>
    <w:p w:rsidR="001159D4" w:rsidRPr="002C5FC8" w:rsidRDefault="001159D4" w:rsidP="003545C4">
      <w:pPr>
        <w:pStyle w:val="HTML"/>
        <w:ind w:left="-1134" w:right="-569" w:firstLine="283"/>
        <w:jc w:val="center"/>
        <w:rPr>
          <w:rFonts w:ascii="Times New Roman" w:hAnsi="Times New Roman" w:cs="Times New Roman"/>
          <w:b/>
          <w:color w:val="000000" w:themeColor="text1"/>
          <w:sz w:val="22"/>
          <w:szCs w:val="22"/>
        </w:rPr>
      </w:pPr>
      <w:r w:rsidRPr="002C5FC8">
        <w:rPr>
          <w:rFonts w:ascii="Times New Roman" w:hAnsi="Times New Roman" w:cs="Times New Roman"/>
          <w:color w:val="000000" w:themeColor="text1"/>
          <w:sz w:val="22"/>
          <w:szCs w:val="22"/>
        </w:rPr>
        <w:br w:type="page"/>
      </w:r>
      <w:r w:rsidRPr="002C5FC8">
        <w:rPr>
          <w:rFonts w:ascii="Times New Roman" w:hAnsi="Times New Roman" w:cs="Times New Roman"/>
          <w:b/>
          <w:color w:val="000000" w:themeColor="text1"/>
          <w:sz w:val="22"/>
          <w:szCs w:val="22"/>
        </w:rPr>
        <w:lastRenderedPageBreak/>
        <w:t>Раздел 6. Общие положения по отношениям к ранее возникшим правам в связи с введением «Правил землепользования и застройки»</w:t>
      </w:r>
    </w:p>
    <w:p w:rsidR="001159D4" w:rsidRPr="002C5FC8" w:rsidRDefault="001159D4" w:rsidP="003545C4">
      <w:pPr>
        <w:ind w:left="-1134" w:right="-569" w:firstLine="283"/>
        <w:jc w:val="center"/>
        <w:rPr>
          <w:b/>
          <w:color w:val="000000" w:themeColor="text1"/>
          <w:sz w:val="22"/>
          <w:szCs w:val="22"/>
        </w:rPr>
      </w:pPr>
      <w:r w:rsidRPr="002C5FC8">
        <w:rPr>
          <w:b/>
          <w:color w:val="000000" w:themeColor="text1"/>
          <w:sz w:val="22"/>
          <w:szCs w:val="22"/>
        </w:rPr>
        <w:t>Глава 9.</w:t>
      </w:r>
      <w:r w:rsidRPr="002C5FC8">
        <w:rPr>
          <w:color w:val="000000" w:themeColor="text1"/>
          <w:sz w:val="22"/>
          <w:szCs w:val="22"/>
        </w:rPr>
        <w:t xml:space="preserve"> О</w:t>
      </w:r>
      <w:r w:rsidRPr="002C5FC8">
        <w:rPr>
          <w:b/>
          <w:color w:val="000000" w:themeColor="text1"/>
          <w:sz w:val="22"/>
          <w:szCs w:val="22"/>
        </w:rPr>
        <w:t>тношение к ранее возникшим правам в связи с введением «Правил землепользования и застройки»</w:t>
      </w:r>
    </w:p>
    <w:p w:rsidR="001159D4" w:rsidRPr="002C5FC8" w:rsidRDefault="001159D4" w:rsidP="003545C4">
      <w:pPr>
        <w:pStyle w:val="3"/>
        <w:numPr>
          <w:ilvl w:val="2"/>
          <w:numId w:val="5"/>
        </w:numPr>
        <w:tabs>
          <w:tab w:val="clear" w:pos="720"/>
        </w:tabs>
        <w:spacing w:before="0" w:after="0"/>
        <w:ind w:left="-1134" w:right="-569" w:firstLine="283"/>
        <w:jc w:val="center"/>
        <w:rPr>
          <w:color w:val="000000" w:themeColor="text1"/>
          <w:sz w:val="22"/>
          <w:szCs w:val="22"/>
        </w:rPr>
      </w:pPr>
      <w:r w:rsidRPr="002C5FC8">
        <w:rPr>
          <w:color w:val="000000" w:themeColor="text1"/>
          <w:sz w:val="22"/>
          <w:szCs w:val="22"/>
        </w:rPr>
        <w:t>Статья 36. Общие положения, относящиеся к ранее утвержденной документации по территориальному планированию и планировке территории</w:t>
      </w:r>
    </w:p>
    <w:p w:rsidR="001159D4" w:rsidRPr="002C5FC8" w:rsidRDefault="001159D4" w:rsidP="003545C4">
      <w:pPr>
        <w:shd w:val="clear" w:color="auto" w:fill="FFFFFF"/>
        <w:tabs>
          <w:tab w:val="left" w:pos="8334"/>
        </w:tabs>
        <w:ind w:left="-1134" w:right="-569" w:firstLine="283"/>
        <w:jc w:val="center"/>
        <w:rPr>
          <w:b/>
          <w:bCs/>
          <w:color w:val="000000" w:themeColor="text1"/>
          <w:sz w:val="22"/>
          <w:szCs w:val="22"/>
        </w:rPr>
      </w:pP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xml:space="preserve">1. Со дня вступления в силу настоящих Правил, документация по территориальному планированию и планировке территории, </w:t>
      </w:r>
      <w:r w:rsidRPr="002C5FC8">
        <w:rPr>
          <w:bCs/>
          <w:color w:val="000000" w:themeColor="text1"/>
          <w:sz w:val="22"/>
          <w:szCs w:val="22"/>
        </w:rPr>
        <w:t>утвержденная в установленном порядке до введения в действие Правил</w:t>
      </w:r>
      <w:r w:rsidRPr="002C5FC8">
        <w:rPr>
          <w:color w:val="000000" w:themeColor="text1"/>
          <w:sz w:val="22"/>
          <w:szCs w:val="22"/>
        </w:rPr>
        <w:t>, действует в части, не противоречащей настоящим Правилам.</w:t>
      </w:r>
    </w:p>
    <w:p w:rsidR="001159D4" w:rsidRPr="002C5FC8" w:rsidRDefault="001159D4" w:rsidP="003545C4">
      <w:pPr>
        <w:ind w:left="-1134" w:right="-569" w:firstLine="283"/>
        <w:jc w:val="both"/>
        <w:rPr>
          <w:color w:val="000000" w:themeColor="text1"/>
          <w:spacing w:val="-2"/>
          <w:sz w:val="22"/>
          <w:szCs w:val="22"/>
        </w:rPr>
      </w:pPr>
      <w:r w:rsidRPr="002C5FC8">
        <w:rPr>
          <w:color w:val="000000" w:themeColor="text1"/>
          <w:spacing w:val="-2"/>
          <w:sz w:val="22"/>
          <w:szCs w:val="22"/>
        </w:rPr>
        <w:t xml:space="preserve">2. После вступления в силу настоящих Правил </w:t>
      </w:r>
      <w:r w:rsidRPr="002C5FC8">
        <w:rPr>
          <w:color w:val="000000" w:themeColor="text1"/>
          <w:sz w:val="22"/>
          <w:szCs w:val="22"/>
        </w:rPr>
        <w:t>Совет</w:t>
      </w:r>
      <w:r w:rsidRPr="002C5FC8">
        <w:rPr>
          <w:b/>
          <w:color w:val="000000" w:themeColor="text1"/>
          <w:sz w:val="22"/>
          <w:szCs w:val="22"/>
        </w:rPr>
        <w:t xml:space="preserve"> </w:t>
      </w:r>
      <w:r w:rsidRPr="002C5FC8">
        <w:rPr>
          <w:color w:val="000000" w:themeColor="text1"/>
          <w:sz w:val="22"/>
          <w:szCs w:val="22"/>
        </w:rPr>
        <w:t>Ивановского</w:t>
      </w:r>
      <w:r w:rsidRPr="002C5FC8">
        <w:rPr>
          <w:b/>
          <w:color w:val="000000" w:themeColor="text1"/>
          <w:sz w:val="22"/>
          <w:szCs w:val="22"/>
        </w:rPr>
        <w:t xml:space="preserve"> </w:t>
      </w:r>
      <w:r w:rsidRPr="002C5FC8">
        <w:rPr>
          <w:color w:val="000000" w:themeColor="text1"/>
          <w:sz w:val="22"/>
          <w:szCs w:val="22"/>
        </w:rPr>
        <w:t xml:space="preserve">муниципального образования </w:t>
      </w:r>
      <w:r w:rsidRPr="002C5FC8">
        <w:rPr>
          <w:color w:val="000000" w:themeColor="text1"/>
          <w:spacing w:val="-2"/>
          <w:sz w:val="22"/>
          <w:szCs w:val="22"/>
        </w:rPr>
        <w:t>по представлению заключений Комиссии по землепользованию и застройке вправе принимать решения по следующим вопросам:</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о подготовке предложений о внесении изменений в генеральный план муниципального образования  с учетом настоящих Правил;</w:t>
      </w:r>
    </w:p>
    <w:p w:rsidR="001159D4" w:rsidRPr="002C5FC8" w:rsidRDefault="001159D4" w:rsidP="003545C4">
      <w:pPr>
        <w:ind w:left="-1134" w:right="-569" w:firstLine="283"/>
        <w:jc w:val="both"/>
        <w:rPr>
          <w:color w:val="000000" w:themeColor="text1"/>
          <w:spacing w:val="-10"/>
          <w:sz w:val="22"/>
          <w:szCs w:val="22"/>
        </w:rPr>
      </w:pPr>
      <w:r w:rsidRPr="002C5FC8">
        <w:rPr>
          <w:color w:val="000000" w:themeColor="text1"/>
          <w:spacing w:val="-10"/>
          <w:sz w:val="22"/>
          <w:szCs w:val="22"/>
        </w:rPr>
        <w:t>- о приведении в соответствие с настоящими Правилами ранее утвержденной и нереализованной документации по планировке территории, в том числе – в части установленных настоящими Правилами градостроительных регламентов;</w:t>
      </w:r>
    </w:p>
    <w:p w:rsidR="001159D4" w:rsidRPr="002C5FC8" w:rsidRDefault="001159D4" w:rsidP="003545C4">
      <w:pPr>
        <w:ind w:left="-1134" w:right="-569" w:firstLine="283"/>
        <w:jc w:val="both"/>
        <w:rPr>
          <w:bCs/>
          <w:color w:val="000000" w:themeColor="text1"/>
          <w:spacing w:val="-8"/>
          <w:sz w:val="22"/>
          <w:szCs w:val="22"/>
        </w:rPr>
      </w:pPr>
      <w:proofErr w:type="gramStart"/>
      <w:r w:rsidRPr="002C5FC8">
        <w:rPr>
          <w:color w:val="000000" w:themeColor="text1"/>
          <w:spacing w:val="-8"/>
          <w:sz w:val="22"/>
          <w:szCs w:val="22"/>
        </w:rPr>
        <w:t>- о подготовке документации по территориальному планированию и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состава и значений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w:t>
      </w:r>
      <w:proofErr w:type="gramEnd"/>
      <w:r w:rsidRPr="002C5FC8">
        <w:rPr>
          <w:color w:val="000000" w:themeColor="text1"/>
          <w:spacing w:val="-8"/>
          <w:sz w:val="22"/>
          <w:szCs w:val="22"/>
        </w:rPr>
        <w:t xml:space="preserve"> зонам</w:t>
      </w:r>
      <w:r w:rsidRPr="002C5FC8">
        <w:rPr>
          <w:bCs/>
          <w:color w:val="000000" w:themeColor="text1"/>
          <w:spacing w:val="-8"/>
          <w:sz w:val="22"/>
          <w:szCs w:val="22"/>
        </w:rPr>
        <w:t>.</w:t>
      </w:r>
    </w:p>
    <w:p w:rsidR="001159D4" w:rsidRPr="002C5FC8" w:rsidRDefault="001159D4" w:rsidP="003545C4">
      <w:pPr>
        <w:ind w:left="-1134" w:right="-569" w:firstLine="283"/>
        <w:jc w:val="both"/>
        <w:rPr>
          <w:color w:val="000000" w:themeColor="text1"/>
          <w:spacing w:val="-2"/>
          <w:sz w:val="22"/>
          <w:szCs w:val="22"/>
        </w:rPr>
      </w:pPr>
      <w:r w:rsidRPr="002C5FC8">
        <w:rPr>
          <w:color w:val="000000" w:themeColor="text1"/>
          <w:spacing w:val="-2"/>
          <w:sz w:val="22"/>
          <w:szCs w:val="22"/>
        </w:rPr>
        <w:t xml:space="preserve">3. Внесение изменений в генеральный план </w:t>
      </w:r>
      <w:r w:rsidRPr="002C5FC8">
        <w:rPr>
          <w:color w:val="000000" w:themeColor="text1"/>
          <w:sz w:val="22"/>
          <w:szCs w:val="22"/>
        </w:rPr>
        <w:t>муниципального образования</w:t>
      </w:r>
      <w:r w:rsidRPr="002C5FC8">
        <w:rPr>
          <w:color w:val="000000" w:themeColor="text1"/>
          <w:spacing w:val="-2"/>
          <w:sz w:val="22"/>
          <w:szCs w:val="22"/>
        </w:rPr>
        <w:t xml:space="preserve">, утверждение иных документов территориального планирования (Российской Федерации, Саратовской области, </w:t>
      </w:r>
      <w:r w:rsidRPr="002C5FC8">
        <w:rPr>
          <w:color w:val="000000" w:themeColor="text1"/>
          <w:sz w:val="22"/>
          <w:szCs w:val="22"/>
        </w:rPr>
        <w:t>Ивантеевского</w:t>
      </w:r>
      <w:r w:rsidRPr="002C5FC8">
        <w:rPr>
          <w:rStyle w:val="afb"/>
          <w:color w:val="000000" w:themeColor="text1"/>
          <w:sz w:val="22"/>
          <w:szCs w:val="22"/>
        </w:rPr>
        <w:t xml:space="preserve"> </w:t>
      </w:r>
      <w:r w:rsidRPr="002C5FC8">
        <w:rPr>
          <w:color w:val="000000" w:themeColor="text1"/>
          <w:spacing w:val="-2"/>
          <w:sz w:val="22"/>
          <w:szCs w:val="22"/>
        </w:rPr>
        <w:t xml:space="preserve">муниципального района) и планировки (применительно к территории </w:t>
      </w:r>
      <w:r w:rsidRPr="002C5FC8">
        <w:rPr>
          <w:color w:val="000000" w:themeColor="text1"/>
          <w:sz w:val="22"/>
          <w:szCs w:val="22"/>
        </w:rPr>
        <w:t>муниципального образования</w:t>
      </w:r>
      <w:proofErr w:type="gramStart"/>
      <w:r w:rsidRPr="002C5FC8">
        <w:rPr>
          <w:color w:val="000000" w:themeColor="text1"/>
          <w:sz w:val="22"/>
          <w:szCs w:val="22"/>
        </w:rPr>
        <w:t xml:space="preserve"> </w:t>
      </w:r>
      <w:r w:rsidRPr="002C5FC8">
        <w:rPr>
          <w:color w:val="000000" w:themeColor="text1"/>
          <w:spacing w:val="-2"/>
          <w:sz w:val="22"/>
          <w:szCs w:val="22"/>
        </w:rPr>
        <w:t>)</w:t>
      </w:r>
      <w:proofErr w:type="gramEnd"/>
      <w:r w:rsidRPr="002C5FC8">
        <w:rPr>
          <w:color w:val="000000" w:themeColor="text1"/>
          <w:spacing w:val="-2"/>
          <w:sz w:val="22"/>
          <w:szCs w:val="22"/>
        </w:rPr>
        <w:t>, внесение изменений в такие документы, утверждение новой документации по планировке территории, не влечет автоматического изменения настоящих Правил.</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4. Настоящие Правила могут быть изменены только в установленном порядке с учетом документов территориального планирования, документации по планировке территории, изменений в такие документы, такую документацию.</w:t>
      </w:r>
    </w:p>
    <w:p w:rsidR="001159D4" w:rsidRPr="002C5FC8" w:rsidRDefault="001159D4" w:rsidP="003545C4">
      <w:pPr>
        <w:ind w:left="-1134" w:right="-569" w:firstLine="283"/>
        <w:jc w:val="both"/>
        <w:rPr>
          <w:color w:val="000000" w:themeColor="text1"/>
          <w:sz w:val="22"/>
          <w:szCs w:val="22"/>
        </w:rPr>
      </w:pPr>
    </w:p>
    <w:p w:rsidR="001159D4" w:rsidRPr="002C5FC8" w:rsidRDefault="001159D4" w:rsidP="003545C4">
      <w:pPr>
        <w:shd w:val="clear" w:color="auto" w:fill="FFFFFF"/>
        <w:tabs>
          <w:tab w:val="left" w:pos="8334"/>
        </w:tabs>
        <w:ind w:left="-1134" w:right="-569" w:firstLine="283"/>
        <w:jc w:val="center"/>
        <w:rPr>
          <w:b/>
          <w:color w:val="000000" w:themeColor="text1"/>
          <w:sz w:val="22"/>
          <w:szCs w:val="22"/>
        </w:rPr>
      </w:pPr>
      <w:r w:rsidRPr="002C5FC8">
        <w:rPr>
          <w:b/>
          <w:color w:val="000000" w:themeColor="text1"/>
          <w:sz w:val="22"/>
          <w:szCs w:val="22"/>
        </w:rPr>
        <w:t>Статья 37. Общие положения, относящиеся к ранее возникшим правам</w:t>
      </w:r>
    </w:p>
    <w:p w:rsidR="001159D4" w:rsidRPr="002C5FC8" w:rsidRDefault="001159D4" w:rsidP="003545C4">
      <w:pPr>
        <w:ind w:left="-1134" w:right="-569" w:firstLine="283"/>
        <w:jc w:val="both"/>
        <w:rPr>
          <w:color w:val="000000" w:themeColor="text1"/>
          <w:sz w:val="22"/>
          <w:szCs w:val="22"/>
        </w:rPr>
      </w:pP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1. Принятые до вступления в силу настоящих Правил нормативные и правовые акты органов местного самоуправления по вопросам землепользования и застройки</w:t>
      </w:r>
      <w:r w:rsidRPr="002C5FC8">
        <w:rPr>
          <w:b/>
          <w:color w:val="000000" w:themeColor="text1"/>
          <w:sz w:val="22"/>
          <w:szCs w:val="22"/>
        </w:rPr>
        <w:t xml:space="preserve"> </w:t>
      </w:r>
      <w:r w:rsidRPr="002C5FC8">
        <w:rPr>
          <w:color w:val="000000" w:themeColor="text1"/>
          <w:sz w:val="22"/>
          <w:szCs w:val="22"/>
        </w:rPr>
        <w:t>территории муниципального образования, применяются в части, не противоречащей настоящим Правилам.</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2. Разрешения на строительство, выданные физическим и юридическим лицам до вступления в силу настоящих Правил, являются действительными, при условии, что их срок действия не истек.</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3. Земельные участки или объекты капитального строительства, существовавшие на законных основаниях до введения в действие настоящих Правил или до внесения в них изменений, являются не соответствующими Правилам в случаях, когда эти объекты:</w:t>
      </w:r>
    </w:p>
    <w:p w:rsidR="001159D4" w:rsidRPr="002C5FC8" w:rsidRDefault="001159D4" w:rsidP="003545C4">
      <w:pPr>
        <w:ind w:left="-1134" w:right="-569" w:firstLine="283"/>
        <w:jc w:val="both"/>
        <w:rPr>
          <w:color w:val="000000" w:themeColor="text1"/>
          <w:sz w:val="22"/>
          <w:szCs w:val="22"/>
        </w:rPr>
      </w:pPr>
      <w:proofErr w:type="gramStart"/>
      <w:r w:rsidRPr="002C5FC8">
        <w:rPr>
          <w:color w:val="000000" w:themeColor="text1"/>
          <w:sz w:val="22"/>
          <w:szCs w:val="22"/>
        </w:rPr>
        <w:t>- имеют виды использования, которые не установлены как разрешенные в регламентах соответствующих территориальных зон;</w:t>
      </w:r>
      <w:proofErr w:type="gramEnd"/>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имеют виды использования, которые установлены как разрешенные в регламентах соответствующих территориальных зон, но находятся в зонах с особыми условиями использования территории, в пределах которых запрещено размещение объектов данного вида использования территории в соответствии с градостроительным регламентом;</w:t>
      </w:r>
    </w:p>
    <w:p w:rsidR="001159D4" w:rsidRPr="002C5FC8" w:rsidRDefault="001159D4" w:rsidP="003545C4">
      <w:pPr>
        <w:ind w:left="-1134" w:right="-569" w:firstLine="283"/>
        <w:jc w:val="both"/>
        <w:rPr>
          <w:color w:val="000000" w:themeColor="text1"/>
          <w:spacing w:val="-4"/>
          <w:sz w:val="22"/>
          <w:szCs w:val="22"/>
        </w:rPr>
      </w:pPr>
      <w:r w:rsidRPr="002C5FC8">
        <w:rPr>
          <w:color w:val="000000" w:themeColor="text1"/>
          <w:spacing w:val="-4"/>
          <w:sz w:val="22"/>
          <w:szCs w:val="22"/>
        </w:rPr>
        <w:t>- имеют параметры построек (площадь застройки и полезная площадь, линейные размеры, отступы построек от границ участка, высота, этажность, процент застройки и коэффициент использования земельного участка и т.д.) меньше минимальных или больше максимальных значений, установленных регламентом использования соответствующих территориальных зон.</w:t>
      </w:r>
    </w:p>
    <w:p w:rsidR="001159D4" w:rsidRPr="002C5FC8" w:rsidRDefault="001159D4" w:rsidP="003545C4">
      <w:pPr>
        <w:ind w:left="-1134" w:right="-569" w:firstLine="283"/>
        <w:jc w:val="both"/>
        <w:rPr>
          <w:b/>
          <w:color w:val="000000" w:themeColor="text1"/>
          <w:spacing w:val="-4"/>
          <w:w w:val="92"/>
          <w:sz w:val="22"/>
          <w:szCs w:val="22"/>
        </w:rPr>
      </w:pPr>
      <w:r w:rsidRPr="002C5FC8">
        <w:rPr>
          <w:color w:val="000000" w:themeColor="text1"/>
          <w:spacing w:val="-4"/>
          <w:sz w:val="22"/>
          <w:szCs w:val="22"/>
        </w:rPr>
        <w:t>4. Использование объектов недвижимости, указанных в пункте 3. настоящей статьи, определяется в соответствии с Градостроительным кодексом Российской Федерации.</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5. Отношения по поводу самовольного занятия и использования земельных участков, регулируются земельным законодательством. Отношения по поводу самовольного строительства, использования самовольных построек регулируются гражданским законодательством.</w:t>
      </w:r>
    </w:p>
    <w:p w:rsidR="001159D4" w:rsidRPr="002C5FC8" w:rsidRDefault="001159D4" w:rsidP="003545C4">
      <w:pPr>
        <w:pStyle w:val="HTML"/>
        <w:ind w:left="-1134" w:right="-569" w:firstLine="283"/>
        <w:rPr>
          <w:rFonts w:ascii="Times New Roman" w:hAnsi="Times New Roman" w:cs="Times New Roman"/>
          <w:color w:val="000000" w:themeColor="text1"/>
          <w:sz w:val="22"/>
          <w:szCs w:val="22"/>
        </w:rPr>
      </w:pPr>
    </w:p>
    <w:p w:rsidR="001159D4" w:rsidRPr="002C5FC8" w:rsidRDefault="001159D4" w:rsidP="003545C4">
      <w:pPr>
        <w:pStyle w:val="121"/>
        <w:ind w:left="-1134" w:right="-569" w:firstLine="283"/>
        <w:rPr>
          <w:color w:val="000000" w:themeColor="text1"/>
          <w:sz w:val="22"/>
          <w:szCs w:val="22"/>
        </w:rPr>
      </w:pPr>
      <w:r w:rsidRPr="002C5FC8">
        <w:rPr>
          <w:color w:val="000000" w:themeColor="text1"/>
          <w:sz w:val="22"/>
          <w:szCs w:val="22"/>
        </w:rPr>
        <w:br w:type="page"/>
      </w:r>
    </w:p>
    <w:p w:rsidR="001159D4" w:rsidRPr="002C5FC8" w:rsidRDefault="001159D4" w:rsidP="003545C4">
      <w:pPr>
        <w:pStyle w:val="121"/>
        <w:ind w:left="-1134" w:right="-569" w:firstLine="283"/>
        <w:rPr>
          <w:b/>
          <w:color w:val="000000" w:themeColor="text1"/>
          <w:sz w:val="22"/>
          <w:szCs w:val="22"/>
        </w:rPr>
      </w:pPr>
      <w:r w:rsidRPr="002C5FC8">
        <w:rPr>
          <w:b/>
          <w:color w:val="000000" w:themeColor="text1"/>
          <w:sz w:val="22"/>
          <w:szCs w:val="22"/>
        </w:rPr>
        <w:lastRenderedPageBreak/>
        <w:t xml:space="preserve">ЧАСТЬ </w:t>
      </w:r>
      <w:r w:rsidRPr="002C5FC8">
        <w:rPr>
          <w:b/>
          <w:color w:val="000000" w:themeColor="text1"/>
          <w:sz w:val="22"/>
          <w:szCs w:val="22"/>
          <w:lang w:val="en-US"/>
        </w:rPr>
        <w:t>III</w:t>
      </w:r>
      <w:r w:rsidRPr="002C5FC8">
        <w:rPr>
          <w:b/>
          <w:color w:val="000000" w:themeColor="text1"/>
          <w:sz w:val="22"/>
          <w:szCs w:val="22"/>
        </w:rPr>
        <w:t xml:space="preserve">. </w:t>
      </w:r>
      <w:bookmarkEnd w:id="2"/>
      <w:bookmarkEnd w:id="3"/>
      <w:r w:rsidRPr="002C5FC8">
        <w:rPr>
          <w:b/>
          <w:color w:val="000000" w:themeColor="text1"/>
          <w:sz w:val="22"/>
          <w:szCs w:val="22"/>
        </w:rPr>
        <w:t xml:space="preserve">РЕГУЛИРОВАНИЕ ЗЕМЛЕПОЛЬЗОВАНИЯ И ЗАСТРОЙКИ </w:t>
      </w:r>
      <w:proofErr w:type="gramStart"/>
      <w:r w:rsidRPr="002C5FC8">
        <w:rPr>
          <w:b/>
          <w:color w:val="000000" w:themeColor="text1"/>
          <w:sz w:val="22"/>
          <w:szCs w:val="22"/>
        </w:rPr>
        <w:t>НА</w:t>
      </w:r>
      <w:proofErr w:type="gramEnd"/>
    </w:p>
    <w:p w:rsidR="001159D4" w:rsidRPr="002C5FC8" w:rsidRDefault="001159D4" w:rsidP="003545C4">
      <w:pPr>
        <w:ind w:left="-1134" w:right="-569" w:firstLine="283"/>
        <w:jc w:val="center"/>
        <w:rPr>
          <w:b/>
          <w:color w:val="000000" w:themeColor="text1"/>
          <w:sz w:val="22"/>
          <w:szCs w:val="22"/>
        </w:rPr>
      </w:pPr>
      <w:r w:rsidRPr="002C5FC8">
        <w:rPr>
          <w:b/>
          <w:color w:val="000000" w:themeColor="text1"/>
          <w:sz w:val="22"/>
          <w:szCs w:val="22"/>
        </w:rPr>
        <w:t>ОСНОВЕ ГРАДОСТРОИТЕЛЬНОГО ЗОНИРОВАНИЯ</w:t>
      </w:r>
    </w:p>
    <w:p w:rsidR="001159D4" w:rsidRPr="002C5FC8" w:rsidRDefault="001159D4" w:rsidP="003545C4">
      <w:pPr>
        <w:ind w:left="-1134" w:right="-569" w:firstLine="283"/>
        <w:jc w:val="center"/>
        <w:rPr>
          <w:b/>
          <w:color w:val="000000" w:themeColor="text1"/>
          <w:sz w:val="22"/>
          <w:szCs w:val="22"/>
        </w:rPr>
      </w:pPr>
    </w:p>
    <w:p w:rsidR="001159D4" w:rsidRPr="002C5FC8" w:rsidRDefault="001159D4" w:rsidP="003545C4">
      <w:pPr>
        <w:ind w:left="-1134" w:right="-569" w:firstLine="283"/>
        <w:jc w:val="center"/>
        <w:rPr>
          <w:b/>
          <w:color w:val="000000" w:themeColor="text1"/>
          <w:sz w:val="22"/>
          <w:szCs w:val="22"/>
        </w:rPr>
      </w:pPr>
      <w:r w:rsidRPr="002C5FC8">
        <w:rPr>
          <w:b/>
          <w:color w:val="000000" w:themeColor="text1"/>
          <w:sz w:val="22"/>
          <w:szCs w:val="22"/>
        </w:rPr>
        <w:t>Глава 10. Градостроительное зонирование территории. Карта градостроительного зонирования. Карты зон с особыми условиями использования территории.</w:t>
      </w:r>
    </w:p>
    <w:p w:rsidR="001159D4" w:rsidRPr="002C5FC8" w:rsidRDefault="001159D4" w:rsidP="003545C4">
      <w:pPr>
        <w:ind w:left="-1134" w:right="-569" w:firstLine="283"/>
        <w:jc w:val="center"/>
        <w:rPr>
          <w:b/>
          <w:color w:val="000000" w:themeColor="text1"/>
          <w:sz w:val="22"/>
          <w:szCs w:val="22"/>
        </w:rPr>
      </w:pPr>
    </w:p>
    <w:p w:rsidR="001159D4" w:rsidRPr="002C5FC8" w:rsidRDefault="001159D4" w:rsidP="003545C4">
      <w:pPr>
        <w:ind w:left="-1134" w:right="-569" w:firstLine="283"/>
        <w:jc w:val="center"/>
        <w:rPr>
          <w:b/>
          <w:color w:val="000000" w:themeColor="text1"/>
          <w:sz w:val="22"/>
          <w:szCs w:val="22"/>
        </w:rPr>
      </w:pPr>
      <w:bookmarkStart w:id="6" w:name="_Toc195352940"/>
      <w:bookmarkStart w:id="7" w:name="_Toc213849998"/>
      <w:bookmarkStart w:id="8" w:name="_Toc214096461"/>
      <w:bookmarkStart w:id="9" w:name="_Toc214443219"/>
      <w:r w:rsidRPr="002C5FC8">
        <w:rPr>
          <w:b/>
          <w:color w:val="000000" w:themeColor="text1"/>
          <w:sz w:val="22"/>
          <w:szCs w:val="22"/>
        </w:rPr>
        <w:t xml:space="preserve">Статья 38. </w:t>
      </w:r>
      <w:bookmarkEnd w:id="6"/>
      <w:bookmarkEnd w:id="7"/>
      <w:bookmarkEnd w:id="8"/>
      <w:bookmarkEnd w:id="9"/>
      <w:r w:rsidRPr="002C5FC8">
        <w:rPr>
          <w:b/>
          <w:color w:val="000000" w:themeColor="text1"/>
          <w:sz w:val="22"/>
          <w:szCs w:val="22"/>
        </w:rPr>
        <w:t xml:space="preserve">Состав и содержание территориальной части Правил муниципального образования  </w:t>
      </w:r>
    </w:p>
    <w:p w:rsidR="001159D4" w:rsidRPr="002C5FC8" w:rsidRDefault="001159D4" w:rsidP="003545C4">
      <w:pPr>
        <w:ind w:left="-1134" w:right="-569" w:firstLine="283"/>
        <w:jc w:val="center"/>
        <w:rPr>
          <w:b/>
          <w:color w:val="000000" w:themeColor="text1"/>
          <w:sz w:val="22"/>
          <w:szCs w:val="22"/>
        </w:rPr>
      </w:pP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1. Территориальная часть Правил землепользования и застройки устанавливает:</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классификацию, наименование и кодовые обозначения видов территориальных зон, видов разрешенного использования земельных участков и объектов капитального строительства, устанавливаемых на территории муниципального образования;</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границы территориальных зон;</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градостроительные регламенты территориальных зон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2. Территориальная часть Правил землепользования и застройки отражает:</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границы территорий объектов культурного наследия, зоны с особыми условиями использования территории;</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градостроительные регламенты территориальных зон в части ограничений использования земельных участков и объектов капитального строительства, установленных в соответствии с законодательством РФ в зонах с особыми условиями использования территории и на иных территориях, для которых установлены ограничения использования;</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3. Границы территориальных зон с соответствующими кодовыми обозначениями, границы территорий объектов культурного наследия, зон с особыми условиями использования территорий отображены на картах градостроительного зонирования муниципального образования</w:t>
      </w:r>
      <w:proofErr w:type="gramStart"/>
      <w:r w:rsidRPr="002C5FC8">
        <w:rPr>
          <w:color w:val="000000" w:themeColor="text1"/>
          <w:sz w:val="22"/>
          <w:szCs w:val="22"/>
        </w:rPr>
        <w:t xml:space="preserve"> ;</w:t>
      </w:r>
      <w:proofErr w:type="gramEnd"/>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4. Содержание градостроительных регламентов изложено в статье 42- , в том числе:</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xml:space="preserve">- в части </w:t>
      </w:r>
      <w:r w:rsidRPr="002C5FC8">
        <w:rPr>
          <w:bCs/>
          <w:color w:val="000000" w:themeColor="text1"/>
          <w:sz w:val="22"/>
          <w:szCs w:val="22"/>
        </w:rPr>
        <w:t>основных и условно разрешенных</w:t>
      </w:r>
      <w:r w:rsidRPr="002C5FC8">
        <w:rPr>
          <w:b/>
          <w:bCs/>
          <w:color w:val="000000" w:themeColor="text1"/>
          <w:sz w:val="22"/>
          <w:szCs w:val="22"/>
        </w:rPr>
        <w:t xml:space="preserve"> </w:t>
      </w:r>
      <w:r w:rsidRPr="002C5FC8">
        <w:rPr>
          <w:color w:val="000000" w:themeColor="text1"/>
          <w:sz w:val="22"/>
          <w:szCs w:val="22"/>
        </w:rPr>
        <w:t>видов разрешенного использования земельных участков и объектов капитального строительства требования приведены (за исключением территориальных зон, для которых градостроительный регламент не устанавливается);</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xml:space="preserve">- в части </w:t>
      </w:r>
      <w:r w:rsidRPr="002C5FC8">
        <w:rPr>
          <w:bCs/>
          <w:color w:val="000000" w:themeColor="text1"/>
          <w:sz w:val="22"/>
          <w:szCs w:val="22"/>
        </w:rPr>
        <w:t>вспомогательных</w:t>
      </w:r>
      <w:r w:rsidRPr="002C5FC8">
        <w:rPr>
          <w:b/>
          <w:bCs/>
          <w:color w:val="000000" w:themeColor="text1"/>
          <w:sz w:val="22"/>
          <w:szCs w:val="22"/>
        </w:rPr>
        <w:t xml:space="preserve"> </w:t>
      </w:r>
      <w:r w:rsidRPr="002C5FC8">
        <w:rPr>
          <w:color w:val="000000" w:themeColor="text1"/>
          <w:sz w:val="22"/>
          <w:szCs w:val="22"/>
        </w:rPr>
        <w:t>видов разрешенного использования земельных участков и объектов капитального строительства требования;</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в части предельных параметров земельных участков и предельных параметров разрешенного строительства, реконструкции объектов капитального строительства;</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xml:space="preserve"> в части ограничения использования земельных участков и объектов капитального строительства, действующих в границах утвержденных в установленном порядке зон с особыми условиями использования территории приведены в статье 43</w:t>
      </w:r>
      <w:proofErr w:type="gramStart"/>
      <w:r w:rsidRPr="002C5FC8">
        <w:rPr>
          <w:color w:val="000000" w:themeColor="text1"/>
          <w:sz w:val="22"/>
          <w:szCs w:val="22"/>
        </w:rPr>
        <w:t xml:space="preserve"> ;</w:t>
      </w:r>
      <w:proofErr w:type="gramEnd"/>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xml:space="preserve">5. </w:t>
      </w:r>
      <w:proofErr w:type="gramStart"/>
      <w:r w:rsidRPr="002C5FC8">
        <w:rPr>
          <w:color w:val="000000" w:themeColor="text1"/>
          <w:sz w:val="22"/>
          <w:szCs w:val="22"/>
        </w:rPr>
        <w:t>Неуказанные в виды разрешенного использования земельных участков территорий общего пользования, линейных объектов и соответствующих им объектов капитального строительства, а также виды разрешенного использования земельных участков иных объектов капитального строительства, в случае, если последние размещаются в пределах названных территорий, территорий объектов культурного наследия, территорий, на которые градостроительные регламенты не распространяются, определяются на основании отраслевых схем, проектов планировки, иных видов документации, предусмотренной</w:t>
      </w:r>
      <w:proofErr w:type="gramEnd"/>
      <w:r w:rsidRPr="002C5FC8">
        <w:rPr>
          <w:color w:val="000000" w:themeColor="text1"/>
          <w:sz w:val="22"/>
          <w:szCs w:val="22"/>
        </w:rPr>
        <w:t xml:space="preserve"> законодательством РФ.</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xml:space="preserve">6. </w:t>
      </w:r>
      <w:r w:rsidRPr="002C5FC8">
        <w:rPr>
          <w:rStyle w:val="docaccesstitle"/>
          <w:color w:val="000000" w:themeColor="text1"/>
          <w:sz w:val="22"/>
          <w:szCs w:val="22"/>
        </w:rPr>
        <w:t>Использование земельных участков, расположенных в границах территорий общего пользования, устанавливается нормативными правовыми актами органов местного самоуправления.</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7. В целях градостроительного зонирования на территории муниципального образования  устанавливаются:</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виды территориальных зон, перечень которых приведен в таблице 41.1 статьи 41;</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xml:space="preserve">- виды и кодовые обозначения </w:t>
      </w:r>
      <w:r w:rsidRPr="002C5FC8">
        <w:rPr>
          <w:bCs/>
          <w:color w:val="000000" w:themeColor="text1"/>
          <w:sz w:val="22"/>
          <w:szCs w:val="22"/>
        </w:rPr>
        <w:t>основных и условно разрешенных</w:t>
      </w:r>
      <w:r w:rsidRPr="002C5FC8">
        <w:rPr>
          <w:b/>
          <w:bCs/>
          <w:color w:val="000000" w:themeColor="text1"/>
          <w:sz w:val="22"/>
          <w:szCs w:val="22"/>
        </w:rPr>
        <w:t xml:space="preserve"> </w:t>
      </w:r>
      <w:r w:rsidRPr="002C5FC8">
        <w:rPr>
          <w:color w:val="000000" w:themeColor="text1"/>
          <w:sz w:val="22"/>
          <w:szCs w:val="22"/>
        </w:rPr>
        <w:t>видов разрешенного использования земельных участков и объектов капитального строительства, перечень которых приведены в статье 42;</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t xml:space="preserve">- виды и кодовые обозначения </w:t>
      </w:r>
      <w:r w:rsidRPr="002C5FC8">
        <w:rPr>
          <w:bCs/>
          <w:color w:val="000000" w:themeColor="text1"/>
          <w:sz w:val="22"/>
          <w:szCs w:val="22"/>
        </w:rPr>
        <w:t>вспомогательных</w:t>
      </w:r>
      <w:r w:rsidRPr="002C5FC8">
        <w:rPr>
          <w:b/>
          <w:bCs/>
          <w:color w:val="000000" w:themeColor="text1"/>
          <w:sz w:val="22"/>
          <w:szCs w:val="22"/>
        </w:rPr>
        <w:t xml:space="preserve"> </w:t>
      </w:r>
      <w:r w:rsidRPr="002C5FC8">
        <w:rPr>
          <w:color w:val="000000" w:themeColor="text1"/>
          <w:sz w:val="22"/>
          <w:szCs w:val="22"/>
        </w:rPr>
        <w:t>видов разрешенного использования объектов капитального строительства, перечень которых приведен в статье 42.</w:t>
      </w:r>
    </w:p>
    <w:p w:rsidR="001159D4" w:rsidRPr="002C5FC8" w:rsidRDefault="001159D4" w:rsidP="003545C4">
      <w:pPr>
        <w:ind w:left="-1134" w:right="-569" w:firstLine="283"/>
        <w:jc w:val="both"/>
        <w:rPr>
          <w:color w:val="000000" w:themeColor="text1"/>
          <w:sz w:val="22"/>
          <w:szCs w:val="22"/>
        </w:rPr>
      </w:pPr>
      <w:r w:rsidRPr="002C5FC8">
        <w:rPr>
          <w:color w:val="000000" w:themeColor="text1"/>
          <w:sz w:val="22"/>
          <w:szCs w:val="22"/>
        </w:rPr>
        <w:br w:type="page"/>
      </w:r>
    </w:p>
    <w:p w:rsidR="001159D4" w:rsidRPr="00542FCE" w:rsidRDefault="001159D4" w:rsidP="003545C4">
      <w:pPr>
        <w:shd w:val="clear" w:color="auto" w:fill="FFFFFF"/>
        <w:jc w:val="center"/>
        <w:rPr>
          <w:b/>
          <w:color w:val="000000" w:themeColor="text1"/>
        </w:rPr>
      </w:pPr>
      <w:r w:rsidRPr="00542FCE">
        <w:rPr>
          <w:b/>
          <w:color w:val="000000" w:themeColor="text1"/>
        </w:rPr>
        <w:lastRenderedPageBreak/>
        <w:t xml:space="preserve">Статья 39.  Карта градостроительного зонирования территории </w:t>
      </w:r>
    </w:p>
    <w:p w:rsidR="001159D4" w:rsidRPr="00542FCE" w:rsidRDefault="001159D4" w:rsidP="003545C4">
      <w:pPr>
        <w:shd w:val="clear" w:color="auto" w:fill="FFFFFF"/>
        <w:jc w:val="center"/>
        <w:rPr>
          <w:b/>
          <w:color w:val="000000" w:themeColor="text1"/>
        </w:rPr>
      </w:pPr>
      <w:r w:rsidRPr="00542FCE">
        <w:rPr>
          <w:b/>
          <w:color w:val="000000" w:themeColor="text1"/>
        </w:rPr>
        <w:t>Статья 39.1.  Карта градостроительного зонирования территории села Ивановка</w:t>
      </w:r>
    </w:p>
    <w:p w:rsidR="001159D4" w:rsidRPr="00542FCE" w:rsidRDefault="001159D4" w:rsidP="003545C4">
      <w:pPr>
        <w:shd w:val="clear" w:color="auto" w:fill="FFFFFF"/>
        <w:jc w:val="center"/>
        <w:rPr>
          <w:b/>
          <w:color w:val="000000" w:themeColor="text1"/>
        </w:rPr>
      </w:pPr>
    </w:p>
    <w:p w:rsidR="001159D4" w:rsidRPr="00542FCE" w:rsidRDefault="001159D4" w:rsidP="003545C4">
      <w:pPr>
        <w:shd w:val="clear" w:color="auto" w:fill="FFFFFF"/>
        <w:jc w:val="center"/>
        <w:rPr>
          <w:b/>
          <w:color w:val="000000" w:themeColor="text1"/>
        </w:rPr>
      </w:pPr>
      <w:r w:rsidRPr="00542FCE">
        <w:rPr>
          <w:noProof/>
          <w:color w:val="000000" w:themeColor="text1"/>
        </w:rPr>
        <w:drawing>
          <wp:inline distT="0" distB="0" distL="0" distR="0" wp14:anchorId="168A1E8F" wp14:editId="4BC3186F">
            <wp:extent cx="5848985" cy="6754495"/>
            <wp:effectExtent l="0" t="0" r="0" b="8255"/>
            <wp:docPr id="9" name="Рисунок 9"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зымянны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8985" cy="6754495"/>
                    </a:xfrm>
                    <a:prstGeom prst="rect">
                      <a:avLst/>
                    </a:prstGeom>
                    <a:noFill/>
                    <a:ln>
                      <a:noFill/>
                    </a:ln>
                  </pic:spPr>
                </pic:pic>
              </a:graphicData>
            </a:graphic>
          </wp:inline>
        </w:drawing>
      </w:r>
    </w:p>
    <w:p w:rsidR="001159D4" w:rsidRPr="00542FCE" w:rsidRDefault="001159D4" w:rsidP="003545C4">
      <w:pPr>
        <w:shd w:val="clear" w:color="auto" w:fill="FFFFFF"/>
        <w:jc w:val="center"/>
        <w:rPr>
          <w:b/>
          <w:color w:val="000000" w:themeColor="text1"/>
        </w:rPr>
      </w:pPr>
    </w:p>
    <w:p w:rsidR="001159D4" w:rsidRPr="00542FCE" w:rsidRDefault="001159D4" w:rsidP="003545C4">
      <w:pPr>
        <w:shd w:val="clear" w:color="auto" w:fill="FFFFFF"/>
        <w:jc w:val="center"/>
        <w:rPr>
          <w:b/>
          <w:color w:val="000000" w:themeColor="text1"/>
        </w:rPr>
      </w:pPr>
    </w:p>
    <w:p w:rsidR="001159D4" w:rsidRPr="00542FCE" w:rsidRDefault="001159D4" w:rsidP="003545C4">
      <w:pPr>
        <w:shd w:val="clear" w:color="auto" w:fill="FFFFFF"/>
        <w:jc w:val="center"/>
        <w:rPr>
          <w:b/>
          <w:color w:val="000000" w:themeColor="text1"/>
        </w:rPr>
      </w:pPr>
    </w:p>
    <w:p w:rsidR="001159D4" w:rsidRPr="00542FCE" w:rsidRDefault="001159D4" w:rsidP="003545C4">
      <w:pPr>
        <w:shd w:val="clear" w:color="auto" w:fill="FFFFFF"/>
        <w:jc w:val="center"/>
        <w:rPr>
          <w:b/>
          <w:color w:val="000000" w:themeColor="text1"/>
        </w:rPr>
      </w:pPr>
    </w:p>
    <w:p w:rsidR="001159D4" w:rsidRPr="00542FCE" w:rsidRDefault="001159D4" w:rsidP="003545C4">
      <w:pPr>
        <w:shd w:val="clear" w:color="auto" w:fill="FFFFFF"/>
        <w:jc w:val="center"/>
        <w:rPr>
          <w:b/>
          <w:color w:val="000000" w:themeColor="text1"/>
        </w:rPr>
      </w:pPr>
    </w:p>
    <w:p w:rsidR="001159D4" w:rsidRPr="00542FCE" w:rsidRDefault="001159D4" w:rsidP="003545C4">
      <w:pPr>
        <w:shd w:val="clear" w:color="auto" w:fill="FFFFFF"/>
        <w:jc w:val="center"/>
        <w:rPr>
          <w:b/>
          <w:color w:val="000000" w:themeColor="text1"/>
        </w:rPr>
      </w:pPr>
    </w:p>
    <w:p w:rsidR="001159D4" w:rsidRPr="00542FCE" w:rsidRDefault="001159D4" w:rsidP="003545C4">
      <w:pPr>
        <w:shd w:val="clear" w:color="auto" w:fill="FFFFFF"/>
        <w:jc w:val="center"/>
        <w:rPr>
          <w:b/>
          <w:color w:val="000000" w:themeColor="text1"/>
        </w:rPr>
      </w:pPr>
    </w:p>
    <w:p w:rsidR="001159D4" w:rsidRPr="00542FCE" w:rsidRDefault="001159D4" w:rsidP="003545C4">
      <w:pPr>
        <w:shd w:val="clear" w:color="auto" w:fill="FFFFFF"/>
        <w:jc w:val="center"/>
        <w:rPr>
          <w:b/>
          <w:color w:val="000000" w:themeColor="text1"/>
        </w:rPr>
      </w:pPr>
    </w:p>
    <w:p w:rsidR="001159D4" w:rsidRPr="00542FCE" w:rsidRDefault="001159D4" w:rsidP="003545C4">
      <w:pPr>
        <w:shd w:val="clear" w:color="auto" w:fill="FFFFFF"/>
        <w:jc w:val="center"/>
        <w:rPr>
          <w:b/>
          <w:color w:val="000000" w:themeColor="text1"/>
        </w:rPr>
      </w:pPr>
    </w:p>
    <w:p w:rsidR="001159D4" w:rsidRPr="00542FCE" w:rsidRDefault="001159D4" w:rsidP="003545C4">
      <w:pPr>
        <w:shd w:val="clear" w:color="auto" w:fill="FFFFFF"/>
        <w:jc w:val="center"/>
        <w:rPr>
          <w:b/>
          <w:color w:val="000000" w:themeColor="text1"/>
        </w:rPr>
      </w:pPr>
    </w:p>
    <w:p w:rsidR="001159D4" w:rsidRPr="00542FCE" w:rsidRDefault="001159D4" w:rsidP="003545C4">
      <w:pPr>
        <w:shd w:val="clear" w:color="auto" w:fill="FFFFFF"/>
        <w:jc w:val="center"/>
        <w:rPr>
          <w:b/>
          <w:color w:val="000000" w:themeColor="text1"/>
        </w:rPr>
      </w:pPr>
      <w:r w:rsidRPr="00542FCE">
        <w:rPr>
          <w:b/>
          <w:color w:val="000000" w:themeColor="text1"/>
        </w:rPr>
        <w:t>Статья 39.2.  Карта градостроительного зонирования территории села Журавлиха</w:t>
      </w:r>
    </w:p>
    <w:p w:rsidR="001159D4" w:rsidRPr="00542FCE" w:rsidRDefault="001159D4" w:rsidP="003545C4">
      <w:pPr>
        <w:shd w:val="clear" w:color="auto" w:fill="FFFFFF"/>
        <w:jc w:val="center"/>
        <w:rPr>
          <w:b/>
          <w:color w:val="000000" w:themeColor="text1"/>
        </w:rPr>
      </w:pPr>
    </w:p>
    <w:p w:rsidR="001159D4" w:rsidRPr="00542FCE" w:rsidRDefault="001159D4" w:rsidP="003545C4">
      <w:pPr>
        <w:shd w:val="clear" w:color="auto" w:fill="FFFFFF"/>
        <w:jc w:val="center"/>
        <w:rPr>
          <w:b/>
          <w:color w:val="000000" w:themeColor="text1"/>
        </w:rPr>
      </w:pPr>
    </w:p>
    <w:p w:rsidR="001159D4" w:rsidRPr="00542FCE" w:rsidRDefault="001159D4" w:rsidP="003545C4">
      <w:pPr>
        <w:shd w:val="clear" w:color="auto" w:fill="FFFFFF"/>
        <w:jc w:val="center"/>
        <w:rPr>
          <w:b/>
          <w:color w:val="000000" w:themeColor="text1"/>
        </w:rPr>
      </w:pPr>
      <w:r w:rsidRPr="00542FCE">
        <w:rPr>
          <w:b/>
          <w:noProof/>
          <w:color w:val="000000" w:themeColor="text1"/>
        </w:rPr>
        <w:drawing>
          <wp:inline distT="0" distB="0" distL="0" distR="0" wp14:anchorId="168D34EA" wp14:editId="4233BFA3">
            <wp:extent cx="6254115" cy="3752215"/>
            <wp:effectExtent l="0" t="0" r="0" b="635"/>
            <wp:docPr id="1" name="Рисунок 1" descr="Журавлиха ГРАДЗОНИРОВАНИЕ Layout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Журавлиха ГРАДЗОНИРОВАНИЕ Layout1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54115" cy="3752215"/>
                    </a:xfrm>
                    <a:prstGeom prst="rect">
                      <a:avLst/>
                    </a:prstGeom>
                    <a:noFill/>
                    <a:ln>
                      <a:noFill/>
                    </a:ln>
                  </pic:spPr>
                </pic:pic>
              </a:graphicData>
            </a:graphic>
          </wp:inline>
        </w:drawing>
      </w:r>
    </w:p>
    <w:p w:rsidR="001159D4" w:rsidRPr="00542FCE" w:rsidRDefault="001159D4" w:rsidP="00976342">
      <w:pPr>
        <w:shd w:val="clear" w:color="auto" w:fill="FFFFFF"/>
        <w:ind w:left="-1276" w:right="-427" w:firstLine="600"/>
        <w:rPr>
          <w:b/>
          <w:color w:val="000000" w:themeColor="text1"/>
        </w:rPr>
      </w:pPr>
      <w:r w:rsidRPr="00542FCE">
        <w:rPr>
          <w:b/>
          <w:color w:val="000000" w:themeColor="text1"/>
        </w:rPr>
        <w:br w:type="page"/>
      </w:r>
      <w:r w:rsidRPr="00542FCE">
        <w:rPr>
          <w:b/>
          <w:color w:val="000000" w:themeColor="text1"/>
        </w:rPr>
        <w:lastRenderedPageBreak/>
        <w:t xml:space="preserve">Статья 40. Карта зон с особыми условиями использования территории. </w:t>
      </w:r>
    </w:p>
    <w:p w:rsidR="001159D4" w:rsidRPr="00542FCE" w:rsidRDefault="001159D4" w:rsidP="00976342">
      <w:pPr>
        <w:shd w:val="clear" w:color="auto" w:fill="FFFFFF"/>
        <w:ind w:left="-1276" w:right="-427" w:firstLine="600"/>
        <w:jc w:val="both"/>
        <w:rPr>
          <w:color w:val="000000" w:themeColor="text1"/>
        </w:rPr>
      </w:pPr>
      <w:r w:rsidRPr="00542FCE">
        <w:rPr>
          <w:color w:val="000000" w:themeColor="text1"/>
        </w:rPr>
        <w:t xml:space="preserve">На настоящей карте </w:t>
      </w:r>
      <w:proofErr w:type="gramStart"/>
      <w:r w:rsidRPr="00542FCE">
        <w:rPr>
          <w:color w:val="000000" w:themeColor="text1"/>
        </w:rPr>
        <w:t>отображены</w:t>
      </w:r>
      <w:proofErr w:type="gramEnd"/>
      <w:r w:rsidRPr="00542FCE">
        <w:rPr>
          <w:color w:val="000000" w:themeColor="text1"/>
        </w:rPr>
        <w:t>:</w:t>
      </w:r>
    </w:p>
    <w:p w:rsidR="001159D4" w:rsidRPr="00542FCE" w:rsidRDefault="001159D4" w:rsidP="00976342">
      <w:pPr>
        <w:shd w:val="clear" w:color="auto" w:fill="FFFFFF"/>
        <w:ind w:left="-1276" w:right="-427" w:firstLine="600"/>
        <w:jc w:val="both"/>
        <w:rPr>
          <w:color w:val="000000" w:themeColor="text1"/>
        </w:rPr>
      </w:pPr>
      <w:r w:rsidRPr="00542FCE">
        <w:rPr>
          <w:color w:val="000000" w:themeColor="text1"/>
        </w:rPr>
        <w:t>- санитарно-защитные зоны предприятий, определенные в соответствии с размерами, установленными СанПиНом (Санитарными правилами и нормативами) 2.2.1/2.1.1.1200-03 «Санитарно-защитные зоны и санитарная классификация предприятий, сооружений и иных объектов».</w:t>
      </w:r>
    </w:p>
    <w:p w:rsidR="001159D4" w:rsidRPr="00542FCE" w:rsidRDefault="001159D4" w:rsidP="00976342">
      <w:pPr>
        <w:shd w:val="clear" w:color="auto" w:fill="FFFFFF"/>
        <w:ind w:left="-1276" w:right="-427" w:firstLine="600"/>
        <w:jc w:val="both"/>
        <w:rPr>
          <w:color w:val="000000" w:themeColor="text1"/>
        </w:rPr>
      </w:pPr>
      <w:r w:rsidRPr="00542FCE">
        <w:rPr>
          <w:color w:val="000000" w:themeColor="text1"/>
        </w:rPr>
        <w:t xml:space="preserve">-  </w:t>
      </w:r>
      <w:proofErr w:type="spellStart"/>
      <w:r w:rsidRPr="00542FCE">
        <w:rPr>
          <w:color w:val="000000" w:themeColor="text1"/>
        </w:rPr>
        <w:t>водоохранные</w:t>
      </w:r>
      <w:proofErr w:type="spellEnd"/>
      <w:r w:rsidRPr="00542FCE">
        <w:rPr>
          <w:color w:val="000000" w:themeColor="text1"/>
        </w:rPr>
        <w:t xml:space="preserve"> зоны рек и озер:</w:t>
      </w:r>
    </w:p>
    <w:p w:rsidR="001159D4" w:rsidRPr="00542FCE" w:rsidRDefault="001159D4" w:rsidP="00976342">
      <w:pPr>
        <w:numPr>
          <w:ilvl w:val="0"/>
          <w:numId w:val="6"/>
        </w:numPr>
        <w:shd w:val="clear" w:color="auto" w:fill="FFFFFF"/>
        <w:suppressAutoHyphens w:val="0"/>
        <w:ind w:left="-1276" w:right="-427" w:firstLine="600"/>
        <w:jc w:val="both"/>
        <w:rPr>
          <w:color w:val="000000" w:themeColor="text1"/>
        </w:rPr>
      </w:pPr>
      <w:r w:rsidRPr="00542FCE">
        <w:rPr>
          <w:color w:val="000000" w:themeColor="text1"/>
        </w:rPr>
        <w:t>включенных в государственный реестр водных объектов, который ведется в соответствии с Водным кодексом Российской Федерации;</w:t>
      </w:r>
    </w:p>
    <w:p w:rsidR="001159D4" w:rsidRPr="00542FCE" w:rsidRDefault="001159D4" w:rsidP="00976342">
      <w:pPr>
        <w:numPr>
          <w:ilvl w:val="0"/>
          <w:numId w:val="6"/>
        </w:numPr>
        <w:shd w:val="clear" w:color="auto" w:fill="FFFFFF"/>
        <w:suppressAutoHyphens w:val="0"/>
        <w:ind w:left="-1276" w:right="-427" w:firstLine="600"/>
        <w:jc w:val="both"/>
        <w:rPr>
          <w:color w:val="000000" w:themeColor="text1"/>
        </w:rPr>
      </w:pPr>
      <w:proofErr w:type="gramStart"/>
      <w:r w:rsidRPr="00542FCE">
        <w:rPr>
          <w:color w:val="000000" w:themeColor="text1"/>
        </w:rPr>
        <w:t>размеры</w:t>
      </w:r>
      <w:proofErr w:type="gramEnd"/>
      <w:r w:rsidRPr="00542FCE">
        <w:rPr>
          <w:color w:val="000000" w:themeColor="text1"/>
        </w:rPr>
        <w:t xml:space="preserve"> которых определены статьей 65 Водного кодекса Российской Федерации.</w:t>
      </w:r>
    </w:p>
    <w:p w:rsidR="001159D4" w:rsidRPr="00542FCE" w:rsidRDefault="001159D4" w:rsidP="00976342">
      <w:pPr>
        <w:shd w:val="clear" w:color="auto" w:fill="FFFFFF"/>
        <w:ind w:left="-1276" w:right="-427"/>
        <w:jc w:val="center"/>
        <w:rPr>
          <w:b/>
          <w:color w:val="000000" w:themeColor="text1"/>
        </w:rPr>
      </w:pPr>
      <w:r w:rsidRPr="00542FCE">
        <w:rPr>
          <w:b/>
          <w:color w:val="000000" w:themeColor="text1"/>
        </w:rPr>
        <w:t>Статья 40.1. Карта зон с особыми условиями использования территории села Ивановка.</w:t>
      </w:r>
    </w:p>
    <w:p w:rsidR="001159D4" w:rsidRPr="00542FCE" w:rsidRDefault="001159D4" w:rsidP="003545C4">
      <w:pPr>
        <w:shd w:val="clear" w:color="auto" w:fill="FFFFFF"/>
        <w:jc w:val="both"/>
        <w:rPr>
          <w:color w:val="000000" w:themeColor="text1"/>
        </w:rPr>
      </w:pPr>
      <w:r w:rsidRPr="00542FCE">
        <w:rPr>
          <w:noProof/>
          <w:color w:val="000000" w:themeColor="text1"/>
        </w:rPr>
        <w:drawing>
          <wp:inline distT="0" distB="0" distL="0" distR="0" wp14:anchorId="564BA6C2" wp14:editId="2F493273">
            <wp:extent cx="5848985" cy="6711315"/>
            <wp:effectExtent l="0" t="0" r="0" b="0"/>
            <wp:docPr id="7" name="Рисунок 7" descr="Безымя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зымянный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8985" cy="6711315"/>
                    </a:xfrm>
                    <a:prstGeom prst="rect">
                      <a:avLst/>
                    </a:prstGeom>
                    <a:noFill/>
                    <a:ln>
                      <a:noFill/>
                    </a:ln>
                  </pic:spPr>
                </pic:pic>
              </a:graphicData>
            </a:graphic>
          </wp:inline>
        </w:drawing>
      </w:r>
    </w:p>
    <w:p w:rsidR="001159D4" w:rsidRPr="00542FCE" w:rsidRDefault="001159D4" w:rsidP="003545C4">
      <w:pPr>
        <w:shd w:val="clear" w:color="auto" w:fill="FFFFFF"/>
        <w:jc w:val="center"/>
        <w:rPr>
          <w:b/>
          <w:color w:val="000000" w:themeColor="text1"/>
        </w:rPr>
      </w:pPr>
      <w:r w:rsidRPr="00542FCE">
        <w:rPr>
          <w:b/>
          <w:color w:val="000000" w:themeColor="text1"/>
        </w:rPr>
        <w:t>Статья 40.2. Карта зон с особыми условиями использования территории села Журавлиха.</w:t>
      </w:r>
    </w:p>
    <w:p w:rsidR="001159D4" w:rsidRPr="00542FCE" w:rsidRDefault="001159D4" w:rsidP="003545C4">
      <w:pPr>
        <w:shd w:val="clear" w:color="auto" w:fill="FFFFFF"/>
        <w:jc w:val="both"/>
        <w:rPr>
          <w:color w:val="000000" w:themeColor="text1"/>
        </w:rPr>
      </w:pPr>
      <w:r w:rsidRPr="00542FCE">
        <w:rPr>
          <w:noProof/>
          <w:color w:val="000000" w:themeColor="text1"/>
        </w:rPr>
        <w:lastRenderedPageBreak/>
        <w:drawing>
          <wp:inline distT="0" distB="0" distL="0" distR="0" wp14:anchorId="262134AE" wp14:editId="62EEB4F3">
            <wp:extent cx="5934710" cy="3571240"/>
            <wp:effectExtent l="0" t="0" r="8890" b="0"/>
            <wp:docPr id="2" name="Рисунок 2" descr="Журавлиха ЗОНЫ С ОСОБЫМИ УСЛОВИЯМИ Layout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Журавлиха ЗОНЫ С ОСОБЫМИ УСЛОВИЯМИ Layout1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710" cy="3571240"/>
                    </a:xfrm>
                    <a:prstGeom prst="rect">
                      <a:avLst/>
                    </a:prstGeom>
                    <a:noFill/>
                    <a:ln>
                      <a:noFill/>
                    </a:ln>
                  </pic:spPr>
                </pic:pic>
              </a:graphicData>
            </a:graphic>
          </wp:inline>
        </w:drawing>
      </w:r>
    </w:p>
    <w:p w:rsidR="001159D4" w:rsidRPr="00542FCE" w:rsidRDefault="001159D4" w:rsidP="003545C4">
      <w:pPr>
        <w:shd w:val="clear" w:color="auto" w:fill="FFFFFF"/>
        <w:jc w:val="both"/>
        <w:rPr>
          <w:color w:val="000000" w:themeColor="text1"/>
          <w:lang w:val="en-US"/>
        </w:rPr>
      </w:pPr>
    </w:p>
    <w:p w:rsidR="001159D4" w:rsidRPr="00542FCE" w:rsidRDefault="001159D4" w:rsidP="003545C4">
      <w:pPr>
        <w:shd w:val="clear" w:color="auto" w:fill="FFFFFF"/>
        <w:ind w:firstLine="709"/>
        <w:jc w:val="center"/>
        <w:rPr>
          <w:color w:val="000000" w:themeColor="text1"/>
        </w:rPr>
      </w:pPr>
      <w:r w:rsidRPr="00542FCE">
        <w:rPr>
          <w:color w:val="000000" w:themeColor="text1"/>
        </w:rPr>
        <w:br w:type="page"/>
      </w:r>
    </w:p>
    <w:p w:rsidR="001159D4" w:rsidRPr="00D51008" w:rsidRDefault="001159D4" w:rsidP="003545C4">
      <w:pPr>
        <w:shd w:val="clear" w:color="auto" w:fill="FFFFFF"/>
        <w:ind w:firstLine="709"/>
        <w:jc w:val="center"/>
        <w:rPr>
          <w:b/>
          <w:color w:val="000000" w:themeColor="text1"/>
          <w:sz w:val="22"/>
          <w:szCs w:val="22"/>
        </w:rPr>
      </w:pPr>
      <w:r w:rsidRPr="00D51008">
        <w:rPr>
          <w:b/>
          <w:color w:val="000000" w:themeColor="text1"/>
          <w:sz w:val="22"/>
          <w:szCs w:val="22"/>
        </w:rPr>
        <w:lastRenderedPageBreak/>
        <w:t xml:space="preserve">ЧАСТЬ </w:t>
      </w:r>
      <w:r w:rsidRPr="00D51008">
        <w:rPr>
          <w:b/>
          <w:color w:val="000000" w:themeColor="text1"/>
          <w:sz w:val="22"/>
          <w:szCs w:val="22"/>
          <w:lang w:val="en-US"/>
        </w:rPr>
        <w:t>IV</w:t>
      </w:r>
      <w:r w:rsidRPr="00D51008">
        <w:rPr>
          <w:b/>
          <w:color w:val="000000" w:themeColor="text1"/>
          <w:sz w:val="22"/>
          <w:szCs w:val="22"/>
        </w:rPr>
        <w:t>. ГРАДОСТРОИТЕЛЬНЫЕ РЕГЛАМЕНТЫ.</w:t>
      </w:r>
      <w:bookmarkStart w:id="10" w:name="_Toc251080249"/>
    </w:p>
    <w:p w:rsidR="001159D4" w:rsidRPr="00D51008" w:rsidRDefault="001159D4" w:rsidP="003545C4">
      <w:pPr>
        <w:shd w:val="clear" w:color="auto" w:fill="FFFFFF"/>
        <w:ind w:firstLine="709"/>
        <w:jc w:val="center"/>
        <w:rPr>
          <w:color w:val="000000" w:themeColor="text1"/>
          <w:sz w:val="22"/>
          <w:szCs w:val="22"/>
        </w:rPr>
      </w:pPr>
      <w:hyperlink r:id="rId17" w:tgtFrame="_self" w:history="1">
        <w:r w:rsidRPr="00D51008">
          <w:rPr>
            <w:rStyle w:val="aa"/>
            <w:color w:val="000000" w:themeColor="text1"/>
            <w:sz w:val="22"/>
            <w:szCs w:val="22"/>
          </w:rPr>
          <w:t>Глава 11. Градостроительные регламенты по видам и параметрам разрешенного использования земельных</w:t>
        </w:r>
      </w:hyperlink>
      <w:r w:rsidRPr="00D51008">
        <w:rPr>
          <w:b/>
          <w:color w:val="000000" w:themeColor="text1"/>
          <w:sz w:val="22"/>
          <w:szCs w:val="22"/>
        </w:rPr>
        <w:t xml:space="preserve"> участков</w:t>
      </w:r>
    </w:p>
    <w:bookmarkEnd w:id="10"/>
    <w:p w:rsidR="001159D4" w:rsidRPr="00D51008" w:rsidRDefault="001159D4" w:rsidP="003545C4">
      <w:pPr>
        <w:shd w:val="clear" w:color="auto" w:fill="FFFFFF"/>
        <w:ind w:firstLine="709"/>
        <w:jc w:val="center"/>
        <w:rPr>
          <w:b/>
          <w:color w:val="000000" w:themeColor="text1"/>
          <w:sz w:val="22"/>
          <w:szCs w:val="22"/>
        </w:rPr>
      </w:pPr>
      <w:r w:rsidRPr="00D51008">
        <w:rPr>
          <w:b/>
          <w:color w:val="000000" w:themeColor="text1"/>
          <w:sz w:val="22"/>
          <w:szCs w:val="22"/>
        </w:rPr>
        <w:t>Статья 41. Градостроительное зонирование территории Ивановского муниципального образования.</w:t>
      </w:r>
      <w:r w:rsidRPr="00D51008">
        <w:rPr>
          <w:color w:val="000000" w:themeColor="text1"/>
          <w:sz w:val="22"/>
          <w:szCs w:val="22"/>
        </w:rPr>
        <w:t xml:space="preserve"> </w:t>
      </w:r>
      <w:r w:rsidRPr="00D51008">
        <w:rPr>
          <w:b/>
          <w:color w:val="000000" w:themeColor="text1"/>
          <w:sz w:val="22"/>
          <w:szCs w:val="22"/>
        </w:rPr>
        <w:t xml:space="preserve">Перечень территориальных зон, выделенных на карте градостроительного зонирования </w:t>
      </w:r>
    </w:p>
    <w:p w:rsidR="001159D4" w:rsidRPr="00D51008" w:rsidRDefault="001159D4" w:rsidP="003545C4">
      <w:pPr>
        <w:shd w:val="clear" w:color="auto" w:fill="FFFFFF"/>
        <w:ind w:firstLine="709"/>
        <w:jc w:val="center"/>
        <w:rPr>
          <w:b/>
          <w:color w:val="000000" w:themeColor="text1"/>
          <w:sz w:val="22"/>
          <w:szCs w:val="22"/>
        </w:rPr>
      </w:pPr>
    </w:p>
    <w:p w:rsidR="001159D4" w:rsidRPr="00D51008" w:rsidRDefault="001159D4" w:rsidP="003545C4">
      <w:pPr>
        <w:pStyle w:val="ConsPlusNormal"/>
        <w:ind w:firstLine="540"/>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 xml:space="preserve">1. Градостроительное зонирование территории муниципального образования  выполнено в соответствии с Градостроительным </w:t>
      </w:r>
      <w:hyperlink r:id="rId18" w:tooltip="&quot;Градостроительный кодекс Российской Федерации&quot; от 29.12.2004 N 190-ФЗ (ред. от 13.07.2015){КонсультантПлюс}" w:history="1">
        <w:r w:rsidRPr="00D51008">
          <w:rPr>
            <w:rFonts w:ascii="Times New Roman" w:hAnsi="Times New Roman" w:cs="Times New Roman"/>
            <w:color w:val="000000" w:themeColor="text1"/>
            <w:sz w:val="22"/>
            <w:szCs w:val="22"/>
          </w:rPr>
          <w:t>кодексом</w:t>
        </w:r>
      </w:hyperlink>
      <w:r w:rsidRPr="00D51008">
        <w:rPr>
          <w:rFonts w:ascii="Times New Roman" w:hAnsi="Times New Roman" w:cs="Times New Roman"/>
          <w:color w:val="000000" w:themeColor="text1"/>
          <w:sz w:val="22"/>
          <w:szCs w:val="22"/>
        </w:rPr>
        <w:t xml:space="preserve"> Российской Федерации, Земельным </w:t>
      </w:r>
      <w:hyperlink r:id="rId19" w:tooltip="&quot;Земельный кодекс Российской Федерации&quot; от 25.10.2001 N 136-ФЗ (ред. от 13.07.2015) (с изм. и доп., вступ. в силу с 24.07.2015){КонсультантПлюс}" w:history="1">
        <w:r w:rsidRPr="00D51008">
          <w:rPr>
            <w:rFonts w:ascii="Times New Roman" w:hAnsi="Times New Roman" w:cs="Times New Roman"/>
            <w:color w:val="000000" w:themeColor="text1"/>
            <w:sz w:val="22"/>
            <w:szCs w:val="22"/>
          </w:rPr>
          <w:t>кодексом</w:t>
        </w:r>
      </w:hyperlink>
      <w:r w:rsidRPr="00D51008">
        <w:rPr>
          <w:rFonts w:ascii="Times New Roman" w:hAnsi="Times New Roman" w:cs="Times New Roman"/>
          <w:color w:val="000000" w:themeColor="text1"/>
          <w:sz w:val="22"/>
          <w:szCs w:val="22"/>
        </w:rPr>
        <w:t xml:space="preserve"> Российской Федерации и иными нормативными правовыми актами Российской Федерации и Саратовской области.</w:t>
      </w:r>
    </w:p>
    <w:p w:rsidR="001159D4" w:rsidRPr="00D51008" w:rsidRDefault="001159D4" w:rsidP="003545C4">
      <w:pPr>
        <w:pStyle w:val="ConsPlusNormal"/>
        <w:ind w:firstLine="540"/>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2. Виды территориальных зон.</w:t>
      </w:r>
    </w:p>
    <w:p w:rsidR="001159D4" w:rsidRPr="00D51008" w:rsidRDefault="001159D4" w:rsidP="003545C4">
      <w:pPr>
        <w:shd w:val="clear" w:color="auto" w:fill="FFFFFF"/>
        <w:jc w:val="right"/>
        <w:rPr>
          <w:color w:val="000000" w:themeColor="text1"/>
          <w:spacing w:val="-8"/>
          <w:sz w:val="22"/>
          <w:szCs w:val="22"/>
          <w:lang w:val="en-US"/>
        </w:rPr>
      </w:pPr>
      <w:r w:rsidRPr="00D51008">
        <w:rPr>
          <w:color w:val="000000" w:themeColor="text1"/>
          <w:spacing w:val="-8"/>
          <w:sz w:val="22"/>
          <w:szCs w:val="22"/>
        </w:rPr>
        <w:t>Таблица 43.1</w:t>
      </w:r>
    </w:p>
    <w:tbl>
      <w:tblPr>
        <w:tblW w:w="9639" w:type="dxa"/>
        <w:tblInd w:w="55" w:type="dxa"/>
        <w:tblLayout w:type="fixed"/>
        <w:tblCellMar>
          <w:top w:w="55" w:type="dxa"/>
          <w:left w:w="55" w:type="dxa"/>
          <w:bottom w:w="55" w:type="dxa"/>
          <w:right w:w="55" w:type="dxa"/>
        </w:tblCellMar>
        <w:tblLook w:val="0000" w:firstRow="0" w:lastRow="0" w:firstColumn="0" w:lastColumn="0" w:noHBand="0" w:noVBand="0"/>
      </w:tblPr>
      <w:tblGrid>
        <w:gridCol w:w="3168"/>
        <w:gridCol w:w="6471"/>
      </w:tblGrid>
      <w:tr w:rsidR="001159D4" w:rsidRPr="00D51008" w:rsidTr="001159D4">
        <w:trPr>
          <w:trHeight w:hRule="exact" w:val="851"/>
        </w:trPr>
        <w:tc>
          <w:tcPr>
            <w:tcW w:w="3168" w:type="dxa"/>
            <w:tcBorders>
              <w:top w:val="single" w:sz="4" w:space="0" w:color="auto"/>
              <w:left w:val="single" w:sz="4" w:space="0" w:color="auto"/>
              <w:bottom w:val="single" w:sz="4" w:space="0" w:color="auto"/>
              <w:right w:val="single" w:sz="4" w:space="0" w:color="auto"/>
            </w:tcBorders>
            <w:vAlign w:val="center"/>
          </w:tcPr>
          <w:p w:rsidR="001159D4" w:rsidRPr="00D51008" w:rsidRDefault="001159D4" w:rsidP="003545C4">
            <w:pPr>
              <w:jc w:val="center"/>
              <w:rPr>
                <w:b/>
                <w:color w:val="000000" w:themeColor="text1"/>
                <w:sz w:val="22"/>
                <w:szCs w:val="22"/>
              </w:rPr>
            </w:pPr>
            <w:r w:rsidRPr="00D51008">
              <w:rPr>
                <w:b/>
                <w:color w:val="000000" w:themeColor="text1"/>
                <w:sz w:val="22"/>
                <w:szCs w:val="22"/>
              </w:rPr>
              <w:t>Виды территориальных зон</w:t>
            </w:r>
          </w:p>
        </w:tc>
        <w:tc>
          <w:tcPr>
            <w:tcW w:w="6471" w:type="dxa"/>
            <w:tcBorders>
              <w:top w:val="single" w:sz="4" w:space="0" w:color="auto"/>
              <w:left w:val="single" w:sz="4" w:space="0" w:color="auto"/>
              <w:bottom w:val="single" w:sz="4" w:space="0" w:color="auto"/>
              <w:right w:val="single" w:sz="4" w:space="0" w:color="auto"/>
            </w:tcBorders>
            <w:vAlign w:val="center"/>
          </w:tcPr>
          <w:p w:rsidR="001159D4" w:rsidRPr="00D51008" w:rsidRDefault="001159D4" w:rsidP="003545C4">
            <w:pPr>
              <w:jc w:val="center"/>
              <w:rPr>
                <w:b/>
                <w:color w:val="000000" w:themeColor="text1"/>
                <w:sz w:val="22"/>
                <w:szCs w:val="22"/>
              </w:rPr>
            </w:pPr>
            <w:r w:rsidRPr="00D51008">
              <w:rPr>
                <w:b/>
                <w:color w:val="000000" w:themeColor="text1"/>
                <w:sz w:val="22"/>
                <w:szCs w:val="22"/>
              </w:rPr>
              <w:t>Состав территориальных зон</w:t>
            </w:r>
          </w:p>
        </w:tc>
      </w:tr>
      <w:tr w:rsidR="001159D4" w:rsidRPr="00D51008" w:rsidTr="001159D4">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1159D4" w:rsidRPr="00D51008" w:rsidRDefault="001159D4" w:rsidP="003545C4">
            <w:pPr>
              <w:jc w:val="center"/>
              <w:rPr>
                <w:b/>
                <w:color w:val="000000" w:themeColor="text1"/>
                <w:sz w:val="22"/>
                <w:szCs w:val="22"/>
              </w:rPr>
            </w:pPr>
            <w:r w:rsidRPr="00D51008">
              <w:rPr>
                <w:b/>
                <w:color w:val="000000" w:themeColor="text1"/>
                <w:sz w:val="22"/>
                <w:szCs w:val="22"/>
              </w:rPr>
              <w:t>жилые зоны</w:t>
            </w:r>
          </w:p>
          <w:p w:rsidR="001159D4" w:rsidRPr="00D51008" w:rsidRDefault="001159D4" w:rsidP="003545C4">
            <w:pPr>
              <w:jc w:val="center"/>
              <w:rPr>
                <w:b/>
                <w:color w:val="000000" w:themeColor="text1"/>
                <w:sz w:val="22"/>
                <w:szCs w:val="22"/>
              </w:rPr>
            </w:pPr>
          </w:p>
          <w:p w:rsidR="001159D4" w:rsidRPr="00D51008" w:rsidRDefault="001159D4" w:rsidP="003545C4">
            <w:pPr>
              <w:jc w:val="center"/>
              <w:rPr>
                <w:b/>
                <w:color w:val="000000" w:themeColor="text1"/>
                <w:sz w:val="22"/>
                <w:szCs w:val="22"/>
              </w:rPr>
            </w:pPr>
            <w:r w:rsidRPr="00D51008">
              <w:rPr>
                <w:b/>
                <w:color w:val="000000" w:themeColor="text1"/>
                <w:sz w:val="22"/>
                <w:szCs w:val="22"/>
              </w:rPr>
              <w:t>Ж</w:t>
            </w:r>
          </w:p>
        </w:tc>
        <w:tc>
          <w:tcPr>
            <w:tcW w:w="6471" w:type="dxa"/>
            <w:tcBorders>
              <w:top w:val="single" w:sz="4" w:space="0" w:color="auto"/>
              <w:left w:val="single" w:sz="4" w:space="0" w:color="auto"/>
              <w:bottom w:val="single" w:sz="4" w:space="0" w:color="auto"/>
              <w:right w:val="single" w:sz="4" w:space="0" w:color="auto"/>
            </w:tcBorders>
            <w:vAlign w:val="center"/>
          </w:tcPr>
          <w:p w:rsidR="001159D4" w:rsidRPr="00D51008" w:rsidRDefault="001159D4" w:rsidP="003545C4">
            <w:pPr>
              <w:rPr>
                <w:color w:val="000000" w:themeColor="text1"/>
                <w:sz w:val="22"/>
                <w:szCs w:val="22"/>
              </w:rPr>
            </w:pPr>
            <w:r w:rsidRPr="00D51008">
              <w:rPr>
                <w:b/>
                <w:color w:val="000000" w:themeColor="text1"/>
                <w:sz w:val="22"/>
                <w:szCs w:val="22"/>
              </w:rPr>
              <w:t>Ж-1</w:t>
            </w:r>
            <w:r w:rsidRPr="00D51008">
              <w:rPr>
                <w:color w:val="000000" w:themeColor="text1"/>
                <w:sz w:val="22"/>
                <w:szCs w:val="22"/>
              </w:rPr>
              <w:t xml:space="preserve"> – малоэтажная жилая застройка </w:t>
            </w:r>
          </w:p>
          <w:p w:rsidR="001159D4" w:rsidRPr="00D51008" w:rsidRDefault="001159D4" w:rsidP="003545C4">
            <w:pPr>
              <w:rPr>
                <w:color w:val="000000" w:themeColor="text1"/>
                <w:sz w:val="22"/>
                <w:szCs w:val="22"/>
              </w:rPr>
            </w:pPr>
            <w:r w:rsidRPr="00D51008">
              <w:rPr>
                <w:b/>
                <w:color w:val="000000" w:themeColor="text1"/>
                <w:sz w:val="22"/>
                <w:szCs w:val="22"/>
              </w:rPr>
              <w:t xml:space="preserve">Р-Ж </w:t>
            </w:r>
            <w:r w:rsidRPr="00D51008">
              <w:rPr>
                <w:color w:val="000000" w:themeColor="text1"/>
                <w:sz w:val="22"/>
                <w:szCs w:val="22"/>
              </w:rPr>
              <w:t>– резервные территории для целей комплексного жилищного строительства</w:t>
            </w:r>
          </w:p>
        </w:tc>
      </w:tr>
      <w:tr w:rsidR="001159D4" w:rsidRPr="00D51008" w:rsidTr="001159D4">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1159D4" w:rsidRPr="00D51008" w:rsidRDefault="001159D4" w:rsidP="003545C4">
            <w:pPr>
              <w:jc w:val="center"/>
              <w:rPr>
                <w:b/>
                <w:color w:val="000000" w:themeColor="text1"/>
                <w:sz w:val="22"/>
                <w:szCs w:val="22"/>
              </w:rPr>
            </w:pPr>
            <w:r w:rsidRPr="00D51008">
              <w:rPr>
                <w:b/>
                <w:color w:val="000000" w:themeColor="text1"/>
                <w:sz w:val="22"/>
                <w:szCs w:val="22"/>
              </w:rPr>
              <w:t>общественно-деловые зоны</w:t>
            </w:r>
          </w:p>
          <w:p w:rsidR="001159D4" w:rsidRPr="00D51008" w:rsidRDefault="001159D4" w:rsidP="003545C4">
            <w:pPr>
              <w:jc w:val="center"/>
              <w:rPr>
                <w:b/>
                <w:color w:val="000000" w:themeColor="text1"/>
                <w:sz w:val="22"/>
                <w:szCs w:val="22"/>
              </w:rPr>
            </w:pPr>
          </w:p>
          <w:p w:rsidR="001159D4" w:rsidRPr="00D51008" w:rsidRDefault="001159D4" w:rsidP="003545C4">
            <w:pPr>
              <w:jc w:val="center"/>
              <w:rPr>
                <w:b/>
                <w:color w:val="000000" w:themeColor="text1"/>
                <w:sz w:val="22"/>
                <w:szCs w:val="22"/>
              </w:rPr>
            </w:pPr>
            <w:r w:rsidRPr="00D51008">
              <w:rPr>
                <w:b/>
                <w:color w:val="000000" w:themeColor="text1"/>
                <w:sz w:val="22"/>
                <w:szCs w:val="22"/>
              </w:rPr>
              <w:t>ОД</w:t>
            </w:r>
          </w:p>
        </w:tc>
        <w:tc>
          <w:tcPr>
            <w:tcW w:w="6471" w:type="dxa"/>
            <w:tcBorders>
              <w:top w:val="single" w:sz="4" w:space="0" w:color="auto"/>
              <w:left w:val="single" w:sz="4" w:space="0" w:color="auto"/>
              <w:bottom w:val="single" w:sz="4" w:space="0" w:color="auto"/>
              <w:right w:val="single" w:sz="4" w:space="0" w:color="auto"/>
            </w:tcBorders>
            <w:vAlign w:val="center"/>
          </w:tcPr>
          <w:p w:rsidR="001159D4" w:rsidRPr="00D51008" w:rsidRDefault="001159D4" w:rsidP="003545C4">
            <w:pPr>
              <w:rPr>
                <w:color w:val="000000" w:themeColor="text1"/>
                <w:sz w:val="22"/>
                <w:szCs w:val="22"/>
              </w:rPr>
            </w:pPr>
            <w:r w:rsidRPr="00D51008">
              <w:rPr>
                <w:b/>
                <w:color w:val="000000" w:themeColor="text1"/>
                <w:sz w:val="22"/>
                <w:szCs w:val="22"/>
              </w:rPr>
              <w:t>ОД</w:t>
            </w:r>
            <w:r w:rsidRPr="00D51008">
              <w:rPr>
                <w:color w:val="000000" w:themeColor="text1"/>
                <w:sz w:val="22"/>
                <w:szCs w:val="22"/>
              </w:rPr>
              <w:t xml:space="preserve"> – центральная зона делового, общественного и коммерческого назначения; учреждения образования; учреждения здравоохранения</w:t>
            </w:r>
          </w:p>
          <w:p w:rsidR="001159D4" w:rsidRPr="00D51008" w:rsidRDefault="001159D4" w:rsidP="003545C4">
            <w:pPr>
              <w:rPr>
                <w:color w:val="000000" w:themeColor="text1"/>
                <w:sz w:val="22"/>
                <w:szCs w:val="22"/>
              </w:rPr>
            </w:pPr>
            <w:r w:rsidRPr="00D51008">
              <w:rPr>
                <w:b/>
                <w:color w:val="000000" w:themeColor="text1"/>
                <w:sz w:val="22"/>
                <w:szCs w:val="22"/>
              </w:rPr>
              <w:t>ОД-1</w:t>
            </w:r>
            <w:r w:rsidRPr="00D51008">
              <w:rPr>
                <w:color w:val="000000" w:themeColor="text1"/>
                <w:sz w:val="22"/>
                <w:szCs w:val="22"/>
              </w:rPr>
              <w:t xml:space="preserve"> – зона центров обслуживания рекреационных территорий</w:t>
            </w:r>
          </w:p>
        </w:tc>
      </w:tr>
      <w:tr w:rsidR="001159D4" w:rsidRPr="00D51008" w:rsidTr="001159D4">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1159D4" w:rsidRPr="00D51008" w:rsidRDefault="001159D4" w:rsidP="003545C4">
            <w:pPr>
              <w:jc w:val="center"/>
              <w:rPr>
                <w:b/>
                <w:color w:val="000000" w:themeColor="text1"/>
                <w:sz w:val="22"/>
                <w:szCs w:val="22"/>
              </w:rPr>
            </w:pPr>
            <w:r w:rsidRPr="00D51008">
              <w:rPr>
                <w:b/>
                <w:color w:val="000000" w:themeColor="text1"/>
                <w:sz w:val="22"/>
                <w:szCs w:val="22"/>
              </w:rPr>
              <w:t>производственные зоны</w:t>
            </w:r>
          </w:p>
          <w:p w:rsidR="001159D4" w:rsidRPr="00D51008" w:rsidRDefault="001159D4" w:rsidP="003545C4">
            <w:pPr>
              <w:jc w:val="center"/>
              <w:rPr>
                <w:b/>
                <w:color w:val="000000" w:themeColor="text1"/>
                <w:sz w:val="22"/>
                <w:szCs w:val="22"/>
              </w:rPr>
            </w:pPr>
          </w:p>
          <w:p w:rsidR="001159D4" w:rsidRPr="00D51008" w:rsidRDefault="001159D4" w:rsidP="003545C4">
            <w:pPr>
              <w:jc w:val="center"/>
              <w:rPr>
                <w:b/>
                <w:color w:val="000000" w:themeColor="text1"/>
                <w:sz w:val="22"/>
                <w:szCs w:val="22"/>
              </w:rPr>
            </w:pPr>
            <w:proofErr w:type="gramStart"/>
            <w:r w:rsidRPr="00D51008">
              <w:rPr>
                <w:b/>
                <w:color w:val="000000" w:themeColor="text1"/>
                <w:sz w:val="22"/>
                <w:szCs w:val="22"/>
              </w:rPr>
              <w:t>П</w:t>
            </w:r>
            <w:proofErr w:type="gramEnd"/>
          </w:p>
        </w:tc>
        <w:tc>
          <w:tcPr>
            <w:tcW w:w="6471" w:type="dxa"/>
            <w:tcBorders>
              <w:top w:val="single" w:sz="4" w:space="0" w:color="auto"/>
              <w:left w:val="single" w:sz="4" w:space="0" w:color="auto"/>
              <w:bottom w:val="single" w:sz="4" w:space="0" w:color="auto"/>
              <w:right w:val="single" w:sz="4" w:space="0" w:color="auto"/>
            </w:tcBorders>
            <w:vAlign w:val="center"/>
          </w:tcPr>
          <w:p w:rsidR="001159D4" w:rsidRPr="00D51008" w:rsidRDefault="001159D4" w:rsidP="003545C4">
            <w:pPr>
              <w:rPr>
                <w:color w:val="000000" w:themeColor="text1"/>
                <w:sz w:val="22"/>
                <w:szCs w:val="22"/>
              </w:rPr>
            </w:pPr>
            <w:r w:rsidRPr="00D51008">
              <w:rPr>
                <w:b/>
                <w:color w:val="000000" w:themeColor="text1"/>
                <w:sz w:val="22"/>
                <w:szCs w:val="22"/>
              </w:rPr>
              <w:t>П-1</w:t>
            </w:r>
            <w:r w:rsidRPr="00D51008">
              <w:rPr>
                <w:color w:val="000000" w:themeColor="text1"/>
                <w:sz w:val="22"/>
                <w:szCs w:val="22"/>
              </w:rPr>
              <w:t xml:space="preserve"> – производственные и коммунально-складские предприятия V класса вредности, СЗЗ до </w:t>
            </w:r>
            <w:smartTag w:uri="urn:schemas-microsoft-com:office:smarttags" w:element="metricconverter">
              <w:smartTagPr>
                <w:attr w:name="ProductID" w:val="50 м"/>
              </w:smartTagPr>
              <w:r w:rsidRPr="00D51008">
                <w:rPr>
                  <w:color w:val="000000" w:themeColor="text1"/>
                  <w:sz w:val="22"/>
                  <w:szCs w:val="22"/>
                </w:rPr>
                <w:t>50 м</w:t>
              </w:r>
            </w:smartTag>
          </w:p>
          <w:p w:rsidR="001159D4" w:rsidRPr="00D51008" w:rsidRDefault="001159D4" w:rsidP="003545C4">
            <w:pPr>
              <w:rPr>
                <w:b/>
                <w:color w:val="000000" w:themeColor="text1"/>
                <w:sz w:val="22"/>
                <w:szCs w:val="22"/>
              </w:rPr>
            </w:pPr>
          </w:p>
        </w:tc>
      </w:tr>
      <w:tr w:rsidR="001159D4" w:rsidRPr="00D51008" w:rsidTr="001159D4">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1159D4" w:rsidRPr="00D51008" w:rsidRDefault="001159D4" w:rsidP="003545C4">
            <w:pPr>
              <w:jc w:val="center"/>
              <w:rPr>
                <w:b/>
                <w:color w:val="000000" w:themeColor="text1"/>
                <w:sz w:val="22"/>
                <w:szCs w:val="22"/>
              </w:rPr>
            </w:pPr>
            <w:r w:rsidRPr="00D51008">
              <w:rPr>
                <w:b/>
                <w:color w:val="000000" w:themeColor="text1"/>
                <w:sz w:val="22"/>
                <w:szCs w:val="22"/>
              </w:rPr>
              <w:t>зоны рекреационного назначения</w:t>
            </w:r>
          </w:p>
          <w:p w:rsidR="001159D4" w:rsidRPr="00D51008" w:rsidRDefault="001159D4" w:rsidP="003545C4">
            <w:pPr>
              <w:jc w:val="center"/>
              <w:rPr>
                <w:b/>
                <w:color w:val="000000" w:themeColor="text1"/>
                <w:sz w:val="22"/>
                <w:szCs w:val="22"/>
              </w:rPr>
            </w:pPr>
            <w:proofErr w:type="gramStart"/>
            <w:r w:rsidRPr="00D51008">
              <w:rPr>
                <w:b/>
                <w:color w:val="000000" w:themeColor="text1"/>
                <w:sz w:val="22"/>
                <w:szCs w:val="22"/>
              </w:rPr>
              <w:t>Р</w:t>
            </w:r>
            <w:proofErr w:type="gramEnd"/>
            <w:r w:rsidRPr="00D51008">
              <w:rPr>
                <w:b/>
                <w:color w:val="000000" w:themeColor="text1"/>
                <w:sz w:val="22"/>
                <w:szCs w:val="22"/>
              </w:rPr>
              <w:t xml:space="preserve"> ОТ</w:t>
            </w:r>
          </w:p>
        </w:tc>
        <w:tc>
          <w:tcPr>
            <w:tcW w:w="6471" w:type="dxa"/>
            <w:tcBorders>
              <w:top w:val="single" w:sz="4" w:space="0" w:color="auto"/>
              <w:left w:val="single" w:sz="4" w:space="0" w:color="auto"/>
              <w:bottom w:val="single" w:sz="4" w:space="0" w:color="auto"/>
              <w:right w:val="single" w:sz="4" w:space="0" w:color="auto"/>
            </w:tcBorders>
            <w:vAlign w:val="center"/>
          </w:tcPr>
          <w:p w:rsidR="001159D4" w:rsidRPr="00D51008" w:rsidRDefault="001159D4" w:rsidP="003545C4">
            <w:pPr>
              <w:rPr>
                <w:color w:val="000000" w:themeColor="text1"/>
                <w:sz w:val="22"/>
                <w:szCs w:val="22"/>
              </w:rPr>
            </w:pPr>
            <w:r w:rsidRPr="00D51008">
              <w:rPr>
                <w:b/>
                <w:color w:val="000000" w:themeColor="text1"/>
                <w:sz w:val="22"/>
                <w:szCs w:val="22"/>
              </w:rPr>
              <w:t>Р-2</w:t>
            </w:r>
            <w:r w:rsidRPr="00D51008">
              <w:rPr>
                <w:color w:val="000000" w:themeColor="text1"/>
                <w:sz w:val="22"/>
                <w:szCs w:val="22"/>
              </w:rPr>
              <w:t xml:space="preserve"> – зона лесного фонда </w:t>
            </w:r>
          </w:p>
          <w:p w:rsidR="001159D4" w:rsidRPr="00D51008" w:rsidRDefault="001159D4" w:rsidP="003545C4">
            <w:pPr>
              <w:rPr>
                <w:color w:val="000000" w:themeColor="text1"/>
                <w:sz w:val="22"/>
                <w:szCs w:val="22"/>
              </w:rPr>
            </w:pPr>
            <w:proofErr w:type="gramStart"/>
            <w:r w:rsidRPr="00D51008">
              <w:rPr>
                <w:b/>
                <w:color w:val="000000" w:themeColor="text1"/>
                <w:sz w:val="22"/>
                <w:szCs w:val="22"/>
              </w:rPr>
              <w:t>ОТ</w:t>
            </w:r>
            <w:r w:rsidRPr="00D51008">
              <w:rPr>
                <w:color w:val="000000" w:themeColor="text1"/>
                <w:sz w:val="22"/>
                <w:szCs w:val="22"/>
              </w:rPr>
              <w:t xml:space="preserve"> – открытые природные пространства </w:t>
            </w:r>
            <w:proofErr w:type="gramEnd"/>
          </w:p>
        </w:tc>
      </w:tr>
      <w:tr w:rsidR="001159D4" w:rsidRPr="00D51008" w:rsidTr="001159D4">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1159D4" w:rsidRPr="00D51008" w:rsidRDefault="001159D4" w:rsidP="003545C4">
            <w:pPr>
              <w:jc w:val="center"/>
              <w:rPr>
                <w:b/>
                <w:color w:val="000000" w:themeColor="text1"/>
                <w:sz w:val="22"/>
                <w:szCs w:val="22"/>
              </w:rPr>
            </w:pPr>
            <w:r w:rsidRPr="00D51008">
              <w:rPr>
                <w:b/>
                <w:color w:val="000000" w:themeColor="text1"/>
                <w:sz w:val="22"/>
                <w:szCs w:val="22"/>
              </w:rPr>
              <w:t>зоны инженерной и транспортной инфраструктуры</w:t>
            </w:r>
          </w:p>
          <w:p w:rsidR="001159D4" w:rsidRPr="00D51008" w:rsidRDefault="001159D4" w:rsidP="003545C4">
            <w:pPr>
              <w:jc w:val="center"/>
              <w:rPr>
                <w:b/>
                <w:color w:val="000000" w:themeColor="text1"/>
                <w:sz w:val="22"/>
                <w:szCs w:val="22"/>
              </w:rPr>
            </w:pPr>
            <w:proofErr w:type="gramStart"/>
            <w:r w:rsidRPr="00D51008">
              <w:rPr>
                <w:b/>
                <w:color w:val="000000" w:themeColor="text1"/>
                <w:sz w:val="22"/>
                <w:szCs w:val="22"/>
              </w:rPr>
              <w:t>ИТ</w:t>
            </w:r>
            <w:proofErr w:type="gramEnd"/>
          </w:p>
        </w:tc>
        <w:tc>
          <w:tcPr>
            <w:tcW w:w="6471" w:type="dxa"/>
            <w:tcBorders>
              <w:top w:val="single" w:sz="4" w:space="0" w:color="auto"/>
              <w:left w:val="single" w:sz="4" w:space="0" w:color="auto"/>
              <w:bottom w:val="single" w:sz="4" w:space="0" w:color="auto"/>
              <w:right w:val="single" w:sz="4" w:space="0" w:color="auto"/>
            </w:tcBorders>
            <w:vAlign w:val="center"/>
          </w:tcPr>
          <w:p w:rsidR="001159D4" w:rsidRPr="00D51008" w:rsidRDefault="001159D4" w:rsidP="003545C4">
            <w:pPr>
              <w:rPr>
                <w:color w:val="000000" w:themeColor="text1"/>
                <w:sz w:val="22"/>
                <w:szCs w:val="22"/>
              </w:rPr>
            </w:pPr>
            <w:r w:rsidRPr="00D51008">
              <w:rPr>
                <w:b/>
                <w:color w:val="000000" w:themeColor="text1"/>
                <w:sz w:val="22"/>
                <w:szCs w:val="22"/>
              </w:rPr>
              <w:t>ИТ-2</w:t>
            </w:r>
            <w:r w:rsidRPr="00D51008">
              <w:rPr>
                <w:color w:val="000000" w:themeColor="text1"/>
                <w:sz w:val="22"/>
                <w:szCs w:val="22"/>
              </w:rPr>
              <w:t xml:space="preserve"> – головные объекты инженерной инфраструктуры</w:t>
            </w:r>
          </w:p>
          <w:p w:rsidR="001159D4" w:rsidRPr="00D51008" w:rsidRDefault="001159D4" w:rsidP="003545C4">
            <w:pPr>
              <w:rPr>
                <w:color w:val="000000" w:themeColor="text1"/>
                <w:sz w:val="22"/>
                <w:szCs w:val="22"/>
              </w:rPr>
            </w:pPr>
            <w:r w:rsidRPr="00D51008">
              <w:rPr>
                <w:b/>
                <w:color w:val="000000" w:themeColor="text1"/>
                <w:sz w:val="22"/>
                <w:szCs w:val="22"/>
              </w:rPr>
              <w:t>ИТ-3</w:t>
            </w:r>
            <w:r w:rsidRPr="00D51008">
              <w:rPr>
                <w:color w:val="000000" w:themeColor="text1"/>
                <w:sz w:val="22"/>
                <w:szCs w:val="22"/>
              </w:rPr>
              <w:t xml:space="preserve"> – зона инженерной и транспортной инфраструктуры </w:t>
            </w:r>
          </w:p>
        </w:tc>
      </w:tr>
      <w:tr w:rsidR="001159D4" w:rsidRPr="00D51008" w:rsidTr="001159D4">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1159D4" w:rsidRPr="00D51008" w:rsidRDefault="001159D4" w:rsidP="003545C4">
            <w:pPr>
              <w:jc w:val="center"/>
              <w:rPr>
                <w:b/>
                <w:color w:val="000000" w:themeColor="text1"/>
                <w:sz w:val="22"/>
                <w:szCs w:val="22"/>
              </w:rPr>
            </w:pPr>
            <w:r w:rsidRPr="00D51008">
              <w:rPr>
                <w:b/>
                <w:color w:val="000000" w:themeColor="text1"/>
                <w:sz w:val="22"/>
                <w:szCs w:val="22"/>
              </w:rPr>
              <w:t>зоны сельскохозяйственного использования</w:t>
            </w:r>
          </w:p>
          <w:p w:rsidR="001159D4" w:rsidRPr="00D51008" w:rsidRDefault="001159D4" w:rsidP="003545C4">
            <w:pPr>
              <w:jc w:val="center"/>
              <w:rPr>
                <w:b/>
                <w:color w:val="000000" w:themeColor="text1"/>
                <w:sz w:val="22"/>
                <w:szCs w:val="22"/>
              </w:rPr>
            </w:pPr>
            <w:r w:rsidRPr="00D51008">
              <w:rPr>
                <w:b/>
                <w:color w:val="000000" w:themeColor="text1"/>
                <w:sz w:val="22"/>
                <w:szCs w:val="22"/>
              </w:rPr>
              <w:t>СХ</w:t>
            </w:r>
          </w:p>
        </w:tc>
        <w:tc>
          <w:tcPr>
            <w:tcW w:w="6471" w:type="dxa"/>
            <w:tcBorders>
              <w:top w:val="single" w:sz="4" w:space="0" w:color="auto"/>
              <w:left w:val="single" w:sz="4" w:space="0" w:color="auto"/>
              <w:bottom w:val="single" w:sz="4" w:space="0" w:color="auto"/>
              <w:right w:val="single" w:sz="4" w:space="0" w:color="auto"/>
            </w:tcBorders>
            <w:vAlign w:val="center"/>
          </w:tcPr>
          <w:p w:rsidR="001159D4" w:rsidRPr="00D51008" w:rsidRDefault="001159D4" w:rsidP="003545C4">
            <w:pPr>
              <w:rPr>
                <w:color w:val="000000" w:themeColor="text1"/>
                <w:sz w:val="22"/>
                <w:szCs w:val="22"/>
              </w:rPr>
            </w:pPr>
            <w:r w:rsidRPr="00D51008">
              <w:rPr>
                <w:b/>
                <w:color w:val="000000" w:themeColor="text1"/>
                <w:sz w:val="22"/>
                <w:szCs w:val="22"/>
              </w:rPr>
              <w:t>СХ-1</w:t>
            </w:r>
            <w:r w:rsidRPr="00D51008">
              <w:rPr>
                <w:color w:val="000000" w:themeColor="text1"/>
                <w:sz w:val="22"/>
                <w:szCs w:val="22"/>
              </w:rPr>
              <w:t xml:space="preserve"> – </w:t>
            </w:r>
            <w:proofErr w:type="spellStart"/>
            <w:r w:rsidRPr="00D51008">
              <w:rPr>
                <w:color w:val="000000" w:themeColor="text1"/>
                <w:sz w:val="22"/>
                <w:szCs w:val="22"/>
              </w:rPr>
              <w:t>сельхозугодья</w:t>
            </w:r>
            <w:proofErr w:type="spellEnd"/>
          </w:p>
          <w:p w:rsidR="001159D4" w:rsidRPr="00D51008" w:rsidRDefault="001159D4" w:rsidP="003545C4">
            <w:pPr>
              <w:rPr>
                <w:color w:val="000000" w:themeColor="text1"/>
                <w:sz w:val="22"/>
                <w:szCs w:val="22"/>
              </w:rPr>
            </w:pPr>
            <w:r w:rsidRPr="00D51008">
              <w:rPr>
                <w:b/>
                <w:color w:val="000000" w:themeColor="text1"/>
                <w:sz w:val="22"/>
                <w:szCs w:val="22"/>
              </w:rPr>
              <w:t>СХ-2</w:t>
            </w:r>
            <w:r w:rsidRPr="00D51008">
              <w:rPr>
                <w:color w:val="000000" w:themeColor="text1"/>
                <w:sz w:val="22"/>
                <w:szCs w:val="22"/>
              </w:rPr>
              <w:t xml:space="preserve"> – объекты сельскохозяйственного производства</w:t>
            </w:r>
          </w:p>
          <w:p w:rsidR="001159D4" w:rsidRPr="00D51008" w:rsidRDefault="001159D4" w:rsidP="003545C4">
            <w:pPr>
              <w:rPr>
                <w:color w:val="000000" w:themeColor="text1"/>
                <w:sz w:val="22"/>
                <w:szCs w:val="22"/>
              </w:rPr>
            </w:pPr>
            <w:r w:rsidRPr="00D51008">
              <w:rPr>
                <w:b/>
                <w:color w:val="000000" w:themeColor="text1"/>
                <w:sz w:val="22"/>
                <w:szCs w:val="22"/>
              </w:rPr>
              <w:t>СХ-3</w:t>
            </w:r>
            <w:r w:rsidRPr="00D51008">
              <w:rPr>
                <w:color w:val="000000" w:themeColor="text1"/>
                <w:sz w:val="22"/>
                <w:szCs w:val="22"/>
              </w:rPr>
              <w:t xml:space="preserve"> – зона садоводства и огородничества</w:t>
            </w:r>
          </w:p>
          <w:p w:rsidR="001159D4" w:rsidRPr="00D51008" w:rsidRDefault="001159D4" w:rsidP="003545C4">
            <w:pPr>
              <w:rPr>
                <w:color w:val="000000" w:themeColor="text1"/>
                <w:sz w:val="22"/>
                <w:szCs w:val="22"/>
              </w:rPr>
            </w:pPr>
            <w:r w:rsidRPr="00D51008">
              <w:rPr>
                <w:b/>
                <w:color w:val="000000" w:themeColor="text1"/>
                <w:sz w:val="22"/>
                <w:szCs w:val="22"/>
              </w:rPr>
              <w:t xml:space="preserve">Р-СХ </w:t>
            </w:r>
            <w:r w:rsidRPr="00D51008">
              <w:rPr>
                <w:color w:val="000000" w:themeColor="text1"/>
                <w:sz w:val="22"/>
                <w:szCs w:val="22"/>
              </w:rPr>
              <w:t>– резервные территории для целей размещения объектов сельскохозяйственного производства</w:t>
            </w:r>
          </w:p>
        </w:tc>
      </w:tr>
      <w:tr w:rsidR="001159D4" w:rsidRPr="00D51008" w:rsidTr="001159D4">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1159D4" w:rsidRPr="00D51008" w:rsidRDefault="001159D4" w:rsidP="003545C4">
            <w:pPr>
              <w:jc w:val="center"/>
              <w:rPr>
                <w:b/>
                <w:color w:val="000000" w:themeColor="text1"/>
                <w:sz w:val="22"/>
                <w:szCs w:val="22"/>
              </w:rPr>
            </w:pPr>
            <w:r w:rsidRPr="00D51008">
              <w:rPr>
                <w:b/>
                <w:color w:val="000000" w:themeColor="text1"/>
                <w:sz w:val="22"/>
                <w:szCs w:val="22"/>
              </w:rPr>
              <w:t>зоны специального назначения</w:t>
            </w:r>
          </w:p>
          <w:p w:rsidR="001159D4" w:rsidRPr="00D51008" w:rsidRDefault="001159D4" w:rsidP="003545C4">
            <w:pPr>
              <w:jc w:val="center"/>
              <w:rPr>
                <w:b/>
                <w:color w:val="000000" w:themeColor="text1"/>
                <w:sz w:val="22"/>
                <w:szCs w:val="22"/>
              </w:rPr>
            </w:pPr>
            <w:r w:rsidRPr="00D51008">
              <w:rPr>
                <w:b/>
                <w:color w:val="000000" w:themeColor="text1"/>
                <w:sz w:val="22"/>
                <w:szCs w:val="22"/>
              </w:rPr>
              <w:t>СН</w:t>
            </w:r>
          </w:p>
        </w:tc>
        <w:tc>
          <w:tcPr>
            <w:tcW w:w="6471" w:type="dxa"/>
            <w:tcBorders>
              <w:top w:val="single" w:sz="4" w:space="0" w:color="auto"/>
              <w:left w:val="single" w:sz="4" w:space="0" w:color="auto"/>
              <w:bottom w:val="single" w:sz="4" w:space="0" w:color="auto"/>
              <w:right w:val="single" w:sz="4" w:space="0" w:color="auto"/>
            </w:tcBorders>
            <w:vAlign w:val="center"/>
          </w:tcPr>
          <w:p w:rsidR="001159D4" w:rsidRPr="00D51008" w:rsidRDefault="001159D4" w:rsidP="003545C4">
            <w:pPr>
              <w:rPr>
                <w:b/>
                <w:color w:val="000000" w:themeColor="text1"/>
                <w:sz w:val="22"/>
                <w:szCs w:val="22"/>
              </w:rPr>
            </w:pPr>
            <w:r w:rsidRPr="00D51008">
              <w:rPr>
                <w:b/>
                <w:color w:val="000000" w:themeColor="text1"/>
                <w:sz w:val="22"/>
                <w:szCs w:val="22"/>
              </w:rPr>
              <w:t>СН</w:t>
            </w:r>
            <w:r w:rsidRPr="00D51008">
              <w:rPr>
                <w:color w:val="000000" w:themeColor="text1"/>
                <w:sz w:val="22"/>
                <w:szCs w:val="22"/>
              </w:rPr>
              <w:t xml:space="preserve"> – зона </w:t>
            </w:r>
            <w:proofErr w:type="spellStart"/>
            <w:r w:rsidRPr="00D51008">
              <w:rPr>
                <w:color w:val="000000" w:themeColor="text1"/>
                <w:sz w:val="22"/>
                <w:szCs w:val="22"/>
              </w:rPr>
              <w:t>водозабораа</w:t>
            </w:r>
            <w:proofErr w:type="spellEnd"/>
          </w:p>
        </w:tc>
      </w:tr>
      <w:tr w:rsidR="001159D4" w:rsidRPr="00D51008" w:rsidTr="001159D4">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1159D4" w:rsidRPr="00D51008" w:rsidRDefault="001159D4" w:rsidP="003545C4">
            <w:pPr>
              <w:jc w:val="center"/>
              <w:rPr>
                <w:b/>
                <w:color w:val="000000" w:themeColor="text1"/>
                <w:sz w:val="22"/>
                <w:szCs w:val="22"/>
              </w:rPr>
            </w:pPr>
            <w:r w:rsidRPr="00D51008">
              <w:rPr>
                <w:b/>
                <w:color w:val="000000" w:themeColor="text1"/>
                <w:sz w:val="22"/>
                <w:szCs w:val="22"/>
              </w:rPr>
              <w:t>зоны водных объектов</w:t>
            </w:r>
          </w:p>
          <w:p w:rsidR="001159D4" w:rsidRPr="00D51008" w:rsidRDefault="001159D4" w:rsidP="003545C4">
            <w:pPr>
              <w:jc w:val="center"/>
              <w:rPr>
                <w:b/>
                <w:color w:val="000000" w:themeColor="text1"/>
                <w:sz w:val="22"/>
                <w:szCs w:val="22"/>
              </w:rPr>
            </w:pPr>
            <w:r w:rsidRPr="00D51008">
              <w:rPr>
                <w:b/>
                <w:color w:val="000000" w:themeColor="text1"/>
                <w:sz w:val="22"/>
                <w:szCs w:val="22"/>
              </w:rPr>
              <w:t>В</w:t>
            </w:r>
          </w:p>
        </w:tc>
        <w:tc>
          <w:tcPr>
            <w:tcW w:w="6471" w:type="dxa"/>
            <w:tcBorders>
              <w:top w:val="single" w:sz="4" w:space="0" w:color="auto"/>
              <w:left w:val="single" w:sz="4" w:space="0" w:color="auto"/>
              <w:bottom w:val="single" w:sz="4" w:space="0" w:color="auto"/>
              <w:right w:val="single" w:sz="4" w:space="0" w:color="auto"/>
            </w:tcBorders>
            <w:vAlign w:val="center"/>
          </w:tcPr>
          <w:p w:rsidR="001159D4" w:rsidRPr="00D51008" w:rsidRDefault="001159D4" w:rsidP="003545C4">
            <w:pPr>
              <w:rPr>
                <w:color w:val="000000" w:themeColor="text1"/>
                <w:sz w:val="22"/>
                <w:szCs w:val="22"/>
              </w:rPr>
            </w:pPr>
            <w:r w:rsidRPr="00D51008">
              <w:rPr>
                <w:b/>
                <w:color w:val="000000" w:themeColor="text1"/>
                <w:sz w:val="22"/>
                <w:szCs w:val="22"/>
              </w:rPr>
              <w:t>В</w:t>
            </w:r>
            <w:r w:rsidRPr="00D51008">
              <w:rPr>
                <w:color w:val="000000" w:themeColor="text1"/>
                <w:sz w:val="22"/>
                <w:szCs w:val="22"/>
              </w:rPr>
              <w:t xml:space="preserve"> – водные объекты (водотоки, водоемы)</w:t>
            </w:r>
          </w:p>
        </w:tc>
      </w:tr>
    </w:tbl>
    <w:p w:rsidR="001159D4" w:rsidRPr="00D51008" w:rsidRDefault="001159D4" w:rsidP="003545C4">
      <w:pPr>
        <w:shd w:val="clear" w:color="auto" w:fill="FFFFFF"/>
        <w:jc w:val="right"/>
        <w:rPr>
          <w:color w:val="000000" w:themeColor="text1"/>
          <w:spacing w:val="-8"/>
          <w:sz w:val="22"/>
          <w:szCs w:val="22"/>
        </w:rPr>
      </w:pPr>
    </w:p>
    <w:p w:rsidR="001159D4" w:rsidRPr="00D51008" w:rsidRDefault="001159D4" w:rsidP="003545C4">
      <w:pPr>
        <w:shd w:val="clear" w:color="auto" w:fill="FFFFFF"/>
        <w:jc w:val="right"/>
        <w:rPr>
          <w:color w:val="000000" w:themeColor="text1"/>
          <w:spacing w:val="-8"/>
          <w:sz w:val="22"/>
          <w:szCs w:val="22"/>
        </w:rPr>
      </w:pPr>
    </w:p>
    <w:p w:rsidR="001159D4" w:rsidRPr="00D51008" w:rsidRDefault="001159D4" w:rsidP="003545C4">
      <w:pPr>
        <w:rPr>
          <w:color w:val="000000" w:themeColor="text1"/>
          <w:sz w:val="22"/>
          <w:szCs w:val="22"/>
        </w:rPr>
        <w:sectPr w:rsidR="001159D4" w:rsidRPr="00D51008" w:rsidSect="001159D4">
          <w:headerReference w:type="default" r:id="rId20"/>
          <w:footerReference w:type="even" r:id="rId21"/>
          <w:footerReference w:type="default" r:id="rId22"/>
          <w:pgSz w:w="11906" w:h="16838"/>
          <w:pgMar w:top="1134" w:right="851" w:bottom="851" w:left="1701" w:header="709" w:footer="709" w:gutter="0"/>
          <w:cols w:space="708"/>
          <w:docGrid w:linePitch="360"/>
        </w:sectPr>
      </w:pPr>
    </w:p>
    <w:p w:rsidR="001159D4" w:rsidRPr="00D51008" w:rsidRDefault="001159D4" w:rsidP="003545C4">
      <w:pPr>
        <w:pStyle w:val="xl56"/>
        <w:pBdr>
          <w:right w:val="none" w:sz="0" w:space="0" w:color="auto"/>
        </w:pBdr>
        <w:spacing w:before="0" w:after="0"/>
        <w:jc w:val="center"/>
        <w:rPr>
          <w:rFonts w:ascii="Times New Roman" w:hAnsi="Times New Roman" w:cs="Times New Roman"/>
          <w:b/>
          <w:bCs/>
          <w:color w:val="000000" w:themeColor="text1"/>
          <w:sz w:val="22"/>
          <w:szCs w:val="22"/>
        </w:rPr>
      </w:pPr>
      <w:r w:rsidRPr="00D51008">
        <w:rPr>
          <w:rFonts w:ascii="Times New Roman" w:hAnsi="Times New Roman" w:cs="Times New Roman"/>
          <w:b/>
          <w:bCs/>
          <w:color w:val="000000" w:themeColor="text1"/>
          <w:sz w:val="22"/>
          <w:szCs w:val="22"/>
        </w:rPr>
        <w:lastRenderedPageBreak/>
        <w:t>Статья 42. Виды разрешенного использования земельных участков и объектов капитального строительства в различных территориальных зонах</w:t>
      </w:r>
    </w:p>
    <w:p w:rsidR="001159D4" w:rsidRPr="00D51008" w:rsidRDefault="001159D4" w:rsidP="003545C4">
      <w:pPr>
        <w:autoSpaceDE w:val="0"/>
        <w:rPr>
          <w:b/>
          <w:bCs/>
          <w:color w:val="000000" w:themeColor="text1"/>
          <w:sz w:val="22"/>
          <w:szCs w:val="22"/>
        </w:rPr>
      </w:pPr>
      <w:r w:rsidRPr="00D51008">
        <w:rPr>
          <w:b/>
          <w:bCs/>
          <w:color w:val="000000" w:themeColor="text1"/>
          <w:sz w:val="22"/>
          <w:szCs w:val="22"/>
        </w:rPr>
        <w:t>ОД</w:t>
      </w:r>
      <w:proofErr w:type="gramStart"/>
      <w:r w:rsidRPr="00D51008">
        <w:rPr>
          <w:b/>
          <w:bCs/>
          <w:color w:val="000000" w:themeColor="text1"/>
          <w:sz w:val="22"/>
          <w:szCs w:val="22"/>
        </w:rPr>
        <w:t xml:space="preserve"> .</w:t>
      </w:r>
      <w:proofErr w:type="gramEnd"/>
      <w:r w:rsidRPr="00D51008">
        <w:rPr>
          <w:b/>
          <w:bCs/>
          <w:color w:val="000000" w:themeColor="text1"/>
          <w:sz w:val="22"/>
          <w:szCs w:val="22"/>
        </w:rPr>
        <w:t xml:space="preserve"> Центральная зона делового, общественного и коммерческого назначения ;</w:t>
      </w:r>
    </w:p>
    <w:p w:rsidR="001159D4" w:rsidRPr="00D51008" w:rsidRDefault="001159D4" w:rsidP="003545C4">
      <w:pPr>
        <w:autoSpaceDE w:val="0"/>
        <w:ind w:firstLine="690"/>
        <w:jc w:val="both"/>
        <w:rPr>
          <w:i/>
          <w:iCs/>
          <w:color w:val="000000" w:themeColor="text1"/>
          <w:sz w:val="22"/>
          <w:szCs w:val="22"/>
        </w:rPr>
      </w:pPr>
      <w:r w:rsidRPr="00D51008">
        <w:rPr>
          <w:i/>
          <w:iCs/>
          <w:color w:val="000000" w:themeColor="text1"/>
          <w:sz w:val="22"/>
          <w:szCs w:val="22"/>
        </w:rPr>
        <w:t>Центральная зона делового, общественного и коммерческого назначения ОД-1 выделена для обеспечения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1159D4" w:rsidRPr="00D51008" w:rsidRDefault="001159D4" w:rsidP="003545C4">
      <w:pPr>
        <w:autoSpaceDE w:val="0"/>
        <w:ind w:firstLine="690"/>
        <w:jc w:val="both"/>
        <w:rPr>
          <w:i/>
          <w:iCs/>
          <w:color w:val="000000" w:themeColor="text1"/>
          <w:sz w:val="22"/>
          <w:szCs w:val="22"/>
        </w:rPr>
      </w:pPr>
      <w:r w:rsidRPr="00D51008">
        <w:rPr>
          <w:i/>
          <w:iCs/>
          <w:color w:val="000000" w:themeColor="text1"/>
          <w:sz w:val="22"/>
          <w:szCs w:val="22"/>
        </w:rPr>
        <w:t xml:space="preserve">Разрешается размещение административных объектов районного, </w:t>
      </w:r>
      <w:proofErr w:type="spellStart"/>
      <w:r w:rsidRPr="00D51008">
        <w:rPr>
          <w:i/>
          <w:iCs/>
          <w:color w:val="000000" w:themeColor="text1"/>
          <w:sz w:val="22"/>
          <w:szCs w:val="22"/>
        </w:rPr>
        <w:t>общепоселенческого</w:t>
      </w:r>
      <w:proofErr w:type="spellEnd"/>
      <w:r w:rsidRPr="00D51008">
        <w:rPr>
          <w:i/>
          <w:iCs/>
          <w:color w:val="000000" w:themeColor="text1"/>
          <w:sz w:val="22"/>
          <w:szCs w:val="22"/>
        </w:rPr>
        <w:t xml:space="preserve"> и местного значения.</w:t>
      </w:r>
    </w:p>
    <w:p w:rsidR="001159D4" w:rsidRPr="00D51008" w:rsidRDefault="001159D4" w:rsidP="003545C4">
      <w:pPr>
        <w:numPr>
          <w:ilvl w:val="0"/>
          <w:numId w:val="10"/>
        </w:numPr>
        <w:ind w:left="0"/>
        <w:jc w:val="both"/>
        <w:rPr>
          <w:b/>
          <w:color w:val="000000" w:themeColor="text1"/>
          <w:sz w:val="22"/>
          <w:szCs w:val="22"/>
        </w:rPr>
      </w:pPr>
      <w:r w:rsidRPr="00D51008">
        <w:rPr>
          <w:b/>
          <w:color w:val="000000" w:themeColor="text1"/>
          <w:sz w:val="22"/>
          <w:szCs w:val="22"/>
        </w:rPr>
        <w:t>Перечень основных видов разрешённого использования объектов капитального строительства и земельных участков</w:t>
      </w:r>
    </w:p>
    <w:tbl>
      <w:tblPr>
        <w:tblW w:w="15168" w:type="dxa"/>
        <w:tblInd w:w="-318" w:type="dxa"/>
        <w:tblLayout w:type="fixed"/>
        <w:tblLook w:val="04A0" w:firstRow="1" w:lastRow="0" w:firstColumn="1" w:lastColumn="0" w:noHBand="0" w:noVBand="1"/>
      </w:tblPr>
      <w:tblGrid>
        <w:gridCol w:w="1135"/>
        <w:gridCol w:w="2410"/>
        <w:gridCol w:w="4394"/>
        <w:gridCol w:w="2835"/>
        <w:gridCol w:w="4394"/>
      </w:tblGrid>
      <w:tr w:rsidR="001159D4" w:rsidRPr="00D51008" w:rsidTr="001159D4">
        <w:trPr>
          <w:trHeight w:val="390"/>
          <w:tblHeader/>
        </w:trPr>
        <w:tc>
          <w:tcPr>
            <w:tcW w:w="1135" w:type="dxa"/>
            <w:tcBorders>
              <w:top w:val="single" w:sz="12" w:space="0" w:color="auto"/>
              <w:left w:val="single" w:sz="12" w:space="0" w:color="auto"/>
              <w:bottom w:val="single" w:sz="12" w:space="0" w:color="auto"/>
              <w:right w:val="single" w:sz="12" w:space="0" w:color="auto"/>
            </w:tcBorders>
            <w:shd w:val="clear" w:color="auto" w:fill="C0C0C0"/>
          </w:tcPr>
          <w:p w:rsidR="001159D4" w:rsidRPr="00D51008" w:rsidRDefault="001159D4" w:rsidP="003545C4">
            <w:pPr>
              <w:jc w:val="center"/>
              <w:rPr>
                <w:b/>
                <w:bCs/>
                <w:color w:val="000000" w:themeColor="text1"/>
                <w:sz w:val="22"/>
                <w:szCs w:val="22"/>
              </w:rPr>
            </w:pPr>
            <w:r w:rsidRPr="00D51008">
              <w:rPr>
                <w:b/>
                <w:color w:val="000000" w:themeColor="text1"/>
                <w:sz w:val="22"/>
                <w:szCs w:val="22"/>
              </w:rPr>
              <w:t xml:space="preserve">Код вида </w:t>
            </w:r>
            <w:proofErr w:type="gramStart"/>
            <w:r w:rsidRPr="00D51008">
              <w:rPr>
                <w:b/>
                <w:color w:val="000000" w:themeColor="text1"/>
                <w:sz w:val="22"/>
                <w:szCs w:val="22"/>
              </w:rPr>
              <w:t>разрешен-</w:t>
            </w:r>
            <w:proofErr w:type="spellStart"/>
            <w:r w:rsidRPr="00D51008">
              <w:rPr>
                <w:b/>
                <w:color w:val="000000" w:themeColor="text1"/>
                <w:sz w:val="22"/>
                <w:szCs w:val="22"/>
              </w:rPr>
              <w:t>ного</w:t>
            </w:r>
            <w:proofErr w:type="spellEnd"/>
            <w:proofErr w:type="gramEnd"/>
            <w:r w:rsidRPr="00D51008">
              <w:rPr>
                <w:b/>
                <w:color w:val="000000" w:themeColor="text1"/>
                <w:sz w:val="22"/>
                <w:szCs w:val="22"/>
              </w:rPr>
              <w:t xml:space="preserve"> </w:t>
            </w:r>
            <w:proofErr w:type="spellStart"/>
            <w:r w:rsidRPr="00D51008">
              <w:rPr>
                <w:b/>
                <w:color w:val="000000" w:themeColor="text1"/>
                <w:sz w:val="22"/>
                <w:szCs w:val="22"/>
              </w:rPr>
              <w:t>использо-вания</w:t>
            </w:r>
            <w:proofErr w:type="spellEnd"/>
            <w:r w:rsidRPr="00D51008">
              <w:rPr>
                <w:b/>
                <w:color w:val="000000" w:themeColor="text1"/>
                <w:sz w:val="22"/>
                <w:szCs w:val="22"/>
              </w:rPr>
              <w:t xml:space="preserve"> земельного участка</w:t>
            </w:r>
          </w:p>
        </w:tc>
        <w:tc>
          <w:tcPr>
            <w:tcW w:w="2410" w:type="dxa"/>
            <w:tcBorders>
              <w:top w:val="single" w:sz="12" w:space="0" w:color="auto"/>
              <w:left w:val="single" w:sz="12" w:space="0" w:color="auto"/>
              <w:bottom w:val="single" w:sz="12" w:space="0" w:color="auto"/>
              <w:right w:val="single" w:sz="12" w:space="0" w:color="auto"/>
            </w:tcBorders>
            <w:shd w:val="clear" w:color="auto" w:fill="C0C0C0"/>
            <w:noWrap/>
            <w:vAlign w:val="center"/>
          </w:tcPr>
          <w:p w:rsidR="001159D4" w:rsidRPr="00D51008" w:rsidRDefault="001159D4" w:rsidP="003545C4">
            <w:pPr>
              <w:jc w:val="center"/>
              <w:rPr>
                <w:color w:val="000000" w:themeColor="text1"/>
                <w:sz w:val="22"/>
                <w:szCs w:val="22"/>
              </w:rPr>
            </w:pPr>
            <w:r w:rsidRPr="00D51008">
              <w:rPr>
                <w:b/>
                <w:bCs/>
                <w:color w:val="000000" w:themeColor="text1"/>
                <w:sz w:val="22"/>
                <w:szCs w:val="22"/>
              </w:rPr>
              <w:t>Состав вида разрешённого использования земельного участка</w:t>
            </w:r>
          </w:p>
        </w:tc>
        <w:tc>
          <w:tcPr>
            <w:tcW w:w="4394"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Основные виды разрешённого использования объектов капитального строительства</w:t>
            </w:r>
          </w:p>
        </w:tc>
        <w:tc>
          <w:tcPr>
            <w:tcW w:w="2835"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Вспомогательные виды разрешённого использования земельных участков</w:t>
            </w:r>
          </w:p>
        </w:tc>
        <w:tc>
          <w:tcPr>
            <w:tcW w:w="4394"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Вспомогательные виды разрешённого использования объектов капитального строительства</w:t>
            </w:r>
          </w:p>
        </w:tc>
      </w:tr>
      <w:tr w:rsidR="001159D4" w:rsidRPr="00D51008" w:rsidTr="001159D4">
        <w:trPr>
          <w:trHeight w:val="255"/>
        </w:trPr>
        <w:tc>
          <w:tcPr>
            <w:tcW w:w="1135" w:type="dxa"/>
            <w:tcBorders>
              <w:top w:val="nil"/>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3.1</w:t>
            </w:r>
          </w:p>
        </w:tc>
        <w:tc>
          <w:tcPr>
            <w:tcW w:w="2410" w:type="dxa"/>
            <w:tcBorders>
              <w:top w:val="nil"/>
              <w:left w:val="single" w:sz="4" w:space="0" w:color="auto"/>
              <w:bottom w:val="single" w:sz="4" w:space="0" w:color="auto"/>
              <w:right w:val="single" w:sz="4" w:space="0" w:color="auto"/>
            </w:tcBorders>
            <w:noWrap/>
          </w:tcPr>
          <w:p w:rsidR="001159D4" w:rsidRPr="00D51008" w:rsidRDefault="001159D4" w:rsidP="003545C4">
            <w:pPr>
              <w:jc w:val="both"/>
              <w:rPr>
                <w:color w:val="000000" w:themeColor="text1"/>
                <w:sz w:val="22"/>
                <w:szCs w:val="22"/>
              </w:rPr>
            </w:pPr>
            <w:r w:rsidRPr="00D51008">
              <w:rPr>
                <w:color w:val="000000" w:themeColor="text1"/>
                <w:sz w:val="22"/>
                <w:szCs w:val="22"/>
              </w:rPr>
              <w:t>Земельные участки для размещения объектов капитального строительства в целях обеспечения физических и юридических лиц коммунальными услугами.</w:t>
            </w:r>
          </w:p>
        </w:tc>
        <w:tc>
          <w:tcPr>
            <w:tcW w:w="4394" w:type="dxa"/>
            <w:tcBorders>
              <w:top w:val="nil"/>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Трансформаторные подстанции</w:t>
            </w:r>
          </w:p>
          <w:p w:rsidR="001159D4" w:rsidRPr="00D51008" w:rsidRDefault="001159D4" w:rsidP="003545C4">
            <w:pPr>
              <w:ind w:hanging="162"/>
              <w:rPr>
                <w:color w:val="000000" w:themeColor="text1"/>
                <w:sz w:val="22"/>
                <w:szCs w:val="22"/>
              </w:rPr>
            </w:pPr>
            <w:r w:rsidRPr="00D51008">
              <w:rPr>
                <w:color w:val="000000" w:themeColor="text1"/>
                <w:sz w:val="22"/>
                <w:szCs w:val="22"/>
              </w:rPr>
              <w:t>Отдельно стоящие котельные небольшой мощности, ЦТП</w:t>
            </w:r>
          </w:p>
          <w:p w:rsidR="001159D4" w:rsidRPr="00D51008" w:rsidRDefault="001159D4" w:rsidP="003545C4">
            <w:pPr>
              <w:ind w:hanging="162"/>
              <w:rPr>
                <w:color w:val="000000" w:themeColor="text1"/>
                <w:sz w:val="22"/>
                <w:szCs w:val="22"/>
              </w:rPr>
            </w:pPr>
            <w:r w:rsidRPr="00D51008">
              <w:rPr>
                <w:color w:val="000000" w:themeColor="text1"/>
                <w:sz w:val="22"/>
                <w:szCs w:val="22"/>
              </w:rPr>
              <w:t>Газораспределительные подстанции (ГРП, ГРПШ)</w:t>
            </w:r>
          </w:p>
        </w:tc>
        <w:tc>
          <w:tcPr>
            <w:tcW w:w="2835" w:type="dxa"/>
            <w:tcBorders>
              <w:top w:val="nil"/>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Не </w:t>
            </w:r>
            <w:proofErr w:type="gramStart"/>
            <w:r w:rsidRPr="00D51008">
              <w:rPr>
                <w:color w:val="000000" w:themeColor="text1"/>
                <w:sz w:val="22"/>
                <w:szCs w:val="22"/>
              </w:rPr>
              <w:t>установлены</w:t>
            </w:r>
            <w:proofErr w:type="gramEnd"/>
          </w:p>
        </w:tc>
        <w:tc>
          <w:tcPr>
            <w:tcW w:w="4394" w:type="dxa"/>
            <w:tcBorders>
              <w:top w:val="nil"/>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Не </w:t>
            </w:r>
            <w:proofErr w:type="gramStart"/>
            <w:r w:rsidRPr="00D51008">
              <w:rPr>
                <w:color w:val="000000" w:themeColor="text1"/>
                <w:sz w:val="22"/>
                <w:szCs w:val="22"/>
              </w:rPr>
              <w:t>установлены</w:t>
            </w:r>
            <w:proofErr w:type="gramEnd"/>
          </w:p>
        </w:tc>
      </w:tr>
      <w:tr w:rsidR="001159D4" w:rsidRPr="00D51008" w:rsidTr="001159D4">
        <w:trPr>
          <w:trHeight w:val="255"/>
        </w:trPr>
        <w:tc>
          <w:tcPr>
            <w:tcW w:w="1135" w:type="dxa"/>
            <w:tcBorders>
              <w:top w:val="nil"/>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3.2</w:t>
            </w:r>
          </w:p>
        </w:tc>
        <w:tc>
          <w:tcPr>
            <w:tcW w:w="2410" w:type="dxa"/>
            <w:tcBorders>
              <w:top w:val="nil"/>
              <w:left w:val="single" w:sz="4" w:space="0" w:color="auto"/>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организаций обязательного социального обеспечения и объектов предоставления социальных услуг</w:t>
            </w:r>
          </w:p>
        </w:tc>
        <w:tc>
          <w:tcPr>
            <w:tcW w:w="4394" w:type="dxa"/>
            <w:tcBorders>
              <w:top w:val="nil"/>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Объекты для предоставления социальных услуг</w:t>
            </w:r>
          </w:p>
        </w:tc>
        <w:tc>
          <w:tcPr>
            <w:tcW w:w="2835" w:type="dxa"/>
            <w:tcBorders>
              <w:top w:val="nil"/>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 размещение гаражей служебного и специального автотранспорта.</w:t>
            </w:r>
          </w:p>
        </w:tc>
        <w:tc>
          <w:tcPr>
            <w:tcW w:w="4394" w:type="dxa"/>
            <w:tcBorders>
              <w:top w:val="nil"/>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 гаражи служебного и специального автотранспорта.</w:t>
            </w:r>
          </w:p>
        </w:tc>
      </w:tr>
      <w:tr w:rsidR="001159D4" w:rsidRPr="00D51008" w:rsidTr="001159D4">
        <w:trPr>
          <w:trHeight w:val="255"/>
        </w:trPr>
        <w:tc>
          <w:tcPr>
            <w:tcW w:w="1135" w:type="dxa"/>
            <w:tcBorders>
              <w:top w:val="nil"/>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3.2</w:t>
            </w:r>
          </w:p>
        </w:tc>
        <w:tc>
          <w:tcPr>
            <w:tcW w:w="2410" w:type="dxa"/>
            <w:tcBorders>
              <w:top w:val="nil"/>
              <w:left w:val="single" w:sz="4" w:space="0" w:color="auto"/>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 xml:space="preserve">Земельные участки </w:t>
            </w:r>
            <w:proofErr w:type="gramStart"/>
            <w:r w:rsidRPr="00D51008">
              <w:rPr>
                <w:color w:val="000000" w:themeColor="text1"/>
                <w:sz w:val="22"/>
                <w:szCs w:val="22"/>
              </w:rPr>
              <w:t>для</w:t>
            </w:r>
            <w:proofErr w:type="gramEnd"/>
            <w:r w:rsidRPr="00D51008">
              <w:rPr>
                <w:color w:val="000000" w:themeColor="text1"/>
                <w:sz w:val="22"/>
                <w:szCs w:val="22"/>
              </w:rPr>
              <w:t xml:space="preserve"> </w:t>
            </w:r>
            <w:proofErr w:type="gramStart"/>
            <w:r w:rsidRPr="00D51008">
              <w:rPr>
                <w:color w:val="000000" w:themeColor="text1"/>
                <w:sz w:val="22"/>
                <w:szCs w:val="22"/>
              </w:rPr>
              <w:t>размещение</w:t>
            </w:r>
            <w:proofErr w:type="gramEnd"/>
            <w:r w:rsidRPr="00D51008">
              <w:rPr>
                <w:color w:val="000000" w:themeColor="text1"/>
                <w:sz w:val="22"/>
                <w:szCs w:val="22"/>
              </w:rPr>
              <w:t xml:space="preserve"> объектов капитального строительства, </w:t>
            </w:r>
            <w:r w:rsidRPr="00D51008">
              <w:rPr>
                <w:color w:val="000000" w:themeColor="text1"/>
                <w:sz w:val="22"/>
                <w:szCs w:val="22"/>
              </w:rPr>
              <w:lastRenderedPageBreak/>
              <w:t>предназначенных для оказания гражданам социального  обслуживания</w:t>
            </w:r>
          </w:p>
        </w:tc>
        <w:tc>
          <w:tcPr>
            <w:tcW w:w="4394" w:type="dxa"/>
            <w:tcBorders>
              <w:top w:val="nil"/>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lastRenderedPageBreak/>
              <w:t>Отделения почтовой связи, иные учреждения организаций почтовой связи</w:t>
            </w:r>
          </w:p>
        </w:tc>
        <w:tc>
          <w:tcPr>
            <w:tcW w:w="2835" w:type="dxa"/>
            <w:tcBorders>
              <w:top w:val="nil"/>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Размещение хозяйственных построек; размещение гаражей служебного и специального </w:t>
            </w:r>
            <w:r w:rsidRPr="00D51008">
              <w:rPr>
                <w:color w:val="000000" w:themeColor="text1"/>
                <w:sz w:val="22"/>
                <w:szCs w:val="22"/>
              </w:rPr>
              <w:lastRenderedPageBreak/>
              <w:t>автотранспорта.</w:t>
            </w:r>
          </w:p>
        </w:tc>
        <w:tc>
          <w:tcPr>
            <w:tcW w:w="4394" w:type="dxa"/>
            <w:tcBorders>
              <w:top w:val="nil"/>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lastRenderedPageBreak/>
              <w:t>Хозяйственные постройки, гаражи служебного и специального автотранспорта.</w:t>
            </w:r>
          </w:p>
        </w:tc>
      </w:tr>
      <w:tr w:rsidR="001159D4" w:rsidRPr="00D51008" w:rsidTr="001159D4">
        <w:trPr>
          <w:trHeight w:val="476"/>
        </w:trPr>
        <w:tc>
          <w:tcPr>
            <w:tcW w:w="1135" w:type="dxa"/>
            <w:vMerge w:val="restart"/>
            <w:tcBorders>
              <w:top w:val="nil"/>
              <w:left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lastRenderedPageBreak/>
              <w:t>3.3</w:t>
            </w:r>
          </w:p>
        </w:tc>
        <w:tc>
          <w:tcPr>
            <w:tcW w:w="2410" w:type="dxa"/>
            <w:tcBorders>
              <w:top w:val="single" w:sz="4" w:space="0" w:color="auto"/>
              <w:left w:val="single" w:sz="4" w:space="0" w:color="auto"/>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ремонтных мастерских и мастерских технического обслуживания</w:t>
            </w:r>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Объекты мелкого бытового ремонта</w:t>
            </w:r>
          </w:p>
        </w:tc>
        <w:tc>
          <w:tcPr>
            <w:tcW w:w="2835" w:type="dxa"/>
            <w:vMerge w:val="restart"/>
            <w:tcBorders>
              <w:top w:val="nil"/>
              <w:left w:val="nil"/>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w:t>
            </w:r>
          </w:p>
        </w:tc>
        <w:tc>
          <w:tcPr>
            <w:tcW w:w="4394" w:type="dxa"/>
            <w:vMerge w:val="restart"/>
            <w:tcBorders>
              <w:top w:val="nil"/>
              <w:left w:val="nil"/>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 сооружения для погрузки автомобилей (рампы).</w:t>
            </w:r>
          </w:p>
        </w:tc>
      </w:tr>
      <w:tr w:rsidR="001159D4" w:rsidRPr="00D51008" w:rsidTr="001159D4">
        <w:trPr>
          <w:trHeight w:val="255"/>
        </w:trPr>
        <w:tc>
          <w:tcPr>
            <w:tcW w:w="1135" w:type="dxa"/>
            <w:vMerge/>
            <w:tcBorders>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p>
        </w:tc>
        <w:tc>
          <w:tcPr>
            <w:tcW w:w="2410" w:type="dxa"/>
            <w:tcBorders>
              <w:top w:val="single" w:sz="4" w:space="0" w:color="auto"/>
              <w:left w:val="single" w:sz="4" w:space="0" w:color="auto"/>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фотоателье, фотолабораторий</w:t>
            </w:r>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Фотоателье, фотолаборатории</w:t>
            </w:r>
          </w:p>
        </w:tc>
        <w:tc>
          <w:tcPr>
            <w:tcW w:w="2835" w:type="dxa"/>
            <w:vMerge/>
            <w:tcBorders>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p>
        </w:tc>
        <w:tc>
          <w:tcPr>
            <w:tcW w:w="4394" w:type="dxa"/>
            <w:vMerge/>
            <w:tcBorders>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p>
        </w:tc>
      </w:tr>
      <w:tr w:rsidR="001159D4" w:rsidRPr="00D51008" w:rsidTr="001159D4">
        <w:trPr>
          <w:trHeight w:val="255"/>
        </w:trPr>
        <w:tc>
          <w:tcPr>
            <w:tcW w:w="1135" w:type="dxa"/>
            <w:tcBorders>
              <w:top w:val="nil"/>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3.4.1</w:t>
            </w:r>
          </w:p>
        </w:tc>
        <w:tc>
          <w:tcPr>
            <w:tcW w:w="2410" w:type="dxa"/>
            <w:tcBorders>
              <w:top w:val="nil"/>
              <w:left w:val="single" w:sz="4" w:space="0" w:color="auto"/>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 xml:space="preserve">Земельные участки объектов здравоохранения (лечебно-профилактические, аптечные учреждения, санитарно-профилактические учреждения, территориальные органы, созданные в установленном порядке для осуществления санитарно-эпидемиологического надзора, учреждения </w:t>
            </w:r>
            <w:r w:rsidRPr="00D51008">
              <w:rPr>
                <w:color w:val="000000" w:themeColor="text1"/>
                <w:sz w:val="22"/>
                <w:szCs w:val="22"/>
              </w:rPr>
              <w:lastRenderedPageBreak/>
              <w:t>судебно-медицинской экспертизы)</w:t>
            </w:r>
          </w:p>
        </w:tc>
        <w:tc>
          <w:tcPr>
            <w:tcW w:w="4394" w:type="dxa"/>
            <w:tcBorders>
              <w:top w:val="nil"/>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lastRenderedPageBreak/>
              <w:t>Учреждения охраны материнства и детства.</w:t>
            </w:r>
          </w:p>
          <w:p w:rsidR="001159D4" w:rsidRPr="00D51008" w:rsidRDefault="001159D4" w:rsidP="003545C4">
            <w:pPr>
              <w:ind w:hanging="162"/>
              <w:rPr>
                <w:color w:val="000000" w:themeColor="text1"/>
                <w:sz w:val="22"/>
                <w:szCs w:val="22"/>
              </w:rPr>
            </w:pPr>
            <w:proofErr w:type="gramStart"/>
            <w:r w:rsidRPr="00D51008">
              <w:rPr>
                <w:color w:val="000000" w:themeColor="text1"/>
                <w:sz w:val="22"/>
                <w:szCs w:val="22"/>
              </w:rPr>
              <w:t>Учреждения здравоохранения по надзору в сфере защиты прав потребителей и благополучия человека (кроме противочумных  и дезинфекционных центров (станций).</w:t>
            </w:r>
            <w:proofErr w:type="gramEnd"/>
          </w:p>
          <w:p w:rsidR="001159D4" w:rsidRPr="00D51008" w:rsidRDefault="001159D4" w:rsidP="003545C4">
            <w:pPr>
              <w:ind w:hanging="162"/>
              <w:rPr>
                <w:color w:val="000000" w:themeColor="text1"/>
                <w:sz w:val="22"/>
                <w:szCs w:val="22"/>
              </w:rPr>
            </w:pPr>
            <w:r w:rsidRPr="00D51008">
              <w:rPr>
                <w:color w:val="000000" w:themeColor="text1"/>
                <w:sz w:val="22"/>
                <w:szCs w:val="22"/>
              </w:rPr>
              <w:t>Аптечные учреждения.</w:t>
            </w:r>
          </w:p>
          <w:p w:rsidR="001159D4" w:rsidRPr="00D51008" w:rsidRDefault="001159D4" w:rsidP="003545C4">
            <w:pPr>
              <w:ind w:hanging="162"/>
              <w:rPr>
                <w:color w:val="000000" w:themeColor="text1"/>
                <w:sz w:val="22"/>
                <w:szCs w:val="22"/>
              </w:rPr>
            </w:pPr>
            <w:r w:rsidRPr="00D51008">
              <w:rPr>
                <w:color w:val="000000" w:themeColor="text1"/>
                <w:sz w:val="22"/>
                <w:szCs w:val="22"/>
              </w:rPr>
              <w:t>Медицинские кабинеты.</w:t>
            </w:r>
          </w:p>
        </w:tc>
        <w:tc>
          <w:tcPr>
            <w:tcW w:w="2835" w:type="dxa"/>
            <w:tcBorders>
              <w:top w:val="nil"/>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 гаражей служебного и специального автотранспорта.</w:t>
            </w:r>
          </w:p>
        </w:tc>
        <w:tc>
          <w:tcPr>
            <w:tcW w:w="4394" w:type="dxa"/>
            <w:tcBorders>
              <w:top w:val="nil"/>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Хозяйственные постройки, гаражи служебного автотранспорта. </w:t>
            </w:r>
          </w:p>
        </w:tc>
      </w:tr>
      <w:tr w:rsidR="001159D4" w:rsidRPr="00D51008" w:rsidTr="001159D4">
        <w:trPr>
          <w:trHeight w:val="287"/>
        </w:trPr>
        <w:tc>
          <w:tcPr>
            <w:tcW w:w="1135" w:type="dxa"/>
            <w:vMerge w:val="restart"/>
            <w:tcBorders>
              <w:top w:val="single" w:sz="4" w:space="0" w:color="auto"/>
              <w:left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lastRenderedPageBreak/>
              <w:t>3.6</w:t>
            </w:r>
          </w:p>
        </w:tc>
        <w:tc>
          <w:tcPr>
            <w:tcW w:w="2410" w:type="dxa"/>
            <w:tcBorders>
              <w:top w:val="single" w:sz="4" w:space="0" w:color="auto"/>
              <w:left w:val="single" w:sz="4" w:space="0" w:color="auto"/>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учреждений кино и кинопроката</w:t>
            </w:r>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Кинотеатры</w:t>
            </w:r>
          </w:p>
        </w:tc>
        <w:tc>
          <w:tcPr>
            <w:tcW w:w="2835" w:type="dxa"/>
            <w:vMerge w:val="restart"/>
            <w:tcBorders>
              <w:top w:val="single" w:sz="4" w:space="0" w:color="auto"/>
              <w:left w:val="nil"/>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w:t>
            </w:r>
          </w:p>
        </w:tc>
        <w:tc>
          <w:tcPr>
            <w:tcW w:w="4394" w:type="dxa"/>
            <w:vMerge w:val="restart"/>
            <w:tcBorders>
              <w:top w:val="single" w:sz="4" w:space="0" w:color="auto"/>
              <w:left w:val="nil"/>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 гаражи служебного автотранспорта, производственные мастерские при народных музеях с производством изделий народного творчества</w:t>
            </w:r>
          </w:p>
        </w:tc>
      </w:tr>
      <w:tr w:rsidR="001159D4" w:rsidRPr="00D51008" w:rsidTr="001159D4">
        <w:trPr>
          <w:trHeight w:val="114"/>
        </w:trPr>
        <w:tc>
          <w:tcPr>
            <w:tcW w:w="1135" w:type="dxa"/>
            <w:vMerge/>
            <w:tcBorders>
              <w:left w:val="single" w:sz="4" w:space="0" w:color="auto"/>
              <w:right w:val="single" w:sz="4" w:space="0" w:color="auto"/>
            </w:tcBorders>
          </w:tcPr>
          <w:p w:rsidR="001159D4" w:rsidRPr="00D51008" w:rsidRDefault="001159D4" w:rsidP="003545C4">
            <w:pPr>
              <w:jc w:val="center"/>
              <w:rPr>
                <w:color w:val="000000" w:themeColor="text1"/>
                <w:sz w:val="22"/>
                <w:szCs w:val="22"/>
              </w:rPr>
            </w:pPr>
          </w:p>
        </w:tc>
        <w:tc>
          <w:tcPr>
            <w:tcW w:w="2410" w:type="dxa"/>
            <w:tcBorders>
              <w:top w:val="single" w:sz="4" w:space="0" w:color="auto"/>
              <w:left w:val="single" w:sz="4" w:space="0" w:color="auto"/>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театрально-зрелищных предприятий, концертных организаций и коллективов филармонии</w:t>
            </w:r>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Культурно-досуговые центры </w:t>
            </w:r>
          </w:p>
          <w:p w:rsidR="001159D4" w:rsidRPr="00D51008" w:rsidRDefault="001159D4" w:rsidP="003545C4">
            <w:pPr>
              <w:ind w:hanging="162"/>
              <w:rPr>
                <w:color w:val="000000" w:themeColor="text1"/>
                <w:sz w:val="22"/>
                <w:szCs w:val="22"/>
              </w:rPr>
            </w:pPr>
            <w:r w:rsidRPr="00D51008">
              <w:rPr>
                <w:color w:val="000000" w:themeColor="text1"/>
                <w:sz w:val="22"/>
                <w:szCs w:val="22"/>
              </w:rPr>
              <w:t>Дворцы и дома культуры</w:t>
            </w:r>
          </w:p>
        </w:tc>
        <w:tc>
          <w:tcPr>
            <w:tcW w:w="2835" w:type="dxa"/>
            <w:vMerge/>
            <w:tcBorders>
              <w:left w:val="nil"/>
              <w:right w:val="single" w:sz="4" w:space="0" w:color="auto"/>
            </w:tcBorders>
            <w:vAlign w:val="center"/>
          </w:tcPr>
          <w:p w:rsidR="001159D4" w:rsidRPr="00D51008" w:rsidRDefault="001159D4" w:rsidP="003545C4">
            <w:pPr>
              <w:rPr>
                <w:color w:val="000000" w:themeColor="text1"/>
                <w:sz w:val="22"/>
                <w:szCs w:val="22"/>
              </w:rPr>
            </w:pPr>
          </w:p>
        </w:tc>
        <w:tc>
          <w:tcPr>
            <w:tcW w:w="4394" w:type="dxa"/>
            <w:vMerge/>
            <w:tcBorders>
              <w:left w:val="nil"/>
              <w:right w:val="single" w:sz="4" w:space="0" w:color="auto"/>
            </w:tcBorders>
            <w:vAlign w:val="center"/>
          </w:tcPr>
          <w:p w:rsidR="001159D4" w:rsidRPr="00D51008" w:rsidRDefault="001159D4" w:rsidP="003545C4">
            <w:pPr>
              <w:rPr>
                <w:color w:val="000000" w:themeColor="text1"/>
                <w:sz w:val="22"/>
                <w:szCs w:val="22"/>
              </w:rPr>
            </w:pPr>
          </w:p>
        </w:tc>
      </w:tr>
      <w:tr w:rsidR="001159D4" w:rsidRPr="00D51008" w:rsidTr="001159D4">
        <w:trPr>
          <w:trHeight w:val="354"/>
        </w:trPr>
        <w:tc>
          <w:tcPr>
            <w:tcW w:w="1135" w:type="dxa"/>
            <w:vMerge/>
            <w:tcBorders>
              <w:left w:val="single" w:sz="4" w:space="0" w:color="auto"/>
              <w:right w:val="single" w:sz="4" w:space="0" w:color="auto"/>
            </w:tcBorders>
          </w:tcPr>
          <w:p w:rsidR="001159D4" w:rsidRPr="00D51008" w:rsidRDefault="001159D4" w:rsidP="003545C4">
            <w:pPr>
              <w:jc w:val="center"/>
              <w:rPr>
                <w:color w:val="000000" w:themeColor="text1"/>
                <w:sz w:val="22"/>
                <w:szCs w:val="22"/>
              </w:rPr>
            </w:pPr>
          </w:p>
        </w:tc>
        <w:tc>
          <w:tcPr>
            <w:tcW w:w="2410" w:type="dxa"/>
            <w:tcBorders>
              <w:top w:val="single" w:sz="4" w:space="0" w:color="auto"/>
              <w:left w:val="single" w:sz="4" w:space="0" w:color="auto"/>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выставок, музеев;</w:t>
            </w:r>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Музеи</w:t>
            </w:r>
          </w:p>
        </w:tc>
        <w:tc>
          <w:tcPr>
            <w:tcW w:w="2835" w:type="dxa"/>
            <w:vMerge/>
            <w:tcBorders>
              <w:left w:val="nil"/>
              <w:right w:val="single" w:sz="4" w:space="0" w:color="auto"/>
            </w:tcBorders>
            <w:vAlign w:val="center"/>
          </w:tcPr>
          <w:p w:rsidR="001159D4" w:rsidRPr="00D51008" w:rsidRDefault="001159D4" w:rsidP="003545C4">
            <w:pPr>
              <w:rPr>
                <w:color w:val="000000" w:themeColor="text1"/>
                <w:sz w:val="22"/>
                <w:szCs w:val="22"/>
              </w:rPr>
            </w:pPr>
          </w:p>
        </w:tc>
        <w:tc>
          <w:tcPr>
            <w:tcW w:w="4394" w:type="dxa"/>
            <w:vMerge/>
            <w:tcBorders>
              <w:left w:val="nil"/>
              <w:right w:val="single" w:sz="4" w:space="0" w:color="auto"/>
            </w:tcBorders>
            <w:vAlign w:val="center"/>
          </w:tcPr>
          <w:p w:rsidR="001159D4" w:rsidRPr="00D51008" w:rsidRDefault="001159D4" w:rsidP="003545C4">
            <w:pPr>
              <w:rPr>
                <w:color w:val="000000" w:themeColor="text1"/>
                <w:sz w:val="22"/>
                <w:szCs w:val="22"/>
              </w:rPr>
            </w:pPr>
          </w:p>
        </w:tc>
      </w:tr>
      <w:tr w:rsidR="001159D4" w:rsidRPr="00D51008" w:rsidTr="001159D4">
        <w:trPr>
          <w:trHeight w:val="317"/>
        </w:trPr>
        <w:tc>
          <w:tcPr>
            <w:tcW w:w="1135" w:type="dxa"/>
            <w:vMerge/>
            <w:tcBorders>
              <w:left w:val="single" w:sz="4" w:space="0" w:color="auto"/>
              <w:right w:val="single" w:sz="4" w:space="0" w:color="auto"/>
            </w:tcBorders>
          </w:tcPr>
          <w:p w:rsidR="001159D4" w:rsidRPr="00D51008" w:rsidRDefault="001159D4" w:rsidP="003545C4">
            <w:pPr>
              <w:jc w:val="center"/>
              <w:rPr>
                <w:color w:val="000000" w:themeColor="text1"/>
                <w:sz w:val="22"/>
                <w:szCs w:val="22"/>
              </w:rPr>
            </w:pPr>
          </w:p>
        </w:tc>
        <w:tc>
          <w:tcPr>
            <w:tcW w:w="2410" w:type="dxa"/>
            <w:tcBorders>
              <w:top w:val="single" w:sz="4" w:space="0" w:color="auto"/>
              <w:left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клубных учреждений и библиотек</w:t>
            </w:r>
          </w:p>
        </w:tc>
        <w:tc>
          <w:tcPr>
            <w:tcW w:w="4394" w:type="dxa"/>
            <w:tcBorders>
              <w:top w:val="single" w:sz="4" w:space="0" w:color="auto"/>
              <w:left w:val="nil"/>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Клубы, библиотеки</w:t>
            </w:r>
          </w:p>
        </w:tc>
        <w:tc>
          <w:tcPr>
            <w:tcW w:w="2835" w:type="dxa"/>
            <w:vMerge/>
            <w:tcBorders>
              <w:left w:val="nil"/>
              <w:right w:val="single" w:sz="4" w:space="0" w:color="auto"/>
            </w:tcBorders>
            <w:vAlign w:val="center"/>
          </w:tcPr>
          <w:p w:rsidR="001159D4" w:rsidRPr="00D51008" w:rsidRDefault="001159D4" w:rsidP="003545C4">
            <w:pPr>
              <w:rPr>
                <w:color w:val="000000" w:themeColor="text1"/>
                <w:sz w:val="22"/>
                <w:szCs w:val="22"/>
              </w:rPr>
            </w:pPr>
          </w:p>
        </w:tc>
        <w:tc>
          <w:tcPr>
            <w:tcW w:w="4394" w:type="dxa"/>
            <w:vMerge/>
            <w:tcBorders>
              <w:left w:val="nil"/>
              <w:right w:val="single" w:sz="4" w:space="0" w:color="auto"/>
            </w:tcBorders>
            <w:vAlign w:val="center"/>
          </w:tcPr>
          <w:p w:rsidR="001159D4" w:rsidRPr="00D51008" w:rsidRDefault="001159D4" w:rsidP="003545C4">
            <w:pPr>
              <w:rPr>
                <w:color w:val="000000" w:themeColor="text1"/>
                <w:sz w:val="22"/>
                <w:szCs w:val="22"/>
              </w:rPr>
            </w:pPr>
          </w:p>
        </w:tc>
      </w:tr>
      <w:tr w:rsidR="001159D4" w:rsidRPr="00D51008" w:rsidTr="001159D4">
        <w:trPr>
          <w:trHeight w:val="254"/>
        </w:trPr>
        <w:tc>
          <w:tcPr>
            <w:tcW w:w="1135"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3.8</w:t>
            </w:r>
          </w:p>
        </w:tc>
        <w:tc>
          <w:tcPr>
            <w:tcW w:w="2410" w:type="dxa"/>
            <w:tcBorders>
              <w:top w:val="single" w:sz="4" w:space="0" w:color="auto"/>
              <w:left w:val="single" w:sz="4" w:space="0" w:color="auto"/>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органов государственного управления общего и социально-экономического характера</w:t>
            </w:r>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Административные здания для размещения органов управления</w:t>
            </w:r>
          </w:p>
        </w:tc>
        <w:tc>
          <w:tcPr>
            <w:tcW w:w="2835"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 размещение гаражей служебного и специального автотранспорта.</w:t>
            </w:r>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 гаражи служебного и специального автотранспорта.</w:t>
            </w:r>
          </w:p>
        </w:tc>
      </w:tr>
      <w:tr w:rsidR="001159D4" w:rsidRPr="00D51008" w:rsidTr="001159D4">
        <w:trPr>
          <w:trHeight w:val="254"/>
        </w:trPr>
        <w:tc>
          <w:tcPr>
            <w:tcW w:w="1135"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4.1</w:t>
            </w:r>
          </w:p>
        </w:tc>
        <w:tc>
          <w:tcPr>
            <w:tcW w:w="2410" w:type="dxa"/>
            <w:tcBorders>
              <w:top w:val="single" w:sz="4" w:space="0" w:color="auto"/>
              <w:left w:val="single" w:sz="4" w:space="0" w:color="auto"/>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для размещения административных и офисных зданий</w:t>
            </w:r>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Деловые центры</w:t>
            </w:r>
          </w:p>
        </w:tc>
        <w:tc>
          <w:tcPr>
            <w:tcW w:w="2835" w:type="dxa"/>
            <w:tcBorders>
              <w:top w:val="single" w:sz="4" w:space="0" w:color="auto"/>
              <w:left w:val="nil"/>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 xml:space="preserve">Размещение хозяйственных построек, гаражей для автотранспорта, гостевых автостоянок в пределах земельного участка, </w:t>
            </w:r>
            <w:r w:rsidRPr="00D51008">
              <w:rPr>
                <w:color w:val="000000" w:themeColor="text1"/>
                <w:sz w:val="22"/>
                <w:szCs w:val="22"/>
              </w:rPr>
              <w:lastRenderedPageBreak/>
              <w:t>отведённого под здание.</w:t>
            </w:r>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lastRenderedPageBreak/>
              <w:t>Хозяйственные постройки, гаражи для автотранспорта</w:t>
            </w:r>
          </w:p>
        </w:tc>
      </w:tr>
      <w:tr w:rsidR="001159D4" w:rsidRPr="00D51008" w:rsidTr="001159D4">
        <w:trPr>
          <w:trHeight w:val="254"/>
        </w:trPr>
        <w:tc>
          <w:tcPr>
            <w:tcW w:w="1135"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lastRenderedPageBreak/>
              <w:t>4.4</w:t>
            </w:r>
          </w:p>
        </w:tc>
        <w:tc>
          <w:tcPr>
            <w:tcW w:w="2410" w:type="dxa"/>
            <w:tcBorders>
              <w:top w:val="single" w:sz="4" w:space="0" w:color="auto"/>
              <w:left w:val="single" w:sz="4" w:space="0" w:color="auto"/>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для размещения объектов оптовой и розничной торговли</w:t>
            </w:r>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Объекты розничной торговли</w:t>
            </w:r>
          </w:p>
          <w:p w:rsidR="001159D4" w:rsidRPr="00D51008" w:rsidRDefault="001159D4" w:rsidP="003545C4">
            <w:pPr>
              <w:ind w:hanging="162"/>
              <w:rPr>
                <w:color w:val="000000" w:themeColor="text1"/>
                <w:sz w:val="22"/>
                <w:szCs w:val="22"/>
              </w:rPr>
            </w:pPr>
            <w:r w:rsidRPr="00D51008">
              <w:rPr>
                <w:color w:val="000000" w:themeColor="text1"/>
                <w:sz w:val="22"/>
                <w:szCs w:val="22"/>
              </w:rPr>
              <w:t>Торговые центры</w:t>
            </w:r>
          </w:p>
        </w:tc>
        <w:tc>
          <w:tcPr>
            <w:tcW w:w="2835" w:type="dxa"/>
            <w:vMerge w:val="restart"/>
            <w:tcBorders>
              <w:top w:val="single" w:sz="4" w:space="0" w:color="auto"/>
              <w:left w:val="nil"/>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w:t>
            </w:r>
          </w:p>
        </w:tc>
        <w:tc>
          <w:tcPr>
            <w:tcW w:w="4394" w:type="dxa"/>
            <w:vMerge w:val="restart"/>
            <w:tcBorders>
              <w:top w:val="single" w:sz="4" w:space="0" w:color="auto"/>
              <w:left w:val="nil"/>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 сооружения для разгрузки автомобилей (рампы).</w:t>
            </w:r>
          </w:p>
        </w:tc>
      </w:tr>
      <w:tr w:rsidR="001159D4" w:rsidRPr="00D51008" w:rsidTr="001159D4">
        <w:trPr>
          <w:trHeight w:val="254"/>
        </w:trPr>
        <w:tc>
          <w:tcPr>
            <w:tcW w:w="1135" w:type="dxa"/>
            <w:vMerge w:val="restart"/>
            <w:tcBorders>
              <w:top w:val="single" w:sz="4" w:space="0" w:color="auto"/>
              <w:left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4.6</w:t>
            </w:r>
          </w:p>
        </w:tc>
        <w:tc>
          <w:tcPr>
            <w:tcW w:w="2410" w:type="dxa"/>
            <w:tcBorders>
              <w:top w:val="single" w:sz="4" w:space="0" w:color="auto"/>
              <w:left w:val="single" w:sz="4" w:space="0" w:color="auto"/>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ресторанов, кафе, баров</w:t>
            </w:r>
          </w:p>
        </w:tc>
        <w:tc>
          <w:tcPr>
            <w:tcW w:w="4394" w:type="dxa"/>
            <w:vMerge w:val="restart"/>
            <w:tcBorders>
              <w:top w:val="single" w:sz="4" w:space="0" w:color="auto"/>
              <w:left w:val="nil"/>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Объекты общественного питания  </w:t>
            </w:r>
          </w:p>
        </w:tc>
        <w:tc>
          <w:tcPr>
            <w:tcW w:w="2835" w:type="dxa"/>
            <w:vMerge/>
            <w:tcBorders>
              <w:left w:val="nil"/>
              <w:right w:val="single" w:sz="4" w:space="0" w:color="auto"/>
            </w:tcBorders>
            <w:noWrap/>
          </w:tcPr>
          <w:p w:rsidR="001159D4" w:rsidRPr="00D51008" w:rsidRDefault="001159D4" w:rsidP="003545C4">
            <w:pPr>
              <w:ind w:hanging="162"/>
              <w:rPr>
                <w:color w:val="000000" w:themeColor="text1"/>
                <w:sz w:val="22"/>
                <w:szCs w:val="22"/>
              </w:rPr>
            </w:pPr>
          </w:p>
        </w:tc>
        <w:tc>
          <w:tcPr>
            <w:tcW w:w="4394" w:type="dxa"/>
            <w:vMerge/>
            <w:tcBorders>
              <w:left w:val="nil"/>
              <w:right w:val="single" w:sz="4" w:space="0" w:color="auto"/>
            </w:tcBorders>
            <w:noWrap/>
          </w:tcPr>
          <w:p w:rsidR="001159D4" w:rsidRPr="00D51008" w:rsidRDefault="001159D4" w:rsidP="003545C4">
            <w:pPr>
              <w:ind w:hanging="162"/>
              <w:rPr>
                <w:color w:val="000000" w:themeColor="text1"/>
                <w:sz w:val="22"/>
                <w:szCs w:val="22"/>
              </w:rPr>
            </w:pPr>
          </w:p>
        </w:tc>
      </w:tr>
      <w:tr w:rsidR="001159D4" w:rsidRPr="00D51008" w:rsidTr="001159D4">
        <w:trPr>
          <w:trHeight w:val="254"/>
        </w:trPr>
        <w:tc>
          <w:tcPr>
            <w:tcW w:w="1135" w:type="dxa"/>
            <w:vMerge/>
            <w:tcBorders>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p>
        </w:tc>
        <w:tc>
          <w:tcPr>
            <w:tcW w:w="2410" w:type="dxa"/>
            <w:tcBorders>
              <w:top w:val="single" w:sz="4" w:space="0" w:color="auto"/>
              <w:left w:val="single" w:sz="4" w:space="0" w:color="auto"/>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столовых при предприятиях и учреждениях и предприятий поставки продукции общественного питания</w:t>
            </w:r>
          </w:p>
        </w:tc>
        <w:tc>
          <w:tcPr>
            <w:tcW w:w="4394" w:type="dxa"/>
            <w:vMerge/>
            <w:tcBorders>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p>
        </w:tc>
        <w:tc>
          <w:tcPr>
            <w:tcW w:w="2835" w:type="dxa"/>
            <w:vMerge/>
            <w:tcBorders>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p>
        </w:tc>
        <w:tc>
          <w:tcPr>
            <w:tcW w:w="4394" w:type="dxa"/>
            <w:vMerge/>
            <w:tcBorders>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p>
        </w:tc>
      </w:tr>
      <w:tr w:rsidR="001159D4" w:rsidRPr="00D51008" w:rsidTr="001159D4">
        <w:trPr>
          <w:trHeight w:val="254"/>
        </w:trPr>
        <w:tc>
          <w:tcPr>
            <w:tcW w:w="1135"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4.5</w:t>
            </w:r>
          </w:p>
        </w:tc>
        <w:tc>
          <w:tcPr>
            <w:tcW w:w="2410" w:type="dxa"/>
            <w:tcBorders>
              <w:top w:val="single" w:sz="4" w:space="0" w:color="auto"/>
              <w:left w:val="single" w:sz="4" w:space="0" w:color="auto"/>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организаций, занимающихся банковской и страховой деятельностью</w:t>
            </w:r>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Офисы и банки</w:t>
            </w:r>
          </w:p>
        </w:tc>
        <w:tc>
          <w:tcPr>
            <w:tcW w:w="2835"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w:t>
            </w:r>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 гаражи служебного автотранспорта</w:t>
            </w:r>
          </w:p>
        </w:tc>
      </w:tr>
      <w:tr w:rsidR="001159D4" w:rsidRPr="00D51008" w:rsidTr="001159D4">
        <w:trPr>
          <w:trHeight w:val="254"/>
        </w:trPr>
        <w:tc>
          <w:tcPr>
            <w:tcW w:w="1135"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4.7</w:t>
            </w:r>
          </w:p>
        </w:tc>
        <w:tc>
          <w:tcPr>
            <w:tcW w:w="2410" w:type="dxa"/>
            <w:tcBorders>
              <w:top w:val="single" w:sz="4" w:space="0" w:color="auto"/>
              <w:left w:val="single" w:sz="4" w:space="0" w:color="auto"/>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гостиниц</w:t>
            </w:r>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 Гостиницы </w:t>
            </w:r>
          </w:p>
        </w:tc>
        <w:tc>
          <w:tcPr>
            <w:tcW w:w="2835" w:type="dxa"/>
            <w:tcBorders>
              <w:top w:val="single" w:sz="4" w:space="0" w:color="auto"/>
              <w:left w:val="nil"/>
              <w:bottom w:val="single" w:sz="4" w:space="0" w:color="auto"/>
              <w:right w:val="single" w:sz="4" w:space="0" w:color="auto"/>
            </w:tcBorders>
            <w:noWrap/>
          </w:tcPr>
          <w:p w:rsidR="001159D4" w:rsidRPr="00D51008" w:rsidRDefault="001159D4" w:rsidP="003545C4">
            <w:pPr>
              <w:ind w:firstLine="109"/>
              <w:rPr>
                <w:color w:val="000000" w:themeColor="text1"/>
                <w:sz w:val="22"/>
                <w:szCs w:val="22"/>
              </w:rPr>
            </w:pPr>
            <w:r w:rsidRPr="00D51008">
              <w:rPr>
                <w:color w:val="000000" w:themeColor="text1"/>
                <w:sz w:val="22"/>
                <w:szCs w:val="22"/>
              </w:rPr>
              <w:t xml:space="preserve">Размещение отдельно стоящих бань и саун, в </w:t>
            </w:r>
            <w:proofErr w:type="spellStart"/>
            <w:r w:rsidRPr="00D51008">
              <w:rPr>
                <w:color w:val="000000" w:themeColor="text1"/>
                <w:sz w:val="22"/>
                <w:szCs w:val="22"/>
              </w:rPr>
              <w:t>т.ч</w:t>
            </w:r>
            <w:proofErr w:type="spellEnd"/>
            <w:r w:rsidRPr="00D51008">
              <w:rPr>
                <w:color w:val="000000" w:themeColor="text1"/>
                <w:sz w:val="22"/>
                <w:szCs w:val="22"/>
              </w:rPr>
              <w:t xml:space="preserve">. с пристроенными бассейнами; размещение резервуаров для хранения воды, размещение наземных открытых </w:t>
            </w:r>
            <w:r w:rsidRPr="00D51008">
              <w:rPr>
                <w:color w:val="000000" w:themeColor="text1"/>
                <w:sz w:val="22"/>
                <w:szCs w:val="22"/>
              </w:rPr>
              <w:lastRenderedPageBreak/>
              <w:t>автостоянок при зданиях в пределах земельных участков, отведенных под данное здание, гаражей</w:t>
            </w:r>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lastRenderedPageBreak/>
              <w:t>Хозяйственные постройки, гаражи, отдельно стоящие бассейны, бани и сауны.</w:t>
            </w:r>
          </w:p>
        </w:tc>
      </w:tr>
      <w:tr w:rsidR="001159D4" w:rsidRPr="00D51008" w:rsidTr="001159D4">
        <w:trPr>
          <w:trHeight w:val="254"/>
        </w:trPr>
        <w:tc>
          <w:tcPr>
            <w:tcW w:w="1135"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lastRenderedPageBreak/>
              <w:t>4.9</w:t>
            </w:r>
          </w:p>
        </w:tc>
        <w:tc>
          <w:tcPr>
            <w:tcW w:w="2410" w:type="dxa"/>
            <w:tcBorders>
              <w:top w:val="single" w:sz="4" w:space="0" w:color="auto"/>
              <w:left w:val="single" w:sz="4" w:space="0" w:color="auto"/>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предназначенные для хранения автотранспортных сре</w:t>
            </w:r>
            <w:proofErr w:type="gramStart"/>
            <w:r w:rsidRPr="00D51008">
              <w:rPr>
                <w:color w:val="000000" w:themeColor="text1"/>
                <w:sz w:val="22"/>
                <w:szCs w:val="22"/>
              </w:rPr>
              <w:t>дств дл</w:t>
            </w:r>
            <w:proofErr w:type="gramEnd"/>
            <w:r w:rsidRPr="00D51008">
              <w:rPr>
                <w:color w:val="000000" w:themeColor="text1"/>
                <w:sz w:val="22"/>
                <w:szCs w:val="22"/>
              </w:rPr>
              <w:t>я личных, семейных, домашних и иных нужд, не связанных с осуществлением предпринимательской деятельности</w:t>
            </w:r>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Автостоянки, для хранения индивидуального автотранспорта </w:t>
            </w:r>
          </w:p>
        </w:tc>
        <w:tc>
          <w:tcPr>
            <w:tcW w:w="2835"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Не </w:t>
            </w:r>
            <w:proofErr w:type="gramStart"/>
            <w:r w:rsidRPr="00D51008">
              <w:rPr>
                <w:color w:val="000000" w:themeColor="text1"/>
                <w:sz w:val="22"/>
                <w:szCs w:val="22"/>
              </w:rPr>
              <w:t>установлены</w:t>
            </w:r>
            <w:proofErr w:type="gramEnd"/>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Не </w:t>
            </w:r>
            <w:proofErr w:type="gramStart"/>
            <w:r w:rsidRPr="00D51008">
              <w:rPr>
                <w:color w:val="000000" w:themeColor="text1"/>
                <w:sz w:val="22"/>
                <w:szCs w:val="22"/>
              </w:rPr>
              <w:t>установлены</w:t>
            </w:r>
            <w:proofErr w:type="gramEnd"/>
            <w:r w:rsidRPr="00D51008">
              <w:rPr>
                <w:color w:val="000000" w:themeColor="text1"/>
                <w:sz w:val="22"/>
                <w:szCs w:val="22"/>
              </w:rPr>
              <w:t>.</w:t>
            </w:r>
          </w:p>
        </w:tc>
      </w:tr>
      <w:tr w:rsidR="001159D4" w:rsidRPr="00D51008" w:rsidTr="001159D4">
        <w:trPr>
          <w:trHeight w:val="254"/>
        </w:trPr>
        <w:tc>
          <w:tcPr>
            <w:tcW w:w="1135"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8.3</w:t>
            </w:r>
          </w:p>
        </w:tc>
        <w:tc>
          <w:tcPr>
            <w:tcW w:w="2410" w:type="dxa"/>
            <w:tcBorders>
              <w:top w:val="single" w:sz="4" w:space="0" w:color="auto"/>
              <w:left w:val="single" w:sz="4" w:space="0" w:color="auto"/>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органов по реализации внешней политики, обеспечению законности, прав и свобод граждан, охране собственности и общественного порядка, борьбе с преступностью</w:t>
            </w:r>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Объекты для размещения органов по обеспечению законности и охраны порядка.</w:t>
            </w:r>
          </w:p>
        </w:tc>
        <w:tc>
          <w:tcPr>
            <w:tcW w:w="2835"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 размещение гаражей служебного и специального автотранспорта.</w:t>
            </w:r>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 гаражи служебного и специального автотранспорта.</w:t>
            </w:r>
          </w:p>
        </w:tc>
      </w:tr>
      <w:tr w:rsidR="001159D4" w:rsidRPr="00D51008" w:rsidTr="001159D4">
        <w:trPr>
          <w:trHeight w:val="90"/>
        </w:trPr>
        <w:tc>
          <w:tcPr>
            <w:tcW w:w="1135" w:type="dxa"/>
            <w:tcBorders>
              <w:top w:val="nil"/>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12.0</w:t>
            </w:r>
          </w:p>
        </w:tc>
        <w:tc>
          <w:tcPr>
            <w:tcW w:w="2410" w:type="dxa"/>
            <w:tcBorders>
              <w:top w:val="nil"/>
              <w:left w:val="single" w:sz="4" w:space="0" w:color="auto"/>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скверов</w:t>
            </w:r>
          </w:p>
        </w:tc>
        <w:tc>
          <w:tcPr>
            <w:tcW w:w="4394" w:type="dxa"/>
            <w:tcBorders>
              <w:top w:val="nil"/>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 Не </w:t>
            </w:r>
            <w:proofErr w:type="gramStart"/>
            <w:r w:rsidRPr="00D51008">
              <w:rPr>
                <w:color w:val="000000" w:themeColor="text1"/>
                <w:sz w:val="22"/>
                <w:szCs w:val="22"/>
              </w:rPr>
              <w:t>установлены</w:t>
            </w:r>
            <w:proofErr w:type="gramEnd"/>
          </w:p>
        </w:tc>
        <w:tc>
          <w:tcPr>
            <w:tcW w:w="2835" w:type="dxa"/>
            <w:tcBorders>
              <w:top w:val="nil"/>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Не </w:t>
            </w:r>
            <w:proofErr w:type="gramStart"/>
            <w:r w:rsidRPr="00D51008">
              <w:rPr>
                <w:color w:val="000000" w:themeColor="text1"/>
                <w:sz w:val="22"/>
                <w:szCs w:val="22"/>
              </w:rPr>
              <w:t>установлены</w:t>
            </w:r>
            <w:proofErr w:type="gramEnd"/>
          </w:p>
        </w:tc>
        <w:tc>
          <w:tcPr>
            <w:tcW w:w="4394" w:type="dxa"/>
            <w:tcBorders>
              <w:top w:val="nil"/>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Не </w:t>
            </w:r>
            <w:proofErr w:type="gramStart"/>
            <w:r w:rsidRPr="00D51008">
              <w:rPr>
                <w:color w:val="000000" w:themeColor="text1"/>
                <w:sz w:val="22"/>
                <w:szCs w:val="22"/>
              </w:rPr>
              <w:t>установлены</w:t>
            </w:r>
            <w:proofErr w:type="gramEnd"/>
          </w:p>
        </w:tc>
      </w:tr>
    </w:tbl>
    <w:p w:rsidR="001159D4" w:rsidRPr="00D51008" w:rsidRDefault="001159D4" w:rsidP="003545C4">
      <w:pPr>
        <w:rPr>
          <w:color w:val="000000" w:themeColor="text1"/>
          <w:sz w:val="22"/>
          <w:szCs w:val="22"/>
        </w:rPr>
      </w:pPr>
    </w:p>
    <w:p w:rsidR="001159D4" w:rsidRPr="00D51008" w:rsidRDefault="001159D4" w:rsidP="003545C4">
      <w:pPr>
        <w:numPr>
          <w:ilvl w:val="0"/>
          <w:numId w:val="10"/>
        </w:numPr>
        <w:ind w:left="0"/>
        <w:jc w:val="both"/>
        <w:rPr>
          <w:b/>
          <w:color w:val="000000" w:themeColor="text1"/>
          <w:sz w:val="22"/>
          <w:szCs w:val="22"/>
        </w:rPr>
      </w:pPr>
      <w:r w:rsidRPr="00D51008">
        <w:rPr>
          <w:b/>
          <w:color w:val="000000" w:themeColor="text1"/>
          <w:sz w:val="22"/>
          <w:szCs w:val="22"/>
        </w:rPr>
        <w:t>Перечень условно разрешённых видов разрешённого использования объектов капитального строительства и земельных участков:</w:t>
      </w:r>
    </w:p>
    <w:tbl>
      <w:tblPr>
        <w:tblW w:w="15168" w:type="dxa"/>
        <w:tblInd w:w="-318" w:type="dxa"/>
        <w:tblLayout w:type="fixed"/>
        <w:tblLook w:val="04A0" w:firstRow="1" w:lastRow="0" w:firstColumn="1" w:lastColumn="0" w:noHBand="0" w:noVBand="1"/>
      </w:tblPr>
      <w:tblGrid>
        <w:gridCol w:w="1135"/>
        <w:gridCol w:w="2410"/>
        <w:gridCol w:w="4394"/>
        <w:gridCol w:w="2835"/>
        <w:gridCol w:w="4394"/>
      </w:tblGrid>
      <w:tr w:rsidR="001159D4" w:rsidRPr="00D51008" w:rsidTr="001159D4">
        <w:trPr>
          <w:trHeight w:val="390"/>
          <w:tblHeader/>
        </w:trPr>
        <w:tc>
          <w:tcPr>
            <w:tcW w:w="1135" w:type="dxa"/>
            <w:tcBorders>
              <w:top w:val="single" w:sz="12" w:space="0" w:color="auto"/>
              <w:left w:val="single" w:sz="12" w:space="0" w:color="auto"/>
              <w:bottom w:val="single" w:sz="4" w:space="0" w:color="auto"/>
              <w:right w:val="single" w:sz="12" w:space="0" w:color="auto"/>
            </w:tcBorders>
            <w:shd w:val="clear" w:color="auto" w:fill="C0C0C0"/>
          </w:tcPr>
          <w:p w:rsidR="001159D4" w:rsidRPr="00D51008" w:rsidRDefault="001159D4" w:rsidP="003545C4">
            <w:pPr>
              <w:jc w:val="center"/>
              <w:rPr>
                <w:b/>
                <w:bCs/>
                <w:color w:val="000000" w:themeColor="text1"/>
                <w:sz w:val="22"/>
                <w:szCs w:val="22"/>
              </w:rPr>
            </w:pPr>
            <w:r w:rsidRPr="00D51008">
              <w:rPr>
                <w:b/>
                <w:color w:val="000000" w:themeColor="text1"/>
                <w:sz w:val="22"/>
                <w:szCs w:val="22"/>
              </w:rPr>
              <w:lastRenderedPageBreak/>
              <w:t xml:space="preserve">Код вида </w:t>
            </w:r>
            <w:proofErr w:type="gramStart"/>
            <w:r w:rsidRPr="00D51008">
              <w:rPr>
                <w:b/>
                <w:color w:val="000000" w:themeColor="text1"/>
                <w:sz w:val="22"/>
                <w:szCs w:val="22"/>
              </w:rPr>
              <w:t>разрешен-</w:t>
            </w:r>
            <w:proofErr w:type="spellStart"/>
            <w:r w:rsidRPr="00D51008">
              <w:rPr>
                <w:b/>
                <w:color w:val="000000" w:themeColor="text1"/>
                <w:sz w:val="22"/>
                <w:szCs w:val="22"/>
              </w:rPr>
              <w:t>ного</w:t>
            </w:r>
            <w:proofErr w:type="spellEnd"/>
            <w:proofErr w:type="gramEnd"/>
            <w:r w:rsidRPr="00D51008">
              <w:rPr>
                <w:b/>
                <w:color w:val="000000" w:themeColor="text1"/>
                <w:sz w:val="22"/>
                <w:szCs w:val="22"/>
              </w:rPr>
              <w:t xml:space="preserve"> </w:t>
            </w:r>
            <w:proofErr w:type="spellStart"/>
            <w:r w:rsidRPr="00D51008">
              <w:rPr>
                <w:b/>
                <w:color w:val="000000" w:themeColor="text1"/>
                <w:sz w:val="22"/>
                <w:szCs w:val="22"/>
              </w:rPr>
              <w:t>использо-вания</w:t>
            </w:r>
            <w:proofErr w:type="spellEnd"/>
            <w:r w:rsidRPr="00D51008">
              <w:rPr>
                <w:b/>
                <w:color w:val="000000" w:themeColor="text1"/>
                <w:sz w:val="22"/>
                <w:szCs w:val="22"/>
              </w:rPr>
              <w:t xml:space="preserve"> земельного участка</w:t>
            </w:r>
          </w:p>
        </w:tc>
        <w:tc>
          <w:tcPr>
            <w:tcW w:w="2410" w:type="dxa"/>
            <w:tcBorders>
              <w:top w:val="single" w:sz="12" w:space="0" w:color="auto"/>
              <w:left w:val="single" w:sz="12" w:space="0" w:color="auto"/>
              <w:bottom w:val="single" w:sz="4" w:space="0" w:color="auto"/>
              <w:right w:val="single" w:sz="12" w:space="0" w:color="auto"/>
            </w:tcBorders>
            <w:shd w:val="clear" w:color="auto" w:fill="C0C0C0"/>
            <w:noWrap/>
            <w:vAlign w:val="center"/>
          </w:tcPr>
          <w:p w:rsidR="001159D4" w:rsidRPr="00D51008" w:rsidRDefault="001159D4" w:rsidP="003545C4">
            <w:pPr>
              <w:jc w:val="center"/>
              <w:rPr>
                <w:color w:val="000000" w:themeColor="text1"/>
                <w:sz w:val="22"/>
                <w:szCs w:val="22"/>
              </w:rPr>
            </w:pPr>
            <w:r w:rsidRPr="00D51008">
              <w:rPr>
                <w:b/>
                <w:bCs/>
                <w:color w:val="000000" w:themeColor="text1"/>
                <w:sz w:val="22"/>
                <w:szCs w:val="22"/>
              </w:rPr>
              <w:t>Состав вида разрешённого использования земельного участка</w:t>
            </w:r>
          </w:p>
        </w:tc>
        <w:tc>
          <w:tcPr>
            <w:tcW w:w="4394"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Основные виды разрешённого использования объектов капитального строительства</w:t>
            </w:r>
          </w:p>
        </w:tc>
        <w:tc>
          <w:tcPr>
            <w:tcW w:w="2835"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Вспомогательные виды разрешённого использования земельных участков</w:t>
            </w:r>
          </w:p>
        </w:tc>
        <w:tc>
          <w:tcPr>
            <w:tcW w:w="4394"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Вспомогательные виды разрешённого использования объектов капитального строительства</w:t>
            </w:r>
          </w:p>
        </w:tc>
      </w:tr>
      <w:tr w:rsidR="001159D4" w:rsidRPr="00D51008" w:rsidTr="001159D4">
        <w:trPr>
          <w:trHeight w:val="255"/>
        </w:trPr>
        <w:tc>
          <w:tcPr>
            <w:tcW w:w="1135"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3.1</w:t>
            </w:r>
          </w:p>
        </w:tc>
        <w:tc>
          <w:tcPr>
            <w:tcW w:w="2410" w:type="dxa"/>
            <w:tcBorders>
              <w:top w:val="single" w:sz="4" w:space="0" w:color="auto"/>
              <w:left w:val="single" w:sz="4" w:space="0" w:color="auto"/>
              <w:bottom w:val="single" w:sz="4" w:space="0" w:color="auto"/>
              <w:right w:val="single" w:sz="4" w:space="0" w:color="auto"/>
            </w:tcBorders>
            <w:noWrap/>
          </w:tcPr>
          <w:p w:rsidR="001159D4" w:rsidRPr="00D51008" w:rsidRDefault="001159D4" w:rsidP="003545C4">
            <w:pPr>
              <w:jc w:val="both"/>
              <w:rPr>
                <w:color w:val="000000" w:themeColor="text1"/>
                <w:sz w:val="22"/>
                <w:szCs w:val="22"/>
              </w:rPr>
            </w:pPr>
            <w:r w:rsidRPr="00D51008">
              <w:rPr>
                <w:color w:val="000000" w:themeColor="text1"/>
                <w:sz w:val="22"/>
                <w:szCs w:val="22"/>
              </w:rPr>
              <w:t>Земельные участки для размещения объектов капитального строительства в целях обеспечения физических и юридических лиц коммунальными услугами.</w:t>
            </w:r>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Электрические подстанции, РУ, РП, ПС </w:t>
            </w:r>
          </w:p>
          <w:p w:rsidR="001159D4" w:rsidRPr="00D51008" w:rsidRDefault="001159D4" w:rsidP="003545C4">
            <w:pPr>
              <w:rPr>
                <w:color w:val="000000" w:themeColor="text1"/>
                <w:sz w:val="22"/>
                <w:szCs w:val="22"/>
              </w:rPr>
            </w:pPr>
            <w:r w:rsidRPr="00D51008">
              <w:rPr>
                <w:color w:val="000000" w:themeColor="text1"/>
                <w:sz w:val="22"/>
                <w:szCs w:val="22"/>
              </w:rPr>
              <w:t>Водопроводные станции, насосные станции с резервуарами чистой воды, водозаборные скважины</w:t>
            </w:r>
          </w:p>
          <w:p w:rsidR="001159D4" w:rsidRPr="00D51008" w:rsidRDefault="001159D4" w:rsidP="003545C4">
            <w:pPr>
              <w:rPr>
                <w:color w:val="000000" w:themeColor="text1"/>
                <w:sz w:val="22"/>
                <w:szCs w:val="22"/>
              </w:rPr>
            </w:pPr>
            <w:r w:rsidRPr="00D51008">
              <w:rPr>
                <w:color w:val="000000" w:themeColor="text1"/>
                <w:sz w:val="22"/>
                <w:szCs w:val="22"/>
              </w:rPr>
              <w:t xml:space="preserve"> </w:t>
            </w:r>
            <w:proofErr w:type="spellStart"/>
            <w:r w:rsidRPr="00D51008">
              <w:rPr>
                <w:color w:val="000000" w:themeColor="text1"/>
                <w:sz w:val="22"/>
                <w:szCs w:val="22"/>
              </w:rPr>
              <w:t>Повысительные</w:t>
            </w:r>
            <w:proofErr w:type="spellEnd"/>
            <w:r w:rsidRPr="00D51008">
              <w:rPr>
                <w:color w:val="000000" w:themeColor="text1"/>
                <w:sz w:val="22"/>
                <w:szCs w:val="22"/>
              </w:rPr>
              <w:t xml:space="preserve"> водопроводные насосные</w:t>
            </w:r>
          </w:p>
          <w:p w:rsidR="001159D4" w:rsidRPr="00D51008" w:rsidRDefault="001159D4" w:rsidP="003545C4">
            <w:pPr>
              <w:rPr>
                <w:color w:val="000000" w:themeColor="text1"/>
                <w:sz w:val="22"/>
                <w:szCs w:val="22"/>
              </w:rPr>
            </w:pPr>
            <w:r w:rsidRPr="00D51008">
              <w:rPr>
                <w:color w:val="000000" w:themeColor="text1"/>
                <w:sz w:val="22"/>
                <w:szCs w:val="22"/>
              </w:rPr>
              <w:t>Локальные канализационные очистные сооружения, КНС</w:t>
            </w:r>
          </w:p>
          <w:p w:rsidR="001159D4" w:rsidRPr="00D51008" w:rsidRDefault="001159D4" w:rsidP="003545C4">
            <w:pPr>
              <w:rPr>
                <w:color w:val="000000" w:themeColor="text1"/>
                <w:sz w:val="22"/>
                <w:szCs w:val="22"/>
              </w:rPr>
            </w:pPr>
            <w:r w:rsidRPr="00D51008">
              <w:rPr>
                <w:color w:val="000000" w:themeColor="text1"/>
                <w:sz w:val="22"/>
                <w:szCs w:val="22"/>
              </w:rPr>
              <w:t>Жилищно-эксплуатационные службы, аварийные службы с мастерскими и гаражами</w:t>
            </w:r>
          </w:p>
        </w:tc>
        <w:tc>
          <w:tcPr>
            <w:tcW w:w="2835" w:type="dxa"/>
            <w:tcBorders>
              <w:top w:val="single" w:sz="4" w:space="0" w:color="auto"/>
              <w:left w:val="nil"/>
              <w:bottom w:val="single" w:sz="4" w:space="0" w:color="auto"/>
              <w:right w:val="single" w:sz="4" w:space="0" w:color="auto"/>
            </w:tcBorders>
            <w:noWrap/>
          </w:tcPr>
          <w:p w:rsidR="001159D4" w:rsidRPr="00D51008" w:rsidRDefault="001159D4" w:rsidP="003545C4">
            <w:pPr>
              <w:ind w:firstLine="34"/>
              <w:rPr>
                <w:color w:val="000000" w:themeColor="text1"/>
                <w:sz w:val="22"/>
                <w:szCs w:val="22"/>
              </w:rPr>
            </w:pPr>
            <w:r w:rsidRPr="00D51008">
              <w:rPr>
                <w:color w:val="000000" w:themeColor="text1"/>
                <w:sz w:val="22"/>
                <w:szCs w:val="22"/>
              </w:rPr>
              <w:t>Размещение хозяйственных построек; размещение гаражей служебного и специального автотранспорта</w:t>
            </w:r>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Хозяйственные постройки, гаражи служебного и специального автотранспорта.</w:t>
            </w:r>
          </w:p>
        </w:tc>
      </w:tr>
      <w:tr w:rsidR="001159D4" w:rsidRPr="00D51008" w:rsidTr="001159D4">
        <w:trPr>
          <w:trHeight w:val="255"/>
        </w:trPr>
        <w:tc>
          <w:tcPr>
            <w:tcW w:w="1135" w:type="dxa"/>
            <w:vMerge w:val="restart"/>
            <w:tcBorders>
              <w:top w:val="single" w:sz="4" w:space="0" w:color="auto"/>
              <w:left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6.8</w:t>
            </w:r>
          </w:p>
        </w:tc>
        <w:tc>
          <w:tcPr>
            <w:tcW w:w="2410" w:type="dxa"/>
            <w:vMerge w:val="restart"/>
            <w:tcBorders>
              <w:top w:val="single" w:sz="4" w:space="0" w:color="auto"/>
              <w:left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для размещения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Объекты связи: АТС, узлы связи и т.п.</w:t>
            </w:r>
          </w:p>
        </w:tc>
        <w:tc>
          <w:tcPr>
            <w:tcW w:w="2835"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Не </w:t>
            </w:r>
            <w:proofErr w:type="gramStart"/>
            <w:r w:rsidRPr="00D51008">
              <w:rPr>
                <w:color w:val="000000" w:themeColor="text1"/>
                <w:sz w:val="22"/>
                <w:szCs w:val="22"/>
              </w:rPr>
              <w:t>установлены</w:t>
            </w:r>
            <w:proofErr w:type="gramEnd"/>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Не </w:t>
            </w:r>
            <w:proofErr w:type="gramStart"/>
            <w:r w:rsidRPr="00D51008">
              <w:rPr>
                <w:color w:val="000000" w:themeColor="text1"/>
                <w:sz w:val="22"/>
                <w:szCs w:val="22"/>
              </w:rPr>
              <w:t>установлены</w:t>
            </w:r>
            <w:proofErr w:type="gramEnd"/>
          </w:p>
        </w:tc>
      </w:tr>
      <w:tr w:rsidR="001159D4" w:rsidRPr="00D51008" w:rsidTr="001159D4">
        <w:trPr>
          <w:trHeight w:val="255"/>
        </w:trPr>
        <w:tc>
          <w:tcPr>
            <w:tcW w:w="1135" w:type="dxa"/>
            <w:vMerge/>
            <w:tcBorders>
              <w:left w:val="single" w:sz="4" w:space="0" w:color="auto"/>
              <w:right w:val="single" w:sz="4" w:space="0" w:color="auto"/>
            </w:tcBorders>
          </w:tcPr>
          <w:p w:rsidR="001159D4" w:rsidRPr="00D51008" w:rsidRDefault="001159D4" w:rsidP="003545C4">
            <w:pPr>
              <w:jc w:val="center"/>
              <w:rPr>
                <w:color w:val="000000" w:themeColor="text1"/>
                <w:sz w:val="22"/>
                <w:szCs w:val="22"/>
              </w:rPr>
            </w:pPr>
          </w:p>
        </w:tc>
        <w:tc>
          <w:tcPr>
            <w:tcW w:w="2410" w:type="dxa"/>
            <w:vMerge/>
            <w:tcBorders>
              <w:left w:val="single" w:sz="4" w:space="0" w:color="auto"/>
              <w:right w:val="single" w:sz="4" w:space="0" w:color="auto"/>
            </w:tcBorders>
            <w:noWrap/>
          </w:tcPr>
          <w:p w:rsidR="001159D4" w:rsidRPr="00D51008" w:rsidRDefault="001159D4" w:rsidP="003545C4">
            <w:pPr>
              <w:rPr>
                <w:color w:val="000000" w:themeColor="text1"/>
                <w:sz w:val="22"/>
                <w:szCs w:val="22"/>
              </w:rPr>
            </w:pPr>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Передающие и принимающие  станции радио- и телевещания, связи</w:t>
            </w:r>
          </w:p>
        </w:tc>
        <w:tc>
          <w:tcPr>
            <w:tcW w:w="2835"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Не </w:t>
            </w:r>
            <w:proofErr w:type="gramStart"/>
            <w:r w:rsidRPr="00D51008">
              <w:rPr>
                <w:color w:val="000000" w:themeColor="text1"/>
                <w:sz w:val="22"/>
                <w:szCs w:val="22"/>
              </w:rPr>
              <w:t>установлены</w:t>
            </w:r>
            <w:proofErr w:type="gramEnd"/>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Не </w:t>
            </w:r>
            <w:proofErr w:type="gramStart"/>
            <w:r w:rsidRPr="00D51008">
              <w:rPr>
                <w:color w:val="000000" w:themeColor="text1"/>
                <w:sz w:val="22"/>
                <w:szCs w:val="22"/>
              </w:rPr>
              <w:t>установлены</w:t>
            </w:r>
            <w:proofErr w:type="gramEnd"/>
          </w:p>
        </w:tc>
      </w:tr>
      <w:tr w:rsidR="001159D4" w:rsidRPr="00D51008" w:rsidTr="001159D4">
        <w:trPr>
          <w:trHeight w:val="255"/>
        </w:trPr>
        <w:tc>
          <w:tcPr>
            <w:tcW w:w="1135" w:type="dxa"/>
            <w:vMerge/>
            <w:tcBorders>
              <w:left w:val="single" w:sz="4" w:space="0" w:color="auto"/>
              <w:right w:val="single" w:sz="4" w:space="0" w:color="auto"/>
            </w:tcBorders>
          </w:tcPr>
          <w:p w:rsidR="001159D4" w:rsidRPr="00D51008" w:rsidRDefault="001159D4" w:rsidP="003545C4">
            <w:pPr>
              <w:jc w:val="center"/>
              <w:rPr>
                <w:color w:val="000000" w:themeColor="text1"/>
                <w:sz w:val="22"/>
                <w:szCs w:val="22"/>
              </w:rPr>
            </w:pPr>
          </w:p>
        </w:tc>
        <w:tc>
          <w:tcPr>
            <w:tcW w:w="2410" w:type="dxa"/>
            <w:vMerge/>
            <w:tcBorders>
              <w:left w:val="single" w:sz="4" w:space="0" w:color="auto"/>
              <w:right w:val="single" w:sz="4" w:space="0" w:color="auto"/>
            </w:tcBorders>
            <w:noWrap/>
          </w:tcPr>
          <w:p w:rsidR="001159D4" w:rsidRPr="00D51008" w:rsidRDefault="001159D4" w:rsidP="003545C4">
            <w:pPr>
              <w:rPr>
                <w:color w:val="000000" w:themeColor="text1"/>
                <w:sz w:val="22"/>
                <w:szCs w:val="22"/>
              </w:rPr>
            </w:pPr>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 xml:space="preserve">Антенны сотовой связи, в </w:t>
            </w:r>
            <w:proofErr w:type="spellStart"/>
            <w:r w:rsidRPr="00D51008">
              <w:rPr>
                <w:color w:val="000000" w:themeColor="text1"/>
                <w:sz w:val="22"/>
                <w:szCs w:val="22"/>
              </w:rPr>
              <w:t>т.ч</w:t>
            </w:r>
            <w:proofErr w:type="spellEnd"/>
            <w:r w:rsidRPr="00D51008">
              <w:rPr>
                <w:color w:val="000000" w:themeColor="text1"/>
                <w:sz w:val="22"/>
                <w:szCs w:val="22"/>
              </w:rPr>
              <w:t>. с сопутствующими сооружениями</w:t>
            </w:r>
          </w:p>
        </w:tc>
        <w:tc>
          <w:tcPr>
            <w:tcW w:w="2835"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Не </w:t>
            </w:r>
            <w:proofErr w:type="gramStart"/>
            <w:r w:rsidRPr="00D51008">
              <w:rPr>
                <w:color w:val="000000" w:themeColor="text1"/>
                <w:sz w:val="22"/>
                <w:szCs w:val="22"/>
              </w:rPr>
              <w:t>установлены</w:t>
            </w:r>
            <w:proofErr w:type="gramEnd"/>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Не </w:t>
            </w:r>
            <w:proofErr w:type="gramStart"/>
            <w:r w:rsidRPr="00D51008">
              <w:rPr>
                <w:color w:val="000000" w:themeColor="text1"/>
                <w:sz w:val="22"/>
                <w:szCs w:val="22"/>
              </w:rPr>
              <w:t>установлены</w:t>
            </w:r>
            <w:proofErr w:type="gramEnd"/>
          </w:p>
        </w:tc>
      </w:tr>
      <w:tr w:rsidR="001159D4" w:rsidRPr="00D51008" w:rsidTr="001159D4">
        <w:trPr>
          <w:trHeight w:val="255"/>
        </w:trPr>
        <w:tc>
          <w:tcPr>
            <w:tcW w:w="1135" w:type="dxa"/>
            <w:vMerge/>
            <w:tcBorders>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p>
        </w:tc>
        <w:tc>
          <w:tcPr>
            <w:tcW w:w="2410" w:type="dxa"/>
            <w:vMerge/>
            <w:tcBorders>
              <w:left w:val="single" w:sz="4" w:space="0" w:color="auto"/>
              <w:bottom w:val="single" w:sz="4" w:space="0" w:color="auto"/>
              <w:right w:val="single" w:sz="4" w:space="0" w:color="auto"/>
            </w:tcBorders>
            <w:noWrap/>
          </w:tcPr>
          <w:p w:rsidR="001159D4" w:rsidRPr="00D51008" w:rsidRDefault="001159D4" w:rsidP="003545C4">
            <w:pPr>
              <w:rPr>
                <w:color w:val="000000" w:themeColor="text1"/>
                <w:sz w:val="22"/>
                <w:szCs w:val="22"/>
              </w:rPr>
            </w:pPr>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rPr>
                <w:color w:val="000000" w:themeColor="text1"/>
                <w:sz w:val="22"/>
                <w:szCs w:val="22"/>
              </w:rPr>
            </w:pPr>
            <w:proofErr w:type="gramStart"/>
            <w:r w:rsidRPr="00D51008">
              <w:rPr>
                <w:color w:val="000000" w:themeColor="text1"/>
                <w:sz w:val="22"/>
                <w:szCs w:val="22"/>
              </w:rPr>
              <w:t>Теле</w:t>
            </w:r>
            <w:proofErr w:type="gramEnd"/>
            <w:r w:rsidRPr="00D51008">
              <w:rPr>
                <w:color w:val="000000" w:themeColor="text1"/>
                <w:sz w:val="22"/>
                <w:szCs w:val="22"/>
              </w:rPr>
              <w:t xml:space="preserve">- и радиостудии, киностудии, студии звукозаписи </w:t>
            </w:r>
          </w:p>
        </w:tc>
        <w:tc>
          <w:tcPr>
            <w:tcW w:w="2835"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 размещение гаражей служебного и специального автотранспорта.</w:t>
            </w:r>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 гаражи служебного и специального автотранспорта.</w:t>
            </w:r>
          </w:p>
        </w:tc>
      </w:tr>
      <w:tr w:rsidR="001159D4" w:rsidRPr="00D51008" w:rsidTr="001159D4">
        <w:trPr>
          <w:trHeight w:val="255"/>
        </w:trPr>
        <w:tc>
          <w:tcPr>
            <w:tcW w:w="1135"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12.0</w:t>
            </w:r>
          </w:p>
        </w:tc>
        <w:tc>
          <w:tcPr>
            <w:tcW w:w="2410" w:type="dxa"/>
            <w:tcBorders>
              <w:top w:val="single" w:sz="4" w:space="0" w:color="auto"/>
              <w:left w:val="single" w:sz="4" w:space="0" w:color="auto"/>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скверов</w:t>
            </w:r>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 Не </w:t>
            </w:r>
            <w:proofErr w:type="gramStart"/>
            <w:r w:rsidRPr="00D51008">
              <w:rPr>
                <w:color w:val="000000" w:themeColor="text1"/>
                <w:sz w:val="22"/>
                <w:szCs w:val="22"/>
              </w:rPr>
              <w:t>установлены</w:t>
            </w:r>
            <w:proofErr w:type="gramEnd"/>
          </w:p>
          <w:p w:rsidR="001159D4" w:rsidRPr="00D51008" w:rsidRDefault="001159D4" w:rsidP="003545C4">
            <w:pPr>
              <w:ind w:hanging="162"/>
              <w:rPr>
                <w:color w:val="000000" w:themeColor="text1"/>
                <w:sz w:val="22"/>
                <w:szCs w:val="22"/>
              </w:rPr>
            </w:pPr>
          </w:p>
        </w:tc>
        <w:tc>
          <w:tcPr>
            <w:tcW w:w="2835"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Размещение временных летних предприятий </w:t>
            </w:r>
            <w:proofErr w:type="spellStart"/>
            <w:proofErr w:type="gramStart"/>
            <w:r w:rsidRPr="00D51008">
              <w:rPr>
                <w:color w:val="000000" w:themeColor="text1"/>
                <w:sz w:val="22"/>
                <w:szCs w:val="22"/>
              </w:rPr>
              <w:t>общес-твенного</w:t>
            </w:r>
            <w:proofErr w:type="spellEnd"/>
            <w:proofErr w:type="gramEnd"/>
            <w:r w:rsidRPr="00D51008">
              <w:rPr>
                <w:color w:val="000000" w:themeColor="text1"/>
                <w:sz w:val="22"/>
                <w:szCs w:val="22"/>
              </w:rPr>
              <w:t xml:space="preserve"> питания </w:t>
            </w:r>
            <w:r w:rsidRPr="00D51008">
              <w:rPr>
                <w:color w:val="000000" w:themeColor="text1"/>
                <w:sz w:val="22"/>
                <w:szCs w:val="22"/>
              </w:rPr>
              <w:lastRenderedPageBreak/>
              <w:t>вместимостью не более 30 мест</w:t>
            </w:r>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lastRenderedPageBreak/>
              <w:t xml:space="preserve">Не </w:t>
            </w:r>
            <w:proofErr w:type="gramStart"/>
            <w:r w:rsidRPr="00D51008">
              <w:rPr>
                <w:color w:val="000000" w:themeColor="text1"/>
                <w:sz w:val="22"/>
                <w:szCs w:val="22"/>
              </w:rPr>
              <w:t>установлены</w:t>
            </w:r>
            <w:proofErr w:type="gramEnd"/>
          </w:p>
        </w:tc>
      </w:tr>
    </w:tbl>
    <w:p w:rsidR="001159D4" w:rsidRPr="00D51008" w:rsidRDefault="001159D4" w:rsidP="003545C4">
      <w:pPr>
        <w:ind w:firstLine="900"/>
        <w:jc w:val="both"/>
        <w:rPr>
          <w:color w:val="000000" w:themeColor="text1"/>
          <w:sz w:val="22"/>
          <w:szCs w:val="22"/>
        </w:rPr>
      </w:pPr>
      <w:r w:rsidRPr="00D51008">
        <w:rPr>
          <w:color w:val="000000" w:themeColor="text1"/>
          <w:sz w:val="22"/>
          <w:szCs w:val="22"/>
        </w:rPr>
        <w:lastRenderedPageBreak/>
        <w:t>3. Для зоны ОД установлены следующие предельные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законодательством Саратовской области и местными нормативными актами:</w:t>
      </w:r>
    </w:p>
    <w:p w:rsidR="001159D4" w:rsidRPr="00D51008" w:rsidRDefault="001159D4" w:rsidP="003545C4">
      <w:pPr>
        <w:jc w:val="both"/>
        <w:rPr>
          <w:color w:val="000000" w:themeColor="text1"/>
          <w:sz w:val="22"/>
          <w:szCs w:val="22"/>
        </w:rPr>
      </w:pPr>
      <w:r w:rsidRPr="00D51008">
        <w:rPr>
          <w:color w:val="000000" w:themeColor="text1"/>
          <w:sz w:val="22"/>
          <w:szCs w:val="22"/>
        </w:rPr>
        <w:t>минимальный размер земельного участка – не подлежит установлению;</w:t>
      </w:r>
    </w:p>
    <w:p w:rsidR="001159D4" w:rsidRPr="00D51008" w:rsidRDefault="001159D4" w:rsidP="003545C4">
      <w:pPr>
        <w:jc w:val="both"/>
        <w:rPr>
          <w:color w:val="000000" w:themeColor="text1"/>
          <w:sz w:val="22"/>
          <w:szCs w:val="22"/>
        </w:rPr>
      </w:pPr>
      <w:r w:rsidRPr="00D51008">
        <w:rPr>
          <w:color w:val="000000" w:themeColor="text1"/>
          <w:sz w:val="22"/>
          <w:szCs w:val="22"/>
        </w:rPr>
        <w:t xml:space="preserve">максимальная высота зданий: </w:t>
      </w:r>
      <w:smartTag w:uri="urn:schemas-microsoft-com:office:smarttags" w:element="metricconverter">
        <w:smartTagPr>
          <w:attr w:name="ProductID" w:val="20 метров"/>
        </w:smartTagPr>
        <w:r w:rsidRPr="00D51008">
          <w:rPr>
            <w:color w:val="000000" w:themeColor="text1"/>
            <w:sz w:val="22"/>
            <w:szCs w:val="22"/>
          </w:rPr>
          <w:t>20 метров</w:t>
        </w:r>
      </w:smartTag>
      <w:r w:rsidRPr="00D51008">
        <w:rPr>
          <w:color w:val="000000" w:themeColor="text1"/>
          <w:sz w:val="22"/>
          <w:szCs w:val="22"/>
        </w:rPr>
        <w:t>;</w:t>
      </w:r>
    </w:p>
    <w:p w:rsidR="001159D4" w:rsidRPr="00D51008" w:rsidRDefault="001159D4" w:rsidP="003545C4">
      <w:pPr>
        <w:jc w:val="both"/>
        <w:rPr>
          <w:color w:val="000000" w:themeColor="text1"/>
          <w:sz w:val="22"/>
          <w:szCs w:val="22"/>
        </w:rPr>
      </w:pPr>
      <w:r w:rsidRPr="00D51008">
        <w:rPr>
          <w:color w:val="000000" w:themeColor="text1"/>
          <w:sz w:val="22"/>
          <w:szCs w:val="22"/>
        </w:rPr>
        <w:t xml:space="preserve">максимальная высота ограждения между земельными участками, занятыми нежилыми зданиями и сооружениями, а также между такими земельными участками и территориями общего пользования: </w:t>
      </w:r>
      <w:smartTag w:uri="urn:schemas-microsoft-com:office:smarttags" w:element="metricconverter">
        <w:smartTagPr>
          <w:attr w:name="ProductID" w:val="1,8 метров"/>
        </w:smartTagPr>
        <w:r w:rsidRPr="00D51008">
          <w:rPr>
            <w:color w:val="000000" w:themeColor="text1"/>
            <w:sz w:val="22"/>
            <w:szCs w:val="22"/>
          </w:rPr>
          <w:t>1,8 метров</w:t>
        </w:r>
      </w:smartTag>
      <w:r w:rsidRPr="00D51008">
        <w:rPr>
          <w:color w:val="000000" w:themeColor="text1"/>
          <w:sz w:val="22"/>
          <w:szCs w:val="22"/>
        </w:rPr>
        <w:t>;</w:t>
      </w:r>
    </w:p>
    <w:p w:rsidR="001159D4" w:rsidRPr="00D51008" w:rsidRDefault="001159D4" w:rsidP="003545C4">
      <w:pPr>
        <w:ind w:firstLine="900"/>
        <w:jc w:val="both"/>
        <w:rPr>
          <w:color w:val="000000" w:themeColor="text1"/>
          <w:sz w:val="22"/>
          <w:szCs w:val="22"/>
        </w:rPr>
      </w:pPr>
      <w:r w:rsidRPr="00D51008">
        <w:rPr>
          <w:color w:val="000000" w:themeColor="text1"/>
          <w:sz w:val="22"/>
          <w:szCs w:val="22"/>
        </w:rPr>
        <w:t>максимальный процент застройки определяются – 80 процентов;</w:t>
      </w:r>
    </w:p>
    <w:p w:rsidR="001159D4" w:rsidRPr="00D51008" w:rsidRDefault="001159D4" w:rsidP="003545C4">
      <w:pPr>
        <w:ind w:firstLine="900"/>
        <w:jc w:val="both"/>
        <w:rPr>
          <w:color w:val="000000" w:themeColor="text1"/>
          <w:sz w:val="22"/>
          <w:szCs w:val="22"/>
        </w:rPr>
      </w:pPr>
      <w:r w:rsidRPr="00D51008">
        <w:rPr>
          <w:color w:val="000000" w:themeColor="text1"/>
          <w:sz w:val="22"/>
          <w:szCs w:val="22"/>
        </w:rPr>
        <w:t>минимальный процент озеленения – 10 процентов;</w:t>
      </w:r>
    </w:p>
    <w:p w:rsidR="001159D4" w:rsidRPr="00D51008" w:rsidRDefault="001159D4" w:rsidP="003545C4">
      <w:pPr>
        <w:ind w:firstLine="900"/>
        <w:jc w:val="both"/>
        <w:rPr>
          <w:color w:val="000000" w:themeColor="text1"/>
          <w:sz w:val="22"/>
          <w:szCs w:val="22"/>
        </w:rPr>
      </w:pPr>
      <w:r w:rsidRPr="00D51008">
        <w:rPr>
          <w:color w:val="000000" w:themeColor="text1"/>
          <w:sz w:val="22"/>
          <w:szCs w:val="22"/>
        </w:rPr>
        <w:t xml:space="preserve">минимальный отступ от объектов капитального строительства до красной линии улиц –  </w:t>
      </w:r>
      <w:smartTag w:uri="urn:schemas-microsoft-com:office:smarttags" w:element="metricconverter">
        <w:smartTagPr>
          <w:attr w:name="ProductID" w:val="3 м"/>
        </w:smartTagPr>
        <w:r w:rsidRPr="00D51008">
          <w:rPr>
            <w:color w:val="000000" w:themeColor="text1"/>
            <w:sz w:val="22"/>
            <w:szCs w:val="22"/>
          </w:rPr>
          <w:t>3 м</w:t>
        </w:r>
      </w:smartTag>
      <w:r w:rsidRPr="00D51008">
        <w:rPr>
          <w:color w:val="000000" w:themeColor="text1"/>
          <w:sz w:val="22"/>
          <w:szCs w:val="22"/>
        </w:rPr>
        <w:t>, на застроенной территории принимаются исторически сложившиеся отступы.</w:t>
      </w:r>
    </w:p>
    <w:p w:rsidR="001159D4" w:rsidRPr="00D51008" w:rsidRDefault="001159D4" w:rsidP="003545C4">
      <w:pPr>
        <w:ind w:firstLine="900"/>
        <w:jc w:val="both"/>
        <w:rPr>
          <w:color w:val="000000" w:themeColor="text1"/>
          <w:sz w:val="22"/>
          <w:szCs w:val="22"/>
        </w:rPr>
      </w:pPr>
      <w:r w:rsidRPr="00D51008">
        <w:rPr>
          <w:color w:val="000000" w:themeColor="text1"/>
          <w:sz w:val="22"/>
          <w:szCs w:val="22"/>
        </w:rPr>
        <w:t xml:space="preserve">Прочие параметры разрешённого строительства и реконструкции объектов капитального строительства – не подлежат установлению. </w:t>
      </w:r>
    </w:p>
    <w:p w:rsidR="001159D4" w:rsidRPr="00D51008" w:rsidRDefault="001159D4" w:rsidP="003545C4">
      <w:pPr>
        <w:ind w:firstLine="567"/>
        <w:jc w:val="both"/>
        <w:rPr>
          <w:color w:val="000000" w:themeColor="text1"/>
          <w:sz w:val="22"/>
          <w:szCs w:val="22"/>
        </w:rPr>
      </w:pPr>
      <w:r w:rsidRPr="00D51008">
        <w:rPr>
          <w:color w:val="000000" w:themeColor="text1"/>
          <w:sz w:val="22"/>
          <w:szCs w:val="22"/>
        </w:rPr>
        <w:t xml:space="preserve">4. Для зоны ОД-1 установлены ограничения использования земельных участков и объектов капитального строительства, применяемые для </w:t>
      </w:r>
      <w:proofErr w:type="spellStart"/>
      <w:r w:rsidRPr="00D51008">
        <w:rPr>
          <w:color w:val="000000" w:themeColor="text1"/>
          <w:sz w:val="22"/>
          <w:szCs w:val="22"/>
        </w:rPr>
        <w:t>водоохранных</w:t>
      </w:r>
      <w:proofErr w:type="spellEnd"/>
      <w:r w:rsidRPr="00D51008">
        <w:rPr>
          <w:color w:val="000000" w:themeColor="text1"/>
          <w:sz w:val="22"/>
          <w:szCs w:val="22"/>
        </w:rPr>
        <w:t xml:space="preserve"> зон, для прибрежных защитных зон и для береговых полос (статья 53.2.5).</w:t>
      </w:r>
    </w:p>
    <w:p w:rsidR="001159D4" w:rsidRPr="00D51008" w:rsidRDefault="001159D4" w:rsidP="003545C4">
      <w:pPr>
        <w:rPr>
          <w:color w:val="000000" w:themeColor="text1"/>
          <w:sz w:val="22"/>
          <w:szCs w:val="22"/>
        </w:rPr>
      </w:pPr>
    </w:p>
    <w:p w:rsidR="001159D4" w:rsidRPr="00D51008" w:rsidRDefault="001159D4" w:rsidP="003545C4">
      <w:pPr>
        <w:rPr>
          <w:color w:val="000000" w:themeColor="text1"/>
          <w:sz w:val="22"/>
          <w:szCs w:val="22"/>
        </w:rPr>
      </w:pPr>
    </w:p>
    <w:p w:rsidR="001159D4" w:rsidRPr="00D51008" w:rsidRDefault="001159D4" w:rsidP="003545C4">
      <w:pPr>
        <w:rPr>
          <w:color w:val="000000" w:themeColor="text1"/>
          <w:sz w:val="22"/>
          <w:szCs w:val="22"/>
        </w:rPr>
      </w:pPr>
    </w:p>
    <w:p w:rsidR="001159D4" w:rsidRPr="00D51008" w:rsidRDefault="001159D4" w:rsidP="003545C4">
      <w:pPr>
        <w:rPr>
          <w:color w:val="000000" w:themeColor="text1"/>
          <w:sz w:val="22"/>
          <w:szCs w:val="22"/>
        </w:rPr>
      </w:pPr>
    </w:p>
    <w:p w:rsidR="001159D4" w:rsidRPr="00D51008" w:rsidRDefault="001159D4" w:rsidP="003545C4">
      <w:pPr>
        <w:rPr>
          <w:color w:val="000000" w:themeColor="text1"/>
          <w:sz w:val="22"/>
          <w:szCs w:val="22"/>
        </w:rPr>
      </w:pPr>
    </w:p>
    <w:p w:rsidR="001159D4" w:rsidRPr="00D51008" w:rsidRDefault="001159D4" w:rsidP="003545C4">
      <w:pPr>
        <w:autoSpaceDE w:val="0"/>
        <w:jc w:val="both"/>
        <w:rPr>
          <w:b/>
          <w:bCs/>
          <w:color w:val="000000" w:themeColor="text1"/>
          <w:sz w:val="22"/>
          <w:szCs w:val="22"/>
        </w:rPr>
      </w:pPr>
      <w:r w:rsidRPr="00D51008">
        <w:rPr>
          <w:b/>
          <w:bCs/>
          <w:color w:val="000000" w:themeColor="text1"/>
          <w:sz w:val="22"/>
          <w:szCs w:val="22"/>
        </w:rPr>
        <w:t>ОД-1. Зона центров обслуживания рекреационных территорий;</w:t>
      </w:r>
    </w:p>
    <w:p w:rsidR="001159D4" w:rsidRPr="00D51008" w:rsidRDefault="001159D4" w:rsidP="003545C4">
      <w:pPr>
        <w:autoSpaceDE w:val="0"/>
        <w:ind w:firstLine="690"/>
        <w:jc w:val="both"/>
        <w:rPr>
          <w:i/>
          <w:iCs/>
          <w:color w:val="000000" w:themeColor="text1"/>
          <w:sz w:val="22"/>
          <w:szCs w:val="22"/>
        </w:rPr>
      </w:pPr>
      <w:r w:rsidRPr="00D51008">
        <w:rPr>
          <w:i/>
          <w:iCs/>
          <w:color w:val="000000" w:themeColor="text1"/>
          <w:sz w:val="22"/>
          <w:szCs w:val="22"/>
        </w:rPr>
        <w:t>Зона центров обслуживания рекреационных территорий ОД-1 выделена для обеспечения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1159D4" w:rsidRPr="00D51008" w:rsidRDefault="001159D4" w:rsidP="003545C4">
      <w:pPr>
        <w:autoSpaceDE w:val="0"/>
        <w:ind w:firstLine="690"/>
        <w:jc w:val="both"/>
        <w:rPr>
          <w:i/>
          <w:iCs/>
          <w:color w:val="000000" w:themeColor="text1"/>
          <w:sz w:val="22"/>
          <w:szCs w:val="22"/>
        </w:rPr>
      </w:pPr>
      <w:r w:rsidRPr="00D51008">
        <w:rPr>
          <w:i/>
          <w:iCs/>
          <w:color w:val="000000" w:themeColor="text1"/>
          <w:sz w:val="22"/>
          <w:szCs w:val="22"/>
        </w:rPr>
        <w:t>Разрешается размещение административных объектов районного, муниципального и местного значения.</w:t>
      </w:r>
    </w:p>
    <w:p w:rsidR="001159D4" w:rsidRPr="00D51008" w:rsidRDefault="001159D4" w:rsidP="003545C4">
      <w:pPr>
        <w:numPr>
          <w:ilvl w:val="0"/>
          <w:numId w:val="11"/>
        </w:numPr>
        <w:ind w:left="0"/>
        <w:jc w:val="both"/>
        <w:rPr>
          <w:b/>
          <w:color w:val="000000" w:themeColor="text1"/>
          <w:sz w:val="22"/>
          <w:szCs w:val="22"/>
        </w:rPr>
      </w:pPr>
      <w:r w:rsidRPr="00D51008">
        <w:rPr>
          <w:b/>
          <w:color w:val="000000" w:themeColor="text1"/>
          <w:sz w:val="22"/>
          <w:szCs w:val="22"/>
        </w:rPr>
        <w:t>Перечень основных видов разрешённого использования объектов капитального строительства и земельных участков:</w:t>
      </w:r>
    </w:p>
    <w:tbl>
      <w:tblPr>
        <w:tblW w:w="15168" w:type="dxa"/>
        <w:tblInd w:w="-318" w:type="dxa"/>
        <w:tblLayout w:type="fixed"/>
        <w:tblLook w:val="04A0" w:firstRow="1" w:lastRow="0" w:firstColumn="1" w:lastColumn="0" w:noHBand="0" w:noVBand="1"/>
      </w:tblPr>
      <w:tblGrid>
        <w:gridCol w:w="1135"/>
        <w:gridCol w:w="2410"/>
        <w:gridCol w:w="4394"/>
        <w:gridCol w:w="2835"/>
        <w:gridCol w:w="4394"/>
      </w:tblGrid>
      <w:tr w:rsidR="001159D4" w:rsidRPr="00D51008" w:rsidTr="001159D4">
        <w:trPr>
          <w:trHeight w:val="390"/>
          <w:tblHeader/>
        </w:trPr>
        <w:tc>
          <w:tcPr>
            <w:tcW w:w="1135" w:type="dxa"/>
            <w:tcBorders>
              <w:top w:val="single" w:sz="12" w:space="0" w:color="auto"/>
              <w:left w:val="single" w:sz="12" w:space="0" w:color="auto"/>
              <w:bottom w:val="single" w:sz="12" w:space="0" w:color="auto"/>
              <w:right w:val="single" w:sz="12" w:space="0" w:color="auto"/>
            </w:tcBorders>
            <w:shd w:val="clear" w:color="auto" w:fill="C0C0C0"/>
          </w:tcPr>
          <w:p w:rsidR="001159D4" w:rsidRPr="00D51008" w:rsidRDefault="001159D4" w:rsidP="003545C4">
            <w:pPr>
              <w:jc w:val="center"/>
              <w:rPr>
                <w:b/>
                <w:bCs/>
                <w:color w:val="000000" w:themeColor="text1"/>
                <w:sz w:val="22"/>
                <w:szCs w:val="22"/>
              </w:rPr>
            </w:pPr>
            <w:r w:rsidRPr="00D51008">
              <w:rPr>
                <w:b/>
                <w:color w:val="000000" w:themeColor="text1"/>
                <w:sz w:val="22"/>
                <w:szCs w:val="22"/>
              </w:rPr>
              <w:lastRenderedPageBreak/>
              <w:t xml:space="preserve">Код вида </w:t>
            </w:r>
            <w:proofErr w:type="gramStart"/>
            <w:r w:rsidRPr="00D51008">
              <w:rPr>
                <w:b/>
                <w:color w:val="000000" w:themeColor="text1"/>
                <w:sz w:val="22"/>
                <w:szCs w:val="22"/>
              </w:rPr>
              <w:t>разрешен-</w:t>
            </w:r>
            <w:proofErr w:type="spellStart"/>
            <w:r w:rsidRPr="00D51008">
              <w:rPr>
                <w:b/>
                <w:color w:val="000000" w:themeColor="text1"/>
                <w:sz w:val="22"/>
                <w:szCs w:val="22"/>
              </w:rPr>
              <w:t>ного</w:t>
            </w:r>
            <w:proofErr w:type="spellEnd"/>
            <w:proofErr w:type="gramEnd"/>
            <w:r w:rsidRPr="00D51008">
              <w:rPr>
                <w:b/>
                <w:color w:val="000000" w:themeColor="text1"/>
                <w:sz w:val="22"/>
                <w:szCs w:val="22"/>
              </w:rPr>
              <w:t xml:space="preserve"> </w:t>
            </w:r>
            <w:proofErr w:type="spellStart"/>
            <w:r w:rsidRPr="00D51008">
              <w:rPr>
                <w:b/>
                <w:color w:val="000000" w:themeColor="text1"/>
                <w:sz w:val="22"/>
                <w:szCs w:val="22"/>
              </w:rPr>
              <w:t>использо-вания</w:t>
            </w:r>
            <w:proofErr w:type="spellEnd"/>
            <w:r w:rsidRPr="00D51008">
              <w:rPr>
                <w:b/>
                <w:color w:val="000000" w:themeColor="text1"/>
                <w:sz w:val="22"/>
                <w:szCs w:val="22"/>
              </w:rPr>
              <w:t xml:space="preserve"> земельного участка</w:t>
            </w:r>
          </w:p>
        </w:tc>
        <w:tc>
          <w:tcPr>
            <w:tcW w:w="2410" w:type="dxa"/>
            <w:tcBorders>
              <w:top w:val="single" w:sz="12" w:space="0" w:color="auto"/>
              <w:left w:val="single" w:sz="12" w:space="0" w:color="auto"/>
              <w:bottom w:val="single" w:sz="12" w:space="0" w:color="auto"/>
              <w:right w:val="single" w:sz="12" w:space="0" w:color="auto"/>
            </w:tcBorders>
            <w:shd w:val="clear" w:color="auto" w:fill="C0C0C0"/>
            <w:noWrap/>
            <w:vAlign w:val="center"/>
          </w:tcPr>
          <w:p w:rsidR="001159D4" w:rsidRPr="00D51008" w:rsidRDefault="001159D4" w:rsidP="003545C4">
            <w:pPr>
              <w:jc w:val="center"/>
              <w:rPr>
                <w:color w:val="000000" w:themeColor="text1"/>
                <w:sz w:val="22"/>
                <w:szCs w:val="22"/>
              </w:rPr>
            </w:pPr>
            <w:r w:rsidRPr="00D51008">
              <w:rPr>
                <w:b/>
                <w:bCs/>
                <w:color w:val="000000" w:themeColor="text1"/>
                <w:sz w:val="22"/>
                <w:szCs w:val="22"/>
              </w:rPr>
              <w:t>Состав вида разрешённого использования земельного участка</w:t>
            </w:r>
          </w:p>
        </w:tc>
        <w:tc>
          <w:tcPr>
            <w:tcW w:w="4394"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Основные виды разрешённого использования объектов капитального строительства</w:t>
            </w:r>
          </w:p>
        </w:tc>
        <w:tc>
          <w:tcPr>
            <w:tcW w:w="2835"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Вспомогательные виды разрешённого использования земельных участков</w:t>
            </w:r>
          </w:p>
        </w:tc>
        <w:tc>
          <w:tcPr>
            <w:tcW w:w="4394"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Вспомогательные виды разрешённого использования объектов капитального строительства</w:t>
            </w:r>
          </w:p>
        </w:tc>
      </w:tr>
      <w:tr w:rsidR="001159D4" w:rsidRPr="00D51008" w:rsidTr="001159D4">
        <w:trPr>
          <w:trHeight w:val="255"/>
        </w:trPr>
        <w:tc>
          <w:tcPr>
            <w:tcW w:w="1135" w:type="dxa"/>
            <w:tcBorders>
              <w:top w:val="nil"/>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3.1</w:t>
            </w:r>
          </w:p>
        </w:tc>
        <w:tc>
          <w:tcPr>
            <w:tcW w:w="2410" w:type="dxa"/>
            <w:tcBorders>
              <w:top w:val="nil"/>
              <w:left w:val="single" w:sz="4" w:space="0" w:color="auto"/>
              <w:bottom w:val="single" w:sz="4" w:space="0" w:color="auto"/>
              <w:right w:val="single" w:sz="4" w:space="0" w:color="auto"/>
            </w:tcBorders>
            <w:noWrap/>
          </w:tcPr>
          <w:p w:rsidR="001159D4" w:rsidRPr="00D51008" w:rsidRDefault="001159D4" w:rsidP="003545C4">
            <w:pPr>
              <w:jc w:val="both"/>
              <w:rPr>
                <w:color w:val="000000" w:themeColor="text1"/>
                <w:sz w:val="22"/>
                <w:szCs w:val="22"/>
              </w:rPr>
            </w:pPr>
            <w:r w:rsidRPr="00D51008">
              <w:rPr>
                <w:color w:val="000000" w:themeColor="text1"/>
                <w:sz w:val="22"/>
                <w:szCs w:val="22"/>
              </w:rPr>
              <w:t>Земельные участки для размещения объектов капитального строительства в целях обеспечения физических и юридических лиц коммунальными услугами.</w:t>
            </w:r>
          </w:p>
        </w:tc>
        <w:tc>
          <w:tcPr>
            <w:tcW w:w="4394" w:type="dxa"/>
            <w:tcBorders>
              <w:top w:val="nil"/>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Трансформаторные подстанции</w:t>
            </w:r>
          </w:p>
          <w:p w:rsidR="001159D4" w:rsidRPr="00D51008" w:rsidRDefault="001159D4" w:rsidP="003545C4">
            <w:pPr>
              <w:ind w:hanging="162"/>
              <w:rPr>
                <w:color w:val="000000" w:themeColor="text1"/>
                <w:sz w:val="22"/>
                <w:szCs w:val="22"/>
              </w:rPr>
            </w:pPr>
            <w:r w:rsidRPr="00D51008">
              <w:rPr>
                <w:color w:val="000000" w:themeColor="text1"/>
                <w:sz w:val="22"/>
                <w:szCs w:val="22"/>
              </w:rPr>
              <w:t>Отдельно стоящие котельные небольшой мощности, ЦТП</w:t>
            </w:r>
          </w:p>
          <w:p w:rsidR="001159D4" w:rsidRPr="00D51008" w:rsidRDefault="001159D4" w:rsidP="003545C4">
            <w:pPr>
              <w:ind w:hanging="162"/>
              <w:rPr>
                <w:color w:val="000000" w:themeColor="text1"/>
                <w:sz w:val="22"/>
                <w:szCs w:val="22"/>
              </w:rPr>
            </w:pPr>
            <w:r w:rsidRPr="00D51008">
              <w:rPr>
                <w:color w:val="000000" w:themeColor="text1"/>
                <w:sz w:val="22"/>
                <w:szCs w:val="22"/>
              </w:rPr>
              <w:t>Газораспределительные подстанции (ГРП, ГРПШ)</w:t>
            </w:r>
          </w:p>
        </w:tc>
        <w:tc>
          <w:tcPr>
            <w:tcW w:w="2835" w:type="dxa"/>
            <w:tcBorders>
              <w:top w:val="nil"/>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Не </w:t>
            </w:r>
            <w:proofErr w:type="gramStart"/>
            <w:r w:rsidRPr="00D51008">
              <w:rPr>
                <w:color w:val="000000" w:themeColor="text1"/>
                <w:sz w:val="22"/>
                <w:szCs w:val="22"/>
              </w:rPr>
              <w:t>установлены</w:t>
            </w:r>
            <w:proofErr w:type="gramEnd"/>
          </w:p>
        </w:tc>
        <w:tc>
          <w:tcPr>
            <w:tcW w:w="4394" w:type="dxa"/>
            <w:tcBorders>
              <w:top w:val="nil"/>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Не </w:t>
            </w:r>
            <w:proofErr w:type="gramStart"/>
            <w:r w:rsidRPr="00D51008">
              <w:rPr>
                <w:color w:val="000000" w:themeColor="text1"/>
                <w:sz w:val="22"/>
                <w:szCs w:val="22"/>
              </w:rPr>
              <w:t>установлены</w:t>
            </w:r>
            <w:proofErr w:type="gramEnd"/>
          </w:p>
        </w:tc>
      </w:tr>
      <w:tr w:rsidR="001159D4" w:rsidRPr="00D51008" w:rsidTr="001159D4">
        <w:trPr>
          <w:trHeight w:val="255"/>
        </w:trPr>
        <w:tc>
          <w:tcPr>
            <w:tcW w:w="1135" w:type="dxa"/>
            <w:tcBorders>
              <w:top w:val="nil"/>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3.2</w:t>
            </w:r>
          </w:p>
        </w:tc>
        <w:tc>
          <w:tcPr>
            <w:tcW w:w="2410" w:type="dxa"/>
            <w:tcBorders>
              <w:top w:val="nil"/>
              <w:left w:val="single" w:sz="4" w:space="0" w:color="auto"/>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организаций обязательного социального обеспечения и объектов предоставления социальных услуг</w:t>
            </w:r>
          </w:p>
        </w:tc>
        <w:tc>
          <w:tcPr>
            <w:tcW w:w="4394" w:type="dxa"/>
            <w:tcBorders>
              <w:top w:val="nil"/>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Объекты для предоставления социальных услуг</w:t>
            </w:r>
          </w:p>
        </w:tc>
        <w:tc>
          <w:tcPr>
            <w:tcW w:w="2835" w:type="dxa"/>
            <w:tcBorders>
              <w:top w:val="nil"/>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 размещение гаражей служебного и специального автотранспорта.</w:t>
            </w:r>
          </w:p>
        </w:tc>
        <w:tc>
          <w:tcPr>
            <w:tcW w:w="4394" w:type="dxa"/>
            <w:tcBorders>
              <w:top w:val="nil"/>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 гаражи служебного и специального автотранспорта.</w:t>
            </w:r>
          </w:p>
        </w:tc>
      </w:tr>
      <w:tr w:rsidR="001159D4" w:rsidRPr="00D51008" w:rsidTr="001159D4">
        <w:trPr>
          <w:trHeight w:val="255"/>
        </w:trPr>
        <w:tc>
          <w:tcPr>
            <w:tcW w:w="1135" w:type="dxa"/>
            <w:tcBorders>
              <w:top w:val="nil"/>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3.4.1</w:t>
            </w:r>
          </w:p>
        </w:tc>
        <w:tc>
          <w:tcPr>
            <w:tcW w:w="2410" w:type="dxa"/>
            <w:tcBorders>
              <w:top w:val="nil"/>
              <w:left w:val="single" w:sz="4" w:space="0" w:color="auto"/>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 xml:space="preserve">Земельные участки объектов здравоохранения (лечебно-профилактические, аптечные учреждения, санитарно-профилактические учреждения, территориальные органы, созданные в установленном </w:t>
            </w:r>
            <w:r w:rsidRPr="00D51008">
              <w:rPr>
                <w:color w:val="000000" w:themeColor="text1"/>
                <w:sz w:val="22"/>
                <w:szCs w:val="22"/>
              </w:rPr>
              <w:lastRenderedPageBreak/>
              <w:t>порядке для осуществления санитарно-эпидемиологического надзора, учреждения судебно-медицинской экспертизы)</w:t>
            </w:r>
          </w:p>
        </w:tc>
        <w:tc>
          <w:tcPr>
            <w:tcW w:w="4394" w:type="dxa"/>
            <w:tcBorders>
              <w:top w:val="nil"/>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lastRenderedPageBreak/>
              <w:t>Аптечные учреждения.</w:t>
            </w:r>
          </w:p>
          <w:p w:rsidR="001159D4" w:rsidRPr="00D51008" w:rsidRDefault="001159D4" w:rsidP="003545C4">
            <w:pPr>
              <w:ind w:hanging="162"/>
              <w:rPr>
                <w:color w:val="000000" w:themeColor="text1"/>
                <w:sz w:val="22"/>
                <w:szCs w:val="22"/>
              </w:rPr>
            </w:pPr>
            <w:r w:rsidRPr="00D51008">
              <w:rPr>
                <w:color w:val="000000" w:themeColor="text1"/>
                <w:sz w:val="22"/>
                <w:szCs w:val="22"/>
              </w:rPr>
              <w:t>Медицинские кабинеты.</w:t>
            </w:r>
          </w:p>
        </w:tc>
        <w:tc>
          <w:tcPr>
            <w:tcW w:w="2835" w:type="dxa"/>
            <w:tcBorders>
              <w:top w:val="nil"/>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 гаражей служебного и специального автотранспорта.</w:t>
            </w:r>
          </w:p>
        </w:tc>
        <w:tc>
          <w:tcPr>
            <w:tcW w:w="4394" w:type="dxa"/>
            <w:tcBorders>
              <w:top w:val="nil"/>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Хозяйственные постройки, гаражи служебного автотранспорта. </w:t>
            </w:r>
          </w:p>
        </w:tc>
      </w:tr>
      <w:tr w:rsidR="001159D4" w:rsidRPr="00D51008" w:rsidTr="001159D4">
        <w:trPr>
          <w:trHeight w:val="287"/>
        </w:trPr>
        <w:tc>
          <w:tcPr>
            <w:tcW w:w="1135" w:type="dxa"/>
            <w:vMerge w:val="restart"/>
            <w:tcBorders>
              <w:top w:val="single" w:sz="4" w:space="0" w:color="auto"/>
              <w:left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lastRenderedPageBreak/>
              <w:t>3.6</w:t>
            </w:r>
          </w:p>
        </w:tc>
        <w:tc>
          <w:tcPr>
            <w:tcW w:w="2410" w:type="dxa"/>
            <w:tcBorders>
              <w:top w:val="single" w:sz="4" w:space="0" w:color="auto"/>
              <w:left w:val="single" w:sz="4" w:space="0" w:color="auto"/>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учреждений кино и кинопроката</w:t>
            </w:r>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Кинотеатры</w:t>
            </w:r>
          </w:p>
        </w:tc>
        <w:tc>
          <w:tcPr>
            <w:tcW w:w="2835" w:type="dxa"/>
            <w:vMerge w:val="restart"/>
            <w:tcBorders>
              <w:top w:val="single" w:sz="4" w:space="0" w:color="auto"/>
              <w:left w:val="nil"/>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w:t>
            </w:r>
          </w:p>
        </w:tc>
        <w:tc>
          <w:tcPr>
            <w:tcW w:w="4394" w:type="dxa"/>
            <w:vMerge w:val="restart"/>
            <w:tcBorders>
              <w:top w:val="single" w:sz="4" w:space="0" w:color="auto"/>
              <w:left w:val="nil"/>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 гаражи служебного автотранспорта, производственные мастерские при народных музеях с производством изделий народного творчества</w:t>
            </w:r>
          </w:p>
        </w:tc>
      </w:tr>
      <w:tr w:rsidR="001159D4" w:rsidRPr="00D51008" w:rsidTr="001159D4">
        <w:trPr>
          <w:trHeight w:val="114"/>
        </w:trPr>
        <w:tc>
          <w:tcPr>
            <w:tcW w:w="1135" w:type="dxa"/>
            <w:vMerge/>
            <w:tcBorders>
              <w:left w:val="single" w:sz="4" w:space="0" w:color="auto"/>
              <w:right w:val="single" w:sz="4" w:space="0" w:color="auto"/>
            </w:tcBorders>
          </w:tcPr>
          <w:p w:rsidR="001159D4" w:rsidRPr="00D51008" w:rsidRDefault="001159D4" w:rsidP="003545C4">
            <w:pPr>
              <w:jc w:val="center"/>
              <w:rPr>
                <w:color w:val="000000" w:themeColor="text1"/>
                <w:sz w:val="22"/>
                <w:szCs w:val="22"/>
              </w:rPr>
            </w:pPr>
          </w:p>
        </w:tc>
        <w:tc>
          <w:tcPr>
            <w:tcW w:w="2410" w:type="dxa"/>
            <w:tcBorders>
              <w:top w:val="single" w:sz="4" w:space="0" w:color="auto"/>
              <w:left w:val="single" w:sz="4" w:space="0" w:color="auto"/>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театрально-зрелищных предприятий, концертных организаций и коллективов филармонии</w:t>
            </w:r>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Культурно-досуговые центры </w:t>
            </w:r>
          </w:p>
          <w:p w:rsidR="001159D4" w:rsidRPr="00D51008" w:rsidRDefault="001159D4" w:rsidP="003545C4">
            <w:pPr>
              <w:ind w:hanging="162"/>
              <w:rPr>
                <w:color w:val="000000" w:themeColor="text1"/>
                <w:sz w:val="22"/>
                <w:szCs w:val="22"/>
              </w:rPr>
            </w:pPr>
          </w:p>
        </w:tc>
        <w:tc>
          <w:tcPr>
            <w:tcW w:w="2835" w:type="dxa"/>
            <w:vMerge/>
            <w:tcBorders>
              <w:left w:val="nil"/>
              <w:right w:val="single" w:sz="4" w:space="0" w:color="auto"/>
            </w:tcBorders>
            <w:vAlign w:val="center"/>
          </w:tcPr>
          <w:p w:rsidR="001159D4" w:rsidRPr="00D51008" w:rsidRDefault="001159D4" w:rsidP="003545C4">
            <w:pPr>
              <w:rPr>
                <w:color w:val="000000" w:themeColor="text1"/>
                <w:sz w:val="22"/>
                <w:szCs w:val="22"/>
              </w:rPr>
            </w:pPr>
          </w:p>
        </w:tc>
        <w:tc>
          <w:tcPr>
            <w:tcW w:w="4394" w:type="dxa"/>
            <w:vMerge/>
            <w:tcBorders>
              <w:left w:val="nil"/>
              <w:right w:val="single" w:sz="4" w:space="0" w:color="auto"/>
            </w:tcBorders>
            <w:vAlign w:val="center"/>
          </w:tcPr>
          <w:p w:rsidR="001159D4" w:rsidRPr="00D51008" w:rsidRDefault="001159D4" w:rsidP="003545C4">
            <w:pPr>
              <w:rPr>
                <w:color w:val="000000" w:themeColor="text1"/>
                <w:sz w:val="22"/>
                <w:szCs w:val="22"/>
              </w:rPr>
            </w:pPr>
          </w:p>
        </w:tc>
      </w:tr>
      <w:tr w:rsidR="001159D4" w:rsidRPr="00D51008" w:rsidTr="001159D4">
        <w:trPr>
          <w:trHeight w:val="317"/>
        </w:trPr>
        <w:tc>
          <w:tcPr>
            <w:tcW w:w="1135" w:type="dxa"/>
            <w:vMerge/>
            <w:tcBorders>
              <w:left w:val="single" w:sz="4" w:space="0" w:color="auto"/>
              <w:right w:val="single" w:sz="4" w:space="0" w:color="auto"/>
            </w:tcBorders>
          </w:tcPr>
          <w:p w:rsidR="001159D4" w:rsidRPr="00D51008" w:rsidRDefault="001159D4" w:rsidP="003545C4">
            <w:pPr>
              <w:jc w:val="center"/>
              <w:rPr>
                <w:color w:val="000000" w:themeColor="text1"/>
                <w:sz w:val="22"/>
                <w:szCs w:val="22"/>
              </w:rPr>
            </w:pPr>
          </w:p>
        </w:tc>
        <w:tc>
          <w:tcPr>
            <w:tcW w:w="2410" w:type="dxa"/>
            <w:tcBorders>
              <w:top w:val="single" w:sz="4" w:space="0" w:color="auto"/>
              <w:left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клубных учреждений и библиотек</w:t>
            </w:r>
          </w:p>
        </w:tc>
        <w:tc>
          <w:tcPr>
            <w:tcW w:w="4394" w:type="dxa"/>
            <w:tcBorders>
              <w:top w:val="single" w:sz="4" w:space="0" w:color="auto"/>
              <w:left w:val="nil"/>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Клубы, библиотеки</w:t>
            </w:r>
          </w:p>
        </w:tc>
        <w:tc>
          <w:tcPr>
            <w:tcW w:w="2835" w:type="dxa"/>
            <w:vMerge/>
            <w:tcBorders>
              <w:left w:val="nil"/>
              <w:right w:val="single" w:sz="4" w:space="0" w:color="auto"/>
            </w:tcBorders>
            <w:vAlign w:val="center"/>
          </w:tcPr>
          <w:p w:rsidR="001159D4" w:rsidRPr="00D51008" w:rsidRDefault="001159D4" w:rsidP="003545C4">
            <w:pPr>
              <w:rPr>
                <w:color w:val="000000" w:themeColor="text1"/>
                <w:sz w:val="22"/>
                <w:szCs w:val="22"/>
              </w:rPr>
            </w:pPr>
          </w:p>
        </w:tc>
        <w:tc>
          <w:tcPr>
            <w:tcW w:w="4394" w:type="dxa"/>
            <w:vMerge/>
            <w:tcBorders>
              <w:left w:val="nil"/>
              <w:right w:val="single" w:sz="4" w:space="0" w:color="auto"/>
            </w:tcBorders>
            <w:vAlign w:val="center"/>
          </w:tcPr>
          <w:p w:rsidR="001159D4" w:rsidRPr="00D51008" w:rsidRDefault="001159D4" w:rsidP="003545C4">
            <w:pPr>
              <w:rPr>
                <w:color w:val="000000" w:themeColor="text1"/>
                <w:sz w:val="22"/>
                <w:szCs w:val="22"/>
              </w:rPr>
            </w:pPr>
          </w:p>
        </w:tc>
      </w:tr>
      <w:tr w:rsidR="001159D4" w:rsidRPr="00D51008" w:rsidTr="001159D4">
        <w:trPr>
          <w:trHeight w:val="254"/>
        </w:trPr>
        <w:tc>
          <w:tcPr>
            <w:tcW w:w="1135"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4.4</w:t>
            </w:r>
          </w:p>
        </w:tc>
        <w:tc>
          <w:tcPr>
            <w:tcW w:w="2410" w:type="dxa"/>
            <w:tcBorders>
              <w:top w:val="single" w:sz="4" w:space="0" w:color="auto"/>
              <w:left w:val="single" w:sz="4" w:space="0" w:color="auto"/>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для размещения объектов оптовой и розничной торговли</w:t>
            </w:r>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Объекты розничной торговли</w:t>
            </w:r>
          </w:p>
          <w:p w:rsidR="001159D4" w:rsidRPr="00D51008" w:rsidRDefault="001159D4" w:rsidP="003545C4">
            <w:pPr>
              <w:ind w:hanging="162"/>
              <w:rPr>
                <w:color w:val="000000" w:themeColor="text1"/>
                <w:sz w:val="22"/>
                <w:szCs w:val="22"/>
              </w:rPr>
            </w:pPr>
          </w:p>
        </w:tc>
        <w:tc>
          <w:tcPr>
            <w:tcW w:w="2835" w:type="dxa"/>
            <w:vMerge w:val="restart"/>
            <w:tcBorders>
              <w:top w:val="single" w:sz="4" w:space="0" w:color="auto"/>
              <w:left w:val="nil"/>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w:t>
            </w:r>
          </w:p>
        </w:tc>
        <w:tc>
          <w:tcPr>
            <w:tcW w:w="4394" w:type="dxa"/>
            <w:vMerge w:val="restart"/>
            <w:tcBorders>
              <w:top w:val="single" w:sz="4" w:space="0" w:color="auto"/>
              <w:left w:val="nil"/>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 сооружения для разгрузки автомобилей (рампы).</w:t>
            </w:r>
          </w:p>
        </w:tc>
      </w:tr>
      <w:tr w:rsidR="001159D4" w:rsidRPr="00D51008" w:rsidTr="001159D4">
        <w:trPr>
          <w:trHeight w:val="254"/>
        </w:trPr>
        <w:tc>
          <w:tcPr>
            <w:tcW w:w="1135" w:type="dxa"/>
            <w:vMerge w:val="restart"/>
            <w:tcBorders>
              <w:top w:val="single" w:sz="4" w:space="0" w:color="auto"/>
              <w:left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4.6</w:t>
            </w:r>
          </w:p>
        </w:tc>
        <w:tc>
          <w:tcPr>
            <w:tcW w:w="2410" w:type="dxa"/>
            <w:tcBorders>
              <w:top w:val="single" w:sz="4" w:space="0" w:color="auto"/>
              <w:left w:val="single" w:sz="4" w:space="0" w:color="auto"/>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ресторанов, кафе, баров</w:t>
            </w:r>
          </w:p>
        </w:tc>
        <w:tc>
          <w:tcPr>
            <w:tcW w:w="4394" w:type="dxa"/>
            <w:vMerge w:val="restart"/>
            <w:tcBorders>
              <w:top w:val="single" w:sz="4" w:space="0" w:color="auto"/>
              <w:left w:val="nil"/>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Объекты общественного питания  </w:t>
            </w:r>
          </w:p>
        </w:tc>
        <w:tc>
          <w:tcPr>
            <w:tcW w:w="2835" w:type="dxa"/>
            <w:vMerge/>
            <w:tcBorders>
              <w:left w:val="nil"/>
              <w:right w:val="single" w:sz="4" w:space="0" w:color="auto"/>
            </w:tcBorders>
            <w:noWrap/>
          </w:tcPr>
          <w:p w:rsidR="001159D4" w:rsidRPr="00D51008" w:rsidRDefault="001159D4" w:rsidP="003545C4">
            <w:pPr>
              <w:ind w:hanging="162"/>
              <w:rPr>
                <w:color w:val="000000" w:themeColor="text1"/>
                <w:sz w:val="22"/>
                <w:szCs w:val="22"/>
              </w:rPr>
            </w:pPr>
          </w:p>
        </w:tc>
        <w:tc>
          <w:tcPr>
            <w:tcW w:w="4394" w:type="dxa"/>
            <w:vMerge/>
            <w:tcBorders>
              <w:left w:val="nil"/>
              <w:right w:val="single" w:sz="4" w:space="0" w:color="auto"/>
            </w:tcBorders>
            <w:noWrap/>
          </w:tcPr>
          <w:p w:rsidR="001159D4" w:rsidRPr="00D51008" w:rsidRDefault="001159D4" w:rsidP="003545C4">
            <w:pPr>
              <w:ind w:hanging="162"/>
              <w:rPr>
                <w:color w:val="000000" w:themeColor="text1"/>
                <w:sz w:val="22"/>
                <w:szCs w:val="22"/>
              </w:rPr>
            </w:pPr>
          </w:p>
        </w:tc>
      </w:tr>
      <w:tr w:rsidR="001159D4" w:rsidRPr="00D51008" w:rsidTr="001159D4">
        <w:trPr>
          <w:trHeight w:val="254"/>
        </w:trPr>
        <w:tc>
          <w:tcPr>
            <w:tcW w:w="1135" w:type="dxa"/>
            <w:vMerge/>
            <w:tcBorders>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p>
        </w:tc>
        <w:tc>
          <w:tcPr>
            <w:tcW w:w="2410" w:type="dxa"/>
            <w:tcBorders>
              <w:top w:val="single" w:sz="4" w:space="0" w:color="auto"/>
              <w:left w:val="single" w:sz="4" w:space="0" w:color="auto"/>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 xml:space="preserve">Земельные участки столовых при </w:t>
            </w:r>
            <w:r w:rsidRPr="00D51008">
              <w:rPr>
                <w:color w:val="000000" w:themeColor="text1"/>
                <w:sz w:val="22"/>
                <w:szCs w:val="22"/>
              </w:rPr>
              <w:lastRenderedPageBreak/>
              <w:t>предприятиях и учреждениях и предприятий поставки продукции общественного питания</w:t>
            </w:r>
          </w:p>
        </w:tc>
        <w:tc>
          <w:tcPr>
            <w:tcW w:w="4394" w:type="dxa"/>
            <w:vMerge/>
            <w:tcBorders>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p>
        </w:tc>
        <w:tc>
          <w:tcPr>
            <w:tcW w:w="2835" w:type="dxa"/>
            <w:vMerge/>
            <w:tcBorders>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p>
        </w:tc>
        <w:tc>
          <w:tcPr>
            <w:tcW w:w="4394" w:type="dxa"/>
            <w:vMerge/>
            <w:tcBorders>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p>
        </w:tc>
      </w:tr>
      <w:tr w:rsidR="001159D4" w:rsidRPr="00D51008" w:rsidTr="001159D4">
        <w:trPr>
          <w:trHeight w:val="254"/>
        </w:trPr>
        <w:tc>
          <w:tcPr>
            <w:tcW w:w="1135"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lastRenderedPageBreak/>
              <w:t>4.7</w:t>
            </w:r>
          </w:p>
        </w:tc>
        <w:tc>
          <w:tcPr>
            <w:tcW w:w="2410" w:type="dxa"/>
            <w:tcBorders>
              <w:top w:val="single" w:sz="4" w:space="0" w:color="auto"/>
              <w:left w:val="single" w:sz="4" w:space="0" w:color="auto"/>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гостиниц</w:t>
            </w:r>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 Гостиницы </w:t>
            </w:r>
          </w:p>
        </w:tc>
        <w:tc>
          <w:tcPr>
            <w:tcW w:w="2835" w:type="dxa"/>
            <w:tcBorders>
              <w:top w:val="single" w:sz="4" w:space="0" w:color="auto"/>
              <w:left w:val="nil"/>
              <w:bottom w:val="single" w:sz="4" w:space="0" w:color="auto"/>
              <w:right w:val="single" w:sz="4" w:space="0" w:color="auto"/>
            </w:tcBorders>
            <w:noWrap/>
          </w:tcPr>
          <w:p w:rsidR="001159D4" w:rsidRPr="00D51008" w:rsidRDefault="001159D4" w:rsidP="003545C4">
            <w:pPr>
              <w:ind w:firstLine="109"/>
              <w:rPr>
                <w:color w:val="000000" w:themeColor="text1"/>
                <w:sz w:val="22"/>
                <w:szCs w:val="22"/>
              </w:rPr>
            </w:pPr>
            <w:r w:rsidRPr="00D51008">
              <w:rPr>
                <w:color w:val="000000" w:themeColor="text1"/>
                <w:sz w:val="22"/>
                <w:szCs w:val="22"/>
              </w:rPr>
              <w:t xml:space="preserve">Размещение отдельно стоящих бань и саун, в </w:t>
            </w:r>
            <w:proofErr w:type="spellStart"/>
            <w:r w:rsidRPr="00D51008">
              <w:rPr>
                <w:color w:val="000000" w:themeColor="text1"/>
                <w:sz w:val="22"/>
                <w:szCs w:val="22"/>
              </w:rPr>
              <w:t>т.ч</w:t>
            </w:r>
            <w:proofErr w:type="spellEnd"/>
            <w:r w:rsidRPr="00D51008">
              <w:rPr>
                <w:color w:val="000000" w:themeColor="text1"/>
                <w:sz w:val="22"/>
                <w:szCs w:val="22"/>
              </w:rPr>
              <w:t>. с пристроенными бассейнами; размещение резервуаров для хранения воды, размещение наземных открытых автостоянок при зданиях в пределах земельных участков, отведенных под данное здание, гаражей</w:t>
            </w:r>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 гаражи, отдельно стоящие бассейны, бани и сауны.</w:t>
            </w:r>
          </w:p>
        </w:tc>
      </w:tr>
      <w:tr w:rsidR="001159D4" w:rsidRPr="00D51008" w:rsidTr="001159D4">
        <w:trPr>
          <w:trHeight w:val="254"/>
        </w:trPr>
        <w:tc>
          <w:tcPr>
            <w:tcW w:w="1135"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4.8</w:t>
            </w:r>
          </w:p>
        </w:tc>
        <w:tc>
          <w:tcPr>
            <w:tcW w:w="2410" w:type="dxa"/>
            <w:tcBorders>
              <w:top w:val="single" w:sz="4" w:space="0" w:color="auto"/>
              <w:left w:val="single" w:sz="4" w:space="0" w:color="auto"/>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комплексов аттракционов, аквапарки</w:t>
            </w:r>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Комплексы аттракционов, аквапарки</w:t>
            </w:r>
          </w:p>
        </w:tc>
        <w:tc>
          <w:tcPr>
            <w:tcW w:w="2835"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 гаражей служебного и специального автотранспорта.</w:t>
            </w:r>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 гаражи служебного автотранспорта.</w:t>
            </w:r>
          </w:p>
        </w:tc>
      </w:tr>
      <w:tr w:rsidR="001159D4" w:rsidRPr="00D51008" w:rsidTr="001159D4">
        <w:trPr>
          <w:trHeight w:val="254"/>
        </w:trPr>
        <w:tc>
          <w:tcPr>
            <w:tcW w:w="1135"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4.9</w:t>
            </w:r>
          </w:p>
        </w:tc>
        <w:tc>
          <w:tcPr>
            <w:tcW w:w="2410" w:type="dxa"/>
            <w:tcBorders>
              <w:top w:val="single" w:sz="4" w:space="0" w:color="auto"/>
              <w:left w:val="single" w:sz="4" w:space="0" w:color="auto"/>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предназначенные для хранения автотранспортных сре</w:t>
            </w:r>
            <w:proofErr w:type="gramStart"/>
            <w:r w:rsidRPr="00D51008">
              <w:rPr>
                <w:color w:val="000000" w:themeColor="text1"/>
                <w:sz w:val="22"/>
                <w:szCs w:val="22"/>
              </w:rPr>
              <w:t>дств дл</w:t>
            </w:r>
            <w:proofErr w:type="gramEnd"/>
            <w:r w:rsidRPr="00D51008">
              <w:rPr>
                <w:color w:val="000000" w:themeColor="text1"/>
                <w:sz w:val="22"/>
                <w:szCs w:val="22"/>
              </w:rPr>
              <w:t xml:space="preserve">я личных, семейных, домашних и иных нужд, не связанных с </w:t>
            </w:r>
            <w:r w:rsidRPr="00D51008">
              <w:rPr>
                <w:color w:val="000000" w:themeColor="text1"/>
                <w:sz w:val="22"/>
                <w:szCs w:val="22"/>
              </w:rPr>
              <w:lastRenderedPageBreak/>
              <w:t>осуществлением предпринимательской деятельности</w:t>
            </w:r>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lastRenderedPageBreak/>
              <w:t> Автостоянки, для хранения индивидуального автотранспорта </w:t>
            </w:r>
          </w:p>
        </w:tc>
        <w:tc>
          <w:tcPr>
            <w:tcW w:w="2835"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Не </w:t>
            </w:r>
            <w:proofErr w:type="gramStart"/>
            <w:r w:rsidRPr="00D51008">
              <w:rPr>
                <w:color w:val="000000" w:themeColor="text1"/>
                <w:sz w:val="22"/>
                <w:szCs w:val="22"/>
              </w:rPr>
              <w:t>установлены</w:t>
            </w:r>
            <w:proofErr w:type="gramEnd"/>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Не </w:t>
            </w:r>
            <w:proofErr w:type="gramStart"/>
            <w:r w:rsidRPr="00D51008">
              <w:rPr>
                <w:color w:val="000000" w:themeColor="text1"/>
                <w:sz w:val="22"/>
                <w:szCs w:val="22"/>
              </w:rPr>
              <w:t>установлены</w:t>
            </w:r>
            <w:proofErr w:type="gramEnd"/>
            <w:r w:rsidRPr="00D51008">
              <w:rPr>
                <w:color w:val="000000" w:themeColor="text1"/>
                <w:sz w:val="22"/>
                <w:szCs w:val="22"/>
              </w:rPr>
              <w:t>.</w:t>
            </w:r>
          </w:p>
        </w:tc>
      </w:tr>
      <w:tr w:rsidR="001159D4" w:rsidRPr="00D51008" w:rsidTr="001159D4">
        <w:trPr>
          <w:trHeight w:val="254"/>
        </w:trPr>
        <w:tc>
          <w:tcPr>
            <w:tcW w:w="1135"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lastRenderedPageBreak/>
              <w:t>5.1</w:t>
            </w:r>
          </w:p>
        </w:tc>
        <w:tc>
          <w:tcPr>
            <w:tcW w:w="2410" w:type="dxa"/>
            <w:tcBorders>
              <w:top w:val="single" w:sz="4" w:space="0" w:color="auto"/>
              <w:left w:val="single" w:sz="4" w:space="0" w:color="auto"/>
              <w:bottom w:val="single" w:sz="4" w:space="0" w:color="auto"/>
              <w:right w:val="single" w:sz="4" w:space="0" w:color="auto"/>
            </w:tcBorders>
            <w:noWrap/>
          </w:tcPr>
          <w:p w:rsidR="001159D4" w:rsidRPr="00D51008" w:rsidRDefault="001159D4" w:rsidP="003545C4">
            <w:pPr>
              <w:rPr>
                <w:color w:val="000000" w:themeColor="text1"/>
                <w:sz w:val="22"/>
                <w:szCs w:val="22"/>
              </w:rPr>
            </w:pPr>
            <w:proofErr w:type="gramStart"/>
            <w:r w:rsidRPr="00D51008">
              <w:rPr>
                <w:color w:val="000000" w:themeColor="text1"/>
                <w:sz w:val="22"/>
                <w:szCs w:val="22"/>
              </w:rPr>
              <w:t>Земельные участки спортивных клубов, коллективов физической культуры, действующих на самодеятельной и профессиональной основах в образовательных учреждениях</w:t>
            </w:r>
            <w:proofErr w:type="gramEnd"/>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Спортивные площадки, </w:t>
            </w:r>
            <w:proofErr w:type="spellStart"/>
            <w:r w:rsidRPr="00D51008">
              <w:rPr>
                <w:color w:val="000000" w:themeColor="text1"/>
                <w:sz w:val="22"/>
                <w:szCs w:val="22"/>
              </w:rPr>
              <w:t>спортядра</w:t>
            </w:r>
            <w:proofErr w:type="spellEnd"/>
            <w:r w:rsidRPr="00D51008">
              <w:rPr>
                <w:color w:val="000000" w:themeColor="text1"/>
                <w:sz w:val="22"/>
                <w:szCs w:val="22"/>
              </w:rPr>
              <w:t xml:space="preserve">, спортивные корпуса, бассейны, </w:t>
            </w:r>
            <w:proofErr w:type="gramStart"/>
            <w:r w:rsidRPr="00D51008">
              <w:rPr>
                <w:color w:val="000000" w:themeColor="text1"/>
                <w:sz w:val="22"/>
                <w:szCs w:val="22"/>
              </w:rPr>
              <w:t>фитнес-клубы</w:t>
            </w:r>
            <w:proofErr w:type="gramEnd"/>
            <w:r w:rsidRPr="00D51008">
              <w:rPr>
                <w:color w:val="000000" w:themeColor="text1"/>
                <w:sz w:val="22"/>
                <w:szCs w:val="22"/>
              </w:rPr>
              <w:t>, спортивные тренажерные залы</w:t>
            </w:r>
          </w:p>
        </w:tc>
        <w:tc>
          <w:tcPr>
            <w:tcW w:w="2835"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 размещение гаражей служебного и специального автотранспорта</w:t>
            </w:r>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 гаражи для служебного транспорта.</w:t>
            </w:r>
          </w:p>
        </w:tc>
      </w:tr>
      <w:tr w:rsidR="001159D4" w:rsidRPr="00D51008" w:rsidTr="001159D4">
        <w:trPr>
          <w:trHeight w:val="90"/>
        </w:trPr>
        <w:tc>
          <w:tcPr>
            <w:tcW w:w="1135" w:type="dxa"/>
            <w:tcBorders>
              <w:top w:val="nil"/>
              <w:left w:val="single" w:sz="4" w:space="0" w:color="auto"/>
              <w:bottom w:val="nil"/>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12.0</w:t>
            </w:r>
          </w:p>
        </w:tc>
        <w:tc>
          <w:tcPr>
            <w:tcW w:w="2410" w:type="dxa"/>
            <w:tcBorders>
              <w:top w:val="nil"/>
              <w:left w:val="single" w:sz="4" w:space="0" w:color="auto"/>
              <w:bottom w:val="nil"/>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скверов</w:t>
            </w:r>
          </w:p>
        </w:tc>
        <w:tc>
          <w:tcPr>
            <w:tcW w:w="4394" w:type="dxa"/>
            <w:tcBorders>
              <w:top w:val="nil"/>
              <w:left w:val="nil"/>
              <w:bottom w:val="nil"/>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 Не </w:t>
            </w:r>
            <w:proofErr w:type="gramStart"/>
            <w:r w:rsidRPr="00D51008">
              <w:rPr>
                <w:color w:val="000000" w:themeColor="text1"/>
                <w:sz w:val="22"/>
                <w:szCs w:val="22"/>
              </w:rPr>
              <w:t>установлены</w:t>
            </w:r>
            <w:proofErr w:type="gramEnd"/>
          </w:p>
        </w:tc>
        <w:tc>
          <w:tcPr>
            <w:tcW w:w="2835" w:type="dxa"/>
            <w:tcBorders>
              <w:top w:val="nil"/>
              <w:left w:val="nil"/>
              <w:bottom w:val="nil"/>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Не </w:t>
            </w:r>
            <w:proofErr w:type="gramStart"/>
            <w:r w:rsidRPr="00D51008">
              <w:rPr>
                <w:color w:val="000000" w:themeColor="text1"/>
                <w:sz w:val="22"/>
                <w:szCs w:val="22"/>
              </w:rPr>
              <w:t>установлены</w:t>
            </w:r>
            <w:proofErr w:type="gramEnd"/>
          </w:p>
        </w:tc>
        <w:tc>
          <w:tcPr>
            <w:tcW w:w="4394" w:type="dxa"/>
            <w:tcBorders>
              <w:top w:val="nil"/>
              <w:left w:val="nil"/>
              <w:bottom w:val="nil"/>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Не </w:t>
            </w:r>
            <w:proofErr w:type="gramStart"/>
            <w:r w:rsidRPr="00D51008">
              <w:rPr>
                <w:color w:val="000000" w:themeColor="text1"/>
                <w:sz w:val="22"/>
                <w:szCs w:val="22"/>
              </w:rPr>
              <w:t>установлены</w:t>
            </w:r>
            <w:proofErr w:type="gramEnd"/>
          </w:p>
        </w:tc>
      </w:tr>
    </w:tbl>
    <w:p w:rsidR="001159D4" w:rsidRPr="00D51008" w:rsidRDefault="001159D4" w:rsidP="003545C4">
      <w:pPr>
        <w:tabs>
          <w:tab w:val="left" w:pos="20775"/>
          <w:tab w:val="right" w:pos="21546"/>
        </w:tabs>
        <w:ind w:firstLine="1440"/>
        <w:rPr>
          <w:b/>
          <w:color w:val="000000" w:themeColor="text1"/>
          <w:sz w:val="22"/>
          <w:szCs w:val="22"/>
        </w:rPr>
      </w:pPr>
      <w:r w:rsidRPr="00D51008">
        <w:rPr>
          <w:color w:val="000000" w:themeColor="text1"/>
          <w:sz w:val="22"/>
          <w:szCs w:val="22"/>
        </w:rPr>
        <w:t xml:space="preserve">2. </w:t>
      </w:r>
      <w:r w:rsidRPr="00D51008">
        <w:rPr>
          <w:b/>
          <w:color w:val="000000" w:themeColor="text1"/>
          <w:sz w:val="22"/>
          <w:szCs w:val="22"/>
        </w:rPr>
        <w:t>Перечень условно разрешённых видов разрешённого использования объектов капитального строительства и земельных участков:</w:t>
      </w:r>
    </w:p>
    <w:tbl>
      <w:tblPr>
        <w:tblW w:w="15168" w:type="dxa"/>
        <w:tblInd w:w="-318" w:type="dxa"/>
        <w:tblLayout w:type="fixed"/>
        <w:tblLook w:val="04A0" w:firstRow="1" w:lastRow="0" w:firstColumn="1" w:lastColumn="0" w:noHBand="0" w:noVBand="1"/>
      </w:tblPr>
      <w:tblGrid>
        <w:gridCol w:w="1135"/>
        <w:gridCol w:w="2410"/>
        <w:gridCol w:w="4252"/>
        <w:gridCol w:w="2977"/>
        <w:gridCol w:w="4394"/>
      </w:tblGrid>
      <w:tr w:rsidR="001159D4" w:rsidRPr="00D51008" w:rsidTr="00976342">
        <w:trPr>
          <w:trHeight w:val="390"/>
          <w:tblHeader/>
        </w:trPr>
        <w:tc>
          <w:tcPr>
            <w:tcW w:w="1135" w:type="dxa"/>
            <w:tcBorders>
              <w:top w:val="single" w:sz="12" w:space="0" w:color="auto"/>
              <w:left w:val="single" w:sz="12" w:space="0" w:color="auto"/>
              <w:bottom w:val="single" w:sz="4" w:space="0" w:color="auto"/>
              <w:right w:val="single" w:sz="12" w:space="0" w:color="auto"/>
            </w:tcBorders>
            <w:shd w:val="clear" w:color="auto" w:fill="C0C0C0"/>
          </w:tcPr>
          <w:p w:rsidR="001159D4" w:rsidRPr="00D51008" w:rsidRDefault="001159D4" w:rsidP="003545C4">
            <w:pPr>
              <w:jc w:val="center"/>
              <w:rPr>
                <w:b/>
                <w:bCs/>
                <w:color w:val="000000" w:themeColor="text1"/>
                <w:sz w:val="22"/>
                <w:szCs w:val="22"/>
              </w:rPr>
            </w:pPr>
            <w:r w:rsidRPr="00D51008">
              <w:rPr>
                <w:b/>
                <w:color w:val="000000" w:themeColor="text1"/>
                <w:sz w:val="22"/>
                <w:szCs w:val="22"/>
              </w:rPr>
              <w:t xml:space="preserve">Код вида </w:t>
            </w:r>
            <w:proofErr w:type="gramStart"/>
            <w:r w:rsidRPr="00D51008">
              <w:rPr>
                <w:b/>
                <w:color w:val="000000" w:themeColor="text1"/>
                <w:sz w:val="22"/>
                <w:szCs w:val="22"/>
              </w:rPr>
              <w:t>разрешен-</w:t>
            </w:r>
            <w:proofErr w:type="spellStart"/>
            <w:r w:rsidRPr="00D51008">
              <w:rPr>
                <w:b/>
                <w:color w:val="000000" w:themeColor="text1"/>
                <w:sz w:val="22"/>
                <w:szCs w:val="22"/>
              </w:rPr>
              <w:t>ного</w:t>
            </w:r>
            <w:proofErr w:type="spellEnd"/>
            <w:proofErr w:type="gramEnd"/>
            <w:r w:rsidRPr="00D51008">
              <w:rPr>
                <w:b/>
                <w:color w:val="000000" w:themeColor="text1"/>
                <w:sz w:val="22"/>
                <w:szCs w:val="22"/>
              </w:rPr>
              <w:t xml:space="preserve"> </w:t>
            </w:r>
            <w:proofErr w:type="spellStart"/>
            <w:r w:rsidRPr="00D51008">
              <w:rPr>
                <w:b/>
                <w:color w:val="000000" w:themeColor="text1"/>
                <w:sz w:val="22"/>
                <w:szCs w:val="22"/>
              </w:rPr>
              <w:t>использо-вания</w:t>
            </w:r>
            <w:proofErr w:type="spellEnd"/>
            <w:r w:rsidRPr="00D51008">
              <w:rPr>
                <w:b/>
                <w:color w:val="000000" w:themeColor="text1"/>
                <w:sz w:val="22"/>
                <w:szCs w:val="22"/>
              </w:rPr>
              <w:t xml:space="preserve"> земельного участка</w:t>
            </w:r>
          </w:p>
        </w:tc>
        <w:tc>
          <w:tcPr>
            <w:tcW w:w="2410" w:type="dxa"/>
            <w:tcBorders>
              <w:top w:val="single" w:sz="12" w:space="0" w:color="auto"/>
              <w:left w:val="single" w:sz="12" w:space="0" w:color="auto"/>
              <w:bottom w:val="single" w:sz="4" w:space="0" w:color="auto"/>
              <w:right w:val="single" w:sz="12" w:space="0" w:color="auto"/>
            </w:tcBorders>
            <w:shd w:val="clear" w:color="auto" w:fill="C0C0C0"/>
            <w:noWrap/>
            <w:vAlign w:val="center"/>
          </w:tcPr>
          <w:p w:rsidR="001159D4" w:rsidRPr="00D51008" w:rsidRDefault="001159D4" w:rsidP="003545C4">
            <w:pPr>
              <w:jc w:val="center"/>
              <w:rPr>
                <w:color w:val="000000" w:themeColor="text1"/>
                <w:sz w:val="22"/>
                <w:szCs w:val="22"/>
              </w:rPr>
            </w:pPr>
            <w:r w:rsidRPr="00D51008">
              <w:rPr>
                <w:b/>
                <w:bCs/>
                <w:color w:val="000000" w:themeColor="text1"/>
                <w:sz w:val="22"/>
                <w:szCs w:val="22"/>
              </w:rPr>
              <w:t>Состав вида разрешённого использования земельного участка</w:t>
            </w:r>
          </w:p>
        </w:tc>
        <w:tc>
          <w:tcPr>
            <w:tcW w:w="4252"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Основные виды разрешённого использования объектов капитального строительства</w:t>
            </w:r>
          </w:p>
        </w:tc>
        <w:tc>
          <w:tcPr>
            <w:tcW w:w="2977"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Вспомогательные виды разрешённого использования земельных участков</w:t>
            </w:r>
          </w:p>
        </w:tc>
        <w:tc>
          <w:tcPr>
            <w:tcW w:w="4394"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Вспомогательные виды разрешённого использования объектов капитального строительства</w:t>
            </w:r>
          </w:p>
        </w:tc>
      </w:tr>
      <w:tr w:rsidR="001159D4" w:rsidRPr="00D51008" w:rsidTr="00976342">
        <w:trPr>
          <w:trHeight w:val="255"/>
        </w:trPr>
        <w:tc>
          <w:tcPr>
            <w:tcW w:w="1135"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1.2</w:t>
            </w:r>
          </w:p>
        </w:tc>
        <w:tc>
          <w:tcPr>
            <w:tcW w:w="2410" w:type="dxa"/>
            <w:tcBorders>
              <w:top w:val="single" w:sz="4" w:space="0" w:color="auto"/>
              <w:left w:val="single" w:sz="4" w:space="0" w:color="auto"/>
              <w:bottom w:val="single" w:sz="4" w:space="0" w:color="auto"/>
              <w:right w:val="single" w:sz="4" w:space="0" w:color="auto"/>
            </w:tcBorders>
            <w:noWrap/>
          </w:tcPr>
          <w:p w:rsidR="001159D4" w:rsidRPr="00D51008" w:rsidRDefault="001159D4" w:rsidP="003545C4">
            <w:pPr>
              <w:jc w:val="both"/>
              <w:rPr>
                <w:color w:val="000000" w:themeColor="text1"/>
                <w:sz w:val="22"/>
                <w:szCs w:val="22"/>
              </w:rPr>
            </w:pPr>
            <w:r w:rsidRPr="00D51008">
              <w:rPr>
                <w:color w:val="000000" w:themeColor="text1"/>
                <w:sz w:val="22"/>
                <w:szCs w:val="22"/>
              </w:rPr>
              <w:t>Земельные участки для обслуживания и хранения транспорта</w:t>
            </w:r>
          </w:p>
        </w:tc>
        <w:tc>
          <w:tcPr>
            <w:tcW w:w="4252"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Парковк</w:t>
            </w:r>
            <w:proofErr w:type="gramStart"/>
            <w:r w:rsidRPr="00D51008">
              <w:rPr>
                <w:color w:val="000000" w:themeColor="text1"/>
                <w:sz w:val="22"/>
                <w:szCs w:val="22"/>
              </w:rPr>
              <w:t>и(</w:t>
            </w:r>
            <w:proofErr w:type="gramEnd"/>
            <w:r w:rsidRPr="00D51008">
              <w:rPr>
                <w:color w:val="000000" w:themeColor="text1"/>
                <w:sz w:val="22"/>
                <w:szCs w:val="22"/>
              </w:rPr>
              <w:t>парковочные места) - гостевые автостоянки без взимания платы</w:t>
            </w:r>
          </w:p>
        </w:tc>
        <w:tc>
          <w:tcPr>
            <w:tcW w:w="2977"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Не </w:t>
            </w:r>
            <w:proofErr w:type="gramStart"/>
            <w:r w:rsidRPr="00D51008">
              <w:rPr>
                <w:color w:val="000000" w:themeColor="text1"/>
                <w:sz w:val="22"/>
                <w:szCs w:val="22"/>
              </w:rPr>
              <w:t>установлены</w:t>
            </w:r>
            <w:proofErr w:type="gramEnd"/>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Не </w:t>
            </w:r>
            <w:proofErr w:type="gramStart"/>
            <w:r w:rsidRPr="00D51008">
              <w:rPr>
                <w:color w:val="000000" w:themeColor="text1"/>
                <w:sz w:val="22"/>
                <w:szCs w:val="22"/>
              </w:rPr>
              <w:t>установлены</w:t>
            </w:r>
            <w:proofErr w:type="gramEnd"/>
          </w:p>
        </w:tc>
      </w:tr>
      <w:tr w:rsidR="001159D4" w:rsidRPr="00D51008" w:rsidTr="00976342">
        <w:trPr>
          <w:trHeight w:val="255"/>
        </w:trPr>
        <w:tc>
          <w:tcPr>
            <w:tcW w:w="1135"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3.1</w:t>
            </w:r>
          </w:p>
        </w:tc>
        <w:tc>
          <w:tcPr>
            <w:tcW w:w="2410" w:type="dxa"/>
            <w:tcBorders>
              <w:top w:val="single" w:sz="4" w:space="0" w:color="auto"/>
              <w:left w:val="single" w:sz="4" w:space="0" w:color="auto"/>
              <w:bottom w:val="single" w:sz="4" w:space="0" w:color="auto"/>
              <w:right w:val="single" w:sz="4" w:space="0" w:color="auto"/>
            </w:tcBorders>
            <w:noWrap/>
          </w:tcPr>
          <w:p w:rsidR="001159D4" w:rsidRPr="00D51008" w:rsidRDefault="001159D4" w:rsidP="003545C4">
            <w:pPr>
              <w:jc w:val="both"/>
              <w:rPr>
                <w:color w:val="000000" w:themeColor="text1"/>
                <w:sz w:val="22"/>
                <w:szCs w:val="22"/>
              </w:rPr>
            </w:pPr>
            <w:r w:rsidRPr="00D51008">
              <w:rPr>
                <w:color w:val="000000" w:themeColor="text1"/>
                <w:sz w:val="22"/>
                <w:szCs w:val="22"/>
              </w:rPr>
              <w:t xml:space="preserve">Земельные участки для </w:t>
            </w:r>
            <w:r w:rsidRPr="00D51008">
              <w:rPr>
                <w:color w:val="000000" w:themeColor="text1"/>
                <w:sz w:val="22"/>
                <w:szCs w:val="22"/>
              </w:rPr>
              <w:lastRenderedPageBreak/>
              <w:t>размещения объектов капитального строительства в целях обеспечения физических и юридических лиц коммунальными услугами.</w:t>
            </w:r>
          </w:p>
        </w:tc>
        <w:tc>
          <w:tcPr>
            <w:tcW w:w="4252"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lastRenderedPageBreak/>
              <w:t xml:space="preserve">Электрические подстанции, РУ, РП, ПС </w:t>
            </w:r>
          </w:p>
          <w:p w:rsidR="001159D4" w:rsidRPr="00D51008" w:rsidRDefault="001159D4" w:rsidP="003545C4">
            <w:pPr>
              <w:rPr>
                <w:color w:val="000000" w:themeColor="text1"/>
                <w:sz w:val="22"/>
                <w:szCs w:val="22"/>
              </w:rPr>
            </w:pPr>
            <w:r w:rsidRPr="00D51008">
              <w:rPr>
                <w:color w:val="000000" w:themeColor="text1"/>
                <w:sz w:val="22"/>
                <w:szCs w:val="22"/>
              </w:rPr>
              <w:lastRenderedPageBreak/>
              <w:t>Водопроводные станции, насосные станции с резервуарами чистой воды, водозаборные скважины</w:t>
            </w:r>
          </w:p>
          <w:p w:rsidR="001159D4" w:rsidRPr="00D51008" w:rsidRDefault="001159D4" w:rsidP="003545C4">
            <w:pPr>
              <w:rPr>
                <w:color w:val="000000" w:themeColor="text1"/>
                <w:sz w:val="22"/>
                <w:szCs w:val="22"/>
              </w:rPr>
            </w:pPr>
            <w:r w:rsidRPr="00D51008">
              <w:rPr>
                <w:color w:val="000000" w:themeColor="text1"/>
                <w:sz w:val="22"/>
                <w:szCs w:val="22"/>
              </w:rPr>
              <w:t xml:space="preserve"> </w:t>
            </w:r>
            <w:proofErr w:type="spellStart"/>
            <w:r w:rsidRPr="00D51008">
              <w:rPr>
                <w:color w:val="000000" w:themeColor="text1"/>
                <w:sz w:val="22"/>
                <w:szCs w:val="22"/>
              </w:rPr>
              <w:t>Повысительные</w:t>
            </w:r>
            <w:proofErr w:type="spellEnd"/>
            <w:r w:rsidRPr="00D51008">
              <w:rPr>
                <w:color w:val="000000" w:themeColor="text1"/>
                <w:sz w:val="22"/>
                <w:szCs w:val="22"/>
              </w:rPr>
              <w:t xml:space="preserve"> водопроводные насосные</w:t>
            </w:r>
          </w:p>
          <w:p w:rsidR="001159D4" w:rsidRPr="00D51008" w:rsidRDefault="001159D4" w:rsidP="003545C4">
            <w:pPr>
              <w:rPr>
                <w:color w:val="000000" w:themeColor="text1"/>
                <w:sz w:val="22"/>
                <w:szCs w:val="22"/>
              </w:rPr>
            </w:pPr>
            <w:r w:rsidRPr="00D51008">
              <w:rPr>
                <w:color w:val="000000" w:themeColor="text1"/>
                <w:sz w:val="22"/>
                <w:szCs w:val="22"/>
              </w:rPr>
              <w:t>Локальные канализационные очистные сооружения, КНС</w:t>
            </w:r>
          </w:p>
          <w:p w:rsidR="001159D4" w:rsidRPr="00D51008" w:rsidRDefault="001159D4" w:rsidP="003545C4">
            <w:pPr>
              <w:rPr>
                <w:color w:val="000000" w:themeColor="text1"/>
                <w:sz w:val="22"/>
                <w:szCs w:val="22"/>
              </w:rPr>
            </w:pPr>
          </w:p>
        </w:tc>
        <w:tc>
          <w:tcPr>
            <w:tcW w:w="2977" w:type="dxa"/>
            <w:tcBorders>
              <w:top w:val="single" w:sz="4" w:space="0" w:color="auto"/>
              <w:left w:val="nil"/>
              <w:bottom w:val="single" w:sz="4" w:space="0" w:color="auto"/>
              <w:right w:val="single" w:sz="4" w:space="0" w:color="auto"/>
            </w:tcBorders>
            <w:noWrap/>
          </w:tcPr>
          <w:p w:rsidR="001159D4" w:rsidRPr="00D51008" w:rsidRDefault="001159D4" w:rsidP="003545C4">
            <w:pPr>
              <w:ind w:firstLine="34"/>
              <w:rPr>
                <w:color w:val="000000" w:themeColor="text1"/>
                <w:sz w:val="22"/>
                <w:szCs w:val="22"/>
              </w:rPr>
            </w:pPr>
            <w:r w:rsidRPr="00D51008">
              <w:rPr>
                <w:color w:val="000000" w:themeColor="text1"/>
                <w:sz w:val="22"/>
                <w:szCs w:val="22"/>
              </w:rPr>
              <w:lastRenderedPageBreak/>
              <w:t xml:space="preserve">Размещение хозяйственных </w:t>
            </w:r>
            <w:r w:rsidRPr="00D51008">
              <w:rPr>
                <w:color w:val="000000" w:themeColor="text1"/>
                <w:sz w:val="22"/>
                <w:szCs w:val="22"/>
              </w:rPr>
              <w:lastRenderedPageBreak/>
              <w:t>построек; размещение гаражей служебного и специального автотранспорта</w:t>
            </w:r>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lastRenderedPageBreak/>
              <w:t xml:space="preserve">Хозяйственные постройки, гаражи </w:t>
            </w:r>
            <w:r w:rsidRPr="00D51008">
              <w:rPr>
                <w:color w:val="000000" w:themeColor="text1"/>
                <w:sz w:val="22"/>
                <w:szCs w:val="22"/>
              </w:rPr>
              <w:lastRenderedPageBreak/>
              <w:t>служебного и специального автотранспорта.</w:t>
            </w:r>
          </w:p>
        </w:tc>
      </w:tr>
      <w:tr w:rsidR="001159D4" w:rsidRPr="00D51008" w:rsidTr="00976342">
        <w:trPr>
          <w:trHeight w:val="255"/>
        </w:trPr>
        <w:tc>
          <w:tcPr>
            <w:tcW w:w="1135" w:type="dxa"/>
            <w:vMerge w:val="restart"/>
            <w:tcBorders>
              <w:top w:val="single" w:sz="4" w:space="0" w:color="auto"/>
              <w:left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lastRenderedPageBreak/>
              <w:t>6.8</w:t>
            </w:r>
          </w:p>
        </w:tc>
        <w:tc>
          <w:tcPr>
            <w:tcW w:w="2410" w:type="dxa"/>
            <w:vMerge w:val="restart"/>
            <w:tcBorders>
              <w:top w:val="single" w:sz="4" w:space="0" w:color="auto"/>
              <w:left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для размещения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4252" w:type="dxa"/>
            <w:tcBorders>
              <w:top w:val="single" w:sz="4" w:space="0" w:color="auto"/>
              <w:left w:val="nil"/>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Объекты связи: АТС, узлы связи и т.п.</w:t>
            </w:r>
          </w:p>
        </w:tc>
        <w:tc>
          <w:tcPr>
            <w:tcW w:w="2977"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Не </w:t>
            </w:r>
            <w:proofErr w:type="gramStart"/>
            <w:r w:rsidRPr="00D51008">
              <w:rPr>
                <w:color w:val="000000" w:themeColor="text1"/>
                <w:sz w:val="22"/>
                <w:szCs w:val="22"/>
              </w:rPr>
              <w:t>установлены</w:t>
            </w:r>
            <w:proofErr w:type="gramEnd"/>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Не </w:t>
            </w:r>
            <w:proofErr w:type="gramStart"/>
            <w:r w:rsidRPr="00D51008">
              <w:rPr>
                <w:color w:val="000000" w:themeColor="text1"/>
                <w:sz w:val="22"/>
                <w:szCs w:val="22"/>
              </w:rPr>
              <w:t>установлены</w:t>
            </w:r>
            <w:proofErr w:type="gramEnd"/>
          </w:p>
        </w:tc>
      </w:tr>
      <w:tr w:rsidR="001159D4" w:rsidRPr="00D51008" w:rsidTr="00976342">
        <w:trPr>
          <w:trHeight w:val="255"/>
        </w:trPr>
        <w:tc>
          <w:tcPr>
            <w:tcW w:w="1135" w:type="dxa"/>
            <w:vMerge/>
            <w:tcBorders>
              <w:left w:val="single" w:sz="4" w:space="0" w:color="auto"/>
              <w:right w:val="single" w:sz="4" w:space="0" w:color="auto"/>
            </w:tcBorders>
          </w:tcPr>
          <w:p w:rsidR="001159D4" w:rsidRPr="00D51008" w:rsidRDefault="001159D4" w:rsidP="003545C4">
            <w:pPr>
              <w:jc w:val="center"/>
              <w:rPr>
                <w:color w:val="000000" w:themeColor="text1"/>
                <w:sz w:val="22"/>
                <w:szCs w:val="22"/>
              </w:rPr>
            </w:pPr>
          </w:p>
        </w:tc>
        <w:tc>
          <w:tcPr>
            <w:tcW w:w="2410" w:type="dxa"/>
            <w:vMerge/>
            <w:tcBorders>
              <w:left w:val="single" w:sz="4" w:space="0" w:color="auto"/>
              <w:right w:val="single" w:sz="4" w:space="0" w:color="auto"/>
            </w:tcBorders>
            <w:noWrap/>
          </w:tcPr>
          <w:p w:rsidR="001159D4" w:rsidRPr="00D51008" w:rsidRDefault="001159D4" w:rsidP="003545C4">
            <w:pPr>
              <w:rPr>
                <w:color w:val="000000" w:themeColor="text1"/>
                <w:sz w:val="22"/>
                <w:szCs w:val="22"/>
              </w:rPr>
            </w:pPr>
          </w:p>
        </w:tc>
        <w:tc>
          <w:tcPr>
            <w:tcW w:w="4252" w:type="dxa"/>
            <w:tcBorders>
              <w:top w:val="single" w:sz="4" w:space="0" w:color="auto"/>
              <w:left w:val="nil"/>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Передающие и принимающие  станции радио- и телевещания, связи</w:t>
            </w:r>
          </w:p>
        </w:tc>
        <w:tc>
          <w:tcPr>
            <w:tcW w:w="2977"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Не </w:t>
            </w:r>
            <w:proofErr w:type="gramStart"/>
            <w:r w:rsidRPr="00D51008">
              <w:rPr>
                <w:color w:val="000000" w:themeColor="text1"/>
                <w:sz w:val="22"/>
                <w:szCs w:val="22"/>
              </w:rPr>
              <w:t>установлены</w:t>
            </w:r>
            <w:proofErr w:type="gramEnd"/>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Не </w:t>
            </w:r>
            <w:proofErr w:type="gramStart"/>
            <w:r w:rsidRPr="00D51008">
              <w:rPr>
                <w:color w:val="000000" w:themeColor="text1"/>
                <w:sz w:val="22"/>
                <w:szCs w:val="22"/>
              </w:rPr>
              <w:t>установлены</w:t>
            </w:r>
            <w:proofErr w:type="gramEnd"/>
          </w:p>
        </w:tc>
      </w:tr>
      <w:tr w:rsidR="001159D4" w:rsidRPr="00D51008" w:rsidTr="00976342">
        <w:trPr>
          <w:trHeight w:val="255"/>
        </w:trPr>
        <w:tc>
          <w:tcPr>
            <w:tcW w:w="1135" w:type="dxa"/>
            <w:vMerge/>
            <w:tcBorders>
              <w:left w:val="single" w:sz="4" w:space="0" w:color="auto"/>
              <w:right w:val="single" w:sz="4" w:space="0" w:color="auto"/>
            </w:tcBorders>
          </w:tcPr>
          <w:p w:rsidR="001159D4" w:rsidRPr="00D51008" w:rsidRDefault="001159D4" w:rsidP="003545C4">
            <w:pPr>
              <w:jc w:val="center"/>
              <w:rPr>
                <w:color w:val="000000" w:themeColor="text1"/>
                <w:sz w:val="22"/>
                <w:szCs w:val="22"/>
              </w:rPr>
            </w:pPr>
          </w:p>
        </w:tc>
        <w:tc>
          <w:tcPr>
            <w:tcW w:w="2410" w:type="dxa"/>
            <w:vMerge/>
            <w:tcBorders>
              <w:left w:val="single" w:sz="4" w:space="0" w:color="auto"/>
              <w:right w:val="single" w:sz="4" w:space="0" w:color="auto"/>
            </w:tcBorders>
            <w:noWrap/>
          </w:tcPr>
          <w:p w:rsidR="001159D4" w:rsidRPr="00D51008" w:rsidRDefault="001159D4" w:rsidP="003545C4">
            <w:pPr>
              <w:rPr>
                <w:color w:val="000000" w:themeColor="text1"/>
                <w:sz w:val="22"/>
                <w:szCs w:val="22"/>
              </w:rPr>
            </w:pPr>
          </w:p>
        </w:tc>
        <w:tc>
          <w:tcPr>
            <w:tcW w:w="4252" w:type="dxa"/>
            <w:tcBorders>
              <w:top w:val="single" w:sz="4" w:space="0" w:color="auto"/>
              <w:left w:val="nil"/>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 xml:space="preserve">Антенны сотовой связи, в </w:t>
            </w:r>
            <w:proofErr w:type="spellStart"/>
            <w:r w:rsidRPr="00D51008">
              <w:rPr>
                <w:color w:val="000000" w:themeColor="text1"/>
                <w:sz w:val="22"/>
                <w:szCs w:val="22"/>
              </w:rPr>
              <w:t>т.ч</w:t>
            </w:r>
            <w:proofErr w:type="spellEnd"/>
            <w:r w:rsidRPr="00D51008">
              <w:rPr>
                <w:color w:val="000000" w:themeColor="text1"/>
                <w:sz w:val="22"/>
                <w:szCs w:val="22"/>
              </w:rPr>
              <w:t>. с сопутствующими сооружениями</w:t>
            </w:r>
          </w:p>
        </w:tc>
        <w:tc>
          <w:tcPr>
            <w:tcW w:w="2977"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Не </w:t>
            </w:r>
            <w:proofErr w:type="gramStart"/>
            <w:r w:rsidRPr="00D51008">
              <w:rPr>
                <w:color w:val="000000" w:themeColor="text1"/>
                <w:sz w:val="22"/>
                <w:szCs w:val="22"/>
              </w:rPr>
              <w:t>установлены</w:t>
            </w:r>
            <w:proofErr w:type="gramEnd"/>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Не </w:t>
            </w:r>
            <w:proofErr w:type="gramStart"/>
            <w:r w:rsidRPr="00D51008">
              <w:rPr>
                <w:color w:val="000000" w:themeColor="text1"/>
                <w:sz w:val="22"/>
                <w:szCs w:val="22"/>
              </w:rPr>
              <w:t>установлены</w:t>
            </w:r>
            <w:proofErr w:type="gramEnd"/>
          </w:p>
        </w:tc>
      </w:tr>
      <w:tr w:rsidR="001159D4" w:rsidRPr="00D51008" w:rsidTr="00976342">
        <w:trPr>
          <w:trHeight w:val="255"/>
        </w:trPr>
        <w:tc>
          <w:tcPr>
            <w:tcW w:w="1135" w:type="dxa"/>
            <w:vMerge/>
            <w:tcBorders>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p>
        </w:tc>
        <w:tc>
          <w:tcPr>
            <w:tcW w:w="2410" w:type="dxa"/>
            <w:vMerge/>
            <w:tcBorders>
              <w:left w:val="single" w:sz="4" w:space="0" w:color="auto"/>
              <w:bottom w:val="single" w:sz="4" w:space="0" w:color="auto"/>
              <w:right w:val="single" w:sz="4" w:space="0" w:color="auto"/>
            </w:tcBorders>
            <w:noWrap/>
          </w:tcPr>
          <w:p w:rsidR="001159D4" w:rsidRPr="00D51008" w:rsidRDefault="001159D4" w:rsidP="003545C4">
            <w:pPr>
              <w:rPr>
                <w:color w:val="000000" w:themeColor="text1"/>
                <w:sz w:val="22"/>
                <w:szCs w:val="22"/>
              </w:rPr>
            </w:pPr>
          </w:p>
        </w:tc>
        <w:tc>
          <w:tcPr>
            <w:tcW w:w="4252" w:type="dxa"/>
            <w:tcBorders>
              <w:top w:val="single" w:sz="4" w:space="0" w:color="auto"/>
              <w:left w:val="nil"/>
              <w:bottom w:val="single" w:sz="4" w:space="0" w:color="auto"/>
              <w:right w:val="single" w:sz="4" w:space="0" w:color="auto"/>
            </w:tcBorders>
            <w:noWrap/>
          </w:tcPr>
          <w:p w:rsidR="001159D4" w:rsidRPr="00D51008" w:rsidRDefault="001159D4" w:rsidP="003545C4">
            <w:pPr>
              <w:rPr>
                <w:color w:val="000000" w:themeColor="text1"/>
                <w:sz w:val="22"/>
                <w:szCs w:val="22"/>
              </w:rPr>
            </w:pPr>
            <w:proofErr w:type="gramStart"/>
            <w:r w:rsidRPr="00D51008">
              <w:rPr>
                <w:color w:val="000000" w:themeColor="text1"/>
                <w:sz w:val="22"/>
                <w:szCs w:val="22"/>
              </w:rPr>
              <w:t>Теле</w:t>
            </w:r>
            <w:proofErr w:type="gramEnd"/>
            <w:r w:rsidRPr="00D51008">
              <w:rPr>
                <w:color w:val="000000" w:themeColor="text1"/>
                <w:sz w:val="22"/>
                <w:szCs w:val="22"/>
              </w:rPr>
              <w:t xml:space="preserve">- и радиостудии, киностудии, студии звукозаписи </w:t>
            </w:r>
          </w:p>
        </w:tc>
        <w:tc>
          <w:tcPr>
            <w:tcW w:w="2977"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 размещение гаражей служебного и специального автотранспорта.</w:t>
            </w:r>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 гаражи служебного и специального автотранспорта.</w:t>
            </w:r>
          </w:p>
        </w:tc>
      </w:tr>
      <w:tr w:rsidR="001159D4" w:rsidRPr="00D51008" w:rsidTr="00976342">
        <w:trPr>
          <w:trHeight w:val="255"/>
        </w:trPr>
        <w:tc>
          <w:tcPr>
            <w:tcW w:w="1135"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11.1</w:t>
            </w:r>
          </w:p>
        </w:tc>
        <w:tc>
          <w:tcPr>
            <w:tcW w:w="2410" w:type="dxa"/>
            <w:tcBorders>
              <w:top w:val="single" w:sz="4" w:space="0" w:color="auto"/>
              <w:left w:val="single" w:sz="4" w:space="0" w:color="auto"/>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для временного проживания</w:t>
            </w:r>
          </w:p>
        </w:tc>
        <w:tc>
          <w:tcPr>
            <w:tcW w:w="4252"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Жилые (служебные) дома для персонала</w:t>
            </w:r>
          </w:p>
        </w:tc>
        <w:tc>
          <w:tcPr>
            <w:tcW w:w="2977"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 размещение гаражей служебного и специального автотранспорта.</w:t>
            </w:r>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 гаражи служебного и специального автотранспорта.</w:t>
            </w:r>
          </w:p>
        </w:tc>
      </w:tr>
      <w:tr w:rsidR="001159D4" w:rsidRPr="00D51008" w:rsidTr="00976342">
        <w:trPr>
          <w:trHeight w:val="255"/>
        </w:trPr>
        <w:tc>
          <w:tcPr>
            <w:tcW w:w="1135"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lastRenderedPageBreak/>
              <w:t>12.0</w:t>
            </w:r>
          </w:p>
        </w:tc>
        <w:tc>
          <w:tcPr>
            <w:tcW w:w="2410" w:type="dxa"/>
            <w:tcBorders>
              <w:top w:val="single" w:sz="4" w:space="0" w:color="auto"/>
              <w:left w:val="single" w:sz="4" w:space="0" w:color="auto"/>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скверов</w:t>
            </w:r>
          </w:p>
        </w:tc>
        <w:tc>
          <w:tcPr>
            <w:tcW w:w="4252"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 Не </w:t>
            </w:r>
            <w:proofErr w:type="gramStart"/>
            <w:r w:rsidRPr="00D51008">
              <w:rPr>
                <w:color w:val="000000" w:themeColor="text1"/>
                <w:sz w:val="22"/>
                <w:szCs w:val="22"/>
              </w:rPr>
              <w:t>установлены</w:t>
            </w:r>
            <w:proofErr w:type="gramEnd"/>
          </w:p>
          <w:p w:rsidR="001159D4" w:rsidRPr="00D51008" w:rsidRDefault="001159D4" w:rsidP="003545C4">
            <w:pPr>
              <w:ind w:hanging="162"/>
              <w:rPr>
                <w:color w:val="000000" w:themeColor="text1"/>
                <w:sz w:val="22"/>
                <w:szCs w:val="22"/>
              </w:rPr>
            </w:pPr>
          </w:p>
        </w:tc>
        <w:tc>
          <w:tcPr>
            <w:tcW w:w="2977"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Размещение временных летних предприятий </w:t>
            </w:r>
            <w:proofErr w:type="spellStart"/>
            <w:proofErr w:type="gramStart"/>
            <w:r w:rsidRPr="00D51008">
              <w:rPr>
                <w:color w:val="000000" w:themeColor="text1"/>
                <w:sz w:val="22"/>
                <w:szCs w:val="22"/>
              </w:rPr>
              <w:t>общес-твенного</w:t>
            </w:r>
            <w:proofErr w:type="spellEnd"/>
            <w:proofErr w:type="gramEnd"/>
            <w:r w:rsidRPr="00D51008">
              <w:rPr>
                <w:color w:val="000000" w:themeColor="text1"/>
                <w:sz w:val="22"/>
                <w:szCs w:val="22"/>
              </w:rPr>
              <w:t xml:space="preserve"> питания вместимостью не более 30 мест</w:t>
            </w:r>
          </w:p>
        </w:tc>
        <w:tc>
          <w:tcPr>
            <w:tcW w:w="4394"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Не </w:t>
            </w:r>
            <w:proofErr w:type="gramStart"/>
            <w:r w:rsidRPr="00D51008">
              <w:rPr>
                <w:color w:val="000000" w:themeColor="text1"/>
                <w:sz w:val="22"/>
                <w:szCs w:val="22"/>
              </w:rPr>
              <w:t>установлены</w:t>
            </w:r>
            <w:proofErr w:type="gramEnd"/>
          </w:p>
        </w:tc>
      </w:tr>
    </w:tbl>
    <w:p w:rsidR="001159D4" w:rsidRPr="00D51008" w:rsidRDefault="001159D4" w:rsidP="003545C4">
      <w:pPr>
        <w:ind w:firstLine="567"/>
        <w:jc w:val="both"/>
        <w:rPr>
          <w:color w:val="000000" w:themeColor="text1"/>
          <w:sz w:val="22"/>
          <w:szCs w:val="22"/>
        </w:rPr>
      </w:pPr>
      <w:r w:rsidRPr="00D51008">
        <w:rPr>
          <w:color w:val="000000" w:themeColor="text1"/>
          <w:sz w:val="22"/>
          <w:szCs w:val="22"/>
        </w:rPr>
        <w:t>3. Для зоны ОД установлены следующие предельные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законодательством Саратовской области и местными нормативными актами:</w:t>
      </w:r>
    </w:p>
    <w:p w:rsidR="001159D4" w:rsidRPr="00D51008" w:rsidRDefault="001159D4" w:rsidP="003545C4">
      <w:pPr>
        <w:ind w:firstLine="567"/>
        <w:jc w:val="both"/>
        <w:rPr>
          <w:color w:val="000000" w:themeColor="text1"/>
          <w:sz w:val="22"/>
          <w:szCs w:val="22"/>
        </w:rPr>
      </w:pPr>
      <w:r w:rsidRPr="00D51008">
        <w:rPr>
          <w:color w:val="000000" w:themeColor="text1"/>
          <w:sz w:val="22"/>
          <w:szCs w:val="22"/>
        </w:rPr>
        <w:t>минимальный размер земельного участка – не подлежит установлению;</w:t>
      </w:r>
    </w:p>
    <w:p w:rsidR="001159D4" w:rsidRPr="00D51008" w:rsidRDefault="001159D4" w:rsidP="003545C4">
      <w:pPr>
        <w:ind w:firstLine="567"/>
        <w:jc w:val="both"/>
        <w:rPr>
          <w:color w:val="000000" w:themeColor="text1"/>
          <w:sz w:val="22"/>
          <w:szCs w:val="22"/>
        </w:rPr>
      </w:pPr>
      <w:r w:rsidRPr="00D51008">
        <w:rPr>
          <w:color w:val="000000" w:themeColor="text1"/>
          <w:sz w:val="22"/>
          <w:szCs w:val="22"/>
        </w:rPr>
        <w:t xml:space="preserve">максимальная высота зданий: </w:t>
      </w:r>
      <w:smartTag w:uri="urn:schemas-microsoft-com:office:smarttags" w:element="metricconverter">
        <w:smartTagPr>
          <w:attr w:name="ProductID" w:val="20 метров"/>
        </w:smartTagPr>
        <w:r w:rsidRPr="00D51008">
          <w:rPr>
            <w:color w:val="000000" w:themeColor="text1"/>
            <w:sz w:val="22"/>
            <w:szCs w:val="22"/>
          </w:rPr>
          <w:t>20 метров</w:t>
        </w:r>
      </w:smartTag>
      <w:r w:rsidRPr="00D51008">
        <w:rPr>
          <w:color w:val="000000" w:themeColor="text1"/>
          <w:sz w:val="22"/>
          <w:szCs w:val="22"/>
        </w:rPr>
        <w:t>;</w:t>
      </w:r>
    </w:p>
    <w:p w:rsidR="001159D4" w:rsidRPr="00D51008" w:rsidRDefault="001159D4" w:rsidP="003545C4">
      <w:pPr>
        <w:ind w:firstLine="567"/>
        <w:jc w:val="both"/>
        <w:rPr>
          <w:color w:val="000000" w:themeColor="text1"/>
          <w:sz w:val="22"/>
          <w:szCs w:val="22"/>
        </w:rPr>
      </w:pPr>
      <w:r w:rsidRPr="00D51008">
        <w:rPr>
          <w:color w:val="000000" w:themeColor="text1"/>
          <w:sz w:val="22"/>
          <w:szCs w:val="22"/>
        </w:rPr>
        <w:t xml:space="preserve">максимальная высота ограждения между земельными участками, занятыми нежилыми зданиями и сооружениями, а также между такими земельными участками и территориями общего пользования: </w:t>
      </w:r>
      <w:smartTag w:uri="urn:schemas-microsoft-com:office:smarttags" w:element="metricconverter">
        <w:smartTagPr>
          <w:attr w:name="ProductID" w:val="1,8 метров"/>
        </w:smartTagPr>
        <w:r w:rsidRPr="00D51008">
          <w:rPr>
            <w:color w:val="000000" w:themeColor="text1"/>
            <w:sz w:val="22"/>
            <w:szCs w:val="22"/>
          </w:rPr>
          <w:t>1,8 метров</w:t>
        </w:r>
      </w:smartTag>
      <w:r w:rsidRPr="00D51008">
        <w:rPr>
          <w:color w:val="000000" w:themeColor="text1"/>
          <w:sz w:val="22"/>
          <w:szCs w:val="22"/>
        </w:rPr>
        <w:t>;</w:t>
      </w:r>
    </w:p>
    <w:p w:rsidR="001159D4" w:rsidRPr="00D51008" w:rsidRDefault="001159D4" w:rsidP="003545C4">
      <w:pPr>
        <w:ind w:firstLine="567"/>
        <w:jc w:val="both"/>
        <w:rPr>
          <w:color w:val="000000" w:themeColor="text1"/>
          <w:sz w:val="22"/>
          <w:szCs w:val="22"/>
        </w:rPr>
      </w:pPr>
      <w:r w:rsidRPr="00D51008">
        <w:rPr>
          <w:color w:val="000000" w:themeColor="text1"/>
          <w:sz w:val="22"/>
          <w:szCs w:val="22"/>
        </w:rPr>
        <w:t>максимальный процент застройки – не подлежит установлению;</w:t>
      </w:r>
    </w:p>
    <w:p w:rsidR="001159D4" w:rsidRPr="00D51008" w:rsidRDefault="001159D4" w:rsidP="003545C4">
      <w:pPr>
        <w:ind w:firstLine="567"/>
        <w:jc w:val="both"/>
        <w:rPr>
          <w:color w:val="000000" w:themeColor="text1"/>
          <w:sz w:val="22"/>
          <w:szCs w:val="22"/>
        </w:rPr>
      </w:pPr>
      <w:r w:rsidRPr="00D51008">
        <w:rPr>
          <w:color w:val="000000" w:themeColor="text1"/>
          <w:sz w:val="22"/>
          <w:szCs w:val="22"/>
        </w:rPr>
        <w:t>минимальный процент озеленения – 20 процентов;</w:t>
      </w:r>
    </w:p>
    <w:p w:rsidR="001159D4" w:rsidRPr="00D51008" w:rsidRDefault="001159D4" w:rsidP="003545C4">
      <w:pPr>
        <w:ind w:firstLine="567"/>
        <w:jc w:val="both"/>
        <w:rPr>
          <w:color w:val="000000" w:themeColor="text1"/>
          <w:sz w:val="22"/>
          <w:szCs w:val="22"/>
        </w:rPr>
      </w:pPr>
      <w:r w:rsidRPr="00D51008">
        <w:rPr>
          <w:color w:val="000000" w:themeColor="text1"/>
          <w:sz w:val="22"/>
          <w:szCs w:val="22"/>
        </w:rPr>
        <w:t xml:space="preserve">минимальный отступ от объектов капитального строительства до красной линии улиц –  </w:t>
      </w:r>
      <w:smartTag w:uri="urn:schemas-microsoft-com:office:smarttags" w:element="metricconverter">
        <w:smartTagPr>
          <w:attr w:name="ProductID" w:val="3 м"/>
        </w:smartTagPr>
        <w:r w:rsidRPr="00D51008">
          <w:rPr>
            <w:color w:val="000000" w:themeColor="text1"/>
            <w:sz w:val="22"/>
            <w:szCs w:val="22"/>
          </w:rPr>
          <w:t>3 м</w:t>
        </w:r>
      </w:smartTag>
      <w:r w:rsidRPr="00D51008">
        <w:rPr>
          <w:color w:val="000000" w:themeColor="text1"/>
          <w:sz w:val="22"/>
          <w:szCs w:val="22"/>
        </w:rPr>
        <w:t>, на застроенной территории принимаются исторически сложившиеся отступы.</w:t>
      </w:r>
    </w:p>
    <w:p w:rsidR="001159D4" w:rsidRPr="00D51008" w:rsidRDefault="001159D4" w:rsidP="003545C4">
      <w:pPr>
        <w:ind w:firstLine="567"/>
        <w:jc w:val="both"/>
        <w:rPr>
          <w:color w:val="000000" w:themeColor="text1"/>
          <w:sz w:val="22"/>
          <w:szCs w:val="22"/>
        </w:rPr>
      </w:pPr>
      <w:r w:rsidRPr="00D51008">
        <w:rPr>
          <w:color w:val="000000" w:themeColor="text1"/>
          <w:sz w:val="22"/>
          <w:szCs w:val="22"/>
        </w:rPr>
        <w:t xml:space="preserve">Прочие параметры разрешённого строительства и реконструкции объектов капитального строительства – не подлежат установлению. </w:t>
      </w:r>
    </w:p>
    <w:p w:rsidR="001159D4" w:rsidRPr="00D51008" w:rsidRDefault="001159D4" w:rsidP="003545C4">
      <w:pPr>
        <w:ind w:firstLine="567"/>
        <w:jc w:val="both"/>
        <w:rPr>
          <w:color w:val="000000" w:themeColor="text1"/>
          <w:sz w:val="22"/>
          <w:szCs w:val="22"/>
        </w:rPr>
      </w:pPr>
      <w:r w:rsidRPr="00D51008">
        <w:rPr>
          <w:color w:val="000000" w:themeColor="text1"/>
          <w:sz w:val="22"/>
          <w:szCs w:val="22"/>
        </w:rPr>
        <w:t>4. Для зоны</w:t>
      </w:r>
      <w:r w:rsidRPr="00D51008">
        <w:rPr>
          <w:b/>
          <w:color w:val="000000" w:themeColor="text1"/>
          <w:sz w:val="22"/>
          <w:szCs w:val="22"/>
        </w:rPr>
        <w:t xml:space="preserve"> ОД-1 </w:t>
      </w:r>
      <w:r w:rsidRPr="00D51008">
        <w:rPr>
          <w:color w:val="000000" w:themeColor="text1"/>
          <w:sz w:val="22"/>
          <w:szCs w:val="22"/>
        </w:rPr>
        <w:t>установлены ограничения использования земельных участков и объектов капитального строительства, применяемые для санитарно-защитных зон (статья 53.2.1).</w:t>
      </w:r>
    </w:p>
    <w:p w:rsidR="001159D4" w:rsidRPr="00D51008" w:rsidRDefault="001159D4" w:rsidP="003545C4">
      <w:pPr>
        <w:ind w:firstLine="567"/>
        <w:jc w:val="both"/>
        <w:rPr>
          <w:color w:val="000000" w:themeColor="text1"/>
          <w:sz w:val="22"/>
          <w:szCs w:val="22"/>
        </w:rPr>
      </w:pPr>
      <w:r w:rsidRPr="00D51008">
        <w:rPr>
          <w:color w:val="000000" w:themeColor="text1"/>
          <w:sz w:val="22"/>
          <w:szCs w:val="22"/>
        </w:rPr>
        <w:t xml:space="preserve"> Для зоны ОД-1 установлены ограничения использования земельных участков и объектов капитального строительства, применяемые для </w:t>
      </w:r>
      <w:proofErr w:type="spellStart"/>
      <w:r w:rsidRPr="00D51008">
        <w:rPr>
          <w:color w:val="000000" w:themeColor="text1"/>
          <w:sz w:val="22"/>
          <w:szCs w:val="22"/>
        </w:rPr>
        <w:t>водоохранных</w:t>
      </w:r>
      <w:proofErr w:type="spellEnd"/>
      <w:r w:rsidRPr="00D51008">
        <w:rPr>
          <w:color w:val="000000" w:themeColor="text1"/>
          <w:sz w:val="22"/>
          <w:szCs w:val="22"/>
        </w:rPr>
        <w:t xml:space="preserve"> зон, для прибрежных защитных зон и для береговых полос (статья 53.2.5).</w:t>
      </w:r>
    </w:p>
    <w:p w:rsidR="001159D4" w:rsidRPr="00D51008" w:rsidRDefault="001159D4" w:rsidP="003545C4">
      <w:pPr>
        <w:autoSpaceDE w:val="0"/>
        <w:ind w:firstLine="840"/>
        <w:rPr>
          <w:b/>
          <w:bCs/>
          <w:color w:val="000000" w:themeColor="text1"/>
          <w:sz w:val="22"/>
          <w:szCs w:val="22"/>
        </w:rPr>
      </w:pPr>
      <w:r w:rsidRPr="00D51008">
        <w:rPr>
          <w:b/>
          <w:bCs/>
          <w:color w:val="000000" w:themeColor="text1"/>
          <w:sz w:val="22"/>
          <w:szCs w:val="22"/>
        </w:rPr>
        <w:t>П. ПРОИЗВОДСТВЕННЫЕ ЗОНЫ:</w:t>
      </w:r>
    </w:p>
    <w:p w:rsidR="001159D4" w:rsidRPr="00D51008" w:rsidRDefault="001159D4" w:rsidP="003545C4">
      <w:pPr>
        <w:autoSpaceDE w:val="0"/>
        <w:rPr>
          <w:b/>
          <w:bCs/>
          <w:color w:val="000000" w:themeColor="text1"/>
          <w:sz w:val="22"/>
          <w:szCs w:val="22"/>
        </w:rPr>
      </w:pPr>
      <w:proofErr w:type="gramStart"/>
      <w:r w:rsidRPr="00D51008">
        <w:rPr>
          <w:b/>
          <w:bCs/>
          <w:color w:val="000000" w:themeColor="text1"/>
          <w:sz w:val="22"/>
          <w:szCs w:val="22"/>
        </w:rPr>
        <w:t>П</w:t>
      </w:r>
      <w:proofErr w:type="gramEnd"/>
      <w:r w:rsidRPr="00D51008">
        <w:rPr>
          <w:b/>
          <w:bCs/>
          <w:color w:val="000000" w:themeColor="text1"/>
          <w:sz w:val="22"/>
          <w:szCs w:val="22"/>
        </w:rPr>
        <w:t xml:space="preserve"> – 1. Зона </w:t>
      </w:r>
      <w:r w:rsidRPr="00D51008">
        <w:rPr>
          <w:b/>
          <w:color w:val="000000" w:themeColor="text1"/>
          <w:sz w:val="22"/>
          <w:szCs w:val="22"/>
        </w:rPr>
        <w:t>производственно-коммунальных объектов</w:t>
      </w:r>
      <w:r w:rsidRPr="00D51008">
        <w:rPr>
          <w:color w:val="000000" w:themeColor="text1"/>
          <w:sz w:val="22"/>
          <w:szCs w:val="22"/>
        </w:rPr>
        <w:t xml:space="preserve"> </w:t>
      </w:r>
      <w:r w:rsidRPr="00D51008">
        <w:rPr>
          <w:b/>
          <w:bCs/>
          <w:color w:val="000000" w:themeColor="text1"/>
          <w:sz w:val="22"/>
          <w:szCs w:val="22"/>
        </w:rPr>
        <w:t xml:space="preserve">V класса вредности, СЗЗ до </w:t>
      </w:r>
      <w:smartTag w:uri="urn:schemas-microsoft-com:office:smarttags" w:element="metricconverter">
        <w:smartTagPr>
          <w:attr w:name="ProductID" w:val="50 м"/>
        </w:smartTagPr>
        <w:r w:rsidRPr="00D51008">
          <w:rPr>
            <w:b/>
            <w:bCs/>
            <w:color w:val="000000" w:themeColor="text1"/>
            <w:sz w:val="22"/>
            <w:szCs w:val="22"/>
          </w:rPr>
          <w:t>50 м</w:t>
        </w:r>
      </w:smartTag>
      <w:r w:rsidRPr="00D51008">
        <w:rPr>
          <w:b/>
          <w:bCs/>
          <w:color w:val="000000" w:themeColor="text1"/>
          <w:sz w:val="22"/>
          <w:szCs w:val="22"/>
        </w:rPr>
        <w:t>;</w:t>
      </w:r>
    </w:p>
    <w:p w:rsidR="001159D4" w:rsidRPr="00D51008" w:rsidRDefault="001159D4" w:rsidP="003545C4">
      <w:pPr>
        <w:autoSpaceDE w:val="0"/>
        <w:ind w:firstLine="705"/>
        <w:jc w:val="both"/>
        <w:rPr>
          <w:i/>
          <w:iCs/>
          <w:color w:val="000000" w:themeColor="text1"/>
          <w:sz w:val="22"/>
          <w:szCs w:val="22"/>
        </w:rPr>
      </w:pPr>
      <w:r w:rsidRPr="00D51008">
        <w:rPr>
          <w:i/>
          <w:iCs/>
          <w:color w:val="000000" w:themeColor="text1"/>
          <w:sz w:val="22"/>
          <w:szCs w:val="22"/>
        </w:rPr>
        <w:t>Зона П-1 выделена для обеспечения правовых условий формирования предприятий, производств и объектов V класса вредности, с низкими уровнями шума и загрязнения.</w:t>
      </w:r>
    </w:p>
    <w:p w:rsidR="001159D4" w:rsidRPr="00D51008" w:rsidRDefault="001159D4" w:rsidP="003545C4">
      <w:pPr>
        <w:autoSpaceDE w:val="0"/>
        <w:ind w:firstLine="705"/>
        <w:jc w:val="both"/>
        <w:rPr>
          <w:i/>
          <w:iCs/>
          <w:color w:val="000000" w:themeColor="text1"/>
          <w:sz w:val="22"/>
          <w:szCs w:val="22"/>
        </w:rPr>
      </w:pPr>
      <w:r w:rsidRPr="00D51008">
        <w:rPr>
          <w:i/>
          <w:iCs/>
          <w:color w:val="000000" w:themeColor="text1"/>
          <w:sz w:val="22"/>
          <w:szCs w:val="22"/>
        </w:rPr>
        <w:t>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1159D4" w:rsidRPr="00D51008" w:rsidRDefault="001159D4" w:rsidP="003545C4">
      <w:pPr>
        <w:pStyle w:val="affff8"/>
        <w:spacing w:before="0"/>
        <w:rPr>
          <w:rFonts w:ascii="Times New Roman" w:hAnsi="Times New Roman"/>
          <w:b/>
          <w:color w:val="000000" w:themeColor="text1"/>
          <w:sz w:val="22"/>
          <w:szCs w:val="22"/>
        </w:rPr>
      </w:pPr>
      <w:r w:rsidRPr="00D51008">
        <w:rPr>
          <w:rFonts w:ascii="Times New Roman" w:hAnsi="Times New Roman"/>
          <w:b/>
          <w:color w:val="000000" w:themeColor="text1"/>
          <w:sz w:val="22"/>
          <w:szCs w:val="22"/>
          <w:lang w:val="ru-RU"/>
        </w:rPr>
        <w:t xml:space="preserve">1. </w:t>
      </w:r>
      <w:r w:rsidRPr="00D51008">
        <w:rPr>
          <w:rFonts w:ascii="Times New Roman" w:hAnsi="Times New Roman"/>
          <w:b/>
          <w:color w:val="000000" w:themeColor="text1"/>
          <w:sz w:val="22"/>
          <w:szCs w:val="22"/>
        </w:rPr>
        <w:t>Перечень основных видов разрешённого использования объектов капитального строительства и земельных участков:</w:t>
      </w:r>
    </w:p>
    <w:tbl>
      <w:tblPr>
        <w:tblW w:w="14884" w:type="dxa"/>
        <w:tblInd w:w="108" w:type="dxa"/>
        <w:tblLayout w:type="fixed"/>
        <w:tblLook w:val="0000" w:firstRow="0" w:lastRow="0" w:firstColumn="0" w:lastColumn="0" w:noHBand="0" w:noVBand="0"/>
      </w:tblPr>
      <w:tblGrid>
        <w:gridCol w:w="1418"/>
        <w:gridCol w:w="1701"/>
        <w:gridCol w:w="4394"/>
        <w:gridCol w:w="2835"/>
        <w:gridCol w:w="4536"/>
      </w:tblGrid>
      <w:tr w:rsidR="001159D4" w:rsidRPr="00D51008" w:rsidTr="001159D4">
        <w:trPr>
          <w:trHeight w:val="390"/>
          <w:tblHeader/>
        </w:trPr>
        <w:tc>
          <w:tcPr>
            <w:tcW w:w="1418" w:type="dxa"/>
            <w:tcBorders>
              <w:top w:val="single" w:sz="12" w:space="0" w:color="auto"/>
              <w:left w:val="single" w:sz="12" w:space="0" w:color="auto"/>
              <w:bottom w:val="single" w:sz="12" w:space="0" w:color="auto"/>
              <w:right w:val="single" w:sz="12" w:space="0" w:color="auto"/>
            </w:tcBorders>
            <w:shd w:val="clear" w:color="auto" w:fill="C0C0C0"/>
          </w:tcPr>
          <w:p w:rsidR="001159D4" w:rsidRPr="00D51008" w:rsidRDefault="001159D4" w:rsidP="003545C4">
            <w:pPr>
              <w:jc w:val="center"/>
              <w:rPr>
                <w:b/>
                <w:bCs/>
                <w:color w:val="000000" w:themeColor="text1"/>
                <w:sz w:val="22"/>
                <w:szCs w:val="22"/>
              </w:rPr>
            </w:pPr>
            <w:r w:rsidRPr="00D51008">
              <w:rPr>
                <w:b/>
                <w:color w:val="000000" w:themeColor="text1"/>
                <w:sz w:val="22"/>
                <w:szCs w:val="22"/>
              </w:rPr>
              <w:lastRenderedPageBreak/>
              <w:t xml:space="preserve">Код вида </w:t>
            </w:r>
            <w:proofErr w:type="gramStart"/>
            <w:r w:rsidRPr="00D51008">
              <w:rPr>
                <w:b/>
                <w:color w:val="000000" w:themeColor="text1"/>
                <w:sz w:val="22"/>
                <w:szCs w:val="22"/>
              </w:rPr>
              <w:t>разрешен-</w:t>
            </w:r>
            <w:proofErr w:type="spellStart"/>
            <w:r w:rsidRPr="00D51008">
              <w:rPr>
                <w:b/>
                <w:color w:val="000000" w:themeColor="text1"/>
                <w:sz w:val="22"/>
                <w:szCs w:val="22"/>
              </w:rPr>
              <w:t>ного</w:t>
            </w:r>
            <w:proofErr w:type="spellEnd"/>
            <w:proofErr w:type="gramEnd"/>
            <w:r w:rsidRPr="00D51008">
              <w:rPr>
                <w:b/>
                <w:color w:val="000000" w:themeColor="text1"/>
                <w:sz w:val="22"/>
                <w:szCs w:val="22"/>
              </w:rPr>
              <w:t xml:space="preserve"> </w:t>
            </w:r>
            <w:proofErr w:type="spellStart"/>
            <w:r w:rsidRPr="00D51008">
              <w:rPr>
                <w:b/>
                <w:color w:val="000000" w:themeColor="text1"/>
                <w:sz w:val="22"/>
                <w:szCs w:val="22"/>
              </w:rPr>
              <w:t>использо-вания</w:t>
            </w:r>
            <w:proofErr w:type="spellEnd"/>
            <w:r w:rsidRPr="00D51008">
              <w:rPr>
                <w:b/>
                <w:color w:val="000000" w:themeColor="text1"/>
                <w:sz w:val="22"/>
                <w:szCs w:val="22"/>
              </w:rPr>
              <w:t xml:space="preserve"> земельного участка</w:t>
            </w:r>
          </w:p>
        </w:tc>
        <w:tc>
          <w:tcPr>
            <w:tcW w:w="1701" w:type="dxa"/>
            <w:tcBorders>
              <w:top w:val="single" w:sz="12" w:space="0" w:color="auto"/>
              <w:left w:val="single" w:sz="12" w:space="0" w:color="auto"/>
              <w:bottom w:val="single" w:sz="12" w:space="0" w:color="auto"/>
              <w:right w:val="single" w:sz="12" w:space="0" w:color="auto"/>
            </w:tcBorders>
            <w:shd w:val="clear" w:color="auto" w:fill="C0C0C0"/>
            <w:noWrap/>
            <w:vAlign w:val="center"/>
          </w:tcPr>
          <w:p w:rsidR="001159D4" w:rsidRPr="00D51008" w:rsidRDefault="001159D4" w:rsidP="003545C4">
            <w:pPr>
              <w:jc w:val="center"/>
              <w:rPr>
                <w:color w:val="000000" w:themeColor="text1"/>
                <w:sz w:val="22"/>
                <w:szCs w:val="22"/>
              </w:rPr>
            </w:pPr>
            <w:r w:rsidRPr="00D51008">
              <w:rPr>
                <w:b/>
                <w:bCs/>
                <w:color w:val="000000" w:themeColor="text1"/>
                <w:sz w:val="22"/>
                <w:szCs w:val="22"/>
              </w:rPr>
              <w:t>Состав вида разрешённого использования земельного участка</w:t>
            </w:r>
          </w:p>
        </w:tc>
        <w:tc>
          <w:tcPr>
            <w:tcW w:w="4394"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Основные виды разрешённого использования объектов капитального строительства</w:t>
            </w:r>
          </w:p>
        </w:tc>
        <w:tc>
          <w:tcPr>
            <w:tcW w:w="2835"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Вспомогательные виды разрешённого использования земельных участков</w:t>
            </w:r>
          </w:p>
        </w:tc>
        <w:tc>
          <w:tcPr>
            <w:tcW w:w="4536"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Вспомогательные виды разрешённого использования объектов капитального строительства</w:t>
            </w:r>
          </w:p>
        </w:tc>
      </w:tr>
      <w:tr w:rsidR="001159D4" w:rsidRPr="00D51008" w:rsidTr="001159D4">
        <w:trPr>
          <w:trHeight w:val="213"/>
        </w:trPr>
        <w:tc>
          <w:tcPr>
            <w:tcW w:w="1418" w:type="dxa"/>
            <w:vMerge w:val="restart"/>
            <w:tcBorders>
              <w:top w:val="nil"/>
              <w:left w:val="single" w:sz="4" w:space="0" w:color="auto"/>
              <w:right w:val="single" w:sz="4" w:space="0" w:color="auto"/>
            </w:tcBorders>
          </w:tcPr>
          <w:p w:rsidR="001159D4" w:rsidRPr="00D51008" w:rsidRDefault="001159D4" w:rsidP="003545C4">
            <w:pPr>
              <w:ind w:hanging="162"/>
              <w:jc w:val="center"/>
              <w:rPr>
                <w:color w:val="000000" w:themeColor="text1"/>
                <w:sz w:val="22"/>
                <w:szCs w:val="22"/>
              </w:rPr>
            </w:pPr>
            <w:r w:rsidRPr="00D51008">
              <w:rPr>
                <w:color w:val="000000" w:themeColor="text1"/>
                <w:sz w:val="22"/>
                <w:szCs w:val="22"/>
              </w:rPr>
              <w:t>6.0</w:t>
            </w:r>
          </w:p>
        </w:tc>
        <w:tc>
          <w:tcPr>
            <w:tcW w:w="1701" w:type="dxa"/>
            <w:tcBorders>
              <w:top w:val="nil"/>
              <w:left w:val="single" w:sz="4" w:space="0" w:color="auto"/>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Земельные участки промышленных предприятий</w:t>
            </w:r>
          </w:p>
        </w:tc>
        <w:tc>
          <w:tcPr>
            <w:tcW w:w="4394" w:type="dxa"/>
            <w:vMerge w:val="restart"/>
            <w:tcBorders>
              <w:top w:val="nil"/>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 Производственные объекты с размером санитарно-защитной зоны не более 50м</w:t>
            </w:r>
          </w:p>
        </w:tc>
        <w:tc>
          <w:tcPr>
            <w:tcW w:w="2835" w:type="dxa"/>
            <w:vMerge w:val="restart"/>
            <w:tcBorders>
              <w:top w:val="nil"/>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 размещение гаражей служебного и специального автотранспорта.</w:t>
            </w:r>
          </w:p>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объектов, технологически связанных с производством</w:t>
            </w:r>
          </w:p>
        </w:tc>
        <w:tc>
          <w:tcPr>
            <w:tcW w:w="4536" w:type="dxa"/>
            <w:vMerge w:val="restart"/>
            <w:tcBorders>
              <w:top w:val="nil"/>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Здания, сооружения, технологически связанные с производством. Хозяйственные постройки, пожарные депо, гаражи и ремонтные мастерские для служебного и специального автотранспорта.</w:t>
            </w:r>
          </w:p>
        </w:tc>
      </w:tr>
      <w:tr w:rsidR="001159D4" w:rsidRPr="00D51008" w:rsidTr="001159D4">
        <w:trPr>
          <w:trHeight w:val="625"/>
        </w:trPr>
        <w:tc>
          <w:tcPr>
            <w:tcW w:w="1418" w:type="dxa"/>
            <w:vMerge/>
            <w:tcBorders>
              <w:left w:val="single" w:sz="4" w:space="0" w:color="auto"/>
              <w:right w:val="single" w:sz="4" w:space="0" w:color="auto"/>
            </w:tcBorders>
          </w:tcPr>
          <w:p w:rsidR="001159D4" w:rsidRPr="00D51008" w:rsidRDefault="001159D4" w:rsidP="003545C4">
            <w:pPr>
              <w:jc w:val="center"/>
              <w:rPr>
                <w:color w:val="000000" w:themeColor="text1"/>
                <w:sz w:val="22"/>
                <w:szCs w:val="22"/>
              </w:rPr>
            </w:pPr>
          </w:p>
        </w:tc>
        <w:tc>
          <w:tcPr>
            <w:tcW w:w="1701" w:type="dxa"/>
            <w:tcBorders>
              <w:top w:val="nil"/>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производственных объединений, промышленно-производственных фирм, трестов</w:t>
            </w:r>
          </w:p>
        </w:tc>
        <w:tc>
          <w:tcPr>
            <w:tcW w:w="4394" w:type="dxa"/>
            <w:vMerge/>
            <w:tcBorders>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c>
          <w:tcPr>
            <w:tcW w:w="2835" w:type="dxa"/>
            <w:vMerge/>
            <w:tcBorders>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c>
          <w:tcPr>
            <w:tcW w:w="4536" w:type="dxa"/>
            <w:vMerge/>
            <w:tcBorders>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r>
      <w:tr w:rsidR="001159D4" w:rsidRPr="00D51008" w:rsidTr="001159D4">
        <w:trPr>
          <w:trHeight w:val="340"/>
        </w:trPr>
        <w:tc>
          <w:tcPr>
            <w:tcW w:w="1418" w:type="dxa"/>
            <w:vMerge/>
            <w:tcBorders>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типографий</w:t>
            </w:r>
          </w:p>
        </w:tc>
        <w:tc>
          <w:tcPr>
            <w:tcW w:w="4394" w:type="dxa"/>
            <w:vMerge/>
            <w:tcBorders>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c>
          <w:tcPr>
            <w:tcW w:w="2835" w:type="dxa"/>
            <w:vMerge/>
            <w:tcBorders>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c>
          <w:tcPr>
            <w:tcW w:w="4536" w:type="dxa"/>
            <w:vMerge/>
            <w:tcBorders>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r>
      <w:tr w:rsidR="001159D4" w:rsidRPr="00D51008" w:rsidTr="001159D4">
        <w:trPr>
          <w:trHeight w:val="365"/>
        </w:trPr>
        <w:tc>
          <w:tcPr>
            <w:tcW w:w="1418"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3.1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объектов коммунального хозяйства</w:t>
            </w:r>
          </w:p>
        </w:tc>
        <w:tc>
          <w:tcPr>
            <w:tcW w:w="4394"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 Коммунальные объекты с размером санитарно-защитной зоны не более 50м</w:t>
            </w:r>
          </w:p>
        </w:tc>
        <w:tc>
          <w:tcPr>
            <w:tcW w:w="2835" w:type="dxa"/>
            <w:vMerge/>
            <w:tcBorders>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c>
          <w:tcPr>
            <w:tcW w:w="4536" w:type="dxa"/>
            <w:vMerge/>
            <w:tcBorders>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r>
      <w:tr w:rsidR="001159D4" w:rsidRPr="00D51008" w:rsidTr="001159D4">
        <w:trPr>
          <w:trHeight w:val="255"/>
        </w:trPr>
        <w:tc>
          <w:tcPr>
            <w:tcW w:w="1418" w:type="dxa"/>
            <w:vMerge w:val="restart"/>
            <w:tcBorders>
              <w:top w:val="nil"/>
              <w:left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6.9</w:t>
            </w:r>
          </w:p>
        </w:tc>
        <w:tc>
          <w:tcPr>
            <w:tcW w:w="1701" w:type="dxa"/>
            <w:tcBorders>
              <w:top w:val="nil"/>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баз и складов</w:t>
            </w:r>
          </w:p>
        </w:tc>
        <w:tc>
          <w:tcPr>
            <w:tcW w:w="4394" w:type="dxa"/>
            <w:vMerge w:val="restart"/>
            <w:tcBorders>
              <w:top w:val="single" w:sz="4" w:space="0" w:color="auto"/>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 Базы и склады для хранения продовольственных и промышленных товаров, в том числе с организацией оптовой и розничной торговли с размером санитарно-защитной зоны не более 50м</w:t>
            </w:r>
          </w:p>
        </w:tc>
        <w:tc>
          <w:tcPr>
            <w:tcW w:w="2835" w:type="dxa"/>
            <w:vMerge/>
            <w:tcBorders>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c>
          <w:tcPr>
            <w:tcW w:w="4536" w:type="dxa"/>
            <w:vMerge/>
            <w:tcBorders>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r>
      <w:tr w:rsidR="001159D4" w:rsidRPr="00D51008" w:rsidTr="001159D4">
        <w:trPr>
          <w:trHeight w:val="621"/>
        </w:trPr>
        <w:tc>
          <w:tcPr>
            <w:tcW w:w="1418" w:type="dxa"/>
            <w:vMerge/>
            <w:tcBorders>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p>
        </w:tc>
        <w:tc>
          <w:tcPr>
            <w:tcW w:w="1701" w:type="dxa"/>
            <w:tcBorders>
              <w:top w:val="nil"/>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прочих предприятий материально-технического, продовольстве</w:t>
            </w:r>
            <w:r w:rsidRPr="00D51008">
              <w:rPr>
                <w:color w:val="000000" w:themeColor="text1"/>
                <w:sz w:val="22"/>
                <w:szCs w:val="22"/>
              </w:rPr>
              <w:lastRenderedPageBreak/>
              <w:t>нного снабжения, сбыта и заготовок</w:t>
            </w:r>
          </w:p>
        </w:tc>
        <w:tc>
          <w:tcPr>
            <w:tcW w:w="4394" w:type="dxa"/>
            <w:vMerge/>
            <w:tcBorders>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c>
          <w:tcPr>
            <w:tcW w:w="2835" w:type="dxa"/>
            <w:vMerge/>
            <w:tcBorders>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c>
          <w:tcPr>
            <w:tcW w:w="4536" w:type="dxa"/>
            <w:vMerge/>
            <w:tcBorders>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r>
      <w:tr w:rsidR="001159D4" w:rsidRPr="00D51008" w:rsidTr="001159D4">
        <w:trPr>
          <w:trHeight w:val="81"/>
        </w:trPr>
        <w:tc>
          <w:tcPr>
            <w:tcW w:w="1418" w:type="dxa"/>
            <w:tcBorders>
              <w:top w:val="nil"/>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lastRenderedPageBreak/>
              <w:t>4.1</w:t>
            </w:r>
          </w:p>
        </w:tc>
        <w:tc>
          <w:tcPr>
            <w:tcW w:w="1701" w:type="dxa"/>
            <w:tcBorders>
              <w:top w:val="nil"/>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для размещения административных и офисных зданий</w:t>
            </w:r>
          </w:p>
        </w:tc>
        <w:tc>
          <w:tcPr>
            <w:tcW w:w="4394" w:type="dxa"/>
            <w:tcBorders>
              <w:top w:val="nil"/>
              <w:left w:val="nil"/>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Деловые центры, офисные здания</w:t>
            </w:r>
          </w:p>
        </w:tc>
        <w:tc>
          <w:tcPr>
            <w:tcW w:w="2835" w:type="dxa"/>
            <w:tcBorders>
              <w:left w:val="nil"/>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Размещение хозяйственных построек, гаражей для автотранспорта, гостевых автостоянок в пределах земельного участка, отведённого под здание.</w:t>
            </w:r>
          </w:p>
        </w:tc>
        <w:tc>
          <w:tcPr>
            <w:tcW w:w="4536" w:type="dxa"/>
            <w:tcBorders>
              <w:left w:val="nil"/>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Хозяйственные постройки, гаражи для автотранспорта</w:t>
            </w:r>
          </w:p>
        </w:tc>
      </w:tr>
      <w:tr w:rsidR="001159D4" w:rsidRPr="00D51008" w:rsidTr="001159D4">
        <w:trPr>
          <w:trHeight w:val="81"/>
        </w:trPr>
        <w:tc>
          <w:tcPr>
            <w:tcW w:w="1418" w:type="dxa"/>
            <w:tcBorders>
              <w:top w:val="nil"/>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3.10</w:t>
            </w:r>
          </w:p>
        </w:tc>
        <w:tc>
          <w:tcPr>
            <w:tcW w:w="1701" w:type="dxa"/>
            <w:tcBorders>
              <w:top w:val="nil"/>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ветеринарных лечебниц</w:t>
            </w:r>
          </w:p>
        </w:tc>
        <w:tc>
          <w:tcPr>
            <w:tcW w:w="4394" w:type="dxa"/>
            <w:tcBorders>
              <w:top w:val="nil"/>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Ветеринарные лечебницы</w:t>
            </w:r>
          </w:p>
        </w:tc>
        <w:tc>
          <w:tcPr>
            <w:tcW w:w="2835" w:type="dxa"/>
            <w:tcBorders>
              <w:left w:val="nil"/>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Размещение хозяйственных построек; гостевых автостоянок в пределах земельного участка, отведённого под здание.</w:t>
            </w:r>
          </w:p>
        </w:tc>
        <w:tc>
          <w:tcPr>
            <w:tcW w:w="4536" w:type="dxa"/>
            <w:tcBorders>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 гостевые автостоянки в пределах земельного участка, отведённого под здание</w:t>
            </w:r>
          </w:p>
        </w:tc>
      </w:tr>
      <w:tr w:rsidR="001159D4" w:rsidRPr="00D51008" w:rsidTr="001159D4">
        <w:trPr>
          <w:trHeight w:val="153"/>
        </w:trPr>
        <w:tc>
          <w:tcPr>
            <w:tcW w:w="1418"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ind w:hanging="162"/>
              <w:jc w:val="center"/>
              <w:rPr>
                <w:color w:val="000000" w:themeColor="text1"/>
                <w:sz w:val="22"/>
                <w:szCs w:val="22"/>
              </w:rPr>
            </w:pPr>
            <w:r w:rsidRPr="00D51008">
              <w:rPr>
                <w:color w:val="000000" w:themeColor="text1"/>
                <w:sz w:val="22"/>
                <w:szCs w:val="22"/>
              </w:rPr>
              <w:t>4.4</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Земельные участки для размещения объектов мелкооптовой и розничной торговли</w:t>
            </w:r>
          </w:p>
        </w:tc>
        <w:tc>
          <w:tcPr>
            <w:tcW w:w="4394"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Объекты оптовой торговли</w:t>
            </w:r>
          </w:p>
          <w:p w:rsidR="001159D4" w:rsidRPr="00D51008" w:rsidRDefault="001159D4" w:rsidP="003545C4">
            <w:pPr>
              <w:ind w:hanging="162"/>
              <w:rPr>
                <w:color w:val="000000" w:themeColor="text1"/>
                <w:sz w:val="22"/>
                <w:szCs w:val="22"/>
              </w:rPr>
            </w:pPr>
          </w:p>
        </w:tc>
        <w:tc>
          <w:tcPr>
            <w:tcW w:w="2835" w:type="dxa"/>
            <w:vMerge w:val="restart"/>
            <w:tcBorders>
              <w:top w:val="single" w:sz="4" w:space="0" w:color="auto"/>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w:t>
            </w:r>
          </w:p>
        </w:tc>
        <w:tc>
          <w:tcPr>
            <w:tcW w:w="4536" w:type="dxa"/>
            <w:vMerge w:val="restart"/>
            <w:tcBorders>
              <w:top w:val="single" w:sz="4" w:space="0" w:color="auto"/>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 сооружения для разгрузки автомобилей (рампы).</w:t>
            </w:r>
          </w:p>
        </w:tc>
      </w:tr>
      <w:tr w:rsidR="001159D4" w:rsidRPr="00D51008" w:rsidTr="001159D4">
        <w:trPr>
          <w:trHeight w:val="543"/>
        </w:trPr>
        <w:tc>
          <w:tcPr>
            <w:tcW w:w="1418"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ind w:hanging="162"/>
              <w:jc w:val="center"/>
              <w:rPr>
                <w:color w:val="000000" w:themeColor="text1"/>
                <w:sz w:val="22"/>
                <w:szCs w:val="22"/>
              </w:rPr>
            </w:pPr>
            <w:r w:rsidRPr="00D51008">
              <w:rPr>
                <w:color w:val="000000" w:themeColor="text1"/>
                <w:sz w:val="22"/>
                <w:szCs w:val="22"/>
              </w:rPr>
              <w:t>4.6</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Земельные участки столовых при предприятиях и учреждениях и предприятий поставки продукции </w:t>
            </w:r>
            <w:r w:rsidRPr="00D51008">
              <w:rPr>
                <w:color w:val="000000" w:themeColor="text1"/>
                <w:sz w:val="22"/>
                <w:szCs w:val="22"/>
              </w:rPr>
              <w:lastRenderedPageBreak/>
              <w:t>общественного питания</w:t>
            </w:r>
          </w:p>
        </w:tc>
        <w:tc>
          <w:tcPr>
            <w:tcW w:w="4394"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lastRenderedPageBreak/>
              <w:t>Столовые при производственных и коммунальных предприятиях</w:t>
            </w:r>
          </w:p>
        </w:tc>
        <w:tc>
          <w:tcPr>
            <w:tcW w:w="2835" w:type="dxa"/>
            <w:vMerge/>
            <w:tcBorders>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c>
          <w:tcPr>
            <w:tcW w:w="4536" w:type="dxa"/>
            <w:vMerge/>
            <w:tcBorders>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r>
      <w:tr w:rsidR="001159D4" w:rsidRPr="00D51008" w:rsidTr="001159D4">
        <w:trPr>
          <w:trHeight w:val="1150"/>
        </w:trPr>
        <w:tc>
          <w:tcPr>
            <w:tcW w:w="1418"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ind w:hanging="162"/>
              <w:jc w:val="center"/>
              <w:rPr>
                <w:color w:val="000000" w:themeColor="text1"/>
                <w:sz w:val="22"/>
                <w:szCs w:val="22"/>
              </w:rPr>
            </w:pPr>
            <w:r w:rsidRPr="00D51008">
              <w:rPr>
                <w:color w:val="000000" w:themeColor="text1"/>
                <w:sz w:val="22"/>
                <w:szCs w:val="22"/>
              </w:rPr>
              <w:lastRenderedPageBreak/>
              <w:t>4.9</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Земельные участки для размещения объектов технического обслуживания и ремонта транспортных средств, машин и оборудования</w:t>
            </w:r>
          </w:p>
        </w:tc>
        <w:tc>
          <w:tcPr>
            <w:tcW w:w="4394"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Автомойки</w:t>
            </w:r>
          </w:p>
          <w:p w:rsidR="001159D4" w:rsidRPr="00D51008" w:rsidRDefault="001159D4" w:rsidP="003545C4">
            <w:pPr>
              <w:ind w:hanging="162"/>
              <w:rPr>
                <w:color w:val="000000" w:themeColor="text1"/>
                <w:sz w:val="22"/>
                <w:szCs w:val="22"/>
              </w:rPr>
            </w:pPr>
            <w:r w:rsidRPr="00D51008">
              <w:rPr>
                <w:color w:val="000000" w:themeColor="text1"/>
                <w:sz w:val="22"/>
                <w:szCs w:val="22"/>
              </w:rPr>
              <w:t>Ремонтные мастерские</w:t>
            </w:r>
          </w:p>
          <w:p w:rsidR="001159D4" w:rsidRPr="00D51008" w:rsidRDefault="001159D4" w:rsidP="003545C4">
            <w:pPr>
              <w:ind w:hanging="162"/>
              <w:rPr>
                <w:color w:val="000000" w:themeColor="text1"/>
                <w:sz w:val="22"/>
                <w:szCs w:val="22"/>
              </w:rPr>
            </w:pPr>
            <w:r w:rsidRPr="00D51008">
              <w:rPr>
                <w:color w:val="000000" w:themeColor="text1"/>
                <w:sz w:val="22"/>
                <w:szCs w:val="22"/>
              </w:rPr>
              <w:t>Мастерские по ремонту автомобилей</w:t>
            </w:r>
          </w:p>
          <w:p w:rsidR="001159D4" w:rsidRPr="00D51008" w:rsidRDefault="001159D4" w:rsidP="003545C4">
            <w:pPr>
              <w:ind w:hanging="162"/>
              <w:rPr>
                <w:color w:val="000000" w:themeColor="text1"/>
                <w:sz w:val="22"/>
                <w:szCs w:val="22"/>
              </w:rPr>
            </w:pPr>
            <w:r w:rsidRPr="00D51008">
              <w:rPr>
                <w:color w:val="000000" w:themeColor="text1"/>
                <w:sz w:val="22"/>
                <w:szCs w:val="22"/>
              </w:rPr>
              <w:t>Станции технического обслуживания автомобилей</w:t>
            </w:r>
          </w:p>
        </w:tc>
        <w:tc>
          <w:tcPr>
            <w:tcW w:w="2835" w:type="dxa"/>
            <w:vMerge w:val="restart"/>
            <w:tcBorders>
              <w:top w:val="single" w:sz="4" w:space="0" w:color="auto"/>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w:t>
            </w:r>
          </w:p>
        </w:tc>
        <w:tc>
          <w:tcPr>
            <w:tcW w:w="4536"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 складские помещения, мастерские, отдельно стоящие помещения автомоек при автосалонах и мастерских по ремонту автомобилей.</w:t>
            </w:r>
          </w:p>
        </w:tc>
      </w:tr>
      <w:tr w:rsidR="001159D4" w:rsidRPr="00D51008" w:rsidTr="001159D4">
        <w:trPr>
          <w:trHeight w:val="271"/>
        </w:trPr>
        <w:tc>
          <w:tcPr>
            <w:tcW w:w="1418"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ind w:hanging="162"/>
              <w:jc w:val="center"/>
              <w:rPr>
                <w:color w:val="000000" w:themeColor="text1"/>
                <w:sz w:val="22"/>
                <w:szCs w:val="22"/>
              </w:rPr>
            </w:pPr>
            <w:r w:rsidRPr="00D51008">
              <w:rPr>
                <w:color w:val="000000" w:themeColor="text1"/>
                <w:sz w:val="22"/>
                <w:szCs w:val="22"/>
              </w:rPr>
              <w:t>3.3</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Земельные участки предприятий по прокату</w:t>
            </w:r>
          </w:p>
        </w:tc>
        <w:tc>
          <w:tcPr>
            <w:tcW w:w="4394"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Объекты по предоставлению услуг по прокату техники</w:t>
            </w:r>
          </w:p>
        </w:tc>
        <w:tc>
          <w:tcPr>
            <w:tcW w:w="2835" w:type="dxa"/>
            <w:vMerge/>
            <w:tcBorders>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c>
          <w:tcPr>
            <w:tcW w:w="4536"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 складские помещения для запасных частей</w:t>
            </w:r>
            <w:proofErr w:type="gramStart"/>
            <w:r w:rsidRPr="00D51008">
              <w:rPr>
                <w:color w:val="000000" w:themeColor="text1"/>
                <w:sz w:val="22"/>
                <w:szCs w:val="22"/>
              </w:rPr>
              <w:t xml:space="preserve"> ,</w:t>
            </w:r>
            <w:proofErr w:type="gramEnd"/>
            <w:r w:rsidRPr="00D51008">
              <w:rPr>
                <w:color w:val="000000" w:themeColor="text1"/>
                <w:sz w:val="22"/>
                <w:szCs w:val="22"/>
              </w:rPr>
              <w:t xml:space="preserve"> ремонтные мастерские. </w:t>
            </w:r>
          </w:p>
        </w:tc>
      </w:tr>
      <w:tr w:rsidR="001159D4" w:rsidRPr="00D51008" w:rsidTr="001159D4">
        <w:trPr>
          <w:trHeight w:val="1118"/>
        </w:trPr>
        <w:tc>
          <w:tcPr>
            <w:tcW w:w="1418" w:type="dxa"/>
            <w:tcBorders>
              <w:top w:val="nil"/>
              <w:left w:val="single" w:sz="4" w:space="0" w:color="auto"/>
              <w:bottom w:val="single" w:sz="4" w:space="0" w:color="auto"/>
              <w:right w:val="single" w:sz="4" w:space="0" w:color="auto"/>
            </w:tcBorders>
          </w:tcPr>
          <w:p w:rsidR="001159D4" w:rsidRPr="00D51008" w:rsidRDefault="001159D4" w:rsidP="003545C4">
            <w:pPr>
              <w:ind w:hanging="162"/>
              <w:jc w:val="center"/>
              <w:rPr>
                <w:color w:val="000000" w:themeColor="text1"/>
                <w:sz w:val="22"/>
                <w:szCs w:val="22"/>
              </w:rPr>
            </w:pPr>
            <w:r w:rsidRPr="00D51008">
              <w:rPr>
                <w:color w:val="000000" w:themeColor="text1"/>
                <w:sz w:val="22"/>
                <w:szCs w:val="22"/>
              </w:rPr>
              <w:t>8.3</w:t>
            </w:r>
          </w:p>
        </w:tc>
        <w:tc>
          <w:tcPr>
            <w:tcW w:w="1701" w:type="dxa"/>
            <w:tcBorders>
              <w:top w:val="nil"/>
              <w:left w:val="single" w:sz="4" w:space="0" w:color="auto"/>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Земельные участки органов по реализации внешней политики, обеспечению законности, прав и свобод граждан, охране собственности и общественного </w:t>
            </w:r>
            <w:r w:rsidRPr="00D51008">
              <w:rPr>
                <w:color w:val="000000" w:themeColor="text1"/>
                <w:sz w:val="22"/>
                <w:szCs w:val="22"/>
              </w:rPr>
              <w:lastRenderedPageBreak/>
              <w:t>порядка, борьбе с преступностью</w:t>
            </w:r>
          </w:p>
        </w:tc>
        <w:tc>
          <w:tcPr>
            <w:tcW w:w="4394" w:type="dxa"/>
            <w:tcBorders>
              <w:top w:val="nil"/>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lastRenderedPageBreak/>
              <w:t>Объекты для размещения органов по обеспечению законности и охраны порядка.</w:t>
            </w:r>
          </w:p>
          <w:p w:rsidR="001159D4" w:rsidRPr="00D51008" w:rsidRDefault="001159D4" w:rsidP="003545C4">
            <w:pPr>
              <w:ind w:hanging="162"/>
              <w:rPr>
                <w:color w:val="000000" w:themeColor="text1"/>
                <w:sz w:val="22"/>
                <w:szCs w:val="22"/>
              </w:rPr>
            </w:pPr>
            <w:r w:rsidRPr="00D51008">
              <w:rPr>
                <w:color w:val="000000" w:themeColor="text1"/>
                <w:sz w:val="22"/>
                <w:szCs w:val="22"/>
              </w:rPr>
              <w:t>Пожарные депо.</w:t>
            </w:r>
          </w:p>
        </w:tc>
        <w:tc>
          <w:tcPr>
            <w:tcW w:w="2835" w:type="dxa"/>
            <w:vMerge/>
            <w:tcBorders>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c>
          <w:tcPr>
            <w:tcW w:w="4536" w:type="dxa"/>
            <w:vMerge w:val="restart"/>
            <w:tcBorders>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r>
      <w:tr w:rsidR="001159D4" w:rsidRPr="00D51008" w:rsidTr="001159D4">
        <w:trPr>
          <w:trHeight w:val="216"/>
        </w:trPr>
        <w:tc>
          <w:tcPr>
            <w:tcW w:w="1418" w:type="dxa"/>
            <w:tcBorders>
              <w:top w:val="nil"/>
              <w:left w:val="single" w:sz="4" w:space="0" w:color="auto"/>
              <w:bottom w:val="single" w:sz="4" w:space="0" w:color="auto"/>
              <w:right w:val="single" w:sz="4" w:space="0" w:color="auto"/>
            </w:tcBorders>
          </w:tcPr>
          <w:p w:rsidR="001159D4" w:rsidRPr="00D51008" w:rsidRDefault="001159D4" w:rsidP="003545C4">
            <w:pPr>
              <w:ind w:hanging="162"/>
              <w:jc w:val="center"/>
              <w:rPr>
                <w:color w:val="000000" w:themeColor="text1"/>
                <w:sz w:val="22"/>
                <w:szCs w:val="22"/>
              </w:rPr>
            </w:pPr>
            <w:r w:rsidRPr="00D51008">
              <w:rPr>
                <w:color w:val="000000" w:themeColor="text1"/>
                <w:sz w:val="22"/>
                <w:szCs w:val="22"/>
              </w:rPr>
              <w:lastRenderedPageBreak/>
              <w:t>4.5</w:t>
            </w:r>
          </w:p>
        </w:tc>
        <w:tc>
          <w:tcPr>
            <w:tcW w:w="1701" w:type="dxa"/>
            <w:tcBorders>
              <w:top w:val="nil"/>
              <w:left w:val="single" w:sz="4" w:space="0" w:color="auto"/>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Земельные участки организаций, занимающихся банковской и страховой деятельностью</w:t>
            </w:r>
          </w:p>
        </w:tc>
        <w:tc>
          <w:tcPr>
            <w:tcW w:w="4394" w:type="dxa"/>
            <w:tcBorders>
              <w:top w:val="nil"/>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Офисы. </w:t>
            </w:r>
          </w:p>
        </w:tc>
        <w:tc>
          <w:tcPr>
            <w:tcW w:w="2835" w:type="dxa"/>
            <w:vMerge/>
            <w:tcBorders>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c>
          <w:tcPr>
            <w:tcW w:w="4536" w:type="dxa"/>
            <w:vMerge/>
            <w:tcBorders>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r>
    </w:tbl>
    <w:p w:rsidR="001159D4" w:rsidRPr="00D51008" w:rsidRDefault="001159D4" w:rsidP="003545C4">
      <w:pPr>
        <w:pStyle w:val="affff8"/>
        <w:spacing w:before="0"/>
        <w:ind w:firstLine="567"/>
        <w:rPr>
          <w:rFonts w:ascii="Times New Roman" w:hAnsi="Times New Roman"/>
          <w:color w:val="000000" w:themeColor="text1"/>
          <w:sz w:val="22"/>
          <w:szCs w:val="22"/>
        </w:rPr>
      </w:pPr>
      <w:r w:rsidRPr="00D51008">
        <w:rPr>
          <w:rFonts w:ascii="Times New Roman" w:hAnsi="Times New Roman"/>
          <w:color w:val="000000" w:themeColor="text1"/>
          <w:sz w:val="22"/>
          <w:szCs w:val="22"/>
        </w:rPr>
        <w:t>2. Условно разрешённые виды  использования объектов капитального строительства и земельных участков для зоны П-</w:t>
      </w:r>
      <w:r w:rsidRPr="00D51008">
        <w:rPr>
          <w:rFonts w:ascii="Times New Roman" w:hAnsi="Times New Roman"/>
          <w:color w:val="000000" w:themeColor="text1"/>
          <w:sz w:val="22"/>
          <w:szCs w:val="22"/>
          <w:lang w:val="ru-RU"/>
        </w:rPr>
        <w:t>1</w:t>
      </w:r>
      <w:r w:rsidRPr="00D51008">
        <w:rPr>
          <w:rFonts w:ascii="Times New Roman" w:hAnsi="Times New Roman"/>
          <w:color w:val="000000" w:themeColor="text1"/>
          <w:sz w:val="22"/>
          <w:szCs w:val="22"/>
        </w:rPr>
        <w:t xml:space="preserve"> не подлежат установлению.</w:t>
      </w:r>
    </w:p>
    <w:p w:rsidR="001159D4" w:rsidRPr="00D51008" w:rsidRDefault="001159D4" w:rsidP="003545C4">
      <w:pPr>
        <w:pStyle w:val="affff8"/>
        <w:spacing w:before="0"/>
        <w:ind w:firstLine="567"/>
        <w:rPr>
          <w:rFonts w:ascii="Times New Roman" w:hAnsi="Times New Roman"/>
          <w:color w:val="000000" w:themeColor="text1"/>
          <w:sz w:val="22"/>
          <w:szCs w:val="22"/>
        </w:rPr>
      </w:pPr>
      <w:r w:rsidRPr="00D51008">
        <w:rPr>
          <w:rFonts w:ascii="Times New Roman" w:hAnsi="Times New Roman"/>
          <w:color w:val="000000" w:themeColor="text1"/>
          <w:sz w:val="22"/>
          <w:szCs w:val="22"/>
        </w:rPr>
        <w:t>3. Предельные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для зоны П</w:t>
      </w:r>
      <w:r w:rsidRPr="00D51008">
        <w:rPr>
          <w:rFonts w:ascii="Times New Roman" w:hAnsi="Times New Roman"/>
          <w:color w:val="000000" w:themeColor="text1"/>
          <w:sz w:val="22"/>
          <w:szCs w:val="22"/>
          <w:lang w:val="ru-RU"/>
        </w:rPr>
        <w:t>-1</w:t>
      </w:r>
      <w:r w:rsidRPr="00D51008">
        <w:rPr>
          <w:rFonts w:ascii="Times New Roman" w:hAnsi="Times New Roman"/>
          <w:color w:val="000000" w:themeColor="text1"/>
          <w:sz w:val="22"/>
          <w:szCs w:val="22"/>
        </w:rPr>
        <w:t xml:space="preserve"> не подлежат установлению. </w:t>
      </w:r>
    </w:p>
    <w:p w:rsidR="001159D4" w:rsidRPr="00D51008" w:rsidRDefault="001159D4" w:rsidP="003545C4">
      <w:pPr>
        <w:ind w:firstLine="567"/>
        <w:jc w:val="both"/>
        <w:rPr>
          <w:b/>
          <w:color w:val="000000" w:themeColor="text1"/>
          <w:sz w:val="22"/>
          <w:szCs w:val="22"/>
        </w:rPr>
      </w:pPr>
      <w:r w:rsidRPr="00D51008">
        <w:rPr>
          <w:color w:val="000000" w:themeColor="text1"/>
          <w:sz w:val="22"/>
          <w:szCs w:val="22"/>
        </w:rPr>
        <w:t>4. Для зоны</w:t>
      </w:r>
      <w:r w:rsidRPr="00D51008">
        <w:rPr>
          <w:b/>
          <w:color w:val="000000" w:themeColor="text1"/>
          <w:sz w:val="22"/>
          <w:szCs w:val="22"/>
        </w:rPr>
        <w:t xml:space="preserve"> П-1 </w:t>
      </w:r>
      <w:r w:rsidRPr="00D51008">
        <w:rPr>
          <w:color w:val="000000" w:themeColor="text1"/>
          <w:sz w:val="22"/>
          <w:szCs w:val="22"/>
        </w:rPr>
        <w:t xml:space="preserve">установлены ограничения использования земельных участков и объектов капитального строительства, применяемые </w:t>
      </w:r>
      <w:r w:rsidRPr="00D51008">
        <w:rPr>
          <w:b/>
          <w:color w:val="000000" w:themeColor="text1"/>
          <w:sz w:val="22"/>
          <w:szCs w:val="22"/>
        </w:rPr>
        <w:t>для санитарно-защитных зон (статья 53.2.1).</w:t>
      </w:r>
    </w:p>
    <w:p w:rsidR="001159D4" w:rsidRPr="00D51008" w:rsidRDefault="001159D4" w:rsidP="003545C4">
      <w:pPr>
        <w:rPr>
          <w:color w:val="000000" w:themeColor="text1"/>
          <w:sz w:val="22"/>
          <w:szCs w:val="22"/>
        </w:rPr>
      </w:pPr>
    </w:p>
    <w:p w:rsidR="001159D4" w:rsidRPr="00D51008" w:rsidRDefault="001159D4" w:rsidP="003545C4">
      <w:pPr>
        <w:autoSpaceDE w:val="0"/>
        <w:ind w:firstLine="851"/>
        <w:rPr>
          <w:b/>
          <w:bCs/>
          <w:color w:val="000000" w:themeColor="text1"/>
          <w:sz w:val="22"/>
          <w:szCs w:val="22"/>
        </w:rPr>
      </w:pPr>
      <w:r w:rsidRPr="00D51008">
        <w:rPr>
          <w:b/>
          <w:bCs/>
          <w:color w:val="000000" w:themeColor="text1"/>
          <w:sz w:val="22"/>
          <w:szCs w:val="22"/>
        </w:rPr>
        <w:t>Ж. ЖИЛЫЕ ЗОНЫ:</w:t>
      </w:r>
    </w:p>
    <w:p w:rsidR="001159D4" w:rsidRPr="00D51008" w:rsidRDefault="001159D4" w:rsidP="003545C4">
      <w:pPr>
        <w:autoSpaceDE w:val="0"/>
        <w:ind w:firstLine="851"/>
        <w:rPr>
          <w:color w:val="000000" w:themeColor="text1"/>
          <w:sz w:val="22"/>
          <w:szCs w:val="22"/>
        </w:rPr>
      </w:pPr>
      <w:r w:rsidRPr="00D51008">
        <w:rPr>
          <w:b/>
          <w:bCs/>
          <w:color w:val="000000" w:themeColor="text1"/>
          <w:sz w:val="22"/>
          <w:szCs w:val="22"/>
        </w:rPr>
        <w:t xml:space="preserve">Ж-1 – Зона </w:t>
      </w:r>
      <w:r w:rsidRPr="00D51008">
        <w:rPr>
          <w:b/>
          <w:color w:val="000000" w:themeColor="text1"/>
          <w:sz w:val="22"/>
          <w:szCs w:val="22"/>
        </w:rPr>
        <w:t>малоэтажной</w:t>
      </w:r>
      <w:r w:rsidRPr="00D51008">
        <w:rPr>
          <w:color w:val="000000" w:themeColor="text1"/>
          <w:sz w:val="22"/>
          <w:szCs w:val="22"/>
        </w:rPr>
        <w:t xml:space="preserve"> </w:t>
      </w:r>
      <w:r w:rsidRPr="00D51008">
        <w:rPr>
          <w:b/>
          <w:bCs/>
          <w:color w:val="000000" w:themeColor="text1"/>
          <w:sz w:val="22"/>
          <w:szCs w:val="22"/>
        </w:rPr>
        <w:t>жилой застройки</w:t>
      </w:r>
    </w:p>
    <w:p w:rsidR="001159D4" w:rsidRPr="00D51008" w:rsidRDefault="001159D4" w:rsidP="003545C4">
      <w:pPr>
        <w:numPr>
          <w:ilvl w:val="0"/>
          <w:numId w:val="12"/>
        </w:numPr>
        <w:ind w:left="0"/>
        <w:jc w:val="both"/>
        <w:rPr>
          <w:color w:val="000000" w:themeColor="text1"/>
          <w:sz w:val="22"/>
          <w:szCs w:val="22"/>
        </w:rPr>
      </w:pPr>
      <w:r w:rsidRPr="00D51008">
        <w:rPr>
          <w:color w:val="000000" w:themeColor="text1"/>
          <w:sz w:val="22"/>
          <w:szCs w:val="22"/>
        </w:rPr>
        <w:t>Перечень основных видов разрешённого использования объектов капитального строительства и земельных участков:</w:t>
      </w:r>
    </w:p>
    <w:tbl>
      <w:tblPr>
        <w:tblW w:w="15026" w:type="dxa"/>
        <w:tblInd w:w="-34" w:type="dxa"/>
        <w:tblLayout w:type="fixed"/>
        <w:tblLook w:val="0000" w:firstRow="0" w:lastRow="0" w:firstColumn="0" w:lastColumn="0" w:noHBand="0" w:noVBand="0"/>
      </w:tblPr>
      <w:tblGrid>
        <w:gridCol w:w="1276"/>
        <w:gridCol w:w="1985"/>
        <w:gridCol w:w="4394"/>
        <w:gridCol w:w="2835"/>
        <w:gridCol w:w="4536"/>
      </w:tblGrid>
      <w:tr w:rsidR="001159D4" w:rsidRPr="00D51008" w:rsidTr="001159D4">
        <w:trPr>
          <w:trHeight w:val="390"/>
          <w:tblHeader/>
        </w:trPr>
        <w:tc>
          <w:tcPr>
            <w:tcW w:w="1276" w:type="dxa"/>
            <w:tcBorders>
              <w:top w:val="single" w:sz="12" w:space="0" w:color="auto"/>
              <w:left w:val="single" w:sz="12" w:space="0" w:color="auto"/>
              <w:bottom w:val="single" w:sz="12" w:space="0" w:color="auto"/>
              <w:right w:val="single" w:sz="12" w:space="0" w:color="auto"/>
            </w:tcBorders>
            <w:shd w:val="clear" w:color="auto" w:fill="C0C0C0"/>
          </w:tcPr>
          <w:p w:rsidR="001159D4" w:rsidRPr="00D51008" w:rsidRDefault="001159D4" w:rsidP="003545C4">
            <w:pPr>
              <w:jc w:val="center"/>
              <w:rPr>
                <w:b/>
                <w:bCs/>
                <w:color w:val="000000" w:themeColor="text1"/>
                <w:sz w:val="22"/>
                <w:szCs w:val="22"/>
              </w:rPr>
            </w:pPr>
            <w:r w:rsidRPr="00D51008">
              <w:rPr>
                <w:b/>
                <w:color w:val="000000" w:themeColor="text1"/>
                <w:sz w:val="22"/>
                <w:szCs w:val="22"/>
              </w:rPr>
              <w:t xml:space="preserve">Код вида </w:t>
            </w:r>
            <w:proofErr w:type="gramStart"/>
            <w:r w:rsidRPr="00D51008">
              <w:rPr>
                <w:b/>
                <w:color w:val="000000" w:themeColor="text1"/>
                <w:sz w:val="22"/>
                <w:szCs w:val="22"/>
              </w:rPr>
              <w:t>разрешен-</w:t>
            </w:r>
            <w:proofErr w:type="spellStart"/>
            <w:r w:rsidRPr="00D51008">
              <w:rPr>
                <w:b/>
                <w:color w:val="000000" w:themeColor="text1"/>
                <w:sz w:val="22"/>
                <w:szCs w:val="22"/>
              </w:rPr>
              <w:t>ного</w:t>
            </w:r>
            <w:proofErr w:type="spellEnd"/>
            <w:proofErr w:type="gramEnd"/>
            <w:r w:rsidRPr="00D51008">
              <w:rPr>
                <w:b/>
                <w:color w:val="000000" w:themeColor="text1"/>
                <w:sz w:val="22"/>
                <w:szCs w:val="22"/>
              </w:rPr>
              <w:t xml:space="preserve"> </w:t>
            </w:r>
            <w:proofErr w:type="spellStart"/>
            <w:r w:rsidRPr="00D51008">
              <w:rPr>
                <w:b/>
                <w:color w:val="000000" w:themeColor="text1"/>
                <w:sz w:val="22"/>
                <w:szCs w:val="22"/>
              </w:rPr>
              <w:t>использо-вания</w:t>
            </w:r>
            <w:proofErr w:type="spellEnd"/>
            <w:r w:rsidRPr="00D51008">
              <w:rPr>
                <w:b/>
                <w:color w:val="000000" w:themeColor="text1"/>
                <w:sz w:val="22"/>
                <w:szCs w:val="22"/>
              </w:rPr>
              <w:t xml:space="preserve"> земельного участка</w:t>
            </w:r>
          </w:p>
        </w:tc>
        <w:tc>
          <w:tcPr>
            <w:tcW w:w="1985" w:type="dxa"/>
            <w:tcBorders>
              <w:top w:val="single" w:sz="12" w:space="0" w:color="auto"/>
              <w:left w:val="single" w:sz="12" w:space="0" w:color="auto"/>
              <w:bottom w:val="single" w:sz="12" w:space="0" w:color="auto"/>
              <w:right w:val="single" w:sz="12" w:space="0" w:color="auto"/>
            </w:tcBorders>
            <w:shd w:val="clear" w:color="auto" w:fill="C0C0C0"/>
            <w:noWrap/>
            <w:vAlign w:val="center"/>
          </w:tcPr>
          <w:p w:rsidR="001159D4" w:rsidRPr="00D51008" w:rsidRDefault="001159D4" w:rsidP="003545C4">
            <w:pPr>
              <w:jc w:val="center"/>
              <w:rPr>
                <w:color w:val="000000" w:themeColor="text1"/>
                <w:sz w:val="22"/>
                <w:szCs w:val="22"/>
              </w:rPr>
            </w:pPr>
            <w:r w:rsidRPr="00D51008">
              <w:rPr>
                <w:b/>
                <w:bCs/>
                <w:color w:val="000000" w:themeColor="text1"/>
                <w:sz w:val="22"/>
                <w:szCs w:val="22"/>
              </w:rPr>
              <w:t>Состав вида разрешённого использования земельного участка</w:t>
            </w:r>
          </w:p>
        </w:tc>
        <w:tc>
          <w:tcPr>
            <w:tcW w:w="4394"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Основные виды разрешённого использования объектов капитального строительства</w:t>
            </w:r>
          </w:p>
        </w:tc>
        <w:tc>
          <w:tcPr>
            <w:tcW w:w="2835"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Вспомогательные виды разрешённого использования земельных участков</w:t>
            </w:r>
          </w:p>
        </w:tc>
        <w:tc>
          <w:tcPr>
            <w:tcW w:w="4536"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Вспомогательные виды разрешённого использования объектов капитального строительства</w:t>
            </w:r>
          </w:p>
        </w:tc>
      </w:tr>
      <w:tr w:rsidR="001159D4" w:rsidRPr="00D51008" w:rsidTr="001159D4">
        <w:trPr>
          <w:trHeight w:val="450"/>
        </w:trPr>
        <w:tc>
          <w:tcPr>
            <w:tcW w:w="1276" w:type="dxa"/>
            <w:tcBorders>
              <w:top w:val="nil"/>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2.1</w:t>
            </w:r>
          </w:p>
        </w:tc>
        <w:tc>
          <w:tcPr>
            <w:tcW w:w="1985" w:type="dxa"/>
            <w:tcBorders>
              <w:top w:val="nil"/>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 xml:space="preserve">Земельные участки для </w:t>
            </w:r>
            <w:r w:rsidRPr="00D51008">
              <w:rPr>
                <w:color w:val="000000" w:themeColor="text1"/>
                <w:sz w:val="22"/>
                <w:szCs w:val="22"/>
              </w:rPr>
              <w:lastRenderedPageBreak/>
              <w:t>размещения объектов индивидуального жилищного строительства</w:t>
            </w:r>
          </w:p>
        </w:tc>
        <w:tc>
          <w:tcPr>
            <w:tcW w:w="4394" w:type="dxa"/>
            <w:tcBorders>
              <w:top w:val="nil"/>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b/>
                <w:color w:val="000000" w:themeColor="text1"/>
                <w:sz w:val="22"/>
                <w:szCs w:val="22"/>
              </w:rPr>
              <w:lastRenderedPageBreak/>
              <w:t>И</w:t>
            </w:r>
            <w:r w:rsidRPr="00D51008">
              <w:rPr>
                <w:color w:val="000000" w:themeColor="text1"/>
                <w:sz w:val="22"/>
                <w:szCs w:val="22"/>
              </w:rPr>
              <w:t xml:space="preserve">ндивидуальные жилые дома (дом, пригодный для постоянного проживания, </w:t>
            </w:r>
            <w:r w:rsidRPr="00D51008">
              <w:rPr>
                <w:color w:val="000000" w:themeColor="text1"/>
                <w:sz w:val="22"/>
                <w:szCs w:val="22"/>
              </w:rPr>
              <w:lastRenderedPageBreak/>
              <w:t xml:space="preserve">высотой не выше трех надземных этажей) </w:t>
            </w:r>
          </w:p>
          <w:p w:rsidR="001159D4" w:rsidRPr="00D51008" w:rsidRDefault="001159D4" w:rsidP="003545C4">
            <w:pPr>
              <w:ind w:hanging="162"/>
              <w:rPr>
                <w:color w:val="000000" w:themeColor="text1"/>
                <w:sz w:val="22"/>
                <w:szCs w:val="22"/>
              </w:rPr>
            </w:pPr>
            <w:r w:rsidRPr="00D51008">
              <w:rPr>
                <w:color w:val="000000" w:themeColor="text1"/>
                <w:sz w:val="22"/>
                <w:szCs w:val="22"/>
              </w:rPr>
              <w:t> Хозяйственные постройки</w:t>
            </w:r>
          </w:p>
        </w:tc>
        <w:tc>
          <w:tcPr>
            <w:tcW w:w="2835" w:type="dxa"/>
            <w:vMerge w:val="restart"/>
            <w:tcBorders>
              <w:top w:val="nil"/>
              <w:left w:val="nil"/>
              <w:bottom w:val="nil"/>
              <w:right w:val="single" w:sz="4" w:space="0" w:color="auto"/>
            </w:tcBorders>
            <w:shd w:val="clear" w:color="auto" w:fill="auto"/>
            <w:noWrap/>
          </w:tcPr>
          <w:p w:rsidR="001159D4" w:rsidRPr="00D51008" w:rsidRDefault="001159D4" w:rsidP="003545C4">
            <w:pPr>
              <w:ind w:firstLine="33"/>
              <w:rPr>
                <w:color w:val="000000" w:themeColor="text1"/>
                <w:sz w:val="22"/>
                <w:szCs w:val="22"/>
              </w:rPr>
            </w:pPr>
            <w:proofErr w:type="gramStart"/>
            <w:r w:rsidRPr="00D51008">
              <w:rPr>
                <w:color w:val="000000" w:themeColor="text1"/>
                <w:sz w:val="22"/>
                <w:szCs w:val="22"/>
              </w:rPr>
              <w:lastRenderedPageBreak/>
              <w:t xml:space="preserve">Размещение беседок, отдельно стоящих навесов </w:t>
            </w:r>
            <w:r w:rsidRPr="00D51008">
              <w:rPr>
                <w:color w:val="000000" w:themeColor="text1"/>
                <w:sz w:val="22"/>
                <w:szCs w:val="22"/>
              </w:rPr>
              <w:lastRenderedPageBreak/>
              <w:t xml:space="preserve">и веранд, в </w:t>
            </w:r>
            <w:proofErr w:type="spellStart"/>
            <w:r w:rsidRPr="00D51008">
              <w:rPr>
                <w:color w:val="000000" w:themeColor="text1"/>
                <w:sz w:val="22"/>
                <w:szCs w:val="22"/>
              </w:rPr>
              <w:t>т.ч</w:t>
            </w:r>
            <w:proofErr w:type="spellEnd"/>
            <w:r w:rsidRPr="00D51008">
              <w:rPr>
                <w:color w:val="000000" w:themeColor="text1"/>
                <w:sz w:val="22"/>
                <w:szCs w:val="22"/>
              </w:rPr>
              <w:t xml:space="preserve">. предназначенных для осуществления хозяйственной деятельности; размещение отдельно стоящих индивидуальных бань и саун, расположенных на приусадебных участках в </w:t>
            </w:r>
            <w:proofErr w:type="spellStart"/>
            <w:r w:rsidRPr="00D51008">
              <w:rPr>
                <w:color w:val="000000" w:themeColor="text1"/>
                <w:sz w:val="22"/>
                <w:szCs w:val="22"/>
              </w:rPr>
              <w:t>т.ч</w:t>
            </w:r>
            <w:proofErr w:type="spellEnd"/>
            <w:r w:rsidRPr="00D51008">
              <w:rPr>
                <w:color w:val="000000" w:themeColor="text1"/>
                <w:sz w:val="22"/>
                <w:szCs w:val="22"/>
              </w:rPr>
              <w:t>. с пристроенными бассейнами; размещение надворных туалетов, только при условии подключения к централизованным, либо локальным сетям водоотведения; размещение индивидуальных резервуаров для хранения воды, скважин для забора воды, индивидуальных колодцев;</w:t>
            </w:r>
            <w:proofErr w:type="gramEnd"/>
            <w:r w:rsidRPr="00D51008">
              <w:rPr>
                <w:color w:val="000000" w:themeColor="text1"/>
                <w:sz w:val="22"/>
                <w:szCs w:val="22"/>
              </w:rPr>
              <w:t xml:space="preserve"> размещение строений для домашних животных и птицы; размещение хозяйственных построек, в том числе связанных с осуществлением индивидуальной трудовой </w:t>
            </w:r>
            <w:r w:rsidRPr="00D51008">
              <w:rPr>
                <w:color w:val="000000" w:themeColor="text1"/>
                <w:sz w:val="22"/>
                <w:szCs w:val="22"/>
              </w:rPr>
              <w:lastRenderedPageBreak/>
              <w:t xml:space="preserve">деятельности; размещение летней кухни, сараев для хранения инвентаря, погреба, кладовых, дровяников общей площадью до 200 </w:t>
            </w:r>
            <w:proofErr w:type="spellStart"/>
            <w:r w:rsidRPr="00D51008">
              <w:rPr>
                <w:color w:val="000000" w:themeColor="text1"/>
                <w:sz w:val="22"/>
                <w:szCs w:val="22"/>
              </w:rPr>
              <w:t>кв</w:t>
            </w:r>
            <w:proofErr w:type="gramStart"/>
            <w:r w:rsidRPr="00D51008">
              <w:rPr>
                <w:color w:val="000000" w:themeColor="text1"/>
                <w:sz w:val="22"/>
                <w:szCs w:val="22"/>
              </w:rPr>
              <w:t>.м</w:t>
            </w:r>
            <w:proofErr w:type="spellEnd"/>
            <w:proofErr w:type="gramEnd"/>
            <w:r w:rsidRPr="00D51008">
              <w:rPr>
                <w:color w:val="000000" w:themeColor="text1"/>
                <w:sz w:val="22"/>
                <w:szCs w:val="22"/>
              </w:rPr>
              <w:t>; размещение садов, огородов, палисадников; размещение наземных открытых автостоянок при зданиях в пределах земельных участков, отведенных под данное здание, гаражей, встроенных в жилые дома, отдельных гаражей боксового типа для автотранспорта членов семьи</w:t>
            </w:r>
          </w:p>
        </w:tc>
        <w:tc>
          <w:tcPr>
            <w:tcW w:w="4536" w:type="dxa"/>
            <w:vMerge w:val="restart"/>
            <w:tcBorders>
              <w:top w:val="nil"/>
              <w:left w:val="nil"/>
              <w:bottom w:val="nil"/>
              <w:right w:val="single" w:sz="4" w:space="0" w:color="auto"/>
            </w:tcBorders>
            <w:shd w:val="clear" w:color="auto" w:fill="auto"/>
            <w:noWrap/>
          </w:tcPr>
          <w:p w:rsidR="001159D4" w:rsidRPr="00D51008" w:rsidRDefault="001159D4" w:rsidP="003545C4">
            <w:pPr>
              <w:ind w:firstLine="34"/>
              <w:rPr>
                <w:color w:val="000000" w:themeColor="text1"/>
                <w:sz w:val="22"/>
                <w:szCs w:val="22"/>
              </w:rPr>
            </w:pPr>
            <w:r w:rsidRPr="00D51008">
              <w:rPr>
                <w:color w:val="000000" w:themeColor="text1"/>
                <w:sz w:val="22"/>
                <w:szCs w:val="22"/>
              </w:rPr>
              <w:lastRenderedPageBreak/>
              <w:t xml:space="preserve">Хозяйственные постройки, постройки для занятия индивидуальной трудовой </w:t>
            </w:r>
            <w:r w:rsidRPr="00D51008">
              <w:rPr>
                <w:color w:val="000000" w:themeColor="text1"/>
                <w:sz w:val="22"/>
                <w:szCs w:val="22"/>
              </w:rPr>
              <w:lastRenderedPageBreak/>
              <w:t xml:space="preserve">деятельностью, гаражи, строения для домашних животных и птицы, отдельно стоящие теплицы, оранжереи индивидуального пользования,  беседки и навесы, в </w:t>
            </w:r>
            <w:proofErr w:type="spellStart"/>
            <w:r w:rsidRPr="00D51008">
              <w:rPr>
                <w:color w:val="000000" w:themeColor="text1"/>
                <w:sz w:val="22"/>
                <w:szCs w:val="22"/>
              </w:rPr>
              <w:t>т.ч</w:t>
            </w:r>
            <w:proofErr w:type="spellEnd"/>
            <w:r w:rsidRPr="00D51008">
              <w:rPr>
                <w:color w:val="000000" w:themeColor="text1"/>
                <w:sz w:val="22"/>
                <w:szCs w:val="22"/>
              </w:rPr>
              <w:t>. предназначенные для осуществления хозяйственной деятельности, отдельно стоящие индивидуальные бассейны, бани и сауны, расположенные на приусадебных участках, надворные туалеты, летние кухни</w:t>
            </w:r>
          </w:p>
        </w:tc>
      </w:tr>
      <w:tr w:rsidR="001159D4" w:rsidRPr="00D51008" w:rsidTr="001159D4">
        <w:trPr>
          <w:trHeight w:val="1395"/>
        </w:trPr>
        <w:tc>
          <w:tcPr>
            <w:tcW w:w="1276" w:type="dxa"/>
            <w:tcBorders>
              <w:top w:val="single" w:sz="4" w:space="0" w:color="auto"/>
              <w:left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lastRenderedPageBreak/>
              <w:t>2.3</w:t>
            </w:r>
          </w:p>
        </w:tc>
        <w:tc>
          <w:tcPr>
            <w:tcW w:w="1985" w:type="dxa"/>
            <w:vMerge w:val="restart"/>
            <w:tcBorders>
              <w:top w:val="single" w:sz="4" w:space="0" w:color="auto"/>
              <w:left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для размещения объектов малоэтажного жилищного строительства</w:t>
            </w:r>
          </w:p>
        </w:tc>
        <w:tc>
          <w:tcPr>
            <w:tcW w:w="4394" w:type="dxa"/>
            <w:vMerge w:val="restart"/>
            <w:tcBorders>
              <w:top w:val="nil"/>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Жилые дома блокированной застройки с приусадебным участком (код 2.3)</w:t>
            </w:r>
          </w:p>
          <w:p w:rsidR="001159D4" w:rsidRPr="00D51008" w:rsidRDefault="001159D4" w:rsidP="003545C4">
            <w:pPr>
              <w:ind w:hanging="162"/>
              <w:rPr>
                <w:color w:val="000000" w:themeColor="text1"/>
                <w:sz w:val="22"/>
                <w:szCs w:val="22"/>
              </w:rPr>
            </w:pPr>
          </w:p>
        </w:tc>
        <w:tc>
          <w:tcPr>
            <w:tcW w:w="2835" w:type="dxa"/>
            <w:vMerge/>
            <w:tcBorders>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c>
          <w:tcPr>
            <w:tcW w:w="4536" w:type="dxa"/>
            <w:vMerge/>
            <w:tcBorders>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r>
      <w:tr w:rsidR="001159D4" w:rsidRPr="00D51008" w:rsidTr="001159D4">
        <w:trPr>
          <w:trHeight w:val="79"/>
        </w:trPr>
        <w:tc>
          <w:tcPr>
            <w:tcW w:w="1276" w:type="dxa"/>
            <w:tcBorders>
              <w:top w:val="nil"/>
              <w:left w:val="single" w:sz="4" w:space="0" w:color="auto"/>
              <w:right w:val="single" w:sz="4" w:space="0" w:color="auto"/>
            </w:tcBorders>
          </w:tcPr>
          <w:p w:rsidR="001159D4" w:rsidRPr="00D51008" w:rsidRDefault="001159D4" w:rsidP="003545C4">
            <w:pPr>
              <w:jc w:val="center"/>
              <w:rPr>
                <w:color w:val="000000" w:themeColor="text1"/>
                <w:sz w:val="22"/>
                <w:szCs w:val="22"/>
              </w:rPr>
            </w:pPr>
          </w:p>
        </w:tc>
        <w:tc>
          <w:tcPr>
            <w:tcW w:w="1985" w:type="dxa"/>
            <w:vMerge/>
            <w:tcBorders>
              <w:top w:val="nil"/>
              <w:left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p>
        </w:tc>
        <w:tc>
          <w:tcPr>
            <w:tcW w:w="4394" w:type="dxa"/>
            <w:vMerge/>
            <w:tcBorders>
              <w:top w:val="nil"/>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c>
          <w:tcPr>
            <w:tcW w:w="2835" w:type="dxa"/>
            <w:tcBorders>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приусадебных участков</w:t>
            </w:r>
          </w:p>
        </w:tc>
        <w:tc>
          <w:tcPr>
            <w:tcW w:w="4536" w:type="dxa"/>
            <w:tcBorders>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Не </w:t>
            </w:r>
            <w:proofErr w:type="gramStart"/>
            <w:r w:rsidRPr="00D51008">
              <w:rPr>
                <w:color w:val="000000" w:themeColor="text1"/>
                <w:sz w:val="22"/>
                <w:szCs w:val="22"/>
              </w:rPr>
              <w:t>установлены</w:t>
            </w:r>
            <w:proofErr w:type="gramEnd"/>
          </w:p>
        </w:tc>
      </w:tr>
      <w:tr w:rsidR="001159D4" w:rsidRPr="00D51008" w:rsidTr="001159D4">
        <w:trPr>
          <w:trHeight w:val="328"/>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4.9</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предназначенные для хранения автотранспортных сре</w:t>
            </w:r>
            <w:proofErr w:type="gramStart"/>
            <w:r w:rsidRPr="00D51008">
              <w:rPr>
                <w:color w:val="000000" w:themeColor="text1"/>
                <w:sz w:val="22"/>
                <w:szCs w:val="22"/>
              </w:rPr>
              <w:t>дств дл</w:t>
            </w:r>
            <w:proofErr w:type="gramEnd"/>
            <w:r w:rsidRPr="00D51008">
              <w:rPr>
                <w:color w:val="000000" w:themeColor="text1"/>
                <w:sz w:val="22"/>
                <w:szCs w:val="22"/>
              </w:rPr>
              <w:t xml:space="preserve">я личных, семейных, домашних и иных </w:t>
            </w:r>
            <w:r w:rsidRPr="00D51008">
              <w:rPr>
                <w:color w:val="000000" w:themeColor="text1"/>
                <w:sz w:val="22"/>
                <w:szCs w:val="22"/>
              </w:rPr>
              <w:lastRenderedPageBreak/>
              <w:t>нужд, не связанных с осуществлением предпринимательской деятельности</w:t>
            </w:r>
          </w:p>
        </w:tc>
        <w:tc>
          <w:tcPr>
            <w:tcW w:w="4394"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lastRenderedPageBreak/>
              <w:t> Автостоянки и гаражи для хранения индивидуального автотранспорта</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стоянок индивидуального транспорта</w:t>
            </w:r>
          </w:p>
        </w:tc>
        <w:tc>
          <w:tcPr>
            <w:tcW w:w="4536"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Не </w:t>
            </w:r>
            <w:proofErr w:type="gramStart"/>
            <w:r w:rsidRPr="00D51008">
              <w:rPr>
                <w:color w:val="000000" w:themeColor="text1"/>
                <w:sz w:val="22"/>
                <w:szCs w:val="22"/>
              </w:rPr>
              <w:t>установлены</w:t>
            </w:r>
            <w:proofErr w:type="gramEnd"/>
          </w:p>
        </w:tc>
      </w:tr>
      <w:tr w:rsidR="001159D4" w:rsidRPr="00D51008" w:rsidTr="001159D4">
        <w:trPr>
          <w:trHeight w:val="141"/>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lastRenderedPageBreak/>
              <w:t>3.3</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ремонтных мастерских и мастерских технического обслуживания</w:t>
            </w:r>
          </w:p>
        </w:tc>
        <w:tc>
          <w:tcPr>
            <w:tcW w:w="4394"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Объекты мелкого бытового ремонта</w:t>
            </w:r>
          </w:p>
          <w:p w:rsidR="001159D4" w:rsidRPr="00D51008" w:rsidRDefault="001159D4" w:rsidP="003545C4">
            <w:pPr>
              <w:ind w:hanging="162"/>
              <w:rPr>
                <w:color w:val="000000" w:themeColor="text1"/>
                <w:sz w:val="22"/>
                <w:szCs w:val="22"/>
              </w:rPr>
            </w:pPr>
            <w:r w:rsidRPr="00D51008">
              <w:rPr>
                <w:color w:val="000000" w:themeColor="text1"/>
                <w:sz w:val="22"/>
                <w:szCs w:val="22"/>
              </w:rPr>
              <w:t>Мастерские по ремонту бытовой техники</w:t>
            </w:r>
          </w:p>
        </w:tc>
        <w:tc>
          <w:tcPr>
            <w:tcW w:w="2835" w:type="dxa"/>
            <w:vMerge w:val="restart"/>
            <w:tcBorders>
              <w:top w:val="single" w:sz="4" w:space="0" w:color="auto"/>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w:t>
            </w:r>
          </w:p>
        </w:tc>
        <w:tc>
          <w:tcPr>
            <w:tcW w:w="4536" w:type="dxa"/>
            <w:vMerge w:val="restart"/>
            <w:tcBorders>
              <w:top w:val="single" w:sz="4" w:space="0" w:color="auto"/>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 сооружения для погрузки автомобилей (рампы).</w:t>
            </w:r>
          </w:p>
        </w:tc>
      </w:tr>
      <w:tr w:rsidR="001159D4" w:rsidRPr="00D51008" w:rsidTr="001159D4">
        <w:trPr>
          <w:trHeight w:val="429"/>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3.3</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парикмахерских</w:t>
            </w:r>
          </w:p>
        </w:tc>
        <w:tc>
          <w:tcPr>
            <w:tcW w:w="4394"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Парикмахерские</w:t>
            </w:r>
          </w:p>
        </w:tc>
        <w:tc>
          <w:tcPr>
            <w:tcW w:w="2835" w:type="dxa"/>
            <w:vMerge/>
            <w:tcBorders>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c>
          <w:tcPr>
            <w:tcW w:w="4536" w:type="dxa"/>
            <w:vMerge/>
            <w:tcBorders>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r>
      <w:tr w:rsidR="001159D4" w:rsidRPr="00D51008" w:rsidTr="001159D4">
        <w:trPr>
          <w:trHeight w:val="470"/>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3.8</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органов государственного управления общего и социально-экономического характера</w:t>
            </w:r>
          </w:p>
        </w:tc>
        <w:tc>
          <w:tcPr>
            <w:tcW w:w="4394"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Административные здания для размещения органов управления</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 размещение гаражей служебного и специального автотранспорта.</w:t>
            </w:r>
          </w:p>
        </w:tc>
        <w:tc>
          <w:tcPr>
            <w:tcW w:w="4536"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 гаражи служебного и специального автотранспорта.</w:t>
            </w:r>
          </w:p>
        </w:tc>
      </w:tr>
      <w:tr w:rsidR="001159D4" w:rsidRPr="00D51008" w:rsidTr="001159D4">
        <w:trPr>
          <w:trHeight w:val="970"/>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8.3</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 xml:space="preserve">Земельные участки органов по реализации внешней политики, обеспечению законности, прав </w:t>
            </w:r>
            <w:r w:rsidRPr="00D51008">
              <w:rPr>
                <w:color w:val="000000" w:themeColor="text1"/>
                <w:sz w:val="22"/>
                <w:szCs w:val="22"/>
              </w:rPr>
              <w:lastRenderedPageBreak/>
              <w:t>и свобод граждан, охране собственности и общественного порядка, борьбе с преступностью</w:t>
            </w:r>
          </w:p>
        </w:tc>
        <w:tc>
          <w:tcPr>
            <w:tcW w:w="4394"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lastRenderedPageBreak/>
              <w:t>Объекты для размещения органов по обеспечению законности и охраны порядка.</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 размещение гаражей служебного и специального автотранспорта.</w:t>
            </w:r>
          </w:p>
        </w:tc>
        <w:tc>
          <w:tcPr>
            <w:tcW w:w="4536"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 гаражи служебного и специального автотранспорта.</w:t>
            </w:r>
          </w:p>
        </w:tc>
      </w:tr>
      <w:tr w:rsidR="001159D4" w:rsidRPr="00D51008" w:rsidTr="001159D4">
        <w:trPr>
          <w:trHeight w:val="1032"/>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lastRenderedPageBreak/>
              <w:t>3.2</w:t>
            </w:r>
          </w:p>
        </w:tc>
        <w:tc>
          <w:tcPr>
            <w:tcW w:w="1985"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rPr>
                <w:color w:val="000000" w:themeColor="text1"/>
                <w:sz w:val="22"/>
                <w:szCs w:val="22"/>
              </w:rPr>
            </w:pPr>
            <w:r w:rsidRPr="00D51008">
              <w:rPr>
                <w:color w:val="000000" w:themeColor="text1"/>
                <w:sz w:val="22"/>
                <w:szCs w:val="22"/>
              </w:rPr>
              <w:t xml:space="preserve">Земельные участки для размещение объектов капитального строительства, предназначенных для оказания гражданам </w:t>
            </w:r>
            <w:proofErr w:type="gramStart"/>
            <w:r w:rsidRPr="00D51008">
              <w:rPr>
                <w:color w:val="000000" w:themeColor="text1"/>
                <w:sz w:val="22"/>
                <w:szCs w:val="22"/>
              </w:rPr>
              <w:t>социальной</w:t>
            </w:r>
            <w:proofErr w:type="gramEnd"/>
            <w:r w:rsidRPr="00D51008">
              <w:rPr>
                <w:color w:val="000000" w:themeColor="text1"/>
                <w:sz w:val="22"/>
                <w:szCs w:val="22"/>
              </w:rPr>
              <w:t xml:space="preserve"> обслуживания</w:t>
            </w:r>
          </w:p>
        </w:tc>
        <w:tc>
          <w:tcPr>
            <w:tcW w:w="4394"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Отделения почтовой связи</w:t>
            </w:r>
          </w:p>
        </w:tc>
        <w:tc>
          <w:tcPr>
            <w:tcW w:w="2835"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w:t>
            </w:r>
          </w:p>
        </w:tc>
        <w:tc>
          <w:tcPr>
            <w:tcW w:w="4536"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 гаражи служебного автотранспорта.</w:t>
            </w:r>
          </w:p>
        </w:tc>
      </w:tr>
      <w:tr w:rsidR="001159D4" w:rsidRPr="00D51008" w:rsidTr="001159D4">
        <w:trPr>
          <w:trHeight w:val="514"/>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3.4.1</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объектов здравоохранения.</w:t>
            </w:r>
          </w:p>
        </w:tc>
        <w:tc>
          <w:tcPr>
            <w:tcW w:w="4394"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Аптечные учреждения.</w:t>
            </w:r>
          </w:p>
          <w:p w:rsidR="001159D4" w:rsidRPr="00D51008" w:rsidRDefault="001159D4" w:rsidP="003545C4">
            <w:pPr>
              <w:rPr>
                <w:color w:val="000000" w:themeColor="text1"/>
                <w:sz w:val="22"/>
                <w:szCs w:val="22"/>
              </w:rPr>
            </w:pPr>
          </w:p>
        </w:tc>
        <w:tc>
          <w:tcPr>
            <w:tcW w:w="2835"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Размещение гаражей служебного автотранспорта.</w:t>
            </w:r>
          </w:p>
        </w:tc>
        <w:tc>
          <w:tcPr>
            <w:tcW w:w="4536"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Хозяйственные постройки, гаражи служебного автотранспорта. </w:t>
            </w:r>
          </w:p>
        </w:tc>
      </w:tr>
    </w:tbl>
    <w:p w:rsidR="001159D4" w:rsidRPr="00D51008" w:rsidRDefault="001159D4" w:rsidP="003545C4">
      <w:pPr>
        <w:numPr>
          <w:ilvl w:val="0"/>
          <w:numId w:val="12"/>
        </w:numPr>
        <w:ind w:left="0"/>
        <w:jc w:val="both"/>
        <w:rPr>
          <w:color w:val="000000" w:themeColor="text1"/>
          <w:sz w:val="22"/>
          <w:szCs w:val="22"/>
        </w:rPr>
      </w:pPr>
      <w:r w:rsidRPr="00D51008">
        <w:rPr>
          <w:color w:val="000000" w:themeColor="text1"/>
          <w:sz w:val="22"/>
          <w:szCs w:val="22"/>
        </w:rPr>
        <w:t>Перечень условно разрешённых видов использования объектов капитального строительства и земельных участков:</w:t>
      </w:r>
    </w:p>
    <w:tbl>
      <w:tblPr>
        <w:tblW w:w="15026" w:type="dxa"/>
        <w:tblInd w:w="-34" w:type="dxa"/>
        <w:tblLayout w:type="fixed"/>
        <w:tblLook w:val="0000" w:firstRow="0" w:lastRow="0" w:firstColumn="0" w:lastColumn="0" w:noHBand="0" w:noVBand="0"/>
      </w:tblPr>
      <w:tblGrid>
        <w:gridCol w:w="1276"/>
        <w:gridCol w:w="1985"/>
        <w:gridCol w:w="4394"/>
        <w:gridCol w:w="2835"/>
        <w:gridCol w:w="4536"/>
      </w:tblGrid>
      <w:tr w:rsidR="001159D4" w:rsidRPr="00D51008" w:rsidTr="001159D4">
        <w:trPr>
          <w:trHeight w:val="390"/>
          <w:tblHeader/>
        </w:trPr>
        <w:tc>
          <w:tcPr>
            <w:tcW w:w="1276" w:type="dxa"/>
            <w:tcBorders>
              <w:top w:val="single" w:sz="12" w:space="0" w:color="auto"/>
              <w:left w:val="single" w:sz="12" w:space="0" w:color="auto"/>
              <w:bottom w:val="single" w:sz="4" w:space="0" w:color="auto"/>
              <w:right w:val="single" w:sz="12" w:space="0" w:color="auto"/>
            </w:tcBorders>
            <w:shd w:val="clear" w:color="auto" w:fill="C0C0C0"/>
          </w:tcPr>
          <w:p w:rsidR="001159D4" w:rsidRPr="00D51008" w:rsidRDefault="001159D4" w:rsidP="003545C4">
            <w:pPr>
              <w:jc w:val="center"/>
              <w:rPr>
                <w:b/>
                <w:bCs/>
                <w:color w:val="000000" w:themeColor="text1"/>
                <w:sz w:val="22"/>
                <w:szCs w:val="22"/>
              </w:rPr>
            </w:pPr>
            <w:r w:rsidRPr="00D51008">
              <w:rPr>
                <w:b/>
                <w:color w:val="000000" w:themeColor="text1"/>
                <w:sz w:val="22"/>
                <w:szCs w:val="22"/>
              </w:rPr>
              <w:t xml:space="preserve">Код вида </w:t>
            </w:r>
            <w:proofErr w:type="gramStart"/>
            <w:r w:rsidRPr="00D51008">
              <w:rPr>
                <w:b/>
                <w:color w:val="000000" w:themeColor="text1"/>
                <w:sz w:val="22"/>
                <w:szCs w:val="22"/>
              </w:rPr>
              <w:t>разрешен-</w:t>
            </w:r>
            <w:proofErr w:type="spellStart"/>
            <w:r w:rsidRPr="00D51008">
              <w:rPr>
                <w:b/>
                <w:color w:val="000000" w:themeColor="text1"/>
                <w:sz w:val="22"/>
                <w:szCs w:val="22"/>
              </w:rPr>
              <w:t>ного</w:t>
            </w:r>
            <w:proofErr w:type="spellEnd"/>
            <w:proofErr w:type="gramEnd"/>
            <w:r w:rsidRPr="00D51008">
              <w:rPr>
                <w:b/>
                <w:color w:val="000000" w:themeColor="text1"/>
                <w:sz w:val="22"/>
                <w:szCs w:val="22"/>
              </w:rPr>
              <w:t xml:space="preserve"> </w:t>
            </w:r>
            <w:proofErr w:type="spellStart"/>
            <w:r w:rsidRPr="00D51008">
              <w:rPr>
                <w:b/>
                <w:color w:val="000000" w:themeColor="text1"/>
                <w:sz w:val="22"/>
                <w:szCs w:val="22"/>
              </w:rPr>
              <w:t>использо-вания</w:t>
            </w:r>
            <w:proofErr w:type="spellEnd"/>
            <w:r w:rsidRPr="00D51008">
              <w:rPr>
                <w:b/>
                <w:color w:val="000000" w:themeColor="text1"/>
                <w:sz w:val="22"/>
                <w:szCs w:val="22"/>
              </w:rPr>
              <w:t xml:space="preserve"> земельного участка</w:t>
            </w:r>
          </w:p>
        </w:tc>
        <w:tc>
          <w:tcPr>
            <w:tcW w:w="1985" w:type="dxa"/>
            <w:tcBorders>
              <w:top w:val="single" w:sz="12" w:space="0" w:color="auto"/>
              <w:left w:val="single" w:sz="12" w:space="0" w:color="auto"/>
              <w:bottom w:val="single" w:sz="4" w:space="0" w:color="auto"/>
              <w:right w:val="single" w:sz="12" w:space="0" w:color="auto"/>
            </w:tcBorders>
            <w:shd w:val="clear" w:color="auto" w:fill="C0C0C0"/>
            <w:noWrap/>
            <w:vAlign w:val="center"/>
          </w:tcPr>
          <w:p w:rsidR="001159D4" w:rsidRPr="00D51008" w:rsidRDefault="001159D4" w:rsidP="003545C4">
            <w:pPr>
              <w:jc w:val="center"/>
              <w:rPr>
                <w:color w:val="000000" w:themeColor="text1"/>
                <w:sz w:val="22"/>
                <w:szCs w:val="22"/>
              </w:rPr>
            </w:pPr>
            <w:r w:rsidRPr="00D51008">
              <w:rPr>
                <w:b/>
                <w:bCs/>
                <w:color w:val="000000" w:themeColor="text1"/>
                <w:sz w:val="22"/>
                <w:szCs w:val="22"/>
              </w:rPr>
              <w:t>Состав условно разрешённого вида использования земельного участка</w:t>
            </w:r>
          </w:p>
        </w:tc>
        <w:tc>
          <w:tcPr>
            <w:tcW w:w="4394"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Условно разрешённые виды использования объектов капитального строительства</w:t>
            </w:r>
          </w:p>
        </w:tc>
        <w:tc>
          <w:tcPr>
            <w:tcW w:w="2835"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 xml:space="preserve">Вспомогательные  виды использования земельных участков (установленные </w:t>
            </w:r>
            <w:proofErr w:type="gramStart"/>
            <w:r w:rsidRPr="00D51008">
              <w:rPr>
                <w:b/>
                <w:bCs/>
                <w:color w:val="000000" w:themeColor="text1"/>
                <w:sz w:val="22"/>
                <w:szCs w:val="22"/>
              </w:rPr>
              <w:t>к</w:t>
            </w:r>
            <w:proofErr w:type="gramEnd"/>
            <w:r w:rsidRPr="00D51008">
              <w:rPr>
                <w:b/>
                <w:bCs/>
                <w:color w:val="000000" w:themeColor="text1"/>
                <w:sz w:val="22"/>
                <w:szCs w:val="22"/>
              </w:rPr>
              <w:t xml:space="preserve"> условно разрешённым)</w:t>
            </w:r>
          </w:p>
        </w:tc>
        <w:tc>
          <w:tcPr>
            <w:tcW w:w="4536"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 xml:space="preserve">Вспомогательные  виды использования объектов капитального строительства (установленные </w:t>
            </w:r>
            <w:proofErr w:type="gramStart"/>
            <w:r w:rsidRPr="00D51008">
              <w:rPr>
                <w:b/>
                <w:bCs/>
                <w:color w:val="000000" w:themeColor="text1"/>
                <w:sz w:val="22"/>
                <w:szCs w:val="22"/>
              </w:rPr>
              <w:t>к</w:t>
            </w:r>
            <w:proofErr w:type="gramEnd"/>
            <w:r w:rsidRPr="00D51008">
              <w:rPr>
                <w:b/>
                <w:bCs/>
                <w:color w:val="000000" w:themeColor="text1"/>
                <w:sz w:val="22"/>
                <w:szCs w:val="22"/>
              </w:rPr>
              <w:t xml:space="preserve"> условно разрешённым)</w:t>
            </w:r>
          </w:p>
        </w:tc>
      </w:tr>
      <w:tr w:rsidR="001159D4" w:rsidRPr="00D51008" w:rsidTr="001159D4">
        <w:trPr>
          <w:trHeight w:val="495"/>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2.1.1</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 xml:space="preserve">Земельные участки для </w:t>
            </w:r>
            <w:r w:rsidRPr="00D51008">
              <w:rPr>
                <w:color w:val="000000" w:themeColor="text1"/>
                <w:sz w:val="22"/>
                <w:szCs w:val="22"/>
              </w:rPr>
              <w:lastRenderedPageBreak/>
              <w:t>размещения объектов малоэтажного жилищного строительства</w:t>
            </w:r>
          </w:p>
        </w:tc>
        <w:tc>
          <w:tcPr>
            <w:tcW w:w="4394"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lastRenderedPageBreak/>
              <w:t>Малоэтажные многоквартирные дома</w:t>
            </w:r>
          </w:p>
          <w:p w:rsidR="001159D4" w:rsidRPr="00D51008" w:rsidRDefault="001159D4" w:rsidP="003545C4">
            <w:pPr>
              <w:ind w:hanging="162"/>
              <w:rPr>
                <w:color w:val="000000" w:themeColor="text1"/>
                <w:sz w:val="22"/>
                <w:szCs w:val="22"/>
              </w:rPr>
            </w:pPr>
          </w:p>
        </w:tc>
        <w:tc>
          <w:tcPr>
            <w:tcW w:w="2835"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Размещение хозяйственных построек, дворовых </w:t>
            </w:r>
            <w:r w:rsidRPr="00D51008">
              <w:rPr>
                <w:color w:val="000000" w:themeColor="text1"/>
                <w:sz w:val="22"/>
                <w:szCs w:val="22"/>
              </w:rPr>
              <w:lastRenderedPageBreak/>
              <w:t>площадок; размещение беседок, отдельно стоящих навесов и веранд</w:t>
            </w:r>
          </w:p>
        </w:tc>
        <w:tc>
          <w:tcPr>
            <w:tcW w:w="4536"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lastRenderedPageBreak/>
              <w:t>Хозяйственные постройки</w:t>
            </w:r>
            <w:proofErr w:type="gramStart"/>
            <w:r w:rsidRPr="00D51008">
              <w:rPr>
                <w:color w:val="000000" w:themeColor="text1"/>
                <w:sz w:val="22"/>
                <w:szCs w:val="22"/>
              </w:rPr>
              <w:t xml:space="preserve"> ,</w:t>
            </w:r>
            <w:proofErr w:type="gramEnd"/>
            <w:r w:rsidRPr="00D51008">
              <w:rPr>
                <w:color w:val="000000" w:themeColor="text1"/>
                <w:sz w:val="22"/>
                <w:szCs w:val="22"/>
              </w:rPr>
              <w:t xml:space="preserve"> дворовые площадки; размещение беседок, отдельно </w:t>
            </w:r>
            <w:r w:rsidRPr="00D51008">
              <w:rPr>
                <w:color w:val="000000" w:themeColor="text1"/>
                <w:sz w:val="22"/>
                <w:szCs w:val="22"/>
              </w:rPr>
              <w:lastRenderedPageBreak/>
              <w:t>стоящие навесы и веранды</w:t>
            </w:r>
          </w:p>
        </w:tc>
      </w:tr>
      <w:tr w:rsidR="001159D4" w:rsidRPr="00D51008" w:rsidTr="001159D4">
        <w:trPr>
          <w:trHeight w:val="495"/>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lastRenderedPageBreak/>
              <w:t>3.3</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химчисток, прачечных</w:t>
            </w:r>
          </w:p>
        </w:tc>
        <w:tc>
          <w:tcPr>
            <w:tcW w:w="4394"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Химчистки, прачечные</w:t>
            </w:r>
          </w:p>
          <w:p w:rsidR="001159D4" w:rsidRPr="00D51008" w:rsidRDefault="001159D4" w:rsidP="003545C4">
            <w:pPr>
              <w:ind w:hanging="162"/>
              <w:rPr>
                <w:color w:val="000000" w:themeColor="text1"/>
                <w:sz w:val="22"/>
                <w:szCs w:val="22"/>
              </w:rPr>
            </w:pPr>
            <w:r w:rsidRPr="00D51008">
              <w:rPr>
                <w:color w:val="000000" w:themeColor="text1"/>
                <w:sz w:val="22"/>
                <w:szCs w:val="22"/>
              </w:rPr>
              <w:t>Приёмные пункты химчисток и прачечных</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w:t>
            </w:r>
          </w:p>
        </w:tc>
        <w:tc>
          <w:tcPr>
            <w:tcW w:w="4536"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w:t>
            </w:r>
          </w:p>
        </w:tc>
      </w:tr>
      <w:tr w:rsidR="001159D4" w:rsidRPr="00D51008" w:rsidTr="001159D4">
        <w:trPr>
          <w:trHeight w:val="1219"/>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3.3</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бань</w:t>
            </w:r>
          </w:p>
        </w:tc>
        <w:tc>
          <w:tcPr>
            <w:tcW w:w="4394"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 </w:t>
            </w:r>
            <w:proofErr w:type="gramStart"/>
            <w:r w:rsidRPr="00D51008">
              <w:rPr>
                <w:color w:val="000000" w:themeColor="text1"/>
                <w:sz w:val="22"/>
                <w:szCs w:val="22"/>
              </w:rPr>
              <w:t>Бани (общественные), банно-оздоровительные комплексы, сауны (общественные</w:t>
            </w:r>
            <w:proofErr w:type="gramEnd"/>
          </w:p>
        </w:tc>
        <w:tc>
          <w:tcPr>
            <w:tcW w:w="2835"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Размещение хозяйственных построек; размещение открытых плескательных бассейнов, площадок для занятий физкультурой и спортом.</w:t>
            </w:r>
          </w:p>
        </w:tc>
        <w:tc>
          <w:tcPr>
            <w:tcW w:w="4536"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 сооружения для погрузки автомобилей (рампы).</w:t>
            </w:r>
          </w:p>
          <w:p w:rsidR="001159D4" w:rsidRPr="00D51008" w:rsidRDefault="001159D4" w:rsidP="003545C4">
            <w:pPr>
              <w:ind w:hanging="162"/>
              <w:rPr>
                <w:color w:val="000000" w:themeColor="text1"/>
                <w:sz w:val="22"/>
                <w:szCs w:val="22"/>
              </w:rPr>
            </w:pPr>
            <w:r w:rsidRPr="00D51008">
              <w:rPr>
                <w:color w:val="000000" w:themeColor="text1"/>
                <w:sz w:val="22"/>
                <w:szCs w:val="22"/>
              </w:rPr>
              <w:t xml:space="preserve">Бассейны крытые, отдельно стоящие спортивные залы. </w:t>
            </w:r>
          </w:p>
        </w:tc>
      </w:tr>
      <w:tr w:rsidR="001159D4" w:rsidRPr="00D51008" w:rsidTr="001159D4">
        <w:trPr>
          <w:trHeight w:val="83"/>
        </w:trPr>
        <w:tc>
          <w:tcPr>
            <w:tcW w:w="1276" w:type="dxa"/>
            <w:tcBorders>
              <w:top w:val="nil"/>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3.3</w:t>
            </w:r>
          </w:p>
        </w:tc>
        <w:tc>
          <w:tcPr>
            <w:tcW w:w="1985" w:type="dxa"/>
            <w:tcBorders>
              <w:top w:val="nil"/>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фотоателье, фотолабораторий</w:t>
            </w:r>
          </w:p>
        </w:tc>
        <w:tc>
          <w:tcPr>
            <w:tcW w:w="4394" w:type="dxa"/>
            <w:tcBorders>
              <w:top w:val="nil"/>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 Фотоателье, фотолаборатории</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c>
          <w:tcPr>
            <w:tcW w:w="4536"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r>
      <w:tr w:rsidR="001159D4" w:rsidRPr="00D51008" w:rsidTr="001159D4">
        <w:trPr>
          <w:trHeight w:val="480"/>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3.3</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предприятий по прокату</w:t>
            </w:r>
          </w:p>
        </w:tc>
        <w:tc>
          <w:tcPr>
            <w:tcW w:w="4394"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Объекты по предоставлению услуг по прокату техники</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w:t>
            </w:r>
          </w:p>
        </w:tc>
        <w:tc>
          <w:tcPr>
            <w:tcW w:w="4536"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 сооружения для погрузки автомобилей (рампы).</w:t>
            </w:r>
          </w:p>
        </w:tc>
      </w:tr>
      <w:tr w:rsidR="001159D4" w:rsidRPr="00D51008" w:rsidTr="001159D4">
        <w:trPr>
          <w:trHeight w:val="79"/>
        </w:trPr>
        <w:tc>
          <w:tcPr>
            <w:tcW w:w="1276" w:type="dxa"/>
            <w:tcBorders>
              <w:top w:val="nil"/>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3.4.1</w:t>
            </w:r>
          </w:p>
        </w:tc>
        <w:tc>
          <w:tcPr>
            <w:tcW w:w="1985" w:type="dxa"/>
            <w:tcBorders>
              <w:top w:val="nil"/>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объектов здравоохранения.</w:t>
            </w:r>
          </w:p>
        </w:tc>
        <w:tc>
          <w:tcPr>
            <w:tcW w:w="4394" w:type="dxa"/>
            <w:tcBorders>
              <w:top w:val="nil"/>
              <w:left w:val="nil"/>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Амбулаторно-поликлинические учреждения, фельдшерские пункты, пункты здравоохранения, диагностические центры, молочные кухни, станции донорства крови, клинические лаборатории</w:t>
            </w:r>
          </w:p>
          <w:p w:rsidR="001159D4" w:rsidRPr="00D51008" w:rsidRDefault="001159D4" w:rsidP="003545C4">
            <w:pPr>
              <w:rPr>
                <w:color w:val="000000" w:themeColor="text1"/>
                <w:sz w:val="22"/>
                <w:szCs w:val="22"/>
              </w:rPr>
            </w:pPr>
            <w:r w:rsidRPr="00D51008">
              <w:rPr>
                <w:color w:val="000000" w:themeColor="text1"/>
                <w:sz w:val="22"/>
                <w:szCs w:val="22"/>
              </w:rPr>
              <w:t>Учреждения охраны материнства и детства.</w:t>
            </w:r>
          </w:p>
          <w:p w:rsidR="001159D4" w:rsidRPr="00D51008" w:rsidRDefault="001159D4" w:rsidP="003545C4">
            <w:pPr>
              <w:rPr>
                <w:color w:val="000000" w:themeColor="text1"/>
                <w:sz w:val="22"/>
                <w:szCs w:val="22"/>
              </w:rPr>
            </w:pPr>
            <w:r w:rsidRPr="00D51008">
              <w:rPr>
                <w:color w:val="000000" w:themeColor="text1"/>
                <w:sz w:val="22"/>
                <w:szCs w:val="22"/>
              </w:rPr>
              <w:t>Медицинские кабинеты.</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Размещение хозяйственных построек; размещение лабораторий, прачечных,  гаражей служебного и специального автотранспорта.</w:t>
            </w:r>
          </w:p>
        </w:tc>
        <w:tc>
          <w:tcPr>
            <w:tcW w:w="4536"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proofErr w:type="gramStart"/>
            <w:r w:rsidRPr="00D51008">
              <w:rPr>
                <w:color w:val="000000" w:themeColor="text1"/>
                <w:sz w:val="22"/>
                <w:szCs w:val="22"/>
              </w:rPr>
              <w:t xml:space="preserve">Хозяйственные постройки, гаражи служебного автотранспорта, лабораторные корпуса, прачечные, пищеблоки, столовые, морги. </w:t>
            </w:r>
            <w:proofErr w:type="gramEnd"/>
          </w:p>
        </w:tc>
      </w:tr>
      <w:tr w:rsidR="001159D4" w:rsidRPr="00D51008" w:rsidTr="001159D4">
        <w:trPr>
          <w:trHeight w:val="480"/>
        </w:trPr>
        <w:tc>
          <w:tcPr>
            <w:tcW w:w="1276" w:type="dxa"/>
            <w:tcBorders>
              <w:top w:val="nil"/>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lastRenderedPageBreak/>
              <w:t>3.5.1</w:t>
            </w:r>
          </w:p>
        </w:tc>
        <w:tc>
          <w:tcPr>
            <w:tcW w:w="1985" w:type="dxa"/>
            <w:tcBorders>
              <w:top w:val="nil"/>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образовательных учреждений (дошкольные, общеобразовательные)</w:t>
            </w:r>
          </w:p>
        </w:tc>
        <w:tc>
          <w:tcPr>
            <w:tcW w:w="4394" w:type="dxa"/>
            <w:tcBorders>
              <w:top w:val="nil"/>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 Дошкольные образовательные учреждения.</w:t>
            </w:r>
          </w:p>
          <w:p w:rsidR="001159D4" w:rsidRPr="00D51008" w:rsidRDefault="001159D4" w:rsidP="003545C4">
            <w:pPr>
              <w:ind w:hanging="162"/>
              <w:rPr>
                <w:color w:val="000000" w:themeColor="text1"/>
                <w:sz w:val="22"/>
                <w:szCs w:val="22"/>
              </w:rPr>
            </w:pPr>
            <w:r w:rsidRPr="00D51008">
              <w:rPr>
                <w:color w:val="000000" w:themeColor="text1"/>
                <w:sz w:val="22"/>
                <w:szCs w:val="22"/>
              </w:rPr>
              <w:t>Общеобразовательные школы.</w:t>
            </w:r>
          </w:p>
        </w:tc>
        <w:tc>
          <w:tcPr>
            <w:tcW w:w="2835" w:type="dxa"/>
            <w:vMerge w:val="restart"/>
            <w:tcBorders>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w:t>
            </w:r>
          </w:p>
        </w:tc>
        <w:tc>
          <w:tcPr>
            <w:tcW w:w="4536" w:type="dxa"/>
            <w:vMerge w:val="restart"/>
            <w:tcBorders>
              <w:top w:val="nil"/>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 гаражи служебного автотранспорта</w:t>
            </w:r>
          </w:p>
        </w:tc>
      </w:tr>
      <w:tr w:rsidR="001159D4" w:rsidRPr="00D51008" w:rsidTr="001159D4">
        <w:trPr>
          <w:trHeight w:val="70"/>
        </w:trPr>
        <w:tc>
          <w:tcPr>
            <w:tcW w:w="1276" w:type="dxa"/>
            <w:tcBorders>
              <w:top w:val="nil"/>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3.5.1</w:t>
            </w:r>
          </w:p>
        </w:tc>
        <w:tc>
          <w:tcPr>
            <w:tcW w:w="1985" w:type="dxa"/>
            <w:tcBorders>
              <w:top w:val="nil"/>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музыкальных, художественных и хореографических школ</w:t>
            </w:r>
            <w:proofErr w:type="gramStart"/>
            <w:r w:rsidRPr="00D51008">
              <w:rPr>
                <w:color w:val="000000" w:themeColor="text1"/>
                <w:sz w:val="22"/>
                <w:szCs w:val="22"/>
              </w:rPr>
              <w:t xml:space="preserve"> .</w:t>
            </w:r>
            <w:proofErr w:type="gramEnd"/>
            <w:r w:rsidRPr="00D51008">
              <w:rPr>
                <w:color w:val="000000" w:themeColor="text1"/>
                <w:sz w:val="22"/>
                <w:szCs w:val="22"/>
              </w:rPr>
              <w:t xml:space="preserve"> </w:t>
            </w:r>
          </w:p>
        </w:tc>
        <w:tc>
          <w:tcPr>
            <w:tcW w:w="4394" w:type="dxa"/>
            <w:tcBorders>
              <w:top w:val="nil"/>
              <w:left w:val="nil"/>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 xml:space="preserve">Учреждения дополнительного образования детей </w:t>
            </w:r>
          </w:p>
        </w:tc>
        <w:tc>
          <w:tcPr>
            <w:tcW w:w="2835" w:type="dxa"/>
            <w:vMerge/>
            <w:tcBorders>
              <w:left w:val="nil"/>
              <w:right w:val="single" w:sz="4" w:space="0" w:color="auto"/>
            </w:tcBorders>
            <w:shd w:val="clear" w:color="auto" w:fill="auto"/>
            <w:noWrap/>
          </w:tcPr>
          <w:p w:rsidR="001159D4" w:rsidRPr="00D51008" w:rsidRDefault="001159D4" w:rsidP="003545C4">
            <w:pPr>
              <w:rPr>
                <w:color w:val="000000" w:themeColor="text1"/>
                <w:sz w:val="22"/>
                <w:szCs w:val="22"/>
              </w:rPr>
            </w:pPr>
          </w:p>
        </w:tc>
        <w:tc>
          <w:tcPr>
            <w:tcW w:w="4536" w:type="dxa"/>
            <w:vMerge/>
            <w:tcBorders>
              <w:left w:val="nil"/>
              <w:right w:val="single" w:sz="4" w:space="0" w:color="auto"/>
            </w:tcBorders>
            <w:shd w:val="clear" w:color="auto" w:fill="auto"/>
            <w:noWrap/>
          </w:tcPr>
          <w:p w:rsidR="001159D4" w:rsidRPr="00D51008" w:rsidRDefault="001159D4" w:rsidP="003545C4">
            <w:pPr>
              <w:rPr>
                <w:color w:val="000000" w:themeColor="text1"/>
                <w:sz w:val="22"/>
                <w:szCs w:val="22"/>
              </w:rPr>
            </w:pPr>
          </w:p>
        </w:tc>
      </w:tr>
      <w:tr w:rsidR="001159D4" w:rsidRPr="00D51008" w:rsidTr="001159D4">
        <w:trPr>
          <w:trHeight w:val="469"/>
        </w:trPr>
        <w:tc>
          <w:tcPr>
            <w:tcW w:w="1276" w:type="dxa"/>
            <w:tcBorders>
              <w:top w:val="single" w:sz="4" w:space="0" w:color="auto"/>
              <w:left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3.5.2</w:t>
            </w:r>
          </w:p>
        </w:tc>
        <w:tc>
          <w:tcPr>
            <w:tcW w:w="1985" w:type="dxa"/>
            <w:tcBorders>
              <w:top w:val="single" w:sz="4" w:space="0" w:color="auto"/>
              <w:left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 xml:space="preserve">Земельные участки образовательных учреждений (среднего и высшего  профессионального образования), дополнительного образования взрослых </w:t>
            </w:r>
          </w:p>
        </w:tc>
        <w:tc>
          <w:tcPr>
            <w:tcW w:w="4394" w:type="dxa"/>
            <w:tcBorders>
              <w:top w:val="single" w:sz="4" w:space="0" w:color="auto"/>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 Учреждения среднего, высшего  профессионального образования и дополнительного образования взрослых.</w:t>
            </w:r>
          </w:p>
        </w:tc>
        <w:tc>
          <w:tcPr>
            <w:tcW w:w="2835" w:type="dxa"/>
            <w:vMerge/>
            <w:tcBorders>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c>
          <w:tcPr>
            <w:tcW w:w="4536" w:type="dxa"/>
            <w:vMerge/>
            <w:tcBorders>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r>
      <w:tr w:rsidR="001159D4" w:rsidRPr="00D51008" w:rsidTr="001159D4">
        <w:trPr>
          <w:trHeight w:val="730"/>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3.6</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выставок, музеев, клубных учреждений и библиотек.</w:t>
            </w:r>
          </w:p>
        </w:tc>
        <w:tc>
          <w:tcPr>
            <w:tcW w:w="4394"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Музеи, в </w:t>
            </w:r>
            <w:proofErr w:type="spellStart"/>
            <w:r w:rsidRPr="00D51008">
              <w:rPr>
                <w:color w:val="000000" w:themeColor="text1"/>
                <w:sz w:val="22"/>
                <w:szCs w:val="22"/>
              </w:rPr>
              <w:t>т.ч</w:t>
            </w:r>
            <w:proofErr w:type="spellEnd"/>
            <w:r w:rsidRPr="00D51008">
              <w:rPr>
                <w:color w:val="000000" w:themeColor="text1"/>
                <w:sz w:val="22"/>
                <w:szCs w:val="22"/>
              </w:rPr>
              <w:t>. с производством изделий народного творчества;</w:t>
            </w:r>
          </w:p>
          <w:p w:rsidR="001159D4" w:rsidRPr="00D51008" w:rsidRDefault="001159D4" w:rsidP="003545C4">
            <w:pPr>
              <w:ind w:hanging="162"/>
              <w:rPr>
                <w:color w:val="000000" w:themeColor="text1"/>
                <w:sz w:val="22"/>
                <w:szCs w:val="22"/>
              </w:rPr>
            </w:pPr>
            <w:r w:rsidRPr="00D51008">
              <w:rPr>
                <w:color w:val="000000" w:themeColor="text1"/>
                <w:sz w:val="22"/>
                <w:szCs w:val="22"/>
              </w:rPr>
              <w:t>Клубы</w:t>
            </w:r>
          </w:p>
          <w:p w:rsidR="001159D4" w:rsidRPr="00D51008" w:rsidRDefault="001159D4" w:rsidP="003545C4">
            <w:pPr>
              <w:ind w:hanging="162"/>
              <w:rPr>
                <w:color w:val="000000" w:themeColor="text1"/>
                <w:sz w:val="22"/>
                <w:szCs w:val="22"/>
              </w:rPr>
            </w:pPr>
            <w:r w:rsidRPr="00D51008">
              <w:rPr>
                <w:color w:val="000000" w:themeColor="text1"/>
                <w:sz w:val="22"/>
                <w:szCs w:val="22"/>
              </w:rPr>
              <w:t>Библиотеки</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w:t>
            </w:r>
          </w:p>
        </w:tc>
        <w:tc>
          <w:tcPr>
            <w:tcW w:w="4536"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Хозяйственные постройки, гаражи служебного автотранспорта, производственные мастерские при народных музеях с производством изделий народного творчества</w:t>
            </w:r>
          </w:p>
        </w:tc>
      </w:tr>
      <w:tr w:rsidR="001159D4" w:rsidRPr="00D51008" w:rsidTr="001159D4">
        <w:trPr>
          <w:trHeight w:val="118"/>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3.10</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 xml:space="preserve">Земельные </w:t>
            </w:r>
            <w:r w:rsidRPr="00D51008">
              <w:rPr>
                <w:color w:val="000000" w:themeColor="text1"/>
                <w:sz w:val="22"/>
                <w:szCs w:val="22"/>
              </w:rPr>
              <w:lastRenderedPageBreak/>
              <w:t>участки ветеринарных лечебниц</w:t>
            </w:r>
          </w:p>
        </w:tc>
        <w:tc>
          <w:tcPr>
            <w:tcW w:w="4394"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lastRenderedPageBreak/>
              <w:t>Ветеринарные лечебницы</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 xml:space="preserve">Размещение хозяйственных </w:t>
            </w:r>
            <w:r w:rsidRPr="00D51008">
              <w:rPr>
                <w:color w:val="000000" w:themeColor="text1"/>
                <w:sz w:val="22"/>
                <w:szCs w:val="22"/>
              </w:rPr>
              <w:lastRenderedPageBreak/>
              <w:t>построек; гостевых автостоянок в пределах земельного участка, отведённого под здание.</w:t>
            </w:r>
          </w:p>
        </w:tc>
        <w:tc>
          <w:tcPr>
            <w:tcW w:w="4536"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lastRenderedPageBreak/>
              <w:t xml:space="preserve">Хозяйственные постройки, гаражи служебного </w:t>
            </w:r>
            <w:r w:rsidRPr="00D51008">
              <w:rPr>
                <w:color w:val="000000" w:themeColor="text1"/>
                <w:sz w:val="22"/>
                <w:szCs w:val="22"/>
              </w:rPr>
              <w:lastRenderedPageBreak/>
              <w:t xml:space="preserve">автотранспорта, гостевые автостоянки </w:t>
            </w:r>
          </w:p>
        </w:tc>
      </w:tr>
      <w:tr w:rsidR="001159D4" w:rsidRPr="00D51008" w:rsidTr="001159D4">
        <w:trPr>
          <w:trHeight w:val="465"/>
        </w:trPr>
        <w:tc>
          <w:tcPr>
            <w:tcW w:w="1276" w:type="dxa"/>
            <w:tcBorders>
              <w:top w:val="single" w:sz="4" w:space="0" w:color="auto"/>
              <w:left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lastRenderedPageBreak/>
              <w:t>4.4</w:t>
            </w:r>
          </w:p>
        </w:tc>
        <w:tc>
          <w:tcPr>
            <w:tcW w:w="1985" w:type="dxa"/>
            <w:tcBorders>
              <w:top w:val="single" w:sz="4" w:space="0" w:color="auto"/>
              <w:left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для размещения объектов розничной торговли</w:t>
            </w:r>
          </w:p>
        </w:tc>
        <w:tc>
          <w:tcPr>
            <w:tcW w:w="4394" w:type="dxa"/>
            <w:tcBorders>
              <w:top w:val="single" w:sz="4" w:space="0" w:color="auto"/>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Объекты розничной торговли.</w:t>
            </w:r>
          </w:p>
          <w:p w:rsidR="001159D4" w:rsidRPr="00D51008" w:rsidRDefault="001159D4" w:rsidP="003545C4">
            <w:pPr>
              <w:ind w:hanging="162"/>
              <w:rPr>
                <w:color w:val="000000" w:themeColor="text1"/>
                <w:sz w:val="22"/>
                <w:szCs w:val="22"/>
              </w:rPr>
            </w:pPr>
            <w:r w:rsidRPr="00D51008">
              <w:rPr>
                <w:color w:val="000000" w:themeColor="text1"/>
                <w:sz w:val="22"/>
                <w:szCs w:val="22"/>
              </w:rPr>
              <w:t xml:space="preserve">Торговые центры общей площадью не более 100 </w:t>
            </w:r>
            <w:proofErr w:type="spellStart"/>
            <w:r w:rsidRPr="00D51008">
              <w:rPr>
                <w:color w:val="000000" w:themeColor="text1"/>
                <w:sz w:val="22"/>
                <w:szCs w:val="22"/>
              </w:rPr>
              <w:t>кв.м</w:t>
            </w:r>
            <w:proofErr w:type="spellEnd"/>
            <w:r w:rsidRPr="00D51008">
              <w:rPr>
                <w:color w:val="000000" w:themeColor="text1"/>
                <w:sz w:val="22"/>
                <w:szCs w:val="22"/>
              </w:rPr>
              <w:t>.</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w:t>
            </w:r>
          </w:p>
        </w:tc>
        <w:tc>
          <w:tcPr>
            <w:tcW w:w="4536"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 сооружения для погрузки автомобилей (рампы).</w:t>
            </w:r>
          </w:p>
        </w:tc>
      </w:tr>
      <w:tr w:rsidR="001159D4" w:rsidRPr="00D51008" w:rsidTr="001159D4">
        <w:trPr>
          <w:trHeight w:val="345"/>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4.5</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организаций, занимающихся банковской и страховой деятельностью</w:t>
            </w:r>
          </w:p>
        </w:tc>
        <w:tc>
          <w:tcPr>
            <w:tcW w:w="4394"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Отделения банков.</w:t>
            </w:r>
          </w:p>
          <w:p w:rsidR="001159D4" w:rsidRPr="00D51008" w:rsidRDefault="001159D4" w:rsidP="003545C4">
            <w:pPr>
              <w:ind w:hanging="162"/>
              <w:rPr>
                <w:color w:val="000000" w:themeColor="text1"/>
                <w:sz w:val="22"/>
                <w:szCs w:val="22"/>
              </w:rPr>
            </w:pPr>
            <w:r w:rsidRPr="00D51008">
              <w:rPr>
                <w:color w:val="000000" w:themeColor="text1"/>
                <w:sz w:val="22"/>
                <w:szCs w:val="22"/>
              </w:rPr>
              <w:t>Офисы. </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Размещение хозяйственных построек; гаражей служебного автотранспорта</w:t>
            </w:r>
          </w:p>
        </w:tc>
        <w:tc>
          <w:tcPr>
            <w:tcW w:w="4536"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 гаражи для служебного транспорта.</w:t>
            </w:r>
          </w:p>
        </w:tc>
      </w:tr>
      <w:tr w:rsidR="001159D4" w:rsidRPr="00D51008" w:rsidTr="001159D4">
        <w:trPr>
          <w:trHeight w:val="345"/>
        </w:trPr>
        <w:tc>
          <w:tcPr>
            <w:tcW w:w="1276" w:type="dxa"/>
            <w:vMerge w:val="restart"/>
            <w:tcBorders>
              <w:top w:val="single" w:sz="4" w:space="0" w:color="auto"/>
              <w:left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4.6</w:t>
            </w:r>
          </w:p>
        </w:tc>
        <w:tc>
          <w:tcPr>
            <w:tcW w:w="1985" w:type="dxa"/>
            <w:vMerge w:val="restart"/>
            <w:tcBorders>
              <w:top w:val="single" w:sz="4" w:space="0" w:color="auto"/>
              <w:left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ресторанов, кафе, столовых, закусочных, баров</w:t>
            </w:r>
          </w:p>
        </w:tc>
        <w:tc>
          <w:tcPr>
            <w:tcW w:w="4394" w:type="dxa"/>
            <w:vMerge w:val="restart"/>
            <w:tcBorders>
              <w:top w:val="single" w:sz="4" w:space="0" w:color="auto"/>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Объекты общественного питания с количеством мест не более 50</w:t>
            </w:r>
          </w:p>
        </w:tc>
        <w:tc>
          <w:tcPr>
            <w:tcW w:w="2835" w:type="dxa"/>
            <w:vMerge w:val="restart"/>
            <w:tcBorders>
              <w:top w:val="single" w:sz="4" w:space="0" w:color="auto"/>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 площадки для торговли «с колёс».</w:t>
            </w:r>
          </w:p>
        </w:tc>
        <w:tc>
          <w:tcPr>
            <w:tcW w:w="4536"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w:t>
            </w:r>
          </w:p>
        </w:tc>
      </w:tr>
      <w:tr w:rsidR="001159D4" w:rsidRPr="00D51008" w:rsidTr="001159D4">
        <w:trPr>
          <w:trHeight w:val="345"/>
        </w:trPr>
        <w:tc>
          <w:tcPr>
            <w:tcW w:w="1276" w:type="dxa"/>
            <w:vMerge/>
            <w:tcBorders>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p>
        </w:tc>
        <w:tc>
          <w:tcPr>
            <w:tcW w:w="1985" w:type="dxa"/>
            <w:vMerge/>
            <w:tcBorders>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p>
        </w:tc>
        <w:tc>
          <w:tcPr>
            <w:tcW w:w="4394" w:type="dxa"/>
            <w:vMerge/>
            <w:tcBorders>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c>
          <w:tcPr>
            <w:tcW w:w="2835" w:type="dxa"/>
            <w:vMerge/>
            <w:tcBorders>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c>
          <w:tcPr>
            <w:tcW w:w="4536"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Объекты розничной торговли.</w:t>
            </w:r>
          </w:p>
          <w:p w:rsidR="001159D4" w:rsidRPr="00D51008" w:rsidRDefault="001159D4" w:rsidP="003545C4">
            <w:pPr>
              <w:ind w:hanging="162"/>
              <w:rPr>
                <w:color w:val="000000" w:themeColor="text1"/>
                <w:sz w:val="22"/>
                <w:szCs w:val="22"/>
              </w:rPr>
            </w:pPr>
            <w:r w:rsidRPr="00D51008">
              <w:rPr>
                <w:color w:val="000000" w:themeColor="text1"/>
                <w:sz w:val="22"/>
                <w:szCs w:val="22"/>
              </w:rPr>
              <w:t>Объекты общественного питания.</w:t>
            </w:r>
          </w:p>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w:t>
            </w:r>
          </w:p>
          <w:p w:rsidR="001159D4" w:rsidRPr="00D51008" w:rsidRDefault="001159D4" w:rsidP="003545C4">
            <w:pPr>
              <w:ind w:hanging="162"/>
              <w:rPr>
                <w:color w:val="000000" w:themeColor="text1"/>
                <w:sz w:val="22"/>
                <w:szCs w:val="22"/>
              </w:rPr>
            </w:pPr>
            <w:r w:rsidRPr="00D51008">
              <w:rPr>
                <w:color w:val="000000" w:themeColor="text1"/>
                <w:sz w:val="22"/>
                <w:szCs w:val="22"/>
              </w:rPr>
              <w:t>Гаражи служебного автотранспорта.</w:t>
            </w:r>
          </w:p>
          <w:p w:rsidR="001159D4" w:rsidRPr="00D51008" w:rsidRDefault="001159D4" w:rsidP="003545C4">
            <w:pPr>
              <w:ind w:hanging="162"/>
              <w:rPr>
                <w:color w:val="000000" w:themeColor="text1"/>
                <w:sz w:val="22"/>
                <w:szCs w:val="22"/>
              </w:rPr>
            </w:pPr>
            <w:r w:rsidRPr="00D51008">
              <w:rPr>
                <w:color w:val="000000" w:themeColor="text1"/>
                <w:sz w:val="22"/>
                <w:szCs w:val="22"/>
              </w:rPr>
              <w:t>Сооружения для погрузки и разгрузки автотранспорта (рампы)</w:t>
            </w:r>
          </w:p>
        </w:tc>
      </w:tr>
      <w:tr w:rsidR="001159D4" w:rsidRPr="00D51008" w:rsidTr="001159D4">
        <w:trPr>
          <w:trHeight w:val="345"/>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4.7</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гостиниц</w:t>
            </w:r>
          </w:p>
        </w:tc>
        <w:tc>
          <w:tcPr>
            <w:tcW w:w="4394"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textAlignment w:val="baseline"/>
              <w:rPr>
                <w:color w:val="000000" w:themeColor="text1"/>
                <w:sz w:val="22"/>
                <w:szCs w:val="22"/>
              </w:rPr>
            </w:pPr>
            <w:r w:rsidRPr="00D51008">
              <w:rPr>
                <w:color w:val="000000" w:themeColor="text1"/>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w:t>
            </w:r>
          </w:p>
        </w:tc>
        <w:tc>
          <w:tcPr>
            <w:tcW w:w="4536"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 гаражи, отдельно стоящие бассейны, бани и сауны, душевые.</w:t>
            </w:r>
          </w:p>
        </w:tc>
      </w:tr>
      <w:tr w:rsidR="001159D4" w:rsidRPr="00D51008" w:rsidTr="001159D4">
        <w:trPr>
          <w:trHeight w:val="345"/>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4.9.1</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 xml:space="preserve">Земельные </w:t>
            </w:r>
            <w:r w:rsidRPr="00D51008">
              <w:rPr>
                <w:color w:val="000000" w:themeColor="text1"/>
                <w:sz w:val="22"/>
                <w:szCs w:val="22"/>
              </w:rPr>
              <w:lastRenderedPageBreak/>
              <w:t>участки для размещения объектов технического обслуживания и ремонта транспортных средств, машин и оборудования</w:t>
            </w:r>
          </w:p>
        </w:tc>
        <w:tc>
          <w:tcPr>
            <w:tcW w:w="4394"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lastRenderedPageBreak/>
              <w:t>Автомойки</w:t>
            </w:r>
          </w:p>
          <w:p w:rsidR="001159D4" w:rsidRPr="00D51008" w:rsidRDefault="001159D4" w:rsidP="003545C4">
            <w:pPr>
              <w:ind w:hanging="162"/>
              <w:rPr>
                <w:color w:val="000000" w:themeColor="text1"/>
                <w:sz w:val="22"/>
                <w:szCs w:val="22"/>
              </w:rPr>
            </w:pPr>
            <w:r w:rsidRPr="00D51008">
              <w:rPr>
                <w:color w:val="000000" w:themeColor="text1"/>
                <w:sz w:val="22"/>
                <w:szCs w:val="22"/>
              </w:rPr>
              <w:lastRenderedPageBreak/>
              <w:t>Мастерские по ремонту автомобилей</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lastRenderedPageBreak/>
              <w:t xml:space="preserve">Размещение хозяйственных </w:t>
            </w:r>
            <w:r w:rsidRPr="00D51008">
              <w:rPr>
                <w:color w:val="000000" w:themeColor="text1"/>
                <w:sz w:val="22"/>
                <w:szCs w:val="22"/>
              </w:rPr>
              <w:lastRenderedPageBreak/>
              <w:t>построек.</w:t>
            </w:r>
          </w:p>
        </w:tc>
        <w:tc>
          <w:tcPr>
            <w:tcW w:w="4536"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lastRenderedPageBreak/>
              <w:t xml:space="preserve">Хозяйственные постройки, сооружения для </w:t>
            </w:r>
            <w:r w:rsidRPr="00D51008">
              <w:rPr>
                <w:color w:val="000000" w:themeColor="text1"/>
                <w:sz w:val="22"/>
                <w:szCs w:val="22"/>
              </w:rPr>
              <w:lastRenderedPageBreak/>
              <w:t>погрузки автомобилей (рампы).</w:t>
            </w:r>
          </w:p>
        </w:tc>
      </w:tr>
      <w:tr w:rsidR="001159D4" w:rsidRPr="00D51008" w:rsidTr="001159D4">
        <w:trPr>
          <w:trHeight w:val="345"/>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lastRenderedPageBreak/>
              <w:t>5.1</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proofErr w:type="gramStart"/>
            <w:r w:rsidRPr="00D51008">
              <w:rPr>
                <w:color w:val="000000" w:themeColor="text1"/>
                <w:sz w:val="22"/>
                <w:szCs w:val="22"/>
              </w:rPr>
              <w:t>Земельные участки спортивных клубов, коллективов физической культуры, действующих на самодеятельной и профессиональной основах в образовательных учреждениях</w:t>
            </w:r>
            <w:proofErr w:type="gramEnd"/>
          </w:p>
        </w:tc>
        <w:tc>
          <w:tcPr>
            <w:tcW w:w="4394" w:type="dxa"/>
            <w:vMerge w:val="restart"/>
            <w:tcBorders>
              <w:top w:val="single" w:sz="4" w:space="0" w:color="auto"/>
              <w:left w:val="nil"/>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 xml:space="preserve">Спортивные площадки, </w:t>
            </w:r>
            <w:proofErr w:type="spellStart"/>
            <w:r w:rsidRPr="00D51008">
              <w:rPr>
                <w:color w:val="000000" w:themeColor="text1"/>
                <w:sz w:val="22"/>
                <w:szCs w:val="22"/>
              </w:rPr>
              <w:t>спортядра</w:t>
            </w:r>
            <w:proofErr w:type="spellEnd"/>
            <w:r w:rsidRPr="00D51008">
              <w:rPr>
                <w:color w:val="000000" w:themeColor="text1"/>
                <w:sz w:val="22"/>
                <w:szCs w:val="22"/>
              </w:rPr>
              <w:t xml:space="preserve">, спортивные корпуса, бассейны, </w:t>
            </w:r>
            <w:proofErr w:type="gramStart"/>
            <w:r w:rsidRPr="00D51008">
              <w:rPr>
                <w:color w:val="000000" w:themeColor="text1"/>
                <w:sz w:val="22"/>
                <w:szCs w:val="22"/>
              </w:rPr>
              <w:t>фитнес-клубы</w:t>
            </w:r>
            <w:proofErr w:type="gramEnd"/>
            <w:r w:rsidRPr="00D51008">
              <w:rPr>
                <w:color w:val="000000" w:themeColor="text1"/>
                <w:sz w:val="22"/>
                <w:szCs w:val="22"/>
              </w:rPr>
              <w:t>, спортивные тренажерные залы</w:t>
            </w:r>
          </w:p>
        </w:tc>
        <w:tc>
          <w:tcPr>
            <w:tcW w:w="2835" w:type="dxa"/>
            <w:vMerge w:val="restart"/>
            <w:tcBorders>
              <w:top w:val="single" w:sz="4" w:space="0" w:color="auto"/>
              <w:left w:val="nil"/>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Размещение хозяйственных построек; размещение гаражей служебного и специального автотранспорта.</w:t>
            </w:r>
          </w:p>
        </w:tc>
        <w:tc>
          <w:tcPr>
            <w:tcW w:w="4536" w:type="dxa"/>
            <w:vMerge w:val="restart"/>
            <w:tcBorders>
              <w:top w:val="single" w:sz="4" w:space="0" w:color="auto"/>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 гаражи для служебного транспорта.</w:t>
            </w:r>
          </w:p>
        </w:tc>
      </w:tr>
      <w:tr w:rsidR="001159D4" w:rsidRPr="00D51008" w:rsidTr="001159D4">
        <w:trPr>
          <w:trHeight w:val="345"/>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5.1</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детско-юношеских спортивных школ, клубов физической подготовки, спортивно-</w:t>
            </w:r>
            <w:r w:rsidRPr="00D51008">
              <w:rPr>
                <w:color w:val="000000" w:themeColor="text1"/>
                <w:sz w:val="22"/>
                <w:szCs w:val="22"/>
              </w:rPr>
              <w:lastRenderedPageBreak/>
              <w:t>технических школ</w:t>
            </w:r>
          </w:p>
        </w:tc>
        <w:tc>
          <w:tcPr>
            <w:tcW w:w="4394" w:type="dxa"/>
            <w:vMerge/>
            <w:tcBorders>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c>
          <w:tcPr>
            <w:tcW w:w="2835" w:type="dxa"/>
            <w:vMerge/>
            <w:tcBorders>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c>
          <w:tcPr>
            <w:tcW w:w="4536" w:type="dxa"/>
            <w:vMerge/>
            <w:tcBorders>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r>
    </w:tbl>
    <w:p w:rsidR="001159D4" w:rsidRPr="00D51008" w:rsidRDefault="001159D4" w:rsidP="003545C4">
      <w:pPr>
        <w:pStyle w:val="affff8"/>
        <w:spacing w:before="0"/>
        <w:rPr>
          <w:rFonts w:ascii="Times New Roman" w:hAnsi="Times New Roman"/>
          <w:color w:val="000000" w:themeColor="text1"/>
          <w:sz w:val="22"/>
          <w:szCs w:val="22"/>
        </w:rPr>
      </w:pPr>
      <w:r w:rsidRPr="00D51008">
        <w:rPr>
          <w:rFonts w:ascii="Times New Roman" w:hAnsi="Times New Roman"/>
          <w:color w:val="000000" w:themeColor="text1"/>
          <w:sz w:val="22"/>
          <w:szCs w:val="22"/>
        </w:rPr>
        <w:lastRenderedPageBreak/>
        <w:t>3. Для зоны Ж-1 установлены следующие предельные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законодательством Саратовской области и местными нормативными актами:</w:t>
      </w:r>
    </w:p>
    <w:p w:rsidR="001159D4" w:rsidRPr="00D51008" w:rsidRDefault="001159D4" w:rsidP="003545C4">
      <w:pPr>
        <w:pStyle w:val="affff8"/>
        <w:spacing w:before="0"/>
        <w:ind w:firstLine="0"/>
        <w:rPr>
          <w:rFonts w:ascii="Times New Roman" w:hAnsi="Times New Roman"/>
          <w:color w:val="000000" w:themeColor="text1"/>
          <w:sz w:val="22"/>
          <w:szCs w:val="22"/>
        </w:rPr>
      </w:pPr>
      <w:r w:rsidRPr="00D51008">
        <w:rPr>
          <w:rFonts w:ascii="Times New Roman" w:hAnsi="Times New Roman"/>
          <w:color w:val="000000" w:themeColor="text1"/>
          <w:sz w:val="22"/>
          <w:szCs w:val="22"/>
        </w:rPr>
        <w:t>максимальный размер земельного участка 2500 кв. м (для земельных участков, предназначенных для размещения объектов малоэтажного и индивидуального жилищного строительства);</w:t>
      </w:r>
    </w:p>
    <w:p w:rsidR="001159D4" w:rsidRPr="00D51008" w:rsidRDefault="001159D4" w:rsidP="003545C4">
      <w:pPr>
        <w:pStyle w:val="affff8"/>
        <w:spacing w:before="0"/>
        <w:ind w:firstLine="0"/>
        <w:rPr>
          <w:rFonts w:ascii="Times New Roman" w:hAnsi="Times New Roman"/>
          <w:color w:val="000000" w:themeColor="text1"/>
          <w:sz w:val="22"/>
          <w:szCs w:val="22"/>
          <w:lang w:val="ru-RU"/>
        </w:rPr>
      </w:pPr>
      <w:r w:rsidRPr="00D51008">
        <w:rPr>
          <w:rFonts w:ascii="Times New Roman" w:hAnsi="Times New Roman"/>
          <w:color w:val="000000" w:themeColor="text1"/>
          <w:sz w:val="22"/>
          <w:szCs w:val="22"/>
        </w:rPr>
        <w:t>минимальный размер земельного участка 300 кв. м (для земельных участков, предназначенных для размещения объектов малоэтажного и индивидуального жилищного строительства), 100 кв. м (для прочих земельных участков);</w:t>
      </w:r>
    </w:p>
    <w:p w:rsidR="001159D4" w:rsidRPr="00D51008" w:rsidRDefault="001159D4" w:rsidP="003545C4">
      <w:pPr>
        <w:pStyle w:val="affff8"/>
        <w:spacing w:before="0"/>
        <w:ind w:firstLine="0"/>
        <w:rPr>
          <w:rFonts w:ascii="Times New Roman" w:hAnsi="Times New Roman"/>
          <w:color w:val="000000" w:themeColor="text1"/>
          <w:sz w:val="22"/>
          <w:szCs w:val="22"/>
          <w:lang w:val="ru-RU"/>
        </w:rPr>
      </w:pPr>
      <w:r w:rsidRPr="00D51008">
        <w:rPr>
          <w:rFonts w:ascii="Times New Roman" w:hAnsi="Times New Roman"/>
          <w:color w:val="000000" w:themeColor="text1"/>
          <w:sz w:val="22"/>
          <w:szCs w:val="22"/>
        </w:rPr>
        <w:t>минимальная (максимальная) ширина земельных участков вдоль фронта улицы (проезда) – 16-</w:t>
      </w:r>
      <w:smartTag w:uri="urn:schemas-microsoft-com:office:smarttags" w:element="metricconverter">
        <w:smartTagPr>
          <w:attr w:name="ProductID" w:val="32 м"/>
        </w:smartTagPr>
        <w:r w:rsidRPr="00D51008">
          <w:rPr>
            <w:rFonts w:ascii="Times New Roman" w:hAnsi="Times New Roman"/>
            <w:color w:val="000000" w:themeColor="text1"/>
            <w:sz w:val="22"/>
            <w:szCs w:val="22"/>
          </w:rPr>
          <w:t>32 м</w:t>
        </w:r>
      </w:smartTag>
      <w:r w:rsidRPr="00D51008">
        <w:rPr>
          <w:rFonts w:ascii="Times New Roman" w:hAnsi="Times New Roman"/>
          <w:color w:val="000000" w:themeColor="text1"/>
          <w:sz w:val="22"/>
          <w:szCs w:val="22"/>
        </w:rPr>
        <w:t>;</w:t>
      </w:r>
    </w:p>
    <w:p w:rsidR="001159D4" w:rsidRPr="00D51008" w:rsidRDefault="001159D4" w:rsidP="003545C4">
      <w:pPr>
        <w:pStyle w:val="affff8"/>
        <w:spacing w:before="0"/>
        <w:ind w:firstLine="0"/>
        <w:rPr>
          <w:rFonts w:ascii="Times New Roman" w:hAnsi="Times New Roman"/>
          <w:color w:val="000000" w:themeColor="text1"/>
          <w:sz w:val="22"/>
          <w:szCs w:val="22"/>
        </w:rPr>
      </w:pPr>
      <w:r w:rsidRPr="00D51008">
        <w:rPr>
          <w:rFonts w:ascii="Times New Roman" w:hAnsi="Times New Roman"/>
          <w:color w:val="000000" w:themeColor="text1"/>
          <w:sz w:val="22"/>
          <w:szCs w:val="22"/>
        </w:rPr>
        <w:t>максимальное количество этажей: 3;</w:t>
      </w:r>
    </w:p>
    <w:p w:rsidR="001159D4" w:rsidRPr="00D51008" w:rsidRDefault="001159D4" w:rsidP="003545C4">
      <w:pPr>
        <w:pStyle w:val="affff8"/>
        <w:spacing w:before="0"/>
        <w:ind w:firstLine="0"/>
        <w:rPr>
          <w:rFonts w:ascii="Times New Roman" w:hAnsi="Times New Roman"/>
          <w:color w:val="000000" w:themeColor="text1"/>
          <w:sz w:val="22"/>
          <w:szCs w:val="22"/>
          <w:lang w:val="ru-RU"/>
        </w:rPr>
      </w:pPr>
      <w:r w:rsidRPr="00D51008">
        <w:rPr>
          <w:rFonts w:ascii="Times New Roman" w:hAnsi="Times New Roman"/>
          <w:color w:val="000000" w:themeColor="text1"/>
          <w:sz w:val="22"/>
          <w:szCs w:val="22"/>
        </w:rPr>
        <w:t xml:space="preserve">максимальная высота здания: </w:t>
      </w:r>
      <w:smartTag w:uri="urn:schemas-microsoft-com:office:smarttags" w:element="metricconverter">
        <w:smartTagPr>
          <w:attr w:name="ProductID" w:val="12 метров"/>
        </w:smartTagPr>
        <w:r w:rsidRPr="00D51008">
          <w:rPr>
            <w:rFonts w:ascii="Times New Roman" w:hAnsi="Times New Roman"/>
            <w:color w:val="000000" w:themeColor="text1"/>
            <w:sz w:val="22"/>
            <w:szCs w:val="22"/>
          </w:rPr>
          <w:t>1</w:t>
        </w:r>
        <w:r w:rsidRPr="00D51008">
          <w:rPr>
            <w:rFonts w:ascii="Times New Roman" w:hAnsi="Times New Roman"/>
            <w:color w:val="000000" w:themeColor="text1"/>
            <w:sz w:val="22"/>
            <w:szCs w:val="22"/>
            <w:lang w:val="ru-RU"/>
          </w:rPr>
          <w:t>2</w:t>
        </w:r>
        <w:r w:rsidRPr="00D51008">
          <w:rPr>
            <w:rFonts w:ascii="Times New Roman" w:hAnsi="Times New Roman"/>
            <w:color w:val="000000" w:themeColor="text1"/>
            <w:sz w:val="22"/>
            <w:szCs w:val="22"/>
          </w:rPr>
          <w:t xml:space="preserve"> метров</w:t>
        </w:r>
      </w:smartTag>
      <w:r w:rsidRPr="00D51008">
        <w:rPr>
          <w:rFonts w:ascii="Times New Roman" w:hAnsi="Times New Roman"/>
          <w:color w:val="000000" w:themeColor="text1"/>
          <w:sz w:val="22"/>
          <w:szCs w:val="22"/>
        </w:rPr>
        <w:t xml:space="preserve"> (кроме культовых зданий и сооружений);</w:t>
      </w:r>
    </w:p>
    <w:p w:rsidR="001159D4" w:rsidRPr="00D51008" w:rsidRDefault="001159D4" w:rsidP="003545C4">
      <w:pPr>
        <w:pStyle w:val="affff8"/>
        <w:spacing w:before="0"/>
        <w:ind w:firstLine="0"/>
        <w:rPr>
          <w:rFonts w:ascii="Times New Roman" w:hAnsi="Times New Roman"/>
          <w:color w:val="000000" w:themeColor="text1"/>
          <w:sz w:val="22"/>
          <w:szCs w:val="22"/>
          <w:lang w:val="ru-RU"/>
        </w:rPr>
      </w:pPr>
      <w:r w:rsidRPr="00D51008">
        <w:rPr>
          <w:rFonts w:ascii="Times New Roman" w:hAnsi="Times New Roman"/>
          <w:color w:val="000000" w:themeColor="text1"/>
          <w:sz w:val="22"/>
          <w:szCs w:val="22"/>
        </w:rPr>
        <w:t xml:space="preserve">минимальный отступ от границ соседнего участка до жилого дома – </w:t>
      </w:r>
      <w:smartTag w:uri="urn:schemas-microsoft-com:office:smarttags" w:element="metricconverter">
        <w:smartTagPr>
          <w:attr w:name="ProductID" w:val="3 м"/>
        </w:smartTagPr>
        <w:r w:rsidRPr="00D51008">
          <w:rPr>
            <w:rFonts w:ascii="Times New Roman" w:hAnsi="Times New Roman"/>
            <w:color w:val="000000" w:themeColor="text1"/>
            <w:sz w:val="22"/>
            <w:szCs w:val="22"/>
          </w:rPr>
          <w:t>3 м</w:t>
        </w:r>
      </w:smartTag>
      <w:r w:rsidRPr="00D51008">
        <w:rPr>
          <w:rFonts w:ascii="Times New Roman" w:hAnsi="Times New Roman"/>
          <w:color w:val="000000" w:themeColor="text1"/>
          <w:sz w:val="22"/>
          <w:szCs w:val="22"/>
        </w:rPr>
        <w:t>;</w:t>
      </w:r>
    </w:p>
    <w:p w:rsidR="001159D4" w:rsidRPr="00D51008" w:rsidRDefault="001159D4" w:rsidP="003545C4">
      <w:pPr>
        <w:pStyle w:val="affff8"/>
        <w:spacing w:before="0"/>
        <w:ind w:firstLine="0"/>
        <w:rPr>
          <w:rFonts w:ascii="Times New Roman" w:hAnsi="Times New Roman"/>
          <w:color w:val="000000" w:themeColor="text1"/>
          <w:sz w:val="22"/>
          <w:szCs w:val="22"/>
          <w:lang w:val="ru-RU"/>
        </w:rPr>
      </w:pPr>
      <w:r w:rsidRPr="00D51008">
        <w:rPr>
          <w:rFonts w:ascii="Times New Roman" w:hAnsi="Times New Roman"/>
          <w:color w:val="000000" w:themeColor="text1"/>
          <w:sz w:val="22"/>
          <w:szCs w:val="22"/>
        </w:rPr>
        <w:t xml:space="preserve">минимальный отступ от границ соседнего участка до вспомогательных строений (бани, гаражи и др.) – </w:t>
      </w:r>
      <w:smartTag w:uri="urn:schemas-microsoft-com:office:smarttags" w:element="metricconverter">
        <w:smartTagPr>
          <w:attr w:name="ProductID" w:val="1 м"/>
        </w:smartTagPr>
        <w:r w:rsidRPr="00D51008">
          <w:rPr>
            <w:rFonts w:ascii="Times New Roman" w:hAnsi="Times New Roman"/>
            <w:color w:val="000000" w:themeColor="text1"/>
            <w:sz w:val="22"/>
            <w:szCs w:val="22"/>
          </w:rPr>
          <w:t>1 м</w:t>
        </w:r>
      </w:smartTag>
      <w:r w:rsidRPr="00D51008">
        <w:rPr>
          <w:rFonts w:ascii="Times New Roman" w:hAnsi="Times New Roman"/>
          <w:color w:val="000000" w:themeColor="text1"/>
          <w:sz w:val="22"/>
          <w:szCs w:val="22"/>
        </w:rPr>
        <w:t>;</w:t>
      </w:r>
    </w:p>
    <w:p w:rsidR="001159D4" w:rsidRPr="00D51008" w:rsidRDefault="001159D4" w:rsidP="003545C4">
      <w:pPr>
        <w:pStyle w:val="affff8"/>
        <w:spacing w:before="0"/>
        <w:ind w:firstLine="0"/>
        <w:rPr>
          <w:rFonts w:ascii="Times New Roman" w:hAnsi="Times New Roman"/>
          <w:color w:val="000000" w:themeColor="text1"/>
          <w:sz w:val="22"/>
          <w:szCs w:val="22"/>
          <w:lang w:val="ru-RU"/>
        </w:rPr>
      </w:pPr>
      <w:r w:rsidRPr="00D51008">
        <w:rPr>
          <w:rFonts w:ascii="Times New Roman" w:hAnsi="Times New Roman"/>
          <w:color w:val="000000" w:themeColor="text1"/>
          <w:sz w:val="22"/>
          <w:szCs w:val="22"/>
        </w:rPr>
        <w:t xml:space="preserve">минимальный отступ от жилого дома до построек для содержания и разведения домашнего скота и птицы – </w:t>
      </w:r>
      <w:smartTag w:uri="urn:schemas-microsoft-com:office:smarttags" w:element="metricconverter">
        <w:smartTagPr>
          <w:attr w:name="ProductID" w:val="10 м"/>
        </w:smartTagPr>
        <w:r w:rsidRPr="00D51008">
          <w:rPr>
            <w:rFonts w:ascii="Times New Roman" w:hAnsi="Times New Roman"/>
            <w:color w:val="000000" w:themeColor="text1"/>
            <w:sz w:val="22"/>
            <w:szCs w:val="22"/>
          </w:rPr>
          <w:t>10</w:t>
        </w:r>
        <w:r w:rsidRPr="00D51008">
          <w:rPr>
            <w:rFonts w:ascii="Times New Roman" w:hAnsi="Times New Roman"/>
            <w:color w:val="000000" w:themeColor="text1"/>
            <w:sz w:val="22"/>
            <w:szCs w:val="22"/>
            <w:lang w:val="en-US"/>
          </w:rPr>
          <w:t> </w:t>
        </w:r>
        <w:r w:rsidRPr="00D51008">
          <w:rPr>
            <w:rFonts w:ascii="Times New Roman" w:hAnsi="Times New Roman"/>
            <w:color w:val="000000" w:themeColor="text1"/>
            <w:sz w:val="22"/>
            <w:szCs w:val="22"/>
          </w:rPr>
          <w:t>м</w:t>
        </w:r>
      </w:smartTag>
      <w:r w:rsidRPr="00D51008">
        <w:rPr>
          <w:rFonts w:ascii="Times New Roman" w:hAnsi="Times New Roman"/>
          <w:color w:val="000000" w:themeColor="text1"/>
          <w:sz w:val="22"/>
          <w:szCs w:val="22"/>
        </w:rPr>
        <w:t>;</w:t>
      </w:r>
    </w:p>
    <w:p w:rsidR="001159D4" w:rsidRPr="00D51008" w:rsidRDefault="001159D4" w:rsidP="003545C4">
      <w:pPr>
        <w:pStyle w:val="affff8"/>
        <w:spacing w:before="0"/>
        <w:ind w:firstLine="0"/>
        <w:rPr>
          <w:rFonts w:ascii="Times New Roman" w:hAnsi="Times New Roman"/>
          <w:color w:val="000000" w:themeColor="text1"/>
          <w:sz w:val="22"/>
          <w:szCs w:val="22"/>
          <w:lang w:val="ru-RU"/>
        </w:rPr>
      </w:pPr>
      <w:r w:rsidRPr="00D51008">
        <w:rPr>
          <w:rFonts w:ascii="Times New Roman" w:hAnsi="Times New Roman"/>
          <w:color w:val="000000" w:themeColor="text1"/>
          <w:sz w:val="22"/>
          <w:szCs w:val="22"/>
        </w:rPr>
        <w:t xml:space="preserve">максимальная высота ограждения между соседними земельными участками: </w:t>
      </w:r>
      <w:smartTag w:uri="urn:schemas-microsoft-com:office:smarttags" w:element="metricconverter">
        <w:smartTagPr>
          <w:attr w:name="ProductID" w:val="1,8 метра"/>
        </w:smartTagPr>
        <w:r w:rsidRPr="00D51008">
          <w:rPr>
            <w:rFonts w:ascii="Times New Roman" w:hAnsi="Times New Roman"/>
            <w:color w:val="000000" w:themeColor="text1"/>
            <w:sz w:val="22"/>
            <w:szCs w:val="22"/>
          </w:rPr>
          <w:t>1,8 метра</w:t>
        </w:r>
      </w:smartTag>
      <w:r w:rsidRPr="00D51008">
        <w:rPr>
          <w:rFonts w:ascii="Times New Roman" w:hAnsi="Times New Roman"/>
          <w:color w:val="000000" w:themeColor="text1"/>
          <w:sz w:val="22"/>
          <w:szCs w:val="22"/>
          <w:lang w:val="ru-RU"/>
        </w:rPr>
        <w:t>;</w:t>
      </w:r>
    </w:p>
    <w:p w:rsidR="001159D4" w:rsidRPr="00D51008" w:rsidRDefault="001159D4" w:rsidP="003545C4">
      <w:pPr>
        <w:pStyle w:val="affff8"/>
        <w:spacing w:before="0"/>
        <w:ind w:firstLine="0"/>
        <w:rPr>
          <w:rFonts w:ascii="Times New Roman" w:hAnsi="Times New Roman"/>
          <w:color w:val="000000" w:themeColor="text1"/>
          <w:sz w:val="22"/>
          <w:szCs w:val="22"/>
        </w:rPr>
      </w:pPr>
      <w:r w:rsidRPr="00D51008">
        <w:rPr>
          <w:rFonts w:ascii="Times New Roman" w:hAnsi="Times New Roman"/>
          <w:color w:val="000000" w:themeColor="text1"/>
          <w:sz w:val="22"/>
          <w:szCs w:val="22"/>
        </w:rPr>
        <w:t>ограждения между смежными земельными участками должны быть проветриваемыми на высоту не менее 0,3 м от уровня земли;</w:t>
      </w:r>
    </w:p>
    <w:p w:rsidR="001159D4" w:rsidRPr="00D51008" w:rsidRDefault="001159D4" w:rsidP="003545C4">
      <w:pPr>
        <w:pStyle w:val="affff8"/>
        <w:spacing w:before="0"/>
        <w:ind w:firstLine="0"/>
        <w:rPr>
          <w:rFonts w:ascii="Times New Roman" w:hAnsi="Times New Roman"/>
          <w:color w:val="000000" w:themeColor="text1"/>
          <w:sz w:val="22"/>
          <w:szCs w:val="22"/>
        </w:rPr>
      </w:pPr>
      <w:r w:rsidRPr="00D51008">
        <w:rPr>
          <w:rFonts w:ascii="Times New Roman" w:hAnsi="Times New Roman"/>
          <w:color w:val="000000" w:themeColor="text1"/>
          <w:sz w:val="22"/>
          <w:szCs w:val="22"/>
        </w:rPr>
        <w:t xml:space="preserve">максимальная высота ограждения между земельными участками и территориями общего пользования: </w:t>
      </w:r>
      <w:smartTag w:uri="urn:schemas-microsoft-com:office:smarttags" w:element="metricconverter">
        <w:smartTagPr>
          <w:attr w:name="ProductID" w:val="2 метра"/>
        </w:smartTagPr>
        <w:r w:rsidRPr="00D51008">
          <w:rPr>
            <w:rFonts w:ascii="Times New Roman" w:hAnsi="Times New Roman"/>
            <w:color w:val="000000" w:themeColor="text1"/>
            <w:sz w:val="22"/>
            <w:szCs w:val="22"/>
          </w:rPr>
          <w:t>2 метра</w:t>
        </w:r>
      </w:smartTag>
      <w:r w:rsidRPr="00D51008">
        <w:rPr>
          <w:rFonts w:ascii="Times New Roman" w:hAnsi="Times New Roman"/>
          <w:color w:val="000000" w:themeColor="text1"/>
          <w:sz w:val="22"/>
          <w:szCs w:val="22"/>
        </w:rPr>
        <w:t>;</w:t>
      </w:r>
    </w:p>
    <w:p w:rsidR="001159D4" w:rsidRPr="00D51008" w:rsidRDefault="001159D4" w:rsidP="003545C4">
      <w:pPr>
        <w:pStyle w:val="affff8"/>
        <w:spacing w:before="0"/>
        <w:rPr>
          <w:rFonts w:ascii="Times New Roman" w:hAnsi="Times New Roman"/>
          <w:color w:val="000000" w:themeColor="text1"/>
          <w:sz w:val="22"/>
          <w:szCs w:val="22"/>
        </w:rPr>
      </w:pPr>
      <w:r w:rsidRPr="00D51008">
        <w:rPr>
          <w:rFonts w:ascii="Times New Roman" w:hAnsi="Times New Roman"/>
          <w:color w:val="000000" w:themeColor="text1"/>
          <w:sz w:val="22"/>
          <w:szCs w:val="22"/>
        </w:rPr>
        <w:t>максимальный процент застройки: 60 процентов;</w:t>
      </w:r>
    </w:p>
    <w:p w:rsidR="001159D4" w:rsidRPr="00D51008" w:rsidRDefault="001159D4" w:rsidP="003545C4">
      <w:pPr>
        <w:pStyle w:val="affff8"/>
        <w:spacing w:before="0"/>
        <w:rPr>
          <w:rFonts w:ascii="Times New Roman" w:hAnsi="Times New Roman"/>
          <w:color w:val="000000" w:themeColor="text1"/>
          <w:sz w:val="22"/>
          <w:szCs w:val="22"/>
        </w:rPr>
      </w:pPr>
      <w:r w:rsidRPr="00D51008">
        <w:rPr>
          <w:rFonts w:ascii="Times New Roman" w:hAnsi="Times New Roman"/>
          <w:color w:val="000000" w:themeColor="text1"/>
          <w:sz w:val="22"/>
          <w:szCs w:val="22"/>
        </w:rPr>
        <w:t xml:space="preserve">минимальный отступ от объектов капитального строительства до красной линии магистрали: </w:t>
      </w:r>
      <w:smartTag w:uri="urn:schemas-microsoft-com:office:smarttags" w:element="metricconverter">
        <w:smartTagPr>
          <w:attr w:name="ProductID" w:val="5 м"/>
        </w:smartTagPr>
        <w:r w:rsidRPr="00D51008">
          <w:rPr>
            <w:rFonts w:ascii="Times New Roman" w:hAnsi="Times New Roman"/>
            <w:color w:val="000000" w:themeColor="text1"/>
            <w:sz w:val="22"/>
            <w:szCs w:val="22"/>
          </w:rPr>
          <w:t>5 м</w:t>
        </w:r>
      </w:smartTag>
      <w:r w:rsidRPr="00D51008">
        <w:rPr>
          <w:rFonts w:ascii="Times New Roman" w:hAnsi="Times New Roman"/>
          <w:color w:val="000000" w:themeColor="text1"/>
          <w:sz w:val="22"/>
          <w:szCs w:val="22"/>
        </w:rPr>
        <w:t xml:space="preserve">, межквартального проезда (жилой улицы): 3м в районах нового строительства, на застроенной территории принимаются исторически сложившиеся отступы; </w:t>
      </w:r>
    </w:p>
    <w:p w:rsidR="001159D4" w:rsidRPr="00D51008" w:rsidRDefault="001159D4" w:rsidP="003545C4">
      <w:pPr>
        <w:pStyle w:val="affff8"/>
        <w:spacing w:before="0"/>
        <w:rPr>
          <w:rFonts w:ascii="Times New Roman" w:hAnsi="Times New Roman"/>
          <w:color w:val="000000" w:themeColor="text1"/>
          <w:sz w:val="22"/>
          <w:szCs w:val="22"/>
        </w:rPr>
      </w:pPr>
      <w:r w:rsidRPr="00D51008">
        <w:rPr>
          <w:rFonts w:ascii="Times New Roman" w:hAnsi="Times New Roman"/>
          <w:color w:val="000000" w:themeColor="text1"/>
          <w:sz w:val="22"/>
          <w:szCs w:val="22"/>
        </w:rPr>
        <w:t xml:space="preserve">Прочие параметры разрешённого строительства и реконструкции объектов капитального строительства определяются на основе требований технических регламентов, региональных и местных нормативов градостроительного проектирования. </w:t>
      </w:r>
    </w:p>
    <w:p w:rsidR="001159D4" w:rsidRPr="00D51008" w:rsidRDefault="001159D4" w:rsidP="003545C4">
      <w:pPr>
        <w:ind w:firstLine="567"/>
        <w:jc w:val="both"/>
        <w:rPr>
          <w:b/>
          <w:color w:val="000000" w:themeColor="text1"/>
          <w:sz w:val="22"/>
          <w:szCs w:val="22"/>
        </w:rPr>
      </w:pPr>
      <w:r w:rsidRPr="00D51008">
        <w:rPr>
          <w:color w:val="000000" w:themeColor="text1"/>
          <w:sz w:val="22"/>
          <w:szCs w:val="22"/>
        </w:rPr>
        <w:t xml:space="preserve">4. </w:t>
      </w:r>
      <w:proofErr w:type="gramStart"/>
      <w:r w:rsidRPr="00D51008">
        <w:rPr>
          <w:color w:val="000000" w:themeColor="text1"/>
          <w:sz w:val="22"/>
          <w:szCs w:val="22"/>
        </w:rPr>
        <w:t>Для зоны</w:t>
      </w:r>
      <w:r w:rsidRPr="00D51008">
        <w:rPr>
          <w:b/>
          <w:color w:val="000000" w:themeColor="text1"/>
          <w:sz w:val="22"/>
          <w:szCs w:val="22"/>
        </w:rPr>
        <w:t xml:space="preserve"> Ж-1 </w:t>
      </w:r>
      <w:r w:rsidRPr="00D51008">
        <w:rPr>
          <w:color w:val="000000" w:themeColor="text1"/>
          <w:sz w:val="22"/>
          <w:szCs w:val="22"/>
        </w:rPr>
        <w:t xml:space="preserve">установлены ограничения использования земельных участков и объектов капитального строительства, применяемые </w:t>
      </w:r>
      <w:r w:rsidRPr="00D51008">
        <w:rPr>
          <w:b/>
          <w:color w:val="000000" w:themeColor="text1"/>
          <w:sz w:val="22"/>
          <w:szCs w:val="22"/>
        </w:rPr>
        <w:t>для санитарно-защитных зон (статья 53.2.1.</w:t>
      </w:r>
      <w:proofErr w:type="gramEnd"/>
    </w:p>
    <w:p w:rsidR="001159D4" w:rsidRPr="00D51008" w:rsidRDefault="001159D4" w:rsidP="003545C4">
      <w:pPr>
        <w:ind w:firstLine="567"/>
        <w:jc w:val="both"/>
        <w:rPr>
          <w:b/>
          <w:color w:val="000000" w:themeColor="text1"/>
          <w:sz w:val="22"/>
          <w:szCs w:val="22"/>
        </w:rPr>
      </w:pPr>
      <w:r w:rsidRPr="00D51008">
        <w:rPr>
          <w:color w:val="000000" w:themeColor="text1"/>
          <w:sz w:val="22"/>
          <w:szCs w:val="22"/>
        </w:rPr>
        <w:t>Для зоны</w:t>
      </w:r>
      <w:r w:rsidRPr="00D51008">
        <w:rPr>
          <w:b/>
          <w:color w:val="000000" w:themeColor="text1"/>
          <w:sz w:val="22"/>
          <w:szCs w:val="22"/>
        </w:rPr>
        <w:t xml:space="preserve"> Ж-1 </w:t>
      </w:r>
      <w:r w:rsidRPr="00D51008">
        <w:rPr>
          <w:color w:val="000000" w:themeColor="text1"/>
          <w:sz w:val="22"/>
          <w:szCs w:val="22"/>
        </w:rPr>
        <w:t xml:space="preserve">установлены ограничения использования земельных участков и объектов капитального строительства, применяемые </w:t>
      </w:r>
      <w:r w:rsidRPr="00D51008">
        <w:rPr>
          <w:b/>
          <w:color w:val="000000" w:themeColor="text1"/>
          <w:sz w:val="22"/>
          <w:szCs w:val="22"/>
        </w:rPr>
        <w:t xml:space="preserve">для </w:t>
      </w:r>
      <w:proofErr w:type="spellStart"/>
      <w:r w:rsidRPr="00D51008">
        <w:rPr>
          <w:b/>
          <w:color w:val="000000" w:themeColor="text1"/>
          <w:sz w:val="22"/>
          <w:szCs w:val="22"/>
        </w:rPr>
        <w:t>водоохранных</w:t>
      </w:r>
      <w:proofErr w:type="spellEnd"/>
      <w:r w:rsidRPr="00D51008">
        <w:rPr>
          <w:b/>
          <w:color w:val="000000" w:themeColor="text1"/>
          <w:sz w:val="22"/>
          <w:szCs w:val="22"/>
        </w:rPr>
        <w:t xml:space="preserve"> зон, для прибрежных защитных зон и для береговых полос (статья 53.2.5).</w:t>
      </w:r>
    </w:p>
    <w:p w:rsidR="001159D4" w:rsidRPr="00D51008" w:rsidRDefault="001159D4" w:rsidP="003545C4">
      <w:pPr>
        <w:ind w:firstLine="567"/>
        <w:jc w:val="both"/>
        <w:rPr>
          <w:b/>
          <w:color w:val="000000" w:themeColor="text1"/>
          <w:sz w:val="22"/>
          <w:szCs w:val="22"/>
        </w:rPr>
      </w:pPr>
      <w:r w:rsidRPr="00D51008">
        <w:rPr>
          <w:color w:val="000000" w:themeColor="text1"/>
          <w:sz w:val="22"/>
          <w:szCs w:val="22"/>
        </w:rPr>
        <w:t>Для зоны</w:t>
      </w:r>
      <w:r w:rsidRPr="00D51008">
        <w:rPr>
          <w:b/>
          <w:color w:val="000000" w:themeColor="text1"/>
          <w:sz w:val="22"/>
          <w:szCs w:val="22"/>
        </w:rPr>
        <w:t xml:space="preserve"> Ж-1 </w:t>
      </w:r>
      <w:r w:rsidRPr="00D51008">
        <w:rPr>
          <w:color w:val="000000" w:themeColor="text1"/>
          <w:sz w:val="22"/>
          <w:szCs w:val="22"/>
        </w:rPr>
        <w:t xml:space="preserve">установлены ограничения использования земельных участков и объектов капитального строительства, применяемые </w:t>
      </w:r>
      <w:r w:rsidRPr="00D51008">
        <w:rPr>
          <w:b/>
          <w:color w:val="000000" w:themeColor="text1"/>
          <w:sz w:val="22"/>
          <w:szCs w:val="22"/>
        </w:rPr>
        <w:t>для охранных зон линий электропередач (статья 53.2.1.1).</w:t>
      </w:r>
    </w:p>
    <w:p w:rsidR="001159D4" w:rsidRPr="00D51008" w:rsidRDefault="001159D4" w:rsidP="003545C4">
      <w:pPr>
        <w:ind w:firstLine="567"/>
        <w:jc w:val="both"/>
        <w:rPr>
          <w:b/>
          <w:color w:val="000000" w:themeColor="text1"/>
          <w:sz w:val="22"/>
          <w:szCs w:val="22"/>
        </w:rPr>
      </w:pPr>
      <w:r w:rsidRPr="00D51008">
        <w:rPr>
          <w:color w:val="000000" w:themeColor="text1"/>
          <w:sz w:val="22"/>
          <w:szCs w:val="22"/>
        </w:rPr>
        <w:t>Для зоны</w:t>
      </w:r>
      <w:r w:rsidRPr="00D51008">
        <w:rPr>
          <w:b/>
          <w:color w:val="000000" w:themeColor="text1"/>
          <w:sz w:val="22"/>
          <w:szCs w:val="22"/>
        </w:rPr>
        <w:t xml:space="preserve"> Ж-1 </w:t>
      </w:r>
      <w:r w:rsidRPr="00D51008">
        <w:rPr>
          <w:color w:val="000000" w:themeColor="text1"/>
          <w:sz w:val="22"/>
          <w:szCs w:val="22"/>
        </w:rPr>
        <w:t xml:space="preserve">установлены ограничения использования земельных участков и объектов капитального строительства, применяемые </w:t>
      </w:r>
      <w:r w:rsidRPr="00D51008">
        <w:rPr>
          <w:b/>
          <w:color w:val="000000" w:themeColor="text1"/>
          <w:sz w:val="22"/>
          <w:szCs w:val="22"/>
        </w:rPr>
        <w:t>для охранных зон источников водоснабжения и водопроводов питьевого назначения (статья 53.2.6).</w:t>
      </w:r>
    </w:p>
    <w:p w:rsidR="001159D4" w:rsidRPr="00D51008" w:rsidRDefault="001159D4" w:rsidP="003545C4">
      <w:pPr>
        <w:autoSpaceDE w:val="0"/>
        <w:ind w:firstLine="567"/>
        <w:jc w:val="both"/>
        <w:rPr>
          <w:b/>
          <w:bCs/>
          <w:color w:val="000000" w:themeColor="text1"/>
          <w:sz w:val="22"/>
          <w:szCs w:val="22"/>
        </w:rPr>
      </w:pPr>
      <w:r w:rsidRPr="00D51008">
        <w:rPr>
          <w:b/>
          <w:bCs/>
          <w:color w:val="000000" w:themeColor="text1"/>
          <w:sz w:val="22"/>
          <w:szCs w:val="22"/>
        </w:rPr>
        <w:lastRenderedPageBreak/>
        <w:t xml:space="preserve">Р-Ж. Зона резервных территорий для целей комплексного жилищного строительства </w:t>
      </w:r>
    </w:p>
    <w:p w:rsidR="001159D4" w:rsidRPr="00D51008" w:rsidRDefault="001159D4" w:rsidP="003545C4">
      <w:pPr>
        <w:autoSpaceDE w:val="0"/>
        <w:ind w:firstLine="692"/>
        <w:jc w:val="both"/>
        <w:rPr>
          <w:i/>
          <w:iCs/>
          <w:color w:val="000000" w:themeColor="text1"/>
          <w:sz w:val="22"/>
          <w:szCs w:val="22"/>
        </w:rPr>
      </w:pPr>
      <w:r w:rsidRPr="00D51008">
        <w:rPr>
          <w:i/>
          <w:iCs/>
          <w:color w:val="000000" w:themeColor="text1"/>
          <w:sz w:val="22"/>
          <w:szCs w:val="22"/>
        </w:rPr>
        <w:t>Зона резервных территорий для целей комплексного жилищного строительства Р-Ж выделена для формирования жилых районов с возможностью определения параметров жилой застройки и набора услуг по мере принятия решений о застройке территории органами местного самоуправления.</w:t>
      </w:r>
    </w:p>
    <w:p w:rsidR="001159D4" w:rsidRPr="00D51008" w:rsidRDefault="001159D4" w:rsidP="003545C4">
      <w:pPr>
        <w:numPr>
          <w:ilvl w:val="0"/>
          <w:numId w:val="13"/>
        </w:numPr>
        <w:ind w:left="0"/>
        <w:jc w:val="both"/>
        <w:rPr>
          <w:color w:val="000000" w:themeColor="text1"/>
          <w:sz w:val="22"/>
          <w:szCs w:val="22"/>
        </w:rPr>
      </w:pPr>
      <w:r w:rsidRPr="00D51008">
        <w:rPr>
          <w:color w:val="000000" w:themeColor="text1"/>
          <w:sz w:val="22"/>
          <w:szCs w:val="22"/>
        </w:rPr>
        <w:t>Перечень основных видов разрешённого использования объектов капитального строительства и земельных участков:</w:t>
      </w:r>
    </w:p>
    <w:tbl>
      <w:tblPr>
        <w:tblW w:w="15026" w:type="dxa"/>
        <w:tblInd w:w="-34" w:type="dxa"/>
        <w:tblLayout w:type="fixed"/>
        <w:tblLook w:val="0000" w:firstRow="0" w:lastRow="0" w:firstColumn="0" w:lastColumn="0" w:noHBand="0" w:noVBand="0"/>
      </w:tblPr>
      <w:tblGrid>
        <w:gridCol w:w="1276"/>
        <w:gridCol w:w="1985"/>
        <w:gridCol w:w="4394"/>
        <w:gridCol w:w="2835"/>
        <w:gridCol w:w="4536"/>
      </w:tblGrid>
      <w:tr w:rsidR="001159D4" w:rsidRPr="00D51008" w:rsidTr="001159D4">
        <w:trPr>
          <w:trHeight w:val="390"/>
          <w:tblHeader/>
        </w:trPr>
        <w:tc>
          <w:tcPr>
            <w:tcW w:w="1276" w:type="dxa"/>
            <w:tcBorders>
              <w:top w:val="single" w:sz="12" w:space="0" w:color="auto"/>
              <w:left w:val="single" w:sz="12" w:space="0" w:color="auto"/>
              <w:bottom w:val="single" w:sz="12" w:space="0" w:color="auto"/>
              <w:right w:val="single" w:sz="12" w:space="0" w:color="auto"/>
            </w:tcBorders>
            <w:shd w:val="clear" w:color="auto" w:fill="C0C0C0"/>
          </w:tcPr>
          <w:p w:rsidR="001159D4" w:rsidRPr="00D51008" w:rsidRDefault="001159D4" w:rsidP="003545C4">
            <w:pPr>
              <w:jc w:val="center"/>
              <w:rPr>
                <w:b/>
                <w:bCs/>
                <w:color w:val="000000" w:themeColor="text1"/>
                <w:sz w:val="22"/>
                <w:szCs w:val="22"/>
              </w:rPr>
            </w:pPr>
            <w:r w:rsidRPr="00D51008">
              <w:rPr>
                <w:b/>
                <w:color w:val="000000" w:themeColor="text1"/>
                <w:sz w:val="22"/>
                <w:szCs w:val="22"/>
              </w:rPr>
              <w:t xml:space="preserve">Код вида </w:t>
            </w:r>
            <w:proofErr w:type="gramStart"/>
            <w:r w:rsidRPr="00D51008">
              <w:rPr>
                <w:b/>
                <w:color w:val="000000" w:themeColor="text1"/>
                <w:sz w:val="22"/>
                <w:szCs w:val="22"/>
              </w:rPr>
              <w:t>разрешен-</w:t>
            </w:r>
            <w:proofErr w:type="spellStart"/>
            <w:r w:rsidRPr="00D51008">
              <w:rPr>
                <w:b/>
                <w:color w:val="000000" w:themeColor="text1"/>
                <w:sz w:val="22"/>
                <w:szCs w:val="22"/>
              </w:rPr>
              <w:t>ного</w:t>
            </w:r>
            <w:proofErr w:type="spellEnd"/>
            <w:proofErr w:type="gramEnd"/>
            <w:r w:rsidRPr="00D51008">
              <w:rPr>
                <w:b/>
                <w:color w:val="000000" w:themeColor="text1"/>
                <w:sz w:val="22"/>
                <w:szCs w:val="22"/>
              </w:rPr>
              <w:t xml:space="preserve"> </w:t>
            </w:r>
            <w:proofErr w:type="spellStart"/>
            <w:r w:rsidRPr="00D51008">
              <w:rPr>
                <w:b/>
                <w:color w:val="000000" w:themeColor="text1"/>
                <w:sz w:val="22"/>
                <w:szCs w:val="22"/>
              </w:rPr>
              <w:t>использо-вания</w:t>
            </w:r>
            <w:proofErr w:type="spellEnd"/>
            <w:r w:rsidRPr="00D51008">
              <w:rPr>
                <w:b/>
                <w:color w:val="000000" w:themeColor="text1"/>
                <w:sz w:val="22"/>
                <w:szCs w:val="22"/>
              </w:rPr>
              <w:t xml:space="preserve"> земельного участка</w:t>
            </w:r>
          </w:p>
        </w:tc>
        <w:tc>
          <w:tcPr>
            <w:tcW w:w="1985" w:type="dxa"/>
            <w:tcBorders>
              <w:top w:val="single" w:sz="12" w:space="0" w:color="auto"/>
              <w:left w:val="single" w:sz="12" w:space="0" w:color="auto"/>
              <w:bottom w:val="single" w:sz="12" w:space="0" w:color="auto"/>
              <w:right w:val="single" w:sz="12" w:space="0" w:color="auto"/>
            </w:tcBorders>
            <w:shd w:val="clear" w:color="auto" w:fill="C0C0C0"/>
            <w:noWrap/>
            <w:vAlign w:val="center"/>
          </w:tcPr>
          <w:p w:rsidR="001159D4" w:rsidRPr="00D51008" w:rsidRDefault="001159D4" w:rsidP="003545C4">
            <w:pPr>
              <w:jc w:val="center"/>
              <w:rPr>
                <w:color w:val="000000" w:themeColor="text1"/>
                <w:sz w:val="22"/>
                <w:szCs w:val="22"/>
              </w:rPr>
            </w:pPr>
            <w:r w:rsidRPr="00D51008">
              <w:rPr>
                <w:b/>
                <w:bCs/>
                <w:color w:val="000000" w:themeColor="text1"/>
                <w:sz w:val="22"/>
                <w:szCs w:val="22"/>
              </w:rPr>
              <w:t>Состав вида разрешённого использования земельного участка</w:t>
            </w:r>
          </w:p>
        </w:tc>
        <w:tc>
          <w:tcPr>
            <w:tcW w:w="4394"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Основные виды разрешённого использования объектов капитального строительства</w:t>
            </w:r>
          </w:p>
        </w:tc>
        <w:tc>
          <w:tcPr>
            <w:tcW w:w="2835"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Вспомогательные виды разрешённого использования земельных участков</w:t>
            </w:r>
          </w:p>
        </w:tc>
        <w:tc>
          <w:tcPr>
            <w:tcW w:w="4536"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Вспомогательные виды разрешённого использования объектов капитального строительства</w:t>
            </w:r>
          </w:p>
        </w:tc>
      </w:tr>
      <w:tr w:rsidR="001159D4" w:rsidRPr="00D51008" w:rsidTr="001159D4">
        <w:trPr>
          <w:trHeight w:val="450"/>
        </w:trPr>
        <w:tc>
          <w:tcPr>
            <w:tcW w:w="1276" w:type="dxa"/>
            <w:tcBorders>
              <w:top w:val="nil"/>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2.1</w:t>
            </w:r>
          </w:p>
        </w:tc>
        <w:tc>
          <w:tcPr>
            <w:tcW w:w="1985" w:type="dxa"/>
            <w:tcBorders>
              <w:top w:val="nil"/>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для размещения объектов индивидуального жилищного строительства</w:t>
            </w:r>
          </w:p>
        </w:tc>
        <w:tc>
          <w:tcPr>
            <w:tcW w:w="4394" w:type="dxa"/>
            <w:tcBorders>
              <w:top w:val="nil"/>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b/>
                <w:color w:val="000000" w:themeColor="text1"/>
                <w:sz w:val="22"/>
                <w:szCs w:val="22"/>
              </w:rPr>
              <w:t>И</w:t>
            </w:r>
            <w:r w:rsidRPr="00D51008">
              <w:rPr>
                <w:color w:val="000000" w:themeColor="text1"/>
                <w:sz w:val="22"/>
                <w:szCs w:val="22"/>
              </w:rPr>
              <w:t xml:space="preserve">ндивидуальные жилые дома (дом, пригодный для постоянного проживания, высотой не выше трех надземных этажей) </w:t>
            </w:r>
          </w:p>
          <w:p w:rsidR="001159D4" w:rsidRPr="00D51008" w:rsidRDefault="001159D4" w:rsidP="003545C4">
            <w:pPr>
              <w:ind w:hanging="162"/>
              <w:rPr>
                <w:color w:val="000000" w:themeColor="text1"/>
                <w:sz w:val="22"/>
                <w:szCs w:val="22"/>
              </w:rPr>
            </w:pPr>
            <w:r w:rsidRPr="00D51008">
              <w:rPr>
                <w:color w:val="000000" w:themeColor="text1"/>
                <w:sz w:val="22"/>
                <w:szCs w:val="22"/>
              </w:rPr>
              <w:t> Хозяйственные постройки</w:t>
            </w:r>
          </w:p>
        </w:tc>
        <w:tc>
          <w:tcPr>
            <w:tcW w:w="2835" w:type="dxa"/>
            <w:vMerge w:val="restart"/>
            <w:tcBorders>
              <w:top w:val="nil"/>
              <w:left w:val="nil"/>
              <w:bottom w:val="nil"/>
              <w:right w:val="single" w:sz="4" w:space="0" w:color="auto"/>
            </w:tcBorders>
            <w:shd w:val="clear" w:color="auto" w:fill="auto"/>
            <w:noWrap/>
          </w:tcPr>
          <w:p w:rsidR="001159D4" w:rsidRPr="00D51008" w:rsidRDefault="001159D4" w:rsidP="003545C4">
            <w:pPr>
              <w:ind w:firstLine="33"/>
              <w:jc w:val="both"/>
              <w:rPr>
                <w:color w:val="000000" w:themeColor="text1"/>
                <w:sz w:val="22"/>
                <w:szCs w:val="22"/>
              </w:rPr>
            </w:pPr>
            <w:proofErr w:type="gramStart"/>
            <w:r w:rsidRPr="00D51008">
              <w:rPr>
                <w:color w:val="000000" w:themeColor="text1"/>
                <w:sz w:val="22"/>
                <w:szCs w:val="22"/>
              </w:rPr>
              <w:t xml:space="preserve">Размещение беседок, отдельно стоящих навесов и веранд, в </w:t>
            </w:r>
            <w:proofErr w:type="spellStart"/>
            <w:r w:rsidRPr="00D51008">
              <w:rPr>
                <w:color w:val="000000" w:themeColor="text1"/>
                <w:sz w:val="22"/>
                <w:szCs w:val="22"/>
              </w:rPr>
              <w:t>т.ч</w:t>
            </w:r>
            <w:proofErr w:type="spellEnd"/>
            <w:r w:rsidRPr="00D51008">
              <w:rPr>
                <w:color w:val="000000" w:themeColor="text1"/>
                <w:sz w:val="22"/>
                <w:szCs w:val="22"/>
              </w:rPr>
              <w:t xml:space="preserve">. предназначенных для осуществления хозяйственной деятельности; размещение отдельно стоящих индивидуальных бань и саун, расположенных на приусадебных участках в </w:t>
            </w:r>
            <w:proofErr w:type="spellStart"/>
            <w:r w:rsidRPr="00D51008">
              <w:rPr>
                <w:color w:val="000000" w:themeColor="text1"/>
                <w:sz w:val="22"/>
                <w:szCs w:val="22"/>
              </w:rPr>
              <w:t>т.ч</w:t>
            </w:r>
            <w:proofErr w:type="spellEnd"/>
            <w:r w:rsidRPr="00D51008">
              <w:rPr>
                <w:color w:val="000000" w:themeColor="text1"/>
                <w:sz w:val="22"/>
                <w:szCs w:val="22"/>
              </w:rPr>
              <w:t>. с пристроенными бассейнами; размещение надворных туалетов, только при условии подключения к централизованным, либо локальным сетям водоотведения; размещение индивидуальных резервуаров для хранения воды, скважин для забора воды, индивидуальных колодцев;</w:t>
            </w:r>
            <w:proofErr w:type="gramEnd"/>
            <w:r w:rsidRPr="00D51008">
              <w:rPr>
                <w:color w:val="000000" w:themeColor="text1"/>
                <w:sz w:val="22"/>
                <w:szCs w:val="22"/>
              </w:rPr>
              <w:t xml:space="preserve"> размещение </w:t>
            </w:r>
            <w:r w:rsidRPr="00D51008">
              <w:rPr>
                <w:color w:val="000000" w:themeColor="text1"/>
                <w:sz w:val="22"/>
                <w:szCs w:val="22"/>
              </w:rPr>
              <w:lastRenderedPageBreak/>
              <w:t xml:space="preserve">строений для домашних животных и птицы; размещение хозяйственных построек, в том числе связанных с осуществлением индивидуальной трудовой деятельности; размещение летней кухни, сараев для хранения инвентаря, погреба, кладовых, дровяников общей площадью до 200 </w:t>
            </w:r>
            <w:proofErr w:type="spellStart"/>
            <w:r w:rsidRPr="00D51008">
              <w:rPr>
                <w:color w:val="000000" w:themeColor="text1"/>
                <w:sz w:val="22"/>
                <w:szCs w:val="22"/>
              </w:rPr>
              <w:t>кв</w:t>
            </w:r>
            <w:proofErr w:type="gramStart"/>
            <w:r w:rsidRPr="00D51008">
              <w:rPr>
                <w:color w:val="000000" w:themeColor="text1"/>
                <w:sz w:val="22"/>
                <w:szCs w:val="22"/>
              </w:rPr>
              <w:t>.м</w:t>
            </w:r>
            <w:proofErr w:type="spellEnd"/>
            <w:proofErr w:type="gramEnd"/>
            <w:r w:rsidRPr="00D51008">
              <w:rPr>
                <w:color w:val="000000" w:themeColor="text1"/>
                <w:sz w:val="22"/>
                <w:szCs w:val="22"/>
              </w:rPr>
              <w:t>; размещение садов, огородов, палисадников; размещение наземных открытых автостоянок при зданиях в пределах земельных участков, отведенных под данное здание, гаражей, встроенных в жилые дома, отдельных гаражей боксового типа для автотранспорта членов семьи</w:t>
            </w:r>
          </w:p>
        </w:tc>
        <w:tc>
          <w:tcPr>
            <w:tcW w:w="4536" w:type="dxa"/>
            <w:vMerge w:val="restart"/>
            <w:tcBorders>
              <w:top w:val="nil"/>
              <w:left w:val="nil"/>
              <w:bottom w:val="nil"/>
              <w:right w:val="single" w:sz="4" w:space="0" w:color="auto"/>
            </w:tcBorders>
            <w:shd w:val="clear" w:color="auto" w:fill="auto"/>
            <w:noWrap/>
          </w:tcPr>
          <w:p w:rsidR="001159D4" w:rsidRPr="00D51008" w:rsidRDefault="001159D4" w:rsidP="003545C4">
            <w:pPr>
              <w:ind w:firstLine="34"/>
              <w:jc w:val="both"/>
              <w:rPr>
                <w:color w:val="000000" w:themeColor="text1"/>
                <w:sz w:val="22"/>
                <w:szCs w:val="22"/>
              </w:rPr>
            </w:pPr>
            <w:r w:rsidRPr="00D51008">
              <w:rPr>
                <w:color w:val="000000" w:themeColor="text1"/>
                <w:sz w:val="22"/>
                <w:szCs w:val="22"/>
              </w:rPr>
              <w:lastRenderedPageBreak/>
              <w:t xml:space="preserve">Хозяйственные постройки, постройки для занятия индивидуальной трудовой деятельностью, гаражи, строения для домашних животных и птицы, отдельно стоящие теплицы, оранжереи индивидуального пользования,  беседки и навесы, в </w:t>
            </w:r>
            <w:proofErr w:type="spellStart"/>
            <w:r w:rsidRPr="00D51008">
              <w:rPr>
                <w:color w:val="000000" w:themeColor="text1"/>
                <w:sz w:val="22"/>
                <w:szCs w:val="22"/>
              </w:rPr>
              <w:t>т.ч</w:t>
            </w:r>
            <w:proofErr w:type="spellEnd"/>
            <w:r w:rsidRPr="00D51008">
              <w:rPr>
                <w:color w:val="000000" w:themeColor="text1"/>
                <w:sz w:val="22"/>
                <w:szCs w:val="22"/>
              </w:rPr>
              <w:t>. предназначенные для осуществления хозяйственной деятельности, отдельно стоящие индивидуальные бассейны, бани и сауны, расположенные на приусадебных участках, надворные туалеты, летние кухни</w:t>
            </w:r>
          </w:p>
        </w:tc>
      </w:tr>
      <w:tr w:rsidR="001159D4" w:rsidRPr="00D51008" w:rsidTr="001159D4">
        <w:trPr>
          <w:trHeight w:val="1395"/>
        </w:trPr>
        <w:tc>
          <w:tcPr>
            <w:tcW w:w="1276" w:type="dxa"/>
            <w:tcBorders>
              <w:top w:val="single" w:sz="4" w:space="0" w:color="auto"/>
              <w:left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2.3</w:t>
            </w:r>
          </w:p>
        </w:tc>
        <w:tc>
          <w:tcPr>
            <w:tcW w:w="1985" w:type="dxa"/>
            <w:vMerge w:val="restart"/>
            <w:tcBorders>
              <w:top w:val="single" w:sz="4" w:space="0" w:color="auto"/>
              <w:left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для размещения объектов малоэтажного жилищного строительства</w:t>
            </w:r>
          </w:p>
        </w:tc>
        <w:tc>
          <w:tcPr>
            <w:tcW w:w="4394" w:type="dxa"/>
            <w:vMerge w:val="restart"/>
            <w:tcBorders>
              <w:top w:val="nil"/>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Жилые дома блокированной застройки с приусадебным участком (код 2.3)</w:t>
            </w:r>
          </w:p>
          <w:p w:rsidR="001159D4" w:rsidRPr="00D51008" w:rsidRDefault="001159D4" w:rsidP="003545C4">
            <w:pPr>
              <w:ind w:hanging="162"/>
              <w:rPr>
                <w:color w:val="000000" w:themeColor="text1"/>
                <w:sz w:val="22"/>
                <w:szCs w:val="22"/>
              </w:rPr>
            </w:pPr>
          </w:p>
        </w:tc>
        <w:tc>
          <w:tcPr>
            <w:tcW w:w="2835" w:type="dxa"/>
            <w:vMerge/>
            <w:tcBorders>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c>
          <w:tcPr>
            <w:tcW w:w="4536" w:type="dxa"/>
            <w:vMerge/>
            <w:tcBorders>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r>
      <w:tr w:rsidR="001159D4" w:rsidRPr="00D51008" w:rsidTr="001159D4">
        <w:trPr>
          <w:trHeight w:val="79"/>
        </w:trPr>
        <w:tc>
          <w:tcPr>
            <w:tcW w:w="1276" w:type="dxa"/>
            <w:tcBorders>
              <w:top w:val="nil"/>
              <w:left w:val="single" w:sz="4" w:space="0" w:color="auto"/>
              <w:right w:val="single" w:sz="4" w:space="0" w:color="auto"/>
            </w:tcBorders>
          </w:tcPr>
          <w:p w:rsidR="001159D4" w:rsidRPr="00D51008" w:rsidRDefault="001159D4" w:rsidP="003545C4">
            <w:pPr>
              <w:jc w:val="center"/>
              <w:rPr>
                <w:color w:val="000000" w:themeColor="text1"/>
                <w:sz w:val="22"/>
                <w:szCs w:val="22"/>
              </w:rPr>
            </w:pPr>
          </w:p>
        </w:tc>
        <w:tc>
          <w:tcPr>
            <w:tcW w:w="1985" w:type="dxa"/>
            <w:vMerge/>
            <w:tcBorders>
              <w:top w:val="nil"/>
              <w:left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p>
        </w:tc>
        <w:tc>
          <w:tcPr>
            <w:tcW w:w="4394" w:type="dxa"/>
            <w:vMerge/>
            <w:tcBorders>
              <w:top w:val="nil"/>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c>
          <w:tcPr>
            <w:tcW w:w="2835" w:type="dxa"/>
            <w:tcBorders>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приусадебных участков</w:t>
            </w:r>
          </w:p>
        </w:tc>
        <w:tc>
          <w:tcPr>
            <w:tcW w:w="4536" w:type="dxa"/>
            <w:tcBorders>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Не </w:t>
            </w:r>
            <w:proofErr w:type="gramStart"/>
            <w:r w:rsidRPr="00D51008">
              <w:rPr>
                <w:color w:val="000000" w:themeColor="text1"/>
                <w:sz w:val="22"/>
                <w:szCs w:val="22"/>
              </w:rPr>
              <w:t>установлены</w:t>
            </w:r>
            <w:proofErr w:type="gramEnd"/>
          </w:p>
        </w:tc>
      </w:tr>
      <w:tr w:rsidR="001159D4" w:rsidRPr="00D51008" w:rsidTr="001159D4">
        <w:trPr>
          <w:trHeight w:val="328"/>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4.9</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 xml:space="preserve">Земельные участки, </w:t>
            </w:r>
            <w:r w:rsidRPr="00D51008">
              <w:rPr>
                <w:color w:val="000000" w:themeColor="text1"/>
                <w:sz w:val="22"/>
                <w:szCs w:val="22"/>
              </w:rPr>
              <w:lastRenderedPageBreak/>
              <w:t>предназначенные для хранения автотранспортных сре</w:t>
            </w:r>
            <w:proofErr w:type="gramStart"/>
            <w:r w:rsidRPr="00D51008">
              <w:rPr>
                <w:color w:val="000000" w:themeColor="text1"/>
                <w:sz w:val="22"/>
                <w:szCs w:val="22"/>
              </w:rPr>
              <w:t>дств дл</w:t>
            </w:r>
            <w:proofErr w:type="gramEnd"/>
            <w:r w:rsidRPr="00D51008">
              <w:rPr>
                <w:color w:val="000000" w:themeColor="text1"/>
                <w:sz w:val="22"/>
                <w:szCs w:val="22"/>
              </w:rPr>
              <w:t>я личных, семейных, домашних и иных нужд, не связанных с осуществлением предпринимательской деятельности</w:t>
            </w:r>
          </w:p>
        </w:tc>
        <w:tc>
          <w:tcPr>
            <w:tcW w:w="4394"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lastRenderedPageBreak/>
              <w:t> Автостоянки и гаражи для хранения индивидуального автотранспорта</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Размещение стоянок индивидуального </w:t>
            </w:r>
            <w:r w:rsidRPr="00D51008">
              <w:rPr>
                <w:color w:val="000000" w:themeColor="text1"/>
                <w:sz w:val="22"/>
                <w:szCs w:val="22"/>
              </w:rPr>
              <w:lastRenderedPageBreak/>
              <w:t>транспорта</w:t>
            </w:r>
          </w:p>
        </w:tc>
        <w:tc>
          <w:tcPr>
            <w:tcW w:w="4536"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lastRenderedPageBreak/>
              <w:t xml:space="preserve">Не </w:t>
            </w:r>
            <w:proofErr w:type="gramStart"/>
            <w:r w:rsidRPr="00D51008">
              <w:rPr>
                <w:color w:val="000000" w:themeColor="text1"/>
                <w:sz w:val="22"/>
                <w:szCs w:val="22"/>
              </w:rPr>
              <w:t>установлены</w:t>
            </w:r>
            <w:proofErr w:type="gramEnd"/>
          </w:p>
        </w:tc>
      </w:tr>
      <w:tr w:rsidR="001159D4" w:rsidRPr="00D51008" w:rsidTr="001159D4">
        <w:trPr>
          <w:trHeight w:val="141"/>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lastRenderedPageBreak/>
              <w:t>3.3</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ремонтных мастерских и мастерских технического обслуживания</w:t>
            </w:r>
          </w:p>
        </w:tc>
        <w:tc>
          <w:tcPr>
            <w:tcW w:w="4394"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Объекты мелкого бытового ремонта</w:t>
            </w:r>
          </w:p>
          <w:p w:rsidR="001159D4" w:rsidRPr="00D51008" w:rsidRDefault="001159D4" w:rsidP="003545C4">
            <w:pPr>
              <w:ind w:hanging="162"/>
              <w:rPr>
                <w:color w:val="000000" w:themeColor="text1"/>
                <w:sz w:val="22"/>
                <w:szCs w:val="22"/>
              </w:rPr>
            </w:pPr>
            <w:r w:rsidRPr="00D51008">
              <w:rPr>
                <w:color w:val="000000" w:themeColor="text1"/>
                <w:sz w:val="22"/>
                <w:szCs w:val="22"/>
              </w:rPr>
              <w:t>Мастерские по ремонту бытовой техники</w:t>
            </w:r>
          </w:p>
        </w:tc>
        <w:tc>
          <w:tcPr>
            <w:tcW w:w="2835" w:type="dxa"/>
            <w:vMerge w:val="restart"/>
            <w:tcBorders>
              <w:top w:val="single" w:sz="4" w:space="0" w:color="auto"/>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w:t>
            </w:r>
          </w:p>
        </w:tc>
        <w:tc>
          <w:tcPr>
            <w:tcW w:w="4536" w:type="dxa"/>
            <w:vMerge w:val="restart"/>
            <w:tcBorders>
              <w:top w:val="single" w:sz="4" w:space="0" w:color="auto"/>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 сооружения для погрузки автомобилей (рампы).</w:t>
            </w:r>
          </w:p>
        </w:tc>
      </w:tr>
      <w:tr w:rsidR="001159D4" w:rsidRPr="00D51008" w:rsidTr="001159D4">
        <w:trPr>
          <w:trHeight w:val="429"/>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3.3</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парикмахерских</w:t>
            </w:r>
          </w:p>
        </w:tc>
        <w:tc>
          <w:tcPr>
            <w:tcW w:w="4394"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Парикмахерские</w:t>
            </w:r>
          </w:p>
        </w:tc>
        <w:tc>
          <w:tcPr>
            <w:tcW w:w="2835" w:type="dxa"/>
            <w:vMerge/>
            <w:tcBorders>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c>
          <w:tcPr>
            <w:tcW w:w="4536" w:type="dxa"/>
            <w:vMerge/>
            <w:tcBorders>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r>
      <w:tr w:rsidR="001159D4" w:rsidRPr="00D51008" w:rsidTr="001159D4">
        <w:trPr>
          <w:trHeight w:val="470"/>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3.8</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органов государственного управления общего и социально-экономического характера</w:t>
            </w:r>
          </w:p>
        </w:tc>
        <w:tc>
          <w:tcPr>
            <w:tcW w:w="4394"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Административные здания для размещения органов управления</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 размещение гаражей служебного и специального автотранспорта.</w:t>
            </w:r>
          </w:p>
        </w:tc>
        <w:tc>
          <w:tcPr>
            <w:tcW w:w="4536"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 гаражи служебного и специального автотранспорта.</w:t>
            </w:r>
          </w:p>
        </w:tc>
      </w:tr>
      <w:tr w:rsidR="001159D4" w:rsidRPr="00D51008" w:rsidTr="001159D4">
        <w:trPr>
          <w:trHeight w:val="970"/>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lastRenderedPageBreak/>
              <w:t>8.3</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органов по реализации внешней политики, обеспечению законности, прав и свобод граждан, охране собственности и общественного порядка, борьбе с преступностью</w:t>
            </w:r>
          </w:p>
        </w:tc>
        <w:tc>
          <w:tcPr>
            <w:tcW w:w="4394"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Объекты для размещения органов по обеспечению законности и охраны порядка.</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 размещение гаражей служебного и специального автотранспорта.</w:t>
            </w:r>
          </w:p>
        </w:tc>
        <w:tc>
          <w:tcPr>
            <w:tcW w:w="4536"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 гаражи служебного и специального автотранспорта.</w:t>
            </w:r>
          </w:p>
        </w:tc>
      </w:tr>
      <w:tr w:rsidR="001159D4" w:rsidRPr="00D51008" w:rsidTr="001159D4">
        <w:trPr>
          <w:trHeight w:val="1032"/>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3.2</w:t>
            </w:r>
          </w:p>
        </w:tc>
        <w:tc>
          <w:tcPr>
            <w:tcW w:w="1985"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rPr>
                <w:color w:val="000000" w:themeColor="text1"/>
                <w:sz w:val="22"/>
                <w:szCs w:val="22"/>
              </w:rPr>
            </w:pPr>
            <w:r w:rsidRPr="00D51008">
              <w:rPr>
                <w:color w:val="000000" w:themeColor="text1"/>
                <w:sz w:val="22"/>
                <w:szCs w:val="22"/>
              </w:rPr>
              <w:t xml:space="preserve">Земельные участки для размещение объектов капитального строительства, предназначенных для оказания гражданам </w:t>
            </w:r>
            <w:proofErr w:type="gramStart"/>
            <w:r w:rsidRPr="00D51008">
              <w:rPr>
                <w:color w:val="000000" w:themeColor="text1"/>
                <w:sz w:val="22"/>
                <w:szCs w:val="22"/>
              </w:rPr>
              <w:t>социальной</w:t>
            </w:r>
            <w:proofErr w:type="gramEnd"/>
            <w:r w:rsidRPr="00D51008">
              <w:rPr>
                <w:color w:val="000000" w:themeColor="text1"/>
                <w:sz w:val="22"/>
                <w:szCs w:val="22"/>
              </w:rPr>
              <w:t xml:space="preserve"> обслуживания</w:t>
            </w:r>
          </w:p>
        </w:tc>
        <w:tc>
          <w:tcPr>
            <w:tcW w:w="4394"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Отделения почтовой связи</w:t>
            </w:r>
          </w:p>
        </w:tc>
        <w:tc>
          <w:tcPr>
            <w:tcW w:w="2835"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w:t>
            </w:r>
          </w:p>
        </w:tc>
        <w:tc>
          <w:tcPr>
            <w:tcW w:w="4536"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 гаражи служебного автотранспорта.</w:t>
            </w:r>
          </w:p>
        </w:tc>
      </w:tr>
      <w:tr w:rsidR="001159D4" w:rsidRPr="00D51008" w:rsidTr="001159D4">
        <w:trPr>
          <w:trHeight w:val="514"/>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3.4.1</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объектов здравоохранения.</w:t>
            </w:r>
          </w:p>
        </w:tc>
        <w:tc>
          <w:tcPr>
            <w:tcW w:w="4394"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Аптечные учреждения.</w:t>
            </w:r>
          </w:p>
          <w:p w:rsidR="001159D4" w:rsidRPr="00D51008" w:rsidRDefault="001159D4" w:rsidP="003545C4">
            <w:pPr>
              <w:rPr>
                <w:color w:val="000000" w:themeColor="text1"/>
                <w:sz w:val="22"/>
                <w:szCs w:val="22"/>
              </w:rPr>
            </w:pPr>
          </w:p>
        </w:tc>
        <w:tc>
          <w:tcPr>
            <w:tcW w:w="2835"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Размещение гаражей служебного автотранспорта.</w:t>
            </w:r>
          </w:p>
        </w:tc>
        <w:tc>
          <w:tcPr>
            <w:tcW w:w="4536"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Хозяйственные постройки, гаражи служебного автотранспорта. </w:t>
            </w:r>
          </w:p>
        </w:tc>
      </w:tr>
    </w:tbl>
    <w:p w:rsidR="001159D4" w:rsidRPr="00D51008" w:rsidRDefault="001159D4" w:rsidP="003545C4">
      <w:pPr>
        <w:numPr>
          <w:ilvl w:val="0"/>
          <w:numId w:val="12"/>
        </w:numPr>
        <w:ind w:left="0"/>
        <w:jc w:val="both"/>
        <w:rPr>
          <w:color w:val="000000" w:themeColor="text1"/>
          <w:sz w:val="22"/>
          <w:szCs w:val="22"/>
        </w:rPr>
      </w:pPr>
      <w:r w:rsidRPr="00D51008">
        <w:rPr>
          <w:color w:val="000000" w:themeColor="text1"/>
          <w:sz w:val="22"/>
          <w:szCs w:val="22"/>
        </w:rPr>
        <w:t>Перечень условно разрешённых видов использования объектов капитального строительства и земельных участков:</w:t>
      </w:r>
    </w:p>
    <w:tbl>
      <w:tblPr>
        <w:tblW w:w="15026" w:type="dxa"/>
        <w:tblInd w:w="-34" w:type="dxa"/>
        <w:tblLayout w:type="fixed"/>
        <w:tblLook w:val="0000" w:firstRow="0" w:lastRow="0" w:firstColumn="0" w:lastColumn="0" w:noHBand="0" w:noVBand="0"/>
      </w:tblPr>
      <w:tblGrid>
        <w:gridCol w:w="1276"/>
        <w:gridCol w:w="2127"/>
        <w:gridCol w:w="4252"/>
        <w:gridCol w:w="2835"/>
        <w:gridCol w:w="4536"/>
      </w:tblGrid>
      <w:tr w:rsidR="001159D4" w:rsidRPr="00D51008" w:rsidTr="001159D4">
        <w:trPr>
          <w:trHeight w:val="390"/>
          <w:tblHeader/>
        </w:trPr>
        <w:tc>
          <w:tcPr>
            <w:tcW w:w="1276" w:type="dxa"/>
            <w:tcBorders>
              <w:top w:val="single" w:sz="12" w:space="0" w:color="auto"/>
              <w:left w:val="single" w:sz="12" w:space="0" w:color="auto"/>
              <w:bottom w:val="single" w:sz="4" w:space="0" w:color="auto"/>
              <w:right w:val="single" w:sz="12" w:space="0" w:color="auto"/>
            </w:tcBorders>
            <w:shd w:val="clear" w:color="auto" w:fill="C0C0C0"/>
          </w:tcPr>
          <w:p w:rsidR="001159D4" w:rsidRPr="00D51008" w:rsidRDefault="001159D4" w:rsidP="003545C4">
            <w:pPr>
              <w:jc w:val="center"/>
              <w:rPr>
                <w:b/>
                <w:bCs/>
                <w:color w:val="000000" w:themeColor="text1"/>
                <w:sz w:val="22"/>
                <w:szCs w:val="22"/>
              </w:rPr>
            </w:pPr>
            <w:r w:rsidRPr="00D51008">
              <w:rPr>
                <w:b/>
                <w:color w:val="000000" w:themeColor="text1"/>
                <w:sz w:val="22"/>
                <w:szCs w:val="22"/>
              </w:rPr>
              <w:lastRenderedPageBreak/>
              <w:t xml:space="preserve">Код вида </w:t>
            </w:r>
            <w:proofErr w:type="gramStart"/>
            <w:r w:rsidRPr="00D51008">
              <w:rPr>
                <w:b/>
                <w:color w:val="000000" w:themeColor="text1"/>
                <w:sz w:val="22"/>
                <w:szCs w:val="22"/>
              </w:rPr>
              <w:t>разрешен-</w:t>
            </w:r>
            <w:proofErr w:type="spellStart"/>
            <w:r w:rsidRPr="00D51008">
              <w:rPr>
                <w:b/>
                <w:color w:val="000000" w:themeColor="text1"/>
                <w:sz w:val="22"/>
                <w:szCs w:val="22"/>
              </w:rPr>
              <w:t>ного</w:t>
            </w:r>
            <w:proofErr w:type="spellEnd"/>
            <w:proofErr w:type="gramEnd"/>
            <w:r w:rsidRPr="00D51008">
              <w:rPr>
                <w:b/>
                <w:color w:val="000000" w:themeColor="text1"/>
                <w:sz w:val="22"/>
                <w:szCs w:val="22"/>
              </w:rPr>
              <w:t xml:space="preserve"> </w:t>
            </w:r>
            <w:proofErr w:type="spellStart"/>
            <w:r w:rsidRPr="00D51008">
              <w:rPr>
                <w:b/>
                <w:color w:val="000000" w:themeColor="text1"/>
                <w:sz w:val="22"/>
                <w:szCs w:val="22"/>
              </w:rPr>
              <w:t>использо-вания</w:t>
            </w:r>
            <w:proofErr w:type="spellEnd"/>
            <w:r w:rsidRPr="00D51008">
              <w:rPr>
                <w:b/>
                <w:color w:val="000000" w:themeColor="text1"/>
                <w:sz w:val="22"/>
                <w:szCs w:val="22"/>
              </w:rPr>
              <w:t xml:space="preserve"> земельного участка</w:t>
            </w:r>
          </w:p>
        </w:tc>
        <w:tc>
          <w:tcPr>
            <w:tcW w:w="2127" w:type="dxa"/>
            <w:tcBorders>
              <w:top w:val="single" w:sz="12" w:space="0" w:color="auto"/>
              <w:left w:val="single" w:sz="12" w:space="0" w:color="auto"/>
              <w:bottom w:val="single" w:sz="4" w:space="0" w:color="auto"/>
              <w:right w:val="single" w:sz="12" w:space="0" w:color="auto"/>
            </w:tcBorders>
            <w:shd w:val="clear" w:color="auto" w:fill="C0C0C0"/>
            <w:noWrap/>
            <w:vAlign w:val="center"/>
          </w:tcPr>
          <w:p w:rsidR="001159D4" w:rsidRPr="00D51008" w:rsidRDefault="001159D4" w:rsidP="003545C4">
            <w:pPr>
              <w:jc w:val="center"/>
              <w:rPr>
                <w:color w:val="000000" w:themeColor="text1"/>
                <w:sz w:val="22"/>
                <w:szCs w:val="22"/>
              </w:rPr>
            </w:pPr>
            <w:r w:rsidRPr="00D51008">
              <w:rPr>
                <w:b/>
                <w:bCs/>
                <w:color w:val="000000" w:themeColor="text1"/>
                <w:sz w:val="22"/>
                <w:szCs w:val="22"/>
              </w:rPr>
              <w:t>Состав условно разрешённого вида использования земельного участка</w:t>
            </w:r>
          </w:p>
        </w:tc>
        <w:tc>
          <w:tcPr>
            <w:tcW w:w="4252"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Условно разрешённые виды использования объектов капитального строительства</w:t>
            </w:r>
          </w:p>
        </w:tc>
        <w:tc>
          <w:tcPr>
            <w:tcW w:w="2835"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 xml:space="preserve">Вспомогательные  виды использования земельных участков (установленные </w:t>
            </w:r>
            <w:proofErr w:type="gramStart"/>
            <w:r w:rsidRPr="00D51008">
              <w:rPr>
                <w:b/>
                <w:bCs/>
                <w:color w:val="000000" w:themeColor="text1"/>
                <w:sz w:val="22"/>
                <w:szCs w:val="22"/>
              </w:rPr>
              <w:t>к</w:t>
            </w:r>
            <w:proofErr w:type="gramEnd"/>
            <w:r w:rsidRPr="00D51008">
              <w:rPr>
                <w:b/>
                <w:bCs/>
                <w:color w:val="000000" w:themeColor="text1"/>
                <w:sz w:val="22"/>
                <w:szCs w:val="22"/>
              </w:rPr>
              <w:t xml:space="preserve"> условно разрешённым)</w:t>
            </w:r>
          </w:p>
        </w:tc>
        <w:tc>
          <w:tcPr>
            <w:tcW w:w="4536"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 xml:space="preserve">Вспомогательные  виды использования объектов капитального строительства (установленные </w:t>
            </w:r>
            <w:proofErr w:type="gramStart"/>
            <w:r w:rsidRPr="00D51008">
              <w:rPr>
                <w:b/>
                <w:bCs/>
                <w:color w:val="000000" w:themeColor="text1"/>
                <w:sz w:val="22"/>
                <w:szCs w:val="22"/>
              </w:rPr>
              <w:t>к</w:t>
            </w:r>
            <w:proofErr w:type="gramEnd"/>
            <w:r w:rsidRPr="00D51008">
              <w:rPr>
                <w:b/>
                <w:bCs/>
                <w:color w:val="000000" w:themeColor="text1"/>
                <w:sz w:val="22"/>
                <w:szCs w:val="22"/>
              </w:rPr>
              <w:t xml:space="preserve"> условно разрешённым)</w:t>
            </w:r>
          </w:p>
        </w:tc>
      </w:tr>
      <w:tr w:rsidR="001159D4" w:rsidRPr="00D51008" w:rsidTr="001159D4">
        <w:trPr>
          <w:trHeight w:val="495"/>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2.1.1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для размещения объектов малоэтажного жилищного строительства</w:t>
            </w:r>
          </w:p>
        </w:tc>
        <w:tc>
          <w:tcPr>
            <w:tcW w:w="4252"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Малоэтажные многоквартирные дома</w:t>
            </w:r>
          </w:p>
          <w:p w:rsidR="001159D4" w:rsidRPr="00D51008" w:rsidRDefault="001159D4" w:rsidP="003545C4">
            <w:pPr>
              <w:ind w:hanging="162"/>
              <w:rPr>
                <w:color w:val="000000" w:themeColor="text1"/>
                <w:sz w:val="22"/>
                <w:szCs w:val="22"/>
              </w:rPr>
            </w:pPr>
          </w:p>
        </w:tc>
        <w:tc>
          <w:tcPr>
            <w:tcW w:w="2835"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 дворовых площадок; размещение беседок, отдельно стоящих навесов и веранд</w:t>
            </w:r>
          </w:p>
          <w:p w:rsidR="001159D4" w:rsidRPr="00D51008" w:rsidRDefault="001159D4" w:rsidP="003545C4">
            <w:pPr>
              <w:rPr>
                <w:color w:val="000000" w:themeColor="text1"/>
                <w:sz w:val="22"/>
                <w:szCs w:val="22"/>
              </w:rPr>
            </w:pPr>
          </w:p>
        </w:tc>
        <w:tc>
          <w:tcPr>
            <w:tcW w:w="4536"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w:t>
            </w:r>
            <w:proofErr w:type="gramStart"/>
            <w:r w:rsidRPr="00D51008">
              <w:rPr>
                <w:color w:val="000000" w:themeColor="text1"/>
                <w:sz w:val="22"/>
                <w:szCs w:val="22"/>
              </w:rPr>
              <w:t xml:space="preserve"> ,</w:t>
            </w:r>
            <w:proofErr w:type="gramEnd"/>
            <w:r w:rsidRPr="00D51008">
              <w:rPr>
                <w:color w:val="000000" w:themeColor="text1"/>
                <w:sz w:val="22"/>
                <w:szCs w:val="22"/>
              </w:rPr>
              <w:t xml:space="preserve"> дворовые площадки; размещение беседок, отдельно стоящие навесы и веранды</w:t>
            </w:r>
          </w:p>
        </w:tc>
      </w:tr>
      <w:tr w:rsidR="001159D4" w:rsidRPr="00D51008" w:rsidTr="001159D4">
        <w:trPr>
          <w:trHeight w:val="495"/>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3.2</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религиозных групп и организаций</w:t>
            </w:r>
          </w:p>
        </w:tc>
        <w:tc>
          <w:tcPr>
            <w:tcW w:w="4252"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Культовые объекты </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Размещение хозяйственных построек, размещение строений и сооружений вспомогательного назначения для отправления культа, размещение зданий для размещения благотворительных учреждений, в </w:t>
            </w:r>
            <w:proofErr w:type="spellStart"/>
            <w:r w:rsidRPr="00D51008">
              <w:rPr>
                <w:color w:val="000000" w:themeColor="text1"/>
                <w:sz w:val="22"/>
                <w:szCs w:val="22"/>
              </w:rPr>
              <w:t>т.ч</w:t>
            </w:r>
            <w:proofErr w:type="spellEnd"/>
            <w:r w:rsidRPr="00D51008">
              <w:rPr>
                <w:color w:val="000000" w:themeColor="text1"/>
                <w:sz w:val="22"/>
                <w:szCs w:val="22"/>
              </w:rPr>
              <w:t>. производственного назначения</w:t>
            </w:r>
          </w:p>
        </w:tc>
        <w:tc>
          <w:tcPr>
            <w:tcW w:w="4536"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w:t>
            </w:r>
          </w:p>
          <w:p w:rsidR="001159D4" w:rsidRPr="00D51008" w:rsidRDefault="001159D4" w:rsidP="003545C4">
            <w:pPr>
              <w:ind w:hanging="162"/>
              <w:rPr>
                <w:color w:val="000000" w:themeColor="text1"/>
                <w:sz w:val="22"/>
                <w:szCs w:val="22"/>
              </w:rPr>
            </w:pPr>
            <w:r w:rsidRPr="00D51008">
              <w:rPr>
                <w:color w:val="000000" w:themeColor="text1"/>
                <w:sz w:val="22"/>
                <w:szCs w:val="22"/>
              </w:rPr>
              <w:t>Строения и сооружения вспомогательного назначения для отправления культа.</w:t>
            </w:r>
          </w:p>
          <w:p w:rsidR="001159D4" w:rsidRPr="00D51008" w:rsidRDefault="001159D4" w:rsidP="003545C4">
            <w:pPr>
              <w:ind w:hanging="162"/>
              <w:rPr>
                <w:color w:val="000000" w:themeColor="text1"/>
                <w:sz w:val="22"/>
                <w:szCs w:val="22"/>
              </w:rPr>
            </w:pPr>
            <w:r w:rsidRPr="00D51008">
              <w:rPr>
                <w:color w:val="000000" w:themeColor="text1"/>
                <w:sz w:val="22"/>
                <w:szCs w:val="22"/>
              </w:rPr>
              <w:t xml:space="preserve">Здания для размещения благотворительных учреждений, в </w:t>
            </w:r>
            <w:proofErr w:type="spellStart"/>
            <w:r w:rsidRPr="00D51008">
              <w:rPr>
                <w:color w:val="000000" w:themeColor="text1"/>
                <w:sz w:val="22"/>
                <w:szCs w:val="22"/>
              </w:rPr>
              <w:t>т.ч</w:t>
            </w:r>
            <w:proofErr w:type="spellEnd"/>
            <w:r w:rsidRPr="00D51008">
              <w:rPr>
                <w:color w:val="000000" w:themeColor="text1"/>
                <w:sz w:val="22"/>
                <w:szCs w:val="22"/>
              </w:rPr>
              <w:t>. производственного назначения, не требующих установления санитарно-защитных зон или разрывов.</w:t>
            </w:r>
          </w:p>
        </w:tc>
      </w:tr>
      <w:tr w:rsidR="001159D4" w:rsidRPr="00D51008" w:rsidTr="001159D4">
        <w:trPr>
          <w:trHeight w:val="495"/>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3.3</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химчисток, прачечных</w:t>
            </w:r>
          </w:p>
        </w:tc>
        <w:tc>
          <w:tcPr>
            <w:tcW w:w="4252"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Химчистки, прачечные</w:t>
            </w:r>
          </w:p>
          <w:p w:rsidR="001159D4" w:rsidRPr="00D51008" w:rsidRDefault="001159D4" w:rsidP="003545C4">
            <w:pPr>
              <w:ind w:hanging="162"/>
              <w:rPr>
                <w:color w:val="000000" w:themeColor="text1"/>
                <w:sz w:val="22"/>
                <w:szCs w:val="22"/>
              </w:rPr>
            </w:pPr>
            <w:r w:rsidRPr="00D51008">
              <w:rPr>
                <w:color w:val="000000" w:themeColor="text1"/>
                <w:sz w:val="22"/>
                <w:szCs w:val="22"/>
              </w:rPr>
              <w:t>Приёмные пункты химчисток и прачечных</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w:t>
            </w:r>
          </w:p>
        </w:tc>
        <w:tc>
          <w:tcPr>
            <w:tcW w:w="4536"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w:t>
            </w:r>
          </w:p>
        </w:tc>
      </w:tr>
      <w:tr w:rsidR="001159D4" w:rsidRPr="00D51008" w:rsidTr="001159D4">
        <w:trPr>
          <w:trHeight w:val="79"/>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3.3</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бань</w:t>
            </w:r>
          </w:p>
        </w:tc>
        <w:tc>
          <w:tcPr>
            <w:tcW w:w="4252"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 </w:t>
            </w:r>
            <w:proofErr w:type="gramStart"/>
            <w:r w:rsidRPr="00D51008">
              <w:rPr>
                <w:color w:val="000000" w:themeColor="text1"/>
                <w:sz w:val="22"/>
                <w:szCs w:val="22"/>
              </w:rPr>
              <w:t>Бани (общественные), банно-оздоровительные комплексы, сауны (общественные</w:t>
            </w:r>
            <w:proofErr w:type="gramEnd"/>
          </w:p>
        </w:tc>
        <w:tc>
          <w:tcPr>
            <w:tcW w:w="2835"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Размещение хозяйственных построек; размещение открытых плескательных бассейнов, площадок для занятий физкультурой и спортом.</w:t>
            </w:r>
          </w:p>
        </w:tc>
        <w:tc>
          <w:tcPr>
            <w:tcW w:w="4536"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 сооружения для погрузки автомобилей (рампы).</w:t>
            </w:r>
          </w:p>
          <w:p w:rsidR="001159D4" w:rsidRPr="00D51008" w:rsidRDefault="001159D4" w:rsidP="003545C4">
            <w:pPr>
              <w:ind w:hanging="162"/>
              <w:rPr>
                <w:color w:val="000000" w:themeColor="text1"/>
                <w:sz w:val="22"/>
                <w:szCs w:val="22"/>
              </w:rPr>
            </w:pPr>
            <w:r w:rsidRPr="00D51008">
              <w:rPr>
                <w:color w:val="000000" w:themeColor="text1"/>
                <w:sz w:val="22"/>
                <w:szCs w:val="22"/>
              </w:rPr>
              <w:t xml:space="preserve">Бассейны крытые, отдельно стоящие спортивные залы. </w:t>
            </w:r>
          </w:p>
        </w:tc>
      </w:tr>
      <w:tr w:rsidR="001159D4" w:rsidRPr="00D51008" w:rsidTr="001159D4">
        <w:trPr>
          <w:trHeight w:val="83"/>
        </w:trPr>
        <w:tc>
          <w:tcPr>
            <w:tcW w:w="1276" w:type="dxa"/>
            <w:tcBorders>
              <w:top w:val="nil"/>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3.3</w:t>
            </w:r>
          </w:p>
        </w:tc>
        <w:tc>
          <w:tcPr>
            <w:tcW w:w="2127" w:type="dxa"/>
            <w:tcBorders>
              <w:top w:val="nil"/>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фотоателье, фотолабораторий</w:t>
            </w:r>
          </w:p>
        </w:tc>
        <w:tc>
          <w:tcPr>
            <w:tcW w:w="4252" w:type="dxa"/>
            <w:tcBorders>
              <w:top w:val="nil"/>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 Фотоателье, фотолаборатории</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c>
          <w:tcPr>
            <w:tcW w:w="4536"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r>
      <w:tr w:rsidR="001159D4" w:rsidRPr="00D51008" w:rsidTr="001159D4">
        <w:trPr>
          <w:trHeight w:val="480"/>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lastRenderedPageBreak/>
              <w:t>3.3</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предприятий по прокату</w:t>
            </w:r>
          </w:p>
        </w:tc>
        <w:tc>
          <w:tcPr>
            <w:tcW w:w="4252"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Объекты по предоставлению услуг по прокату техники</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w:t>
            </w:r>
          </w:p>
        </w:tc>
        <w:tc>
          <w:tcPr>
            <w:tcW w:w="4536"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 сооружения для погрузки автомобилей (рампы).</w:t>
            </w:r>
          </w:p>
        </w:tc>
      </w:tr>
      <w:tr w:rsidR="001159D4" w:rsidRPr="00D51008" w:rsidTr="001159D4">
        <w:trPr>
          <w:trHeight w:val="79"/>
        </w:trPr>
        <w:tc>
          <w:tcPr>
            <w:tcW w:w="1276" w:type="dxa"/>
            <w:tcBorders>
              <w:top w:val="nil"/>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3.4.1</w:t>
            </w:r>
          </w:p>
        </w:tc>
        <w:tc>
          <w:tcPr>
            <w:tcW w:w="2127" w:type="dxa"/>
            <w:tcBorders>
              <w:top w:val="nil"/>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объектов здравоохранения.</w:t>
            </w:r>
          </w:p>
        </w:tc>
        <w:tc>
          <w:tcPr>
            <w:tcW w:w="4252" w:type="dxa"/>
            <w:tcBorders>
              <w:top w:val="nil"/>
              <w:left w:val="nil"/>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Амбулаторно-поликлинические учреждения, фельдшерские пункты, пункты здравоохранения, диагностические центры, молочные кухни, станции донорства крови, клинические лаборатории</w:t>
            </w:r>
          </w:p>
          <w:p w:rsidR="001159D4" w:rsidRPr="00D51008" w:rsidRDefault="001159D4" w:rsidP="003545C4">
            <w:pPr>
              <w:rPr>
                <w:color w:val="000000" w:themeColor="text1"/>
                <w:sz w:val="22"/>
                <w:szCs w:val="22"/>
              </w:rPr>
            </w:pPr>
            <w:r w:rsidRPr="00D51008">
              <w:rPr>
                <w:color w:val="000000" w:themeColor="text1"/>
                <w:sz w:val="22"/>
                <w:szCs w:val="22"/>
              </w:rPr>
              <w:t>Учреждения охраны материнства и детства.</w:t>
            </w:r>
          </w:p>
          <w:p w:rsidR="001159D4" w:rsidRPr="00D51008" w:rsidRDefault="001159D4" w:rsidP="003545C4">
            <w:pPr>
              <w:rPr>
                <w:color w:val="000000" w:themeColor="text1"/>
                <w:sz w:val="22"/>
                <w:szCs w:val="22"/>
              </w:rPr>
            </w:pPr>
            <w:r w:rsidRPr="00D51008">
              <w:rPr>
                <w:color w:val="000000" w:themeColor="text1"/>
                <w:sz w:val="22"/>
                <w:szCs w:val="22"/>
              </w:rPr>
              <w:t>Медицинские кабинеты.</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Размещение хозяйственных построек; размещение лабораторий, прачечных,  гаражей служебного и специального автотранспорта.</w:t>
            </w:r>
          </w:p>
        </w:tc>
        <w:tc>
          <w:tcPr>
            <w:tcW w:w="4536"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proofErr w:type="gramStart"/>
            <w:r w:rsidRPr="00D51008">
              <w:rPr>
                <w:color w:val="000000" w:themeColor="text1"/>
                <w:sz w:val="22"/>
                <w:szCs w:val="22"/>
              </w:rPr>
              <w:t xml:space="preserve">Хозяйственные постройки, гаражи служебного автотранспорта, лабораторные корпуса, прачечные, пищеблоки, столовые, морги. </w:t>
            </w:r>
            <w:proofErr w:type="gramEnd"/>
          </w:p>
        </w:tc>
      </w:tr>
      <w:tr w:rsidR="001159D4" w:rsidRPr="00D51008" w:rsidTr="001159D4">
        <w:trPr>
          <w:trHeight w:val="480"/>
        </w:trPr>
        <w:tc>
          <w:tcPr>
            <w:tcW w:w="1276" w:type="dxa"/>
            <w:tcBorders>
              <w:top w:val="nil"/>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3.5.1</w:t>
            </w:r>
          </w:p>
        </w:tc>
        <w:tc>
          <w:tcPr>
            <w:tcW w:w="2127" w:type="dxa"/>
            <w:tcBorders>
              <w:top w:val="nil"/>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образовательных учреждений (дошкольные, общеобразовательные)</w:t>
            </w:r>
          </w:p>
        </w:tc>
        <w:tc>
          <w:tcPr>
            <w:tcW w:w="4252" w:type="dxa"/>
            <w:tcBorders>
              <w:top w:val="nil"/>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 Дошкольные образовательные учреждения.</w:t>
            </w:r>
          </w:p>
          <w:p w:rsidR="001159D4" w:rsidRPr="00D51008" w:rsidRDefault="001159D4" w:rsidP="003545C4">
            <w:pPr>
              <w:ind w:hanging="162"/>
              <w:rPr>
                <w:color w:val="000000" w:themeColor="text1"/>
                <w:sz w:val="22"/>
                <w:szCs w:val="22"/>
              </w:rPr>
            </w:pPr>
            <w:r w:rsidRPr="00D51008">
              <w:rPr>
                <w:color w:val="000000" w:themeColor="text1"/>
                <w:sz w:val="22"/>
                <w:szCs w:val="22"/>
              </w:rPr>
              <w:t>Общеобразовательные школы.</w:t>
            </w:r>
          </w:p>
        </w:tc>
        <w:tc>
          <w:tcPr>
            <w:tcW w:w="2835" w:type="dxa"/>
            <w:vMerge w:val="restart"/>
            <w:tcBorders>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w:t>
            </w:r>
          </w:p>
        </w:tc>
        <w:tc>
          <w:tcPr>
            <w:tcW w:w="4536" w:type="dxa"/>
            <w:vMerge w:val="restart"/>
            <w:tcBorders>
              <w:top w:val="nil"/>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 гаражи служебного автотранспорта</w:t>
            </w:r>
          </w:p>
        </w:tc>
      </w:tr>
      <w:tr w:rsidR="001159D4" w:rsidRPr="00D51008" w:rsidTr="001159D4">
        <w:trPr>
          <w:trHeight w:val="70"/>
        </w:trPr>
        <w:tc>
          <w:tcPr>
            <w:tcW w:w="1276" w:type="dxa"/>
            <w:tcBorders>
              <w:top w:val="nil"/>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3.5.1</w:t>
            </w:r>
          </w:p>
        </w:tc>
        <w:tc>
          <w:tcPr>
            <w:tcW w:w="2127" w:type="dxa"/>
            <w:tcBorders>
              <w:top w:val="nil"/>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музыкальных, художественных и хореографических школ</w:t>
            </w:r>
            <w:proofErr w:type="gramStart"/>
            <w:r w:rsidRPr="00D51008">
              <w:rPr>
                <w:color w:val="000000" w:themeColor="text1"/>
                <w:sz w:val="22"/>
                <w:szCs w:val="22"/>
              </w:rPr>
              <w:t xml:space="preserve"> .</w:t>
            </w:r>
            <w:proofErr w:type="gramEnd"/>
            <w:r w:rsidRPr="00D51008">
              <w:rPr>
                <w:color w:val="000000" w:themeColor="text1"/>
                <w:sz w:val="22"/>
                <w:szCs w:val="22"/>
              </w:rPr>
              <w:t xml:space="preserve"> </w:t>
            </w:r>
          </w:p>
        </w:tc>
        <w:tc>
          <w:tcPr>
            <w:tcW w:w="4252" w:type="dxa"/>
            <w:tcBorders>
              <w:top w:val="nil"/>
              <w:left w:val="nil"/>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 xml:space="preserve">Учреждения дополнительного образования детей </w:t>
            </w:r>
          </w:p>
        </w:tc>
        <w:tc>
          <w:tcPr>
            <w:tcW w:w="2835" w:type="dxa"/>
            <w:vMerge/>
            <w:tcBorders>
              <w:left w:val="nil"/>
              <w:right w:val="single" w:sz="4" w:space="0" w:color="auto"/>
            </w:tcBorders>
            <w:shd w:val="clear" w:color="auto" w:fill="auto"/>
            <w:noWrap/>
          </w:tcPr>
          <w:p w:rsidR="001159D4" w:rsidRPr="00D51008" w:rsidRDefault="001159D4" w:rsidP="003545C4">
            <w:pPr>
              <w:rPr>
                <w:color w:val="000000" w:themeColor="text1"/>
                <w:sz w:val="22"/>
                <w:szCs w:val="22"/>
              </w:rPr>
            </w:pPr>
          </w:p>
        </w:tc>
        <w:tc>
          <w:tcPr>
            <w:tcW w:w="4536" w:type="dxa"/>
            <w:vMerge/>
            <w:tcBorders>
              <w:left w:val="nil"/>
              <w:right w:val="single" w:sz="4" w:space="0" w:color="auto"/>
            </w:tcBorders>
            <w:shd w:val="clear" w:color="auto" w:fill="auto"/>
            <w:noWrap/>
          </w:tcPr>
          <w:p w:rsidR="001159D4" w:rsidRPr="00D51008" w:rsidRDefault="001159D4" w:rsidP="003545C4">
            <w:pPr>
              <w:rPr>
                <w:color w:val="000000" w:themeColor="text1"/>
                <w:sz w:val="22"/>
                <w:szCs w:val="22"/>
              </w:rPr>
            </w:pPr>
          </w:p>
        </w:tc>
      </w:tr>
      <w:tr w:rsidR="001159D4" w:rsidRPr="00D51008" w:rsidTr="001159D4">
        <w:trPr>
          <w:trHeight w:val="469"/>
        </w:trPr>
        <w:tc>
          <w:tcPr>
            <w:tcW w:w="1276" w:type="dxa"/>
            <w:tcBorders>
              <w:top w:val="single" w:sz="4" w:space="0" w:color="auto"/>
              <w:left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3.5.2</w:t>
            </w:r>
          </w:p>
        </w:tc>
        <w:tc>
          <w:tcPr>
            <w:tcW w:w="2127" w:type="dxa"/>
            <w:tcBorders>
              <w:top w:val="single" w:sz="4" w:space="0" w:color="auto"/>
              <w:left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 xml:space="preserve">Земельные участки образовательных учреждений (среднего и высшего  профессионального образования), </w:t>
            </w:r>
            <w:r w:rsidRPr="00D51008">
              <w:rPr>
                <w:color w:val="000000" w:themeColor="text1"/>
                <w:sz w:val="22"/>
                <w:szCs w:val="22"/>
              </w:rPr>
              <w:lastRenderedPageBreak/>
              <w:t xml:space="preserve">дополнительного образования взрослых </w:t>
            </w:r>
          </w:p>
        </w:tc>
        <w:tc>
          <w:tcPr>
            <w:tcW w:w="4252" w:type="dxa"/>
            <w:tcBorders>
              <w:top w:val="single" w:sz="4" w:space="0" w:color="auto"/>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lastRenderedPageBreak/>
              <w:t> Учреждения среднего, высшего  профессионального образования и дополнительного образования взрослых.</w:t>
            </w:r>
          </w:p>
        </w:tc>
        <w:tc>
          <w:tcPr>
            <w:tcW w:w="2835" w:type="dxa"/>
            <w:vMerge/>
            <w:tcBorders>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c>
          <w:tcPr>
            <w:tcW w:w="4536" w:type="dxa"/>
            <w:vMerge/>
            <w:tcBorders>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r>
      <w:tr w:rsidR="001159D4" w:rsidRPr="00D51008" w:rsidTr="001159D4">
        <w:trPr>
          <w:trHeight w:val="730"/>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lastRenderedPageBreak/>
              <w:t>3.6</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выставок, музеев, клубных учреждений и библиотек.</w:t>
            </w:r>
          </w:p>
        </w:tc>
        <w:tc>
          <w:tcPr>
            <w:tcW w:w="4252"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Музеи, в </w:t>
            </w:r>
            <w:proofErr w:type="spellStart"/>
            <w:r w:rsidRPr="00D51008">
              <w:rPr>
                <w:color w:val="000000" w:themeColor="text1"/>
                <w:sz w:val="22"/>
                <w:szCs w:val="22"/>
              </w:rPr>
              <w:t>т.ч</w:t>
            </w:r>
            <w:proofErr w:type="spellEnd"/>
            <w:r w:rsidRPr="00D51008">
              <w:rPr>
                <w:color w:val="000000" w:themeColor="text1"/>
                <w:sz w:val="22"/>
                <w:szCs w:val="22"/>
              </w:rPr>
              <w:t>. с производством изделий народного творчества;</w:t>
            </w:r>
          </w:p>
          <w:p w:rsidR="001159D4" w:rsidRPr="00D51008" w:rsidRDefault="001159D4" w:rsidP="003545C4">
            <w:pPr>
              <w:ind w:hanging="162"/>
              <w:rPr>
                <w:color w:val="000000" w:themeColor="text1"/>
                <w:sz w:val="22"/>
                <w:szCs w:val="22"/>
              </w:rPr>
            </w:pPr>
            <w:r w:rsidRPr="00D51008">
              <w:rPr>
                <w:color w:val="000000" w:themeColor="text1"/>
                <w:sz w:val="22"/>
                <w:szCs w:val="22"/>
              </w:rPr>
              <w:t>Клубы</w:t>
            </w:r>
          </w:p>
          <w:p w:rsidR="001159D4" w:rsidRPr="00D51008" w:rsidRDefault="001159D4" w:rsidP="003545C4">
            <w:pPr>
              <w:ind w:hanging="162"/>
              <w:rPr>
                <w:color w:val="000000" w:themeColor="text1"/>
                <w:sz w:val="22"/>
                <w:szCs w:val="22"/>
              </w:rPr>
            </w:pPr>
            <w:r w:rsidRPr="00D51008">
              <w:rPr>
                <w:color w:val="000000" w:themeColor="text1"/>
                <w:sz w:val="22"/>
                <w:szCs w:val="22"/>
              </w:rPr>
              <w:t>Библиотеки</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w:t>
            </w:r>
          </w:p>
        </w:tc>
        <w:tc>
          <w:tcPr>
            <w:tcW w:w="4536"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Хозяйственные постройки, гаражи служебного автотранспорта, производственные мастерские при народных музеях с производством изделий народного творчества</w:t>
            </w:r>
          </w:p>
        </w:tc>
      </w:tr>
      <w:tr w:rsidR="001159D4" w:rsidRPr="00D51008" w:rsidTr="001159D4">
        <w:trPr>
          <w:trHeight w:val="118"/>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3.10</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ветеринарных лечебниц</w:t>
            </w:r>
          </w:p>
        </w:tc>
        <w:tc>
          <w:tcPr>
            <w:tcW w:w="4252"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Ветеринарные лечебницы</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Размещение хозяйственных построек; гостевых автостоянок в пределах земельного участка, отведённого под здание.</w:t>
            </w:r>
          </w:p>
        </w:tc>
        <w:tc>
          <w:tcPr>
            <w:tcW w:w="4536"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 гаражи служебного автотранспорта, гостевые автостоянки</w:t>
            </w:r>
          </w:p>
        </w:tc>
      </w:tr>
      <w:tr w:rsidR="001159D4" w:rsidRPr="00D51008" w:rsidTr="001159D4">
        <w:trPr>
          <w:trHeight w:val="465"/>
        </w:trPr>
        <w:tc>
          <w:tcPr>
            <w:tcW w:w="1276" w:type="dxa"/>
            <w:tcBorders>
              <w:top w:val="single" w:sz="4" w:space="0" w:color="auto"/>
              <w:left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4.4</w:t>
            </w:r>
          </w:p>
        </w:tc>
        <w:tc>
          <w:tcPr>
            <w:tcW w:w="2127" w:type="dxa"/>
            <w:tcBorders>
              <w:top w:val="single" w:sz="4" w:space="0" w:color="auto"/>
              <w:left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для размещения объектов розничной торговли</w:t>
            </w:r>
          </w:p>
        </w:tc>
        <w:tc>
          <w:tcPr>
            <w:tcW w:w="4252" w:type="dxa"/>
            <w:tcBorders>
              <w:top w:val="single" w:sz="4" w:space="0" w:color="auto"/>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Объекты розничной торговли.</w:t>
            </w:r>
          </w:p>
          <w:p w:rsidR="001159D4" w:rsidRPr="00D51008" w:rsidRDefault="001159D4" w:rsidP="003545C4">
            <w:pPr>
              <w:ind w:hanging="162"/>
              <w:rPr>
                <w:color w:val="000000" w:themeColor="text1"/>
                <w:sz w:val="22"/>
                <w:szCs w:val="22"/>
              </w:rPr>
            </w:pPr>
            <w:r w:rsidRPr="00D51008">
              <w:rPr>
                <w:color w:val="000000" w:themeColor="text1"/>
                <w:sz w:val="22"/>
                <w:szCs w:val="22"/>
              </w:rPr>
              <w:t xml:space="preserve">Торговые центры общей площадью не более 100 </w:t>
            </w:r>
            <w:proofErr w:type="spellStart"/>
            <w:r w:rsidRPr="00D51008">
              <w:rPr>
                <w:color w:val="000000" w:themeColor="text1"/>
                <w:sz w:val="22"/>
                <w:szCs w:val="22"/>
              </w:rPr>
              <w:t>кв.м</w:t>
            </w:r>
            <w:proofErr w:type="spellEnd"/>
            <w:r w:rsidRPr="00D51008">
              <w:rPr>
                <w:color w:val="000000" w:themeColor="text1"/>
                <w:sz w:val="22"/>
                <w:szCs w:val="22"/>
              </w:rPr>
              <w:t>.</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w:t>
            </w:r>
          </w:p>
        </w:tc>
        <w:tc>
          <w:tcPr>
            <w:tcW w:w="4536"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 сооружения для погрузки автомобилей (рампы).</w:t>
            </w:r>
          </w:p>
        </w:tc>
      </w:tr>
      <w:tr w:rsidR="001159D4" w:rsidRPr="00D51008" w:rsidTr="001159D4">
        <w:trPr>
          <w:trHeight w:val="345"/>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4.5</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организаций, занимающихся банковской и страховой деятельностью</w:t>
            </w:r>
          </w:p>
        </w:tc>
        <w:tc>
          <w:tcPr>
            <w:tcW w:w="4252"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Отделения банков.</w:t>
            </w:r>
          </w:p>
          <w:p w:rsidR="001159D4" w:rsidRPr="00D51008" w:rsidRDefault="001159D4" w:rsidP="003545C4">
            <w:pPr>
              <w:ind w:hanging="162"/>
              <w:rPr>
                <w:color w:val="000000" w:themeColor="text1"/>
                <w:sz w:val="22"/>
                <w:szCs w:val="22"/>
              </w:rPr>
            </w:pPr>
            <w:r w:rsidRPr="00D51008">
              <w:rPr>
                <w:color w:val="000000" w:themeColor="text1"/>
                <w:sz w:val="22"/>
                <w:szCs w:val="22"/>
              </w:rPr>
              <w:t>Офисы. </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Размещение хозяйственных построек; гаражей служебного автотранспорта</w:t>
            </w:r>
          </w:p>
        </w:tc>
        <w:tc>
          <w:tcPr>
            <w:tcW w:w="4536"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 гаражи для служебного транспорта.</w:t>
            </w:r>
          </w:p>
        </w:tc>
      </w:tr>
      <w:tr w:rsidR="001159D4" w:rsidRPr="00D51008" w:rsidTr="001159D4">
        <w:trPr>
          <w:trHeight w:val="345"/>
        </w:trPr>
        <w:tc>
          <w:tcPr>
            <w:tcW w:w="1276" w:type="dxa"/>
            <w:vMerge w:val="restart"/>
            <w:tcBorders>
              <w:top w:val="single" w:sz="4" w:space="0" w:color="auto"/>
              <w:left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4.6</w:t>
            </w:r>
          </w:p>
        </w:tc>
        <w:tc>
          <w:tcPr>
            <w:tcW w:w="2127" w:type="dxa"/>
            <w:vMerge w:val="restart"/>
            <w:tcBorders>
              <w:top w:val="single" w:sz="4" w:space="0" w:color="auto"/>
              <w:left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ресторанов, кафе, столовых, закусочных, баров</w:t>
            </w:r>
          </w:p>
        </w:tc>
        <w:tc>
          <w:tcPr>
            <w:tcW w:w="4252" w:type="dxa"/>
            <w:vMerge w:val="restart"/>
            <w:tcBorders>
              <w:top w:val="single" w:sz="4" w:space="0" w:color="auto"/>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Объекты общественного питания с количеством мест не более 50</w:t>
            </w:r>
          </w:p>
        </w:tc>
        <w:tc>
          <w:tcPr>
            <w:tcW w:w="2835" w:type="dxa"/>
            <w:vMerge w:val="restart"/>
            <w:tcBorders>
              <w:top w:val="single" w:sz="4" w:space="0" w:color="auto"/>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 площадки для торговли «с колёс».</w:t>
            </w:r>
          </w:p>
        </w:tc>
        <w:tc>
          <w:tcPr>
            <w:tcW w:w="4536"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w:t>
            </w:r>
          </w:p>
        </w:tc>
      </w:tr>
      <w:tr w:rsidR="001159D4" w:rsidRPr="00D51008" w:rsidTr="001159D4">
        <w:trPr>
          <w:trHeight w:val="345"/>
        </w:trPr>
        <w:tc>
          <w:tcPr>
            <w:tcW w:w="1276" w:type="dxa"/>
            <w:vMerge/>
            <w:tcBorders>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p>
        </w:tc>
        <w:tc>
          <w:tcPr>
            <w:tcW w:w="2127" w:type="dxa"/>
            <w:vMerge/>
            <w:tcBorders>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p>
        </w:tc>
        <w:tc>
          <w:tcPr>
            <w:tcW w:w="4252" w:type="dxa"/>
            <w:vMerge/>
            <w:tcBorders>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c>
          <w:tcPr>
            <w:tcW w:w="2835" w:type="dxa"/>
            <w:vMerge/>
            <w:tcBorders>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c>
          <w:tcPr>
            <w:tcW w:w="4536"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Объекты розничной торговли.</w:t>
            </w:r>
          </w:p>
          <w:p w:rsidR="001159D4" w:rsidRPr="00D51008" w:rsidRDefault="001159D4" w:rsidP="003545C4">
            <w:pPr>
              <w:ind w:hanging="162"/>
              <w:rPr>
                <w:color w:val="000000" w:themeColor="text1"/>
                <w:sz w:val="22"/>
                <w:szCs w:val="22"/>
              </w:rPr>
            </w:pPr>
            <w:r w:rsidRPr="00D51008">
              <w:rPr>
                <w:color w:val="000000" w:themeColor="text1"/>
                <w:sz w:val="22"/>
                <w:szCs w:val="22"/>
              </w:rPr>
              <w:t>Объекты общественного питания.</w:t>
            </w:r>
          </w:p>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w:t>
            </w:r>
          </w:p>
          <w:p w:rsidR="001159D4" w:rsidRPr="00D51008" w:rsidRDefault="001159D4" w:rsidP="003545C4">
            <w:pPr>
              <w:ind w:hanging="162"/>
              <w:rPr>
                <w:color w:val="000000" w:themeColor="text1"/>
                <w:sz w:val="22"/>
                <w:szCs w:val="22"/>
              </w:rPr>
            </w:pPr>
            <w:r w:rsidRPr="00D51008">
              <w:rPr>
                <w:color w:val="000000" w:themeColor="text1"/>
                <w:sz w:val="22"/>
                <w:szCs w:val="22"/>
              </w:rPr>
              <w:t>Гаражи служебного автотранспорта.</w:t>
            </w:r>
          </w:p>
          <w:p w:rsidR="001159D4" w:rsidRPr="00D51008" w:rsidRDefault="001159D4" w:rsidP="003545C4">
            <w:pPr>
              <w:ind w:hanging="162"/>
              <w:rPr>
                <w:color w:val="000000" w:themeColor="text1"/>
                <w:sz w:val="22"/>
                <w:szCs w:val="22"/>
              </w:rPr>
            </w:pPr>
            <w:r w:rsidRPr="00D51008">
              <w:rPr>
                <w:color w:val="000000" w:themeColor="text1"/>
                <w:sz w:val="22"/>
                <w:szCs w:val="22"/>
              </w:rPr>
              <w:t>Сооружения для погрузки и разгрузки автотранспорта (рампы)</w:t>
            </w:r>
          </w:p>
        </w:tc>
      </w:tr>
      <w:tr w:rsidR="001159D4" w:rsidRPr="00D51008" w:rsidTr="001159D4">
        <w:trPr>
          <w:trHeight w:val="345"/>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lastRenderedPageBreak/>
              <w:t>4.7</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гостиниц</w:t>
            </w:r>
          </w:p>
        </w:tc>
        <w:tc>
          <w:tcPr>
            <w:tcW w:w="4252"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textAlignment w:val="baseline"/>
              <w:rPr>
                <w:color w:val="000000" w:themeColor="text1"/>
                <w:sz w:val="22"/>
                <w:szCs w:val="22"/>
              </w:rPr>
            </w:pPr>
            <w:r w:rsidRPr="00D51008">
              <w:rPr>
                <w:color w:val="000000" w:themeColor="text1"/>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w:t>
            </w:r>
          </w:p>
        </w:tc>
        <w:tc>
          <w:tcPr>
            <w:tcW w:w="4536"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 гаражи, отдельно стоящие бассейны, бани и сауны, душевые.</w:t>
            </w:r>
          </w:p>
        </w:tc>
      </w:tr>
      <w:tr w:rsidR="001159D4" w:rsidRPr="00D51008" w:rsidTr="001159D4">
        <w:trPr>
          <w:trHeight w:val="345"/>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4.9.1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для размещения объектов технического обслуживания и ремонта транспортных средств, машин и оборудования</w:t>
            </w:r>
          </w:p>
        </w:tc>
        <w:tc>
          <w:tcPr>
            <w:tcW w:w="4252"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Автомойки</w:t>
            </w:r>
          </w:p>
          <w:p w:rsidR="001159D4" w:rsidRPr="00D51008" w:rsidRDefault="001159D4" w:rsidP="003545C4">
            <w:pPr>
              <w:ind w:hanging="162"/>
              <w:rPr>
                <w:color w:val="000000" w:themeColor="text1"/>
                <w:sz w:val="22"/>
                <w:szCs w:val="22"/>
              </w:rPr>
            </w:pPr>
            <w:r w:rsidRPr="00D51008">
              <w:rPr>
                <w:color w:val="000000" w:themeColor="text1"/>
                <w:sz w:val="22"/>
                <w:szCs w:val="22"/>
              </w:rPr>
              <w:t>Мастерские по ремонту автомобилей</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w:t>
            </w:r>
          </w:p>
        </w:tc>
        <w:tc>
          <w:tcPr>
            <w:tcW w:w="4536"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 сооружения для погрузки автомобилей (рампы).</w:t>
            </w:r>
          </w:p>
        </w:tc>
      </w:tr>
      <w:tr w:rsidR="001159D4" w:rsidRPr="00D51008" w:rsidTr="001159D4">
        <w:trPr>
          <w:trHeight w:val="345"/>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5.1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proofErr w:type="gramStart"/>
            <w:r w:rsidRPr="00D51008">
              <w:rPr>
                <w:color w:val="000000" w:themeColor="text1"/>
                <w:sz w:val="22"/>
                <w:szCs w:val="22"/>
              </w:rPr>
              <w:t>Земельные участки спортивных клубов, коллективов физической культуры, действующих на самодеятельной и профессиональной основах в образовательных учреждениях</w:t>
            </w:r>
            <w:proofErr w:type="gramEnd"/>
          </w:p>
        </w:tc>
        <w:tc>
          <w:tcPr>
            <w:tcW w:w="4252" w:type="dxa"/>
            <w:vMerge w:val="restart"/>
            <w:tcBorders>
              <w:top w:val="single" w:sz="4" w:space="0" w:color="auto"/>
              <w:left w:val="nil"/>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 xml:space="preserve">Спортивные площадки, </w:t>
            </w:r>
            <w:proofErr w:type="spellStart"/>
            <w:r w:rsidRPr="00D51008">
              <w:rPr>
                <w:color w:val="000000" w:themeColor="text1"/>
                <w:sz w:val="22"/>
                <w:szCs w:val="22"/>
              </w:rPr>
              <w:t>спортядра</w:t>
            </w:r>
            <w:proofErr w:type="spellEnd"/>
            <w:r w:rsidRPr="00D51008">
              <w:rPr>
                <w:color w:val="000000" w:themeColor="text1"/>
                <w:sz w:val="22"/>
                <w:szCs w:val="22"/>
              </w:rPr>
              <w:t xml:space="preserve">, спортивные корпуса, бассейны, </w:t>
            </w:r>
            <w:proofErr w:type="gramStart"/>
            <w:r w:rsidRPr="00D51008">
              <w:rPr>
                <w:color w:val="000000" w:themeColor="text1"/>
                <w:sz w:val="22"/>
                <w:szCs w:val="22"/>
              </w:rPr>
              <w:t>фитнес-клубы</w:t>
            </w:r>
            <w:proofErr w:type="gramEnd"/>
            <w:r w:rsidRPr="00D51008">
              <w:rPr>
                <w:color w:val="000000" w:themeColor="text1"/>
                <w:sz w:val="22"/>
                <w:szCs w:val="22"/>
              </w:rPr>
              <w:t>, спортивные тренажерные залы</w:t>
            </w:r>
          </w:p>
        </w:tc>
        <w:tc>
          <w:tcPr>
            <w:tcW w:w="2835" w:type="dxa"/>
            <w:vMerge w:val="restart"/>
            <w:tcBorders>
              <w:top w:val="single" w:sz="4" w:space="0" w:color="auto"/>
              <w:left w:val="nil"/>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Размещение хозяйственных построек; размещение гаражей служебного и специального автотранспорта.</w:t>
            </w:r>
          </w:p>
        </w:tc>
        <w:tc>
          <w:tcPr>
            <w:tcW w:w="4536" w:type="dxa"/>
            <w:vMerge w:val="restart"/>
            <w:tcBorders>
              <w:top w:val="single" w:sz="4" w:space="0" w:color="auto"/>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 гаражи для служебного транспорта.</w:t>
            </w:r>
          </w:p>
        </w:tc>
      </w:tr>
      <w:tr w:rsidR="001159D4" w:rsidRPr="00D51008" w:rsidTr="001159D4">
        <w:trPr>
          <w:trHeight w:val="345"/>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5.1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 xml:space="preserve">Земельные участки детско-юношеских спортивных школ, клубов физической подготовки, </w:t>
            </w:r>
            <w:r w:rsidRPr="00D51008">
              <w:rPr>
                <w:color w:val="000000" w:themeColor="text1"/>
                <w:sz w:val="22"/>
                <w:szCs w:val="22"/>
              </w:rPr>
              <w:lastRenderedPageBreak/>
              <w:t>спортивно-технических школ</w:t>
            </w:r>
          </w:p>
        </w:tc>
        <w:tc>
          <w:tcPr>
            <w:tcW w:w="4252" w:type="dxa"/>
            <w:vMerge/>
            <w:tcBorders>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c>
          <w:tcPr>
            <w:tcW w:w="2835" w:type="dxa"/>
            <w:vMerge/>
            <w:tcBorders>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c>
          <w:tcPr>
            <w:tcW w:w="4536" w:type="dxa"/>
            <w:vMerge/>
            <w:tcBorders>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r>
    </w:tbl>
    <w:p w:rsidR="001159D4" w:rsidRPr="00D51008" w:rsidRDefault="001159D4" w:rsidP="003545C4">
      <w:pPr>
        <w:pStyle w:val="affff8"/>
        <w:spacing w:before="0"/>
        <w:rPr>
          <w:rFonts w:ascii="Times New Roman" w:hAnsi="Times New Roman"/>
          <w:color w:val="000000" w:themeColor="text1"/>
          <w:sz w:val="22"/>
          <w:szCs w:val="22"/>
        </w:rPr>
      </w:pPr>
      <w:r w:rsidRPr="00D51008">
        <w:rPr>
          <w:rFonts w:ascii="Times New Roman" w:hAnsi="Times New Roman"/>
          <w:color w:val="000000" w:themeColor="text1"/>
          <w:sz w:val="22"/>
          <w:szCs w:val="22"/>
        </w:rPr>
        <w:lastRenderedPageBreak/>
        <w:t>3. Для зоны Р-Ж установлены следующие предельные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законодательством Саратовской области и местными нормативными актами:</w:t>
      </w:r>
    </w:p>
    <w:p w:rsidR="001159D4" w:rsidRPr="00D51008" w:rsidRDefault="001159D4" w:rsidP="003545C4">
      <w:pPr>
        <w:pStyle w:val="affff8"/>
        <w:spacing w:before="0"/>
        <w:ind w:firstLine="0"/>
        <w:rPr>
          <w:rFonts w:ascii="Times New Roman" w:hAnsi="Times New Roman"/>
          <w:color w:val="000000" w:themeColor="text1"/>
          <w:sz w:val="22"/>
          <w:szCs w:val="22"/>
        </w:rPr>
      </w:pPr>
      <w:r w:rsidRPr="00D51008">
        <w:rPr>
          <w:rFonts w:ascii="Times New Roman" w:hAnsi="Times New Roman"/>
          <w:color w:val="000000" w:themeColor="text1"/>
          <w:sz w:val="22"/>
          <w:szCs w:val="22"/>
        </w:rPr>
        <w:t>максимальный размер земельного участка 2500 кв. м (для земельных участков, предназначенных для размещения объектов малоэтажного и индивидуального жилищного строительства);</w:t>
      </w:r>
    </w:p>
    <w:p w:rsidR="001159D4" w:rsidRPr="00D51008" w:rsidRDefault="001159D4" w:rsidP="003545C4">
      <w:pPr>
        <w:pStyle w:val="affff8"/>
        <w:spacing w:before="0"/>
        <w:ind w:firstLine="0"/>
        <w:rPr>
          <w:rFonts w:ascii="Times New Roman" w:hAnsi="Times New Roman"/>
          <w:color w:val="000000" w:themeColor="text1"/>
          <w:sz w:val="22"/>
          <w:szCs w:val="22"/>
        </w:rPr>
      </w:pPr>
      <w:r w:rsidRPr="00D51008">
        <w:rPr>
          <w:rFonts w:ascii="Times New Roman" w:hAnsi="Times New Roman"/>
          <w:color w:val="000000" w:themeColor="text1"/>
          <w:sz w:val="22"/>
          <w:szCs w:val="22"/>
        </w:rPr>
        <w:t>минимальный размер земельного участка 300 кв. м (для земельных участков, предназначенных для размещения объектов малоэтажного и индивидуального жилищного строительства), 100 кв. м (для прочих земельных участков);</w:t>
      </w:r>
    </w:p>
    <w:p w:rsidR="001159D4" w:rsidRPr="00D51008" w:rsidRDefault="001159D4" w:rsidP="003545C4">
      <w:pPr>
        <w:pStyle w:val="affff8"/>
        <w:spacing w:before="0"/>
        <w:ind w:firstLine="0"/>
        <w:rPr>
          <w:rFonts w:ascii="Times New Roman" w:hAnsi="Times New Roman"/>
          <w:color w:val="000000" w:themeColor="text1"/>
          <w:sz w:val="22"/>
          <w:szCs w:val="22"/>
        </w:rPr>
      </w:pPr>
      <w:r w:rsidRPr="00D51008">
        <w:rPr>
          <w:rFonts w:ascii="Times New Roman" w:hAnsi="Times New Roman"/>
          <w:color w:val="000000" w:themeColor="text1"/>
          <w:sz w:val="22"/>
          <w:szCs w:val="22"/>
        </w:rPr>
        <w:t>максимальное количество этажей: 3;</w:t>
      </w:r>
    </w:p>
    <w:p w:rsidR="001159D4" w:rsidRPr="00D51008" w:rsidRDefault="001159D4" w:rsidP="003545C4">
      <w:pPr>
        <w:pStyle w:val="affff8"/>
        <w:spacing w:before="0"/>
        <w:ind w:firstLine="0"/>
        <w:rPr>
          <w:rFonts w:ascii="Times New Roman" w:hAnsi="Times New Roman"/>
          <w:color w:val="000000" w:themeColor="text1"/>
          <w:sz w:val="22"/>
          <w:szCs w:val="22"/>
        </w:rPr>
      </w:pPr>
      <w:r w:rsidRPr="00D51008">
        <w:rPr>
          <w:rFonts w:ascii="Times New Roman" w:hAnsi="Times New Roman"/>
          <w:color w:val="000000" w:themeColor="text1"/>
          <w:sz w:val="22"/>
          <w:szCs w:val="22"/>
        </w:rPr>
        <w:t xml:space="preserve">максимальная высота здания: </w:t>
      </w:r>
      <w:smartTag w:uri="urn:schemas-microsoft-com:office:smarttags" w:element="metricconverter">
        <w:smartTagPr>
          <w:attr w:name="ProductID" w:val="14 метров"/>
        </w:smartTagPr>
        <w:r w:rsidRPr="00D51008">
          <w:rPr>
            <w:rFonts w:ascii="Times New Roman" w:hAnsi="Times New Roman"/>
            <w:color w:val="000000" w:themeColor="text1"/>
            <w:sz w:val="22"/>
            <w:szCs w:val="22"/>
          </w:rPr>
          <w:t>14 метров</w:t>
        </w:r>
      </w:smartTag>
      <w:r w:rsidRPr="00D51008">
        <w:rPr>
          <w:rFonts w:ascii="Times New Roman" w:hAnsi="Times New Roman"/>
          <w:color w:val="000000" w:themeColor="text1"/>
          <w:sz w:val="22"/>
          <w:szCs w:val="22"/>
        </w:rPr>
        <w:t xml:space="preserve"> (кроме культовых зданий и сооружений);</w:t>
      </w:r>
    </w:p>
    <w:p w:rsidR="001159D4" w:rsidRPr="00D51008" w:rsidRDefault="001159D4" w:rsidP="003545C4">
      <w:pPr>
        <w:pStyle w:val="affff8"/>
        <w:spacing w:before="0"/>
        <w:ind w:firstLine="0"/>
        <w:rPr>
          <w:rFonts w:ascii="Times New Roman" w:hAnsi="Times New Roman"/>
          <w:color w:val="000000" w:themeColor="text1"/>
          <w:sz w:val="22"/>
          <w:szCs w:val="22"/>
        </w:rPr>
      </w:pPr>
      <w:r w:rsidRPr="00D51008">
        <w:rPr>
          <w:rFonts w:ascii="Times New Roman" w:hAnsi="Times New Roman"/>
          <w:color w:val="000000" w:themeColor="text1"/>
          <w:sz w:val="22"/>
          <w:szCs w:val="22"/>
        </w:rPr>
        <w:t xml:space="preserve">максимальная высота ограждения между соседними земельными участками: </w:t>
      </w:r>
      <w:smartTag w:uri="urn:schemas-microsoft-com:office:smarttags" w:element="metricconverter">
        <w:smartTagPr>
          <w:attr w:name="ProductID" w:val="1,8 метра"/>
        </w:smartTagPr>
        <w:r w:rsidRPr="00D51008">
          <w:rPr>
            <w:rFonts w:ascii="Times New Roman" w:hAnsi="Times New Roman"/>
            <w:color w:val="000000" w:themeColor="text1"/>
            <w:sz w:val="22"/>
            <w:szCs w:val="22"/>
          </w:rPr>
          <w:t>1,8 метра</w:t>
        </w:r>
      </w:smartTag>
      <w:r w:rsidRPr="00D51008">
        <w:rPr>
          <w:rFonts w:ascii="Times New Roman" w:hAnsi="Times New Roman"/>
          <w:color w:val="000000" w:themeColor="text1"/>
          <w:sz w:val="22"/>
          <w:szCs w:val="22"/>
        </w:rPr>
        <w:t>;</w:t>
      </w:r>
    </w:p>
    <w:p w:rsidR="001159D4" w:rsidRPr="00D51008" w:rsidRDefault="001159D4" w:rsidP="003545C4">
      <w:pPr>
        <w:pStyle w:val="affff8"/>
        <w:spacing w:before="0"/>
        <w:ind w:firstLine="0"/>
        <w:rPr>
          <w:rFonts w:ascii="Times New Roman" w:hAnsi="Times New Roman"/>
          <w:color w:val="000000" w:themeColor="text1"/>
          <w:sz w:val="22"/>
          <w:szCs w:val="22"/>
        </w:rPr>
      </w:pPr>
      <w:r w:rsidRPr="00D51008">
        <w:rPr>
          <w:rFonts w:ascii="Times New Roman" w:hAnsi="Times New Roman"/>
          <w:color w:val="000000" w:themeColor="text1"/>
          <w:sz w:val="22"/>
          <w:szCs w:val="22"/>
        </w:rPr>
        <w:t xml:space="preserve">максимальная высота ограждения между земельными участками и территориями общего пользования: </w:t>
      </w:r>
      <w:smartTag w:uri="urn:schemas-microsoft-com:office:smarttags" w:element="metricconverter">
        <w:smartTagPr>
          <w:attr w:name="ProductID" w:val="2 метра"/>
        </w:smartTagPr>
        <w:r w:rsidRPr="00D51008">
          <w:rPr>
            <w:rFonts w:ascii="Times New Roman" w:hAnsi="Times New Roman"/>
            <w:color w:val="000000" w:themeColor="text1"/>
            <w:sz w:val="22"/>
            <w:szCs w:val="22"/>
          </w:rPr>
          <w:t>2 метра</w:t>
        </w:r>
      </w:smartTag>
      <w:r w:rsidRPr="00D51008">
        <w:rPr>
          <w:rFonts w:ascii="Times New Roman" w:hAnsi="Times New Roman"/>
          <w:color w:val="000000" w:themeColor="text1"/>
          <w:sz w:val="22"/>
          <w:szCs w:val="22"/>
        </w:rPr>
        <w:t>;</w:t>
      </w:r>
    </w:p>
    <w:p w:rsidR="001159D4" w:rsidRPr="00D51008" w:rsidRDefault="001159D4" w:rsidP="003545C4">
      <w:pPr>
        <w:pStyle w:val="affff8"/>
        <w:spacing w:before="0"/>
        <w:rPr>
          <w:rFonts w:ascii="Times New Roman" w:hAnsi="Times New Roman"/>
          <w:color w:val="000000" w:themeColor="text1"/>
          <w:sz w:val="22"/>
          <w:szCs w:val="22"/>
        </w:rPr>
      </w:pPr>
      <w:r w:rsidRPr="00D51008">
        <w:rPr>
          <w:rFonts w:ascii="Times New Roman" w:hAnsi="Times New Roman"/>
          <w:color w:val="000000" w:themeColor="text1"/>
          <w:sz w:val="22"/>
          <w:szCs w:val="22"/>
        </w:rPr>
        <w:t>максимальный процент застройки: 60 процентов;</w:t>
      </w:r>
    </w:p>
    <w:p w:rsidR="001159D4" w:rsidRPr="00D51008" w:rsidRDefault="001159D4" w:rsidP="003545C4">
      <w:pPr>
        <w:pStyle w:val="affff8"/>
        <w:spacing w:before="0"/>
        <w:rPr>
          <w:rFonts w:ascii="Times New Roman" w:hAnsi="Times New Roman"/>
          <w:color w:val="000000" w:themeColor="text1"/>
          <w:sz w:val="22"/>
          <w:szCs w:val="22"/>
        </w:rPr>
      </w:pPr>
      <w:r w:rsidRPr="00D51008">
        <w:rPr>
          <w:rFonts w:ascii="Times New Roman" w:hAnsi="Times New Roman"/>
          <w:color w:val="000000" w:themeColor="text1"/>
          <w:sz w:val="22"/>
          <w:szCs w:val="22"/>
        </w:rPr>
        <w:t xml:space="preserve">минимальный отступ от объектов капитального строительства до красной линии магистрали: </w:t>
      </w:r>
      <w:smartTag w:uri="urn:schemas-microsoft-com:office:smarttags" w:element="metricconverter">
        <w:smartTagPr>
          <w:attr w:name="ProductID" w:val="5 м"/>
        </w:smartTagPr>
        <w:r w:rsidRPr="00D51008">
          <w:rPr>
            <w:rFonts w:ascii="Times New Roman" w:hAnsi="Times New Roman"/>
            <w:color w:val="000000" w:themeColor="text1"/>
            <w:sz w:val="22"/>
            <w:szCs w:val="22"/>
          </w:rPr>
          <w:t>5 м</w:t>
        </w:r>
      </w:smartTag>
      <w:r w:rsidRPr="00D51008">
        <w:rPr>
          <w:rFonts w:ascii="Times New Roman" w:hAnsi="Times New Roman"/>
          <w:color w:val="000000" w:themeColor="text1"/>
          <w:sz w:val="22"/>
          <w:szCs w:val="22"/>
        </w:rPr>
        <w:t xml:space="preserve">, межквартального проезда (жилой улицы): 3м в районах нового строительства, на застроенной территории принимаются исторически сложившиеся отступы; </w:t>
      </w:r>
    </w:p>
    <w:p w:rsidR="001159D4" w:rsidRPr="00D51008" w:rsidRDefault="001159D4" w:rsidP="003545C4">
      <w:pPr>
        <w:pStyle w:val="affff8"/>
        <w:spacing w:before="0"/>
        <w:rPr>
          <w:rFonts w:ascii="Times New Roman" w:hAnsi="Times New Roman"/>
          <w:color w:val="000000" w:themeColor="text1"/>
          <w:sz w:val="22"/>
          <w:szCs w:val="22"/>
        </w:rPr>
      </w:pPr>
      <w:r w:rsidRPr="00D51008">
        <w:rPr>
          <w:rFonts w:ascii="Times New Roman" w:hAnsi="Times New Roman"/>
          <w:color w:val="000000" w:themeColor="text1"/>
          <w:sz w:val="22"/>
          <w:szCs w:val="22"/>
        </w:rPr>
        <w:t xml:space="preserve">Прочие параметры разрешённого строительства и реконструкции объектов капитального строительства определяются на основе требований технических регламентов, региональных и местных нормативов градостроительного проектирования. </w:t>
      </w:r>
    </w:p>
    <w:p w:rsidR="001159D4" w:rsidRPr="00D51008" w:rsidRDefault="001159D4" w:rsidP="003545C4">
      <w:pPr>
        <w:ind w:firstLine="567"/>
        <w:jc w:val="both"/>
        <w:rPr>
          <w:b/>
          <w:color w:val="000000" w:themeColor="text1"/>
          <w:sz w:val="22"/>
          <w:szCs w:val="22"/>
        </w:rPr>
      </w:pPr>
      <w:r w:rsidRPr="00D51008">
        <w:rPr>
          <w:color w:val="000000" w:themeColor="text1"/>
          <w:sz w:val="22"/>
          <w:szCs w:val="22"/>
        </w:rPr>
        <w:t>4. Для зоны</w:t>
      </w:r>
      <w:r w:rsidRPr="00D51008">
        <w:rPr>
          <w:b/>
          <w:color w:val="000000" w:themeColor="text1"/>
          <w:sz w:val="22"/>
          <w:szCs w:val="22"/>
        </w:rPr>
        <w:t xml:space="preserve"> Р-Ж </w:t>
      </w:r>
      <w:r w:rsidRPr="00D51008">
        <w:rPr>
          <w:color w:val="000000" w:themeColor="text1"/>
          <w:sz w:val="22"/>
          <w:szCs w:val="22"/>
        </w:rPr>
        <w:t>ограничения использования земельных участков и объектов капитального строительства не установлены.</w:t>
      </w:r>
    </w:p>
    <w:p w:rsidR="001159D4" w:rsidRPr="00D51008" w:rsidRDefault="001159D4" w:rsidP="003545C4">
      <w:pPr>
        <w:autoSpaceDE w:val="0"/>
        <w:rPr>
          <w:b/>
          <w:bCs/>
          <w:color w:val="000000" w:themeColor="text1"/>
          <w:sz w:val="22"/>
          <w:szCs w:val="22"/>
        </w:rPr>
      </w:pPr>
      <w:r w:rsidRPr="00D51008">
        <w:rPr>
          <w:b/>
          <w:bCs/>
          <w:color w:val="000000" w:themeColor="text1"/>
          <w:sz w:val="22"/>
          <w:szCs w:val="22"/>
        </w:rPr>
        <w:t>ЗОНА РЕКРЕАЦИОННОГО НАЗНАЧЕНИЯ</w:t>
      </w:r>
    </w:p>
    <w:p w:rsidR="001159D4" w:rsidRPr="00D51008" w:rsidRDefault="001159D4" w:rsidP="003545C4">
      <w:pPr>
        <w:autoSpaceDE w:val="0"/>
        <w:rPr>
          <w:b/>
          <w:bCs/>
          <w:color w:val="000000" w:themeColor="text1"/>
          <w:sz w:val="22"/>
          <w:szCs w:val="22"/>
        </w:rPr>
      </w:pPr>
      <w:r w:rsidRPr="00D51008">
        <w:rPr>
          <w:b/>
          <w:bCs/>
          <w:color w:val="000000" w:themeColor="text1"/>
          <w:sz w:val="22"/>
          <w:szCs w:val="22"/>
        </w:rPr>
        <w:t>Р. Зона рекреационного назначения.</w:t>
      </w:r>
    </w:p>
    <w:p w:rsidR="001159D4" w:rsidRPr="00D51008" w:rsidRDefault="001159D4" w:rsidP="003545C4">
      <w:pPr>
        <w:autoSpaceDE w:val="0"/>
        <w:ind w:firstLine="705"/>
        <w:jc w:val="both"/>
        <w:rPr>
          <w:i/>
          <w:iCs/>
          <w:color w:val="000000" w:themeColor="text1"/>
          <w:sz w:val="22"/>
          <w:szCs w:val="22"/>
        </w:rPr>
      </w:pPr>
      <w:r w:rsidRPr="00D51008">
        <w:rPr>
          <w:i/>
          <w:iCs/>
          <w:color w:val="000000" w:themeColor="text1"/>
          <w:sz w:val="22"/>
          <w:szCs w:val="22"/>
        </w:rPr>
        <w:t xml:space="preserve">Зона предназначена для сохранения природного ландшафта, экологически чистой окружающей среды, а также для организации отдыха и досуга населения. </w:t>
      </w:r>
      <w:proofErr w:type="gramStart"/>
      <w:r w:rsidRPr="00D51008">
        <w:rPr>
          <w:i/>
          <w:iCs/>
          <w:color w:val="000000" w:themeColor="text1"/>
          <w:sz w:val="22"/>
          <w:szCs w:val="22"/>
        </w:rPr>
        <w:t>Хозяйственная деятельность на территории зоны осуществляется в соответствии с режимом, установленным для лесов зеленой зоны сельского поселения, на основе лесного законодательства; допускается строительство обслуживающих культурно-развлекательных объектов, спортивных сооружений и комплексов, связанных с выполнением рекреационных функций территории.</w:t>
      </w:r>
      <w:proofErr w:type="gramEnd"/>
    </w:p>
    <w:p w:rsidR="001159D4" w:rsidRPr="00D51008" w:rsidRDefault="001159D4" w:rsidP="003545C4">
      <w:pPr>
        <w:autoSpaceDE w:val="0"/>
        <w:ind w:firstLine="705"/>
        <w:jc w:val="both"/>
        <w:rPr>
          <w:i/>
          <w:iCs/>
          <w:color w:val="000000" w:themeColor="text1"/>
          <w:sz w:val="22"/>
          <w:szCs w:val="22"/>
        </w:rPr>
      </w:pPr>
      <w:r w:rsidRPr="00D51008">
        <w:rPr>
          <w:i/>
          <w:iCs/>
          <w:color w:val="000000" w:themeColor="text1"/>
          <w:sz w:val="22"/>
          <w:szCs w:val="22"/>
        </w:rPr>
        <w:t xml:space="preserve">Представленные ниже градостроительные регламенты могут быть распространены на земельные участки в составе данной зоны </w:t>
      </w:r>
      <w:proofErr w:type="gramStart"/>
      <w:r w:rsidRPr="00D51008">
        <w:rPr>
          <w:i/>
          <w:iCs/>
          <w:color w:val="000000" w:themeColor="text1"/>
          <w:sz w:val="22"/>
          <w:szCs w:val="22"/>
        </w:rPr>
        <w:t>Р</w:t>
      </w:r>
      <w:proofErr w:type="gramEnd"/>
      <w:r w:rsidRPr="00D51008">
        <w:rPr>
          <w:i/>
          <w:iCs/>
          <w:color w:val="000000" w:themeColor="text1"/>
          <w:sz w:val="22"/>
          <w:szCs w:val="22"/>
        </w:rPr>
        <w:t xml:space="preserve"> только в случае, когда части территорий общего пользования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1159D4" w:rsidRPr="00D51008" w:rsidRDefault="001159D4" w:rsidP="003545C4">
      <w:pPr>
        <w:autoSpaceDE w:val="0"/>
        <w:ind w:firstLine="705"/>
        <w:jc w:val="both"/>
        <w:rPr>
          <w:i/>
          <w:iCs/>
          <w:color w:val="000000" w:themeColor="text1"/>
          <w:sz w:val="22"/>
          <w:szCs w:val="22"/>
        </w:rPr>
      </w:pPr>
      <w:r w:rsidRPr="00D51008">
        <w:rPr>
          <w:i/>
          <w:iCs/>
          <w:color w:val="000000" w:themeColor="text1"/>
          <w:sz w:val="22"/>
          <w:szCs w:val="22"/>
        </w:rPr>
        <w:lastRenderedPageBreak/>
        <w:t xml:space="preserve">В иных случаях – применительно к частям территории в пределах данной зоны </w:t>
      </w:r>
      <w:proofErr w:type="gramStart"/>
      <w:r w:rsidRPr="00D51008">
        <w:rPr>
          <w:i/>
          <w:iCs/>
          <w:color w:val="000000" w:themeColor="text1"/>
          <w:sz w:val="22"/>
          <w:szCs w:val="22"/>
        </w:rPr>
        <w:t>Р</w:t>
      </w:r>
      <w:proofErr w:type="gramEnd"/>
      <w:r w:rsidRPr="00D51008">
        <w:rPr>
          <w:i/>
          <w:iCs/>
          <w:color w:val="000000" w:themeColor="text1"/>
          <w:sz w:val="22"/>
          <w:szCs w:val="22"/>
        </w:rPr>
        <w:t>,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1159D4" w:rsidRPr="00D51008" w:rsidRDefault="001159D4" w:rsidP="003545C4">
      <w:pPr>
        <w:autoSpaceDE w:val="0"/>
        <w:jc w:val="both"/>
        <w:rPr>
          <w:b/>
          <w:color w:val="000000" w:themeColor="text1"/>
          <w:sz w:val="22"/>
          <w:szCs w:val="22"/>
        </w:rPr>
      </w:pPr>
      <w:r w:rsidRPr="00D51008">
        <w:rPr>
          <w:b/>
          <w:bCs/>
          <w:color w:val="000000" w:themeColor="text1"/>
          <w:sz w:val="22"/>
          <w:szCs w:val="22"/>
        </w:rPr>
        <w:t>Р-2. З</w:t>
      </w:r>
      <w:r w:rsidRPr="00D51008">
        <w:rPr>
          <w:b/>
          <w:color w:val="000000" w:themeColor="text1"/>
          <w:sz w:val="22"/>
          <w:szCs w:val="22"/>
        </w:rPr>
        <w:t>она лесного фонда.</w:t>
      </w:r>
    </w:p>
    <w:p w:rsidR="001159D4" w:rsidRPr="00D51008" w:rsidRDefault="001159D4" w:rsidP="003545C4">
      <w:pPr>
        <w:rPr>
          <w:i/>
          <w:color w:val="000000" w:themeColor="text1"/>
          <w:sz w:val="22"/>
          <w:szCs w:val="22"/>
        </w:rPr>
      </w:pPr>
      <w:r w:rsidRPr="00D51008">
        <w:rPr>
          <w:i/>
          <w:color w:val="000000" w:themeColor="text1"/>
          <w:sz w:val="22"/>
          <w:szCs w:val="22"/>
        </w:rPr>
        <w:t>Градостроительные регламенты для земель лесного фонда не устанавливаются (статья 36 п.6 ГК РФ).</w:t>
      </w:r>
    </w:p>
    <w:p w:rsidR="001159D4" w:rsidRPr="00D51008" w:rsidRDefault="001159D4" w:rsidP="003545C4">
      <w:pPr>
        <w:autoSpaceDE w:val="0"/>
        <w:rPr>
          <w:b/>
          <w:bCs/>
          <w:color w:val="000000" w:themeColor="text1"/>
          <w:sz w:val="22"/>
          <w:szCs w:val="22"/>
        </w:rPr>
      </w:pPr>
      <w:r w:rsidRPr="00D51008">
        <w:rPr>
          <w:b/>
          <w:bCs/>
          <w:color w:val="000000" w:themeColor="text1"/>
          <w:sz w:val="22"/>
          <w:szCs w:val="22"/>
        </w:rPr>
        <w:t>ОТ. Открытые природные пространства.</w:t>
      </w:r>
    </w:p>
    <w:p w:rsidR="001159D4" w:rsidRPr="00D51008" w:rsidRDefault="001159D4" w:rsidP="003545C4">
      <w:pPr>
        <w:autoSpaceDE w:val="0"/>
        <w:ind w:firstLine="720"/>
        <w:jc w:val="both"/>
        <w:rPr>
          <w:i/>
          <w:iCs/>
          <w:color w:val="000000" w:themeColor="text1"/>
          <w:sz w:val="22"/>
          <w:szCs w:val="22"/>
        </w:rPr>
      </w:pPr>
      <w:r w:rsidRPr="00D51008">
        <w:rPr>
          <w:i/>
          <w:iCs/>
          <w:color w:val="000000" w:themeColor="text1"/>
          <w:sz w:val="22"/>
          <w:szCs w:val="22"/>
        </w:rPr>
        <w:t xml:space="preserve">Зона включает не занятые застройкой или неудобные для застройки и сельскохозяйственной деятельности территории, в том числе – овраги, приречные территории, которые могут использоваться для самодеятельного отдыха (пикники, пешие, велосипедные и лыжные прогулки). </w:t>
      </w:r>
    </w:p>
    <w:p w:rsidR="001159D4" w:rsidRPr="00D51008" w:rsidRDefault="001159D4" w:rsidP="003545C4">
      <w:pPr>
        <w:numPr>
          <w:ilvl w:val="0"/>
          <w:numId w:val="14"/>
        </w:numPr>
        <w:ind w:left="0"/>
        <w:jc w:val="both"/>
        <w:rPr>
          <w:color w:val="000000" w:themeColor="text1"/>
          <w:sz w:val="22"/>
          <w:szCs w:val="22"/>
        </w:rPr>
      </w:pPr>
      <w:r w:rsidRPr="00D51008">
        <w:rPr>
          <w:color w:val="000000" w:themeColor="text1"/>
          <w:sz w:val="22"/>
          <w:szCs w:val="22"/>
        </w:rPr>
        <w:t>Перечень основных видов разрешённого использования объектов капитального строительства и земельных участков:</w:t>
      </w:r>
    </w:p>
    <w:tbl>
      <w:tblPr>
        <w:tblW w:w="14884" w:type="dxa"/>
        <w:tblInd w:w="108" w:type="dxa"/>
        <w:tblLayout w:type="fixed"/>
        <w:tblLook w:val="0000" w:firstRow="0" w:lastRow="0" w:firstColumn="0" w:lastColumn="0" w:noHBand="0" w:noVBand="0"/>
      </w:tblPr>
      <w:tblGrid>
        <w:gridCol w:w="1418"/>
        <w:gridCol w:w="3118"/>
        <w:gridCol w:w="3828"/>
        <w:gridCol w:w="3543"/>
        <w:gridCol w:w="2977"/>
      </w:tblGrid>
      <w:tr w:rsidR="001159D4" w:rsidRPr="00D51008" w:rsidTr="001159D4">
        <w:trPr>
          <w:trHeight w:val="390"/>
          <w:tblHeader/>
        </w:trPr>
        <w:tc>
          <w:tcPr>
            <w:tcW w:w="1418" w:type="dxa"/>
            <w:tcBorders>
              <w:top w:val="single" w:sz="12" w:space="0" w:color="auto"/>
              <w:left w:val="single" w:sz="12" w:space="0" w:color="auto"/>
              <w:bottom w:val="single" w:sz="12" w:space="0" w:color="auto"/>
              <w:right w:val="single" w:sz="12" w:space="0" w:color="auto"/>
            </w:tcBorders>
            <w:shd w:val="clear" w:color="auto" w:fill="C0C0C0"/>
          </w:tcPr>
          <w:p w:rsidR="001159D4" w:rsidRPr="00D51008" w:rsidRDefault="001159D4" w:rsidP="003545C4">
            <w:pPr>
              <w:jc w:val="center"/>
              <w:rPr>
                <w:b/>
                <w:bCs/>
                <w:color w:val="000000" w:themeColor="text1"/>
                <w:sz w:val="22"/>
                <w:szCs w:val="22"/>
              </w:rPr>
            </w:pPr>
            <w:r w:rsidRPr="00D51008">
              <w:rPr>
                <w:b/>
                <w:color w:val="000000" w:themeColor="text1"/>
                <w:sz w:val="22"/>
                <w:szCs w:val="22"/>
              </w:rPr>
              <w:t xml:space="preserve">Код вида </w:t>
            </w:r>
            <w:proofErr w:type="gramStart"/>
            <w:r w:rsidRPr="00D51008">
              <w:rPr>
                <w:b/>
                <w:color w:val="000000" w:themeColor="text1"/>
                <w:sz w:val="22"/>
                <w:szCs w:val="22"/>
              </w:rPr>
              <w:t>разрешен-</w:t>
            </w:r>
            <w:proofErr w:type="spellStart"/>
            <w:r w:rsidRPr="00D51008">
              <w:rPr>
                <w:b/>
                <w:color w:val="000000" w:themeColor="text1"/>
                <w:sz w:val="22"/>
                <w:szCs w:val="22"/>
              </w:rPr>
              <w:t>ного</w:t>
            </w:r>
            <w:proofErr w:type="spellEnd"/>
            <w:proofErr w:type="gramEnd"/>
            <w:r w:rsidRPr="00D51008">
              <w:rPr>
                <w:b/>
                <w:color w:val="000000" w:themeColor="text1"/>
                <w:sz w:val="22"/>
                <w:szCs w:val="22"/>
              </w:rPr>
              <w:t xml:space="preserve"> </w:t>
            </w:r>
            <w:proofErr w:type="spellStart"/>
            <w:r w:rsidRPr="00D51008">
              <w:rPr>
                <w:b/>
                <w:color w:val="000000" w:themeColor="text1"/>
                <w:sz w:val="22"/>
                <w:szCs w:val="22"/>
              </w:rPr>
              <w:t>использо-вания</w:t>
            </w:r>
            <w:proofErr w:type="spellEnd"/>
            <w:r w:rsidRPr="00D51008">
              <w:rPr>
                <w:b/>
                <w:color w:val="000000" w:themeColor="text1"/>
                <w:sz w:val="22"/>
                <w:szCs w:val="22"/>
              </w:rPr>
              <w:t xml:space="preserve"> земельного участка</w:t>
            </w:r>
          </w:p>
        </w:tc>
        <w:tc>
          <w:tcPr>
            <w:tcW w:w="3118" w:type="dxa"/>
            <w:tcBorders>
              <w:top w:val="single" w:sz="12" w:space="0" w:color="auto"/>
              <w:left w:val="single" w:sz="12" w:space="0" w:color="auto"/>
              <w:bottom w:val="single" w:sz="12" w:space="0" w:color="auto"/>
              <w:right w:val="single" w:sz="12" w:space="0" w:color="auto"/>
            </w:tcBorders>
            <w:shd w:val="clear" w:color="auto" w:fill="C0C0C0"/>
            <w:noWrap/>
            <w:vAlign w:val="center"/>
          </w:tcPr>
          <w:p w:rsidR="001159D4" w:rsidRPr="00D51008" w:rsidRDefault="001159D4" w:rsidP="003545C4">
            <w:pPr>
              <w:jc w:val="center"/>
              <w:rPr>
                <w:color w:val="000000" w:themeColor="text1"/>
                <w:sz w:val="22"/>
                <w:szCs w:val="22"/>
              </w:rPr>
            </w:pPr>
            <w:r w:rsidRPr="00D51008">
              <w:rPr>
                <w:b/>
                <w:bCs/>
                <w:color w:val="000000" w:themeColor="text1"/>
                <w:sz w:val="22"/>
                <w:szCs w:val="22"/>
              </w:rPr>
              <w:t>Основные виды разрешённого использования земельных участков</w:t>
            </w:r>
          </w:p>
        </w:tc>
        <w:tc>
          <w:tcPr>
            <w:tcW w:w="3828"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Основные виды разрешённого использования объектов капитального строительства</w:t>
            </w:r>
          </w:p>
        </w:tc>
        <w:tc>
          <w:tcPr>
            <w:tcW w:w="3543"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Вспомогательные виды разрешённого использования земельных участков</w:t>
            </w:r>
          </w:p>
        </w:tc>
        <w:tc>
          <w:tcPr>
            <w:tcW w:w="2977"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Вспомогательные виды разрешённого использования объектов капитального строительства</w:t>
            </w:r>
          </w:p>
        </w:tc>
      </w:tr>
      <w:tr w:rsidR="001159D4" w:rsidRPr="00D51008" w:rsidTr="001159D4">
        <w:trPr>
          <w:trHeight w:val="640"/>
        </w:trPr>
        <w:tc>
          <w:tcPr>
            <w:tcW w:w="1418"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6.8</w:t>
            </w:r>
          </w:p>
        </w:tc>
        <w:tc>
          <w:tcPr>
            <w:tcW w:w="3118"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эксплуатационных предприятий связи</w:t>
            </w:r>
          </w:p>
        </w:tc>
        <w:tc>
          <w:tcPr>
            <w:tcW w:w="3828" w:type="dxa"/>
            <w:vMerge w:val="restart"/>
            <w:tcBorders>
              <w:top w:val="single" w:sz="4" w:space="0" w:color="auto"/>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Объекты инженерной инфраструктуры </w:t>
            </w:r>
          </w:p>
        </w:tc>
        <w:tc>
          <w:tcPr>
            <w:tcW w:w="3543" w:type="dxa"/>
            <w:vMerge w:val="restart"/>
            <w:tcBorders>
              <w:top w:val="single" w:sz="4" w:space="0" w:color="auto"/>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объектов инженерной инфраструктуры</w:t>
            </w:r>
          </w:p>
        </w:tc>
        <w:tc>
          <w:tcPr>
            <w:tcW w:w="2977" w:type="dxa"/>
            <w:vMerge w:val="restart"/>
            <w:tcBorders>
              <w:top w:val="single" w:sz="4" w:space="0" w:color="auto"/>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r w:rsidRPr="00D51008">
              <w:rPr>
                <w:color w:val="000000" w:themeColor="text1"/>
                <w:sz w:val="22"/>
                <w:szCs w:val="22"/>
              </w:rPr>
              <w:t>Объекты капитального строительства, технологически связанные с эксплуатацией объектов инженерной инфраструктуры</w:t>
            </w:r>
          </w:p>
        </w:tc>
      </w:tr>
      <w:tr w:rsidR="001159D4" w:rsidRPr="00D51008" w:rsidTr="001159D4">
        <w:trPr>
          <w:trHeight w:val="79"/>
        </w:trPr>
        <w:tc>
          <w:tcPr>
            <w:tcW w:w="1418"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6.8</w:t>
            </w:r>
          </w:p>
        </w:tc>
        <w:tc>
          <w:tcPr>
            <w:tcW w:w="3118"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 xml:space="preserve">Земельные участки кабельных, радиорелейных и воздушных линий связи и линий радиофикации </w:t>
            </w:r>
          </w:p>
        </w:tc>
        <w:tc>
          <w:tcPr>
            <w:tcW w:w="3828" w:type="dxa"/>
            <w:vMerge/>
            <w:tcBorders>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c>
          <w:tcPr>
            <w:tcW w:w="3543" w:type="dxa"/>
            <w:vMerge/>
            <w:tcBorders>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c>
          <w:tcPr>
            <w:tcW w:w="2977" w:type="dxa"/>
            <w:vMerge/>
            <w:tcBorders>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r>
      <w:tr w:rsidR="001159D4" w:rsidRPr="00D51008" w:rsidTr="001159D4">
        <w:trPr>
          <w:trHeight w:val="503"/>
        </w:trPr>
        <w:tc>
          <w:tcPr>
            <w:tcW w:w="1418" w:type="dxa"/>
            <w:tcBorders>
              <w:top w:val="nil"/>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6.8</w:t>
            </w:r>
          </w:p>
        </w:tc>
        <w:tc>
          <w:tcPr>
            <w:tcW w:w="3118" w:type="dxa"/>
            <w:tcBorders>
              <w:top w:val="nil"/>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наземных сооружений и инфраструктуры спутниковой связи и иных конструктивных элементов и сооружений связи</w:t>
            </w:r>
          </w:p>
        </w:tc>
        <w:tc>
          <w:tcPr>
            <w:tcW w:w="3828" w:type="dxa"/>
            <w:vMerge/>
            <w:tcBorders>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c>
          <w:tcPr>
            <w:tcW w:w="3543" w:type="dxa"/>
            <w:vMerge/>
            <w:tcBorders>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c>
          <w:tcPr>
            <w:tcW w:w="2977" w:type="dxa"/>
            <w:vMerge/>
            <w:tcBorders>
              <w:left w:val="nil"/>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r>
      <w:tr w:rsidR="001159D4" w:rsidRPr="00D51008" w:rsidTr="001159D4">
        <w:trPr>
          <w:trHeight w:val="83"/>
        </w:trPr>
        <w:tc>
          <w:tcPr>
            <w:tcW w:w="1418" w:type="dxa"/>
            <w:tcBorders>
              <w:top w:val="nil"/>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3.1</w:t>
            </w:r>
          </w:p>
        </w:tc>
        <w:tc>
          <w:tcPr>
            <w:tcW w:w="3118" w:type="dxa"/>
            <w:tcBorders>
              <w:top w:val="nil"/>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proofErr w:type="gramStart"/>
            <w:r w:rsidRPr="00D51008">
              <w:rPr>
                <w:color w:val="000000" w:themeColor="text1"/>
                <w:sz w:val="22"/>
                <w:szCs w:val="22"/>
              </w:rPr>
              <w:t>Земельные участки объектов линий электропередачи, трансформаторных подстанций, газопроводов, линий связи, телефонных станций, канализаций, стоянок, гаражей</w:t>
            </w:r>
            <w:proofErr w:type="gramEnd"/>
          </w:p>
        </w:tc>
        <w:tc>
          <w:tcPr>
            <w:tcW w:w="3828" w:type="dxa"/>
            <w:vMerge/>
            <w:tcBorders>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c>
          <w:tcPr>
            <w:tcW w:w="3543" w:type="dxa"/>
            <w:vMerge/>
            <w:tcBorders>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c>
          <w:tcPr>
            <w:tcW w:w="2977" w:type="dxa"/>
            <w:vMerge/>
            <w:tcBorders>
              <w:left w:val="nil"/>
              <w:bottom w:val="single" w:sz="4" w:space="0" w:color="auto"/>
              <w:right w:val="single" w:sz="4" w:space="0" w:color="auto"/>
            </w:tcBorders>
            <w:shd w:val="clear" w:color="auto" w:fill="auto"/>
            <w:noWrap/>
          </w:tcPr>
          <w:p w:rsidR="001159D4" w:rsidRPr="00D51008" w:rsidRDefault="001159D4" w:rsidP="003545C4">
            <w:pPr>
              <w:ind w:hanging="162"/>
              <w:rPr>
                <w:color w:val="000000" w:themeColor="text1"/>
                <w:sz w:val="22"/>
                <w:szCs w:val="22"/>
              </w:rPr>
            </w:pPr>
          </w:p>
        </w:tc>
      </w:tr>
      <w:tr w:rsidR="001159D4" w:rsidRPr="00D51008" w:rsidTr="001159D4">
        <w:trPr>
          <w:trHeight w:val="83"/>
        </w:trPr>
        <w:tc>
          <w:tcPr>
            <w:tcW w:w="1418"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9.1</w:t>
            </w:r>
          </w:p>
        </w:tc>
        <w:tc>
          <w:tcPr>
            <w:tcW w:w="3118" w:type="dxa"/>
            <w:tcBorders>
              <w:top w:val="single" w:sz="4" w:space="0" w:color="auto"/>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 xml:space="preserve">Земельные участки, имеющие природоохранное значение </w:t>
            </w:r>
          </w:p>
        </w:tc>
        <w:tc>
          <w:tcPr>
            <w:tcW w:w="3828"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 Не устанавливаются.</w:t>
            </w:r>
          </w:p>
        </w:tc>
        <w:tc>
          <w:tcPr>
            <w:tcW w:w="3543"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Зелёные насаждения</w:t>
            </w:r>
          </w:p>
        </w:tc>
        <w:tc>
          <w:tcPr>
            <w:tcW w:w="2977" w:type="dxa"/>
            <w:tcBorders>
              <w:top w:val="single" w:sz="4" w:space="0" w:color="auto"/>
              <w:left w:val="nil"/>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Не устанавливаются</w:t>
            </w:r>
          </w:p>
        </w:tc>
      </w:tr>
    </w:tbl>
    <w:p w:rsidR="001159D4" w:rsidRPr="00D51008" w:rsidRDefault="001159D4" w:rsidP="003545C4">
      <w:pPr>
        <w:ind w:firstLine="567"/>
        <w:jc w:val="both"/>
        <w:rPr>
          <w:color w:val="000000" w:themeColor="text1"/>
          <w:sz w:val="22"/>
          <w:szCs w:val="22"/>
        </w:rPr>
      </w:pPr>
      <w:r w:rsidRPr="00D51008">
        <w:rPr>
          <w:color w:val="000000" w:themeColor="text1"/>
          <w:sz w:val="22"/>
          <w:szCs w:val="22"/>
        </w:rPr>
        <w:lastRenderedPageBreak/>
        <w:t xml:space="preserve">2. Условно разрешённые виды использования объектов капитального строительства и земельных участков для зоны </w:t>
      </w:r>
      <w:proofErr w:type="gramStart"/>
      <w:r w:rsidRPr="00D51008">
        <w:rPr>
          <w:color w:val="000000" w:themeColor="text1"/>
          <w:sz w:val="22"/>
          <w:szCs w:val="22"/>
        </w:rPr>
        <w:t>ОТ</w:t>
      </w:r>
      <w:proofErr w:type="gramEnd"/>
      <w:r w:rsidRPr="00D51008">
        <w:rPr>
          <w:color w:val="000000" w:themeColor="text1"/>
          <w:sz w:val="22"/>
          <w:szCs w:val="22"/>
        </w:rPr>
        <w:t xml:space="preserve"> не подлежат установлению.</w:t>
      </w:r>
    </w:p>
    <w:p w:rsidR="001159D4" w:rsidRPr="00D51008" w:rsidRDefault="001159D4" w:rsidP="003545C4">
      <w:pPr>
        <w:ind w:firstLine="567"/>
        <w:jc w:val="both"/>
        <w:rPr>
          <w:color w:val="000000" w:themeColor="text1"/>
          <w:sz w:val="22"/>
          <w:szCs w:val="22"/>
        </w:rPr>
      </w:pPr>
      <w:r w:rsidRPr="00D51008">
        <w:rPr>
          <w:color w:val="000000" w:themeColor="text1"/>
          <w:sz w:val="22"/>
          <w:szCs w:val="22"/>
        </w:rPr>
        <w:t xml:space="preserve">3. Предельные размеры земельных участков и предельные параметры разрешённого строительства, реконструкции объектов капитального строительства для зоны </w:t>
      </w:r>
      <w:proofErr w:type="gramStart"/>
      <w:r w:rsidRPr="00D51008">
        <w:rPr>
          <w:color w:val="000000" w:themeColor="text1"/>
          <w:sz w:val="22"/>
          <w:szCs w:val="22"/>
        </w:rPr>
        <w:t>ОТ</w:t>
      </w:r>
      <w:proofErr w:type="gramEnd"/>
      <w:r w:rsidRPr="00D51008">
        <w:rPr>
          <w:color w:val="000000" w:themeColor="text1"/>
          <w:sz w:val="22"/>
          <w:szCs w:val="22"/>
        </w:rPr>
        <w:t xml:space="preserve"> не подлежат установлению. </w:t>
      </w:r>
    </w:p>
    <w:p w:rsidR="001159D4" w:rsidRPr="00D51008" w:rsidRDefault="001159D4" w:rsidP="003545C4">
      <w:pPr>
        <w:ind w:firstLine="567"/>
        <w:jc w:val="both"/>
        <w:rPr>
          <w:b/>
          <w:color w:val="000000" w:themeColor="text1"/>
          <w:sz w:val="22"/>
          <w:szCs w:val="22"/>
        </w:rPr>
      </w:pPr>
      <w:r w:rsidRPr="00D51008">
        <w:rPr>
          <w:color w:val="000000" w:themeColor="text1"/>
          <w:sz w:val="22"/>
          <w:szCs w:val="22"/>
        </w:rPr>
        <w:t>4. Для зоны</w:t>
      </w:r>
      <w:r w:rsidRPr="00D51008">
        <w:rPr>
          <w:b/>
          <w:color w:val="000000" w:themeColor="text1"/>
          <w:sz w:val="22"/>
          <w:szCs w:val="22"/>
        </w:rPr>
        <w:t xml:space="preserve"> </w:t>
      </w:r>
      <w:proofErr w:type="gramStart"/>
      <w:r w:rsidRPr="00D51008">
        <w:rPr>
          <w:b/>
          <w:color w:val="000000" w:themeColor="text1"/>
          <w:sz w:val="22"/>
          <w:szCs w:val="22"/>
        </w:rPr>
        <w:t>ОТ</w:t>
      </w:r>
      <w:proofErr w:type="gramEnd"/>
      <w:r w:rsidRPr="00D51008">
        <w:rPr>
          <w:b/>
          <w:color w:val="000000" w:themeColor="text1"/>
          <w:sz w:val="22"/>
          <w:szCs w:val="22"/>
        </w:rPr>
        <w:t xml:space="preserve"> </w:t>
      </w:r>
      <w:proofErr w:type="gramStart"/>
      <w:r w:rsidRPr="00D51008">
        <w:rPr>
          <w:color w:val="000000" w:themeColor="text1"/>
          <w:sz w:val="22"/>
          <w:szCs w:val="22"/>
        </w:rPr>
        <w:t>установлены</w:t>
      </w:r>
      <w:proofErr w:type="gramEnd"/>
      <w:r w:rsidRPr="00D51008">
        <w:rPr>
          <w:color w:val="000000" w:themeColor="text1"/>
          <w:sz w:val="22"/>
          <w:szCs w:val="22"/>
        </w:rPr>
        <w:t xml:space="preserve"> ограничения использования земельных участков и объектов капитального строительства, применяемые </w:t>
      </w:r>
      <w:r w:rsidRPr="00D51008">
        <w:rPr>
          <w:b/>
          <w:color w:val="000000" w:themeColor="text1"/>
          <w:sz w:val="22"/>
          <w:szCs w:val="22"/>
        </w:rPr>
        <w:t>для санитарно-защитных зон (статья 53.2.1).</w:t>
      </w:r>
    </w:p>
    <w:p w:rsidR="001159D4" w:rsidRPr="00D51008" w:rsidRDefault="001159D4" w:rsidP="003545C4">
      <w:pPr>
        <w:ind w:firstLine="567"/>
        <w:jc w:val="both"/>
        <w:rPr>
          <w:b/>
          <w:color w:val="000000" w:themeColor="text1"/>
          <w:sz w:val="22"/>
          <w:szCs w:val="22"/>
        </w:rPr>
      </w:pPr>
      <w:r w:rsidRPr="00D51008">
        <w:rPr>
          <w:color w:val="000000" w:themeColor="text1"/>
          <w:sz w:val="22"/>
          <w:szCs w:val="22"/>
        </w:rPr>
        <w:t>Для зоны</w:t>
      </w:r>
      <w:r w:rsidRPr="00D51008">
        <w:rPr>
          <w:b/>
          <w:color w:val="000000" w:themeColor="text1"/>
          <w:sz w:val="22"/>
          <w:szCs w:val="22"/>
        </w:rPr>
        <w:t xml:space="preserve"> </w:t>
      </w:r>
      <w:proofErr w:type="gramStart"/>
      <w:r w:rsidRPr="00D51008">
        <w:rPr>
          <w:b/>
          <w:color w:val="000000" w:themeColor="text1"/>
          <w:sz w:val="22"/>
          <w:szCs w:val="22"/>
        </w:rPr>
        <w:t>ОТ</w:t>
      </w:r>
      <w:proofErr w:type="gramEnd"/>
      <w:r w:rsidRPr="00D51008">
        <w:rPr>
          <w:b/>
          <w:color w:val="000000" w:themeColor="text1"/>
          <w:sz w:val="22"/>
          <w:szCs w:val="22"/>
        </w:rPr>
        <w:t xml:space="preserve"> </w:t>
      </w:r>
      <w:proofErr w:type="gramStart"/>
      <w:r w:rsidRPr="00D51008">
        <w:rPr>
          <w:color w:val="000000" w:themeColor="text1"/>
          <w:sz w:val="22"/>
          <w:szCs w:val="22"/>
        </w:rPr>
        <w:t>установлены</w:t>
      </w:r>
      <w:proofErr w:type="gramEnd"/>
      <w:r w:rsidRPr="00D51008">
        <w:rPr>
          <w:color w:val="000000" w:themeColor="text1"/>
          <w:sz w:val="22"/>
          <w:szCs w:val="22"/>
        </w:rPr>
        <w:t xml:space="preserve"> ограничения использования земельных участков и объектов капитального строительства, применяемые </w:t>
      </w:r>
      <w:r w:rsidRPr="00D51008">
        <w:rPr>
          <w:b/>
          <w:color w:val="000000" w:themeColor="text1"/>
          <w:sz w:val="22"/>
          <w:szCs w:val="22"/>
        </w:rPr>
        <w:t xml:space="preserve">для </w:t>
      </w:r>
      <w:proofErr w:type="spellStart"/>
      <w:r w:rsidRPr="00D51008">
        <w:rPr>
          <w:b/>
          <w:color w:val="000000" w:themeColor="text1"/>
          <w:sz w:val="22"/>
          <w:szCs w:val="22"/>
        </w:rPr>
        <w:t>водоохранных</w:t>
      </w:r>
      <w:proofErr w:type="spellEnd"/>
      <w:r w:rsidRPr="00D51008">
        <w:rPr>
          <w:b/>
          <w:color w:val="000000" w:themeColor="text1"/>
          <w:sz w:val="22"/>
          <w:szCs w:val="22"/>
        </w:rPr>
        <w:t xml:space="preserve"> зон, для прибрежных защитных зон и для береговых полос (статья 53.2.5).</w:t>
      </w:r>
    </w:p>
    <w:p w:rsidR="001159D4" w:rsidRPr="00D51008" w:rsidRDefault="001159D4" w:rsidP="003545C4">
      <w:pPr>
        <w:ind w:firstLine="567"/>
        <w:jc w:val="both"/>
        <w:rPr>
          <w:b/>
          <w:color w:val="000000" w:themeColor="text1"/>
          <w:sz w:val="22"/>
          <w:szCs w:val="22"/>
        </w:rPr>
      </w:pPr>
      <w:r w:rsidRPr="00D51008">
        <w:rPr>
          <w:color w:val="000000" w:themeColor="text1"/>
          <w:sz w:val="22"/>
          <w:szCs w:val="22"/>
        </w:rPr>
        <w:t>Для зоны</w:t>
      </w:r>
      <w:r w:rsidRPr="00D51008">
        <w:rPr>
          <w:b/>
          <w:color w:val="000000" w:themeColor="text1"/>
          <w:sz w:val="22"/>
          <w:szCs w:val="22"/>
        </w:rPr>
        <w:t xml:space="preserve"> </w:t>
      </w:r>
      <w:proofErr w:type="gramStart"/>
      <w:r w:rsidRPr="00D51008">
        <w:rPr>
          <w:b/>
          <w:color w:val="000000" w:themeColor="text1"/>
          <w:sz w:val="22"/>
          <w:szCs w:val="22"/>
        </w:rPr>
        <w:t>ОТ</w:t>
      </w:r>
      <w:proofErr w:type="gramEnd"/>
      <w:r w:rsidRPr="00D51008">
        <w:rPr>
          <w:b/>
          <w:color w:val="000000" w:themeColor="text1"/>
          <w:sz w:val="22"/>
          <w:szCs w:val="22"/>
        </w:rPr>
        <w:t xml:space="preserve"> </w:t>
      </w:r>
      <w:proofErr w:type="gramStart"/>
      <w:r w:rsidRPr="00D51008">
        <w:rPr>
          <w:color w:val="000000" w:themeColor="text1"/>
          <w:sz w:val="22"/>
          <w:szCs w:val="22"/>
        </w:rPr>
        <w:t>установлены</w:t>
      </w:r>
      <w:proofErr w:type="gramEnd"/>
      <w:r w:rsidRPr="00D51008">
        <w:rPr>
          <w:color w:val="000000" w:themeColor="text1"/>
          <w:sz w:val="22"/>
          <w:szCs w:val="22"/>
        </w:rPr>
        <w:t xml:space="preserve"> ограничения использования земельных участков и объектов капитального строительства, применяемые </w:t>
      </w:r>
      <w:r w:rsidRPr="00D51008">
        <w:rPr>
          <w:b/>
          <w:color w:val="000000" w:themeColor="text1"/>
          <w:sz w:val="22"/>
          <w:szCs w:val="22"/>
        </w:rPr>
        <w:t>для охранных зон линий электропередач (статья 53.2.1.1).</w:t>
      </w:r>
    </w:p>
    <w:p w:rsidR="001159D4" w:rsidRPr="00D51008" w:rsidRDefault="001159D4" w:rsidP="003545C4">
      <w:pPr>
        <w:ind w:firstLine="567"/>
        <w:jc w:val="both"/>
        <w:rPr>
          <w:b/>
          <w:color w:val="000000" w:themeColor="text1"/>
          <w:sz w:val="22"/>
          <w:szCs w:val="22"/>
        </w:rPr>
      </w:pPr>
      <w:r w:rsidRPr="00D51008">
        <w:rPr>
          <w:color w:val="000000" w:themeColor="text1"/>
          <w:sz w:val="22"/>
          <w:szCs w:val="22"/>
        </w:rPr>
        <w:t>Для зоны</w:t>
      </w:r>
      <w:r w:rsidRPr="00D51008">
        <w:rPr>
          <w:b/>
          <w:color w:val="000000" w:themeColor="text1"/>
          <w:sz w:val="22"/>
          <w:szCs w:val="22"/>
        </w:rPr>
        <w:t xml:space="preserve"> </w:t>
      </w:r>
      <w:proofErr w:type="gramStart"/>
      <w:r w:rsidRPr="00D51008">
        <w:rPr>
          <w:b/>
          <w:color w:val="000000" w:themeColor="text1"/>
          <w:sz w:val="22"/>
          <w:szCs w:val="22"/>
        </w:rPr>
        <w:t>ОТ</w:t>
      </w:r>
      <w:proofErr w:type="gramEnd"/>
      <w:r w:rsidRPr="00D51008">
        <w:rPr>
          <w:b/>
          <w:color w:val="000000" w:themeColor="text1"/>
          <w:sz w:val="22"/>
          <w:szCs w:val="22"/>
        </w:rPr>
        <w:t xml:space="preserve"> </w:t>
      </w:r>
      <w:proofErr w:type="gramStart"/>
      <w:r w:rsidRPr="00D51008">
        <w:rPr>
          <w:color w:val="000000" w:themeColor="text1"/>
          <w:sz w:val="22"/>
          <w:szCs w:val="22"/>
        </w:rPr>
        <w:t>установлены</w:t>
      </w:r>
      <w:proofErr w:type="gramEnd"/>
      <w:r w:rsidRPr="00D51008">
        <w:rPr>
          <w:color w:val="000000" w:themeColor="text1"/>
          <w:sz w:val="22"/>
          <w:szCs w:val="22"/>
        </w:rPr>
        <w:t xml:space="preserve"> ограничения использования земельных участков и объектов капитального строительства, применяемые </w:t>
      </w:r>
      <w:r w:rsidRPr="00D51008">
        <w:rPr>
          <w:b/>
          <w:color w:val="000000" w:themeColor="text1"/>
          <w:sz w:val="22"/>
          <w:szCs w:val="22"/>
        </w:rPr>
        <w:t>для зоны затопления при 1% паводка (статья 53.3.1).</w:t>
      </w:r>
    </w:p>
    <w:p w:rsidR="001159D4" w:rsidRPr="00D51008" w:rsidRDefault="001159D4" w:rsidP="003545C4">
      <w:pPr>
        <w:ind w:firstLine="567"/>
        <w:jc w:val="both"/>
        <w:rPr>
          <w:color w:val="000000" w:themeColor="text1"/>
          <w:sz w:val="22"/>
          <w:szCs w:val="22"/>
        </w:rPr>
      </w:pPr>
      <w:r w:rsidRPr="00D51008">
        <w:rPr>
          <w:color w:val="000000" w:themeColor="text1"/>
          <w:sz w:val="22"/>
          <w:szCs w:val="22"/>
        </w:rPr>
        <w:t>Для зоны</w:t>
      </w:r>
      <w:r w:rsidRPr="00D51008">
        <w:rPr>
          <w:b/>
          <w:color w:val="000000" w:themeColor="text1"/>
          <w:sz w:val="22"/>
          <w:szCs w:val="22"/>
        </w:rPr>
        <w:t xml:space="preserve"> </w:t>
      </w:r>
      <w:proofErr w:type="gramStart"/>
      <w:r w:rsidRPr="00D51008">
        <w:rPr>
          <w:b/>
          <w:color w:val="000000" w:themeColor="text1"/>
          <w:sz w:val="22"/>
          <w:szCs w:val="22"/>
        </w:rPr>
        <w:t>ОТ</w:t>
      </w:r>
      <w:proofErr w:type="gramEnd"/>
      <w:r w:rsidRPr="00D51008">
        <w:rPr>
          <w:b/>
          <w:color w:val="000000" w:themeColor="text1"/>
          <w:sz w:val="22"/>
          <w:szCs w:val="22"/>
        </w:rPr>
        <w:t xml:space="preserve"> </w:t>
      </w:r>
      <w:proofErr w:type="gramStart"/>
      <w:r w:rsidRPr="00D51008">
        <w:rPr>
          <w:color w:val="000000" w:themeColor="text1"/>
          <w:sz w:val="22"/>
          <w:szCs w:val="22"/>
        </w:rPr>
        <w:t>установлены</w:t>
      </w:r>
      <w:proofErr w:type="gramEnd"/>
      <w:r w:rsidRPr="00D51008">
        <w:rPr>
          <w:color w:val="000000" w:themeColor="text1"/>
          <w:sz w:val="22"/>
          <w:szCs w:val="22"/>
        </w:rPr>
        <w:t xml:space="preserve"> ограничения использования земельных участков и объектов капитального строительства, применяемые </w:t>
      </w:r>
      <w:r w:rsidRPr="00D51008">
        <w:rPr>
          <w:b/>
          <w:color w:val="000000" w:themeColor="text1"/>
          <w:sz w:val="22"/>
          <w:szCs w:val="22"/>
        </w:rPr>
        <w:t>для риска возникновения ЧС на объектах транспорта (статья 53.2.3).</w:t>
      </w:r>
    </w:p>
    <w:p w:rsidR="001159D4" w:rsidRPr="00D51008" w:rsidRDefault="001159D4" w:rsidP="003545C4">
      <w:pPr>
        <w:autoSpaceDE w:val="0"/>
        <w:ind w:firstLine="692"/>
        <w:jc w:val="both"/>
        <w:rPr>
          <w:b/>
          <w:bCs/>
          <w:color w:val="000000" w:themeColor="text1"/>
          <w:sz w:val="22"/>
          <w:szCs w:val="22"/>
        </w:rPr>
      </w:pPr>
      <w:r w:rsidRPr="00D51008">
        <w:rPr>
          <w:b/>
          <w:bCs/>
          <w:color w:val="000000" w:themeColor="text1"/>
          <w:sz w:val="22"/>
          <w:szCs w:val="22"/>
        </w:rPr>
        <w:t>ЗОНЫ ИНЖЕНЕРНОЙ И ТРАНСПОРТНОЙ ИНФРАСТРУКТУРЫ:</w:t>
      </w:r>
    </w:p>
    <w:p w:rsidR="001159D4" w:rsidRPr="00D51008" w:rsidRDefault="001159D4" w:rsidP="003545C4">
      <w:pPr>
        <w:autoSpaceDE w:val="0"/>
        <w:jc w:val="both"/>
        <w:rPr>
          <w:b/>
          <w:bCs/>
          <w:color w:val="000000" w:themeColor="text1"/>
          <w:sz w:val="22"/>
          <w:szCs w:val="22"/>
        </w:rPr>
      </w:pPr>
      <w:r w:rsidRPr="00D51008">
        <w:rPr>
          <w:b/>
          <w:bCs/>
          <w:color w:val="000000" w:themeColor="text1"/>
          <w:sz w:val="22"/>
          <w:szCs w:val="22"/>
        </w:rPr>
        <w:t>ИТ-2. Зона головных объектов инженерной инфраструктуры;</w:t>
      </w:r>
    </w:p>
    <w:p w:rsidR="001159D4" w:rsidRPr="00D51008" w:rsidRDefault="001159D4" w:rsidP="003545C4">
      <w:pPr>
        <w:pStyle w:val="affff8"/>
        <w:spacing w:before="0"/>
        <w:rPr>
          <w:rFonts w:ascii="Times New Roman" w:hAnsi="Times New Roman"/>
          <w:color w:val="000000" w:themeColor="text1"/>
          <w:sz w:val="22"/>
          <w:szCs w:val="22"/>
        </w:rPr>
      </w:pPr>
      <w:r w:rsidRPr="00D51008">
        <w:rPr>
          <w:rFonts w:ascii="Times New Roman" w:hAnsi="Times New Roman"/>
          <w:color w:val="000000" w:themeColor="text1"/>
          <w:sz w:val="22"/>
          <w:szCs w:val="22"/>
        </w:rPr>
        <w:t>1. Перечень основных видов разрешённого использования объектов капитального строительства и земельных участков:</w:t>
      </w:r>
    </w:p>
    <w:tbl>
      <w:tblPr>
        <w:tblW w:w="14884" w:type="dxa"/>
        <w:tblInd w:w="108" w:type="dxa"/>
        <w:tblLayout w:type="fixed"/>
        <w:tblLook w:val="0000" w:firstRow="0" w:lastRow="0" w:firstColumn="0" w:lastColumn="0" w:noHBand="0" w:noVBand="0"/>
      </w:tblPr>
      <w:tblGrid>
        <w:gridCol w:w="1418"/>
        <w:gridCol w:w="3118"/>
        <w:gridCol w:w="3828"/>
        <w:gridCol w:w="3543"/>
        <w:gridCol w:w="2977"/>
      </w:tblGrid>
      <w:tr w:rsidR="001159D4" w:rsidRPr="00D51008" w:rsidTr="001159D4">
        <w:trPr>
          <w:trHeight w:val="390"/>
          <w:tblHeader/>
        </w:trPr>
        <w:tc>
          <w:tcPr>
            <w:tcW w:w="1418" w:type="dxa"/>
            <w:tcBorders>
              <w:top w:val="single" w:sz="12" w:space="0" w:color="auto"/>
              <w:left w:val="single" w:sz="12" w:space="0" w:color="auto"/>
              <w:bottom w:val="single" w:sz="12" w:space="0" w:color="auto"/>
              <w:right w:val="single" w:sz="12" w:space="0" w:color="auto"/>
            </w:tcBorders>
            <w:shd w:val="clear" w:color="auto" w:fill="C0C0C0"/>
          </w:tcPr>
          <w:p w:rsidR="001159D4" w:rsidRPr="00D51008" w:rsidRDefault="001159D4" w:rsidP="003545C4">
            <w:pPr>
              <w:jc w:val="center"/>
              <w:rPr>
                <w:b/>
                <w:bCs/>
                <w:color w:val="000000" w:themeColor="text1"/>
                <w:sz w:val="22"/>
                <w:szCs w:val="22"/>
              </w:rPr>
            </w:pPr>
            <w:r w:rsidRPr="00D51008">
              <w:rPr>
                <w:b/>
                <w:color w:val="000000" w:themeColor="text1"/>
                <w:sz w:val="22"/>
                <w:szCs w:val="22"/>
              </w:rPr>
              <w:t xml:space="preserve">Код вида </w:t>
            </w:r>
            <w:proofErr w:type="gramStart"/>
            <w:r w:rsidRPr="00D51008">
              <w:rPr>
                <w:b/>
                <w:color w:val="000000" w:themeColor="text1"/>
                <w:sz w:val="22"/>
                <w:szCs w:val="22"/>
              </w:rPr>
              <w:t>разрешен-</w:t>
            </w:r>
            <w:proofErr w:type="spellStart"/>
            <w:r w:rsidRPr="00D51008">
              <w:rPr>
                <w:b/>
                <w:color w:val="000000" w:themeColor="text1"/>
                <w:sz w:val="22"/>
                <w:szCs w:val="22"/>
              </w:rPr>
              <w:t>ного</w:t>
            </w:r>
            <w:proofErr w:type="spellEnd"/>
            <w:proofErr w:type="gramEnd"/>
            <w:r w:rsidRPr="00D51008">
              <w:rPr>
                <w:b/>
                <w:color w:val="000000" w:themeColor="text1"/>
                <w:sz w:val="22"/>
                <w:szCs w:val="22"/>
              </w:rPr>
              <w:t xml:space="preserve"> </w:t>
            </w:r>
            <w:proofErr w:type="spellStart"/>
            <w:r w:rsidRPr="00D51008">
              <w:rPr>
                <w:b/>
                <w:color w:val="000000" w:themeColor="text1"/>
                <w:sz w:val="22"/>
                <w:szCs w:val="22"/>
              </w:rPr>
              <w:t>использо-вания</w:t>
            </w:r>
            <w:proofErr w:type="spellEnd"/>
            <w:r w:rsidRPr="00D51008">
              <w:rPr>
                <w:b/>
                <w:color w:val="000000" w:themeColor="text1"/>
                <w:sz w:val="22"/>
                <w:szCs w:val="22"/>
              </w:rPr>
              <w:t xml:space="preserve"> земельного участка</w:t>
            </w:r>
          </w:p>
        </w:tc>
        <w:tc>
          <w:tcPr>
            <w:tcW w:w="3118" w:type="dxa"/>
            <w:tcBorders>
              <w:top w:val="single" w:sz="12" w:space="0" w:color="auto"/>
              <w:left w:val="single" w:sz="12" w:space="0" w:color="auto"/>
              <w:bottom w:val="single" w:sz="12" w:space="0" w:color="auto"/>
              <w:right w:val="single" w:sz="12" w:space="0" w:color="auto"/>
            </w:tcBorders>
            <w:shd w:val="clear" w:color="auto" w:fill="C0C0C0"/>
            <w:noWrap/>
            <w:vAlign w:val="center"/>
          </w:tcPr>
          <w:p w:rsidR="001159D4" w:rsidRPr="00D51008" w:rsidRDefault="001159D4" w:rsidP="003545C4">
            <w:pPr>
              <w:jc w:val="center"/>
              <w:rPr>
                <w:color w:val="000000" w:themeColor="text1"/>
                <w:sz w:val="22"/>
                <w:szCs w:val="22"/>
              </w:rPr>
            </w:pPr>
            <w:r w:rsidRPr="00D51008">
              <w:rPr>
                <w:b/>
                <w:bCs/>
                <w:color w:val="000000" w:themeColor="text1"/>
                <w:sz w:val="22"/>
                <w:szCs w:val="22"/>
              </w:rPr>
              <w:t>Состав вида разрешённого использования земельного участка</w:t>
            </w:r>
          </w:p>
        </w:tc>
        <w:tc>
          <w:tcPr>
            <w:tcW w:w="3828"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Основные виды разрешённого использования объектов капитального строительства</w:t>
            </w:r>
          </w:p>
        </w:tc>
        <w:tc>
          <w:tcPr>
            <w:tcW w:w="3543"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Вспомогательные виды разрешённого использования земельных участков</w:t>
            </w:r>
          </w:p>
        </w:tc>
        <w:tc>
          <w:tcPr>
            <w:tcW w:w="2977"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Вспомогательные виды разрешённого использования объектов капитального строительства</w:t>
            </w:r>
          </w:p>
        </w:tc>
      </w:tr>
      <w:tr w:rsidR="001159D4" w:rsidRPr="00D51008" w:rsidTr="001159D4">
        <w:trPr>
          <w:trHeight w:val="1269"/>
        </w:trPr>
        <w:tc>
          <w:tcPr>
            <w:tcW w:w="1418" w:type="dxa"/>
            <w:tcBorders>
              <w:top w:val="nil"/>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3.1</w:t>
            </w:r>
          </w:p>
        </w:tc>
        <w:tc>
          <w:tcPr>
            <w:tcW w:w="3118" w:type="dxa"/>
            <w:tcBorders>
              <w:top w:val="nil"/>
              <w:left w:val="single" w:sz="4" w:space="0" w:color="auto"/>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головных инженерных сооружений</w:t>
            </w:r>
          </w:p>
        </w:tc>
        <w:tc>
          <w:tcPr>
            <w:tcW w:w="3828" w:type="dxa"/>
            <w:tcBorders>
              <w:top w:val="nil"/>
              <w:left w:val="nil"/>
              <w:bottom w:val="single" w:sz="4" w:space="0" w:color="auto"/>
              <w:right w:val="single" w:sz="4" w:space="0" w:color="auto"/>
            </w:tcBorders>
            <w:shd w:val="clear" w:color="auto" w:fill="auto"/>
            <w:noWrap/>
          </w:tcPr>
          <w:p w:rsidR="001159D4" w:rsidRPr="00D51008" w:rsidRDefault="001159D4" w:rsidP="003545C4">
            <w:pPr>
              <w:rPr>
                <w:color w:val="000000" w:themeColor="text1"/>
                <w:sz w:val="22"/>
                <w:szCs w:val="22"/>
              </w:rPr>
            </w:pPr>
            <w:r w:rsidRPr="00D51008">
              <w:rPr>
                <w:color w:val="000000" w:themeColor="text1"/>
                <w:sz w:val="22"/>
                <w:szCs w:val="22"/>
              </w:rPr>
              <w:t xml:space="preserve">Водозаборные сооружения, водонапорные башни, водопроводные насосные станции, канализационные насосные станции, котельные, электроподстанции, тяговые подстанции городского электрического транспорта, трансформаторные подстанции, водопроводные очистные сооружения, канализационные очистные сооружения (поля фильтрации); газораспределительные станции, опоры линий </w:t>
            </w:r>
            <w:r w:rsidRPr="00D51008">
              <w:rPr>
                <w:color w:val="000000" w:themeColor="text1"/>
                <w:sz w:val="22"/>
                <w:szCs w:val="22"/>
              </w:rPr>
              <w:lastRenderedPageBreak/>
              <w:t>электропередач,</w:t>
            </w:r>
          </w:p>
        </w:tc>
        <w:tc>
          <w:tcPr>
            <w:tcW w:w="3543" w:type="dxa"/>
            <w:tcBorders>
              <w:left w:val="nil"/>
              <w:bottom w:val="single" w:sz="4" w:space="0" w:color="auto"/>
              <w:right w:val="single" w:sz="4" w:space="0" w:color="auto"/>
            </w:tcBorders>
            <w:shd w:val="clear" w:color="auto" w:fill="auto"/>
            <w:noWrap/>
          </w:tcPr>
          <w:p w:rsidR="001159D4" w:rsidRPr="00D51008" w:rsidRDefault="001159D4" w:rsidP="003545C4">
            <w:pPr>
              <w:ind w:firstLine="14"/>
              <w:rPr>
                <w:color w:val="000000" w:themeColor="text1"/>
                <w:sz w:val="22"/>
                <w:szCs w:val="22"/>
              </w:rPr>
            </w:pPr>
            <w:r w:rsidRPr="00D51008">
              <w:rPr>
                <w:color w:val="000000" w:themeColor="text1"/>
                <w:sz w:val="22"/>
                <w:szCs w:val="22"/>
              </w:rPr>
              <w:lastRenderedPageBreak/>
              <w:t>Размещение вспомогательных зданий и сооружений, в которых осуществляются операции, технологически связанные с основным видом разрешенного использования</w:t>
            </w:r>
          </w:p>
          <w:p w:rsidR="001159D4" w:rsidRPr="00D51008" w:rsidRDefault="001159D4" w:rsidP="003545C4">
            <w:pPr>
              <w:ind w:firstLine="14"/>
              <w:rPr>
                <w:color w:val="000000" w:themeColor="text1"/>
                <w:sz w:val="22"/>
                <w:szCs w:val="22"/>
              </w:rPr>
            </w:pPr>
            <w:r w:rsidRPr="00D51008">
              <w:rPr>
                <w:color w:val="000000" w:themeColor="text1"/>
                <w:sz w:val="22"/>
                <w:szCs w:val="22"/>
              </w:rPr>
              <w:t>Размещение хозяйственных построек, гаражей для автотранспорта, гостевых автостоянок, площадок для сбора мусора</w:t>
            </w:r>
          </w:p>
        </w:tc>
        <w:tc>
          <w:tcPr>
            <w:tcW w:w="2977" w:type="dxa"/>
            <w:tcBorders>
              <w:left w:val="nil"/>
              <w:bottom w:val="single" w:sz="4" w:space="0" w:color="auto"/>
              <w:right w:val="single" w:sz="4" w:space="0" w:color="auto"/>
            </w:tcBorders>
            <w:shd w:val="clear" w:color="auto" w:fill="auto"/>
            <w:noWrap/>
          </w:tcPr>
          <w:p w:rsidR="001159D4" w:rsidRPr="00D51008" w:rsidRDefault="001159D4" w:rsidP="003545C4">
            <w:pPr>
              <w:ind w:firstLine="13"/>
              <w:rPr>
                <w:color w:val="000000" w:themeColor="text1"/>
                <w:sz w:val="22"/>
                <w:szCs w:val="22"/>
              </w:rPr>
            </w:pPr>
            <w:r w:rsidRPr="00D51008">
              <w:rPr>
                <w:color w:val="000000" w:themeColor="text1"/>
                <w:sz w:val="22"/>
                <w:szCs w:val="22"/>
              </w:rPr>
              <w:t>Вспомогательные здания и сооружения, в которых осуществляются операции, технологически связанные с основным видом разрешенного использования</w:t>
            </w:r>
          </w:p>
          <w:p w:rsidR="001159D4" w:rsidRPr="00D51008" w:rsidRDefault="001159D4" w:rsidP="003545C4">
            <w:pPr>
              <w:ind w:firstLine="13"/>
              <w:rPr>
                <w:color w:val="000000" w:themeColor="text1"/>
                <w:sz w:val="22"/>
                <w:szCs w:val="22"/>
              </w:rPr>
            </w:pPr>
            <w:r w:rsidRPr="00D51008">
              <w:rPr>
                <w:color w:val="000000" w:themeColor="text1"/>
                <w:sz w:val="22"/>
                <w:szCs w:val="22"/>
              </w:rPr>
              <w:t>хозяйственные постройки, гаражи для автотранспорта, гостевые автостоянки, площадки для сбора мусора</w:t>
            </w:r>
          </w:p>
        </w:tc>
      </w:tr>
    </w:tbl>
    <w:p w:rsidR="001159D4" w:rsidRPr="00D51008" w:rsidRDefault="001159D4" w:rsidP="003545C4">
      <w:pPr>
        <w:pStyle w:val="affff8"/>
        <w:spacing w:before="0"/>
        <w:ind w:firstLine="567"/>
        <w:rPr>
          <w:rFonts w:ascii="Times New Roman" w:hAnsi="Times New Roman"/>
          <w:color w:val="000000" w:themeColor="text1"/>
          <w:sz w:val="22"/>
          <w:szCs w:val="22"/>
        </w:rPr>
      </w:pPr>
      <w:r w:rsidRPr="00D51008">
        <w:rPr>
          <w:rFonts w:ascii="Times New Roman" w:hAnsi="Times New Roman"/>
          <w:color w:val="000000" w:themeColor="text1"/>
          <w:sz w:val="22"/>
          <w:szCs w:val="22"/>
        </w:rPr>
        <w:lastRenderedPageBreak/>
        <w:t>2. Условно разрешённые виды  использования объектов капитального строительства и земельных участков для зоны ИТ-2 не подлежат установлению.</w:t>
      </w:r>
    </w:p>
    <w:p w:rsidR="001159D4" w:rsidRPr="00D51008" w:rsidRDefault="001159D4" w:rsidP="003545C4">
      <w:pPr>
        <w:pStyle w:val="affff8"/>
        <w:spacing w:before="0"/>
        <w:ind w:firstLine="567"/>
        <w:rPr>
          <w:rFonts w:ascii="Times New Roman" w:hAnsi="Times New Roman"/>
          <w:color w:val="000000" w:themeColor="text1"/>
          <w:sz w:val="22"/>
          <w:szCs w:val="22"/>
        </w:rPr>
      </w:pPr>
      <w:r w:rsidRPr="00D51008">
        <w:rPr>
          <w:rFonts w:ascii="Times New Roman" w:hAnsi="Times New Roman"/>
          <w:color w:val="000000" w:themeColor="text1"/>
          <w:sz w:val="22"/>
          <w:szCs w:val="22"/>
        </w:rPr>
        <w:t xml:space="preserve">3. Предельные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для зоны ИТ-2  не подлежат установлению. </w:t>
      </w:r>
    </w:p>
    <w:p w:rsidR="001159D4" w:rsidRPr="00D51008" w:rsidRDefault="001159D4" w:rsidP="003545C4">
      <w:pPr>
        <w:ind w:firstLine="567"/>
        <w:jc w:val="both"/>
        <w:rPr>
          <w:b/>
          <w:color w:val="000000" w:themeColor="text1"/>
          <w:sz w:val="22"/>
          <w:szCs w:val="22"/>
        </w:rPr>
      </w:pPr>
      <w:r w:rsidRPr="00D51008">
        <w:rPr>
          <w:color w:val="000000" w:themeColor="text1"/>
          <w:sz w:val="22"/>
          <w:szCs w:val="22"/>
        </w:rPr>
        <w:t>4. Для зоны</w:t>
      </w:r>
      <w:r w:rsidRPr="00D51008">
        <w:rPr>
          <w:b/>
          <w:color w:val="000000" w:themeColor="text1"/>
          <w:sz w:val="22"/>
          <w:szCs w:val="22"/>
        </w:rPr>
        <w:t xml:space="preserve"> ИТ-2 </w:t>
      </w:r>
      <w:r w:rsidRPr="00D51008">
        <w:rPr>
          <w:color w:val="000000" w:themeColor="text1"/>
          <w:sz w:val="22"/>
          <w:szCs w:val="22"/>
        </w:rPr>
        <w:t xml:space="preserve">установлены ограничения использования земельных участков и объектов капитального строительства, применяемые </w:t>
      </w:r>
      <w:r w:rsidRPr="00D51008">
        <w:rPr>
          <w:b/>
          <w:color w:val="000000" w:themeColor="text1"/>
          <w:sz w:val="22"/>
          <w:szCs w:val="22"/>
        </w:rPr>
        <w:t>для санитарно-защитных зон (статья 53.2.1).</w:t>
      </w:r>
    </w:p>
    <w:p w:rsidR="001159D4" w:rsidRPr="00D51008" w:rsidRDefault="001159D4" w:rsidP="003545C4">
      <w:pPr>
        <w:ind w:firstLine="567"/>
        <w:jc w:val="both"/>
        <w:rPr>
          <w:b/>
          <w:color w:val="000000" w:themeColor="text1"/>
          <w:sz w:val="22"/>
          <w:szCs w:val="22"/>
        </w:rPr>
      </w:pPr>
      <w:r w:rsidRPr="00D51008">
        <w:rPr>
          <w:b/>
          <w:color w:val="000000" w:themeColor="text1"/>
          <w:sz w:val="22"/>
          <w:szCs w:val="22"/>
        </w:rPr>
        <w:t xml:space="preserve">    </w:t>
      </w:r>
      <w:r w:rsidRPr="00D51008">
        <w:rPr>
          <w:color w:val="000000" w:themeColor="text1"/>
          <w:sz w:val="22"/>
          <w:szCs w:val="22"/>
        </w:rPr>
        <w:t>Для зоны</w:t>
      </w:r>
      <w:r w:rsidRPr="00D51008">
        <w:rPr>
          <w:b/>
          <w:color w:val="000000" w:themeColor="text1"/>
          <w:sz w:val="22"/>
          <w:szCs w:val="22"/>
        </w:rPr>
        <w:t xml:space="preserve"> ИТ-2 </w:t>
      </w:r>
      <w:r w:rsidRPr="00D51008">
        <w:rPr>
          <w:color w:val="000000" w:themeColor="text1"/>
          <w:sz w:val="22"/>
          <w:szCs w:val="22"/>
        </w:rPr>
        <w:t xml:space="preserve">установлены ограничения использования земельных участков и объектов капитального строительства, применяемые </w:t>
      </w:r>
      <w:r w:rsidRPr="00D51008">
        <w:rPr>
          <w:b/>
          <w:color w:val="000000" w:themeColor="text1"/>
          <w:sz w:val="22"/>
          <w:szCs w:val="22"/>
        </w:rPr>
        <w:t>для охранных зон линий электропередач (статья 53.2.1.1).</w:t>
      </w:r>
    </w:p>
    <w:p w:rsidR="001159D4" w:rsidRPr="00D51008" w:rsidRDefault="001159D4" w:rsidP="003545C4">
      <w:pPr>
        <w:autoSpaceDE w:val="0"/>
        <w:jc w:val="both"/>
        <w:rPr>
          <w:b/>
          <w:bCs/>
          <w:color w:val="000000" w:themeColor="text1"/>
          <w:sz w:val="22"/>
          <w:szCs w:val="22"/>
        </w:rPr>
      </w:pPr>
      <w:r w:rsidRPr="00D51008">
        <w:rPr>
          <w:b/>
          <w:bCs/>
          <w:color w:val="000000" w:themeColor="text1"/>
          <w:sz w:val="22"/>
          <w:szCs w:val="22"/>
        </w:rPr>
        <w:t>ИТ-3. Зона инженерной и транспортной инфраструктуры.</w:t>
      </w:r>
    </w:p>
    <w:p w:rsidR="001159D4" w:rsidRPr="00D51008" w:rsidRDefault="001159D4" w:rsidP="003545C4">
      <w:pPr>
        <w:autoSpaceDE w:val="0"/>
        <w:ind w:firstLine="708"/>
        <w:jc w:val="both"/>
        <w:rPr>
          <w:i/>
          <w:iCs/>
          <w:color w:val="000000" w:themeColor="text1"/>
          <w:sz w:val="22"/>
          <w:szCs w:val="22"/>
        </w:rPr>
      </w:pPr>
      <w:proofErr w:type="gramStart"/>
      <w:r w:rsidRPr="00D51008">
        <w:rPr>
          <w:i/>
          <w:iCs/>
          <w:color w:val="000000" w:themeColor="text1"/>
          <w:sz w:val="22"/>
          <w:szCs w:val="22"/>
        </w:rPr>
        <w:t>Зона ИТ-3 предназначена для обеспечения правовых условий формирования</w:t>
      </w:r>
      <w:r w:rsidRPr="00D51008">
        <w:rPr>
          <w:color w:val="000000" w:themeColor="text1"/>
          <w:sz w:val="22"/>
          <w:szCs w:val="22"/>
        </w:rPr>
        <w:t xml:space="preserve"> </w:t>
      </w:r>
      <w:r w:rsidRPr="00D51008">
        <w:rPr>
          <w:i/>
          <w:iCs/>
          <w:color w:val="000000" w:themeColor="text1"/>
          <w:sz w:val="22"/>
          <w:szCs w:val="22"/>
        </w:rPr>
        <w:t xml:space="preserve"> территорий, предназначенных для размещения объектов автомобильного транспорта и установления санитарно-защитных зон и санитарных разрывов таких объектов, установления полос отвода автомобильных дорог, а также размещения объектов дорожного сервиса и дорожного хозяйства, объектов благоустройства, при условии соответствия  требованиям законодательства о безопасности движения, а также включает в себя участки территории, предназначенные для размещения сетей инженерно-технического</w:t>
      </w:r>
      <w:proofErr w:type="gramEnd"/>
      <w:r w:rsidRPr="00D51008">
        <w:rPr>
          <w:i/>
          <w:iCs/>
          <w:color w:val="000000" w:themeColor="text1"/>
          <w:sz w:val="22"/>
          <w:szCs w:val="22"/>
        </w:rPr>
        <w:t xml:space="preserve"> обеспечения, включая линии электропередачи, линии связи (в том числе линейно-кабельные сооружения), трубопроводы, для размещения иных объектов инженерной инфраструктуры, установления санитарно-защитных зон и санитарных разрывов таких объектов, установления охранных зон объектов инженерной инфраструктуры, а также размещения иных объектов, в случаях предусмотренных настоящими регламентами.</w:t>
      </w:r>
    </w:p>
    <w:p w:rsidR="001159D4" w:rsidRPr="00D51008" w:rsidRDefault="001159D4" w:rsidP="003545C4">
      <w:pPr>
        <w:pStyle w:val="affff8"/>
        <w:spacing w:before="0"/>
        <w:rPr>
          <w:rFonts w:ascii="Times New Roman" w:hAnsi="Times New Roman"/>
          <w:b/>
          <w:color w:val="000000" w:themeColor="text1"/>
          <w:sz w:val="22"/>
          <w:szCs w:val="22"/>
        </w:rPr>
      </w:pPr>
      <w:r w:rsidRPr="00D51008">
        <w:rPr>
          <w:rFonts w:ascii="Times New Roman" w:hAnsi="Times New Roman"/>
          <w:b/>
          <w:color w:val="000000" w:themeColor="text1"/>
          <w:sz w:val="22"/>
          <w:szCs w:val="22"/>
        </w:rPr>
        <w:t>1. Перечень основных видов разрешённого использования объектов капитального строительства и земельных участков:</w:t>
      </w:r>
    </w:p>
    <w:tbl>
      <w:tblPr>
        <w:tblW w:w="14742" w:type="dxa"/>
        <w:tblInd w:w="250" w:type="dxa"/>
        <w:tblLayout w:type="fixed"/>
        <w:tblLook w:val="04A0" w:firstRow="1" w:lastRow="0" w:firstColumn="1" w:lastColumn="0" w:noHBand="0" w:noVBand="1"/>
      </w:tblPr>
      <w:tblGrid>
        <w:gridCol w:w="1276"/>
        <w:gridCol w:w="3118"/>
        <w:gridCol w:w="3828"/>
        <w:gridCol w:w="3543"/>
        <w:gridCol w:w="2977"/>
      </w:tblGrid>
      <w:tr w:rsidR="001159D4" w:rsidRPr="00D51008" w:rsidTr="001159D4">
        <w:trPr>
          <w:trHeight w:val="390"/>
          <w:tblHeader/>
        </w:trPr>
        <w:tc>
          <w:tcPr>
            <w:tcW w:w="1276" w:type="dxa"/>
            <w:tcBorders>
              <w:top w:val="single" w:sz="12" w:space="0" w:color="auto"/>
              <w:left w:val="single" w:sz="12" w:space="0" w:color="auto"/>
              <w:bottom w:val="single" w:sz="4" w:space="0" w:color="auto"/>
              <w:right w:val="single" w:sz="12" w:space="0" w:color="auto"/>
            </w:tcBorders>
            <w:shd w:val="clear" w:color="auto" w:fill="C0C0C0"/>
          </w:tcPr>
          <w:p w:rsidR="001159D4" w:rsidRPr="00D51008" w:rsidRDefault="001159D4" w:rsidP="003545C4">
            <w:pPr>
              <w:jc w:val="center"/>
              <w:rPr>
                <w:b/>
                <w:bCs/>
                <w:color w:val="000000" w:themeColor="text1"/>
                <w:sz w:val="22"/>
                <w:szCs w:val="22"/>
              </w:rPr>
            </w:pPr>
            <w:r w:rsidRPr="00D51008">
              <w:rPr>
                <w:b/>
                <w:color w:val="000000" w:themeColor="text1"/>
                <w:sz w:val="22"/>
                <w:szCs w:val="22"/>
              </w:rPr>
              <w:t xml:space="preserve">Код вида </w:t>
            </w:r>
            <w:proofErr w:type="gramStart"/>
            <w:r w:rsidRPr="00D51008">
              <w:rPr>
                <w:b/>
                <w:color w:val="000000" w:themeColor="text1"/>
                <w:sz w:val="22"/>
                <w:szCs w:val="22"/>
              </w:rPr>
              <w:t>разрешен-</w:t>
            </w:r>
            <w:proofErr w:type="spellStart"/>
            <w:r w:rsidRPr="00D51008">
              <w:rPr>
                <w:b/>
                <w:color w:val="000000" w:themeColor="text1"/>
                <w:sz w:val="22"/>
                <w:szCs w:val="22"/>
              </w:rPr>
              <w:t>ного</w:t>
            </w:r>
            <w:proofErr w:type="spellEnd"/>
            <w:proofErr w:type="gramEnd"/>
            <w:r w:rsidRPr="00D51008">
              <w:rPr>
                <w:b/>
                <w:color w:val="000000" w:themeColor="text1"/>
                <w:sz w:val="22"/>
                <w:szCs w:val="22"/>
              </w:rPr>
              <w:t xml:space="preserve"> </w:t>
            </w:r>
            <w:proofErr w:type="spellStart"/>
            <w:r w:rsidRPr="00D51008">
              <w:rPr>
                <w:b/>
                <w:color w:val="000000" w:themeColor="text1"/>
                <w:sz w:val="22"/>
                <w:szCs w:val="22"/>
              </w:rPr>
              <w:t>использо-вания</w:t>
            </w:r>
            <w:proofErr w:type="spellEnd"/>
            <w:r w:rsidRPr="00D51008">
              <w:rPr>
                <w:b/>
                <w:color w:val="000000" w:themeColor="text1"/>
                <w:sz w:val="22"/>
                <w:szCs w:val="22"/>
              </w:rPr>
              <w:t xml:space="preserve"> земельного участка</w:t>
            </w:r>
          </w:p>
        </w:tc>
        <w:tc>
          <w:tcPr>
            <w:tcW w:w="3118" w:type="dxa"/>
            <w:tcBorders>
              <w:top w:val="single" w:sz="12" w:space="0" w:color="auto"/>
              <w:left w:val="single" w:sz="12" w:space="0" w:color="auto"/>
              <w:bottom w:val="single" w:sz="4" w:space="0" w:color="auto"/>
              <w:right w:val="single" w:sz="12" w:space="0" w:color="auto"/>
            </w:tcBorders>
            <w:shd w:val="clear" w:color="auto" w:fill="C0C0C0"/>
            <w:noWrap/>
            <w:vAlign w:val="center"/>
          </w:tcPr>
          <w:p w:rsidR="001159D4" w:rsidRPr="00D51008" w:rsidRDefault="001159D4" w:rsidP="003545C4">
            <w:pPr>
              <w:jc w:val="center"/>
              <w:rPr>
                <w:b/>
                <w:color w:val="000000" w:themeColor="text1"/>
                <w:sz w:val="22"/>
                <w:szCs w:val="22"/>
              </w:rPr>
            </w:pPr>
            <w:r w:rsidRPr="00D51008">
              <w:rPr>
                <w:b/>
                <w:bCs/>
                <w:color w:val="000000" w:themeColor="text1"/>
                <w:sz w:val="22"/>
                <w:szCs w:val="22"/>
              </w:rPr>
              <w:t>Состав вида разрешённого использования земельного участка</w:t>
            </w:r>
          </w:p>
        </w:tc>
        <w:tc>
          <w:tcPr>
            <w:tcW w:w="3828"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Основные виды разрешённого использования объектов капитального строительства</w:t>
            </w:r>
          </w:p>
        </w:tc>
        <w:tc>
          <w:tcPr>
            <w:tcW w:w="3543"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Вспомогательные виды разрешённого использования земельных участков</w:t>
            </w:r>
          </w:p>
        </w:tc>
        <w:tc>
          <w:tcPr>
            <w:tcW w:w="2977"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Вспомогательные виды разрешённого использования объектов капитального строительства</w:t>
            </w:r>
          </w:p>
        </w:tc>
      </w:tr>
      <w:tr w:rsidR="001159D4" w:rsidRPr="00D51008" w:rsidTr="001159D4">
        <w:trPr>
          <w:trHeight w:val="255"/>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lastRenderedPageBreak/>
              <w:t>7.2</w:t>
            </w:r>
          </w:p>
        </w:tc>
        <w:tc>
          <w:tcPr>
            <w:tcW w:w="3118" w:type="dxa"/>
            <w:tcBorders>
              <w:top w:val="single" w:sz="4" w:space="0" w:color="auto"/>
              <w:left w:val="single" w:sz="4" w:space="0" w:color="auto"/>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автомобильных дорог, развязок, мостов, путепроводов</w:t>
            </w:r>
          </w:p>
          <w:p w:rsidR="001159D4" w:rsidRPr="00D51008" w:rsidRDefault="001159D4" w:rsidP="003545C4">
            <w:pPr>
              <w:rPr>
                <w:color w:val="000000" w:themeColor="text1"/>
                <w:sz w:val="22"/>
                <w:szCs w:val="22"/>
              </w:rPr>
            </w:pPr>
          </w:p>
        </w:tc>
        <w:tc>
          <w:tcPr>
            <w:tcW w:w="3828" w:type="dxa"/>
            <w:tcBorders>
              <w:top w:val="single" w:sz="4" w:space="0" w:color="auto"/>
              <w:left w:val="nil"/>
              <w:bottom w:val="single" w:sz="4" w:space="0" w:color="auto"/>
              <w:right w:val="single" w:sz="4" w:space="0" w:color="auto"/>
            </w:tcBorders>
            <w:noWrap/>
          </w:tcPr>
          <w:p w:rsidR="001159D4" w:rsidRPr="00D51008" w:rsidRDefault="001159D4" w:rsidP="003545C4">
            <w:pPr>
              <w:ind w:firstLine="13"/>
              <w:rPr>
                <w:color w:val="000000" w:themeColor="text1"/>
                <w:sz w:val="22"/>
                <w:szCs w:val="22"/>
              </w:rPr>
            </w:pPr>
            <w:r w:rsidRPr="00D51008">
              <w:rPr>
                <w:color w:val="000000" w:themeColor="text1"/>
                <w:sz w:val="22"/>
                <w:szCs w:val="22"/>
              </w:rPr>
              <w:t>Автомобильные дороги с проезжей частью, тротуарами, обочинами, системой водоотвода и другими характерными техническими элементами дорог, развязки, мосты, путепроводы</w:t>
            </w:r>
          </w:p>
        </w:tc>
        <w:tc>
          <w:tcPr>
            <w:tcW w:w="3543" w:type="dxa"/>
            <w:tcBorders>
              <w:top w:val="single" w:sz="4" w:space="0" w:color="auto"/>
              <w:left w:val="nil"/>
              <w:bottom w:val="single" w:sz="4" w:space="0" w:color="auto"/>
              <w:right w:val="single" w:sz="4" w:space="0" w:color="auto"/>
            </w:tcBorders>
            <w:noWrap/>
          </w:tcPr>
          <w:p w:rsidR="001159D4" w:rsidRPr="00D51008" w:rsidRDefault="001159D4" w:rsidP="003545C4">
            <w:pPr>
              <w:ind w:firstLine="13"/>
              <w:rPr>
                <w:color w:val="000000" w:themeColor="text1"/>
                <w:sz w:val="22"/>
                <w:szCs w:val="22"/>
              </w:rPr>
            </w:pPr>
            <w:r w:rsidRPr="00D51008">
              <w:rPr>
                <w:color w:val="000000" w:themeColor="text1"/>
                <w:sz w:val="22"/>
                <w:szCs w:val="22"/>
              </w:rPr>
              <w:t>Размещение остановочных площадок, площадок для отстоя и разворота общественного транспорта, открытых площадок для временной парковки автотранспорта, объектов, предназначенных для  постов органов внутренних дел, ответственных за безопасность дорожного движения, объектов благоустройства</w:t>
            </w:r>
          </w:p>
        </w:tc>
        <w:tc>
          <w:tcPr>
            <w:tcW w:w="2977" w:type="dxa"/>
            <w:tcBorders>
              <w:top w:val="single" w:sz="4" w:space="0" w:color="auto"/>
              <w:left w:val="nil"/>
              <w:bottom w:val="single" w:sz="4" w:space="0" w:color="auto"/>
              <w:right w:val="single" w:sz="4" w:space="0" w:color="auto"/>
            </w:tcBorders>
            <w:noWrap/>
          </w:tcPr>
          <w:p w:rsidR="001159D4" w:rsidRPr="00D51008" w:rsidRDefault="001159D4" w:rsidP="003545C4">
            <w:pPr>
              <w:ind w:firstLine="13"/>
              <w:rPr>
                <w:color w:val="000000" w:themeColor="text1"/>
                <w:sz w:val="22"/>
                <w:szCs w:val="22"/>
              </w:rPr>
            </w:pPr>
            <w:r w:rsidRPr="00D51008">
              <w:rPr>
                <w:color w:val="000000" w:themeColor="text1"/>
                <w:sz w:val="22"/>
                <w:szCs w:val="22"/>
              </w:rPr>
              <w:t>Остановочные площадки, площадки для отстоя и разворота общественного транспорта, открытые площадки для временной парковки автотранспорта, объекты, предназначенных для  постов органов внутренних дел, ответственных за безопасность дорожного движения, объекты благоустройства</w:t>
            </w:r>
          </w:p>
        </w:tc>
      </w:tr>
      <w:tr w:rsidR="001159D4" w:rsidRPr="00D51008" w:rsidTr="001159D4">
        <w:trPr>
          <w:trHeight w:val="255"/>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7.5</w:t>
            </w:r>
          </w:p>
        </w:tc>
        <w:tc>
          <w:tcPr>
            <w:tcW w:w="3118" w:type="dxa"/>
            <w:tcBorders>
              <w:top w:val="single" w:sz="4" w:space="0" w:color="auto"/>
              <w:left w:val="single" w:sz="4" w:space="0" w:color="auto"/>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трубопроводного транспорта.</w:t>
            </w:r>
          </w:p>
          <w:p w:rsidR="001159D4" w:rsidRPr="00D51008" w:rsidRDefault="001159D4" w:rsidP="003545C4">
            <w:pPr>
              <w:rPr>
                <w:color w:val="000000" w:themeColor="text1"/>
                <w:sz w:val="22"/>
                <w:szCs w:val="22"/>
              </w:rPr>
            </w:pPr>
          </w:p>
        </w:tc>
        <w:tc>
          <w:tcPr>
            <w:tcW w:w="3828" w:type="dxa"/>
            <w:tcBorders>
              <w:top w:val="single" w:sz="4" w:space="0" w:color="auto"/>
              <w:left w:val="nil"/>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Объекты трубопроводного транспорта</w:t>
            </w:r>
          </w:p>
        </w:tc>
        <w:tc>
          <w:tcPr>
            <w:tcW w:w="3543" w:type="dxa"/>
            <w:tcBorders>
              <w:top w:val="single" w:sz="4" w:space="0" w:color="auto"/>
              <w:left w:val="nil"/>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Размещение зданий и сооружений, необходимых для эксплуатации трубопроводов.</w:t>
            </w:r>
          </w:p>
        </w:tc>
        <w:tc>
          <w:tcPr>
            <w:tcW w:w="2977" w:type="dxa"/>
            <w:tcBorders>
              <w:top w:val="single" w:sz="4" w:space="0" w:color="auto"/>
              <w:left w:val="nil"/>
              <w:bottom w:val="single" w:sz="4" w:space="0" w:color="auto"/>
              <w:right w:val="single" w:sz="4" w:space="0" w:color="auto"/>
            </w:tcBorders>
            <w:noWrap/>
          </w:tcPr>
          <w:p w:rsidR="001159D4" w:rsidRPr="00D51008" w:rsidRDefault="001159D4" w:rsidP="003545C4">
            <w:pPr>
              <w:ind w:firstLine="13"/>
              <w:rPr>
                <w:color w:val="000000" w:themeColor="text1"/>
                <w:sz w:val="22"/>
                <w:szCs w:val="22"/>
              </w:rPr>
            </w:pPr>
            <w:r w:rsidRPr="00D51008">
              <w:rPr>
                <w:color w:val="000000" w:themeColor="text1"/>
                <w:sz w:val="22"/>
                <w:szCs w:val="22"/>
              </w:rPr>
              <w:t>Здания и сооружения, необходимые для эксплуатации трубопроводов</w:t>
            </w:r>
          </w:p>
        </w:tc>
      </w:tr>
      <w:tr w:rsidR="001159D4" w:rsidRPr="00D51008" w:rsidTr="001159D4">
        <w:trPr>
          <w:trHeight w:val="255"/>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2.7.1</w:t>
            </w:r>
          </w:p>
        </w:tc>
        <w:tc>
          <w:tcPr>
            <w:tcW w:w="3118" w:type="dxa"/>
            <w:tcBorders>
              <w:top w:val="single" w:sz="4" w:space="0" w:color="auto"/>
              <w:left w:val="single" w:sz="4" w:space="0" w:color="auto"/>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линейных инженерных объектов инженерной инфраструктуры</w:t>
            </w:r>
          </w:p>
        </w:tc>
        <w:tc>
          <w:tcPr>
            <w:tcW w:w="3828" w:type="dxa"/>
            <w:tcBorders>
              <w:top w:val="single" w:sz="4" w:space="0" w:color="auto"/>
              <w:left w:val="nil"/>
              <w:bottom w:val="single" w:sz="4" w:space="0" w:color="auto"/>
              <w:right w:val="single" w:sz="4" w:space="0" w:color="auto"/>
            </w:tcBorders>
            <w:noWrap/>
          </w:tcPr>
          <w:p w:rsidR="001159D4" w:rsidRPr="00D51008" w:rsidRDefault="001159D4" w:rsidP="003545C4">
            <w:pPr>
              <w:rPr>
                <w:color w:val="000000" w:themeColor="text1"/>
                <w:sz w:val="22"/>
                <w:szCs w:val="22"/>
              </w:rPr>
            </w:pPr>
            <w:proofErr w:type="gramStart"/>
            <w:r w:rsidRPr="00D51008">
              <w:rPr>
                <w:color w:val="000000" w:themeColor="text1"/>
                <w:sz w:val="22"/>
                <w:szCs w:val="22"/>
              </w:rPr>
              <w:t>Инженерные сети водопровода, хозяйственно-бытовой и дождевой канализации, газопровода, тепловых сетей, кабелей (силовых, связи, сигнализации и диспетчеризации), пожарные гидранты</w:t>
            </w:r>
            <w:proofErr w:type="gramEnd"/>
          </w:p>
        </w:tc>
        <w:tc>
          <w:tcPr>
            <w:tcW w:w="3543" w:type="dxa"/>
            <w:tcBorders>
              <w:top w:val="single" w:sz="4" w:space="0" w:color="auto"/>
              <w:left w:val="nil"/>
              <w:bottom w:val="single" w:sz="4" w:space="0" w:color="auto"/>
              <w:right w:val="single" w:sz="4" w:space="0" w:color="auto"/>
            </w:tcBorders>
            <w:noWrap/>
          </w:tcPr>
          <w:p w:rsidR="001159D4" w:rsidRPr="00D51008" w:rsidRDefault="001159D4" w:rsidP="003545C4">
            <w:pPr>
              <w:ind w:firstLine="13"/>
              <w:rPr>
                <w:color w:val="000000" w:themeColor="text1"/>
                <w:sz w:val="22"/>
                <w:szCs w:val="22"/>
              </w:rPr>
            </w:pPr>
            <w:r w:rsidRPr="00D51008">
              <w:rPr>
                <w:color w:val="000000" w:themeColor="text1"/>
                <w:sz w:val="22"/>
                <w:szCs w:val="22"/>
              </w:rPr>
              <w:t>Размещение зданий и сооружений, необходимых для эксплуатации инженерных сетей</w:t>
            </w:r>
          </w:p>
        </w:tc>
        <w:tc>
          <w:tcPr>
            <w:tcW w:w="2977" w:type="dxa"/>
            <w:tcBorders>
              <w:top w:val="single" w:sz="4" w:space="0" w:color="auto"/>
              <w:left w:val="nil"/>
              <w:bottom w:val="single" w:sz="4" w:space="0" w:color="auto"/>
              <w:right w:val="single" w:sz="4" w:space="0" w:color="auto"/>
            </w:tcBorders>
            <w:noWrap/>
          </w:tcPr>
          <w:p w:rsidR="001159D4" w:rsidRPr="00D51008" w:rsidRDefault="001159D4" w:rsidP="003545C4">
            <w:pPr>
              <w:ind w:firstLine="13"/>
              <w:rPr>
                <w:color w:val="000000" w:themeColor="text1"/>
                <w:sz w:val="22"/>
                <w:szCs w:val="22"/>
              </w:rPr>
            </w:pPr>
            <w:r w:rsidRPr="00D51008">
              <w:rPr>
                <w:color w:val="000000" w:themeColor="text1"/>
                <w:sz w:val="22"/>
                <w:szCs w:val="22"/>
              </w:rPr>
              <w:t>Здания и сооружения, необходимые для эксплуатации инженерных сетей</w:t>
            </w:r>
          </w:p>
        </w:tc>
      </w:tr>
      <w:tr w:rsidR="001159D4" w:rsidRPr="00D51008" w:rsidTr="001159D4">
        <w:trPr>
          <w:trHeight w:val="255"/>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ind w:hanging="162"/>
              <w:jc w:val="center"/>
              <w:rPr>
                <w:color w:val="000000" w:themeColor="text1"/>
                <w:sz w:val="22"/>
                <w:szCs w:val="22"/>
              </w:rPr>
            </w:pPr>
            <w:r w:rsidRPr="00D51008">
              <w:rPr>
                <w:color w:val="000000" w:themeColor="text1"/>
                <w:sz w:val="22"/>
                <w:szCs w:val="22"/>
              </w:rPr>
              <w:t>4.9</w:t>
            </w:r>
          </w:p>
        </w:tc>
        <w:tc>
          <w:tcPr>
            <w:tcW w:w="3118" w:type="dxa"/>
            <w:tcBorders>
              <w:top w:val="single" w:sz="4" w:space="0" w:color="auto"/>
              <w:left w:val="single" w:sz="4" w:space="0" w:color="auto"/>
              <w:bottom w:val="single" w:sz="4" w:space="0" w:color="auto"/>
              <w:right w:val="single" w:sz="4" w:space="0" w:color="auto"/>
            </w:tcBorders>
            <w:noWrap/>
          </w:tcPr>
          <w:p w:rsidR="001159D4" w:rsidRPr="00D51008" w:rsidRDefault="001159D4" w:rsidP="003545C4">
            <w:pPr>
              <w:ind w:firstLine="13"/>
              <w:rPr>
                <w:color w:val="000000" w:themeColor="text1"/>
                <w:sz w:val="22"/>
                <w:szCs w:val="22"/>
              </w:rPr>
            </w:pPr>
            <w:r w:rsidRPr="00D51008">
              <w:rPr>
                <w:color w:val="000000" w:themeColor="text1"/>
                <w:sz w:val="22"/>
                <w:szCs w:val="22"/>
              </w:rPr>
              <w:t>Земельные участки автовокзалов, автостанций</w:t>
            </w:r>
          </w:p>
        </w:tc>
        <w:tc>
          <w:tcPr>
            <w:tcW w:w="3828"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Автовокзалы, автостанции</w:t>
            </w:r>
          </w:p>
        </w:tc>
        <w:tc>
          <w:tcPr>
            <w:tcW w:w="3543" w:type="dxa"/>
            <w:tcBorders>
              <w:top w:val="single" w:sz="4" w:space="0" w:color="auto"/>
              <w:left w:val="nil"/>
              <w:bottom w:val="single" w:sz="4" w:space="0" w:color="auto"/>
              <w:right w:val="single" w:sz="4" w:space="0" w:color="auto"/>
            </w:tcBorders>
            <w:noWrap/>
          </w:tcPr>
          <w:p w:rsidR="001159D4" w:rsidRPr="00D51008" w:rsidRDefault="001159D4" w:rsidP="003545C4">
            <w:pPr>
              <w:ind w:firstLine="13"/>
              <w:rPr>
                <w:color w:val="000000" w:themeColor="text1"/>
                <w:sz w:val="22"/>
                <w:szCs w:val="22"/>
              </w:rPr>
            </w:pPr>
            <w:r w:rsidRPr="00D51008">
              <w:rPr>
                <w:color w:val="000000" w:themeColor="text1"/>
                <w:sz w:val="22"/>
                <w:szCs w:val="22"/>
              </w:rPr>
              <w:t>Размещение хозяйственных площадок, стоянок для временного хранения автомобилей</w:t>
            </w:r>
          </w:p>
        </w:tc>
        <w:tc>
          <w:tcPr>
            <w:tcW w:w="2977" w:type="dxa"/>
            <w:tcBorders>
              <w:top w:val="single" w:sz="4" w:space="0" w:color="auto"/>
              <w:left w:val="nil"/>
              <w:bottom w:val="single" w:sz="4" w:space="0" w:color="auto"/>
              <w:right w:val="single" w:sz="4" w:space="0" w:color="auto"/>
            </w:tcBorders>
            <w:noWrap/>
          </w:tcPr>
          <w:p w:rsidR="001159D4" w:rsidRPr="00D51008" w:rsidRDefault="001159D4" w:rsidP="003545C4">
            <w:pPr>
              <w:ind w:firstLine="13"/>
              <w:rPr>
                <w:color w:val="000000" w:themeColor="text1"/>
                <w:sz w:val="22"/>
                <w:szCs w:val="22"/>
              </w:rPr>
            </w:pPr>
            <w:r w:rsidRPr="00D51008">
              <w:rPr>
                <w:color w:val="000000" w:themeColor="text1"/>
                <w:sz w:val="22"/>
                <w:szCs w:val="22"/>
              </w:rPr>
              <w:t>Хозяйственные площадки, стоянки для временного хранения автомобилей</w:t>
            </w:r>
          </w:p>
        </w:tc>
      </w:tr>
      <w:tr w:rsidR="001159D4" w:rsidRPr="00D51008" w:rsidTr="001159D4">
        <w:trPr>
          <w:trHeight w:val="255"/>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ind w:hanging="162"/>
              <w:jc w:val="center"/>
              <w:rPr>
                <w:color w:val="000000" w:themeColor="text1"/>
                <w:sz w:val="22"/>
                <w:szCs w:val="22"/>
              </w:rPr>
            </w:pPr>
            <w:r w:rsidRPr="00D51008">
              <w:rPr>
                <w:color w:val="000000" w:themeColor="text1"/>
                <w:sz w:val="22"/>
                <w:szCs w:val="22"/>
              </w:rPr>
              <w:t>4.9</w:t>
            </w:r>
          </w:p>
        </w:tc>
        <w:tc>
          <w:tcPr>
            <w:tcW w:w="3118" w:type="dxa"/>
            <w:tcBorders>
              <w:top w:val="single" w:sz="4" w:space="0" w:color="auto"/>
              <w:left w:val="single" w:sz="4" w:space="0" w:color="auto"/>
              <w:bottom w:val="single" w:sz="4" w:space="0" w:color="auto"/>
              <w:right w:val="single" w:sz="4" w:space="0" w:color="auto"/>
            </w:tcBorders>
            <w:noWrap/>
          </w:tcPr>
          <w:p w:rsidR="001159D4" w:rsidRPr="00D51008" w:rsidRDefault="001159D4" w:rsidP="003545C4">
            <w:pPr>
              <w:ind w:firstLine="13"/>
              <w:rPr>
                <w:color w:val="000000" w:themeColor="text1"/>
                <w:sz w:val="22"/>
                <w:szCs w:val="22"/>
              </w:rPr>
            </w:pPr>
            <w:r w:rsidRPr="00D51008">
              <w:rPr>
                <w:color w:val="000000" w:themeColor="text1"/>
                <w:sz w:val="22"/>
                <w:szCs w:val="22"/>
              </w:rPr>
              <w:t xml:space="preserve">Земельные участки для размещения объектов технического обслуживания и ремонта транспортных средств, машин и </w:t>
            </w:r>
            <w:r w:rsidRPr="00D51008">
              <w:rPr>
                <w:color w:val="000000" w:themeColor="text1"/>
                <w:sz w:val="22"/>
                <w:szCs w:val="22"/>
              </w:rPr>
              <w:lastRenderedPageBreak/>
              <w:t>оборудования</w:t>
            </w:r>
          </w:p>
        </w:tc>
        <w:tc>
          <w:tcPr>
            <w:tcW w:w="3828"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lastRenderedPageBreak/>
              <w:t>Автомойки</w:t>
            </w:r>
          </w:p>
          <w:p w:rsidR="001159D4" w:rsidRPr="00D51008" w:rsidRDefault="001159D4" w:rsidP="003545C4">
            <w:pPr>
              <w:ind w:hanging="162"/>
              <w:rPr>
                <w:color w:val="000000" w:themeColor="text1"/>
                <w:sz w:val="22"/>
                <w:szCs w:val="22"/>
              </w:rPr>
            </w:pPr>
            <w:r w:rsidRPr="00D51008">
              <w:rPr>
                <w:color w:val="000000" w:themeColor="text1"/>
                <w:sz w:val="22"/>
                <w:szCs w:val="22"/>
              </w:rPr>
              <w:t>Ремонтные мастерские</w:t>
            </w:r>
          </w:p>
          <w:p w:rsidR="001159D4" w:rsidRPr="00D51008" w:rsidRDefault="001159D4" w:rsidP="003545C4">
            <w:pPr>
              <w:ind w:hanging="162"/>
              <w:rPr>
                <w:color w:val="000000" w:themeColor="text1"/>
                <w:sz w:val="22"/>
                <w:szCs w:val="22"/>
              </w:rPr>
            </w:pPr>
            <w:r w:rsidRPr="00D51008">
              <w:rPr>
                <w:color w:val="000000" w:themeColor="text1"/>
                <w:sz w:val="22"/>
                <w:szCs w:val="22"/>
              </w:rPr>
              <w:t>Мастерские по ремонту автомобилей</w:t>
            </w:r>
          </w:p>
          <w:p w:rsidR="001159D4" w:rsidRPr="00D51008" w:rsidRDefault="001159D4" w:rsidP="003545C4">
            <w:pPr>
              <w:ind w:hanging="162"/>
              <w:rPr>
                <w:color w:val="000000" w:themeColor="text1"/>
                <w:sz w:val="22"/>
                <w:szCs w:val="22"/>
              </w:rPr>
            </w:pPr>
            <w:r w:rsidRPr="00D51008">
              <w:rPr>
                <w:color w:val="000000" w:themeColor="text1"/>
                <w:sz w:val="22"/>
                <w:szCs w:val="22"/>
              </w:rPr>
              <w:t>Станции технического обслуживания автомобилей</w:t>
            </w:r>
          </w:p>
        </w:tc>
        <w:tc>
          <w:tcPr>
            <w:tcW w:w="3543" w:type="dxa"/>
            <w:tcBorders>
              <w:top w:val="single" w:sz="4" w:space="0" w:color="auto"/>
              <w:left w:val="nil"/>
              <w:bottom w:val="single" w:sz="4" w:space="0" w:color="auto"/>
              <w:right w:val="single" w:sz="4" w:space="0" w:color="auto"/>
            </w:tcBorders>
            <w:noWrap/>
          </w:tcPr>
          <w:p w:rsidR="001159D4" w:rsidRPr="00D51008" w:rsidRDefault="001159D4" w:rsidP="003545C4">
            <w:pPr>
              <w:ind w:firstLine="13"/>
              <w:rPr>
                <w:color w:val="000000" w:themeColor="text1"/>
                <w:sz w:val="22"/>
                <w:szCs w:val="22"/>
              </w:rPr>
            </w:pPr>
            <w:r w:rsidRPr="00D51008">
              <w:rPr>
                <w:color w:val="000000" w:themeColor="text1"/>
                <w:sz w:val="22"/>
                <w:szCs w:val="22"/>
              </w:rPr>
              <w:t>Размещение хозяйственных площадок, стоянок для временного хранения автомобилей</w:t>
            </w:r>
          </w:p>
        </w:tc>
        <w:tc>
          <w:tcPr>
            <w:tcW w:w="2977" w:type="dxa"/>
            <w:tcBorders>
              <w:top w:val="single" w:sz="4" w:space="0" w:color="auto"/>
              <w:left w:val="nil"/>
              <w:bottom w:val="single" w:sz="4" w:space="0" w:color="auto"/>
              <w:right w:val="single" w:sz="4" w:space="0" w:color="auto"/>
            </w:tcBorders>
            <w:noWrap/>
          </w:tcPr>
          <w:p w:rsidR="001159D4" w:rsidRPr="00D51008" w:rsidRDefault="001159D4" w:rsidP="003545C4">
            <w:pPr>
              <w:ind w:firstLine="13"/>
              <w:rPr>
                <w:color w:val="000000" w:themeColor="text1"/>
                <w:sz w:val="22"/>
                <w:szCs w:val="22"/>
              </w:rPr>
            </w:pPr>
            <w:r w:rsidRPr="00D51008">
              <w:rPr>
                <w:color w:val="000000" w:themeColor="text1"/>
                <w:sz w:val="22"/>
                <w:szCs w:val="22"/>
              </w:rPr>
              <w:t>Хозяйственные площадки, стоянки для временного хранения автомобилей</w:t>
            </w:r>
          </w:p>
        </w:tc>
      </w:tr>
      <w:tr w:rsidR="001159D4" w:rsidRPr="00D51008" w:rsidTr="001159D4">
        <w:trPr>
          <w:trHeight w:val="255"/>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ind w:hanging="162"/>
              <w:jc w:val="center"/>
              <w:rPr>
                <w:color w:val="000000" w:themeColor="text1"/>
                <w:sz w:val="22"/>
                <w:szCs w:val="22"/>
              </w:rPr>
            </w:pPr>
            <w:r w:rsidRPr="00D51008">
              <w:rPr>
                <w:color w:val="000000" w:themeColor="text1"/>
                <w:sz w:val="22"/>
                <w:szCs w:val="22"/>
              </w:rPr>
              <w:lastRenderedPageBreak/>
              <w:t>4.9</w:t>
            </w:r>
          </w:p>
        </w:tc>
        <w:tc>
          <w:tcPr>
            <w:tcW w:w="3118" w:type="dxa"/>
            <w:tcBorders>
              <w:top w:val="single" w:sz="4" w:space="0" w:color="auto"/>
              <w:left w:val="single" w:sz="4" w:space="0" w:color="auto"/>
              <w:bottom w:val="single" w:sz="4" w:space="0" w:color="auto"/>
              <w:right w:val="single" w:sz="4" w:space="0" w:color="auto"/>
            </w:tcBorders>
            <w:noWrap/>
          </w:tcPr>
          <w:p w:rsidR="001159D4" w:rsidRPr="00D51008" w:rsidRDefault="001159D4" w:rsidP="003545C4">
            <w:pPr>
              <w:ind w:firstLine="13"/>
              <w:rPr>
                <w:color w:val="000000" w:themeColor="text1"/>
                <w:sz w:val="22"/>
                <w:szCs w:val="22"/>
              </w:rPr>
            </w:pPr>
            <w:r w:rsidRPr="00D51008">
              <w:rPr>
                <w:color w:val="000000" w:themeColor="text1"/>
                <w:sz w:val="22"/>
                <w:szCs w:val="22"/>
              </w:rPr>
              <w:t>Земельные участки автозаправочных станций</w:t>
            </w:r>
          </w:p>
        </w:tc>
        <w:tc>
          <w:tcPr>
            <w:tcW w:w="3828"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Автозаправочные станции</w:t>
            </w:r>
          </w:p>
        </w:tc>
        <w:tc>
          <w:tcPr>
            <w:tcW w:w="3543" w:type="dxa"/>
            <w:tcBorders>
              <w:top w:val="single" w:sz="4" w:space="0" w:color="auto"/>
              <w:left w:val="nil"/>
              <w:bottom w:val="single" w:sz="4" w:space="0" w:color="auto"/>
              <w:right w:val="single" w:sz="4" w:space="0" w:color="auto"/>
            </w:tcBorders>
            <w:noWrap/>
            <w:vAlign w:val="center"/>
          </w:tcPr>
          <w:p w:rsidR="001159D4" w:rsidRPr="00D51008" w:rsidRDefault="001159D4" w:rsidP="003545C4">
            <w:pPr>
              <w:ind w:firstLine="13"/>
              <w:rPr>
                <w:color w:val="000000" w:themeColor="text1"/>
                <w:sz w:val="22"/>
                <w:szCs w:val="22"/>
              </w:rPr>
            </w:pPr>
            <w:r w:rsidRPr="00D51008">
              <w:rPr>
                <w:color w:val="000000" w:themeColor="text1"/>
                <w:sz w:val="22"/>
                <w:szCs w:val="22"/>
              </w:rPr>
              <w:t>Размещение хозяйственных площадок, стоянок для временного хранения автомобилей</w:t>
            </w:r>
          </w:p>
        </w:tc>
        <w:tc>
          <w:tcPr>
            <w:tcW w:w="2977" w:type="dxa"/>
            <w:tcBorders>
              <w:top w:val="single" w:sz="4" w:space="0" w:color="auto"/>
              <w:left w:val="nil"/>
              <w:bottom w:val="single" w:sz="4" w:space="0" w:color="auto"/>
              <w:right w:val="single" w:sz="4" w:space="0" w:color="auto"/>
            </w:tcBorders>
            <w:noWrap/>
          </w:tcPr>
          <w:p w:rsidR="001159D4" w:rsidRPr="00D51008" w:rsidRDefault="001159D4" w:rsidP="003545C4">
            <w:pPr>
              <w:ind w:firstLine="13"/>
              <w:rPr>
                <w:color w:val="000000" w:themeColor="text1"/>
                <w:sz w:val="22"/>
                <w:szCs w:val="22"/>
              </w:rPr>
            </w:pPr>
            <w:r w:rsidRPr="00D51008">
              <w:rPr>
                <w:color w:val="000000" w:themeColor="text1"/>
                <w:sz w:val="22"/>
                <w:szCs w:val="22"/>
              </w:rPr>
              <w:t>Хозяйственные площадки, стоянки для временного хранения автомобилей</w:t>
            </w:r>
          </w:p>
        </w:tc>
      </w:tr>
      <w:tr w:rsidR="001159D4" w:rsidRPr="00D51008" w:rsidTr="001159D4">
        <w:trPr>
          <w:trHeight w:val="255"/>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3.3</w:t>
            </w:r>
          </w:p>
        </w:tc>
        <w:tc>
          <w:tcPr>
            <w:tcW w:w="3118" w:type="dxa"/>
            <w:tcBorders>
              <w:top w:val="single" w:sz="4" w:space="0" w:color="auto"/>
              <w:left w:val="single" w:sz="4" w:space="0" w:color="auto"/>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для размещения общественных туалетов</w:t>
            </w:r>
          </w:p>
        </w:tc>
        <w:tc>
          <w:tcPr>
            <w:tcW w:w="3828" w:type="dxa"/>
            <w:tcBorders>
              <w:top w:val="single" w:sz="4" w:space="0" w:color="auto"/>
              <w:left w:val="nil"/>
              <w:bottom w:val="single" w:sz="4" w:space="0" w:color="auto"/>
              <w:right w:val="single" w:sz="4" w:space="0" w:color="auto"/>
            </w:tcBorders>
            <w:noWrap/>
          </w:tcPr>
          <w:p w:rsidR="001159D4" w:rsidRPr="00D51008" w:rsidRDefault="001159D4" w:rsidP="003545C4">
            <w:pPr>
              <w:ind w:firstLine="13"/>
              <w:rPr>
                <w:color w:val="000000" w:themeColor="text1"/>
                <w:sz w:val="22"/>
                <w:szCs w:val="22"/>
              </w:rPr>
            </w:pPr>
            <w:r w:rsidRPr="00D51008">
              <w:rPr>
                <w:color w:val="000000" w:themeColor="text1"/>
                <w:sz w:val="22"/>
                <w:szCs w:val="22"/>
              </w:rPr>
              <w:t>Общественные туалеты</w:t>
            </w:r>
          </w:p>
        </w:tc>
        <w:tc>
          <w:tcPr>
            <w:tcW w:w="3543"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Не </w:t>
            </w:r>
            <w:proofErr w:type="gramStart"/>
            <w:r w:rsidRPr="00D51008">
              <w:rPr>
                <w:color w:val="000000" w:themeColor="text1"/>
                <w:sz w:val="22"/>
                <w:szCs w:val="22"/>
              </w:rPr>
              <w:t>установлены</w:t>
            </w:r>
            <w:proofErr w:type="gramEnd"/>
            <w:r w:rsidRPr="00D51008">
              <w:rPr>
                <w:color w:val="000000" w:themeColor="text1"/>
                <w:sz w:val="22"/>
                <w:szCs w:val="22"/>
              </w:rPr>
              <w:t>.</w:t>
            </w:r>
          </w:p>
        </w:tc>
        <w:tc>
          <w:tcPr>
            <w:tcW w:w="2977"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Не </w:t>
            </w:r>
            <w:proofErr w:type="gramStart"/>
            <w:r w:rsidRPr="00D51008">
              <w:rPr>
                <w:color w:val="000000" w:themeColor="text1"/>
                <w:sz w:val="22"/>
                <w:szCs w:val="22"/>
              </w:rPr>
              <w:t>установлены</w:t>
            </w:r>
            <w:proofErr w:type="gramEnd"/>
          </w:p>
        </w:tc>
      </w:tr>
    </w:tbl>
    <w:p w:rsidR="001159D4" w:rsidRPr="00D51008" w:rsidRDefault="001159D4" w:rsidP="003545C4">
      <w:pPr>
        <w:ind w:firstLine="960"/>
        <w:rPr>
          <w:b/>
          <w:color w:val="000000" w:themeColor="text1"/>
          <w:sz w:val="22"/>
          <w:szCs w:val="22"/>
          <w:lang w:val="x-none"/>
        </w:rPr>
      </w:pPr>
      <w:r w:rsidRPr="00D51008">
        <w:rPr>
          <w:b/>
          <w:color w:val="000000" w:themeColor="text1"/>
          <w:sz w:val="22"/>
          <w:szCs w:val="22"/>
        </w:rPr>
        <w:t>2. Перечень условно разрешённых видов разрешённого использования объектов капитального строительства и земельных участков:</w:t>
      </w:r>
    </w:p>
    <w:tbl>
      <w:tblPr>
        <w:tblW w:w="14742" w:type="dxa"/>
        <w:tblInd w:w="250" w:type="dxa"/>
        <w:tblLayout w:type="fixed"/>
        <w:tblLook w:val="04A0" w:firstRow="1" w:lastRow="0" w:firstColumn="1" w:lastColumn="0" w:noHBand="0" w:noVBand="1"/>
      </w:tblPr>
      <w:tblGrid>
        <w:gridCol w:w="1276"/>
        <w:gridCol w:w="3118"/>
        <w:gridCol w:w="3828"/>
        <w:gridCol w:w="3543"/>
        <w:gridCol w:w="2977"/>
      </w:tblGrid>
      <w:tr w:rsidR="001159D4" w:rsidRPr="00D51008" w:rsidTr="001159D4">
        <w:trPr>
          <w:trHeight w:val="390"/>
          <w:tblHeader/>
        </w:trPr>
        <w:tc>
          <w:tcPr>
            <w:tcW w:w="1276" w:type="dxa"/>
            <w:tcBorders>
              <w:top w:val="single" w:sz="12" w:space="0" w:color="auto"/>
              <w:left w:val="single" w:sz="12" w:space="0" w:color="auto"/>
              <w:bottom w:val="single" w:sz="4" w:space="0" w:color="auto"/>
              <w:right w:val="single" w:sz="12" w:space="0" w:color="auto"/>
            </w:tcBorders>
            <w:shd w:val="clear" w:color="auto" w:fill="C0C0C0"/>
          </w:tcPr>
          <w:p w:rsidR="001159D4" w:rsidRPr="00D51008" w:rsidRDefault="001159D4" w:rsidP="003545C4">
            <w:pPr>
              <w:jc w:val="center"/>
              <w:rPr>
                <w:b/>
                <w:bCs/>
                <w:color w:val="000000" w:themeColor="text1"/>
                <w:sz w:val="22"/>
                <w:szCs w:val="22"/>
              </w:rPr>
            </w:pPr>
            <w:r w:rsidRPr="00D51008">
              <w:rPr>
                <w:b/>
                <w:color w:val="000000" w:themeColor="text1"/>
                <w:sz w:val="22"/>
                <w:szCs w:val="22"/>
              </w:rPr>
              <w:t xml:space="preserve">Код вида </w:t>
            </w:r>
            <w:proofErr w:type="gramStart"/>
            <w:r w:rsidRPr="00D51008">
              <w:rPr>
                <w:b/>
                <w:color w:val="000000" w:themeColor="text1"/>
                <w:sz w:val="22"/>
                <w:szCs w:val="22"/>
              </w:rPr>
              <w:t>разрешен-</w:t>
            </w:r>
            <w:proofErr w:type="spellStart"/>
            <w:r w:rsidRPr="00D51008">
              <w:rPr>
                <w:b/>
                <w:color w:val="000000" w:themeColor="text1"/>
                <w:sz w:val="22"/>
                <w:szCs w:val="22"/>
              </w:rPr>
              <w:t>ного</w:t>
            </w:r>
            <w:proofErr w:type="spellEnd"/>
            <w:proofErr w:type="gramEnd"/>
            <w:r w:rsidRPr="00D51008">
              <w:rPr>
                <w:b/>
                <w:color w:val="000000" w:themeColor="text1"/>
                <w:sz w:val="22"/>
                <w:szCs w:val="22"/>
              </w:rPr>
              <w:t xml:space="preserve"> </w:t>
            </w:r>
            <w:proofErr w:type="spellStart"/>
            <w:r w:rsidRPr="00D51008">
              <w:rPr>
                <w:b/>
                <w:color w:val="000000" w:themeColor="text1"/>
                <w:sz w:val="22"/>
                <w:szCs w:val="22"/>
              </w:rPr>
              <w:t>использо-вания</w:t>
            </w:r>
            <w:proofErr w:type="spellEnd"/>
            <w:r w:rsidRPr="00D51008">
              <w:rPr>
                <w:b/>
                <w:color w:val="000000" w:themeColor="text1"/>
                <w:sz w:val="22"/>
                <w:szCs w:val="22"/>
              </w:rPr>
              <w:t xml:space="preserve"> земельного участка</w:t>
            </w:r>
          </w:p>
        </w:tc>
        <w:tc>
          <w:tcPr>
            <w:tcW w:w="3118" w:type="dxa"/>
            <w:tcBorders>
              <w:top w:val="single" w:sz="12" w:space="0" w:color="auto"/>
              <w:left w:val="single" w:sz="12" w:space="0" w:color="auto"/>
              <w:bottom w:val="single" w:sz="4" w:space="0" w:color="auto"/>
              <w:right w:val="single" w:sz="12" w:space="0" w:color="auto"/>
            </w:tcBorders>
            <w:shd w:val="clear" w:color="auto" w:fill="C0C0C0"/>
            <w:noWrap/>
            <w:vAlign w:val="center"/>
          </w:tcPr>
          <w:p w:rsidR="001159D4" w:rsidRPr="00D51008" w:rsidRDefault="001159D4" w:rsidP="003545C4">
            <w:pPr>
              <w:jc w:val="center"/>
              <w:rPr>
                <w:color w:val="000000" w:themeColor="text1"/>
                <w:sz w:val="22"/>
                <w:szCs w:val="22"/>
              </w:rPr>
            </w:pPr>
            <w:r w:rsidRPr="00D51008">
              <w:rPr>
                <w:b/>
                <w:bCs/>
                <w:color w:val="000000" w:themeColor="text1"/>
                <w:sz w:val="22"/>
                <w:szCs w:val="22"/>
              </w:rPr>
              <w:t>Состав вида разрешённого использования земельного участка</w:t>
            </w:r>
          </w:p>
        </w:tc>
        <w:tc>
          <w:tcPr>
            <w:tcW w:w="3828"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Основные виды разрешённого использования объектов капитального строительства</w:t>
            </w:r>
          </w:p>
        </w:tc>
        <w:tc>
          <w:tcPr>
            <w:tcW w:w="3543"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Вспомогательные виды разрешённого использования земельных участков</w:t>
            </w:r>
          </w:p>
        </w:tc>
        <w:tc>
          <w:tcPr>
            <w:tcW w:w="2977"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Вспомогательные виды разрешённого использования объектов капитального строительства</w:t>
            </w:r>
          </w:p>
        </w:tc>
      </w:tr>
      <w:tr w:rsidR="001159D4" w:rsidRPr="00D51008" w:rsidTr="001159D4">
        <w:trPr>
          <w:trHeight w:val="255"/>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4.4</w:t>
            </w:r>
          </w:p>
        </w:tc>
        <w:tc>
          <w:tcPr>
            <w:tcW w:w="3118" w:type="dxa"/>
            <w:tcBorders>
              <w:top w:val="single" w:sz="4" w:space="0" w:color="auto"/>
              <w:left w:val="single" w:sz="4" w:space="0" w:color="auto"/>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для размещения объектов розничной торговли</w:t>
            </w:r>
          </w:p>
        </w:tc>
        <w:tc>
          <w:tcPr>
            <w:tcW w:w="3828"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Объекты розничной торговли.</w:t>
            </w:r>
          </w:p>
          <w:p w:rsidR="001159D4" w:rsidRPr="00D51008" w:rsidRDefault="001159D4" w:rsidP="003545C4">
            <w:pPr>
              <w:ind w:hanging="162"/>
              <w:rPr>
                <w:color w:val="000000" w:themeColor="text1"/>
                <w:sz w:val="22"/>
                <w:szCs w:val="22"/>
              </w:rPr>
            </w:pPr>
            <w:r w:rsidRPr="00D51008">
              <w:rPr>
                <w:color w:val="000000" w:themeColor="text1"/>
                <w:sz w:val="22"/>
                <w:szCs w:val="22"/>
              </w:rPr>
              <w:t xml:space="preserve">Торговые центры общей площадью не более 150 </w:t>
            </w:r>
            <w:proofErr w:type="spellStart"/>
            <w:r w:rsidRPr="00D51008">
              <w:rPr>
                <w:color w:val="000000" w:themeColor="text1"/>
                <w:sz w:val="22"/>
                <w:szCs w:val="22"/>
              </w:rPr>
              <w:t>кв.м</w:t>
            </w:r>
            <w:proofErr w:type="spellEnd"/>
            <w:r w:rsidRPr="00D51008">
              <w:rPr>
                <w:color w:val="000000" w:themeColor="text1"/>
                <w:sz w:val="22"/>
                <w:szCs w:val="22"/>
              </w:rPr>
              <w:t>.</w:t>
            </w:r>
          </w:p>
        </w:tc>
        <w:tc>
          <w:tcPr>
            <w:tcW w:w="3543"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w:t>
            </w:r>
          </w:p>
        </w:tc>
        <w:tc>
          <w:tcPr>
            <w:tcW w:w="2977"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 сооружения для погрузки автомобилей (рампы).</w:t>
            </w:r>
          </w:p>
        </w:tc>
      </w:tr>
      <w:tr w:rsidR="001159D4" w:rsidRPr="00D51008" w:rsidTr="001159D4">
        <w:trPr>
          <w:trHeight w:val="255"/>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4.6</w:t>
            </w:r>
          </w:p>
        </w:tc>
        <w:tc>
          <w:tcPr>
            <w:tcW w:w="3118" w:type="dxa"/>
            <w:tcBorders>
              <w:top w:val="single" w:sz="4" w:space="0" w:color="auto"/>
              <w:left w:val="single" w:sz="4" w:space="0" w:color="auto"/>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объектов общественного питания</w:t>
            </w:r>
          </w:p>
        </w:tc>
        <w:tc>
          <w:tcPr>
            <w:tcW w:w="3828"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Объекты общественного питания с количеством мест не более 100.</w:t>
            </w:r>
          </w:p>
        </w:tc>
        <w:tc>
          <w:tcPr>
            <w:tcW w:w="3543"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 площадки для торговли «с колёс».</w:t>
            </w:r>
          </w:p>
        </w:tc>
        <w:tc>
          <w:tcPr>
            <w:tcW w:w="2977"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w:t>
            </w:r>
          </w:p>
        </w:tc>
      </w:tr>
      <w:tr w:rsidR="001159D4" w:rsidRPr="00D51008" w:rsidTr="001159D4">
        <w:trPr>
          <w:trHeight w:val="255"/>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t>4.7</w:t>
            </w:r>
          </w:p>
        </w:tc>
        <w:tc>
          <w:tcPr>
            <w:tcW w:w="3118" w:type="dxa"/>
            <w:tcBorders>
              <w:top w:val="single" w:sz="4" w:space="0" w:color="auto"/>
              <w:left w:val="single" w:sz="4" w:space="0" w:color="auto"/>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гостиниц</w:t>
            </w:r>
          </w:p>
        </w:tc>
        <w:tc>
          <w:tcPr>
            <w:tcW w:w="3828" w:type="dxa"/>
            <w:tcBorders>
              <w:top w:val="single" w:sz="4" w:space="0" w:color="auto"/>
              <w:left w:val="nil"/>
              <w:bottom w:val="single" w:sz="4" w:space="0" w:color="auto"/>
              <w:right w:val="single" w:sz="4" w:space="0" w:color="auto"/>
            </w:tcBorders>
            <w:noWrap/>
          </w:tcPr>
          <w:p w:rsidR="001159D4" w:rsidRPr="00D51008" w:rsidRDefault="001159D4" w:rsidP="003545C4">
            <w:pPr>
              <w:textAlignment w:val="baseline"/>
              <w:rPr>
                <w:color w:val="000000" w:themeColor="text1"/>
                <w:sz w:val="22"/>
                <w:szCs w:val="22"/>
              </w:rPr>
            </w:pPr>
            <w:r w:rsidRPr="00D51008">
              <w:rPr>
                <w:color w:val="000000" w:themeColor="text1"/>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543"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w:t>
            </w:r>
          </w:p>
        </w:tc>
        <w:tc>
          <w:tcPr>
            <w:tcW w:w="2977"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 гаражи, отдельно стоящие бассейны, бани и сауны, душевые.</w:t>
            </w:r>
          </w:p>
        </w:tc>
      </w:tr>
      <w:tr w:rsidR="001159D4" w:rsidRPr="00D51008" w:rsidTr="001159D4">
        <w:trPr>
          <w:trHeight w:val="255"/>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ind w:hanging="162"/>
              <w:jc w:val="center"/>
              <w:rPr>
                <w:color w:val="000000" w:themeColor="text1"/>
                <w:sz w:val="22"/>
                <w:szCs w:val="22"/>
              </w:rPr>
            </w:pPr>
            <w:r w:rsidRPr="00D51008">
              <w:rPr>
                <w:color w:val="000000" w:themeColor="text1"/>
                <w:sz w:val="22"/>
                <w:szCs w:val="22"/>
              </w:rPr>
              <w:t>4.9</w:t>
            </w:r>
          </w:p>
        </w:tc>
        <w:tc>
          <w:tcPr>
            <w:tcW w:w="3118" w:type="dxa"/>
            <w:tcBorders>
              <w:top w:val="single" w:sz="4" w:space="0" w:color="auto"/>
              <w:left w:val="single" w:sz="4" w:space="0" w:color="auto"/>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Земельные участки рекламных щитов</w:t>
            </w:r>
          </w:p>
        </w:tc>
        <w:tc>
          <w:tcPr>
            <w:tcW w:w="3828"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Рекламные щиты</w:t>
            </w:r>
          </w:p>
        </w:tc>
        <w:tc>
          <w:tcPr>
            <w:tcW w:w="3543"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Не </w:t>
            </w:r>
            <w:proofErr w:type="gramStart"/>
            <w:r w:rsidRPr="00D51008">
              <w:rPr>
                <w:color w:val="000000" w:themeColor="text1"/>
                <w:sz w:val="22"/>
                <w:szCs w:val="22"/>
              </w:rPr>
              <w:t>установлены</w:t>
            </w:r>
            <w:proofErr w:type="gramEnd"/>
            <w:r w:rsidRPr="00D51008">
              <w:rPr>
                <w:color w:val="000000" w:themeColor="text1"/>
                <w:sz w:val="22"/>
                <w:szCs w:val="22"/>
              </w:rPr>
              <w:t>.</w:t>
            </w:r>
          </w:p>
        </w:tc>
        <w:tc>
          <w:tcPr>
            <w:tcW w:w="2977"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 xml:space="preserve">Не </w:t>
            </w:r>
            <w:proofErr w:type="gramStart"/>
            <w:r w:rsidRPr="00D51008">
              <w:rPr>
                <w:color w:val="000000" w:themeColor="text1"/>
                <w:sz w:val="22"/>
                <w:szCs w:val="22"/>
              </w:rPr>
              <w:t>установлены</w:t>
            </w:r>
            <w:proofErr w:type="gramEnd"/>
          </w:p>
        </w:tc>
      </w:tr>
    </w:tbl>
    <w:p w:rsidR="001159D4" w:rsidRPr="00D51008" w:rsidRDefault="001159D4" w:rsidP="003545C4">
      <w:pPr>
        <w:pStyle w:val="affff8"/>
        <w:spacing w:before="0"/>
        <w:ind w:firstLine="567"/>
        <w:rPr>
          <w:rFonts w:ascii="Times New Roman" w:hAnsi="Times New Roman"/>
          <w:color w:val="000000" w:themeColor="text1"/>
          <w:sz w:val="22"/>
          <w:szCs w:val="22"/>
        </w:rPr>
      </w:pPr>
      <w:r w:rsidRPr="00D51008">
        <w:rPr>
          <w:rFonts w:ascii="Times New Roman" w:hAnsi="Times New Roman"/>
          <w:color w:val="000000" w:themeColor="text1"/>
          <w:sz w:val="22"/>
          <w:szCs w:val="22"/>
        </w:rPr>
        <w:lastRenderedPageBreak/>
        <w:t xml:space="preserve">3. Предельные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для зоны ИТ-3 не подлежат установлению. </w:t>
      </w:r>
    </w:p>
    <w:p w:rsidR="001159D4" w:rsidRPr="00D51008" w:rsidRDefault="001159D4" w:rsidP="003545C4">
      <w:pPr>
        <w:ind w:firstLine="567"/>
        <w:jc w:val="both"/>
        <w:rPr>
          <w:b/>
          <w:color w:val="000000" w:themeColor="text1"/>
          <w:sz w:val="22"/>
          <w:szCs w:val="22"/>
        </w:rPr>
      </w:pPr>
      <w:r w:rsidRPr="00D51008">
        <w:rPr>
          <w:color w:val="000000" w:themeColor="text1"/>
          <w:sz w:val="22"/>
          <w:szCs w:val="22"/>
        </w:rPr>
        <w:t>4. Для зоны</w:t>
      </w:r>
      <w:r w:rsidRPr="00D51008">
        <w:rPr>
          <w:b/>
          <w:color w:val="000000" w:themeColor="text1"/>
          <w:sz w:val="22"/>
          <w:szCs w:val="22"/>
        </w:rPr>
        <w:t xml:space="preserve"> ИТ-3 </w:t>
      </w:r>
      <w:r w:rsidRPr="00D51008">
        <w:rPr>
          <w:color w:val="000000" w:themeColor="text1"/>
          <w:sz w:val="22"/>
          <w:szCs w:val="22"/>
        </w:rPr>
        <w:t xml:space="preserve">установлены ограничения использования земельных участков и объектов капитального строительства, применяемые </w:t>
      </w:r>
      <w:r w:rsidRPr="00D51008">
        <w:rPr>
          <w:b/>
          <w:color w:val="000000" w:themeColor="text1"/>
          <w:sz w:val="22"/>
          <w:szCs w:val="22"/>
        </w:rPr>
        <w:t>для санитарно-защитных зон (статья 53.2.1).</w:t>
      </w:r>
    </w:p>
    <w:p w:rsidR="001159D4" w:rsidRPr="00D51008" w:rsidRDefault="001159D4" w:rsidP="003545C4">
      <w:pPr>
        <w:ind w:firstLine="567"/>
        <w:jc w:val="both"/>
        <w:rPr>
          <w:b/>
          <w:color w:val="000000" w:themeColor="text1"/>
          <w:sz w:val="22"/>
          <w:szCs w:val="22"/>
        </w:rPr>
      </w:pPr>
      <w:r w:rsidRPr="00D51008">
        <w:rPr>
          <w:color w:val="000000" w:themeColor="text1"/>
          <w:sz w:val="22"/>
          <w:szCs w:val="22"/>
        </w:rPr>
        <w:t>Для зоны</w:t>
      </w:r>
      <w:r w:rsidRPr="00D51008">
        <w:rPr>
          <w:b/>
          <w:color w:val="000000" w:themeColor="text1"/>
          <w:sz w:val="22"/>
          <w:szCs w:val="22"/>
        </w:rPr>
        <w:t xml:space="preserve"> ИТ-3 </w:t>
      </w:r>
      <w:r w:rsidRPr="00D51008">
        <w:rPr>
          <w:color w:val="000000" w:themeColor="text1"/>
          <w:sz w:val="22"/>
          <w:szCs w:val="22"/>
        </w:rPr>
        <w:t xml:space="preserve">установлены ограничения использования земельных участков и объектов капитального строительства, применяемые </w:t>
      </w:r>
      <w:r w:rsidRPr="00D51008">
        <w:rPr>
          <w:b/>
          <w:color w:val="000000" w:themeColor="text1"/>
          <w:sz w:val="22"/>
          <w:szCs w:val="22"/>
        </w:rPr>
        <w:t>для охранных зон линий электропередач (статья 53.2.1.1).</w:t>
      </w:r>
    </w:p>
    <w:p w:rsidR="001159D4" w:rsidRPr="00D51008" w:rsidRDefault="001159D4" w:rsidP="003545C4">
      <w:pPr>
        <w:ind w:firstLine="567"/>
        <w:jc w:val="both"/>
        <w:rPr>
          <w:color w:val="000000" w:themeColor="text1"/>
          <w:sz w:val="22"/>
          <w:szCs w:val="22"/>
        </w:rPr>
      </w:pPr>
      <w:r w:rsidRPr="00D51008">
        <w:rPr>
          <w:color w:val="000000" w:themeColor="text1"/>
          <w:sz w:val="22"/>
          <w:szCs w:val="22"/>
        </w:rPr>
        <w:t>Для зоны</w:t>
      </w:r>
      <w:r w:rsidRPr="00D51008">
        <w:rPr>
          <w:b/>
          <w:color w:val="000000" w:themeColor="text1"/>
          <w:sz w:val="22"/>
          <w:szCs w:val="22"/>
        </w:rPr>
        <w:t xml:space="preserve"> ИТ-3 </w:t>
      </w:r>
      <w:r w:rsidRPr="00D51008">
        <w:rPr>
          <w:color w:val="000000" w:themeColor="text1"/>
          <w:sz w:val="22"/>
          <w:szCs w:val="22"/>
        </w:rPr>
        <w:t xml:space="preserve">установлены ограничения использования земельных участков и объектов капитального строительства, применяемые </w:t>
      </w:r>
      <w:r w:rsidRPr="00D51008">
        <w:rPr>
          <w:b/>
          <w:color w:val="000000" w:themeColor="text1"/>
          <w:sz w:val="22"/>
          <w:szCs w:val="22"/>
        </w:rPr>
        <w:t>для риска возникновения ЧС на объектах транспорта (статья 53.2.3).</w:t>
      </w:r>
    </w:p>
    <w:p w:rsidR="001159D4" w:rsidRPr="00D51008" w:rsidRDefault="001159D4" w:rsidP="003545C4">
      <w:pPr>
        <w:jc w:val="both"/>
        <w:rPr>
          <w:b/>
          <w:bCs/>
          <w:color w:val="000000" w:themeColor="text1"/>
          <w:sz w:val="22"/>
          <w:szCs w:val="22"/>
        </w:rPr>
      </w:pPr>
      <w:r w:rsidRPr="00D51008">
        <w:rPr>
          <w:b/>
          <w:bCs/>
          <w:color w:val="000000" w:themeColor="text1"/>
          <w:sz w:val="22"/>
          <w:szCs w:val="22"/>
        </w:rPr>
        <w:t>ЗОНЫ СЕЛЬСКОХОЗЯЙСТВЕННОГО ИСПОЛЬЗОВАНИЯ:</w:t>
      </w:r>
    </w:p>
    <w:p w:rsidR="001159D4" w:rsidRPr="00D51008" w:rsidRDefault="001159D4" w:rsidP="003545C4">
      <w:pPr>
        <w:autoSpaceDE w:val="0"/>
        <w:rPr>
          <w:b/>
          <w:bCs/>
          <w:color w:val="000000" w:themeColor="text1"/>
          <w:sz w:val="22"/>
          <w:szCs w:val="22"/>
        </w:rPr>
      </w:pPr>
      <w:r w:rsidRPr="00D51008">
        <w:rPr>
          <w:b/>
          <w:bCs/>
          <w:color w:val="000000" w:themeColor="text1"/>
          <w:sz w:val="22"/>
          <w:szCs w:val="22"/>
        </w:rPr>
        <w:t>СХ-1. Зона сельскохозяйственных угодий;</w:t>
      </w:r>
    </w:p>
    <w:p w:rsidR="001159D4" w:rsidRPr="00D51008" w:rsidRDefault="001159D4" w:rsidP="003545C4">
      <w:pPr>
        <w:ind w:firstLine="902"/>
        <w:jc w:val="both"/>
        <w:rPr>
          <w:color w:val="000000" w:themeColor="text1"/>
          <w:sz w:val="22"/>
          <w:szCs w:val="22"/>
        </w:rPr>
      </w:pPr>
      <w:r w:rsidRPr="00D51008">
        <w:rPr>
          <w:color w:val="000000" w:themeColor="text1"/>
          <w:sz w:val="22"/>
          <w:szCs w:val="22"/>
        </w:rPr>
        <w:t xml:space="preserve">1. </w:t>
      </w:r>
      <w:r w:rsidRPr="00D51008">
        <w:rPr>
          <w:b/>
          <w:color w:val="000000" w:themeColor="text1"/>
          <w:sz w:val="22"/>
          <w:szCs w:val="22"/>
        </w:rPr>
        <w:t>Перечень основных видов разрешённого использования объектов капитального строительства и земельных участков:</w:t>
      </w:r>
    </w:p>
    <w:tbl>
      <w:tblPr>
        <w:tblW w:w="147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118"/>
        <w:gridCol w:w="3828"/>
        <w:gridCol w:w="3543"/>
        <w:gridCol w:w="2977"/>
      </w:tblGrid>
      <w:tr w:rsidR="001159D4" w:rsidRPr="00D51008" w:rsidTr="001159D4">
        <w:trPr>
          <w:trHeight w:val="390"/>
          <w:tblHeader/>
        </w:trPr>
        <w:tc>
          <w:tcPr>
            <w:tcW w:w="1276" w:type="dxa"/>
            <w:tcBorders>
              <w:top w:val="single" w:sz="12" w:space="0" w:color="auto"/>
              <w:left w:val="single" w:sz="12" w:space="0" w:color="auto"/>
              <w:bottom w:val="single" w:sz="12" w:space="0" w:color="auto"/>
              <w:right w:val="single" w:sz="12" w:space="0" w:color="auto"/>
            </w:tcBorders>
            <w:shd w:val="clear" w:color="auto" w:fill="C0C0C0"/>
          </w:tcPr>
          <w:p w:rsidR="001159D4" w:rsidRPr="00D51008" w:rsidRDefault="001159D4" w:rsidP="003545C4">
            <w:pPr>
              <w:jc w:val="center"/>
              <w:rPr>
                <w:b/>
                <w:bCs/>
                <w:color w:val="000000" w:themeColor="text1"/>
                <w:sz w:val="22"/>
                <w:szCs w:val="22"/>
              </w:rPr>
            </w:pPr>
            <w:r w:rsidRPr="00D51008">
              <w:rPr>
                <w:b/>
                <w:color w:val="000000" w:themeColor="text1"/>
                <w:sz w:val="22"/>
                <w:szCs w:val="22"/>
              </w:rPr>
              <w:t xml:space="preserve">Код вида </w:t>
            </w:r>
            <w:proofErr w:type="gramStart"/>
            <w:r w:rsidRPr="00D51008">
              <w:rPr>
                <w:b/>
                <w:color w:val="000000" w:themeColor="text1"/>
                <w:sz w:val="22"/>
                <w:szCs w:val="22"/>
              </w:rPr>
              <w:t>разрешен-</w:t>
            </w:r>
            <w:proofErr w:type="spellStart"/>
            <w:r w:rsidRPr="00D51008">
              <w:rPr>
                <w:b/>
                <w:color w:val="000000" w:themeColor="text1"/>
                <w:sz w:val="22"/>
                <w:szCs w:val="22"/>
              </w:rPr>
              <w:t>ного</w:t>
            </w:r>
            <w:proofErr w:type="spellEnd"/>
            <w:proofErr w:type="gramEnd"/>
            <w:r w:rsidRPr="00D51008">
              <w:rPr>
                <w:b/>
                <w:color w:val="000000" w:themeColor="text1"/>
                <w:sz w:val="22"/>
                <w:szCs w:val="22"/>
              </w:rPr>
              <w:t xml:space="preserve"> </w:t>
            </w:r>
            <w:proofErr w:type="spellStart"/>
            <w:r w:rsidRPr="00D51008">
              <w:rPr>
                <w:b/>
                <w:color w:val="000000" w:themeColor="text1"/>
                <w:sz w:val="22"/>
                <w:szCs w:val="22"/>
              </w:rPr>
              <w:t>использо-вания</w:t>
            </w:r>
            <w:proofErr w:type="spellEnd"/>
            <w:r w:rsidRPr="00D51008">
              <w:rPr>
                <w:b/>
                <w:color w:val="000000" w:themeColor="text1"/>
                <w:sz w:val="22"/>
                <w:szCs w:val="22"/>
              </w:rPr>
              <w:t xml:space="preserve"> земельного участка</w:t>
            </w:r>
          </w:p>
        </w:tc>
        <w:tc>
          <w:tcPr>
            <w:tcW w:w="3118" w:type="dxa"/>
            <w:tcBorders>
              <w:top w:val="single" w:sz="12" w:space="0" w:color="auto"/>
              <w:left w:val="single" w:sz="12" w:space="0" w:color="auto"/>
              <w:bottom w:val="single" w:sz="12" w:space="0" w:color="auto"/>
              <w:right w:val="single" w:sz="12" w:space="0" w:color="auto"/>
            </w:tcBorders>
            <w:shd w:val="clear" w:color="auto" w:fill="C0C0C0"/>
            <w:noWrap/>
            <w:vAlign w:val="center"/>
          </w:tcPr>
          <w:p w:rsidR="001159D4" w:rsidRPr="00D51008" w:rsidRDefault="001159D4" w:rsidP="003545C4">
            <w:pPr>
              <w:jc w:val="center"/>
              <w:rPr>
                <w:color w:val="000000" w:themeColor="text1"/>
                <w:sz w:val="22"/>
                <w:szCs w:val="22"/>
              </w:rPr>
            </w:pPr>
            <w:r w:rsidRPr="00D51008">
              <w:rPr>
                <w:b/>
                <w:bCs/>
                <w:color w:val="000000" w:themeColor="text1"/>
                <w:sz w:val="22"/>
                <w:szCs w:val="22"/>
              </w:rPr>
              <w:t>Состав вида разрешённого использования земельного участка</w:t>
            </w:r>
          </w:p>
        </w:tc>
        <w:tc>
          <w:tcPr>
            <w:tcW w:w="3828"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Основные виды разрешённого использования объектов капитального строительства</w:t>
            </w:r>
          </w:p>
        </w:tc>
        <w:tc>
          <w:tcPr>
            <w:tcW w:w="3543"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Вспомогательные виды разрешённого использования земельных участков</w:t>
            </w:r>
          </w:p>
        </w:tc>
        <w:tc>
          <w:tcPr>
            <w:tcW w:w="2977"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Вспомогательные виды разрешённого использования объектов капитального строительства</w:t>
            </w:r>
          </w:p>
        </w:tc>
      </w:tr>
      <w:tr w:rsidR="001159D4" w:rsidRPr="00D51008" w:rsidTr="001159D4">
        <w:trPr>
          <w:trHeight w:val="390"/>
          <w:tblHeader/>
        </w:trPr>
        <w:tc>
          <w:tcPr>
            <w:tcW w:w="1276" w:type="dxa"/>
            <w:tcBorders>
              <w:top w:val="single" w:sz="12" w:space="0" w:color="auto"/>
              <w:bottom w:val="single" w:sz="12" w:space="0" w:color="auto"/>
            </w:tcBorders>
            <w:shd w:val="clear" w:color="auto" w:fill="FFFFFF"/>
          </w:tcPr>
          <w:p w:rsidR="001159D4" w:rsidRPr="00D51008" w:rsidRDefault="001159D4" w:rsidP="003545C4">
            <w:pPr>
              <w:rPr>
                <w:color w:val="000000" w:themeColor="text1"/>
                <w:sz w:val="22"/>
                <w:szCs w:val="22"/>
              </w:rPr>
            </w:pPr>
            <w:r w:rsidRPr="00D51008">
              <w:rPr>
                <w:color w:val="000000" w:themeColor="text1"/>
                <w:sz w:val="22"/>
                <w:szCs w:val="22"/>
              </w:rPr>
              <w:t>1.1-1.6, 1.7, 1.12, 1.13</w:t>
            </w:r>
          </w:p>
        </w:tc>
        <w:tc>
          <w:tcPr>
            <w:tcW w:w="3118" w:type="dxa"/>
            <w:tcBorders>
              <w:top w:val="single" w:sz="12" w:space="0" w:color="auto"/>
              <w:bottom w:val="single" w:sz="12" w:space="0" w:color="auto"/>
            </w:tcBorders>
            <w:shd w:val="clear" w:color="auto" w:fill="FFFFFF"/>
            <w:noWrap/>
            <w:vAlign w:val="center"/>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занятые сельскохозяйственными угодьями, пастбищами, лесополосами, объектами мелиорации, внутрихозяйственными дорогами</w:t>
            </w:r>
          </w:p>
        </w:tc>
        <w:tc>
          <w:tcPr>
            <w:tcW w:w="3828" w:type="dxa"/>
            <w:tcBorders>
              <w:top w:val="single" w:sz="12" w:space="0" w:color="auto"/>
              <w:bottom w:val="single" w:sz="12" w:space="0" w:color="auto"/>
            </w:tcBorders>
            <w:shd w:val="clear" w:color="auto" w:fill="FFFFFF"/>
          </w:tcPr>
          <w:p w:rsidR="001159D4" w:rsidRPr="00D51008" w:rsidRDefault="001159D4" w:rsidP="003545C4">
            <w:pPr>
              <w:rPr>
                <w:color w:val="000000" w:themeColor="text1"/>
                <w:sz w:val="22"/>
                <w:szCs w:val="22"/>
              </w:rPr>
            </w:pPr>
            <w:r w:rsidRPr="00D51008">
              <w:rPr>
                <w:color w:val="000000" w:themeColor="text1"/>
                <w:sz w:val="22"/>
                <w:szCs w:val="22"/>
              </w:rPr>
              <w:t>Не устанавливаются</w:t>
            </w:r>
          </w:p>
        </w:tc>
        <w:tc>
          <w:tcPr>
            <w:tcW w:w="3543" w:type="dxa"/>
            <w:tcBorders>
              <w:top w:val="single" w:sz="12" w:space="0" w:color="auto"/>
              <w:bottom w:val="single" w:sz="12" w:space="0" w:color="auto"/>
            </w:tcBorders>
            <w:shd w:val="clear" w:color="auto" w:fill="FFFFFF"/>
          </w:tcPr>
          <w:p w:rsidR="001159D4" w:rsidRPr="00D51008" w:rsidRDefault="001159D4" w:rsidP="003545C4">
            <w:pPr>
              <w:rPr>
                <w:color w:val="000000" w:themeColor="text1"/>
                <w:sz w:val="22"/>
                <w:szCs w:val="22"/>
              </w:rPr>
            </w:pPr>
            <w:r w:rsidRPr="00D51008">
              <w:rPr>
                <w:color w:val="000000" w:themeColor="text1"/>
                <w:sz w:val="22"/>
                <w:szCs w:val="22"/>
              </w:rPr>
              <w:t>Не устанавливаются</w:t>
            </w:r>
          </w:p>
        </w:tc>
        <w:tc>
          <w:tcPr>
            <w:tcW w:w="2977" w:type="dxa"/>
            <w:tcBorders>
              <w:top w:val="single" w:sz="12" w:space="0" w:color="auto"/>
              <w:bottom w:val="single" w:sz="12" w:space="0" w:color="auto"/>
            </w:tcBorders>
            <w:shd w:val="clear" w:color="auto" w:fill="FFFFFF"/>
          </w:tcPr>
          <w:p w:rsidR="001159D4" w:rsidRPr="00D51008" w:rsidRDefault="001159D4" w:rsidP="003545C4">
            <w:pPr>
              <w:rPr>
                <w:color w:val="000000" w:themeColor="text1"/>
                <w:sz w:val="22"/>
                <w:szCs w:val="22"/>
              </w:rPr>
            </w:pPr>
            <w:r w:rsidRPr="00D51008">
              <w:rPr>
                <w:color w:val="000000" w:themeColor="text1"/>
                <w:sz w:val="22"/>
                <w:szCs w:val="22"/>
              </w:rPr>
              <w:t>Не устанавливаются</w:t>
            </w:r>
          </w:p>
        </w:tc>
      </w:tr>
      <w:tr w:rsidR="001159D4" w:rsidRPr="00D51008" w:rsidTr="001159D4">
        <w:trPr>
          <w:trHeight w:val="390"/>
          <w:tblHeader/>
        </w:trPr>
        <w:tc>
          <w:tcPr>
            <w:tcW w:w="1276" w:type="dxa"/>
            <w:tcBorders>
              <w:top w:val="single" w:sz="12" w:space="0" w:color="auto"/>
            </w:tcBorders>
            <w:shd w:val="clear" w:color="auto" w:fill="FFFFFF"/>
          </w:tcPr>
          <w:p w:rsidR="001159D4" w:rsidRPr="00D51008" w:rsidRDefault="001159D4" w:rsidP="003545C4">
            <w:pPr>
              <w:rPr>
                <w:color w:val="000000" w:themeColor="text1"/>
                <w:sz w:val="22"/>
                <w:szCs w:val="22"/>
              </w:rPr>
            </w:pPr>
          </w:p>
        </w:tc>
        <w:tc>
          <w:tcPr>
            <w:tcW w:w="3118" w:type="dxa"/>
            <w:tcBorders>
              <w:top w:val="single" w:sz="12" w:space="0" w:color="auto"/>
            </w:tcBorders>
            <w:shd w:val="clear" w:color="auto" w:fill="FFFFFF"/>
            <w:noWrap/>
            <w:vAlign w:val="center"/>
          </w:tcPr>
          <w:p w:rsidR="001159D4" w:rsidRPr="00D51008" w:rsidRDefault="001159D4" w:rsidP="003545C4">
            <w:pPr>
              <w:rPr>
                <w:color w:val="000000" w:themeColor="text1"/>
                <w:sz w:val="22"/>
                <w:szCs w:val="22"/>
              </w:rPr>
            </w:pPr>
          </w:p>
        </w:tc>
        <w:tc>
          <w:tcPr>
            <w:tcW w:w="3828" w:type="dxa"/>
            <w:tcBorders>
              <w:top w:val="single" w:sz="12" w:space="0" w:color="auto"/>
            </w:tcBorders>
            <w:shd w:val="clear" w:color="auto" w:fill="FFFFFF"/>
          </w:tcPr>
          <w:p w:rsidR="001159D4" w:rsidRPr="00D51008" w:rsidRDefault="001159D4" w:rsidP="003545C4">
            <w:pPr>
              <w:rPr>
                <w:color w:val="000000" w:themeColor="text1"/>
                <w:sz w:val="22"/>
                <w:szCs w:val="22"/>
              </w:rPr>
            </w:pPr>
          </w:p>
        </w:tc>
        <w:tc>
          <w:tcPr>
            <w:tcW w:w="3543" w:type="dxa"/>
            <w:tcBorders>
              <w:top w:val="single" w:sz="12" w:space="0" w:color="auto"/>
            </w:tcBorders>
            <w:shd w:val="clear" w:color="auto" w:fill="FFFFFF"/>
          </w:tcPr>
          <w:p w:rsidR="001159D4" w:rsidRPr="00D51008" w:rsidRDefault="001159D4" w:rsidP="003545C4">
            <w:pPr>
              <w:rPr>
                <w:color w:val="000000" w:themeColor="text1"/>
                <w:sz w:val="22"/>
                <w:szCs w:val="22"/>
              </w:rPr>
            </w:pPr>
          </w:p>
        </w:tc>
        <w:tc>
          <w:tcPr>
            <w:tcW w:w="2977" w:type="dxa"/>
            <w:tcBorders>
              <w:top w:val="single" w:sz="12" w:space="0" w:color="auto"/>
            </w:tcBorders>
            <w:shd w:val="clear" w:color="auto" w:fill="FFFFFF"/>
          </w:tcPr>
          <w:p w:rsidR="001159D4" w:rsidRPr="00D51008" w:rsidRDefault="001159D4" w:rsidP="003545C4">
            <w:pPr>
              <w:rPr>
                <w:color w:val="000000" w:themeColor="text1"/>
                <w:sz w:val="22"/>
                <w:szCs w:val="22"/>
              </w:rPr>
            </w:pPr>
          </w:p>
        </w:tc>
      </w:tr>
    </w:tbl>
    <w:p w:rsidR="001159D4" w:rsidRPr="00D51008" w:rsidRDefault="001159D4" w:rsidP="003545C4">
      <w:pPr>
        <w:jc w:val="both"/>
        <w:rPr>
          <w:color w:val="000000" w:themeColor="text1"/>
          <w:sz w:val="22"/>
          <w:szCs w:val="22"/>
        </w:rPr>
      </w:pPr>
      <w:r w:rsidRPr="00D51008">
        <w:rPr>
          <w:color w:val="000000" w:themeColor="text1"/>
          <w:sz w:val="22"/>
          <w:szCs w:val="22"/>
        </w:rPr>
        <w:t>2. Перечень условно разрешённых видов разрешённого использования объектов капитального строительства и земельных участков:</w:t>
      </w:r>
    </w:p>
    <w:tbl>
      <w:tblPr>
        <w:tblW w:w="14742" w:type="dxa"/>
        <w:tblInd w:w="250" w:type="dxa"/>
        <w:tblLayout w:type="fixed"/>
        <w:tblLook w:val="04A0" w:firstRow="1" w:lastRow="0" w:firstColumn="1" w:lastColumn="0" w:noHBand="0" w:noVBand="1"/>
      </w:tblPr>
      <w:tblGrid>
        <w:gridCol w:w="1276"/>
        <w:gridCol w:w="3118"/>
        <w:gridCol w:w="3828"/>
        <w:gridCol w:w="3543"/>
        <w:gridCol w:w="2977"/>
      </w:tblGrid>
      <w:tr w:rsidR="001159D4" w:rsidRPr="00D51008" w:rsidTr="001159D4">
        <w:trPr>
          <w:trHeight w:val="390"/>
          <w:tblHeader/>
        </w:trPr>
        <w:tc>
          <w:tcPr>
            <w:tcW w:w="1276" w:type="dxa"/>
            <w:tcBorders>
              <w:top w:val="single" w:sz="12" w:space="0" w:color="auto"/>
              <w:left w:val="single" w:sz="12" w:space="0" w:color="auto"/>
              <w:bottom w:val="single" w:sz="4" w:space="0" w:color="auto"/>
              <w:right w:val="single" w:sz="12" w:space="0" w:color="auto"/>
            </w:tcBorders>
            <w:shd w:val="clear" w:color="auto" w:fill="C0C0C0"/>
          </w:tcPr>
          <w:p w:rsidR="001159D4" w:rsidRPr="00D51008" w:rsidRDefault="001159D4" w:rsidP="003545C4">
            <w:pPr>
              <w:jc w:val="center"/>
              <w:rPr>
                <w:b/>
                <w:bCs/>
                <w:color w:val="000000" w:themeColor="text1"/>
                <w:sz w:val="22"/>
                <w:szCs w:val="22"/>
              </w:rPr>
            </w:pPr>
            <w:r w:rsidRPr="00D51008">
              <w:rPr>
                <w:b/>
                <w:color w:val="000000" w:themeColor="text1"/>
                <w:sz w:val="22"/>
                <w:szCs w:val="22"/>
              </w:rPr>
              <w:t xml:space="preserve">Код вида </w:t>
            </w:r>
            <w:proofErr w:type="gramStart"/>
            <w:r w:rsidRPr="00D51008">
              <w:rPr>
                <w:b/>
                <w:color w:val="000000" w:themeColor="text1"/>
                <w:sz w:val="22"/>
                <w:szCs w:val="22"/>
              </w:rPr>
              <w:t>разрешен-</w:t>
            </w:r>
            <w:proofErr w:type="spellStart"/>
            <w:r w:rsidRPr="00D51008">
              <w:rPr>
                <w:b/>
                <w:color w:val="000000" w:themeColor="text1"/>
                <w:sz w:val="22"/>
                <w:szCs w:val="22"/>
              </w:rPr>
              <w:t>ного</w:t>
            </w:r>
            <w:proofErr w:type="spellEnd"/>
            <w:proofErr w:type="gramEnd"/>
            <w:r w:rsidRPr="00D51008">
              <w:rPr>
                <w:b/>
                <w:color w:val="000000" w:themeColor="text1"/>
                <w:sz w:val="22"/>
                <w:szCs w:val="22"/>
              </w:rPr>
              <w:t xml:space="preserve"> </w:t>
            </w:r>
            <w:proofErr w:type="spellStart"/>
            <w:r w:rsidRPr="00D51008">
              <w:rPr>
                <w:b/>
                <w:color w:val="000000" w:themeColor="text1"/>
                <w:sz w:val="22"/>
                <w:szCs w:val="22"/>
              </w:rPr>
              <w:t>использо-вания</w:t>
            </w:r>
            <w:proofErr w:type="spellEnd"/>
            <w:r w:rsidRPr="00D51008">
              <w:rPr>
                <w:b/>
                <w:color w:val="000000" w:themeColor="text1"/>
                <w:sz w:val="22"/>
                <w:szCs w:val="22"/>
              </w:rPr>
              <w:t xml:space="preserve"> земельного участка</w:t>
            </w:r>
          </w:p>
        </w:tc>
        <w:tc>
          <w:tcPr>
            <w:tcW w:w="3118" w:type="dxa"/>
            <w:tcBorders>
              <w:top w:val="single" w:sz="12" w:space="0" w:color="auto"/>
              <w:left w:val="single" w:sz="12" w:space="0" w:color="auto"/>
              <w:bottom w:val="single" w:sz="4" w:space="0" w:color="auto"/>
              <w:right w:val="single" w:sz="12" w:space="0" w:color="auto"/>
            </w:tcBorders>
            <w:shd w:val="clear" w:color="auto" w:fill="C0C0C0"/>
            <w:noWrap/>
            <w:vAlign w:val="center"/>
          </w:tcPr>
          <w:p w:rsidR="001159D4" w:rsidRPr="00D51008" w:rsidRDefault="001159D4" w:rsidP="003545C4">
            <w:pPr>
              <w:jc w:val="center"/>
              <w:rPr>
                <w:color w:val="000000" w:themeColor="text1"/>
                <w:sz w:val="22"/>
                <w:szCs w:val="22"/>
              </w:rPr>
            </w:pPr>
            <w:r w:rsidRPr="00D51008">
              <w:rPr>
                <w:b/>
                <w:bCs/>
                <w:color w:val="000000" w:themeColor="text1"/>
                <w:sz w:val="22"/>
                <w:szCs w:val="22"/>
              </w:rPr>
              <w:t>Состав вида разрешённого использования земельного участка</w:t>
            </w:r>
          </w:p>
        </w:tc>
        <w:tc>
          <w:tcPr>
            <w:tcW w:w="3828"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Основные виды разрешённого использования объектов капитального строительства</w:t>
            </w:r>
          </w:p>
        </w:tc>
        <w:tc>
          <w:tcPr>
            <w:tcW w:w="3543"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Вспомогательные виды разрешённого использования земельных участков</w:t>
            </w:r>
          </w:p>
        </w:tc>
        <w:tc>
          <w:tcPr>
            <w:tcW w:w="2977"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Вспомогательные виды разрешённого использования объектов капитального строительства</w:t>
            </w:r>
          </w:p>
        </w:tc>
      </w:tr>
      <w:tr w:rsidR="001159D4" w:rsidRPr="00D51008" w:rsidTr="001159D4">
        <w:trPr>
          <w:trHeight w:val="255"/>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ind w:hanging="162"/>
              <w:jc w:val="center"/>
              <w:rPr>
                <w:color w:val="000000" w:themeColor="text1"/>
                <w:sz w:val="22"/>
                <w:szCs w:val="22"/>
              </w:rPr>
            </w:pPr>
            <w:r w:rsidRPr="00D51008">
              <w:rPr>
                <w:color w:val="000000" w:themeColor="text1"/>
                <w:sz w:val="22"/>
                <w:szCs w:val="22"/>
              </w:rPr>
              <w:t>1.18</w:t>
            </w:r>
          </w:p>
        </w:tc>
        <w:tc>
          <w:tcPr>
            <w:tcW w:w="3118" w:type="dxa"/>
            <w:tcBorders>
              <w:top w:val="single" w:sz="4" w:space="0" w:color="auto"/>
              <w:left w:val="single" w:sz="4" w:space="0" w:color="auto"/>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 xml:space="preserve">Земельные участки, занятые объектами сельскохозяйственного </w:t>
            </w:r>
            <w:r w:rsidRPr="00D51008">
              <w:rPr>
                <w:color w:val="000000" w:themeColor="text1"/>
                <w:sz w:val="22"/>
                <w:szCs w:val="22"/>
              </w:rPr>
              <w:lastRenderedPageBreak/>
              <w:t>назначения и предназначенные для ведения сельского хозяйства, объектов сельскохозяйственного назначения</w:t>
            </w:r>
          </w:p>
        </w:tc>
        <w:tc>
          <w:tcPr>
            <w:tcW w:w="3828" w:type="dxa"/>
            <w:tcBorders>
              <w:top w:val="single" w:sz="4" w:space="0" w:color="auto"/>
              <w:left w:val="nil"/>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lastRenderedPageBreak/>
              <w:t xml:space="preserve">Здания, строения, сооружения для хранения и первичной переработки сельскохозяйственной продукции, </w:t>
            </w:r>
            <w:r w:rsidRPr="00D51008">
              <w:rPr>
                <w:color w:val="000000" w:themeColor="text1"/>
                <w:sz w:val="22"/>
                <w:szCs w:val="22"/>
              </w:rPr>
              <w:lastRenderedPageBreak/>
              <w:t>полевые станы, машинно-тракторные станции, склады и хранилища, овощехранилища</w:t>
            </w:r>
          </w:p>
        </w:tc>
        <w:tc>
          <w:tcPr>
            <w:tcW w:w="3543" w:type="dxa"/>
            <w:tcBorders>
              <w:top w:val="single" w:sz="4" w:space="0" w:color="auto"/>
              <w:left w:val="nil"/>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lastRenderedPageBreak/>
              <w:t xml:space="preserve">Размещение хозяйственных и складских построек, гостевые автостоянки, стоянки </w:t>
            </w:r>
            <w:r w:rsidRPr="00D51008">
              <w:rPr>
                <w:color w:val="000000" w:themeColor="text1"/>
                <w:sz w:val="22"/>
                <w:szCs w:val="22"/>
              </w:rPr>
              <w:lastRenderedPageBreak/>
              <w:t xml:space="preserve">сельскохозяйственной техники, </w:t>
            </w:r>
          </w:p>
        </w:tc>
        <w:tc>
          <w:tcPr>
            <w:tcW w:w="2977" w:type="dxa"/>
            <w:tcBorders>
              <w:top w:val="single" w:sz="4" w:space="0" w:color="auto"/>
              <w:left w:val="nil"/>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lastRenderedPageBreak/>
              <w:t xml:space="preserve">Хозяйственные и складские постройки, административно-бытовые </w:t>
            </w:r>
            <w:r w:rsidRPr="00D51008">
              <w:rPr>
                <w:color w:val="000000" w:themeColor="text1"/>
                <w:sz w:val="22"/>
                <w:szCs w:val="22"/>
              </w:rPr>
              <w:lastRenderedPageBreak/>
              <w:t xml:space="preserve">корпуса, ремонтные мастерские, мастерские по ремонту автомобильной техники, гаражи для служебного и специального транспорта, сельскохозяйственной техники, прочие объекты капитального строительства, технологически связанные с процессом первичной переработки сельскохозяйственной продукции. </w:t>
            </w:r>
          </w:p>
        </w:tc>
      </w:tr>
    </w:tbl>
    <w:p w:rsidR="001159D4" w:rsidRPr="00D51008" w:rsidRDefault="001159D4" w:rsidP="003545C4">
      <w:pPr>
        <w:ind w:firstLine="567"/>
        <w:jc w:val="both"/>
        <w:rPr>
          <w:color w:val="000000" w:themeColor="text1"/>
          <w:sz w:val="22"/>
          <w:szCs w:val="22"/>
        </w:rPr>
      </w:pPr>
      <w:r w:rsidRPr="00D51008">
        <w:rPr>
          <w:color w:val="000000" w:themeColor="text1"/>
          <w:sz w:val="22"/>
          <w:szCs w:val="22"/>
        </w:rPr>
        <w:lastRenderedPageBreak/>
        <w:t>3. Для зоны СХ-1 предельные (минимальные и (или) максимальные) размеры земельных участков – не подлежат установлению, предельное количество этажей или предельная высота зданий – не подлежит установлению, максимальный процент застройки – не подлежит установлению, минимальные отступы от границ земельных участков – не подлежат установлению.</w:t>
      </w:r>
    </w:p>
    <w:p w:rsidR="001159D4" w:rsidRPr="00D51008" w:rsidRDefault="001159D4" w:rsidP="003545C4">
      <w:pPr>
        <w:ind w:firstLine="567"/>
        <w:jc w:val="both"/>
        <w:rPr>
          <w:b/>
          <w:color w:val="000000" w:themeColor="text1"/>
          <w:sz w:val="22"/>
          <w:szCs w:val="22"/>
        </w:rPr>
      </w:pPr>
      <w:r w:rsidRPr="00D51008">
        <w:rPr>
          <w:color w:val="000000" w:themeColor="text1"/>
          <w:sz w:val="22"/>
          <w:szCs w:val="22"/>
        </w:rPr>
        <w:t>4. Для зоны</w:t>
      </w:r>
      <w:r w:rsidRPr="00D51008">
        <w:rPr>
          <w:b/>
          <w:color w:val="000000" w:themeColor="text1"/>
          <w:sz w:val="22"/>
          <w:szCs w:val="22"/>
        </w:rPr>
        <w:t xml:space="preserve"> СХ-1 </w:t>
      </w:r>
      <w:r w:rsidRPr="00D51008">
        <w:rPr>
          <w:color w:val="000000" w:themeColor="text1"/>
          <w:sz w:val="22"/>
          <w:szCs w:val="22"/>
        </w:rPr>
        <w:t xml:space="preserve">установлены ограничения использования земельных участков и объектов капитального строительства, применяемые </w:t>
      </w:r>
      <w:r w:rsidRPr="00D51008">
        <w:rPr>
          <w:b/>
          <w:color w:val="000000" w:themeColor="text1"/>
          <w:sz w:val="22"/>
          <w:szCs w:val="22"/>
        </w:rPr>
        <w:t>для санитарно-защитных зон (статья 53.2.1).</w:t>
      </w:r>
    </w:p>
    <w:p w:rsidR="001159D4" w:rsidRPr="00D51008" w:rsidRDefault="001159D4" w:rsidP="003545C4">
      <w:pPr>
        <w:ind w:firstLine="567"/>
        <w:jc w:val="both"/>
        <w:rPr>
          <w:b/>
          <w:color w:val="000000" w:themeColor="text1"/>
          <w:sz w:val="22"/>
          <w:szCs w:val="22"/>
        </w:rPr>
      </w:pPr>
      <w:r w:rsidRPr="00D51008">
        <w:rPr>
          <w:color w:val="000000" w:themeColor="text1"/>
          <w:sz w:val="22"/>
          <w:szCs w:val="22"/>
        </w:rPr>
        <w:t>Для зоны</w:t>
      </w:r>
      <w:r w:rsidRPr="00D51008">
        <w:rPr>
          <w:b/>
          <w:color w:val="000000" w:themeColor="text1"/>
          <w:sz w:val="22"/>
          <w:szCs w:val="22"/>
        </w:rPr>
        <w:t xml:space="preserve"> СХ-1 </w:t>
      </w:r>
      <w:r w:rsidRPr="00D51008">
        <w:rPr>
          <w:color w:val="000000" w:themeColor="text1"/>
          <w:sz w:val="22"/>
          <w:szCs w:val="22"/>
        </w:rPr>
        <w:t xml:space="preserve">установлены ограничения использования земельных участков и объектов капитального строительства, применяемые </w:t>
      </w:r>
      <w:r w:rsidRPr="00D51008">
        <w:rPr>
          <w:b/>
          <w:color w:val="000000" w:themeColor="text1"/>
          <w:sz w:val="22"/>
          <w:szCs w:val="22"/>
        </w:rPr>
        <w:t xml:space="preserve">для </w:t>
      </w:r>
      <w:proofErr w:type="spellStart"/>
      <w:r w:rsidRPr="00D51008">
        <w:rPr>
          <w:b/>
          <w:color w:val="000000" w:themeColor="text1"/>
          <w:sz w:val="22"/>
          <w:szCs w:val="22"/>
        </w:rPr>
        <w:t>водоохранных</w:t>
      </w:r>
      <w:proofErr w:type="spellEnd"/>
      <w:r w:rsidRPr="00D51008">
        <w:rPr>
          <w:b/>
          <w:color w:val="000000" w:themeColor="text1"/>
          <w:sz w:val="22"/>
          <w:szCs w:val="22"/>
        </w:rPr>
        <w:t xml:space="preserve"> зон, для прибрежных защитных зон и для береговых полос (статья 53.2.5).</w:t>
      </w:r>
    </w:p>
    <w:p w:rsidR="001159D4" w:rsidRPr="00D51008" w:rsidRDefault="001159D4" w:rsidP="003545C4">
      <w:pPr>
        <w:ind w:firstLine="567"/>
        <w:jc w:val="both"/>
        <w:rPr>
          <w:b/>
          <w:color w:val="000000" w:themeColor="text1"/>
          <w:sz w:val="22"/>
          <w:szCs w:val="22"/>
        </w:rPr>
      </w:pPr>
      <w:r w:rsidRPr="00D51008">
        <w:rPr>
          <w:color w:val="000000" w:themeColor="text1"/>
          <w:sz w:val="22"/>
          <w:szCs w:val="22"/>
        </w:rPr>
        <w:t>Для зоны</w:t>
      </w:r>
      <w:r w:rsidRPr="00D51008">
        <w:rPr>
          <w:b/>
          <w:color w:val="000000" w:themeColor="text1"/>
          <w:sz w:val="22"/>
          <w:szCs w:val="22"/>
        </w:rPr>
        <w:t xml:space="preserve"> СХ-1 </w:t>
      </w:r>
      <w:r w:rsidRPr="00D51008">
        <w:rPr>
          <w:color w:val="000000" w:themeColor="text1"/>
          <w:sz w:val="22"/>
          <w:szCs w:val="22"/>
        </w:rPr>
        <w:t xml:space="preserve">установлены ограничения использования земельных участков и объектов капитального строительства, применяемые </w:t>
      </w:r>
      <w:r w:rsidRPr="00D51008">
        <w:rPr>
          <w:b/>
          <w:color w:val="000000" w:themeColor="text1"/>
          <w:sz w:val="22"/>
          <w:szCs w:val="22"/>
        </w:rPr>
        <w:t>для охранных зон линий электропередач (статья 53.2.1.1).</w:t>
      </w:r>
    </w:p>
    <w:p w:rsidR="001159D4" w:rsidRPr="00D51008" w:rsidRDefault="001159D4" w:rsidP="003545C4">
      <w:pPr>
        <w:ind w:firstLine="567"/>
        <w:jc w:val="both"/>
        <w:rPr>
          <w:b/>
          <w:color w:val="000000" w:themeColor="text1"/>
          <w:sz w:val="22"/>
          <w:szCs w:val="22"/>
        </w:rPr>
      </w:pPr>
      <w:r w:rsidRPr="00D51008">
        <w:rPr>
          <w:color w:val="000000" w:themeColor="text1"/>
          <w:sz w:val="22"/>
          <w:szCs w:val="22"/>
        </w:rPr>
        <w:t>Для зоны</w:t>
      </w:r>
      <w:r w:rsidRPr="00D51008">
        <w:rPr>
          <w:b/>
          <w:color w:val="000000" w:themeColor="text1"/>
          <w:sz w:val="22"/>
          <w:szCs w:val="22"/>
        </w:rPr>
        <w:t xml:space="preserve"> СХ-1 </w:t>
      </w:r>
      <w:r w:rsidRPr="00D51008">
        <w:rPr>
          <w:color w:val="000000" w:themeColor="text1"/>
          <w:sz w:val="22"/>
          <w:szCs w:val="22"/>
        </w:rPr>
        <w:t xml:space="preserve">установлены ограничения использования земельных участков и объектов капитального строительства, применяемые </w:t>
      </w:r>
      <w:r w:rsidRPr="00D51008">
        <w:rPr>
          <w:b/>
          <w:color w:val="000000" w:themeColor="text1"/>
          <w:sz w:val="22"/>
          <w:szCs w:val="22"/>
        </w:rPr>
        <w:t>для зоны затопления при 1% паводка (статья 53.3.1).</w:t>
      </w:r>
    </w:p>
    <w:p w:rsidR="001159D4" w:rsidRPr="00D51008" w:rsidRDefault="001159D4" w:rsidP="003545C4">
      <w:pPr>
        <w:ind w:firstLine="567"/>
        <w:jc w:val="both"/>
        <w:rPr>
          <w:color w:val="000000" w:themeColor="text1"/>
          <w:sz w:val="22"/>
          <w:szCs w:val="22"/>
        </w:rPr>
      </w:pPr>
      <w:r w:rsidRPr="00D51008">
        <w:rPr>
          <w:color w:val="000000" w:themeColor="text1"/>
          <w:sz w:val="22"/>
          <w:szCs w:val="22"/>
        </w:rPr>
        <w:t>Для зоны</w:t>
      </w:r>
      <w:r w:rsidRPr="00D51008">
        <w:rPr>
          <w:b/>
          <w:color w:val="000000" w:themeColor="text1"/>
          <w:sz w:val="22"/>
          <w:szCs w:val="22"/>
        </w:rPr>
        <w:t xml:space="preserve"> СХ-1 </w:t>
      </w:r>
      <w:r w:rsidRPr="00D51008">
        <w:rPr>
          <w:color w:val="000000" w:themeColor="text1"/>
          <w:sz w:val="22"/>
          <w:szCs w:val="22"/>
        </w:rPr>
        <w:t xml:space="preserve">установлены ограничения использования земельных участков и объектов капитального строительства, применяемые </w:t>
      </w:r>
      <w:r w:rsidRPr="00D51008">
        <w:rPr>
          <w:b/>
          <w:color w:val="000000" w:themeColor="text1"/>
          <w:sz w:val="22"/>
          <w:szCs w:val="22"/>
        </w:rPr>
        <w:t>для риска возникновения ЧС на объектах транспорта (статья 53.2.3).</w:t>
      </w:r>
    </w:p>
    <w:p w:rsidR="001159D4" w:rsidRPr="00D51008" w:rsidRDefault="001159D4" w:rsidP="003545C4">
      <w:pPr>
        <w:autoSpaceDE w:val="0"/>
        <w:ind w:firstLine="425"/>
        <w:rPr>
          <w:b/>
          <w:bCs/>
          <w:color w:val="000000" w:themeColor="text1"/>
          <w:sz w:val="22"/>
          <w:szCs w:val="22"/>
        </w:rPr>
      </w:pPr>
      <w:r w:rsidRPr="00D51008">
        <w:rPr>
          <w:b/>
          <w:bCs/>
          <w:color w:val="000000" w:themeColor="text1"/>
          <w:sz w:val="22"/>
          <w:szCs w:val="22"/>
        </w:rPr>
        <w:t>СХ-2. Зона размещения производственных объектов сельскохозяйственного назначения.</w:t>
      </w:r>
    </w:p>
    <w:p w:rsidR="001159D4" w:rsidRPr="00D51008" w:rsidRDefault="001159D4" w:rsidP="003545C4">
      <w:pPr>
        <w:numPr>
          <w:ilvl w:val="0"/>
          <w:numId w:val="15"/>
        </w:numPr>
        <w:suppressAutoHyphens w:val="0"/>
        <w:ind w:left="0" w:hanging="357"/>
        <w:jc w:val="both"/>
        <w:rPr>
          <w:color w:val="000000" w:themeColor="text1"/>
          <w:sz w:val="22"/>
          <w:szCs w:val="22"/>
        </w:rPr>
      </w:pPr>
      <w:r w:rsidRPr="00D51008">
        <w:rPr>
          <w:b/>
          <w:color w:val="000000" w:themeColor="text1"/>
          <w:sz w:val="22"/>
          <w:szCs w:val="22"/>
        </w:rPr>
        <w:t>Перечень основных видов разрешённого использования объектов капитального строительства и земельных участков</w:t>
      </w:r>
      <w:r w:rsidRPr="00D51008">
        <w:rPr>
          <w:color w:val="000000" w:themeColor="text1"/>
          <w:sz w:val="22"/>
          <w:szCs w:val="22"/>
        </w:rPr>
        <w:t>:</w:t>
      </w:r>
    </w:p>
    <w:tbl>
      <w:tblPr>
        <w:tblW w:w="14742" w:type="dxa"/>
        <w:tblInd w:w="250" w:type="dxa"/>
        <w:tblLayout w:type="fixed"/>
        <w:tblLook w:val="04A0" w:firstRow="1" w:lastRow="0" w:firstColumn="1" w:lastColumn="0" w:noHBand="0" w:noVBand="1"/>
      </w:tblPr>
      <w:tblGrid>
        <w:gridCol w:w="1276"/>
        <w:gridCol w:w="3118"/>
        <w:gridCol w:w="3828"/>
        <w:gridCol w:w="3543"/>
        <w:gridCol w:w="2977"/>
      </w:tblGrid>
      <w:tr w:rsidR="001159D4" w:rsidRPr="00D51008" w:rsidTr="001159D4">
        <w:trPr>
          <w:trHeight w:val="390"/>
          <w:tblHeader/>
        </w:trPr>
        <w:tc>
          <w:tcPr>
            <w:tcW w:w="1276" w:type="dxa"/>
            <w:tcBorders>
              <w:top w:val="single" w:sz="12" w:space="0" w:color="auto"/>
              <w:left w:val="single" w:sz="12" w:space="0" w:color="auto"/>
              <w:bottom w:val="single" w:sz="4" w:space="0" w:color="auto"/>
              <w:right w:val="single" w:sz="12" w:space="0" w:color="auto"/>
            </w:tcBorders>
            <w:shd w:val="clear" w:color="auto" w:fill="C0C0C0"/>
          </w:tcPr>
          <w:p w:rsidR="001159D4" w:rsidRPr="00D51008" w:rsidRDefault="001159D4" w:rsidP="003545C4">
            <w:pPr>
              <w:jc w:val="center"/>
              <w:rPr>
                <w:b/>
                <w:bCs/>
                <w:color w:val="000000" w:themeColor="text1"/>
                <w:sz w:val="22"/>
                <w:szCs w:val="22"/>
              </w:rPr>
            </w:pPr>
            <w:r w:rsidRPr="00D51008">
              <w:rPr>
                <w:b/>
                <w:color w:val="000000" w:themeColor="text1"/>
                <w:sz w:val="22"/>
                <w:szCs w:val="22"/>
              </w:rPr>
              <w:lastRenderedPageBreak/>
              <w:t xml:space="preserve">Код вида </w:t>
            </w:r>
            <w:proofErr w:type="gramStart"/>
            <w:r w:rsidRPr="00D51008">
              <w:rPr>
                <w:b/>
                <w:color w:val="000000" w:themeColor="text1"/>
                <w:sz w:val="22"/>
                <w:szCs w:val="22"/>
              </w:rPr>
              <w:t>разрешен-</w:t>
            </w:r>
            <w:proofErr w:type="spellStart"/>
            <w:r w:rsidRPr="00D51008">
              <w:rPr>
                <w:b/>
                <w:color w:val="000000" w:themeColor="text1"/>
                <w:sz w:val="22"/>
                <w:szCs w:val="22"/>
              </w:rPr>
              <w:t>ного</w:t>
            </w:r>
            <w:proofErr w:type="spellEnd"/>
            <w:proofErr w:type="gramEnd"/>
            <w:r w:rsidRPr="00D51008">
              <w:rPr>
                <w:b/>
                <w:color w:val="000000" w:themeColor="text1"/>
                <w:sz w:val="22"/>
                <w:szCs w:val="22"/>
              </w:rPr>
              <w:t xml:space="preserve"> </w:t>
            </w:r>
            <w:proofErr w:type="spellStart"/>
            <w:r w:rsidRPr="00D51008">
              <w:rPr>
                <w:b/>
                <w:color w:val="000000" w:themeColor="text1"/>
                <w:sz w:val="22"/>
                <w:szCs w:val="22"/>
              </w:rPr>
              <w:t>использо-вания</w:t>
            </w:r>
            <w:proofErr w:type="spellEnd"/>
            <w:r w:rsidRPr="00D51008">
              <w:rPr>
                <w:b/>
                <w:color w:val="000000" w:themeColor="text1"/>
                <w:sz w:val="22"/>
                <w:szCs w:val="22"/>
              </w:rPr>
              <w:t xml:space="preserve"> земельного участка</w:t>
            </w:r>
          </w:p>
        </w:tc>
        <w:tc>
          <w:tcPr>
            <w:tcW w:w="3118" w:type="dxa"/>
            <w:tcBorders>
              <w:top w:val="single" w:sz="12" w:space="0" w:color="auto"/>
              <w:left w:val="single" w:sz="12" w:space="0" w:color="auto"/>
              <w:bottom w:val="single" w:sz="4" w:space="0" w:color="auto"/>
              <w:right w:val="single" w:sz="12" w:space="0" w:color="auto"/>
            </w:tcBorders>
            <w:shd w:val="clear" w:color="auto" w:fill="C0C0C0"/>
            <w:noWrap/>
            <w:vAlign w:val="center"/>
          </w:tcPr>
          <w:p w:rsidR="001159D4" w:rsidRPr="00D51008" w:rsidRDefault="001159D4" w:rsidP="003545C4">
            <w:pPr>
              <w:jc w:val="center"/>
              <w:rPr>
                <w:color w:val="000000" w:themeColor="text1"/>
                <w:sz w:val="22"/>
                <w:szCs w:val="22"/>
              </w:rPr>
            </w:pPr>
            <w:r w:rsidRPr="00D51008">
              <w:rPr>
                <w:b/>
                <w:bCs/>
                <w:color w:val="000000" w:themeColor="text1"/>
                <w:sz w:val="22"/>
                <w:szCs w:val="22"/>
              </w:rPr>
              <w:t>Состав вида разрешённого использования земельного участка</w:t>
            </w:r>
          </w:p>
        </w:tc>
        <w:tc>
          <w:tcPr>
            <w:tcW w:w="3828"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Основные виды разрешённого использования объектов капитального строительства</w:t>
            </w:r>
          </w:p>
        </w:tc>
        <w:tc>
          <w:tcPr>
            <w:tcW w:w="3543"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Вспомогательные виды разрешённого использования земельных участков</w:t>
            </w:r>
          </w:p>
        </w:tc>
        <w:tc>
          <w:tcPr>
            <w:tcW w:w="2977"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Вспомогательные виды разрешённого использования объектов капитального строительства</w:t>
            </w:r>
          </w:p>
        </w:tc>
      </w:tr>
      <w:tr w:rsidR="001159D4" w:rsidRPr="00D51008" w:rsidTr="001159D4">
        <w:trPr>
          <w:trHeight w:val="255"/>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ind w:hanging="162"/>
              <w:jc w:val="center"/>
              <w:rPr>
                <w:color w:val="000000" w:themeColor="text1"/>
                <w:sz w:val="22"/>
                <w:szCs w:val="22"/>
              </w:rPr>
            </w:pPr>
            <w:r w:rsidRPr="00D51008">
              <w:rPr>
                <w:color w:val="000000" w:themeColor="text1"/>
                <w:sz w:val="22"/>
                <w:szCs w:val="22"/>
              </w:rPr>
              <w:t>1.7-1.18</w:t>
            </w:r>
          </w:p>
        </w:tc>
        <w:tc>
          <w:tcPr>
            <w:tcW w:w="3118" w:type="dxa"/>
            <w:tcBorders>
              <w:top w:val="single" w:sz="4" w:space="0" w:color="auto"/>
              <w:left w:val="single" w:sz="4" w:space="0" w:color="auto"/>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занятые объектами сельскохозяйственного назначения и предназначенные для ведения сельского хозяйства, объектов сельскохозяйственного назначения</w:t>
            </w:r>
          </w:p>
        </w:tc>
        <w:tc>
          <w:tcPr>
            <w:tcW w:w="3828" w:type="dxa"/>
            <w:tcBorders>
              <w:top w:val="single" w:sz="4" w:space="0" w:color="auto"/>
              <w:left w:val="nil"/>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Здания, строения, сооружения для хранения и первичной переработки сельскохозяйственной продукции, фермы, молочно-товарные фермы, полевые станы, машинно-тракторные станции, склады и хранилища, овощехранилища</w:t>
            </w:r>
          </w:p>
        </w:tc>
        <w:tc>
          <w:tcPr>
            <w:tcW w:w="3543" w:type="dxa"/>
            <w:tcBorders>
              <w:top w:val="single" w:sz="4" w:space="0" w:color="auto"/>
              <w:left w:val="nil"/>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 xml:space="preserve">Размещение хозяйственных и складских построек, гостевые автостоянки, стоянки сельскохозяйственной техники, </w:t>
            </w:r>
          </w:p>
        </w:tc>
        <w:tc>
          <w:tcPr>
            <w:tcW w:w="2977" w:type="dxa"/>
            <w:tcBorders>
              <w:top w:val="single" w:sz="4" w:space="0" w:color="auto"/>
              <w:left w:val="nil"/>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 xml:space="preserve">Хозяйственные и складские постройки, административно-бытовые корпуса, ремонтные мастерские, мастерские по ремонту автомобильной техники, гаражи для служебного и специального транспорта, сельскохозяйственной техники, прочие объекты капитального строительства, технологически связанные с процессом первичной переработки сельскохозяйственной продукции. </w:t>
            </w:r>
          </w:p>
        </w:tc>
      </w:tr>
      <w:tr w:rsidR="001159D4" w:rsidRPr="00D51008" w:rsidTr="001159D4">
        <w:trPr>
          <w:trHeight w:val="255"/>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ind w:hanging="162"/>
              <w:jc w:val="center"/>
              <w:rPr>
                <w:color w:val="000000" w:themeColor="text1"/>
                <w:sz w:val="22"/>
                <w:szCs w:val="22"/>
              </w:rPr>
            </w:pPr>
          </w:p>
        </w:tc>
        <w:tc>
          <w:tcPr>
            <w:tcW w:w="3118" w:type="dxa"/>
            <w:tcBorders>
              <w:top w:val="single" w:sz="4" w:space="0" w:color="auto"/>
              <w:left w:val="single" w:sz="4" w:space="0" w:color="auto"/>
              <w:bottom w:val="single" w:sz="4" w:space="0" w:color="auto"/>
              <w:right w:val="single" w:sz="4" w:space="0" w:color="auto"/>
            </w:tcBorders>
            <w:noWrap/>
          </w:tcPr>
          <w:p w:rsidR="001159D4" w:rsidRPr="00D51008" w:rsidRDefault="001159D4" w:rsidP="003545C4">
            <w:pPr>
              <w:rPr>
                <w:color w:val="000000" w:themeColor="text1"/>
                <w:sz w:val="22"/>
                <w:szCs w:val="22"/>
              </w:rPr>
            </w:pPr>
          </w:p>
        </w:tc>
        <w:tc>
          <w:tcPr>
            <w:tcW w:w="3828" w:type="dxa"/>
            <w:tcBorders>
              <w:top w:val="single" w:sz="4" w:space="0" w:color="auto"/>
              <w:left w:val="nil"/>
              <w:bottom w:val="single" w:sz="4" w:space="0" w:color="auto"/>
              <w:right w:val="single" w:sz="4" w:space="0" w:color="auto"/>
            </w:tcBorders>
            <w:noWrap/>
          </w:tcPr>
          <w:p w:rsidR="001159D4" w:rsidRPr="00D51008" w:rsidRDefault="001159D4" w:rsidP="003545C4">
            <w:pPr>
              <w:rPr>
                <w:color w:val="000000" w:themeColor="text1"/>
                <w:sz w:val="22"/>
                <w:szCs w:val="22"/>
              </w:rPr>
            </w:pPr>
          </w:p>
        </w:tc>
        <w:tc>
          <w:tcPr>
            <w:tcW w:w="3543" w:type="dxa"/>
            <w:tcBorders>
              <w:top w:val="single" w:sz="4" w:space="0" w:color="auto"/>
              <w:left w:val="nil"/>
              <w:bottom w:val="single" w:sz="4" w:space="0" w:color="auto"/>
              <w:right w:val="single" w:sz="4" w:space="0" w:color="auto"/>
            </w:tcBorders>
            <w:noWrap/>
          </w:tcPr>
          <w:p w:rsidR="001159D4" w:rsidRPr="00D51008" w:rsidRDefault="001159D4" w:rsidP="003545C4">
            <w:pPr>
              <w:rPr>
                <w:color w:val="000000" w:themeColor="text1"/>
                <w:sz w:val="22"/>
                <w:szCs w:val="22"/>
              </w:rPr>
            </w:pPr>
          </w:p>
        </w:tc>
        <w:tc>
          <w:tcPr>
            <w:tcW w:w="2977" w:type="dxa"/>
            <w:tcBorders>
              <w:top w:val="single" w:sz="4" w:space="0" w:color="auto"/>
              <w:left w:val="nil"/>
              <w:bottom w:val="single" w:sz="4" w:space="0" w:color="auto"/>
              <w:right w:val="single" w:sz="4" w:space="0" w:color="auto"/>
            </w:tcBorders>
            <w:noWrap/>
          </w:tcPr>
          <w:p w:rsidR="001159D4" w:rsidRPr="00D51008" w:rsidRDefault="001159D4" w:rsidP="003545C4">
            <w:pPr>
              <w:rPr>
                <w:color w:val="000000" w:themeColor="text1"/>
                <w:sz w:val="22"/>
                <w:szCs w:val="22"/>
              </w:rPr>
            </w:pPr>
          </w:p>
        </w:tc>
      </w:tr>
    </w:tbl>
    <w:p w:rsidR="001159D4" w:rsidRPr="00D51008" w:rsidRDefault="001159D4" w:rsidP="003545C4">
      <w:pPr>
        <w:ind w:firstLine="480"/>
        <w:rPr>
          <w:b/>
          <w:color w:val="000000" w:themeColor="text1"/>
          <w:sz w:val="22"/>
          <w:szCs w:val="22"/>
        </w:rPr>
      </w:pPr>
      <w:r w:rsidRPr="00D51008">
        <w:rPr>
          <w:b/>
          <w:color w:val="000000" w:themeColor="text1"/>
          <w:sz w:val="22"/>
          <w:szCs w:val="22"/>
        </w:rPr>
        <w:t>2. Перечень условно разрешённых видов разрешённого использования объектов капитального строительства и земельных участков:</w:t>
      </w:r>
    </w:p>
    <w:tbl>
      <w:tblPr>
        <w:tblW w:w="14742" w:type="dxa"/>
        <w:tblInd w:w="250" w:type="dxa"/>
        <w:tblLayout w:type="fixed"/>
        <w:tblLook w:val="04A0" w:firstRow="1" w:lastRow="0" w:firstColumn="1" w:lastColumn="0" w:noHBand="0" w:noVBand="1"/>
      </w:tblPr>
      <w:tblGrid>
        <w:gridCol w:w="1276"/>
        <w:gridCol w:w="3118"/>
        <w:gridCol w:w="3828"/>
        <w:gridCol w:w="3543"/>
        <w:gridCol w:w="2977"/>
      </w:tblGrid>
      <w:tr w:rsidR="001159D4" w:rsidRPr="00D51008" w:rsidTr="001159D4">
        <w:trPr>
          <w:trHeight w:val="390"/>
          <w:tblHeader/>
        </w:trPr>
        <w:tc>
          <w:tcPr>
            <w:tcW w:w="1276" w:type="dxa"/>
            <w:tcBorders>
              <w:top w:val="single" w:sz="12" w:space="0" w:color="auto"/>
              <w:left w:val="single" w:sz="12" w:space="0" w:color="auto"/>
              <w:bottom w:val="single" w:sz="4" w:space="0" w:color="auto"/>
              <w:right w:val="single" w:sz="12" w:space="0" w:color="auto"/>
            </w:tcBorders>
            <w:shd w:val="clear" w:color="auto" w:fill="C0C0C0"/>
          </w:tcPr>
          <w:p w:rsidR="001159D4" w:rsidRPr="00D51008" w:rsidRDefault="001159D4" w:rsidP="003545C4">
            <w:pPr>
              <w:jc w:val="center"/>
              <w:rPr>
                <w:b/>
                <w:bCs/>
                <w:color w:val="000000" w:themeColor="text1"/>
                <w:sz w:val="22"/>
                <w:szCs w:val="22"/>
              </w:rPr>
            </w:pPr>
            <w:r w:rsidRPr="00D51008">
              <w:rPr>
                <w:b/>
                <w:color w:val="000000" w:themeColor="text1"/>
                <w:sz w:val="22"/>
                <w:szCs w:val="22"/>
              </w:rPr>
              <w:t xml:space="preserve">Код вида </w:t>
            </w:r>
            <w:proofErr w:type="gramStart"/>
            <w:r w:rsidRPr="00D51008">
              <w:rPr>
                <w:b/>
                <w:color w:val="000000" w:themeColor="text1"/>
                <w:sz w:val="22"/>
                <w:szCs w:val="22"/>
              </w:rPr>
              <w:t>разрешен-</w:t>
            </w:r>
            <w:proofErr w:type="spellStart"/>
            <w:r w:rsidRPr="00D51008">
              <w:rPr>
                <w:b/>
                <w:color w:val="000000" w:themeColor="text1"/>
                <w:sz w:val="22"/>
                <w:szCs w:val="22"/>
              </w:rPr>
              <w:t>ного</w:t>
            </w:r>
            <w:proofErr w:type="spellEnd"/>
            <w:proofErr w:type="gramEnd"/>
            <w:r w:rsidRPr="00D51008">
              <w:rPr>
                <w:b/>
                <w:color w:val="000000" w:themeColor="text1"/>
                <w:sz w:val="22"/>
                <w:szCs w:val="22"/>
              </w:rPr>
              <w:t xml:space="preserve"> </w:t>
            </w:r>
            <w:proofErr w:type="spellStart"/>
            <w:r w:rsidRPr="00D51008">
              <w:rPr>
                <w:b/>
                <w:color w:val="000000" w:themeColor="text1"/>
                <w:sz w:val="22"/>
                <w:szCs w:val="22"/>
              </w:rPr>
              <w:t>использо-вания</w:t>
            </w:r>
            <w:proofErr w:type="spellEnd"/>
            <w:r w:rsidRPr="00D51008">
              <w:rPr>
                <w:b/>
                <w:color w:val="000000" w:themeColor="text1"/>
                <w:sz w:val="22"/>
                <w:szCs w:val="22"/>
              </w:rPr>
              <w:t xml:space="preserve"> земельного участка</w:t>
            </w:r>
          </w:p>
        </w:tc>
        <w:tc>
          <w:tcPr>
            <w:tcW w:w="3118" w:type="dxa"/>
            <w:tcBorders>
              <w:top w:val="single" w:sz="12" w:space="0" w:color="auto"/>
              <w:left w:val="single" w:sz="12" w:space="0" w:color="auto"/>
              <w:bottom w:val="single" w:sz="4" w:space="0" w:color="auto"/>
              <w:right w:val="single" w:sz="12" w:space="0" w:color="auto"/>
            </w:tcBorders>
            <w:shd w:val="clear" w:color="auto" w:fill="C0C0C0"/>
            <w:noWrap/>
            <w:vAlign w:val="center"/>
          </w:tcPr>
          <w:p w:rsidR="001159D4" w:rsidRPr="00D51008" w:rsidRDefault="001159D4" w:rsidP="003545C4">
            <w:pPr>
              <w:jc w:val="center"/>
              <w:rPr>
                <w:color w:val="000000" w:themeColor="text1"/>
                <w:sz w:val="22"/>
                <w:szCs w:val="22"/>
              </w:rPr>
            </w:pPr>
            <w:r w:rsidRPr="00D51008">
              <w:rPr>
                <w:b/>
                <w:bCs/>
                <w:color w:val="000000" w:themeColor="text1"/>
                <w:sz w:val="22"/>
                <w:szCs w:val="22"/>
              </w:rPr>
              <w:t>Состав вида разрешённого использования земельного участка</w:t>
            </w:r>
          </w:p>
        </w:tc>
        <w:tc>
          <w:tcPr>
            <w:tcW w:w="3828"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Основные виды разрешённого использования объектов капитального строительства</w:t>
            </w:r>
          </w:p>
        </w:tc>
        <w:tc>
          <w:tcPr>
            <w:tcW w:w="3543"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Вспомогательные виды разрешённого использования земельных участков</w:t>
            </w:r>
          </w:p>
        </w:tc>
        <w:tc>
          <w:tcPr>
            <w:tcW w:w="2977"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Вспомогательные виды разрешённого использования объектов капитального строительства</w:t>
            </w:r>
          </w:p>
        </w:tc>
      </w:tr>
      <w:tr w:rsidR="001159D4" w:rsidRPr="00D51008" w:rsidTr="001159D4">
        <w:trPr>
          <w:trHeight w:val="255"/>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ind w:hanging="162"/>
              <w:jc w:val="center"/>
              <w:rPr>
                <w:color w:val="000000" w:themeColor="text1"/>
                <w:sz w:val="22"/>
                <w:szCs w:val="22"/>
              </w:rPr>
            </w:pPr>
            <w:r w:rsidRPr="00D51008">
              <w:rPr>
                <w:color w:val="000000" w:themeColor="text1"/>
                <w:sz w:val="22"/>
                <w:szCs w:val="22"/>
              </w:rPr>
              <w:t>1.13, 1.15</w:t>
            </w:r>
          </w:p>
        </w:tc>
        <w:tc>
          <w:tcPr>
            <w:tcW w:w="3118" w:type="dxa"/>
            <w:tcBorders>
              <w:top w:val="single" w:sz="4" w:space="0" w:color="auto"/>
              <w:left w:val="single" w:sz="4" w:space="0" w:color="auto"/>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 xml:space="preserve">Земельные участки для осуществления хозяйственной деятельности, связанной с разведением и (или) </w:t>
            </w:r>
            <w:r w:rsidRPr="00D51008">
              <w:rPr>
                <w:color w:val="000000" w:themeColor="text1"/>
                <w:sz w:val="22"/>
                <w:szCs w:val="22"/>
              </w:rPr>
              <w:lastRenderedPageBreak/>
              <w:t>содержанием, выращиванием объектов рыбоводства, рыбоводства, первичной и глубокой переработки объектов рыбоводства</w:t>
            </w:r>
          </w:p>
        </w:tc>
        <w:tc>
          <w:tcPr>
            <w:tcW w:w="3828" w:type="dxa"/>
            <w:tcBorders>
              <w:top w:val="single" w:sz="4" w:space="0" w:color="auto"/>
              <w:left w:val="nil"/>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lastRenderedPageBreak/>
              <w:t>Здания, сооружения, оборудование, необходимые для осуществления рыбоводства;</w:t>
            </w:r>
          </w:p>
          <w:p w:rsidR="001159D4" w:rsidRPr="00D51008" w:rsidRDefault="001159D4" w:rsidP="003545C4">
            <w:pPr>
              <w:rPr>
                <w:color w:val="000000" w:themeColor="text1"/>
                <w:sz w:val="22"/>
                <w:szCs w:val="22"/>
              </w:rPr>
            </w:pPr>
            <w:r w:rsidRPr="00D51008">
              <w:rPr>
                <w:color w:val="000000" w:themeColor="text1"/>
                <w:sz w:val="22"/>
                <w:szCs w:val="22"/>
              </w:rPr>
              <w:t xml:space="preserve">Здания, сооружения, используемые </w:t>
            </w:r>
            <w:r w:rsidRPr="00D51008">
              <w:rPr>
                <w:color w:val="000000" w:themeColor="text1"/>
                <w:sz w:val="22"/>
                <w:szCs w:val="22"/>
              </w:rPr>
              <w:lastRenderedPageBreak/>
              <w:t>для производства, хранения, первичной и глубокой переработки сельскохозяйственной продукции</w:t>
            </w:r>
          </w:p>
        </w:tc>
        <w:tc>
          <w:tcPr>
            <w:tcW w:w="3543" w:type="dxa"/>
            <w:tcBorders>
              <w:top w:val="single" w:sz="4" w:space="0" w:color="auto"/>
              <w:left w:val="nil"/>
              <w:bottom w:val="single" w:sz="4" w:space="0" w:color="auto"/>
              <w:right w:val="single" w:sz="4" w:space="0" w:color="auto"/>
            </w:tcBorders>
            <w:noWrap/>
          </w:tcPr>
          <w:p w:rsidR="001159D4" w:rsidRPr="00D51008" w:rsidRDefault="001159D4" w:rsidP="003545C4">
            <w:pPr>
              <w:ind w:firstLine="14"/>
              <w:rPr>
                <w:color w:val="000000" w:themeColor="text1"/>
                <w:sz w:val="22"/>
                <w:szCs w:val="22"/>
              </w:rPr>
            </w:pPr>
            <w:r w:rsidRPr="00D51008">
              <w:rPr>
                <w:color w:val="000000" w:themeColor="text1"/>
                <w:sz w:val="22"/>
                <w:szCs w:val="22"/>
              </w:rPr>
              <w:lastRenderedPageBreak/>
              <w:t xml:space="preserve">Размещение хозяйственных и складских построек, трансформаторных станций и иного технического оборудования, </w:t>
            </w:r>
            <w:r w:rsidRPr="00D51008">
              <w:rPr>
                <w:color w:val="000000" w:themeColor="text1"/>
                <w:sz w:val="22"/>
                <w:szCs w:val="22"/>
              </w:rPr>
              <w:lastRenderedPageBreak/>
              <w:t>используемого для ведения сельского хозяйства, гостевых автостоянок</w:t>
            </w:r>
          </w:p>
        </w:tc>
        <w:tc>
          <w:tcPr>
            <w:tcW w:w="2977"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jc w:val="center"/>
              <w:rPr>
                <w:color w:val="000000" w:themeColor="text1"/>
                <w:sz w:val="22"/>
                <w:szCs w:val="22"/>
              </w:rPr>
            </w:pPr>
            <w:r w:rsidRPr="00D51008">
              <w:rPr>
                <w:color w:val="000000" w:themeColor="text1"/>
                <w:sz w:val="22"/>
                <w:szCs w:val="22"/>
              </w:rPr>
              <w:lastRenderedPageBreak/>
              <w:t xml:space="preserve">Хозяйственные и складские постройки, трансформаторные станции и иное техническое </w:t>
            </w:r>
            <w:r w:rsidRPr="00D51008">
              <w:rPr>
                <w:color w:val="000000" w:themeColor="text1"/>
                <w:sz w:val="22"/>
                <w:szCs w:val="22"/>
              </w:rPr>
              <w:lastRenderedPageBreak/>
              <w:t>оборудование, используемого для ведения сельского хозяйства, административно-бытовые корпуса, ремонтные мастерские сельскохозяйственной техники, объекты капитального строительства, технологически связанные с процессом первичной переработки сельскохозяйственной продукции.</w:t>
            </w:r>
          </w:p>
        </w:tc>
      </w:tr>
      <w:tr w:rsidR="001159D4" w:rsidRPr="00D51008" w:rsidTr="001159D4">
        <w:trPr>
          <w:trHeight w:val="255"/>
        </w:trPr>
        <w:tc>
          <w:tcPr>
            <w:tcW w:w="1276" w:type="dxa"/>
            <w:tcBorders>
              <w:top w:val="single" w:sz="4" w:space="0" w:color="auto"/>
              <w:left w:val="single" w:sz="4" w:space="0" w:color="auto"/>
              <w:bottom w:val="single" w:sz="4" w:space="0" w:color="auto"/>
              <w:right w:val="single" w:sz="4" w:space="0" w:color="auto"/>
            </w:tcBorders>
          </w:tcPr>
          <w:p w:rsidR="001159D4" w:rsidRPr="00D51008" w:rsidRDefault="001159D4" w:rsidP="003545C4">
            <w:pPr>
              <w:jc w:val="center"/>
              <w:rPr>
                <w:color w:val="000000" w:themeColor="text1"/>
                <w:sz w:val="22"/>
                <w:szCs w:val="22"/>
              </w:rPr>
            </w:pPr>
            <w:r w:rsidRPr="00D51008">
              <w:rPr>
                <w:color w:val="000000" w:themeColor="text1"/>
                <w:sz w:val="22"/>
                <w:szCs w:val="22"/>
              </w:rPr>
              <w:lastRenderedPageBreak/>
              <w:t>4.4</w:t>
            </w:r>
          </w:p>
        </w:tc>
        <w:tc>
          <w:tcPr>
            <w:tcW w:w="3118" w:type="dxa"/>
            <w:tcBorders>
              <w:top w:val="single" w:sz="4" w:space="0" w:color="auto"/>
              <w:left w:val="single" w:sz="4" w:space="0" w:color="auto"/>
              <w:bottom w:val="single" w:sz="4" w:space="0" w:color="auto"/>
              <w:right w:val="single" w:sz="4" w:space="0" w:color="auto"/>
            </w:tcBorders>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для размещения объектов розничной торговли</w:t>
            </w:r>
          </w:p>
        </w:tc>
        <w:tc>
          <w:tcPr>
            <w:tcW w:w="3828"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Объекты розничной торговли.</w:t>
            </w:r>
          </w:p>
          <w:p w:rsidR="001159D4" w:rsidRPr="00D51008" w:rsidRDefault="001159D4" w:rsidP="003545C4">
            <w:pPr>
              <w:ind w:hanging="162"/>
              <w:rPr>
                <w:color w:val="000000" w:themeColor="text1"/>
                <w:sz w:val="22"/>
                <w:szCs w:val="22"/>
              </w:rPr>
            </w:pPr>
            <w:r w:rsidRPr="00D51008">
              <w:rPr>
                <w:color w:val="000000" w:themeColor="text1"/>
                <w:sz w:val="22"/>
                <w:szCs w:val="22"/>
              </w:rPr>
              <w:t xml:space="preserve">Торговые центры общей площадью не более 100 </w:t>
            </w:r>
            <w:proofErr w:type="spellStart"/>
            <w:r w:rsidRPr="00D51008">
              <w:rPr>
                <w:color w:val="000000" w:themeColor="text1"/>
                <w:sz w:val="22"/>
                <w:szCs w:val="22"/>
              </w:rPr>
              <w:t>кв.м</w:t>
            </w:r>
            <w:proofErr w:type="spellEnd"/>
            <w:r w:rsidRPr="00D51008">
              <w:rPr>
                <w:color w:val="000000" w:themeColor="text1"/>
                <w:sz w:val="22"/>
                <w:szCs w:val="22"/>
              </w:rPr>
              <w:t>.</w:t>
            </w:r>
          </w:p>
        </w:tc>
        <w:tc>
          <w:tcPr>
            <w:tcW w:w="3543"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Размещение хозяйственных построек.</w:t>
            </w:r>
          </w:p>
        </w:tc>
        <w:tc>
          <w:tcPr>
            <w:tcW w:w="2977" w:type="dxa"/>
            <w:tcBorders>
              <w:top w:val="single" w:sz="4" w:space="0" w:color="auto"/>
              <w:left w:val="nil"/>
              <w:bottom w:val="single" w:sz="4" w:space="0" w:color="auto"/>
              <w:right w:val="single" w:sz="4" w:space="0" w:color="auto"/>
            </w:tcBorders>
            <w:noWrap/>
          </w:tcPr>
          <w:p w:rsidR="001159D4" w:rsidRPr="00D51008" w:rsidRDefault="001159D4" w:rsidP="003545C4">
            <w:pPr>
              <w:ind w:hanging="162"/>
              <w:rPr>
                <w:color w:val="000000" w:themeColor="text1"/>
                <w:sz w:val="22"/>
                <w:szCs w:val="22"/>
              </w:rPr>
            </w:pPr>
            <w:r w:rsidRPr="00D51008">
              <w:rPr>
                <w:color w:val="000000" w:themeColor="text1"/>
                <w:sz w:val="22"/>
                <w:szCs w:val="22"/>
              </w:rPr>
              <w:t>Хозяйственные постройки, сооружения для погрузки автомобилей (рампы).</w:t>
            </w:r>
          </w:p>
        </w:tc>
      </w:tr>
    </w:tbl>
    <w:p w:rsidR="001159D4" w:rsidRPr="00D51008" w:rsidRDefault="001159D4" w:rsidP="003545C4">
      <w:pPr>
        <w:ind w:firstLine="567"/>
        <w:jc w:val="both"/>
        <w:rPr>
          <w:color w:val="000000" w:themeColor="text1"/>
          <w:sz w:val="22"/>
          <w:szCs w:val="22"/>
        </w:rPr>
      </w:pPr>
      <w:r w:rsidRPr="00D51008">
        <w:rPr>
          <w:color w:val="000000" w:themeColor="text1"/>
          <w:sz w:val="22"/>
          <w:szCs w:val="22"/>
        </w:rPr>
        <w:t>3. Для зоны СХ-2 предельные (минимальные и (или) максимальные) размеры земельных участков – не подлежат установлению, предельное количество этажей или предельная высота зданий – не подлежит установлению, максимальный процент застройки – не подлежит установлению, минимальные отступы от границ земельных участков – не подлежат установлению.</w:t>
      </w:r>
    </w:p>
    <w:p w:rsidR="001159D4" w:rsidRPr="00D51008" w:rsidRDefault="001159D4" w:rsidP="003545C4">
      <w:pPr>
        <w:ind w:firstLine="567"/>
        <w:jc w:val="both"/>
        <w:rPr>
          <w:b/>
          <w:color w:val="000000" w:themeColor="text1"/>
          <w:sz w:val="22"/>
          <w:szCs w:val="22"/>
        </w:rPr>
      </w:pPr>
      <w:r w:rsidRPr="00D51008">
        <w:rPr>
          <w:color w:val="000000" w:themeColor="text1"/>
          <w:sz w:val="22"/>
          <w:szCs w:val="22"/>
        </w:rPr>
        <w:t>4. Для зоны</w:t>
      </w:r>
      <w:r w:rsidRPr="00D51008">
        <w:rPr>
          <w:b/>
          <w:color w:val="000000" w:themeColor="text1"/>
          <w:sz w:val="22"/>
          <w:szCs w:val="22"/>
        </w:rPr>
        <w:t xml:space="preserve"> СХ-2 </w:t>
      </w:r>
      <w:r w:rsidRPr="00D51008">
        <w:rPr>
          <w:color w:val="000000" w:themeColor="text1"/>
          <w:sz w:val="22"/>
          <w:szCs w:val="22"/>
        </w:rPr>
        <w:t xml:space="preserve">установлены ограничения использования земельных участков и объектов капитального строительства, применяемые </w:t>
      </w:r>
      <w:r w:rsidRPr="00D51008">
        <w:rPr>
          <w:b/>
          <w:color w:val="000000" w:themeColor="text1"/>
          <w:sz w:val="22"/>
          <w:szCs w:val="22"/>
        </w:rPr>
        <w:t>для санитарно-защитных зон (статья 41.2.1).</w:t>
      </w:r>
    </w:p>
    <w:p w:rsidR="001159D4" w:rsidRPr="00D51008" w:rsidRDefault="001159D4" w:rsidP="003545C4">
      <w:pPr>
        <w:ind w:firstLine="567"/>
        <w:jc w:val="both"/>
        <w:rPr>
          <w:b/>
          <w:color w:val="000000" w:themeColor="text1"/>
          <w:sz w:val="22"/>
          <w:szCs w:val="22"/>
        </w:rPr>
      </w:pPr>
      <w:r w:rsidRPr="00D51008">
        <w:rPr>
          <w:b/>
          <w:color w:val="000000" w:themeColor="text1"/>
          <w:sz w:val="22"/>
          <w:szCs w:val="22"/>
        </w:rPr>
        <w:t xml:space="preserve">    </w:t>
      </w:r>
      <w:r w:rsidRPr="00D51008">
        <w:rPr>
          <w:color w:val="000000" w:themeColor="text1"/>
          <w:sz w:val="22"/>
          <w:szCs w:val="22"/>
        </w:rPr>
        <w:t>Для зоны</w:t>
      </w:r>
      <w:r w:rsidRPr="00D51008">
        <w:rPr>
          <w:b/>
          <w:color w:val="000000" w:themeColor="text1"/>
          <w:sz w:val="22"/>
          <w:szCs w:val="22"/>
        </w:rPr>
        <w:t xml:space="preserve"> СХ-2 </w:t>
      </w:r>
      <w:r w:rsidRPr="00D51008">
        <w:rPr>
          <w:color w:val="000000" w:themeColor="text1"/>
          <w:sz w:val="22"/>
          <w:szCs w:val="22"/>
        </w:rPr>
        <w:t xml:space="preserve">установлены ограничения использования земельных участков и объектов капитального строительства, применяемые </w:t>
      </w:r>
      <w:r w:rsidRPr="00D51008">
        <w:rPr>
          <w:b/>
          <w:color w:val="000000" w:themeColor="text1"/>
          <w:sz w:val="22"/>
          <w:szCs w:val="22"/>
        </w:rPr>
        <w:t xml:space="preserve">для </w:t>
      </w:r>
      <w:proofErr w:type="spellStart"/>
      <w:r w:rsidRPr="00D51008">
        <w:rPr>
          <w:b/>
          <w:color w:val="000000" w:themeColor="text1"/>
          <w:sz w:val="22"/>
          <w:szCs w:val="22"/>
        </w:rPr>
        <w:t>водоохранных</w:t>
      </w:r>
      <w:proofErr w:type="spellEnd"/>
      <w:r w:rsidRPr="00D51008">
        <w:rPr>
          <w:b/>
          <w:color w:val="000000" w:themeColor="text1"/>
          <w:sz w:val="22"/>
          <w:szCs w:val="22"/>
        </w:rPr>
        <w:t xml:space="preserve"> зон, для прибрежных защитных зон и для береговых полос (статья 41.2.5).</w:t>
      </w:r>
    </w:p>
    <w:p w:rsidR="001159D4" w:rsidRPr="00D51008" w:rsidRDefault="001159D4" w:rsidP="003545C4">
      <w:pPr>
        <w:ind w:firstLine="567"/>
        <w:jc w:val="both"/>
        <w:rPr>
          <w:b/>
          <w:color w:val="000000" w:themeColor="text1"/>
          <w:sz w:val="22"/>
          <w:szCs w:val="22"/>
        </w:rPr>
      </w:pPr>
      <w:r w:rsidRPr="00D51008">
        <w:rPr>
          <w:b/>
          <w:color w:val="000000" w:themeColor="text1"/>
          <w:sz w:val="22"/>
          <w:szCs w:val="22"/>
        </w:rPr>
        <w:t xml:space="preserve">    </w:t>
      </w:r>
      <w:r w:rsidRPr="00D51008">
        <w:rPr>
          <w:color w:val="000000" w:themeColor="text1"/>
          <w:sz w:val="22"/>
          <w:szCs w:val="22"/>
        </w:rPr>
        <w:t>Для зоны</w:t>
      </w:r>
      <w:r w:rsidRPr="00D51008">
        <w:rPr>
          <w:b/>
          <w:color w:val="000000" w:themeColor="text1"/>
          <w:sz w:val="22"/>
          <w:szCs w:val="22"/>
        </w:rPr>
        <w:t xml:space="preserve"> СХ-2 </w:t>
      </w:r>
      <w:r w:rsidRPr="00D51008">
        <w:rPr>
          <w:color w:val="000000" w:themeColor="text1"/>
          <w:sz w:val="22"/>
          <w:szCs w:val="22"/>
        </w:rPr>
        <w:t xml:space="preserve">установлены ограничения использования земельных участков и объектов капитального строительства, применяемые </w:t>
      </w:r>
      <w:r w:rsidRPr="00D51008">
        <w:rPr>
          <w:b/>
          <w:color w:val="000000" w:themeColor="text1"/>
          <w:sz w:val="22"/>
          <w:szCs w:val="22"/>
        </w:rPr>
        <w:t>для охранных зон линий электропередач (статья 41.2.1.1).</w:t>
      </w:r>
    </w:p>
    <w:p w:rsidR="001159D4" w:rsidRPr="00D51008" w:rsidRDefault="001159D4" w:rsidP="003545C4">
      <w:pPr>
        <w:ind w:firstLine="567"/>
        <w:jc w:val="both"/>
        <w:rPr>
          <w:b/>
          <w:color w:val="000000" w:themeColor="text1"/>
          <w:sz w:val="22"/>
          <w:szCs w:val="22"/>
        </w:rPr>
      </w:pPr>
    </w:p>
    <w:p w:rsidR="001159D4" w:rsidRPr="00D51008" w:rsidRDefault="001159D4" w:rsidP="003545C4">
      <w:pPr>
        <w:autoSpaceDE w:val="0"/>
        <w:ind w:firstLine="426"/>
        <w:rPr>
          <w:b/>
          <w:bCs/>
          <w:color w:val="000000" w:themeColor="text1"/>
          <w:sz w:val="22"/>
          <w:szCs w:val="22"/>
        </w:rPr>
      </w:pPr>
      <w:r w:rsidRPr="00D51008">
        <w:rPr>
          <w:b/>
          <w:bCs/>
          <w:color w:val="000000" w:themeColor="text1"/>
          <w:sz w:val="22"/>
          <w:szCs w:val="22"/>
        </w:rPr>
        <w:t>СХ-3. Зона садоводства и огородничества.</w:t>
      </w:r>
    </w:p>
    <w:p w:rsidR="001159D4" w:rsidRPr="00D51008" w:rsidRDefault="001159D4" w:rsidP="003545C4">
      <w:pPr>
        <w:numPr>
          <w:ilvl w:val="0"/>
          <w:numId w:val="16"/>
        </w:numPr>
        <w:suppressAutoHyphens w:val="0"/>
        <w:ind w:left="0"/>
        <w:jc w:val="both"/>
        <w:rPr>
          <w:b/>
          <w:color w:val="000000" w:themeColor="text1"/>
          <w:sz w:val="22"/>
          <w:szCs w:val="22"/>
        </w:rPr>
      </w:pPr>
      <w:r w:rsidRPr="00D51008">
        <w:rPr>
          <w:b/>
          <w:color w:val="000000" w:themeColor="text1"/>
          <w:sz w:val="22"/>
          <w:szCs w:val="22"/>
        </w:rPr>
        <w:t>Перечень основных видов разрешённого использования объектов капитального строительства и земельных участков:</w:t>
      </w:r>
    </w:p>
    <w:tbl>
      <w:tblPr>
        <w:tblW w:w="147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118"/>
        <w:gridCol w:w="3828"/>
        <w:gridCol w:w="3543"/>
        <w:gridCol w:w="2977"/>
      </w:tblGrid>
      <w:tr w:rsidR="001159D4" w:rsidRPr="00D51008" w:rsidTr="001159D4">
        <w:trPr>
          <w:trHeight w:val="390"/>
          <w:tblHeader/>
        </w:trPr>
        <w:tc>
          <w:tcPr>
            <w:tcW w:w="1276" w:type="dxa"/>
            <w:tcBorders>
              <w:top w:val="single" w:sz="12" w:space="0" w:color="auto"/>
              <w:left w:val="single" w:sz="12" w:space="0" w:color="auto"/>
              <w:bottom w:val="single" w:sz="12" w:space="0" w:color="auto"/>
              <w:right w:val="single" w:sz="12" w:space="0" w:color="auto"/>
            </w:tcBorders>
            <w:shd w:val="clear" w:color="auto" w:fill="C0C0C0"/>
          </w:tcPr>
          <w:p w:rsidR="001159D4" w:rsidRPr="00D51008" w:rsidRDefault="001159D4" w:rsidP="003545C4">
            <w:pPr>
              <w:jc w:val="center"/>
              <w:rPr>
                <w:b/>
                <w:bCs/>
                <w:color w:val="000000" w:themeColor="text1"/>
                <w:sz w:val="22"/>
                <w:szCs w:val="22"/>
              </w:rPr>
            </w:pPr>
            <w:r w:rsidRPr="00D51008">
              <w:rPr>
                <w:b/>
                <w:color w:val="000000" w:themeColor="text1"/>
                <w:sz w:val="22"/>
                <w:szCs w:val="22"/>
              </w:rPr>
              <w:lastRenderedPageBreak/>
              <w:t xml:space="preserve">Код вида </w:t>
            </w:r>
            <w:proofErr w:type="gramStart"/>
            <w:r w:rsidRPr="00D51008">
              <w:rPr>
                <w:b/>
                <w:color w:val="000000" w:themeColor="text1"/>
                <w:sz w:val="22"/>
                <w:szCs w:val="22"/>
              </w:rPr>
              <w:t>разрешен-</w:t>
            </w:r>
            <w:proofErr w:type="spellStart"/>
            <w:r w:rsidRPr="00D51008">
              <w:rPr>
                <w:b/>
                <w:color w:val="000000" w:themeColor="text1"/>
                <w:sz w:val="22"/>
                <w:szCs w:val="22"/>
              </w:rPr>
              <w:t>ного</w:t>
            </w:r>
            <w:proofErr w:type="spellEnd"/>
            <w:proofErr w:type="gramEnd"/>
            <w:r w:rsidRPr="00D51008">
              <w:rPr>
                <w:b/>
                <w:color w:val="000000" w:themeColor="text1"/>
                <w:sz w:val="22"/>
                <w:szCs w:val="22"/>
              </w:rPr>
              <w:t xml:space="preserve"> </w:t>
            </w:r>
            <w:proofErr w:type="spellStart"/>
            <w:r w:rsidRPr="00D51008">
              <w:rPr>
                <w:b/>
                <w:color w:val="000000" w:themeColor="text1"/>
                <w:sz w:val="22"/>
                <w:szCs w:val="22"/>
              </w:rPr>
              <w:t>использо-вания</w:t>
            </w:r>
            <w:proofErr w:type="spellEnd"/>
            <w:r w:rsidRPr="00D51008">
              <w:rPr>
                <w:b/>
                <w:color w:val="000000" w:themeColor="text1"/>
                <w:sz w:val="22"/>
                <w:szCs w:val="22"/>
              </w:rPr>
              <w:t xml:space="preserve"> земельного участка</w:t>
            </w:r>
          </w:p>
        </w:tc>
        <w:tc>
          <w:tcPr>
            <w:tcW w:w="3118" w:type="dxa"/>
            <w:tcBorders>
              <w:top w:val="single" w:sz="12" w:space="0" w:color="auto"/>
              <w:left w:val="single" w:sz="12" w:space="0" w:color="auto"/>
              <w:bottom w:val="single" w:sz="12" w:space="0" w:color="auto"/>
              <w:right w:val="single" w:sz="12" w:space="0" w:color="auto"/>
            </w:tcBorders>
            <w:shd w:val="clear" w:color="auto" w:fill="C0C0C0"/>
            <w:noWrap/>
            <w:vAlign w:val="center"/>
          </w:tcPr>
          <w:p w:rsidR="001159D4" w:rsidRPr="00D51008" w:rsidRDefault="001159D4" w:rsidP="003545C4">
            <w:pPr>
              <w:jc w:val="center"/>
              <w:rPr>
                <w:color w:val="000000" w:themeColor="text1"/>
                <w:sz w:val="22"/>
                <w:szCs w:val="22"/>
              </w:rPr>
            </w:pPr>
            <w:r w:rsidRPr="00D51008">
              <w:rPr>
                <w:b/>
                <w:bCs/>
                <w:color w:val="000000" w:themeColor="text1"/>
                <w:sz w:val="22"/>
                <w:szCs w:val="22"/>
              </w:rPr>
              <w:t>Состав вида разрешённого использования земельного участка</w:t>
            </w:r>
          </w:p>
        </w:tc>
        <w:tc>
          <w:tcPr>
            <w:tcW w:w="3828"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Основные виды разрешённого использования объектов капитального строительства</w:t>
            </w:r>
          </w:p>
        </w:tc>
        <w:tc>
          <w:tcPr>
            <w:tcW w:w="3543"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Вспомогательные виды разрешённого использования земельных участков</w:t>
            </w:r>
          </w:p>
        </w:tc>
        <w:tc>
          <w:tcPr>
            <w:tcW w:w="2977"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Вспомогательные виды разрешённого использования объектов капитального строительства</w:t>
            </w:r>
          </w:p>
        </w:tc>
      </w:tr>
      <w:tr w:rsidR="001159D4" w:rsidRPr="00D51008" w:rsidTr="001159D4">
        <w:trPr>
          <w:trHeight w:val="390"/>
          <w:tblHeader/>
        </w:trPr>
        <w:tc>
          <w:tcPr>
            <w:tcW w:w="1276" w:type="dxa"/>
            <w:tcBorders>
              <w:top w:val="single" w:sz="12" w:space="0" w:color="auto"/>
              <w:bottom w:val="single" w:sz="12" w:space="0" w:color="auto"/>
            </w:tcBorders>
            <w:shd w:val="clear" w:color="auto" w:fill="FFFFFF"/>
          </w:tcPr>
          <w:p w:rsidR="001159D4" w:rsidRPr="00D51008" w:rsidRDefault="001159D4" w:rsidP="003545C4">
            <w:pPr>
              <w:rPr>
                <w:color w:val="000000" w:themeColor="text1"/>
                <w:sz w:val="22"/>
                <w:szCs w:val="22"/>
              </w:rPr>
            </w:pPr>
            <w:r w:rsidRPr="00D51008">
              <w:rPr>
                <w:color w:val="000000" w:themeColor="text1"/>
                <w:sz w:val="22"/>
                <w:szCs w:val="22"/>
              </w:rPr>
              <w:t>13.1</w:t>
            </w:r>
          </w:p>
        </w:tc>
        <w:tc>
          <w:tcPr>
            <w:tcW w:w="3118" w:type="dxa"/>
            <w:tcBorders>
              <w:top w:val="single" w:sz="12" w:space="0" w:color="auto"/>
              <w:bottom w:val="single" w:sz="12" w:space="0" w:color="auto"/>
            </w:tcBorders>
            <w:shd w:val="clear" w:color="auto" w:fill="FFFFFF"/>
            <w:noWrap/>
            <w:vAlign w:val="center"/>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для ведения огородничества</w:t>
            </w:r>
          </w:p>
        </w:tc>
        <w:tc>
          <w:tcPr>
            <w:tcW w:w="3828" w:type="dxa"/>
            <w:tcBorders>
              <w:top w:val="single" w:sz="12" w:space="0" w:color="auto"/>
              <w:bottom w:val="single" w:sz="12" w:space="0" w:color="auto"/>
            </w:tcBorders>
            <w:shd w:val="clear" w:color="auto" w:fill="FFFFFF"/>
          </w:tcPr>
          <w:p w:rsidR="001159D4" w:rsidRPr="00D51008" w:rsidRDefault="001159D4" w:rsidP="003545C4">
            <w:pPr>
              <w:rPr>
                <w:color w:val="000000" w:themeColor="text1"/>
                <w:sz w:val="22"/>
                <w:szCs w:val="22"/>
              </w:rPr>
            </w:pPr>
            <w:r w:rsidRPr="00D51008">
              <w:rPr>
                <w:color w:val="000000" w:themeColor="text1"/>
                <w:sz w:val="22"/>
                <w:szCs w:val="22"/>
              </w:rPr>
              <w:t>Не устанавливаются</w:t>
            </w:r>
          </w:p>
        </w:tc>
        <w:tc>
          <w:tcPr>
            <w:tcW w:w="3543" w:type="dxa"/>
            <w:tcBorders>
              <w:top w:val="single" w:sz="12" w:space="0" w:color="auto"/>
              <w:bottom w:val="single" w:sz="12" w:space="0" w:color="auto"/>
            </w:tcBorders>
            <w:shd w:val="clear" w:color="auto" w:fill="FFFFFF"/>
          </w:tcPr>
          <w:p w:rsidR="001159D4" w:rsidRPr="00D51008" w:rsidRDefault="001159D4" w:rsidP="003545C4">
            <w:pPr>
              <w:rPr>
                <w:color w:val="000000" w:themeColor="text1"/>
                <w:sz w:val="22"/>
                <w:szCs w:val="22"/>
              </w:rPr>
            </w:pPr>
            <w:r w:rsidRPr="00D51008">
              <w:rPr>
                <w:color w:val="000000" w:themeColor="text1"/>
                <w:sz w:val="22"/>
                <w:szCs w:val="22"/>
              </w:rPr>
              <w:t>Не устанавливаются</w:t>
            </w:r>
          </w:p>
        </w:tc>
        <w:tc>
          <w:tcPr>
            <w:tcW w:w="2977" w:type="dxa"/>
            <w:tcBorders>
              <w:top w:val="single" w:sz="12" w:space="0" w:color="auto"/>
              <w:bottom w:val="single" w:sz="12" w:space="0" w:color="auto"/>
            </w:tcBorders>
            <w:shd w:val="clear" w:color="auto" w:fill="FFFFFF"/>
          </w:tcPr>
          <w:p w:rsidR="001159D4" w:rsidRPr="00D51008" w:rsidRDefault="001159D4" w:rsidP="003545C4">
            <w:pPr>
              <w:rPr>
                <w:color w:val="000000" w:themeColor="text1"/>
                <w:sz w:val="22"/>
                <w:szCs w:val="22"/>
              </w:rPr>
            </w:pPr>
            <w:r w:rsidRPr="00D51008">
              <w:rPr>
                <w:color w:val="000000" w:themeColor="text1"/>
                <w:sz w:val="22"/>
                <w:szCs w:val="22"/>
              </w:rPr>
              <w:t>Не устанавливаются</w:t>
            </w:r>
          </w:p>
        </w:tc>
      </w:tr>
      <w:tr w:rsidR="001159D4" w:rsidRPr="00D51008" w:rsidTr="001159D4">
        <w:trPr>
          <w:trHeight w:val="390"/>
          <w:tblHeader/>
        </w:trPr>
        <w:tc>
          <w:tcPr>
            <w:tcW w:w="1276" w:type="dxa"/>
            <w:tcBorders>
              <w:top w:val="single" w:sz="12" w:space="0" w:color="auto"/>
            </w:tcBorders>
            <w:shd w:val="clear" w:color="auto" w:fill="FFFFFF"/>
          </w:tcPr>
          <w:p w:rsidR="001159D4" w:rsidRPr="00D51008" w:rsidRDefault="001159D4" w:rsidP="003545C4">
            <w:pPr>
              <w:rPr>
                <w:color w:val="000000" w:themeColor="text1"/>
                <w:sz w:val="22"/>
                <w:szCs w:val="22"/>
              </w:rPr>
            </w:pPr>
            <w:r w:rsidRPr="00D51008">
              <w:rPr>
                <w:color w:val="000000" w:themeColor="text1"/>
                <w:sz w:val="22"/>
                <w:szCs w:val="22"/>
              </w:rPr>
              <w:t>13.2</w:t>
            </w:r>
          </w:p>
        </w:tc>
        <w:tc>
          <w:tcPr>
            <w:tcW w:w="3118" w:type="dxa"/>
            <w:tcBorders>
              <w:top w:val="single" w:sz="12" w:space="0" w:color="auto"/>
            </w:tcBorders>
            <w:shd w:val="clear" w:color="auto" w:fill="FFFFFF"/>
            <w:noWrap/>
            <w:vAlign w:val="center"/>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для ведения садоводства</w:t>
            </w:r>
          </w:p>
        </w:tc>
        <w:tc>
          <w:tcPr>
            <w:tcW w:w="3828" w:type="dxa"/>
            <w:tcBorders>
              <w:top w:val="single" w:sz="12" w:space="0" w:color="auto"/>
            </w:tcBorders>
            <w:shd w:val="clear" w:color="auto" w:fill="FFFFFF"/>
          </w:tcPr>
          <w:p w:rsidR="001159D4" w:rsidRPr="00D51008" w:rsidRDefault="001159D4" w:rsidP="003545C4">
            <w:pPr>
              <w:rPr>
                <w:color w:val="000000" w:themeColor="text1"/>
                <w:sz w:val="22"/>
                <w:szCs w:val="22"/>
              </w:rPr>
            </w:pPr>
            <w:r w:rsidRPr="00D51008">
              <w:rPr>
                <w:color w:val="000000" w:themeColor="text1"/>
                <w:sz w:val="22"/>
                <w:szCs w:val="22"/>
              </w:rPr>
              <w:t>Не устанавливаются</w:t>
            </w:r>
          </w:p>
        </w:tc>
        <w:tc>
          <w:tcPr>
            <w:tcW w:w="3543" w:type="dxa"/>
            <w:tcBorders>
              <w:top w:val="single" w:sz="12" w:space="0" w:color="auto"/>
            </w:tcBorders>
            <w:shd w:val="clear" w:color="auto" w:fill="FFFFFF"/>
          </w:tcPr>
          <w:p w:rsidR="001159D4" w:rsidRPr="00D51008" w:rsidRDefault="001159D4" w:rsidP="003545C4">
            <w:pPr>
              <w:rPr>
                <w:color w:val="000000" w:themeColor="text1"/>
                <w:sz w:val="22"/>
                <w:szCs w:val="22"/>
              </w:rPr>
            </w:pPr>
            <w:r w:rsidRPr="00D51008">
              <w:rPr>
                <w:color w:val="000000" w:themeColor="text1"/>
                <w:sz w:val="22"/>
                <w:szCs w:val="22"/>
              </w:rPr>
              <w:t>Не устанавливаются</w:t>
            </w:r>
          </w:p>
        </w:tc>
        <w:tc>
          <w:tcPr>
            <w:tcW w:w="2977" w:type="dxa"/>
            <w:tcBorders>
              <w:top w:val="single" w:sz="12" w:space="0" w:color="auto"/>
            </w:tcBorders>
            <w:shd w:val="clear" w:color="auto" w:fill="FFFFFF"/>
          </w:tcPr>
          <w:p w:rsidR="001159D4" w:rsidRPr="00D51008" w:rsidRDefault="001159D4" w:rsidP="003545C4">
            <w:pPr>
              <w:rPr>
                <w:color w:val="000000" w:themeColor="text1"/>
                <w:sz w:val="22"/>
                <w:szCs w:val="22"/>
              </w:rPr>
            </w:pPr>
            <w:r w:rsidRPr="00D51008">
              <w:rPr>
                <w:color w:val="000000" w:themeColor="text1"/>
                <w:sz w:val="22"/>
                <w:szCs w:val="22"/>
              </w:rPr>
              <w:t>Не устанавливаются</w:t>
            </w:r>
          </w:p>
        </w:tc>
      </w:tr>
    </w:tbl>
    <w:p w:rsidR="001159D4" w:rsidRPr="00D51008" w:rsidRDefault="001159D4" w:rsidP="003545C4">
      <w:pPr>
        <w:ind w:firstLine="567"/>
        <w:jc w:val="both"/>
        <w:rPr>
          <w:color w:val="000000" w:themeColor="text1"/>
          <w:sz w:val="22"/>
          <w:szCs w:val="22"/>
          <w:lang w:eastAsia="ar-SA"/>
        </w:rPr>
      </w:pPr>
      <w:r w:rsidRPr="00D51008">
        <w:rPr>
          <w:color w:val="000000" w:themeColor="text1"/>
          <w:sz w:val="22"/>
          <w:szCs w:val="22"/>
          <w:lang w:eastAsia="ar-SA"/>
        </w:rPr>
        <w:t xml:space="preserve">2. Условно разрешённые виды использования объектов капитального строительства и земельных участков для зоны СХ-3 </w:t>
      </w:r>
      <w:r w:rsidRPr="00D51008">
        <w:rPr>
          <w:color w:val="000000" w:themeColor="text1"/>
          <w:sz w:val="22"/>
          <w:szCs w:val="22"/>
        </w:rPr>
        <w:t>не подлежат установлению</w:t>
      </w:r>
      <w:r w:rsidRPr="00D51008">
        <w:rPr>
          <w:color w:val="000000" w:themeColor="text1"/>
          <w:sz w:val="22"/>
          <w:szCs w:val="22"/>
          <w:lang w:eastAsia="ar-SA"/>
        </w:rPr>
        <w:t>.</w:t>
      </w:r>
    </w:p>
    <w:p w:rsidR="001159D4" w:rsidRPr="00D51008" w:rsidRDefault="001159D4" w:rsidP="003545C4">
      <w:pPr>
        <w:ind w:firstLine="567"/>
        <w:jc w:val="both"/>
        <w:rPr>
          <w:color w:val="000000" w:themeColor="text1"/>
          <w:sz w:val="22"/>
          <w:szCs w:val="22"/>
        </w:rPr>
      </w:pPr>
      <w:r w:rsidRPr="00D51008">
        <w:rPr>
          <w:color w:val="000000" w:themeColor="text1"/>
          <w:sz w:val="22"/>
          <w:szCs w:val="22"/>
        </w:rPr>
        <w:t>3. Для зоны СХ-3 предельные (минимальные и (или) максимальные) размеры земельных участков – не подлежат установлению.</w:t>
      </w:r>
    </w:p>
    <w:p w:rsidR="001159D4" w:rsidRPr="00D51008" w:rsidRDefault="001159D4" w:rsidP="003545C4">
      <w:pPr>
        <w:ind w:firstLine="567"/>
        <w:jc w:val="both"/>
        <w:rPr>
          <w:b/>
          <w:color w:val="000000" w:themeColor="text1"/>
          <w:sz w:val="22"/>
          <w:szCs w:val="22"/>
        </w:rPr>
      </w:pPr>
      <w:r w:rsidRPr="00D51008">
        <w:rPr>
          <w:color w:val="000000" w:themeColor="text1"/>
          <w:sz w:val="22"/>
          <w:szCs w:val="22"/>
        </w:rPr>
        <w:t>4. Для зоны</w:t>
      </w:r>
      <w:r w:rsidRPr="00D51008">
        <w:rPr>
          <w:b/>
          <w:color w:val="000000" w:themeColor="text1"/>
          <w:sz w:val="22"/>
          <w:szCs w:val="22"/>
        </w:rPr>
        <w:t xml:space="preserve"> СХ-3 </w:t>
      </w:r>
      <w:r w:rsidRPr="00D51008">
        <w:rPr>
          <w:color w:val="000000" w:themeColor="text1"/>
          <w:sz w:val="22"/>
          <w:szCs w:val="22"/>
        </w:rPr>
        <w:t xml:space="preserve">установлены ограничения использования земельных участков и объектов капитального строительства, применяемые </w:t>
      </w:r>
      <w:r w:rsidRPr="00D51008">
        <w:rPr>
          <w:b/>
          <w:color w:val="000000" w:themeColor="text1"/>
          <w:sz w:val="22"/>
          <w:szCs w:val="22"/>
        </w:rPr>
        <w:t>для санитарно-защитных зон (статья 41.2.1).</w:t>
      </w:r>
    </w:p>
    <w:p w:rsidR="001159D4" w:rsidRPr="00D51008" w:rsidRDefault="001159D4" w:rsidP="003545C4">
      <w:pPr>
        <w:ind w:firstLine="567"/>
        <w:jc w:val="both"/>
        <w:rPr>
          <w:b/>
          <w:color w:val="000000" w:themeColor="text1"/>
          <w:sz w:val="22"/>
          <w:szCs w:val="22"/>
        </w:rPr>
      </w:pPr>
      <w:r w:rsidRPr="00D51008">
        <w:rPr>
          <w:b/>
          <w:color w:val="000000" w:themeColor="text1"/>
          <w:sz w:val="22"/>
          <w:szCs w:val="22"/>
        </w:rPr>
        <w:t xml:space="preserve">    </w:t>
      </w:r>
      <w:r w:rsidRPr="00D51008">
        <w:rPr>
          <w:color w:val="000000" w:themeColor="text1"/>
          <w:sz w:val="22"/>
          <w:szCs w:val="22"/>
        </w:rPr>
        <w:t>Для зоны</w:t>
      </w:r>
      <w:r w:rsidRPr="00D51008">
        <w:rPr>
          <w:b/>
          <w:color w:val="000000" w:themeColor="text1"/>
          <w:sz w:val="22"/>
          <w:szCs w:val="22"/>
        </w:rPr>
        <w:t xml:space="preserve"> СХ-2 </w:t>
      </w:r>
      <w:r w:rsidRPr="00D51008">
        <w:rPr>
          <w:color w:val="000000" w:themeColor="text1"/>
          <w:sz w:val="22"/>
          <w:szCs w:val="22"/>
        </w:rPr>
        <w:t xml:space="preserve">установлены ограничения использования земельных участков и объектов капитального строительства, применяемые </w:t>
      </w:r>
      <w:r w:rsidRPr="00D51008">
        <w:rPr>
          <w:b/>
          <w:color w:val="000000" w:themeColor="text1"/>
          <w:sz w:val="22"/>
          <w:szCs w:val="22"/>
        </w:rPr>
        <w:t xml:space="preserve">для </w:t>
      </w:r>
      <w:proofErr w:type="spellStart"/>
      <w:r w:rsidRPr="00D51008">
        <w:rPr>
          <w:b/>
          <w:color w:val="000000" w:themeColor="text1"/>
          <w:sz w:val="22"/>
          <w:szCs w:val="22"/>
        </w:rPr>
        <w:t>водоохранных</w:t>
      </w:r>
      <w:proofErr w:type="spellEnd"/>
      <w:r w:rsidRPr="00D51008">
        <w:rPr>
          <w:b/>
          <w:color w:val="000000" w:themeColor="text1"/>
          <w:sz w:val="22"/>
          <w:szCs w:val="22"/>
        </w:rPr>
        <w:t xml:space="preserve"> зон, для прибрежных защитных зон и для береговых полос (статья 41.2.5).</w:t>
      </w:r>
    </w:p>
    <w:p w:rsidR="001159D4" w:rsidRPr="00D51008" w:rsidRDefault="001159D4" w:rsidP="003545C4">
      <w:pPr>
        <w:ind w:firstLine="567"/>
        <w:jc w:val="both"/>
        <w:rPr>
          <w:b/>
          <w:color w:val="000000" w:themeColor="text1"/>
          <w:sz w:val="22"/>
          <w:szCs w:val="22"/>
        </w:rPr>
      </w:pPr>
      <w:r w:rsidRPr="00D51008">
        <w:rPr>
          <w:b/>
          <w:color w:val="000000" w:themeColor="text1"/>
          <w:sz w:val="22"/>
          <w:szCs w:val="22"/>
        </w:rPr>
        <w:t xml:space="preserve">    </w:t>
      </w:r>
      <w:r w:rsidRPr="00D51008">
        <w:rPr>
          <w:color w:val="000000" w:themeColor="text1"/>
          <w:sz w:val="22"/>
          <w:szCs w:val="22"/>
        </w:rPr>
        <w:t>Для зоны</w:t>
      </w:r>
      <w:r w:rsidRPr="00D51008">
        <w:rPr>
          <w:b/>
          <w:color w:val="000000" w:themeColor="text1"/>
          <w:sz w:val="22"/>
          <w:szCs w:val="22"/>
        </w:rPr>
        <w:t xml:space="preserve"> СХ-2 </w:t>
      </w:r>
      <w:r w:rsidRPr="00D51008">
        <w:rPr>
          <w:color w:val="000000" w:themeColor="text1"/>
          <w:sz w:val="22"/>
          <w:szCs w:val="22"/>
        </w:rPr>
        <w:t xml:space="preserve">установлены ограничения использования земельных участков и объектов капитального строительства, применяемые </w:t>
      </w:r>
      <w:r w:rsidRPr="00D51008">
        <w:rPr>
          <w:b/>
          <w:color w:val="000000" w:themeColor="text1"/>
          <w:sz w:val="22"/>
          <w:szCs w:val="22"/>
        </w:rPr>
        <w:t>для охранных зон линий электропередач (статья 41.2.1.1).</w:t>
      </w:r>
    </w:p>
    <w:p w:rsidR="001159D4" w:rsidRPr="00D51008" w:rsidRDefault="001159D4" w:rsidP="003545C4">
      <w:pPr>
        <w:autoSpaceDE w:val="0"/>
        <w:jc w:val="both"/>
        <w:rPr>
          <w:b/>
          <w:bCs/>
          <w:color w:val="000000" w:themeColor="text1"/>
          <w:sz w:val="22"/>
          <w:szCs w:val="22"/>
        </w:rPr>
      </w:pPr>
      <w:r w:rsidRPr="00D51008">
        <w:rPr>
          <w:b/>
          <w:bCs/>
          <w:color w:val="000000" w:themeColor="text1"/>
          <w:sz w:val="22"/>
          <w:szCs w:val="22"/>
        </w:rPr>
        <w:t>Р-СХ. Зона резервных территорий для целей размещения производственных объектов сельскохозяйственного назначения.</w:t>
      </w:r>
    </w:p>
    <w:p w:rsidR="001159D4" w:rsidRPr="00D51008" w:rsidRDefault="001159D4" w:rsidP="003545C4">
      <w:pPr>
        <w:autoSpaceDE w:val="0"/>
        <w:ind w:firstLine="750"/>
        <w:jc w:val="both"/>
        <w:rPr>
          <w:i/>
          <w:iCs/>
          <w:color w:val="000000" w:themeColor="text1"/>
          <w:sz w:val="22"/>
          <w:szCs w:val="22"/>
        </w:rPr>
      </w:pPr>
      <w:r w:rsidRPr="00D51008">
        <w:rPr>
          <w:i/>
          <w:iCs/>
          <w:color w:val="000000" w:themeColor="text1"/>
          <w:sz w:val="22"/>
          <w:szCs w:val="22"/>
        </w:rPr>
        <w:t>Зона резервных территорий для целей размещения объектов сельскохозяйственного назначения Р-СХ выделена для обеспечения правовых условий размещения объектов сельскохозяйственного производства при перспективном градостроительном развитии.</w:t>
      </w:r>
    </w:p>
    <w:p w:rsidR="001159D4" w:rsidRPr="00D51008" w:rsidRDefault="001159D4" w:rsidP="003545C4">
      <w:pPr>
        <w:ind w:firstLine="902"/>
        <w:jc w:val="both"/>
        <w:rPr>
          <w:color w:val="000000" w:themeColor="text1"/>
          <w:sz w:val="22"/>
          <w:szCs w:val="22"/>
        </w:rPr>
      </w:pPr>
      <w:r w:rsidRPr="00D51008">
        <w:rPr>
          <w:color w:val="000000" w:themeColor="text1"/>
          <w:sz w:val="22"/>
          <w:szCs w:val="22"/>
        </w:rPr>
        <w:t xml:space="preserve">1. </w:t>
      </w:r>
      <w:r w:rsidRPr="00D51008">
        <w:rPr>
          <w:b/>
          <w:color w:val="000000" w:themeColor="text1"/>
          <w:sz w:val="22"/>
          <w:szCs w:val="22"/>
        </w:rPr>
        <w:t>Перечень основных видов разрешённого использования объектов капитального строительства и земельных участков:</w:t>
      </w:r>
    </w:p>
    <w:tbl>
      <w:tblPr>
        <w:tblW w:w="147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118"/>
        <w:gridCol w:w="3828"/>
        <w:gridCol w:w="3543"/>
        <w:gridCol w:w="2977"/>
      </w:tblGrid>
      <w:tr w:rsidR="001159D4" w:rsidRPr="00D51008" w:rsidTr="001159D4">
        <w:trPr>
          <w:trHeight w:val="390"/>
          <w:tblHeader/>
        </w:trPr>
        <w:tc>
          <w:tcPr>
            <w:tcW w:w="1276" w:type="dxa"/>
            <w:tcBorders>
              <w:top w:val="single" w:sz="12" w:space="0" w:color="auto"/>
              <w:left w:val="single" w:sz="12" w:space="0" w:color="auto"/>
              <w:bottom w:val="single" w:sz="12" w:space="0" w:color="auto"/>
              <w:right w:val="single" w:sz="12" w:space="0" w:color="auto"/>
            </w:tcBorders>
            <w:shd w:val="clear" w:color="auto" w:fill="C0C0C0"/>
          </w:tcPr>
          <w:p w:rsidR="001159D4" w:rsidRPr="00D51008" w:rsidRDefault="001159D4" w:rsidP="003545C4">
            <w:pPr>
              <w:jc w:val="center"/>
              <w:rPr>
                <w:b/>
                <w:bCs/>
                <w:color w:val="000000" w:themeColor="text1"/>
                <w:sz w:val="22"/>
                <w:szCs w:val="22"/>
              </w:rPr>
            </w:pPr>
            <w:r w:rsidRPr="00D51008">
              <w:rPr>
                <w:b/>
                <w:color w:val="000000" w:themeColor="text1"/>
                <w:sz w:val="22"/>
                <w:szCs w:val="22"/>
              </w:rPr>
              <w:t xml:space="preserve">Код вида </w:t>
            </w:r>
            <w:proofErr w:type="gramStart"/>
            <w:r w:rsidRPr="00D51008">
              <w:rPr>
                <w:b/>
                <w:color w:val="000000" w:themeColor="text1"/>
                <w:sz w:val="22"/>
                <w:szCs w:val="22"/>
              </w:rPr>
              <w:t>разрешен-</w:t>
            </w:r>
            <w:proofErr w:type="spellStart"/>
            <w:r w:rsidRPr="00D51008">
              <w:rPr>
                <w:b/>
                <w:color w:val="000000" w:themeColor="text1"/>
                <w:sz w:val="22"/>
                <w:szCs w:val="22"/>
              </w:rPr>
              <w:t>ного</w:t>
            </w:r>
            <w:proofErr w:type="spellEnd"/>
            <w:proofErr w:type="gramEnd"/>
            <w:r w:rsidRPr="00D51008">
              <w:rPr>
                <w:b/>
                <w:color w:val="000000" w:themeColor="text1"/>
                <w:sz w:val="22"/>
                <w:szCs w:val="22"/>
              </w:rPr>
              <w:t xml:space="preserve"> </w:t>
            </w:r>
            <w:proofErr w:type="spellStart"/>
            <w:r w:rsidRPr="00D51008">
              <w:rPr>
                <w:b/>
                <w:color w:val="000000" w:themeColor="text1"/>
                <w:sz w:val="22"/>
                <w:szCs w:val="22"/>
              </w:rPr>
              <w:t>использо-вания</w:t>
            </w:r>
            <w:proofErr w:type="spellEnd"/>
            <w:r w:rsidRPr="00D51008">
              <w:rPr>
                <w:b/>
                <w:color w:val="000000" w:themeColor="text1"/>
                <w:sz w:val="22"/>
                <w:szCs w:val="22"/>
              </w:rPr>
              <w:t xml:space="preserve"> земельного участка</w:t>
            </w:r>
          </w:p>
        </w:tc>
        <w:tc>
          <w:tcPr>
            <w:tcW w:w="3118" w:type="dxa"/>
            <w:tcBorders>
              <w:top w:val="single" w:sz="12" w:space="0" w:color="auto"/>
              <w:left w:val="single" w:sz="12" w:space="0" w:color="auto"/>
              <w:bottom w:val="single" w:sz="12" w:space="0" w:color="auto"/>
              <w:right w:val="single" w:sz="12" w:space="0" w:color="auto"/>
            </w:tcBorders>
            <w:shd w:val="clear" w:color="auto" w:fill="C0C0C0"/>
            <w:noWrap/>
            <w:vAlign w:val="center"/>
          </w:tcPr>
          <w:p w:rsidR="001159D4" w:rsidRPr="00D51008" w:rsidRDefault="001159D4" w:rsidP="003545C4">
            <w:pPr>
              <w:jc w:val="center"/>
              <w:rPr>
                <w:color w:val="000000" w:themeColor="text1"/>
                <w:sz w:val="22"/>
                <w:szCs w:val="22"/>
              </w:rPr>
            </w:pPr>
            <w:r w:rsidRPr="00D51008">
              <w:rPr>
                <w:b/>
                <w:bCs/>
                <w:color w:val="000000" w:themeColor="text1"/>
                <w:sz w:val="22"/>
                <w:szCs w:val="22"/>
              </w:rPr>
              <w:t>Состав вида разрешённого использования земельного участка</w:t>
            </w:r>
          </w:p>
        </w:tc>
        <w:tc>
          <w:tcPr>
            <w:tcW w:w="3828"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Основные виды разрешённого использования объектов капитального строительства</w:t>
            </w:r>
          </w:p>
        </w:tc>
        <w:tc>
          <w:tcPr>
            <w:tcW w:w="3543"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Вспомогательные виды разрешённого использования земельных участков</w:t>
            </w:r>
          </w:p>
        </w:tc>
        <w:tc>
          <w:tcPr>
            <w:tcW w:w="2977"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D51008" w:rsidRDefault="001159D4" w:rsidP="003545C4">
            <w:pPr>
              <w:jc w:val="center"/>
              <w:rPr>
                <w:b/>
                <w:bCs/>
                <w:color w:val="000000" w:themeColor="text1"/>
                <w:sz w:val="22"/>
                <w:szCs w:val="22"/>
              </w:rPr>
            </w:pPr>
            <w:r w:rsidRPr="00D51008">
              <w:rPr>
                <w:b/>
                <w:bCs/>
                <w:color w:val="000000" w:themeColor="text1"/>
                <w:sz w:val="22"/>
                <w:szCs w:val="22"/>
              </w:rPr>
              <w:t>Вспомогательные виды разрешённого использования объектов капитального строительства</w:t>
            </w:r>
          </w:p>
        </w:tc>
      </w:tr>
      <w:tr w:rsidR="001159D4" w:rsidRPr="00D51008" w:rsidTr="001159D4">
        <w:trPr>
          <w:trHeight w:val="390"/>
          <w:tblHeader/>
        </w:trPr>
        <w:tc>
          <w:tcPr>
            <w:tcW w:w="1276" w:type="dxa"/>
            <w:tcBorders>
              <w:top w:val="single" w:sz="12" w:space="0" w:color="auto"/>
            </w:tcBorders>
            <w:shd w:val="clear" w:color="auto" w:fill="FFFFFF"/>
          </w:tcPr>
          <w:p w:rsidR="001159D4" w:rsidRPr="00D51008" w:rsidRDefault="001159D4" w:rsidP="003545C4">
            <w:pPr>
              <w:ind w:hanging="162"/>
              <w:jc w:val="center"/>
              <w:rPr>
                <w:color w:val="000000" w:themeColor="text1"/>
                <w:sz w:val="22"/>
                <w:szCs w:val="22"/>
              </w:rPr>
            </w:pPr>
            <w:r w:rsidRPr="00D51008">
              <w:rPr>
                <w:color w:val="000000" w:themeColor="text1"/>
                <w:sz w:val="22"/>
                <w:szCs w:val="22"/>
              </w:rPr>
              <w:lastRenderedPageBreak/>
              <w:t>1.7-1.18</w:t>
            </w:r>
          </w:p>
        </w:tc>
        <w:tc>
          <w:tcPr>
            <w:tcW w:w="3118" w:type="dxa"/>
            <w:tcBorders>
              <w:top w:val="single" w:sz="12" w:space="0" w:color="auto"/>
            </w:tcBorders>
            <w:shd w:val="clear" w:color="auto" w:fill="FFFFFF"/>
            <w:noWrap/>
          </w:tcPr>
          <w:p w:rsidR="001159D4" w:rsidRPr="00D51008" w:rsidRDefault="001159D4" w:rsidP="003545C4">
            <w:pPr>
              <w:rPr>
                <w:color w:val="000000" w:themeColor="text1"/>
                <w:sz w:val="22"/>
                <w:szCs w:val="22"/>
              </w:rPr>
            </w:pPr>
            <w:r w:rsidRPr="00D51008">
              <w:rPr>
                <w:color w:val="000000" w:themeColor="text1"/>
                <w:sz w:val="22"/>
                <w:szCs w:val="22"/>
              </w:rPr>
              <w:t>Земельные участки, занятые объектами сельскохозяйственного назначения и предназначенные для ведения сельского хозяйства, объектов сельскохозяйственного назначения</w:t>
            </w:r>
          </w:p>
        </w:tc>
        <w:tc>
          <w:tcPr>
            <w:tcW w:w="3828" w:type="dxa"/>
            <w:tcBorders>
              <w:top w:val="single" w:sz="12" w:space="0" w:color="auto"/>
            </w:tcBorders>
            <w:shd w:val="clear" w:color="auto" w:fill="FFFFFF"/>
          </w:tcPr>
          <w:p w:rsidR="001159D4" w:rsidRPr="00D51008" w:rsidRDefault="001159D4" w:rsidP="003545C4">
            <w:pPr>
              <w:rPr>
                <w:color w:val="000000" w:themeColor="text1"/>
                <w:sz w:val="22"/>
                <w:szCs w:val="22"/>
              </w:rPr>
            </w:pPr>
            <w:r w:rsidRPr="00D51008">
              <w:rPr>
                <w:color w:val="000000" w:themeColor="text1"/>
                <w:sz w:val="22"/>
                <w:szCs w:val="22"/>
              </w:rPr>
              <w:t>Здания, строения, сооружения для хранения и первичной переработки сельскохозяйственной продукции, фермы, молочно-товарные фермы, полевые станы, машинно-тракторные станции, склады и хранилища, овощехранилища</w:t>
            </w:r>
          </w:p>
        </w:tc>
        <w:tc>
          <w:tcPr>
            <w:tcW w:w="3543" w:type="dxa"/>
            <w:tcBorders>
              <w:top w:val="single" w:sz="12" w:space="0" w:color="auto"/>
            </w:tcBorders>
            <w:shd w:val="clear" w:color="auto" w:fill="FFFFFF"/>
          </w:tcPr>
          <w:p w:rsidR="001159D4" w:rsidRPr="00D51008" w:rsidRDefault="001159D4" w:rsidP="003545C4">
            <w:pPr>
              <w:rPr>
                <w:color w:val="000000" w:themeColor="text1"/>
                <w:sz w:val="22"/>
                <w:szCs w:val="22"/>
              </w:rPr>
            </w:pPr>
            <w:r w:rsidRPr="00D51008">
              <w:rPr>
                <w:color w:val="000000" w:themeColor="text1"/>
                <w:sz w:val="22"/>
                <w:szCs w:val="22"/>
              </w:rPr>
              <w:t xml:space="preserve">Размещение хозяйственных и складских построек, гостевые автостоянки, стоянки сельскохозяйственной техники, </w:t>
            </w:r>
          </w:p>
        </w:tc>
        <w:tc>
          <w:tcPr>
            <w:tcW w:w="2977" w:type="dxa"/>
            <w:tcBorders>
              <w:top w:val="single" w:sz="12" w:space="0" w:color="auto"/>
            </w:tcBorders>
            <w:shd w:val="clear" w:color="auto" w:fill="FFFFFF"/>
          </w:tcPr>
          <w:p w:rsidR="001159D4" w:rsidRPr="00D51008" w:rsidRDefault="001159D4" w:rsidP="003545C4">
            <w:pPr>
              <w:rPr>
                <w:color w:val="000000" w:themeColor="text1"/>
                <w:sz w:val="22"/>
                <w:szCs w:val="22"/>
              </w:rPr>
            </w:pPr>
            <w:r w:rsidRPr="00D51008">
              <w:rPr>
                <w:color w:val="000000" w:themeColor="text1"/>
                <w:sz w:val="22"/>
                <w:szCs w:val="22"/>
              </w:rPr>
              <w:t xml:space="preserve">Хозяйственные и складские постройки, административно-бытовые корпуса, ремонтные мастерские, мастерские по ремонту автомобильной техники, гаражи для служебного и специального транспорта, сельскохозяйственной техники, прочие объекты капитального строительства, технологически связанные с процессом первичной переработки сельскохозяйственной продукции. </w:t>
            </w:r>
          </w:p>
        </w:tc>
      </w:tr>
    </w:tbl>
    <w:p w:rsidR="001159D4" w:rsidRPr="00D51008" w:rsidRDefault="001159D4" w:rsidP="003545C4">
      <w:pPr>
        <w:ind w:firstLine="567"/>
        <w:jc w:val="both"/>
        <w:rPr>
          <w:color w:val="000000" w:themeColor="text1"/>
          <w:sz w:val="22"/>
          <w:szCs w:val="22"/>
        </w:rPr>
      </w:pPr>
      <w:r w:rsidRPr="00D51008">
        <w:rPr>
          <w:color w:val="000000" w:themeColor="text1"/>
          <w:sz w:val="22"/>
          <w:szCs w:val="22"/>
        </w:rPr>
        <w:t>2. Условно разрешённые виды использования объектов капитального строительства и земельных участков для зоны Р-СХ не подлежат установлению.</w:t>
      </w:r>
    </w:p>
    <w:p w:rsidR="001159D4" w:rsidRPr="00D51008" w:rsidRDefault="001159D4" w:rsidP="003545C4">
      <w:pPr>
        <w:ind w:firstLine="567"/>
        <w:jc w:val="both"/>
        <w:rPr>
          <w:color w:val="000000" w:themeColor="text1"/>
          <w:sz w:val="22"/>
          <w:szCs w:val="22"/>
        </w:rPr>
      </w:pPr>
      <w:r w:rsidRPr="00D51008">
        <w:rPr>
          <w:color w:val="000000" w:themeColor="text1"/>
          <w:sz w:val="22"/>
          <w:szCs w:val="22"/>
        </w:rPr>
        <w:t>3. Для зоны Р-СХ предельные (минимальные и (или) максимальные) размеры земельных участков – не подлежат установлению, предельное количество этажей или предельная высота зданий – не подлежит установлению, максимальный процент застройки – не подлежит установлению, минимальные отступы от границ земельных участков – не подлежат установлению.</w:t>
      </w:r>
    </w:p>
    <w:p w:rsidR="001159D4" w:rsidRPr="00D51008" w:rsidRDefault="001159D4" w:rsidP="003545C4">
      <w:pPr>
        <w:ind w:firstLine="567"/>
        <w:jc w:val="both"/>
        <w:rPr>
          <w:b/>
          <w:color w:val="000000" w:themeColor="text1"/>
          <w:sz w:val="22"/>
          <w:szCs w:val="22"/>
        </w:rPr>
      </w:pPr>
      <w:r w:rsidRPr="00D51008">
        <w:rPr>
          <w:color w:val="000000" w:themeColor="text1"/>
          <w:sz w:val="22"/>
          <w:szCs w:val="22"/>
        </w:rPr>
        <w:t>4. Для зоны</w:t>
      </w:r>
      <w:r w:rsidRPr="00D51008">
        <w:rPr>
          <w:b/>
          <w:color w:val="000000" w:themeColor="text1"/>
          <w:sz w:val="22"/>
          <w:szCs w:val="22"/>
        </w:rPr>
        <w:t xml:space="preserve"> Р-СХ </w:t>
      </w:r>
      <w:r w:rsidRPr="00D51008">
        <w:rPr>
          <w:color w:val="000000" w:themeColor="text1"/>
          <w:sz w:val="22"/>
          <w:szCs w:val="22"/>
        </w:rPr>
        <w:t xml:space="preserve">установлены ограничения использования земельных участков и объектов капитального строительства, применяемые </w:t>
      </w:r>
      <w:r w:rsidRPr="00D51008">
        <w:rPr>
          <w:b/>
          <w:color w:val="000000" w:themeColor="text1"/>
          <w:sz w:val="22"/>
          <w:szCs w:val="22"/>
        </w:rPr>
        <w:t>для санитарно-защитных зон (статья 53.2.1).</w:t>
      </w:r>
    </w:p>
    <w:p w:rsidR="001159D4" w:rsidRPr="00D51008" w:rsidRDefault="001159D4" w:rsidP="003545C4">
      <w:pPr>
        <w:ind w:firstLine="567"/>
        <w:jc w:val="both"/>
        <w:rPr>
          <w:b/>
          <w:color w:val="000000" w:themeColor="text1"/>
          <w:sz w:val="22"/>
          <w:szCs w:val="22"/>
        </w:rPr>
      </w:pPr>
      <w:r w:rsidRPr="00D51008">
        <w:rPr>
          <w:b/>
          <w:color w:val="000000" w:themeColor="text1"/>
          <w:sz w:val="22"/>
          <w:szCs w:val="22"/>
        </w:rPr>
        <w:t xml:space="preserve"> </w:t>
      </w:r>
      <w:r w:rsidRPr="00D51008">
        <w:rPr>
          <w:color w:val="000000" w:themeColor="text1"/>
          <w:sz w:val="22"/>
          <w:szCs w:val="22"/>
        </w:rPr>
        <w:t>Для зоны</w:t>
      </w:r>
      <w:r w:rsidRPr="00D51008">
        <w:rPr>
          <w:b/>
          <w:color w:val="000000" w:themeColor="text1"/>
          <w:sz w:val="22"/>
          <w:szCs w:val="22"/>
        </w:rPr>
        <w:t xml:space="preserve"> Р-СХ </w:t>
      </w:r>
      <w:r w:rsidRPr="00D51008">
        <w:rPr>
          <w:color w:val="000000" w:themeColor="text1"/>
          <w:sz w:val="22"/>
          <w:szCs w:val="22"/>
        </w:rPr>
        <w:t xml:space="preserve">установлены ограничения использования земельных участков и объектов капитального строительства, применяемые </w:t>
      </w:r>
      <w:r w:rsidRPr="00D51008">
        <w:rPr>
          <w:b/>
          <w:color w:val="000000" w:themeColor="text1"/>
          <w:sz w:val="22"/>
          <w:szCs w:val="22"/>
        </w:rPr>
        <w:t xml:space="preserve">для </w:t>
      </w:r>
      <w:proofErr w:type="spellStart"/>
      <w:r w:rsidRPr="00D51008">
        <w:rPr>
          <w:b/>
          <w:color w:val="000000" w:themeColor="text1"/>
          <w:sz w:val="22"/>
          <w:szCs w:val="22"/>
        </w:rPr>
        <w:t>водоохранных</w:t>
      </w:r>
      <w:proofErr w:type="spellEnd"/>
      <w:r w:rsidRPr="00D51008">
        <w:rPr>
          <w:b/>
          <w:color w:val="000000" w:themeColor="text1"/>
          <w:sz w:val="22"/>
          <w:szCs w:val="22"/>
        </w:rPr>
        <w:t xml:space="preserve"> зон, для прибрежных защитных зон и для береговых полос (статья 53.2.5).</w:t>
      </w:r>
    </w:p>
    <w:p w:rsidR="001159D4" w:rsidRPr="00D51008" w:rsidRDefault="001159D4" w:rsidP="003545C4">
      <w:pPr>
        <w:ind w:firstLine="567"/>
        <w:jc w:val="both"/>
        <w:rPr>
          <w:b/>
          <w:color w:val="000000" w:themeColor="text1"/>
          <w:sz w:val="22"/>
          <w:szCs w:val="22"/>
        </w:rPr>
      </w:pPr>
      <w:r w:rsidRPr="00D51008">
        <w:rPr>
          <w:b/>
          <w:color w:val="000000" w:themeColor="text1"/>
          <w:sz w:val="22"/>
          <w:szCs w:val="22"/>
        </w:rPr>
        <w:t xml:space="preserve"> </w:t>
      </w:r>
      <w:r w:rsidRPr="00D51008">
        <w:rPr>
          <w:color w:val="000000" w:themeColor="text1"/>
          <w:sz w:val="22"/>
          <w:szCs w:val="22"/>
        </w:rPr>
        <w:t>Для зоны</w:t>
      </w:r>
      <w:r w:rsidRPr="00D51008">
        <w:rPr>
          <w:b/>
          <w:color w:val="000000" w:themeColor="text1"/>
          <w:sz w:val="22"/>
          <w:szCs w:val="22"/>
        </w:rPr>
        <w:t xml:space="preserve"> Р-СХ </w:t>
      </w:r>
      <w:r w:rsidRPr="00D51008">
        <w:rPr>
          <w:color w:val="000000" w:themeColor="text1"/>
          <w:sz w:val="22"/>
          <w:szCs w:val="22"/>
        </w:rPr>
        <w:t xml:space="preserve">установлены ограничения использования земельных участков и объектов капитального строительства, применяемые </w:t>
      </w:r>
      <w:r w:rsidRPr="00D51008">
        <w:rPr>
          <w:b/>
          <w:color w:val="000000" w:themeColor="text1"/>
          <w:sz w:val="22"/>
          <w:szCs w:val="22"/>
        </w:rPr>
        <w:t>для охранных зон линий электропередач (статья 53.2.1.1).</w:t>
      </w:r>
    </w:p>
    <w:p w:rsidR="001159D4" w:rsidRPr="00D51008" w:rsidRDefault="001159D4" w:rsidP="003545C4">
      <w:pPr>
        <w:ind w:firstLine="709"/>
        <w:rPr>
          <w:b/>
          <w:color w:val="000000" w:themeColor="text1"/>
          <w:sz w:val="22"/>
          <w:szCs w:val="22"/>
        </w:rPr>
      </w:pPr>
      <w:r w:rsidRPr="00D51008">
        <w:rPr>
          <w:b/>
          <w:color w:val="000000" w:themeColor="text1"/>
          <w:sz w:val="22"/>
          <w:szCs w:val="22"/>
        </w:rPr>
        <w:t>ЗОНЫ ВОДНЫХ ОБЪЕКТОВ</w:t>
      </w:r>
    </w:p>
    <w:p w:rsidR="001159D4" w:rsidRPr="00D51008" w:rsidRDefault="001159D4" w:rsidP="003545C4">
      <w:pPr>
        <w:tabs>
          <w:tab w:val="left" w:pos="851"/>
        </w:tabs>
        <w:ind w:firstLine="709"/>
        <w:jc w:val="both"/>
        <w:rPr>
          <w:b/>
          <w:color w:val="000000" w:themeColor="text1"/>
          <w:sz w:val="22"/>
          <w:szCs w:val="22"/>
        </w:rPr>
      </w:pPr>
      <w:r w:rsidRPr="00D51008">
        <w:rPr>
          <w:b/>
          <w:color w:val="000000" w:themeColor="text1"/>
          <w:sz w:val="22"/>
          <w:szCs w:val="22"/>
        </w:rPr>
        <w:t>В. Водные объекты (водотоки, водоемы)</w:t>
      </w:r>
    </w:p>
    <w:p w:rsidR="001159D4" w:rsidRPr="00D51008" w:rsidRDefault="001159D4" w:rsidP="003545C4">
      <w:pPr>
        <w:tabs>
          <w:tab w:val="left" w:pos="851"/>
        </w:tabs>
        <w:ind w:firstLine="709"/>
        <w:jc w:val="both"/>
        <w:rPr>
          <w:color w:val="000000" w:themeColor="text1"/>
          <w:sz w:val="22"/>
          <w:szCs w:val="22"/>
        </w:rPr>
      </w:pPr>
      <w:r w:rsidRPr="00D51008">
        <w:rPr>
          <w:color w:val="000000" w:themeColor="text1"/>
          <w:sz w:val="22"/>
          <w:szCs w:val="22"/>
        </w:rPr>
        <w:t>Регламенты для данной зоны не устанавливаются в соответствии с п. 6 ст. 36 Градостроительного кодекса РФ (использование земельных участков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1159D4" w:rsidRPr="00D51008" w:rsidRDefault="001159D4" w:rsidP="003545C4">
      <w:pPr>
        <w:ind w:firstLine="480"/>
        <w:rPr>
          <w:b/>
          <w:color w:val="000000" w:themeColor="text1"/>
          <w:sz w:val="22"/>
          <w:szCs w:val="22"/>
        </w:rPr>
      </w:pPr>
    </w:p>
    <w:p w:rsidR="001159D4" w:rsidRPr="00D51008" w:rsidRDefault="001159D4" w:rsidP="003545C4">
      <w:pPr>
        <w:ind w:firstLine="480"/>
        <w:rPr>
          <w:b/>
          <w:color w:val="000000" w:themeColor="text1"/>
          <w:sz w:val="22"/>
          <w:szCs w:val="22"/>
        </w:rPr>
      </w:pPr>
    </w:p>
    <w:p w:rsidR="001159D4" w:rsidRPr="00D51008" w:rsidRDefault="001159D4" w:rsidP="003545C4">
      <w:pPr>
        <w:ind w:firstLine="480"/>
        <w:rPr>
          <w:b/>
          <w:color w:val="000000" w:themeColor="text1"/>
          <w:sz w:val="22"/>
          <w:szCs w:val="22"/>
        </w:rPr>
      </w:pPr>
    </w:p>
    <w:p w:rsidR="001159D4" w:rsidRPr="00D51008" w:rsidRDefault="001159D4" w:rsidP="003545C4">
      <w:pPr>
        <w:ind w:firstLine="480"/>
        <w:rPr>
          <w:b/>
          <w:color w:val="000000" w:themeColor="text1"/>
          <w:sz w:val="22"/>
          <w:szCs w:val="22"/>
        </w:rPr>
      </w:pPr>
    </w:p>
    <w:p w:rsidR="001159D4" w:rsidRPr="00542FCE" w:rsidRDefault="001159D4" w:rsidP="003545C4">
      <w:pPr>
        <w:ind w:firstLine="480"/>
        <w:rPr>
          <w:b/>
          <w:color w:val="000000" w:themeColor="text1"/>
        </w:rPr>
      </w:pPr>
    </w:p>
    <w:p w:rsidR="001159D4" w:rsidRPr="00542FCE" w:rsidRDefault="001159D4" w:rsidP="003545C4">
      <w:pPr>
        <w:rPr>
          <w:color w:val="000000" w:themeColor="text1"/>
        </w:rPr>
      </w:pPr>
    </w:p>
    <w:p w:rsidR="001159D4" w:rsidRPr="00542FCE" w:rsidRDefault="001159D4" w:rsidP="003545C4">
      <w:pPr>
        <w:rPr>
          <w:color w:val="000000" w:themeColor="text1"/>
        </w:rPr>
        <w:sectPr w:rsidR="001159D4" w:rsidRPr="00542FCE" w:rsidSect="001159D4">
          <w:pgSz w:w="16840" w:h="11907" w:orient="landscape" w:code="9"/>
          <w:pgMar w:top="1259" w:right="1673" w:bottom="851" w:left="1134" w:header="709" w:footer="709" w:gutter="0"/>
          <w:cols w:space="708"/>
          <w:docGrid w:linePitch="360"/>
        </w:sectPr>
      </w:pPr>
    </w:p>
    <w:p w:rsidR="001159D4" w:rsidRPr="00542FCE" w:rsidRDefault="001159D4" w:rsidP="003545C4">
      <w:pPr>
        <w:rPr>
          <w:color w:val="000000" w:themeColor="text1"/>
        </w:rPr>
      </w:pPr>
    </w:p>
    <w:p w:rsidR="001159D4" w:rsidRPr="00542FCE" w:rsidRDefault="001159D4" w:rsidP="00976342">
      <w:pPr>
        <w:pStyle w:val="af"/>
        <w:spacing w:before="0" w:beforeAutospacing="0" w:after="0" w:afterAutospacing="0"/>
        <w:ind w:left="-1134" w:right="-428" w:firstLine="425"/>
        <w:jc w:val="center"/>
        <w:rPr>
          <w:b/>
          <w:color w:val="000000" w:themeColor="text1"/>
        </w:rPr>
      </w:pPr>
      <w:hyperlink r:id="rId23" w:tgtFrame="_self" w:history="1">
        <w:r w:rsidRPr="00542FCE">
          <w:rPr>
            <w:rStyle w:val="aa"/>
            <w:color w:val="000000" w:themeColor="text1"/>
          </w:rPr>
          <w:t>Глава 12. Градостроительные регламенты в части ограничений использования недвижимости, установленных зонами с особыми условиями использования территорий</w:t>
        </w:r>
      </w:hyperlink>
    </w:p>
    <w:p w:rsidR="001159D4" w:rsidRPr="00542FCE" w:rsidRDefault="001159D4" w:rsidP="00976342">
      <w:pPr>
        <w:shd w:val="clear" w:color="auto" w:fill="FFFFFF"/>
        <w:ind w:left="-1134" w:right="-428" w:firstLine="425"/>
        <w:jc w:val="center"/>
        <w:rPr>
          <w:b/>
          <w:color w:val="000000" w:themeColor="text1"/>
        </w:rPr>
      </w:pPr>
    </w:p>
    <w:p w:rsidR="001159D4" w:rsidRPr="00542FCE" w:rsidRDefault="001159D4" w:rsidP="00976342">
      <w:pPr>
        <w:pStyle w:val="af"/>
        <w:spacing w:before="0" w:beforeAutospacing="0" w:after="0" w:afterAutospacing="0"/>
        <w:ind w:left="-1134" w:right="-428" w:firstLine="425"/>
        <w:rPr>
          <w:b/>
          <w:color w:val="000000" w:themeColor="text1"/>
        </w:rPr>
      </w:pPr>
      <w:r w:rsidRPr="00542FCE">
        <w:rPr>
          <w:b/>
          <w:color w:val="000000" w:themeColor="text1"/>
        </w:rPr>
        <w:t xml:space="preserve">Статья 43 </w:t>
      </w:r>
      <w:bookmarkStart w:id="11" w:name="_Toc251080250"/>
      <w:r w:rsidRPr="00542FCE">
        <w:rPr>
          <w:b/>
          <w:color w:val="000000" w:themeColor="text1"/>
        </w:rPr>
        <w:t>Ограничения на использование земельных участков и объектов капитального строительства</w:t>
      </w:r>
      <w:r w:rsidRPr="00542FCE">
        <w:rPr>
          <w:b/>
          <w:bCs/>
          <w:color w:val="000000" w:themeColor="text1"/>
        </w:rPr>
        <w:t xml:space="preserve"> в границах</w:t>
      </w:r>
      <w:r w:rsidRPr="00542FCE">
        <w:rPr>
          <w:b/>
          <w:color w:val="000000" w:themeColor="text1"/>
        </w:rPr>
        <w:t xml:space="preserve"> зон с особыми условиями использования территорий.</w:t>
      </w:r>
    </w:p>
    <w:p w:rsidR="001159D4" w:rsidRPr="00542FCE" w:rsidRDefault="001159D4" w:rsidP="00976342">
      <w:pPr>
        <w:autoSpaceDE w:val="0"/>
        <w:ind w:left="-1134" w:right="-428" w:firstLine="425"/>
        <w:jc w:val="both"/>
        <w:rPr>
          <w:color w:val="000000" w:themeColor="text1"/>
        </w:rPr>
      </w:pPr>
      <w:r w:rsidRPr="00542FCE">
        <w:rPr>
          <w:b/>
          <w:color w:val="000000" w:themeColor="text1"/>
        </w:rPr>
        <w:t xml:space="preserve">1. </w:t>
      </w:r>
      <w:r w:rsidRPr="00542FCE">
        <w:rPr>
          <w:b/>
          <w:bCs/>
          <w:color w:val="000000" w:themeColor="text1"/>
        </w:rPr>
        <w:t>Описание ограничений по экологическим и санитарно-эпидемиологическим условиям.</w:t>
      </w:r>
    </w:p>
    <w:p w:rsidR="001159D4" w:rsidRPr="00542FCE" w:rsidRDefault="001159D4" w:rsidP="00976342">
      <w:pPr>
        <w:pStyle w:val="affff8"/>
        <w:spacing w:before="0"/>
        <w:ind w:left="-1134" w:right="-428" w:firstLine="425"/>
        <w:rPr>
          <w:rFonts w:ascii="Times New Roman" w:hAnsi="Times New Roman"/>
          <w:color w:val="000000" w:themeColor="text1"/>
        </w:rPr>
      </w:pPr>
      <w:r w:rsidRPr="00542FCE">
        <w:rPr>
          <w:rFonts w:ascii="Times New Roman" w:hAnsi="Times New Roman"/>
          <w:color w:val="000000" w:themeColor="text1"/>
        </w:rPr>
        <w:t>Использование земельных участков и иных объектов недвижимости, расположенных в пределах зон с особыми условиями использования территории, выделенных по экологическим и санитарно-эпидемиологическим условиям использования территорий, обозначенных на карте градостроительного зонирования, определяется:</w:t>
      </w:r>
    </w:p>
    <w:p w:rsidR="001159D4" w:rsidRPr="00542FCE" w:rsidRDefault="001159D4" w:rsidP="00976342">
      <w:pPr>
        <w:pStyle w:val="affff8"/>
        <w:spacing w:before="0"/>
        <w:ind w:left="-1134" w:right="-428" w:firstLine="425"/>
        <w:rPr>
          <w:rFonts w:ascii="Times New Roman" w:hAnsi="Times New Roman"/>
          <w:color w:val="000000" w:themeColor="text1"/>
        </w:rPr>
      </w:pPr>
      <w:r w:rsidRPr="00542FCE">
        <w:rPr>
          <w:rFonts w:ascii="Times New Roman" w:hAnsi="Times New Roman"/>
          <w:color w:val="000000" w:themeColor="text1"/>
        </w:rPr>
        <w:t>- градостроительными регламентами, определенными статьями 23-40 настоящих Правил применительно к соответствующим территориальным зонам, обозначенным на карте градостроительного зонирования настоящих Правил с учетом ограничений, определенных настоящей статьей;</w:t>
      </w:r>
    </w:p>
    <w:p w:rsidR="001159D4" w:rsidRPr="00542FCE" w:rsidRDefault="001159D4" w:rsidP="00976342">
      <w:pPr>
        <w:pStyle w:val="affff8"/>
        <w:spacing w:before="0"/>
        <w:ind w:left="-1134" w:right="-428" w:firstLine="425"/>
        <w:rPr>
          <w:rFonts w:ascii="Times New Roman" w:hAnsi="Times New Roman"/>
          <w:color w:val="000000" w:themeColor="text1"/>
        </w:rPr>
      </w:pPr>
      <w:r w:rsidRPr="00542FCE">
        <w:rPr>
          <w:rFonts w:ascii="Times New Roman" w:hAnsi="Times New Roman"/>
          <w:color w:val="000000" w:themeColor="text1"/>
        </w:rPr>
        <w:t xml:space="preserve">- ограничениями, установленными законами, иными нормативными правовыми актами применительно к санитарно-защитным зонам, </w:t>
      </w:r>
      <w:proofErr w:type="spellStart"/>
      <w:r w:rsidRPr="00542FCE">
        <w:rPr>
          <w:rFonts w:ascii="Times New Roman" w:hAnsi="Times New Roman"/>
          <w:color w:val="000000" w:themeColor="text1"/>
        </w:rPr>
        <w:t>водоохранным</w:t>
      </w:r>
      <w:proofErr w:type="spellEnd"/>
      <w:r w:rsidRPr="00542FCE">
        <w:rPr>
          <w:rFonts w:ascii="Times New Roman" w:hAnsi="Times New Roman"/>
          <w:color w:val="000000" w:themeColor="text1"/>
        </w:rPr>
        <w:t xml:space="preserve"> зонам, иным зонам ограничений.</w:t>
      </w:r>
    </w:p>
    <w:p w:rsidR="001159D4" w:rsidRPr="00542FCE" w:rsidRDefault="001159D4" w:rsidP="00976342">
      <w:pPr>
        <w:pStyle w:val="affff8"/>
        <w:spacing w:before="0"/>
        <w:ind w:left="-1134" w:right="-428" w:firstLine="425"/>
        <w:rPr>
          <w:rFonts w:ascii="Times New Roman" w:hAnsi="Times New Roman"/>
          <w:color w:val="000000" w:themeColor="text1"/>
        </w:rPr>
      </w:pPr>
      <w:r w:rsidRPr="00542FCE">
        <w:rPr>
          <w:rFonts w:ascii="Times New Roman" w:hAnsi="Times New Roman"/>
          <w:color w:val="000000" w:themeColor="text1"/>
        </w:rPr>
        <w:t xml:space="preserve">Земельные участки и иные объекты недвижимости, которые расположены в пределах зон с особыми условиями использования территорий, чьи характеристики не соответствуют ограничениям, установленным законами, иными нормативными правовыми актами применительно к зонам ограничений, являются объектами недвижимости, несоответствующими настоящим Правилам. </w:t>
      </w:r>
    </w:p>
    <w:p w:rsidR="001159D4" w:rsidRPr="00542FCE" w:rsidRDefault="001159D4" w:rsidP="00976342">
      <w:pPr>
        <w:pStyle w:val="affff8"/>
        <w:spacing w:before="0"/>
        <w:ind w:left="-1134" w:right="-428" w:firstLine="425"/>
        <w:rPr>
          <w:rFonts w:ascii="Times New Roman" w:hAnsi="Times New Roman"/>
          <w:color w:val="000000" w:themeColor="text1"/>
        </w:rPr>
      </w:pPr>
      <w:r w:rsidRPr="00542FCE">
        <w:rPr>
          <w:rFonts w:ascii="Times New Roman" w:hAnsi="Times New Roman"/>
          <w:color w:val="000000" w:themeColor="text1"/>
        </w:rPr>
        <w:t xml:space="preserve">Ограничения использования земельных участков и иных объектов недвижимости, расположенных в санитарно-защитных зонах, </w:t>
      </w:r>
      <w:proofErr w:type="spellStart"/>
      <w:r w:rsidRPr="00542FCE">
        <w:rPr>
          <w:rFonts w:ascii="Times New Roman" w:hAnsi="Times New Roman"/>
          <w:color w:val="000000" w:themeColor="text1"/>
        </w:rPr>
        <w:t>водоохранных</w:t>
      </w:r>
      <w:proofErr w:type="spellEnd"/>
      <w:r w:rsidRPr="00542FCE">
        <w:rPr>
          <w:rFonts w:ascii="Times New Roman" w:hAnsi="Times New Roman"/>
          <w:color w:val="000000" w:themeColor="text1"/>
        </w:rPr>
        <w:t xml:space="preserve"> зонах установлены нормативными правовыми актами органов государственной власти Российской Федерации и Саратовской области, органов местного самоуправления поселения. </w:t>
      </w:r>
    </w:p>
    <w:p w:rsidR="001159D4" w:rsidRPr="00542FCE" w:rsidRDefault="001159D4" w:rsidP="00976342">
      <w:pPr>
        <w:pStyle w:val="affff8"/>
        <w:spacing w:before="0"/>
        <w:ind w:left="-1134" w:right="-428" w:firstLine="425"/>
        <w:rPr>
          <w:rFonts w:ascii="Times New Roman" w:hAnsi="Times New Roman"/>
          <w:b/>
          <w:color w:val="000000" w:themeColor="text1"/>
        </w:rPr>
      </w:pPr>
      <w:r w:rsidRPr="00542FCE">
        <w:rPr>
          <w:rFonts w:ascii="Times New Roman" w:hAnsi="Times New Roman"/>
          <w:b/>
          <w:color w:val="000000" w:themeColor="text1"/>
          <w:lang w:val="ru-RU"/>
        </w:rPr>
        <w:t>1</w:t>
      </w:r>
      <w:r w:rsidRPr="00542FCE">
        <w:rPr>
          <w:rFonts w:ascii="Times New Roman" w:hAnsi="Times New Roman"/>
          <w:b/>
          <w:color w:val="000000" w:themeColor="text1"/>
        </w:rPr>
        <w:t>.1.</w:t>
      </w:r>
      <w:r w:rsidRPr="00542FCE">
        <w:rPr>
          <w:rFonts w:ascii="Times New Roman" w:hAnsi="Times New Roman"/>
          <w:color w:val="000000" w:themeColor="text1"/>
        </w:rPr>
        <w:t xml:space="preserve"> </w:t>
      </w:r>
      <w:r w:rsidRPr="00542FCE">
        <w:rPr>
          <w:rFonts w:ascii="Times New Roman" w:hAnsi="Times New Roman"/>
          <w:b/>
          <w:color w:val="000000" w:themeColor="text1"/>
        </w:rPr>
        <w:t>Санитарно-защитные зоны.</w:t>
      </w:r>
    </w:p>
    <w:p w:rsidR="001159D4" w:rsidRPr="00542FCE" w:rsidRDefault="001159D4" w:rsidP="00976342">
      <w:pPr>
        <w:pStyle w:val="affff8"/>
        <w:spacing w:before="0"/>
        <w:ind w:left="-1134" w:right="-428" w:firstLine="425"/>
        <w:rPr>
          <w:rFonts w:ascii="Times New Roman" w:hAnsi="Times New Roman"/>
          <w:color w:val="000000" w:themeColor="text1"/>
        </w:rPr>
      </w:pPr>
      <w:r w:rsidRPr="00542FCE">
        <w:rPr>
          <w:rFonts w:ascii="Times New Roman" w:hAnsi="Times New Roman"/>
          <w:color w:val="000000" w:themeColor="text1"/>
        </w:rPr>
        <w:t xml:space="preserve">Санитарно-защитная зона – это специальная территория с особым режимом использования, размер которой обеспечивает уменьшение воздействия загрязнения на атмосферный воздух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w:t>
      </w:r>
    </w:p>
    <w:p w:rsidR="001159D4" w:rsidRPr="00542FCE" w:rsidRDefault="001159D4" w:rsidP="00976342">
      <w:pPr>
        <w:ind w:left="-1134" w:right="-428" w:firstLine="425"/>
        <w:jc w:val="both"/>
        <w:rPr>
          <w:bCs/>
          <w:color w:val="000000" w:themeColor="text1"/>
        </w:rPr>
      </w:pPr>
      <w:r w:rsidRPr="00542FCE">
        <w:rPr>
          <w:color w:val="000000" w:themeColor="text1"/>
        </w:rPr>
        <w:t>Размер санитарно-защитной зоны устанавливаются в соответствии с действующими санитарными правилами.  Промышленные объекты и производства в зависимости от вредности подразделяются на пять классов. Установлены следующие ориентировочные размеры санитарно-защитных зон:</w:t>
      </w:r>
    </w:p>
    <w:p w:rsidR="001159D4" w:rsidRPr="00542FCE" w:rsidRDefault="001159D4" w:rsidP="00976342">
      <w:pPr>
        <w:ind w:left="-1134" w:right="-428" w:firstLine="425"/>
        <w:jc w:val="both"/>
        <w:rPr>
          <w:bCs/>
          <w:color w:val="000000" w:themeColor="text1"/>
        </w:rPr>
      </w:pPr>
      <w:r w:rsidRPr="00542FCE">
        <w:rPr>
          <w:color w:val="000000" w:themeColor="text1"/>
        </w:rPr>
        <w:t xml:space="preserve">промышленные объекты и производства </w:t>
      </w:r>
      <w:r w:rsidRPr="00542FCE">
        <w:rPr>
          <w:color w:val="000000" w:themeColor="text1"/>
          <w:lang w:val="en-US"/>
        </w:rPr>
        <w:t>I</w:t>
      </w:r>
      <w:r w:rsidRPr="00542FCE">
        <w:rPr>
          <w:color w:val="000000" w:themeColor="text1"/>
        </w:rPr>
        <w:t xml:space="preserve"> класса - </w:t>
      </w:r>
      <w:smartTag w:uri="urn:schemas-microsoft-com:office:smarttags" w:element="metricconverter">
        <w:smartTagPr>
          <w:attr w:name="ProductID" w:val="1000 м"/>
        </w:smartTagPr>
        <w:r w:rsidRPr="00542FCE">
          <w:rPr>
            <w:color w:val="000000" w:themeColor="text1"/>
          </w:rPr>
          <w:t>1000 м</w:t>
        </w:r>
      </w:smartTag>
      <w:r w:rsidRPr="00542FCE">
        <w:rPr>
          <w:color w:val="000000" w:themeColor="text1"/>
        </w:rPr>
        <w:t>;</w:t>
      </w:r>
    </w:p>
    <w:p w:rsidR="001159D4" w:rsidRPr="00542FCE" w:rsidRDefault="001159D4" w:rsidP="00976342">
      <w:pPr>
        <w:ind w:left="-1134" w:right="-428" w:firstLine="425"/>
        <w:jc w:val="both"/>
        <w:rPr>
          <w:bCs/>
          <w:color w:val="000000" w:themeColor="text1"/>
        </w:rPr>
      </w:pPr>
      <w:r w:rsidRPr="00542FCE">
        <w:rPr>
          <w:color w:val="000000" w:themeColor="text1"/>
        </w:rPr>
        <w:t xml:space="preserve">промышленные объекты и производства </w:t>
      </w:r>
      <w:r w:rsidRPr="00542FCE">
        <w:rPr>
          <w:color w:val="000000" w:themeColor="text1"/>
          <w:lang w:val="en-US"/>
        </w:rPr>
        <w:t>II</w:t>
      </w:r>
      <w:r w:rsidRPr="00542FCE">
        <w:rPr>
          <w:color w:val="000000" w:themeColor="text1"/>
        </w:rPr>
        <w:t xml:space="preserve"> класса - </w:t>
      </w:r>
      <w:smartTag w:uri="urn:schemas-microsoft-com:office:smarttags" w:element="metricconverter">
        <w:smartTagPr>
          <w:attr w:name="ProductID" w:val="500 м"/>
        </w:smartTagPr>
        <w:r w:rsidRPr="00542FCE">
          <w:rPr>
            <w:color w:val="000000" w:themeColor="text1"/>
          </w:rPr>
          <w:t>500 м</w:t>
        </w:r>
      </w:smartTag>
      <w:r w:rsidRPr="00542FCE">
        <w:rPr>
          <w:color w:val="000000" w:themeColor="text1"/>
        </w:rPr>
        <w:t>;</w:t>
      </w:r>
    </w:p>
    <w:p w:rsidR="001159D4" w:rsidRPr="00542FCE" w:rsidRDefault="001159D4" w:rsidP="00976342">
      <w:pPr>
        <w:ind w:left="-1134" w:right="-428" w:firstLine="425"/>
        <w:jc w:val="both"/>
        <w:rPr>
          <w:bCs/>
          <w:color w:val="000000" w:themeColor="text1"/>
        </w:rPr>
      </w:pPr>
      <w:r w:rsidRPr="00542FCE">
        <w:rPr>
          <w:color w:val="000000" w:themeColor="text1"/>
        </w:rPr>
        <w:t xml:space="preserve">промышленные объекты и производства </w:t>
      </w:r>
      <w:r w:rsidRPr="00542FCE">
        <w:rPr>
          <w:color w:val="000000" w:themeColor="text1"/>
          <w:lang w:val="en-US"/>
        </w:rPr>
        <w:t>III</w:t>
      </w:r>
      <w:r w:rsidRPr="00542FCE">
        <w:rPr>
          <w:color w:val="000000" w:themeColor="text1"/>
        </w:rPr>
        <w:t xml:space="preserve"> класса - </w:t>
      </w:r>
      <w:smartTag w:uri="urn:schemas-microsoft-com:office:smarttags" w:element="metricconverter">
        <w:smartTagPr>
          <w:attr w:name="ProductID" w:val="300 м"/>
        </w:smartTagPr>
        <w:r w:rsidRPr="00542FCE">
          <w:rPr>
            <w:color w:val="000000" w:themeColor="text1"/>
          </w:rPr>
          <w:t>300 м</w:t>
        </w:r>
      </w:smartTag>
      <w:r w:rsidRPr="00542FCE">
        <w:rPr>
          <w:color w:val="000000" w:themeColor="text1"/>
        </w:rPr>
        <w:t>;</w:t>
      </w:r>
    </w:p>
    <w:p w:rsidR="001159D4" w:rsidRPr="00542FCE" w:rsidRDefault="001159D4" w:rsidP="00976342">
      <w:pPr>
        <w:ind w:left="-1134" w:right="-428" w:firstLine="425"/>
        <w:jc w:val="both"/>
        <w:rPr>
          <w:bCs/>
          <w:color w:val="000000" w:themeColor="text1"/>
        </w:rPr>
      </w:pPr>
      <w:r w:rsidRPr="00542FCE">
        <w:rPr>
          <w:color w:val="000000" w:themeColor="text1"/>
        </w:rPr>
        <w:t xml:space="preserve">промышленные объекты и производства </w:t>
      </w:r>
      <w:r w:rsidRPr="00542FCE">
        <w:rPr>
          <w:color w:val="000000" w:themeColor="text1"/>
          <w:lang w:val="en-US"/>
        </w:rPr>
        <w:t>IV</w:t>
      </w:r>
      <w:r w:rsidRPr="00542FCE">
        <w:rPr>
          <w:color w:val="000000" w:themeColor="text1"/>
        </w:rPr>
        <w:t xml:space="preserve"> класса - </w:t>
      </w:r>
      <w:smartTag w:uri="urn:schemas-microsoft-com:office:smarttags" w:element="metricconverter">
        <w:smartTagPr>
          <w:attr w:name="ProductID" w:val="100 м"/>
        </w:smartTagPr>
        <w:r w:rsidRPr="00542FCE">
          <w:rPr>
            <w:color w:val="000000" w:themeColor="text1"/>
          </w:rPr>
          <w:t>100 м</w:t>
        </w:r>
      </w:smartTag>
      <w:r w:rsidRPr="00542FCE">
        <w:rPr>
          <w:color w:val="000000" w:themeColor="text1"/>
        </w:rPr>
        <w:t>;</w:t>
      </w:r>
    </w:p>
    <w:p w:rsidR="001159D4" w:rsidRPr="00542FCE" w:rsidRDefault="001159D4" w:rsidP="00976342">
      <w:pPr>
        <w:ind w:left="-1134" w:right="-428" w:firstLine="425"/>
        <w:jc w:val="both"/>
        <w:rPr>
          <w:bCs/>
          <w:color w:val="000000" w:themeColor="text1"/>
        </w:rPr>
      </w:pPr>
      <w:r w:rsidRPr="00542FCE">
        <w:rPr>
          <w:color w:val="000000" w:themeColor="text1"/>
        </w:rPr>
        <w:t xml:space="preserve">промышленные объекты и производства </w:t>
      </w:r>
      <w:r w:rsidRPr="00542FCE">
        <w:rPr>
          <w:color w:val="000000" w:themeColor="text1"/>
          <w:lang w:val="en-US"/>
        </w:rPr>
        <w:t>V</w:t>
      </w:r>
      <w:r w:rsidRPr="00542FCE">
        <w:rPr>
          <w:color w:val="000000" w:themeColor="text1"/>
        </w:rPr>
        <w:t xml:space="preserve"> класса - </w:t>
      </w:r>
      <w:smartTag w:uri="urn:schemas-microsoft-com:office:smarttags" w:element="metricconverter">
        <w:smartTagPr>
          <w:attr w:name="ProductID" w:val="50 м"/>
        </w:smartTagPr>
        <w:r w:rsidRPr="00542FCE">
          <w:rPr>
            <w:color w:val="000000" w:themeColor="text1"/>
          </w:rPr>
          <w:t>50 м</w:t>
        </w:r>
      </w:smartTag>
      <w:r w:rsidRPr="00542FCE">
        <w:rPr>
          <w:color w:val="000000" w:themeColor="text1"/>
        </w:rPr>
        <w:t>.</w:t>
      </w:r>
    </w:p>
    <w:p w:rsidR="001159D4" w:rsidRPr="00542FCE" w:rsidRDefault="001159D4" w:rsidP="00976342">
      <w:pPr>
        <w:ind w:left="-1134" w:right="-428" w:firstLine="425"/>
        <w:jc w:val="both"/>
        <w:rPr>
          <w:bCs/>
          <w:color w:val="000000" w:themeColor="text1"/>
        </w:rPr>
      </w:pPr>
      <w:r w:rsidRPr="00542FCE">
        <w:rPr>
          <w:color w:val="000000" w:themeColor="text1"/>
        </w:rPr>
        <w:t xml:space="preserve">СЗЗ промышленных производств и объектов разрабатывается последовательно: расчетная (предварительная) санитарно-защитная зона, выполняется на основании проекта с расчетами рассеивания загрязнения атмосферного воздуха и физического воздействия на атмосферный воздух (шум, вибрация, электромагнитное поле и др.); установленная (окончательная) - на основании результатов натурных наблюдений и измерений для подтверждения расчетных параметров. Критерием для определения размера СЗЗ является </w:t>
      </w:r>
      <w:proofErr w:type="spellStart"/>
      <w:r w:rsidRPr="00542FCE">
        <w:rPr>
          <w:color w:val="000000" w:themeColor="text1"/>
        </w:rPr>
        <w:t>непревышение</w:t>
      </w:r>
      <w:proofErr w:type="spellEnd"/>
      <w:r w:rsidRPr="00542FCE">
        <w:rPr>
          <w:color w:val="000000" w:themeColor="text1"/>
        </w:rPr>
        <w:t xml:space="preserve"> на ее внешней границе и за ее пределами предельно допустимых концентраций загрязняющих веще</w:t>
      </w:r>
      <w:proofErr w:type="gramStart"/>
      <w:r w:rsidRPr="00542FCE">
        <w:rPr>
          <w:color w:val="000000" w:themeColor="text1"/>
        </w:rPr>
        <w:t>ств дл</w:t>
      </w:r>
      <w:proofErr w:type="gramEnd"/>
      <w:r w:rsidRPr="00542FCE">
        <w:rPr>
          <w:color w:val="000000" w:themeColor="text1"/>
        </w:rPr>
        <w:t>я атмосферного воздуха населенных мест, предельно допустимых уровней физического воздействия на атмосферный воздух.</w:t>
      </w:r>
    </w:p>
    <w:p w:rsidR="001159D4" w:rsidRPr="00542FCE" w:rsidRDefault="001159D4" w:rsidP="00976342">
      <w:pPr>
        <w:pStyle w:val="affff8"/>
        <w:spacing w:before="0"/>
        <w:ind w:left="-1134" w:right="-428" w:firstLine="425"/>
        <w:rPr>
          <w:rFonts w:ascii="Times New Roman" w:hAnsi="Times New Roman"/>
          <w:color w:val="000000" w:themeColor="text1"/>
        </w:rPr>
      </w:pPr>
      <w:r w:rsidRPr="00542FCE">
        <w:rPr>
          <w:rFonts w:ascii="Times New Roman" w:hAnsi="Times New Roman"/>
          <w:color w:val="000000" w:themeColor="text1"/>
        </w:rPr>
        <w:t xml:space="preserve">Для объектов, являющихся источниками воздействия на среду обитания, для которых действующими санитарными правилами не установлены размеры санитарно-защитной зоны и рекомендуемые разрывы, а также для объектов I - III классов опасности разрабатывается проект ориентировочного размера санитарно-защитной зоны. 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w:t>
      </w:r>
      <w:r w:rsidRPr="00542FCE">
        <w:rPr>
          <w:rFonts w:ascii="Times New Roman" w:hAnsi="Times New Roman"/>
          <w:color w:val="000000" w:themeColor="text1"/>
        </w:rPr>
        <w:lastRenderedPageBreak/>
        <w:t xml:space="preserve">уровней физического воздействия на атмосферный воздух и подтвержден результатами натурных исследований и измерений. </w:t>
      </w:r>
    </w:p>
    <w:p w:rsidR="001159D4" w:rsidRPr="00542FCE" w:rsidRDefault="001159D4" w:rsidP="00976342">
      <w:pPr>
        <w:pStyle w:val="affff8"/>
        <w:spacing w:before="0"/>
        <w:ind w:left="-1134" w:right="-428" w:firstLine="425"/>
        <w:rPr>
          <w:rFonts w:ascii="Times New Roman" w:hAnsi="Times New Roman"/>
          <w:color w:val="000000" w:themeColor="text1"/>
        </w:rPr>
      </w:pPr>
      <w:r w:rsidRPr="00542FCE">
        <w:rPr>
          <w:rFonts w:ascii="Times New Roman" w:hAnsi="Times New Roman"/>
          <w:color w:val="000000" w:themeColor="text1"/>
        </w:rPr>
        <w:t>В соответствии с действующими санитарными нормами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1159D4" w:rsidRPr="00542FCE" w:rsidRDefault="001159D4" w:rsidP="00976342">
      <w:pPr>
        <w:ind w:left="-1134" w:right="-428" w:firstLine="425"/>
        <w:rPr>
          <w:color w:val="000000" w:themeColor="text1"/>
        </w:rPr>
      </w:pPr>
      <w:r w:rsidRPr="00542FCE">
        <w:rPr>
          <w:color w:val="000000" w:themeColor="text1"/>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1159D4" w:rsidRPr="00542FCE" w:rsidRDefault="001159D4" w:rsidP="00976342">
      <w:pPr>
        <w:pStyle w:val="affff8"/>
        <w:spacing w:before="0"/>
        <w:ind w:left="-1134" w:right="-428" w:firstLine="425"/>
        <w:rPr>
          <w:rFonts w:ascii="Times New Roman" w:hAnsi="Times New Roman"/>
          <w:color w:val="000000" w:themeColor="text1"/>
        </w:rPr>
      </w:pPr>
      <w:r w:rsidRPr="00542FCE">
        <w:rPr>
          <w:rFonts w:ascii="Times New Roman" w:hAnsi="Times New Roman"/>
          <w:color w:val="000000" w:themeColor="text1"/>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1159D4" w:rsidRPr="00542FCE" w:rsidRDefault="001159D4" w:rsidP="00976342">
      <w:pPr>
        <w:ind w:left="-1134" w:right="-428" w:firstLine="425"/>
        <w:jc w:val="both"/>
        <w:rPr>
          <w:color w:val="000000" w:themeColor="text1"/>
        </w:rPr>
      </w:pPr>
      <w:r w:rsidRPr="00542FCE">
        <w:rPr>
          <w:color w:val="000000" w:themeColor="text1"/>
        </w:rPr>
        <w:t>Не допускается размещение в СЗЗ объектов I и II классов санитарной вредности зданий и сооружений, площадок для стоянки всех видов транспорта; предприятий по обслуживанию автомобилей, складов нефти и нефтепродуктов; свалок и полигонов ТБО и производственных отходов.</w:t>
      </w:r>
    </w:p>
    <w:p w:rsidR="001159D4" w:rsidRPr="00542FCE" w:rsidRDefault="001159D4" w:rsidP="00976342">
      <w:pPr>
        <w:pStyle w:val="affff8"/>
        <w:spacing w:before="0"/>
        <w:ind w:left="-1134" w:right="-428" w:firstLine="425"/>
        <w:rPr>
          <w:rFonts w:ascii="Times New Roman" w:hAnsi="Times New Roman"/>
          <w:color w:val="000000" w:themeColor="text1"/>
        </w:rPr>
      </w:pPr>
      <w:r w:rsidRPr="00542FCE">
        <w:rPr>
          <w:rFonts w:ascii="Times New Roman" w:hAnsi="Times New Roman"/>
          <w:color w:val="000000" w:themeColor="text1"/>
        </w:rPr>
        <w:t>Временное сокращение объема производства не является основанием к пересмотру принятого размера санитарно-защитной зоны для максимальной проектной или фактически достигнутой мощности.</w:t>
      </w:r>
    </w:p>
    <w:p w:rsidR="001159D4" w:rsidRPr="00542FCE" w:rsidRDefault="001159D4" w:rsidP="00976342">
      <w:pPr>
        <w:pStyle w:val="affff8"/>
        <w:spacing w:before="0"/>
        <w:ind w:left="-1134" w:right="-428" w:firstLine="425"/>
        <w:rPr>
          <w:rFonts w:ascii="Times New Roman" w:hAnsi="Times New Roman"/>
          <w:color w:val="000000" w:themeColor="text1"/>
        </w:rPr>
      </w:pPr>
      <w:r w:rsidRPr="00542FCE">
        <w:rPr>
          <w:rFonts w:ascii="Times New Roman" w:hAnsi="Times New Roman"/>
          <w:color w:val="000000" w:themeColor="text1"/>
        </w:rPr>
        <w:t xml:space="preserve">Допускается размещать в границах санитарно-защитной зоны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линии электропередач, электроподстанции, </w:t>
      </w:r>
      <w:proofErr w:type="spellStart"/>
      <w:r w:rsidRPr="00542FCE">
        <w:rPr>
          <w:rFonts w:ascii="Times New Roman" w:hAnsi="Times New Roman"/>
          <w:color w:val="000000" w:themeColor="text1"/>
        </w:rPr>
        <w:t>нефте</w:t>
      </w:r>
      <w:proofErr w:type="spellEnd"/>
      <w:r w:rsidRPr="00542FCE">
        <w:rPr>
          <w:rFonts w:ascii="Times New Roman" w:hAnsi="Times New Roman"/>
          <w:color w:val="000000" w:themeColor="text1"/>
        </w:rPr>
        <w:t xml:space="preserve">- и газопроводы, артезианские скважины для технического водоснабжения, </w:t>
      </w:r>
      <w:proofErr w:type="spellStart"/>
      <w:r w:rsidRPr="00542FCE">
        <w:rPr>
          <w:rFonts w:ascii="Times New Roman" w:hAnsi="Times New Roman"/>
          <w:color w:val="000000" w:themeColor="text1"/>
        </w:rPr>
        <w:t>водоохлаждающие</w:t>
      </w:r>
      <w:proofErr w:type="spellEnd"/>
      <w:r w:rsidRPr="00542FCE">
        <w:rPr>
          <w:rFonts w:ascii="Times New Roman" w:hAnsi="Times New Roman"/>
          <w:color w:val="000000" w:themeColor="text1"/>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1159D4" w:rsidRPr="00542FCE" w:rsidRDefault="001159D4" w:rsidP="00976342">
      <w:pPr>
        <w:pStyle w:val="affff8"/>
        <w:spacing w:before="0"/>
        <w:ind w:left="-1134" w:right="-428" w:firstLine="425"/>
        <w:rPr>
          <w:rFonts w:ascii="Times New Roman" w:hAnsi="Times New Roman"/>
          <w:color w:val="000000" w:themeColor="text1"/>
        </w:rPr>
      </w:pPr>
      <w:r w:rsidRPr="00542FCE">
        <w:rPr>
          <w:rFonts w:ascii="Times New Roman" w:hAnsi="Times New Roman"/>
          <w:color w:val="000000" w:themeColor="text1"/>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1159D4" w:rsidRPr="00542FCE" w:rsidRDefault="001159D4" w:rsidP="00976342">
      <w:pPr>
        <w:ind w:left="-1134" w:right="-428" w:firstLine="425"/>
        <w:jc w:val="both"/>
        <w:rPr>
          <w:color w:val="000000" w:themeColor="text1"/>
        </w:rPr>
      </w:pPr>
      <w:r w:rsidRPr="00542FCE">
        <w:rPr>
          <w:color w:val="000000" w:themeColor="text1"/>
        </w:rPr>
        <w:t>Озеленение для предприятий I класса санитарной вредности – не менее 40% площади СЗЗ.</w:t>
      </w:r>
    </w:p>
    <w:p w:rsidR="001159D4" w:rsidRPr="00542FCE" w:rsidRDefault="001159D4" w:rsidP="00976342">
      <w:pPr>
        <w:ind w:left="-1134" w:right="-428" w:firstLine="425"/>
        <w:jc w:val="both"/>
        <w:rPr>
          <w:color w:val="000000" w:themeColor="text1"/>
        </w:rPr>
      </w:pPr>
      <w:r w:rsidRPr="00542FCE">
        <w:rPr>
          <w:color w:val="000000" w:themeColor="text1"/>
        </w:rPr>
        <w:t>Озеленение для предприятий II, III классов санитарной вредности – не менее 50% площади СЗЗ.</w:t>
      </w:r>
    </w:p>
    <w:p w:rsidR="001159D4" w:rsidRPr="00542FCE" w:rsidRDefault="001159D4" w:rsidP="00976342">
      <w:pPr>
        <w:ind w:left="-1134" w:right="-428" w:firstLine="425"/>
        <w:jc w:val="both"/>
        <w:rPr>
          <w:color w:val="000000" w:themeColor="text1"/>
        </w:rPr>
      </w:pPr>
      <w:r w:rsidRPr="00542FCE">
        <w:rPr>
          <w:color w:val="000000" w:themeColor="text1"/>
        </w:rPr>
        <w:t>Озеленение для предприятий IV, V классов санитарной вредности – не менее 60% площади СЗЗ.</w:t>
      </w:r>
    </w:p>
    <w:p w:rsidR="001159D4" w:rsidRPr="00542FCE" w:rsidRDefault="001159D4" w:rsidP="00976342">
      <w:pPr>
        <w:ind w:left="-1134" w:right="-428" w:firstLine="425"/>
        <w:rPr>
          <w:color w:val="000000" w:themeColor="text1"/>
        </w:rPr>
      </w:pPr>
      <w:r w:rsidRPr="00542FCE">
        <w:rPr>
          <w:color w:val="000000" w:themeColor="text1"/>
        </w:rPr>
        <w:t>Из озелененных территорий общего пользования на территории СЗЗ разрешены только скверы у административных зданий, проходных производственных и коммунальных объектов для кратковременного отдыха, а также городские леса.</w:t>
      </w:r>
    </w:p>
    <w:p w:rsidR="001159D4" w:rsidRPr="00542FCE" w:rsidRDefault="001159D4" w:rsidP="00976342">
      <w:pPr>
        <w:ind w:left="-1134" w:right="-428" w:firstLine="425"/>
        <w:rPr>
          <w:color w:val="000000" w:themeColor="text1"/>
        </w:rPr>
      </w:pPr>
      <w:r w:rsidRPr="00542FCE">
        <w:rPr>
          <w:color w:val="000000" w:themeColor="text1"/>
        </w:rPr>
        <w:t>Разрешены сельскохозяйственные угодья для выращивания технических культур, не используемых для производства продуктов питания.</w:t>
      </w:r>
    </w:p>
    <w:p w:rsidR="001159D4" w:rsidRPr="00542FCE" w:rsidRDefault="001159D4" w:rsidP="00976342">
      <w:pPr>
        <w:ind w:left="-1134" w:right="-428" w:firstLine="425"/>
        <w:jc w:val="both"/>
        <w:rPr>
          <w:color w:val="000000" w:themeColor="text1"/>
        </w:rPr>
      </w:pPr>
      <w:r w:rsidRPr="00542FCE">
        <w:rPr>
          <w:color w:val="000000" w:themeColor="text1"/>
        </w:rPr>
        <w:t xml:space="preserve">Растениеводство и животноводство, выпас скота – по согласованию с органами </w:t>
      </w:r>
      <w:proofErr w:type="spellStart"/>
      <w:r w:rsidRPr="00542FCE">
        <w:rPr>
          <w:color w:val="000000" w:themeColor="text1"/>
        </w:rPr>
        <w:t>Роспотребнадзора</w:t>
      </w:r>
      <w:proofErr w:type="spellEnd"/>
      <w:r w:rsidRPr="00542FCE">
        <w:rPr>
          <w:color w:val="000000" w:themeColor="text1"/>
        </w:rPr>
        <w:t>. Обязателен контроль качества пахотных земель, земель и растительности сенокосов и пастбищ.</w:t>
      </w:r>
    </w:p>
    <w:p w:rsidR="001159D4" w:rsidRPr="00542FCE" w:rsidRDefault="001159D4" w:rsidP="00976342">
      <w:pPr>
        <w:ind w:left="-1134" w:right="-428" w:firstLine="425"/>
        <w:jc w:val="both"/>
        <w:rPr>
          <w:b/>
          <w:color w:val="000000" w:themeColor="text1"/>
        </w:rPr>
      </w:pPr>
    </w:p>
    <w:p w:rsidR="001159D4" w:rsidRPr="00542FCE" w:rsidRDefault="001159D4" w:rsidP="00976342">
      <w:pPr>
        <w:ind w:left="-1134" w:right="-428" w:firstLine="425"/>
        <w:jc w:val="both"/>
        <w:rPr>
          <w:b/>
          <w:color w:val="000000" w:themeColor="text1"/>
        </w:rPr>
      </w:pPr>
      <w:r w:rsidRPr="00542FCE">
        <w:rPr>
          <w:b/>
          <w:color w:val="000000" w:themeColor="text1"/>
        </w:rPr>
        <w:lastRenderedPageBreak/>
        <w:t>1.2. Охранные зоны</w:t>
      </w:r>
      <w:r w:rsidRPr="00542FCE">
        <w:rPr>
          <w:color w:val="000000" w:themeColor="text1"/>
        </w:rPr>
        <w:t> </w:t>
      </w:r>
      <w:r w:rsidRPr="00542FCE">
        <w:rPr>
          <w:b/>
          <w:color w:val="000000" w:themeColor="text1"/>
        </w:rPr>
        <w:t xml:space="preserve"> </w:t>
      </w:r>
    </w:p>
    <w:p w:rsidR="001159D4" w:rsidRPr="00542FCE" w:rsidRDefault="001159D4" w:rsidP="00976342">
      <w:pPr>
        <w:ind w:left="-1134" w:right="-428" w:firstLine="425"/>
        <w:jc w:val="both"/>
        <w:rPr>
          <w:bCs/>
          <w:color w:val="000000" w:themeColor="text1"/>
        </w:rPr>
      </w:pPr>
      <w:r w:rsidRPr="00542FCE">
        <w:rPr>
          <w:color w:val="000000" w:themeColor="text1"/>
        </w:rPr>
        <w:t>Охранные зоны устанавливаются вдоль линий электропередач, трубопроводов, транспортных объектов для обеспечения нормальных условий эксплуатации и исключения возможности их повреждения. Размеры охранных зон устанавливаются в соответствии с правилами установления охранных зон соответствующих объектов, утверждаемыми Правительством РФ.</w:t>
      </w:r>
    </w:p>
    <w:p w:rsidR="001159D4" w:rsidRPr="00542FCE" w:rsidRDefault="001159D4" w:rsidP="00976342">
      <w:pPr>
        <w:ind w:left="-1134" w:right="-428" w:firstLine="425"/>
        <w:jc w:val="both"/>
        <w:rPr>
          <w:b/>
          <w:color w:val="000000" w:themeColor="text1"/>
        </w:rPr>
      </w:pPr>
      <w:r w:rsidRPr="00542FCE">
        <w:rPr>
          <w:b/>
          <w:color w:val="000000" w:themeColor="text1"/>
        </w:rPr>
        <w:t>1.2.1. Охранные зоны линий электропередачи.</w:t>
      </w:r>
      <w:r w:rsidRPr="00542FCE">
        <w:rPr>
          <w:color w:val="000000" w:themeColor="text1"/>
        </w:rPr>
        <w:t> </w:t>
      </w:r>
      <w:r w:rsidRPr="00542FCE">
        <w:rPr>
          <w:b/>
          <w:color w:val="000000" w:themeColor="text1"/>
        </w:rPr>
        <w:t xml:space="preserve"> </w:t>
      </w:r>
    </w:p>
    <w:p w:rsidR="001159D4" w:rsidRPr="00542FCE" w:rsidRDefault="001159D4" w:rsidP="00976342">
      <w:pPr>
        <w:pStyle w:val="af"/>
        <w:shd w:val="clear" w:color="auto" w:fill="FFFFFF"/>
        <w:spacing w:before="0" w:beforeAutospacing="0" w:after="0" w:afterAutospacing="0"/>
        <w:ind w:left="-1134" w:right="-428" w:firstLine="425"/>
        <w:jc w:val="both"/>
        <w:rPr>
          <w:color w:val="000000" w:themeColor="text1"/>
        </w:rPr>
      </w:pPr>
      <w:r w:rsidRPr="00542FCE">
        <w:rPr>
          <w:color w:val="000000" w:themeColor="text1"/>
        </w:rPr>
        <w:t>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 указанном в таблице.</w:t>
      </w:r>
    </w:p>
    <w:p w:rsidR="001159D4" w:rsidRPr="00542FCE" w:rsidRDefault="001159D4" w:rsidP="00976342">
      <w:pPr>
        <w:pStyle w:val="af"/>
        <w:shd w:val="clear" w:color="auto" w:fill="FFFFFF"/>
        <w:spacing w:before="0" w:beforeAutospacing="0" w:after="0" w:afterAutospacing="0"/>
        <w:ind w:left="-1134" w:right="-428" w:firstLine="425"/>
        <w:jc w:val="both"/>
        <w:rPr>
          <w:color w:val="000000" w:themeColor="text1"/>
        </w:rPr>
      </w:pPr>
      <w:r w:rsidRPr="00542FCE">
        <w:rPr>
          <w:color w:val="000000" w:themeColor="text1"/>
        </w:rPr>
        <w:t> </w:t>
      </w:r>
    </w:p>
    <w:tbl>
      <w:tblPr>
        <w:tblW w:w="0" w:type="auto"/>
        <w:tblInd w:w="956" w:type="dxa"/>
        <w:shd w:val="clear" w:color="auto" w:fill="FFFFFF"/>
        <w:tblCellMar>
          <w:left w:w="0" w:type="dxa"/>
          <w:right w:w="0" w:type="dxa"/>
        </w:tblCellMar>
        <w:tblLook w:val="04A0" w:firstRow="1" w:lastRow="0" w:firstColumn="1" w:lastColumn="0" w:noHBand="0" w:noVBand="1"/>
      </w:tblPr>
      <w:tblGrid>
        <w:gridCol w:w="4395"/>
        <w:gridCol w:w="3969"/>
      </w:tblGrid>
      <w:tr w:rsidR="001159D4" w:rsidRPr="00542FCE" w:rsidTr="001159D4">
        <w:tc>
          <w:tcPr>
            <w:tcW w:w="4395" w:type="dxa"/>
            <w:tcBorders>
              <w:top w:val="single" w:sz="8" w:space="0" w:color="auto"/>
              <w:left w:val="single" w:sz="8" w:space="0" w:color="auto"/>
              <w:bottom w:val="nil"/>
              <w:right w:val="single" w:sz="8" w:space="0" w:color="auto"/>
            </w:tcBorders>
            <w:shd w:val="clear" w:color="auto" w:fill="FFFFFF"/>
            <w:tcMar>
              <w:top w:w="0" w:type="dxa"/>
              <w:left w:w="105" w:type="dxa"/>
              <w:bottom w:w="0" w:type="dxa"/>
              <w:right w:w="105" w:type="dxa"/>
            </w:tcMar>
          </w:tcPr>
          <w:p w:rsidR="001159D4" w:rsidRPr="00542FCE" w:rsidRDefault="001159D4" w:rsidP="00976342">
            <w:pPr>
              <w:pStyle w:val="af"/>
              <w:spacing w:before="0" w:beforeAutospacing="0" w:after="0" w:afterAutospacing="0"/>
              <w:ind w:left="-1134" w:right="-428" w:firstLine="425"/>
              <w:jc w:val="center"/>
              <w:rPr>
                <w:color w:val="000000" w:themeColor="text1"/>
              </w:rPr>
            </w:pPr>
            <w:r w:rsidRPr="00542FCE">
              <w:rPr>
                <w:color w:val="000000" w:themeColor="text1"/>
              </w:rPr>
              <w:t xml:space="preserve">Напряжение линии, </w:t>
            </w:r>
            <w:proofErr w:type="spellStart"/>
            <w:r w:rsidRPr="00542FCE">
              <w:rPr>
                <w:color w:val="000000" w:themeColor="text1"/>
              </w:rPr>
              <w:t>кВ</w:t>
            </w:r>
            <w:proofErr w:type="spellEnd"/>
          </w:p>
        </w:tc>
        <w:tc>
          <w:tcPr>
            <w:tcW w:w="3969" w:type="dxa"/>
            <w:tcBorders>
              <w:top w:val="single" w:sz="8" w:space="0" w:color="auto"/>
              <w:left w:val="nil"/>
              <w:bottom w:val="nil"/>
              <w:right w:val="single" w:sz="8" w:space="0" w:color="auto"/>
            </w:tcBorders>
            <w:shd w:val="clear" w:color="auto" w:fill="FFFFFF"/>
            <w:tcMar>
              <w:top w:w="0" w:type="dxa"/>
              <w:left w:w="105" w:type="dxa"/>
              <w:bottom w:w="0" w:type="dxa"/>
              <w:right w:w="105" w:type="dxa"/>
            </w:tcMar>
          </w:tcPr>
          <w:p w:rsidR="001159D4" w:rsidRPr="00542FCE" w:rsidRDefault="001159D4" w:rsidP="00976342">
            <w:pPr>
              <w:pStyle w:val="af"/>
              <w:spacing w:before="0" w:beforeAutospacing="0" w:after="0" w:afterAutospacing="0"/>
              <w:ind w:left="-1134" w:right="-428" w:firstLine="425"/>
              <w:jc w:val="center"/>
              <w:rPr>
                <w:color w:val="000000" w:themeColor="text1"/>
              </w:rPr>
            </w:pPr>
            <w:r w:rsidRPr="00542FCE">
              <w:rPr>
                <w:color w:val="000000" w:themeColor="text1"/>
              </w:rPr>
              <w:t xml:space="preserve">Расстояние, </w:t>
            </w:r>
            <w:proofErr w:type="gramStart"/>
            <w:r w:rsidRPr="00542FCE">
              <w:rPr>
                <w:color w:val="000000" w:themeColor="text1"/>
              </w:rPr>
              <w:t>м</w:t>
            </w:r>
            <w:proofErr w:type="gramEnd"/>
          </w:p>
        </w:tc>
      </w:tr>
      <w:tr w:rsidR="001159D4" w:rsidRPr="00542FCE" w:rsidTr="001159D4">
        <w:tc>
          <w:tcPr>
            <w:tcW w:w="4395" w:type="dxa"/>
            <w:tcBorders>
              <w:top w:val="single" w:sz="8" w:space="0" w:color="auto"/>
              <w:left w:val="single" w:sz="8" w:space="0" w:color="auto"/>
              <w:bottom w:val="nil"/>
              <w:right w:val="single" w:sz="8" w:space="0" w:color="auto"/>
            </w:tcBorders>
            <w:shd w:val="clear" w:color="auto" w:fill="FFFFFF"/>
            <w:tcMar>
              <w:top w:w="0" w:type="dxa"/>
              <w:left w:w="105" w:type="dxa"/>
              <w:bottom w:w="0" w:type="dxa"/>
              <w:right w:w="105" w:type="dxa"/>
            </w:tcMar>
          </w:tcPr>
          <w:p w:rsidR="001159D4" w:rsidRPr="00542FCE" w:rsidRDefault="001159D4" w:rsidP="00976342">
            <w:pPr>
              <w:pStyle w:val="af"/>
              <w:spacing w:before="0" w:beforeAutospacing="0" w:after="0" w:afterAutospacing="0"/>
              <w:ind w:left="-1134" w:right="-428" w:firstLine="425"/>
              <w:jc w:val="center"/>
              <w:rPr>
                <w:color w:val="000000" w:themeColor="text1"/>
              </w:rPr>
            </w:pPr>
            <w:r w:rsidRPr="00542FCE">
              <w:rPr>
                <w:color w:val="000000" w:themeColor="text1"/>
              </w:rPr>
              <w:t>До 20</w:t>
            </w:r>
          </w:p>
        </w:tc>
        <w:tc>
          <w:tcPr>
            <w:tcW w:w="3969" w:type="dxa"/>
            <w:tcBorders>
              <w:top w:val="single" w:sz="8" w:space="0" w:color="auto"/>
              <w:left w:val="nil"/>
              <w:bottom w:val="nil"/>
              <w:right w:val="single" w:sz="8" w:space="0" w:color="auto"/>
            </w:tcBorders>
            <w:shd w:val="clear" w:color="auto" w:fill="FFFFFF"/>
            <w:tcMar>
              <w:top w:w="0" w:type="dxa"/>
              <w:left w:w="105" w:type="dxa"/>
              <w:bottom w:w="0" w:type="dxa"/>
              <w:right w:w="105" w:type="dxa"/>
            </w:tcMar>
          </w:tcPr>
          <w:p w:rsidR="001159D4" w:rsidRPr="00542FCE" w:rsidRDefault="001159D4" w:rsidP="00976342">
            <w:pPr>
              <w:pStyle w:val="af"/>
              <w:spacing w:before="0" w:beforeAutospacing="0" w:after="0" w:afterAutospacing="0"/>
              <w:ind w:left="-1134" w:right="-428" w:firstLine="425"/>
              <w:jc w:val="center"/>
              <w:rPr>
                <w:color w:val="000000" w:themeColor="text1"/>
              </w:rPr>
            </w:pPr>
            <w:r w:rsidRPr="00542FCE">
              <w:rPr>
                <w:color w:val="000000" w:themeColor="text1"/>
              </w:rPr>
              <w:t>10</w:t>
            </w:r>
          </w:p>
        </w:tc>
      </w:tr>
      <w:tr w:rsidR="001159D4" w:rsidRPr="00542FCE" w:rsidTr="001159D4">
        <w:tc>
          <w:tcPr>
            <w:tcW w:w="4395" w:type="dxa"/>
            <w:tcBorders>
              <w:top w:val="nil"/>
              <w:left w:val="single" w:sz="8" w:space="0" w:color="auto"/>
              <w:bottom w:val="nil"/>
              <w:right w:val="single" w:sz="8" w:space="0" w:color="auto"/>
            </w:tcBorders>
            <w:shd w:val="clear" w:color="auto" w:fill="FFFFFF"/>
            <w:tcMar>
              <w:top w:w="0" w:type="dxa"/>
              <w:left w:w="105" w:type="dxa"/>
              <w:bottom w:w="0" w:type="dxa"/>
              <w:right w:w="105" w:type="dxa"/>
            </w:tcMar>
          </w:tcPr>
          <w:p w:rsidR="001159D4" w:rsidRPr="00542FCE" w:rsidRDefault="001159D4" w:rsidP="00976342">
            <w:pPr>
              <w:pStyle w:val="af"/>
              <w:spacing w:before="0" w:beforeAutospacing="0" w:after="0" w:afterAutospacing="0"/>
              <w:ind w:left="-1134" w:right="-428" w:firstLine="425"/>
              <w:jc w:val="center"/>
              <w:rPr>
                <w:color w:val="000000" w:themeColor="text1"/>
              </w:rPr>
            </w:pPr>
            <w:r w:rsidRPr="00542FCE">
              <w:rPr>
                <w:color w:val="000000" w:themeColor="text1"/>
              </w:rPr>
              <w:t>Св. 20 - 35</w:t>
            </w:r>
          </w:p>
        </w:tc>
        <w:tc>
          <w:tcPr>
            <w:tcW w:w="3969" w:type="dxa"/>
            <w:tcBorders>
              <w:top w:val="nil"/>
              <w:left w:val="nil"/>
              <w:bottom w:val="nil"/>
              <w:right w:val="single" w:sz="8" w:space="0" w:color="auto"/>
            </w:tcBorders>
            <w:shd w:val="clear" w:color="auto" w:fill="FFFFFF"/>
            <w:tcMar>
              <w:top w:w="0" w:type="dxa"/>
              <w:left w:w="105" w:type="dxa"/>
              <w:bottom w:w="0" w:type="dxa"/>
              <w:right w:w="105" w:type="dxa"/>
            </w:tcMar>
          </w:tcPr>
          <w:p w:rsidR="001159D4" w:rsidRPr="00542FCE" w:rsidRDefault="001159D4" w:rsidP="00976342">
            <w:pPr>
              <w:pStyle w:val="af"/>
              <w:spacing w:before="0" w:beforeAutospacing="0" w:after="0" w:afterAutospacing="0"/>
              <w:ind w:left="-1134" w:right="-428" w:firstLine="425"/>
              <w:jc w:val="center"/>
              <w:rPr>
                <w:color w:val="000000" w:themeColor="text1"/>
              </w:rPr>
            </w:pPr>
            <w:r w:rsidRPr="00542FCE">
              <w:rPr>
                <w:color w:val="000000" w:themeColor="text1"/>
              </w:rPr>
              <w:t>15</w:t>
            </w:r>
          </w:p>
        </w:tc>
      </w:tr>
      <w:tr w:rsidR="001159D4" w:rsidRPr="00542FCE" w:rsidTr="001159D4">
        <w:tc>
          <w:tcPr>
            <w:tcW w:w="4395" w:type="dxa"/>
            <w:tcBorders>
              <w:top w:val="nil"/>
              <w:left w:val="single" w:sz="8" w:space="0" w:color="auto"/>
              <w:bottom w:val="nil"/>
              <w:right w:val="single" w:sz="8" w:space="0" w:color="auto"/>
            </w:tcBorders>
            <w:shd w:val="clear" w:color="auto" w:fill="FFFFFF"/>
            <w:tcMar>
              <w:top w:w="0" w:type="dxa"/>
              <w:left w:w="105" w:type="dxa"/>
              <w:bottom w:w="0" w:type="dxa"/>
              <w:right w:w="105" w:type="dxa"/>
            </w:tcMar>
          </w:tcPr>
          <w:p w:rsidR="001159D4" w:rsidRPr="00542FCE" w:rsidRDefault="001159D4" w:rsidP="00976342">
            <w:pPr>
              <w:pStyle w:val="af"/>
              <w:spacing w:before="0" w:beforeAutospacing="0" w:after="0" w:afterAutospacing="0"/>
              <w:ind w:left="-1134" w:right="-428" w:firstLine="425"/>
              <w:jc w:val="center"/>
              <w:rPr>
                <w:color w:val="000000" w:themeColor="text1"/>
              </w:rPr>
            </w:pPr>
            <w:r w:rsidRPr="00542FCE">
              <w:rPr>
                <w:color w:val="000000" w:themeColor="text1"/>
              </w:rPr>
              <w:t>35 - 110</w:t>
            </w:r>
          </w:p>
        </w:tc>
        <w:tc>
          <w:tcPr>
            <w:tcW w:w="3969" w:type="dxa"/>
            <w:tcBorders>
              <w:top w:val="nil"/>
              <w:left w:val="nil"/>
              <w:bottom w:val="nil"/>
              <w:right w:val="single" w:sz="8" w:space="0" w:color="auto"/>
            </w:tcBorders>
            <w:shd w:val="clear" w:color="auto" w:fill="FFFFFF"/>
            <w:tcMar>
              <w:top w:w="0" w:type="dxa"/>
              <w:left w:w="105" w:type="dxa"/>
              <w:bottom w:w="0" w:type="dxa"/>
              <w:right w:w="105" w:type="dxa"/>
            </w:tcMar>
          </w:tcPr>
          <w:p w:rsidR="001159D4" w:rsidRPr="00542FCE" w:rsidRDefault="001159D4" w:rsidP="00976342">
            <w:pPr>
              <w:pStyle w:val="af"/>
              <w:spacing w:before="0" w:beforeAutospacing="0" w:after="0" w:afterAutospacing="0"/>
              <w:ind w:left="-1134" w:right="-428" w:firstLine="425"/>
              <w:jc w:val="center"/>
              <w:rPr>
                <w:color w:val="000000" w:themeColor="text1"/>
              </w:rPr>
            </w:pPr>
            <w:r w:rsidRPr="00542FCE">
              <w:rPr>
                <w:color w:val="000000" w:themeColor="text1"/>
              </w:rPr>
              <w:t>20</w:t>
            </w:r>
          </w:p>
        </w:tc>
      </w:tr>
      <w:tr w:rsidR="001159D4" w:rsidRPr="00542FCE" w:rsidTr="001159D4">
        <w:tc>
          <w:tcPr>
            <w:tcW w:w="4395" w:type="dxa"/>
            <w:tcBorders>
              <w:top w:val="nil"/>
              <w:left w:val="single" w:sz="8" w:space="0" w:color="auto"/>
              <w:bottom w:val="nil"/>
              <w:right w:val="single" w:sz="8" w:space="0" w:color="auto"/>
            </w:tcBorders>
            <w:shd w:val="clear" w:color="auto" w:fill="FFFFFF"/>
            <w:tcMar>
              <w:top w:w="0" w:type="dxa"/>
              <w:left w:w="105" w:type="dxa"/>
              <w:bottom w:w="0" w:type="dxa"/>
              <w:right w:w="105" w:type="dxa"/>
            </w:tcMar>
          </w:tcPr>
          <w:p w:rsidR="001159D4" w:rsidRPr="00542FCE" w:rsidRDefault="001159D4" w:rsidP="00976342">
            <w:pPr>
              <w:pStyle w:val="af"/>
              <w:spacing w:before="0" w:beforeAutospacing="0" w:after="0" w:afterAutospacing="0"/>
              <w:ind w:left="-1134" w:right="-428" w:firstLine="425"/>
              <w:jc w:val="center"/>
              <w:rPr>
                <w:color w:val="000000" w:themeColor="text1"/>
              </w:rPr>
            </w:pPr>
            <w:r w:rsidRPr="00542FCE">
              <w:rPr>
                <w:color w:val="000000" w:themeColor="text1"/>
              </w:rPr>
              <w:t>110 - 220</w:t>
            </w:r>
          </w:p>
        </w:tc>
        <w:tc>
          <w:tcPr>
            <w:tcW w:w="3969" w:type="dxa"/>
            <w:tcBorders>
              <w:top w:val="nil"/>
              <w:left w:val="nil"/>
              <w:bottom w:val="nil"/>
              <w:right w:val="single" w:sz="8" w:space="0" w:color="auto"/>
            </w:tcBorders>
            <w:shd w:val="clear" w:color="auto" w:fill="FFFFFF"/>
            <w:tcMar>
              <w:top w:w="0" w:type="dxa"/>
              <w:left w:w="105" w:type="dxa"/>
              <w:bottom w:w="0" w:type="dxa"/>
              <w:right w:w="105" w:type="dxa"/>
            </w:tcMar>
          </w:tcPr>
          <w:p w:rsidR="001159D4" w:rsidRPr="00542FCE" w:rsidRDefault="001159D4" w:rsidP="00976342">
            <w:pPr>
              <w:pStyle w:val="af"/>
              <w:spacing w:before="0" w:beforeAutospacing="0" w:after="0" w:afterAutospacing="0"/>
              <w:ind w:left="-1134" w:right="-428" w:firstLine="425"/>
              <w:jc w:val="center"/>
              <w:rPr>
                <w:color w:val="000000" w:themeColor="text1"/>
              </w:rPr>
            </w:pPr>
            <w:r w:rsidRPr="00542FCE">
              <w:rPr>
                <w:color w:val="000000" w:themeColor="text1"/>
              </w:rPr>
              <w:t>25</w:t>
            </w:r>
          </w:p>
        </w:tc>
      </w:tr>
      <w:tr w:rsidR="001159D4" w:rsidRPr="00542FCE" w:rsidTr="001159D4">
        <w:tc>
          <w:tcPr>
            <w:tcW w:w="4395" w:type="dxa"/>
            <w:tcBorders>
              <w:top w:val="nil"/>
              <w:left w:val="single" w:sz="8" w:space="0" w:color="auto"/>
              <w:bottom w:val="nil"/>
              <w:right w:val="single" w:sz="8" w:space="0" w:color="auto"/>
            </w:tcBorders>
            <w:shd w:val="clear" w:color="auto" w:fill="FFFFFF"/>
            <w:tcMar>
              <w:top w:w="0" w:type="dxa"/>
              <w:left w:w="105" w:type="dxa"/>
              <w:bottom w:w="0" w:type="dxa"/>
              <w:right w:w="105" w:type="dxa"/>
            </w:tcMar>
          </w:tcPr>
          <w:p w:rsidR="001159D4" w:rsidRPr="00542FCE" w:rsidRDefault="001159D4" w:rsidP="00976342">
            <w:pPr>
              <w:pStyle w:val="af"/>
              <w:spacing w:before="0" w:beforeAutospacing="0" w:after="0" w:afterAutospacing="0"/>
              <w:ind w:left="-1134" w:right="-428" w:firstLine="425"/>
              <w:jc w:val="center"/>
              <w:rPr>
                <w:color w:val="000000" w:themeColor="text1"/>
              </w:rPr>
            </w:pPr>
            <w:r w:rsidRPr="00542FCE">
              <w:rPr>
                <w:color w:val="000000" w:themeColor="text1"/>
              </w:rPr>
              <w:t>220 - 500</w:t>
            </w:r>
          </w:p>
        </w:tc>
        <w:tc>
          <w:tcPr>
            <w:tcW w:w="3969" w:type="dxa"/>
            <w:tcBorders>
              <w:top w:val="nil"/>
              <w:left w:val="nil"/>
              <w:bottom w:val="nil"/>
              <w:right w:val="single" w:sz="8" w:space="0" w:color="auto"/>
            </w:tcBorders>
            <w:shd w:val="clear" w:color="auto" w:fill="FFFFFF"/>
            <w:tcMar>
              <w:top w:w="0" w:type="dxa"/>
              <w:left w:w="105" w:type="dxa"/>
              <w:bottom w:w="0" w:type="dxa"/>
              <w:right w:w="105" w:type="dxa"/>
            </w:tcMar>
          </w:tcPr>
          <w:p w:rsidR="001159D4" w:rsidRPr="00542FCE" w:rsidRDefault="001159D4" w:rsidP="00976342">
            <w:pPr>
              <w:pStyle w:val="af"/>
              <w:spacing w:before="0" w:beforeAutospacing="0" w:after="0" w:afterAutospacing="0"/>
              <w:ind w:left="-1134" w:right="-428" w:firstLine="425"/>
              <w:jc w:val="center"/>
              <w:rPr>
                <w:color w:val="000000" w:themeColor="text1"/>
              </w:rPr>
            </w:pPr>
            <w:r w:rsidRPr="00542FCE">
              <w:rPr>
                <w:color w:val="000000" w:themeColor="text1"/>
              </w:rPr>
              <w:t>30</w:t>
            </w:r>
          </w:p>
        </w:tc>
      </w:tr>
      <w:tr w:rsidR="001159D4" w:rsidRPr="00542FCE" w:rsidTr="001159D4">
        <w:tc>
          <w:tcPr>
            <w:tcW w:w="4395" w:type="dxa"/>
            <w:tcBorders>
              <w:top w:val="nil"/>
              <w:left w:val="single" w:sz="8" w:space="0" w:color="auto"/>
              <w:bottom w:val="nil"/>
              <w:right w:val="single" w:sz="8" w:space="0" w:color="auto"/>
            </w:tcBorders>
            <w:shd w:val="clear" w:color="auto" w:fill="FFFFFF"/>
            <w:tcMar>
              <w:top w:w="0" w:type="dxa"/>
              <w:left w:w="105" w:type="dxa"/>
              <w:bottom w:w="0" w:type="dxa"/>
              <w:right w:w="105" w:type="dxa"/>
            </w:tcMar>
          </w:tcPr>
          <w:p w:rsidR="001159D4" w:rsidRPr="00542FCE" w:rsidRDefault="001159D4" w:rsidP="00976342">
            <w:pPr>
              <w:pStyle w:val="af"/>
              <w:spacing w:before="0" w:beforeAutospacing="0" w:after="0" w:afterAutospacing="0"/>
              <w:ind w:left="-1134" w:right="-428" w:firstLine="425"/>
              <w:jc w:val="center"/>
              <w:rPr>
                <w:color w:val="000000" w:themeColor="text1"/>
              </w:rPr>
            </w:pPr>
            <w:r w:rsidRPr="00542FCE">
              <w:rPr>
                <w:color w:val="000000" w:themeColor="text1"/>
              </w:rPr>
              <w:t>500 - 750</w:t>
            </w:r>
          </w:p>
        </w:tc>
        <w:tc>
          <w:tcPr>
            <w:tcW w:w="3969" w:type="dxa"/>
            <w:tcBorders>
              <w:top w:val="nil"/>
              <w:left w:val="nil"/>
              <w:bottom w:val="nil"/>
              <w:right w:val="single" w:sz="8" w:space="0" w:color="auto"/>
            </w:tcBorders>
            <w:shd w:val="clear" w:color="auto" w:fill="FFFFFF"/>
            <w:tcMar>
              <w:top w:w="0" w:type="dxa"/>
              <w:left w:w="105" w:type="dxa"/>
              <w:bottom w:w="0" w:type="dxa"/>
              <w:right w:w="105" w:type="dxa"/>
            </w:tcMar>
          </w:tcPr>
          <w:p w:rsidR="001159D4" w:rsidRPr="00542FCE" w:rsidRDefault="001159D4" w:rsidP="00976342">
            <w:pPr>
              <w:pStyle w:val="af"/>
              <w:spacing w:before="0" w:beforeAutospacing="0" w:after="0" w:afterAutospacing="0"/>
              <w:ind w:left="-1134" w:right="-428" w:firstLine="425"/>
              <w:jc w:val="center"/>
              <w:rPr>
                <w:color w:val="000000" w:themeColor="text1"/>
              </w:rPr>
            </w:pPr>
            <w:r w:rsidRPr="00542FCE">
              <w:rPr>
                <w:color w:val="000000" w:themeColor="text1"/>
              </w:rPr>
              <w:t>40</w:t>
            </w:r>
          </w:p>
        </w:tc>
      </w:tr>
      <w:tr w:rsidR="001159D4" w:rsidRPr="00542FCE" w:rsidTr="001159D4">
        <w:tc>
          <w:tcPr>
            <w:tcW w:w="4395" w:type="dxa"/>
            <w:tcBorders>
              <w:top w:val="nil"/>
              <w:left w:val="single" w:sz="8" w:space="0" w:color="auto"/>
              <w:bottom w:val="single" w:sz="8" w:space="0" w:color="auto"/>
              <w:right w:val="single" w:sz="8" w:space="0" w:color="auto"/>
            </w:tcBorders>
            <w:shd w:val="clear" w:color="auto" w:fill="FFFFFF"/>
            <w:tcMar>
              <w:top w:w="0" w:type="dxa"/>
              <w:left w:w="105" w:type="dxa"/>
              <w:bottom w:w="0" w:type="dxa"/>
              <w:right w:w="105" w:type="dxa"/>
            </w:tcMar>
          </w:tcPr>
          <w:p w:rsidR="001159D4" w:rsidRPr="00542FCE" w:rsidRDefault="001159D4" w:rsidP="00976342">
            <w:pPr>
              <w:pStyle w:val="af"/>
              <w:spacing w:before="0" w:beforeAutospacing="0" w:after="0" w:afterAutospacing="0"/>
              <w:ind w:left="-1134" w:right="-428" w:firstLine="425"/>
              <w:jc w:val="center"/>
              <w:rPr>
                <w:color w:val="000000" w:themeColor="text1"/>
              </w:rPr>
            </w:pPr>
            <w:r w:rsidRPr="00542FCE">
              <w:rPr>
                <w:color w:val="000000" w:themeColor="text1"/>
              </w:rPr>
              <w:t>750 - 1150</w:t>
            </w:r>
          </w:p>
        </w:tc>
        <w:tc>
          <w:tcPr>
            <w:tcW w:w="3969" w:type="dxa"/>
            <w:tcBorders>
              <w:top w:val="nil"/>
              <w:left w:val="nil"/>
              <w:bottom w:val="single" w:sz="8" w:space="0" w:color="auto"/>
              <w:right w:val="single" w:sz="8" w:space="0" w:color="auto"/>
            </w:tcBorders>
            <w:shd w:val="clear" w:color="auto" w:fill="FFFFFF"/>
            <w:tcMar>
              <w:top w:w="0" w:type="dxa"/>
              <w:left w:w="105" w:type="dxa"/>
              <w:bottom w:w="0" w:type="dxa"/>
              <w:right w:w="105" w:type="dxa"/>
            </w:tcMar>
          </w:tcPr>
          <w:p w:rsidR="001159D4" w:rsidRPr="00542FCE" w:rsidRDefault="001159D4" w:rsidP="00976342">
            <w:pPr>
              <w:pStyle w:val="af"/>
              <w:spacing w:before="0" w:beforeAutospacing="0" w:after="0" w:afterAutospacing="0"/>
              <w:ind w:left="-1134" w:right="-428" w:firstLine="425"/>
              <w:jc w:val="center"/>
              <w:rPr>
                <w:color w:val="000000" w:themeColor="text1"/>
              </w:rPr>
            </w:pPr>
            <w:r w:rsidRPr="00542FCE">
              <w:rPr>
                <w:color w:val="000000" w:themeColor="text1"/>
              </w:rPr>
              <w:t>55</w:t>
            </w:r>
          </w:p>
        </w:tc>
      </w:tr>
    </w:tbl>
    <w:p w:rsidR="001159D4" w:rsidRPr="00542FCE" w:rsidRDefault="001159D4" w:rsidP="00976342">
      <w:pPr>
        <w:pStyle w:val="af"/>
        <w:shd w:val="clear" w:color="auto" w:fill="FFFFFF"/>
        <w:spacing w:before="0" w:beforeAutospacing="0" w:after="0" w:afterAutospacing="0"/>
        <w:ind w:left="-1134" w:right="-428" w:firstLine="425"/>
        <w:jc w:val="both"/>
        <w:rPr>
          <w:color w:val="000000" w:themeColor="text1"/>
        </w:rPr>
      </w:pPr>
      <w:r w:rsidRPr="00542FCE">
        <w:rPr>
          <w:color w:val="000000" w:themeColor="text1"/>
        </w:rPr>
        <w:t> </w:t>
      </w:r>
    </w:p>
    <w:p w:rsidR="001159D4" w:rsidRPr="00542FCE" w:rsidRDefault="001159D4" w:rsidP="00976342">
      <w:pPr>
        <w:pStyle w:val="af"/>
        <w:shd w:val="clear" w:color="auto" w:fill="FFFFFF"/>
        <w:spacing w:before="0" w:beforeAutospacing="0" w:after="0" w:afterAutospacing="0"/>
        <w:ind w:left="-1134" w:right="-428" w:firstLine="425"/>
        <w:jc w:val="both"/>
        <w:rPr>
          <w:color w:val="000000" w:themeColor="text1"/>
        </w:rPr>
      </w:pPr>
      <w:proofErr w:type="gramStart"/>
      <w:r w:rsidRPr="00542FCE">
        <w:rPr>
          <w:color w:val="000000" w:themeColor="text1"/>
        </w:rPr>
        <w:t xml:space="preserve">Охранная зона воздушных линий электропередачи, проходящих через водоемы (реки, каналы, озера и т.д.), устанавливается в виде воздушного пространства над водной поверхностью водоемов, ограниченного параллельными вертикальными плоскостями, отстоящими по обе стороны линии на расстоянии по горизонтали от крайних проводов для судоходных водоемов - </w:t>
      </w:r>
      <w:smartTag w:uri="urn:schemas-microsoft-com:office:smarttags" w:element="metricconverter">
        <w:smartTagPr>
          <w:attr w:name="ProductID" w:val="100 м"/>
        </w:smartTagPr>
        <w:r w:rsidRPr="00542FCE">
          <w:rPr>
            <w:color w:val="000000" w:themeColor="text1"/>
          </w:rPr>
          <w:t>100 м</w:t>
        </w:r>
      </w:smartTag>
      <w:r w:rsidRPr="00542FCE">
        <w:rPr>
          <w:color w:val="000000" w:themeColor="text1"/>
        </w:rPr>
        <w:t>, для несудоходных водоемов - на расстоянии, указанном в таблице.</w:t>
      </w:r>
      <w:proofErr w:type="gramEnd"/>
    </w:p>
    <w:p w:rsidR="001159D4" w:rsidRPr="00542FCE" w:rsidRDefault="001159D4" w:rsidP="00976342">
      <w:pPr>
        <w:pStyle w:val="af"/>
        <w:shd w:val="clear" w:color="auto" w:fill="FFFFFF"/>
        <w:spacing w:before="0" w:beforeAutospacing="0" w:after="0" w:afterAutospacing="0"/>
        <w:ind w:left="-1134" w:right="-428" w:firstLine="425"/>
        <w:jc w:val="both"/>
        <w:rPr>
          <w:color w:val="000000" w:themeColor="text1"/>
        </w:rPr>
      </w:pPr>
      <w:r w:rsidRPr="00542FCE">
        <w:rPr>
          <w:color w:val="000000" w:themeColor="text1"/>
        </w:rPr>
        <w:t xml:space="preserve">Охранная зона вдоль подземных кабельных линий электропередачи устанавливается в виде участка земли, ограниченного параллельными вертикальными плоскостями, отстоящими по обе стороны линии на расстоянии по горизонтали </w:t>
      </w:r>
      <w:smartTag w:uri="urn:schemas-microsoft-com:office:smarttags" w:element="metricconverter">
        <w:smartTagPr>
          <w:attr w:name="ProductID" w:val="1 м"/>
        </w:smartTagPr>
        <w:r w:rsidRPr="00542FCE">
          <w:rPr>
            <w:color w:val="000000" w:themeColor="text1"/>
          </w:rPr>
          <w:t>1 м</w:t>
        </w:r>
      </w:smartTag>
      <w:r w:rsidRPr="00542FCE">
        <w:rPr>
          <w:color w:val="000000" w:themeColor="text1"/>
        </w:rPr>
        <w:t xml:space="preserve"> от крайних кабелей.</w:t>
      </w:r>
    </w:p>
    <w:p w:rsidR="001159D4" w:rsidRPr="00542FCE" w:rsidRDefault="001159D4" w:rsidP="00976342">
      <w:pPr>
        <w:pStyle w:val="af"/>
        <w:shd w:val="clear" w:color="auto" w:fill="FFFFFF"/>
        <w:spacing w:before="0" w:beforeAutospacing="0" w:after="0" w:afterAutospacing="0"/>
        <w:ind w:left="-1134" w:right="-428" w:firstLine="425"/>
        <w:jc w:val="both"/>
        <w:rPr>
          <w:color w:val="000000" w:themeColor="text1"/>
        </w:rPr>
      </w:pPr>
      <w:r w:rsidRPr="00542FCE">
        <w:rPr>
          <w:color w:val="000000" w:themeColor="text1"/>
        </w:rPr>
        <w:t xml:space="preserve">Охранная зона вдоль подводных кабельных линий электропередачи устанавливается в виде участка водного пространства от водной поверхности до дна, заключенного между вертикальными плоскостями, отстоящими по обе стороны линии на расстоянии </w:t>
      </w:r>
      <w:smartTag w:uri="urn:schemas-microsoft-com:office:smarttags" w:element="metricconverter">
        <w:smartTagPr>
          <w:attr w:name="ProductID" w:val="100 м"/>
        </w:smartTagPr>
        <w:r w:rsidRPr="00542FCE">
          <w:rPr>
            <w:color w:val="000000" w:themeColor="text1"/>
          </w:rPr>
          <w:t>100 м</w:t>
        </w:r>
      </w:smartTag>
      <w:r w:rsidRPr="00542FCE">
        <w:rPr>
          <w:color w:val="000000" w:themeColor="text1"/>
        </w:rPr>
        <w:t xml:space="preserve"> по горизонтали от крайних кабелей.</w:t>
      </w:r>
    </w:p>
    <w:p w:rsidR="001159D4" w:rsidRPr="00542FCE" w:rsidRDefault="001159D4" w:rsidP="00976342">
      <w:pPr>
        <w:ind w:left="-1134" w:right="-428" w:firstLine="425"/>
        <w:jc w:val="both"/>
        <w:rPr>
          <w:color w:val="000000" w:themeColor="text1"/>
        </w:rPr>
      </w:pPr>
      <w:r w:rsidRPr="00542FCE">
        <w:rPr>
          <w:color w:val="000000" w:themeColor="text1"/>
        </w:rPr>
        <w:t> Территория охранной зоны должна быть залужена либо использоваться как газон.</w:t>
      </w:r>
    </w:p>
    <w:p w:rsidR="001159D4" w:rsidRPr="00542FCE" w:rsidRDefault="001159D4" w:rsidP="00976342">
      <w:pPr>
        <w:ind w:left="-1134" w:right="-428" w:firstLine="425"/>
        <w:jc w:val="both"/>
        <w:rPr>
          <w:color w:val="000000" w:themeColor="text1"/>
          <w:lang w:eastAsia="en-US"/>
        </w:rPr>
      </w:pPr>
      <w:r w:rsidRPr="00542FCE">
        <w:rPr>
          <w:color w:val="000000" w:themeColor="text1"/>
        </w:rPr>
        <w:t>Не допускается размещение каких-либо объектов, не связанных с эксплуатацией электрических сетей.</w:t>
      </w:r>
    </w:p>
    <w:p w:rsidR="001159D4" w:rsidRPr="00542FCE" w:rsidRDefault="001159D4" w:rsidP="00976342">
      <w:pPr>
        <w:pStyle w:val="af"/>
        <w:shd w:val="clear" w:color="auto" w:fill="FFFFFF"/>
        <w:spacing w:before="0" w:beforeAutospacing="0" w:after="0" w:afterAutospacing="0"/>
        <w:ind w:left="-1134" w:right="-428" w:firstLine="425"/>
        <w:jc w:val="both"/>
        <w:rPr>
          <w:color w:val="000000" w:themeColor="text1"/>
        </w:rPr>
      </w:pPr>
      <w:r w:rsidRPr="00542FCE">
        <w:rPr>
          <w:color w:val="000000" w:themeColor="text1"/>
        </w:rPr>
        <w:t>Охранная зона линий электропередачи или какая-либо его часть не может рассматриваться как резервная территория объекта и использоваться для расширения производственных, общественно-деловых, жилых, рекреационных и прочих зон.</w:t>
      </w:r>
    </w:p>
    <w:p w:rsidR="001159D4" w:rsidRPr="00542FCE" w:rsidRDefault="001159D4" w:rsidP="00976342">
      <w:pPr>
        <w:ind w:left="-1134" w:right="-428" w:firstLine="425"/>
        <w:jc w:val="both"/>
        <w:rPr>
          <w:color w:val="000000" w:themeColor="text1"/>
        </w:rPr>
      </w:pPr>
      <w:r w:rsidRPr="00542FCE">
        <w:rPr>
          <w:b/>
          <w:color w:val="000000" w:themeColor="text1"/>
        </w:rPr>
        <w:t>1.3. Санитарные разрывы</w:t>
      </w:r>
      <w:r w:rsidRPr="00542FCE">
        <w:rPr>
          <w:color w:val="000000" w:themeColor="text1"/>
        </w:rPr>
        <w:t xml:space="preserve">. </w:t>
      </w:r>
    </w:p>
    <w:p w:rsidR="001159D4" w:rsidRPr="00542FCE" w:rsidRDefault="001159D4" w:rsidP="00976342">
      <w:pPr>
        <w:ind w:left="-1134" w:right="-428" w:firstLine="425"/>
        <w:jc w:val="both"/>
        <w:rPr>
          <w:color w:val="000000" w:themeColor="text1"/>
        </w:rPr>
      </w:pPr>
      <w:r w:rsidRPr="00542FCE">
        <w:rPr>
          <w:color w:val="000000" w:themeColor="text1"/>
        </w:rPr>
        <w:t>Для автомагистралей, линий железнодорожного транспорта, гаражей и автостоянок, а также вдоль стандартных маршрутов полета в зоне взлета и посадки воздушных судов устанавливается расстояние от источника воздействия, уменьшающее эти воздействия до значений гигиенических нормативов –</w:t>
      </w:r>
      <w:r w:rsidRPr="00542FCE">
        <w:rPr>
          <w:bCs/>
          <w:color w:val="000000" w:themeColor="text1"/>
        </w:rPr>
        <w:t xml:space="preserve"> </w:t>
      </w:r>
      <w:r w:rsidRPr="00542FCE">
        <w:rPr>
          <w:b/>
          <w:color w:val="000000" w:themeColor="text1"/>
        </w:rPr>
        <w:t>санитарные разрывы</w:t>
      </w:r>
      <w:r w:rsidRPr="00542FCE">
        <w:rPr>
          <w:color w:val="000000" w:themeColor="text1"/>
        </w:rPr>
        <w:t>.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Для магистральных трубопроводов углеводородного сырья, компрессорных установок, также создаются санитарные разрывы (санитарные полосы отчуждения) - расстояния до населенного пункта, сооружений, зданий. </w:t>
      </w:r>
      <w:r w:rsidRPr="00542FCE">
        <w:rPr>
          <w:b/>
          <w:color w:val="000000" w:themeColor="text1"/>
        </w:rPr>
        <w:t>Санитарный разрыв</w:t>
      </w:r>
      <w:r w:rsidRPr="00542FCE">
        <w:rPr>
          <w:color w:val="000000" w:themeColor="text1"/>
        </w:rPr>
        <w:t> имеет режим СЗЗ, но не требует разработки проекта его организации.</w:t>
      </w:r>
    </w:p>
    <w:p w:rsidR="001159D4" w:rsidRPr="00542FCE" w:rsidRDefault="001159D4" w:rsidP="00976342">
      <w:pPr>
        <w:ind w:left="-1134" w:right="-428" w:firstLine="425"/>
        <w:jc w:val="both"/>
        <w:rPr>
          <w:color w:val="000000" w:themeColor="text1"/>
        </w:rPr>
      </w:pPr>
      <w:r w:rsidRPr="00542FCE">
        <w:rPr>
          <w:color w:val="000000" w:themeColor="text1"/>
        </w:rPr>
        <w:t xml:space="preserve">На </w:t>
      </w:r>
      <w:proofErr w:type="gramStart"/>
      <w:r w:rsidRPr="00542FCE">
        <w:rPr>
          <w:color w:val="000000" w:themeColor="text1"/>
        </w:rPr>
        <w:t>территории</w:t>
      </w:r>
      <w:proofErr w:type="gramEnd"/>
      <w:r w:rsidRPr="00542FCE">
        <w:rPr>
          <w:color w:val="000000" w:themeColor="text1"/>
        </w:rPr>
        <w:t xml:space="preserve"> существующей в санитарном разрыве жилой застройки требуется применение планировочных методов защиты прилегающих жилых и рекреационных территорий от шума, технологические и инженерно-технические </w:t>
      </w:r>
      <w:proofErr w:type="spellStart"/>
      <w:r w:rsidRPr="00542FCE">
        <w:rPr>
          <w:color w:val="000000" w:themeColor="text1"/>
        </w:rPr>
        <w:t>шумопонижающие</w:t>
      </w:r>
      <w:proofErr w:type="spellEnd"/>
      <w:r w:rsidRPr="00542FCE">
        <w:rPr>
          <w:color w:val="000000" w:themeColor="text1"/>
        </w:rPr>
        <w:t xml:space="preserve"> решения в источниках, экранирование источников шума, </w:t>
      </w:r>
      <w:proofErr w:type="spellStart"/>
      <w:r w:rsidRPr="00542FCE">
        <w:rPr>
          <w:color w:val="000000" w:themeColor="text1"/>
        </w:rPr>
        <w:t>шумозащитные</w:t>
      </w:r>
      <w:proofErr w:type="spellEnd"/>
      <w:r w:rsidRPr="00542FCE">
        <w:rPr>
          <w:color w:val="000000" w:themeColor="text1"/>
        </w:rPr>
        <w:t xml:space="preserve"> древесно-кустарниковые посадки.</w:t>
      </w:r>
    </w:p>
    <w:p w:rsidR="001159D4" w:rsidRPr="00542FCE" w:rsidRDefault="001159D4" w:rsidP="00976342">
      <w:pPr>
        <w:ind w:left="-1134" w:right="-428" w:firstLine="425"/>
        <w:jc w:val="both"/>
        <w:rPr>
          <w:color w:val="000000" w:themeColor="text1"/>
        </w:rPr>
      </w:pPr>
      <w:r w:rsidRPr="00542FCE">
        <w:rPr>
          <w:color w:val="000000" w:themeColor="text1"/>
        </w:rPr>
        <w:t>В пределах санитарного разрыва вне полосы отвода железной дороги допускается размещение автомобильных дорог, транспортных устройств и сооружений, гаражей, стоянок автомобилей, линий электропередачи и связи.</w:t>
      </w:r>
    </w:p>
    <w:p w:rsidR="001159D4" w:rsidRPr="00542FCE" w:rsidRDefault="001159D4" w:rsidP="00976342">
      <w:pPr>
        <w:ind w:left="-1134" w:right="-428" w:firstLine="425"/>
        <w:jc w:val="both"/>
        <w:rPr>
          <w:color w:val="000000" w:themeColor="text1"/>
        </w:rPr>
      </w:pPr>
      <w:r w:rsidRPr="00542FCE">
        <w:rPr>
          <w:color w:val="000000" w:themeColor="text1"/>
        </w:rPr>
        <w:lastRenderedPageBreak/>
        <w:t>Не менее 50% ширины санитарного разрыва должно иметь зеленые насаждения.</w:t>
      </w:r>
    </w:p>
    <w:p w:rsidR="001159D4" w:rsidRPr="00542FCE" w:rsidRDefault="001159D4" w:rsidP="00976342">
      <w:pPr>
        <w:ind w:left="-1134" w:right="-428" w:firstLine="425"/>
        <w:jc w:val="both"/>
        <w:rPr>
          <w:color w:val="000000" w:themeColor="text1"/>
        </w:rPr>
      </w:pPr>
      <w:r w:rsidRPr="00542FCE">
        <w:rPr>
          <w:color w:val="000000" w:themeColor="text1"/>
        </w:rPr>
        <w:t>Стоянки автомобильного транспорта, гаражи должны иметь вые</w:t>
      </w:r>
      <w:proofErr w:type="gramStart"/>
      <w:r w:rsidRPr="00542FCE">
        <w:rPr>
          <w:color w:val="000000" w:themeColor="text1"/>
        </w:rPr>
        <w:t>зд в ст</w:t>
      </w:r>
      <w:proofErr w:type="gramEnd"/>
      <w:r w:rsidRPr="00542FCE">
        <w:rPr>
          <w:color w:val="000000" w:themeColor="text1"/>
        </w:rPr>
        <w:t>орону, противоположную жилым кварталам. Допускается размещение объектов инженерно-транспортной инфраструктуры, санитарные разрывы которых не превышают размеров санитарных разрывов источника.</w:t>
      </w:r>
    </w:p>
    <w:p w:rsidR="001159D4" w:rsidRPr="00542FCE" w:rsidRDefault="001159D4" w:rsidP="00976342">
      <w:pPr>
        <w:ind w:left="-1134" w:right="-428" w:firstLine="425"/>
        <w:jc w:val="both"/>
        <w:rPr>
          <w:color w:val="000000" w:themeColor="text1"/>
        </w:rPr>
      </w:pPr>
      <w:r w:rsidRPr="00542FCE">
        <w:rPr>
          <w:color w:val="000000" w:themeColor="text1"/>
        </w:rPr>
        <w:t>Санитарные разрывы или какая-либо их часть не могут рассматриваться как резервная территория объекта и использоваться для расширения рекреационной территории без соответствующей обоснованной корректировки границ санитарных разрывов.</w:t>
      </w:r>
    </w:p>
    <w:p w:rsidR="001159D4" w:rsidRPr="00542FCE" w:rsidRDefault="001159D4" w:rsidP="00976342">
      <w:pPr>
        <w:ind w:left="-1134" w:right="-428" w:firstLine="425"/>
        <w:jc w:val="both"/>
        <w:rPr>
          <w:color w:val="000000" w:themeColor="text1"/>
        </w:rPr>
      </w:pPr>
      <w:proofErr w:type="gramStart"/>
      <w:r w:rsidRPr="00542FCE">
        <w:rPr>
          <w:color w:val="000000" w:themeColor="text1"/>
        </w:rPr>
        <w:t>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1159D4" w:rsidRPr="00542FCE" w:rsidRDefault="001159D4" w:rsidP="00976342">
      <w:pPr>
        <w:ind w:left="-1134" w:right="-428" w:firstLine="425"/>
        <w:jc w:val="both"/>
        <w:rPr>
          <w:bCs/>
          <w:color w:val="000000" w:themeColor="text1"/>
        </w:rPr>
      </w:pPr>
      <w:r w:rsidRPr="00542FCE">
        <w:rPr>
          <w:color w:val="000000" w:themeColor="text1"/>
        </w:rPr>
        <w:t>Охранные и санитарно-защитные зоны устанавливаются вокруг объектов энергетики, особо радиационно-опасных и ядерно-опасных объектов, пунктов хранения ядерных материалов и радиоактивных веществ и иных объектов для обеспечения безопасности населения.</w:t>
      </w:r>
    </w:p>
    <w:p w:rsidR="001159D4" w:rsidRPr="00542FCE" w:rsidRDefault="001159D4" w:rsidP="00976342">
      <w:pPr>
        <w:pStyle w:val="affff8"/>
        <w:spacing w:before="0"/>
        <w:ind w:left="-1134" w:right="-428" w:firstLine="425"/>
        <w:rPr>
          <w:rFonts w:ascii="Times New Roman" w:hAnsi="Times New Roman"/>
          <w:b/>
          <w:color w:val="000000" w:themeColor="text1"/>
        </w:rPr>
      </w:pPr>
      <w:r w:rsidRPr="00542FCE">
        <w:rPr>
          <w:rFonts w:ascii="Times New Roman" w:hAnsi="Times New Roman"/>
          <w:b/>
          <w:color w:val="000000" w:themeColor="text1"/>
          <w:lang w:val="ru-RU"/>
        </w:rPr>
        <w:t>1</w:t>
      </w:r>
      <w:r w:rsidRPr="00542FCE">
        <w:rPr>
          <w:rFonts w:ascii="Times New Roman" w:hAnsi="Times New Roman"/>
          <w:b/>
          <w:color w:val="000000" w:themeColor="text1"/>
        </w:rPr>
        <w:t>.4. Негативные воздействия электромагнитных полей.</w:t>
      </w:r>
    </w:p>
    <w:p w:rsidR="001159D4" w:rsidRPr="00542FCE" w:rsidRDefault="001159D4" w:rsidP="00976342">
      <w:pPr>
        <w:ind w:left="-1134" w:right="-428" w:firstLine="425"/>
        <w:jc w:val="both"/>
        <w:rPr>
          <w:color w:val="000000" w:themeColor="text1"/>
        </w:rPr>
      </w:pPr>
      <w:r w:rsidRPr="00542FCE">
        <w:rPr>
          <w:color w:val="000000" w:themeColor="text1"/>
        </w:rPr>
        <w:t xml:space="preserve">Возможно сокращение границ санитарно-защитных зон (СЗЗ) и зон ограничения застройки (ЗОЗ), установленных по фактору негативных воздействий электромагнитных полей (ЭМП). Сокращение осуществляется органами </w:t>
      </w:r>
      <w:proofErr w:type="spellStart"/>
      <w:r w:rsidRPr="00542FCE">
        <w:rPr>
          <w:color w:val="000000" w:themeColor="text1"/>
        </w:rPr>
        <w:t>Роспотребнадзора</w:t>
      </w:r>
      <w:proofErr w:type="spellEnd"/>
      <w:r w:rsidRPr="00542FCE">
        <w:rPr>
          <w:color w:val="000000" w:themeColor="text1"/>
        </w:rPr>
        <w:t xml:space="preserve"> после оценки достаточности предусмотренных защитных мер на основе расчетов интенсивности электромагнитного излучения радиочастот и инструментального контроля.</w:t>
      </w:r>
    </w:p>
    <w:p w:rsidR="001159D4" w:rsidRPr="00542FCE" w:rsidRDefault="001159D4" w:rsidP="00976342">
      <w:pPr>
        <w:ind w:left="-1134" w:right="-428" w:firstLine="425"/>
        <w:jc w:val="both"/>
        <w:rPr>
          <w:color w:val="000000" w:themeColor="text1"/>
        </w:rPr>
      </w:pPr>
      <w:r w:rsidRPr="00542FCE">
        <w:rPr>
          <w:color w:val="000000" w:themeColor="text1"/>
        </w:rPr>
        <w:t>Требуются применение планировочных методов защиты прилегающих жилых территорий от ЭМП, технологические и инженерно-технические решения в источниках ЭМП, специальные методы экранирования источников ЭМП, защитных древесно-кустарниковых посадок.</w:t>
      </w:r>
    </w:p>
    <w:p w:rsidR="001159D4" w:rsidRPr="00542FCE" w:rsidRDefault="001159D4" w:rsidP="00976342">
      <w:pPr>
        <w:ind w:left="-1134" w:right="-428" w:firstLine="425"/>
        <w:jc w:val="both"/>
        <w:rPr>
          <w:color w:val="000000" w:themeColor="text1"/>
        </w:rPr>
      </w:pPr>
      <w:r w:rsidRPr="00542FCE">
        <w:rPr>
          <w:color w:val="000000" w:themeColor="text1"/>
        </w:rPr>
        <w:t>СЗЗ и ЗОЗ, или какая-либо их часть, не могут рассматриваться как резервная территория объекта и использоваться для расширения жилой, рекреационной территории без соответствующей обоснованной корректировки границ СЗЗ и ЗОЗ.</w:t>
      </w:r>
    </w:p>
    <w:p w:rsidR="001159D4" w:rsidRPr="00542FCE" w:rsidRDefault="001159D4" w:rsidP="00976342">
      <w:pPr>
        <w:ind w:left="-1134" w:right="-428" w:firstLine="425"/>
        <w:jc w:val="both"/>
        <w:rPr>
          <w:color w:val="000000" w:themeColor="text1"/>
        </w:rPr>
      </w:pPr>
      <w:r w:rsidRPr="00542FCE">
        <w:rPr>
          <w:color w:val="000000" w:themeColor="text1"/>
        </w:rPr>
        <w:t>Существующая жилая застройка может быть сохранена при условии проведения обоснованного расчетом комплекса мероприятий по защите населения, предусматривающего:</w:t>
      </w:r>
    </w:p>
    <w:p w:rsidR="001159D4" w:rsidRPr="00542FCE" w:rsidRDefault="001159D4" w:rsidP="00976342">
      <w:pPr>
        <w:ind w:left="-1134" w:right="-428" w:firstLine="425"/>
        <w:jc w:val="both"/>
        <w:rPr>
          <w:color w:val="000000" w:themeColor="text1"/>
        </w:rPr>
      </w:pPr>
      <w:r w:rsidRPr="00542FCE">
        <w:rPr>
          <w:color w:val="000000" w:themeColor="text1"/>
        </w:rPr>
        <w:t>- выделение секторов с пониженной до безопасного уровня мощностью излучения;</w:t>
      </w:r>
    </w:p>
    <w:p w:rsidR="001159D4" w:rsidRPr="00542FCE" w:rsidRDefault="001159D4" w:rsidP="00976342">
      <w:pPr>
        <w:ind w:left="-1134" w:right="-428" w:firstLine="425"/>
        <w:jc w:val="both"/>
        <w:rPr>
          <w:color w:val="000000" w:themeColor="text1"/>
        </w:rPr>
      </w:pPr>
      <w:r w:rsidRPr="00542FCE">
        <w:rPr>
          <w:color w:val="000000" w:themeColor="text1"/>
        </w:rPr>
        <w:t>- применение специальных экранов из радиозащитных материалов;</w:t>
      </w:r>
    </w:p>
    <w:p w:rsidR="001159D4" w:rsidRPr="00542FCE" w:rsidRDefault="001159D4" w:rsidP="00976342">
      <w:pPr>
        <w:ind w:left="-1134" w:right="-428" w:firstLine="425"/>
        <w:jc w:val="both"/>
        <w:rPr>
          <w:color w:val="000000" w:themeColor="text1"/>
        </w:rPr>
      </w:pPr>
      <w:r w:rsidRPr="00542FCE">
        <w:rPr>
          <w:color w:val="000000" w:themeColor="text1"/>
        </w:rPr>
        <w:t>- использование защитных лесопосадок;</w:t>
      </w:r>
    </w:p>
    <w:p w:rsidR="001159D4" w:rsidRPr="00542FCE" w:rsidRDefault="001159D4" w:rsidP="00976342">
      <w:pPr>
        <w:ind w:left="-1134" w:right="-428" w:firstLine="425"/>
        <w:jc w:val="both"/>
        <w:rPr>
          <w:color w:val="000000" w:themeColor="text1"/>
        </w:rPr>
      </w:pPr>
      <w:r w:rsidRPr="00542FCE">
        <w:rPr>
          <w:color w:val="000000" w:themeColor="text1"/>
        </w:rPr>
        <w:t>- систематический контроль уровня излучения в соответствии с требованиями ГОСТ 12.1.006 и другие мероприятия.</w:t>
      </w:r>
    </w:p>
    <w:p w:rsidR="001159D4" w:rsidRPr="00542FCE" w:rsidRDefault="001159D4" w:rsidP="00976342">
      <w:pPr>
        <w:ind w:left="-1134" w:right="-428" w:firstLine="425"/>
        <w:jc w:val="both"/>
        <w:rPr>
          <w:color w:val="000000" w:themeColor="text1"/>
        </w:rPr>
      </w:pPr>
      <w:r w:rsidRPr="00542FCE">
        <w:rPr>
          <w:color w:val="000000" w:themeColor="text1"/>
        </w:rPr>
        <w:t xml:space="preserve">Размещение объектов культуры, торговли, общественного питания, бытового обслуживания, коммерческой деятельности, образовательных учреждений среднего профессионального и высшего профессионального образования, административных, научно-исследовательских учреждений – по согласованию с органами </w:t>
      </w:r>
      <w:proofErr w:type="spellStart"/>
      <w:r w:rsidRPr="00542FCE">
        <w:rPr>
          <w:color w:val="000000" w:themeColor="text1"/>
        </w:rPr>
        <w:t>Роспотребнадзора</w:t>
      </w:r>
      <w:proofErr w:type="spellEnd"/>
      <w:r w:rsidRPr="00542FCE">
        <w:rPr>
          <w:color w:val="000000" w:themeColor="text1"/>
        </w:rPr>
        <w:t>.</w:t>
      </w:r>
    </w:p>
    <w:p w:rsidR="001159D4" w:rsidRPr="00542FCE" w:rsidRDefault="001159D4" w:rsidP="00976342">
      <w:pPr>
        <w:ind w:left="-1134" w:right="-428" w:firstLine="425"/>
        <w:jc w:val="both"/>
        <w:rPr>
          <w:color w:val="000000" w:themeColor="text1"/>
        </w:rPr>
      </w:pPr>
      <w:r w:rsidRPr="00542FCE">
        <w:rPr>
          <w:color w:val="000000" w:themeColor="text1"/>
        </w:rPr>
        <w:t>Допускаются центры деловой, финансовой, общественной активности.</w:t>
      </w:r>
    </w:p>
    <w:p w:rsidR="001159D4" w:rsidRPr="00542FCE" w:rsidRDefault="001159D4" w:rsidP="00976342">
      <w:pPr>
        <w:ind w:left="-1134" w:right="-428" w:firstLine="425"/>
        <w:jc w:val="both"/>
        <w:rPr>
          <w:color w:val="000000" w:themeColor="text1"/>
        </w:rPr>
      </w:pPr>
      <w:proofErr w:type="gramStart"/>
      <w:r w:rsidRPr="00542FCE">
        <w:rPr>
          <w:color w:val="000000" w:themeColor="text1"/>
        </w:rPr>
        <w:t>Размеры зон негативных воздействий ЭМП объектов инженерной инфраструктуры, автомобильного, железнодорожного, водного и воздушного транспорта, являющихся источниками ЭМП, распространяющихся на большие расстояния, в каждом конкретном случае должны быть скорректированы (или обоснованы) расчетным путем с учетом характера создаваемых оборудованием ЭМП, характеристики источников, места их расположения), режима их эксплуатации и др.</w:t>
      </w:r>
      <w:proofErr w:type="gramEnd"/>
    </w:p>
    <w:p w:rsidR="001159D4" w:rsidRPr="00542FCE" w:rsidRDefault="001159D4" w:rsidP="00976342">
      <w:pPr>
        <w:ind w:left="-1134" w:right="-428" w:firstLine="425"/>
        <w:jc w:val="both"/>
        <w:rPr>
          <w:color w:val="000000" w:themeColor="text1"/>
        </w:rPr>
      </w:pPr>
      <w:proofErr w:type="gramStart"/>
      <w:r w:rsidRPr="00542FCE">
        <w:rPr>
          <w:color w:val="000000" w:themeColor="text1"/>
        </w:rPr>
        <w:t>Требуется применение планировочных методов защиты прилегающих кварталов жилой застройки, объектов культуры, торговли, общественного питания, бытового обслуживания, коммерческой деятельности, образовательных учреждений среднего профессионального, административных, КЭЧ, гарнизонов, военных городков и т. п. от негативных воздействий ЭМП, технологические и инженерно-технические решения в источниках, экранирование источников ЭМП защитными экранами и древесно-кустарниковыми посадками.</w:t>
      </w:r>
      <w:proofErr w:type="gramEnd"/>
    </w:p>
    <w:p w:rsidR="001159D4" w:rsidRPr="00542FCE" w:rsidRDefault="001159D4" w:rsidP="00976342">
      <w:pPr>
        <w:pStyle w:val="affff9"/>
        <w:ind w:left="-1134" w:right="-428" w:firstLine="425"/>
        <w:rPr>
          <w:i/>
          <w:color w:val="000000" w:themeColor="text1"/>
          <w:sz w:val="24"/>
          <w:szCs w:val="24"/>
        </w:rPr>
      </w:pPr>
      <w:r w:rsidRPr="00542FCE">
        <w:rPr>
          <w:i/>
          <w:color w:val="000000" w:themeColor="text1"/>
          <w:sz w:val="24"/>
          <w:szCs w:val="24"/>
        </w:rPr>
        <w:t>Запрещенные виды использования территории.</w:t>
      </w:r>
    </w:p>
    <w:p w:rsidR="001159D4" w:rsidRPr="00542FCE" w:rsidRDefault="001159D4" w:rsidP="00976342">
      <w:pPr>
        <w:ind w:left="-1134" w:right="-428" w:firstLine="425"/>
        <w:jc w:val="both"/>
        <w:rPr>
          <w:color w:val="000000" w:themeColor="text1"/>
        </w:rPr>
      </w:pPr>
      <w:proofErr w:type="gramStart"/>
      <w:r w:rsidRPr="00542FCE">
        <w:rPr>
          <w:color w:val="000000" w:themeColor="text1"/>
        </w:rPr>
        <w:lastRenderedPageBreak/>
        <w:t>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1159D4" w:rsidRPr="00542FCE" w:rsidRDefault="001159D4" w:rsidP="00976342">
      <w:pPr>
        <w:ind w:left="-1134" w:right="-428" w:firstLine="425"/>
        <w:jc w:val="both"/>
        <w:rPr>
          <w:color w:val="000000" w:themeColor="text1"/>
        </w:rPr>
      </w:pPr>
      <w:r w:rsidRPr="00542FCE">
        <w:rPr>
          <w:color w:val="000000" w:themeColor="text1"/>
        </w:rPr>
        <w:t>Запрещено длительное проживание контингента объектов специального назначения (КЭЧ, гарнизонов, военных городков и т. п.).</w:t>
      </w:r>
    </w:p>
    <w:p w:rsidR="001159D4" w:rsidRPr="00542FCE" w:rsidRDefault="001159D4" w:rsidP="00976342">
      <w:pPr>
        <w:ind w:left="-1134" w:right="-428" w:firstLine="425"/>
        <w:jc w:val="both"/>
        <w:rPr>
          <w:color w:val="000000" w:themeColor="text1"/>
        </w:rPr>
      </w:pPr>
      <w:r w:rsidRPr="00542FCE">
        <w:rPr>
          <w:color w:val="000000" w:themeColor="text1"/>
        </w:rPr>
        <w:t xml:space="preserve">Запрещены больницы, лечебно-профилактические и оздоровительные учреждения общего пользования, спортивные сооружения. Границы ЗОЗ определяются специальными расчетами, и устанавливается при наличии санитарно-эпидемиологического заключения органов </w:t>
      </w:r>
      <w:proofErr w:type="spellStart"/>
      <w:r w:rsidRPr="00542FCE">
        <w:rPr>
          <w:color w:val="000000" w:themeColor="text1"/>
        </w:rPr>
        <w:t>Роспотребнадзора</w:t>
      </w:r>
      <w:proofErr w:type="spellEnd"/>
      <w:r w:rsidRPr="00542FCE">
        <w:rPr>
          <w:color w:val="000000" w:themeColor="text1"/>
        </w:rPr>
        <w:t>.</w:t>
      </w:r>
    </w:p>
    <w:p w:rsidR="001159D4" w:rsidRPr="00542FCE" w:rsidRDefault="001159D4" w:rsidP="00976342">
      <w:pPr>
        <w:ind w:left="-1134" w:right="-428" w:firstLine="425"/>
        <w:jc w:val="both"/>
        <w:rPr>
          <w:color w:val="000000" w:themeColor="text1"/>
        </w:rPr>
      </w:pPr>
      <w:r w:rsidRPr="00542FCE">
        <w:rPr>
          <w:color w:val="000000" w:themeColor="text1"/>
        </w:rPr>
        <w:t>Не допускается размещение источников ЭМП на периферии производственных зон, прилегающей к жилой застройке, с размерами СЗЗ и ЗОЗ, превышающими размер СЗЗ объектов производственной зоны.</w:t>
      </w:r>
    </w:p>
    <w:p w:rsidR="001159D4" w:rsidRPr="00542FCE" w:rsidRDefault="001159D4" w:rsidP="00976342">
      <w:pPr>
        <w:ind w:left="-1134" w:right="-428" w:firstLine="425"/>
        <w:jc w:val="both"/>
        <w:rPr>
          <w:color w:val="000000" w:themeColor="text1"/>
        </w:rPr>
      </w:pPr>
      <w:r w:rsidRPr="00542FCE">
        <w:rPr>
          <w:color w:val="000000" w:themeColor="text1"/>
        </w:rPr>
        <w:t xml:space="preserve">В пределах СЗЗ не допускаются все виды рекреационного использования территории. Границы ЗОЗ рекреационных объектов определяются специальными расчетами, и устанавливается при наличии санитарно-эпидемиологического заключения органов </w:t>
      </w:r>
      <w:proofErr w:type="spellStart"/>
      <w:r w:rsidRPr="00542FCE">
        <w:rPr>
          <w:color w:val="000000" w:themeColor="text1"/>
        </w:rPr>
        <w:t>Роспотребнадзора</w:t>
      </w:r>
      <w:proofErr w:type="spellEnd"/>
      <w:r w:rsidRPr="00542FCE">
        <w:rPr>
          <w:color w:val="000000" w:themeColor="text1"/>
        </w:rPr>
        <w:t>.</w:t>
      </w:r>
    </w:p>
    <w:p w:rsidR="001159D4" w:rsidRPr="00542FCE" w:rsidRDefault="001159D4" w:rsidP="00976342">
      <w:pPr>
        <w:ind w:left="-1134" w:right="-428" w:firstLine="425"/>
        <w:jc w:val="both"/>
        <w:rPr>
          <w:color w:val="000000" w:themeColor="text1"/>
        </w:rPr>
      </w:pPr>
      <w:r w:rsidRPr="00542FCE">
        <w:rPr>
          <w:color w:val="000000" w:themeColor="text1"/>
        </w:rPr>
        <w:t>Запрещено размещение источников ЭМП со стороны жилой застройки и рекреационных территорий с размерами СЗЗ и ЗОЗ, превышающими размер СЗЗ объектов инженерно-транспортной инфраструктуры, либо усиливающих суммарный уровень негативных воздействий на прилегающие территории.</w:t>
      </w:r>
    </w:p>
    <w:p w:rsidR="001159D4" w:rsidRPr="00542FCE" w:rsidRDefault="001159D4" w:rsidP="00976342">
      <w:pPr>
        <w:ind w:left="-1134" w:right="-428" w:firstLine="425"/>
        <w:jc w:val="both"/>
        <w:rPr>
          <w:color w:val="000000" w:themeColor="text1"/>
        </w:rPr>
      </w:pPr>
      <w:r w:rsidRPr="00542FCE">
        <w:rPr>
          <w:color w:val="000000" w:themeColor="text1"/>
        </w:rPr>
        <w:t>Запрещено размещение свалок и полигонов ТБО и производственных отходов в СЗЗ объектов I и II классов санитарной вредности для предотвращения дополнительного ухудшения экологической обстановки в зоне воздействий электромагнитных полей.</w:t>
      </w:r>
    </w:p>
    <w:p w:rsidR="001159D4" w:rsidRPr="00542FCE" w:rsidRDefault="001159D4" w:rsidP="00976342">
      <w:pPr>
        <w:pStyle w:val="affff8"/>
        <w:spacing w:before="0"/>
        <w:ind w:left="-1134" w:right="-428" w:firstLine="425"/>
        <w:rPr>
          <w:rFonts w:ascii="Times New Roman" w:hAnsi="Times New Roman"/>
          <w:b/>
          <w:color w:val="000000" w:themeColor="text1"/>
          <w:lang w:val="ru-RU"/>
        </w:rPr>
      </w:pPr>
    </w:p>
    <w:p w:rsidR="001159D4" w:rsidRPr="00542FCE" w:rsidRDefault="001159D4" w:rsidP="00976342">
      <w:pPr>
        <w:pStyle w:val="affff8"/>
        <w:spacing w:before="0"/>
        <w:ind w:left="-1134" w:right="-428" w:firstLine="425"/>
        <w:rPr>
          <w:rFonts w:ascii="Times New Roman" w:hAnsi="Times New Roman"/>
          <w:b/>
          <w:color w:val="000000" w:themeColor="text1"/>
        </w:rPr>
      </w:pPr>
      <w:r w:rsidRPr="00542FCE">
        <w:rPr>
          <w:rFonts w:ascii="Times New Roman" w:hAnsi="Times New Roman"/>
          <w:b/>
          <w:color w:val="000000" w:themeColor="text1"/>
          <w:lang w:val="ru-RU"/>
        </w:rPr>
        <w:t>1</w:t>
      </w:r>
      <w:r w:rsidRPr="00542FCE">
        <w:rPr>
          <w:rFonts w:ascii="Times New Roman" w:hAnsi="Times New Roman"/>
          <w:b/>
          <w:color w:val="000000" w:themeColor="text1"/>
        </w:rPr>
        <w:t>.5.</w:t>
      </w:r>
      <w:r w:rsidRPr="00542FCE">
        <w:rPr>
          <w:rFonts w:ascii="Times New Roman" w:hAnsi="Times New Roman"/>
          <w:color w:val="000000" w:themeColor="text1"/>
        </w:rPr>
        <w:t xml:space="preserve"> </w:t>
      </w:r>
      <w:proofErr w:type="spellStart"/>
      <w:r w:rsidRPr="00542FCE">
        <w:rPr>
          <w:rFonts w:ascii="Times New Roman" w:hAnsi="Times New Roman"/>
          <w:b/>
          <w:color w:val="000000" w:themeColor="text1"/>
        </w:rPr>
        <w:t>Водоохранные</w:t>
      </w:r>
      <w:proofErr w:type="spellEnd"/>
      <w:r w:rsidRPr="00542FCE">
        <w:rPr>
          <w:rFonts w:ascii="Times New Roman" w:hAnsi="Times New Roman"/>
          <w:b/>
          <w:color w:val="000000" w:themeColor="text1"/>
        </w:rPr>
        <w:t xml:space="preserve"> зоны.</w:t>
      </w:r>
    </w:p>
    <w:p w:rsidR="001159D4" w:rsidRPr="00542FCE" w:rsidRDefault="001159D4" w:rsidP="00976342">
      <w:pPr>
        <w:pStyle w:val="affff8"/>
        <w:spacing w:before="0"/>
        <w:ind w:left="-1134" w:right="-428" w:firstLine="425"/>
        <w:rPr>
          <w:rFonts w:ascii="Times New Roman" w:hAnsi="Times New Roman"/>
          <w:color w:val="000000" w:themeColor="text1"/>
        </w:rPr>
      </w:pPr>
      <w:proofErr w:type="spellStart"/>
      <w:r w:rsidRPr="00542FCE">
        <w:rPr>
          <w:rFonts w:ascii="Times New Roman" w:hAnsi="Times New Roman"/>
          <w:color w:val="000000" w:themeColor="text1"/>
        </w:rPr>
        <w:t>Водоохранными</w:t>
      </w:r>
      <w:proofErr w:type="spellEnd"/>
      <w:r w:rsidRPr="00542FCE">
        <w:rPr>
          <w:rFonts w:ascii="Times New Roman" w:hAnsi="Times New Roman"/>
          <w:color w:val="000000" w:themeColor="text1"/>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1159D4" w:rsidRPr="00542FCE" w:rsidRDefault="001159D4" w:rsidP="00976342">
      <w:pPr>
        <w:ind w:left="-1134" w:right="-428" w:firstLine="425"/>
        <w:jc w:val="both"/>
        <w:rPr>
          <w:color w:val="000000" w:themeColor="text1"/>
        </w:rPr>
      </w:pPr>
      <w:r w:rsidRPr="00542FCE">
        <w:rPr>
          <w:color w:val="000000" w:themeColor="text1"/>
        </w:rPr>
        <w:t xml:space="preserve">В границах </w:t>
      </w:r>
      <w:proofErr w:type="spellStart"/>
      <w:r w:rsidRPr="00542FCE">
        <w:rPr>
          <w:color w:val="000000" w:themeColor="text1"/>
        </w:rPr>
        <w:t>водоохранных</w:t>
      </w:r>
      <w:proofErr w:type="spellEnd"/>
      <w:r w:rsidRPr="00542FCE">
        <w:rPr>
          <w:color w:val="000000" w:themeColor="text1"/>
        </w:rPr>
        <w:t xml:space="preserve"> зон запрещаются: использование сточных вод для удобрения почв;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 осуществление авиационных мер по борьбе с вредителями и болезнями растений;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roofErr w:type="gramStart"/>
      <w:r w:rsidRPr="00542FCE">
        <w:rPr>
          <w:color w:val="000000" w:themeColor="text1"/>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r w:rsidRPr="00542FCE">
        <w:rPr>
          <w:color w:val="000000" w:themeColor="text1"/>
        </w:rPr>
        <w:t xml:space="preserve"> </w:t>
      </w:r>
      <w:proofErr w:type="gramStart"/>
      <w:r w:rsidRPr="00542FCE">
        <w:rPr>
          <w:color w:val="000000" w:themeColor="text1"/>
        </w:rPr>
        <w:t xml:space="preserve">размещение специализированных хранилищ пестицидов и </w:t>
      </w:r>
      <w:proofErr w:type="spellStart"/>
      <w:r w:rsidRPr="00542FCE">
        <w:rPr>
          <w:color w:val="000000" w:themeColor="text1"/>
        </w:rPr>
        <w:t>агрохимикатов</w:t>
      </w:r>
      <w:proofErr w:type="spellEnd"/>
      <w:r w:rsidRPr="00542FCE">
        <w:rPr>
          <w:color w:val="000000" w:themeColor="text1"/>
        </w:rPr>
        <w:t xml:space="preserve">, применение пестицидов и </w:t>
      </w:r>
      <w:proofErr w:type="spellStart"/>
      <w:r w:rsidRPr="00542FCE">
        <w:rPr>
          <w:color w:val="000000" w:themeColor="text1"/>
        </w:rPr>
        <w:t>агрохимикатов</w:t>
      </w:r>
      <w:proofErr w:type="spellEnd"/>
      <w:r w:rsidRPr="00542FCE">
        <w:rPr>
          <w:color w:val="000000" w:themeColor="text1"/>
        </w:rPr>
        <w:t>; сброс сточных, в том числе дренажных, вод;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w:t>
      </w:r>
      <w:proofErr w:type="gramEnd"/>
    </w:p>
    <w:p w:rsidR="001159D4" w:rsidRPr="00542FCE" w:rsidRDefault="001159D4" w:rsidP="00976342">
      <w:pPr>
        <w:pStyle w:val="affff8"/>
        <w:spacing w:before="0"/>
        <w:ind w:left="-1134" w:right="-428" w:firstLine="425"/>
        <w:rPr>
          <w:rFonts w:ascii="Times New Roman" w:hAnsi="Times New Roman"/>
          <w:color w:val="000000" w:themeColor="text1"/>
        </w:rPr>
      </w:pPr>
      <w:r w:rsidRPr="00542FCE">
        <w:rPr>
          <w:rFonts w:ascii="Times New Roman" w:hAnsi="Times New Roman"/>
          <w:color w:val="000000" w:themeColor="text1"/>
        </w:rPr>
        <w:t xml:space="preserve">В границах </w:t>
      </w:r>
      <w:proofErr w:type="spellStart"/>
      <w:r w:rsidRPr="00542FCE">
        <w:rPr>
          <w:rFonts w:ascii="Times New Roman" w:hAnsi="Times New Roman"/>
          <w:color w:val="000000" w:themeColor="text1"/>
        </w:rPr>
        <w:t>водоохранных</w:t>
      </w:r>
      <w:proofErr w:type="spellEnd"/>
      <w:r w:rsidRPr="00542FCE">
        <w:rPr>
          <w:rFonts w:ascii="Times New Roman" w:hAnsi="Times New Roman"/>
          <w:color w:val="000000" w:themeColor="text1"/>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w:t>
      </w:r>
      <w:hyperlink r:id="rId24" w:history="1">
        <w:r w:rsidRPr="00542FCE">
          <w:rPr>
            <w:rFonts w:ascii="Times New Roman" w:hAnsi="Times New Roman"/>
            <w:color w:val="000000" w:themeColor="text1"/>
          </w:rPr>
          <w:t>законодательством</w:t>
        </w:r>
      </w:hyperlink>
      <w:r w:rsidRPr="00542FCE">
        <w:rPr>
          <w:rFonts w:ascii="Times New Roman" w:hAnsi="Times New Roman"/>
          <w:color w:val="000000" w:themeColor="text1"/>
        </w:rPr>
        <w:t xml:space="preserve"> в области охраны окружающей среды. </w:t>
      </w:r>
    </w:p>
    <w:p w:rsidR="001159D4" w:rsidRPr="00542FCE" w:rsidRDefault="001159D4" w:rsidP="00976342">
      <w:pPr>
        <w:ind w:left="-1134" w:right="-428" w:firstLine="425"/>
        <w:jc w:val="both"/>
        <w:rPr>
          <w:color w:val="000000" w:themeColor="text1"/>
        </w:rPr>
      </w:pPr>
      <w:r w:rsidRPr="00542FCE">
        <w:rPr>
          <w:color w:val="000000" w:themeColor="text1"/>
        </w:rPr>
        <w:t>Под сооружениями, обеспечивающими охрану водных объектов от загрязнения, засорения, заиления и истощения вод, понимаются:</w:t>
      </w:r>
    </w:p>
    <w:p w:rsidR="001159D4" w:rsidRPr="00542FCE" w:rsidRDefault="001159D4" w:rsidP="00976342">
      <w:pPr>
        <w:ind w:left="-1134" w:right="-428" w:firstLine="425"/>
        <w:jc w:val="both"/>
        <w:rPr>
          <w:color w:val="000000" w:themeColor="text1"/>
        </w:rPr>
      </w:pPr>
      <w:r w:rsidRPr="00542FCE">
        <w:rPr>
          <w:color w:val="000000" w:themeColor="text1"/>
        </w:rPr>
        <w:t>- централизованные системы водоотведения (канализации), централизованные ливневые системы водоотведения;</w:t>
      </w:r>
    </w:p>
    <w:p w:rsidR="001159D4" w:rsidRPr="00542FCE" w:rsidRDefault="001159D4" w:rsidP="00976342">
      <w:pPr>
        <w:ind w:left="-1134" w:right="-428" w:firstLine="425"/>
        <w:jc w:val="both"/>
        <w:rPr>
          <w:color w:val="000000" w:themeColor="text1"/>
        </w:rPr>
      </w:pPr>
      <w:r w:rsidRPr="00542FCE">
        <w:rPr>
          <w:color w:val="000000" w:themeColor="text1"/>
        </w:rPr>
        <w:lastRenderedPageBreak/>
        <w:t>-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1159D4" w:rsidRPr="00542FCE" w:rsidRDefault="001159D4" w:rsidP="00976342">
      <w:pPr>
        <w:ind w:left="-1134" w:right="-428" w:firstLine="425"/>
        <w:jc w:val="both"/>
        <w:rPr>
          <w:color w:val="000000" w:themeColor="text1"/>
        </w:rPr>
      </w:pPr>
      <w:r w:rsidRPr="00542FCE">
        <w:rPr>
          <w:color w:val="000000" w:themeColor="text1"/>
        </w:rPr>
        <w:t>-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1159D4" w:rsidRPr="00542FCE" w:rsidRDefault="001159D4" w:rsidP="00976342">
      <w:pPr>
        <w:ind w:left="-1134" w:right="-428" w:firstLine="425"/>
        <w:jc w:val="both"/>
        <w:rPr>
          <w:color w:val="000000" w:themeColor="text1"/>
        </w:rPr>
      </w:pPr>
      <w:r w:rsidRPr="00542FCE">
        <w:rPr>
          <w:color w:val="000000" w:themeColor="text1"/>
        </w:rPr>
        <w:t>-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1159D4" w:rsidRPr="00542FCE" w:rsidRDefault="001159D4" w:rsidP="00976342">
      <w:pPr>
        <w:pStyle w:val="affff8"/>
        <w:spacing w:before="0"/>
        <w:ind w:left="-1134" w:right="-428" w:firstLine="425"/>
        <w:rPr>
          <w:rFonts w:ascii="Times New Roman" w:hAnsi="Times New Roman"/>
          <w:color w:val="000000" w:themeColor="text1"/>
        </w:rPr>
      </w:pPr>
      <w:r w:rsidRPr="00542FCE">
        <w:rPr>
          <w:rFonts w:ascii="Times New Roman" w:hAnsi="Times New Roman"/>
          <w:color w:val="000000" w:themeColor="text1"/>
        </w:rPr>
        <w:t xml:space="preserve">В границах </w:t>
      </w:r>
      <w:proofErr w:type="spellStart"/>
      <w:r w:rsidRPr="00542FCE">
        <w:rPr>
          <w:rFonts w:ascii="Times New Roman" w:hAnsi="Times New Roman"/>
          <w:color w:val="000000" w:themeColor="text1"/>
        </w:rPr>
        <w:t>водоохранных</w:t>
      </w:r>
      <w:proofErr w:type="spellEnd"/>
      <w:r w:rsidRPr="00542FCE">
        <w:rPr>
          <w:rFonts w:ascii="Times New Roman" w:hAnsi="Times New Roman"/>
          <w:color w:val="000000" w:themeColor="text1"/>
        </w:rPr>
        <w:t xml:space="preserve"> зон устанавливаются </w:t>
      </w:r>
      <w:r w:rsidRPr="00542FCE">
        <w:rPr>
          <w:rFonts w:ascii="Times New Roman" w:hAnsi="Times New Roman"/>
          <w:b/>
          <w:color w:val="000000" w:themeColor="text1"/>
        </w:rPr>
        <w:t>прибрежные защитные полосы</w:t>
      </w:r>
      <w:r w:rsidRPr="00542FCE">
        <w:rPr>
          <w:rFonts w:ascii="Times New Roman" w:hAnsi="Times New Roman"/>
          <w:color w:val="000000" w:themeColor="text1"/>
        </w:rPr>
        <w:t xml:space="preserve">, на территориях которых вводятся дополнительные ограничения хозяйственной и иной деятельности. В границах прибрежных защитных полос наряду с ограничениями, установленными для </w:t>
      </w:r>
      <w:proofErr w:type="spellStart"/>
      <w:r w:rsidRPr="00542FCE">
        <w:rPr>
          <w:rFonts w:ascii="Times New Roman" w:hAnsi="Times New Roman"/>
          <w:color w:val="000000" w:themeColor="text1"/>
        </w:rPr>
        <w:t>водоохранных</w:t>
      </w:r>
      <w:proofErr w:type="spellEnd"/>
      <w:r w:rsidRPr="00542FCE">
        <w:rPr>
          <w:rFonts w:ascii="Times New Roman" w:hAnsi="Times New Roman"/>
          <w:color w:val="000000" w:themeColor="text1"/>
        </w:rPr>
        <w:t xml:space="preserve"> зон, запрещаются: распашка земель; размещение отвалов размываемых грунтов; выпас сельскохозяйственных животных и организация для них летних лагерей, ванн.</w:t>
      </w:r>
    </w:p>
    <w:p w:rsidR="001159D4" w:rsidRPr="00542FCE" w:rsidRDefault="001159D4" w:rsidP="00976342">
      <w:pPr>
        <w:pStyle w:val="affff8"/>
        <w:spacing w:before="0"/>
        <w:ind w:left="-1134" w:right="-428" w:firstLine="425"/>
        <w:rPr>
          <w:rFonts w:ascii="Times New Roman" w:hAnsi="Times New Roman"/>
          <w:color w:val="000000" w:themeColor="text1"/>
        </w:rPr>
      </w:pPr>
      <w:r w:rsidRPr="00542FCE">
        <w:rPr>
          <w:rFonts w:ascii="Times New Roman" w:hAnsi="Times New Roman"/>
          <w:color w:val="000000" w:themeColor="text1"/>
        </w:rPr>
        <w:t>Полоса земли вдоль береговой линии водного объекта общего пользования (</w:t>
      </w:r>
      <w:r w:rsidRPr="00542FCE">
        <w:rPr>
          <w:rFonts w:ascii="Times New Roman" w:hAnsi="Times New Roman"/>
          <w:b/>
          <w:color w:val="000000" w:themeColor="text1"/>
        </w:rPr>
        <w:t>береговая полоса</w:t>
      </w:r>
      <w:r w:rsidRPr="00542FCE">
        <w:rPr>
          <w:rFonts w:ascii="Times New Roman" w:hAnsi="Times New Roman"/>
          <w:color w:val="000000" w:themeColor="text1"/>
        </w:rPr>
        <w:t xml:space="preserve">) предназначается для общего пользования. Ширина </w:t>
      </w:r>
      <w:r w:rsidRPr="00542FCE">
        <w:rPr>
          <w:rFonts w:ascii="Times New Roman" w:hAnsi="Times New Roman"/>
          <w:b/>
          <w:color w:val="000000" w:themeColor="text1"/>
        </w:rPr>
        <w:t>береговой полосы водных объектов общего пользования</w:t>
      </w:r>
      <w:r w:rsidRPr="00542FCE">
        <w:rPr>
          <w:rFonts w:ascii="Times New Roman" w:hAnsi="Times New Roman"/>
          <w:color w:val="000000" w:themeColor="text1"/>
        </w:rPr>
        <w:t xml:space="preserve">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1159D4" w:rsidRPr="00542FCE" w:rsidRDefault="001159D4" w:rsidP="00976342">
      <w:pPr>
        <w:pStyle w:val="ConsPlusNormal"/>
        <w:ind w:left="-1134" w:right="-428" w:firstLine="425"/>
        <w:jc w:val="both"/>
        <w:rPr>
          <w:rFonts w:ascii="Times New Roman" w:hAnsi="Times New Roman" w:cs="Times New Roman"/>
          <w:color w:val="000000" w:themeColor="text1"/>
          <w:sz w:val="24"/>
          <w:szCs w:val="24"/>
        </w:rPr>
      </w:pPr>
      <w:proofErr w:type="gramStart"/>
      <w:r w:rsidRPr="00542FCE">
        <w:rPr>
          <w:rFonts w:ascii="Times New Roman" w:hAnsi="Times New Roman" w:cs="Times New Roman"/>
          <w:color w:val="000000" w:themeColor="text1"/>
          <w:sz w:val="24"/>
          <w:szCs w:val="24"/>
        </w:rPr>
        <w:t>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законодательством Российской Федерации и законодательством субъектов Российской Федерации.</w:t>
      </w:r>
      <w:proofErr w:type="gramEnd"/>
    </w:p>
    <w:p w:rsidR="001159D4" w:rsidRPr="00542FCE" w:rsidRDefault="001159D4" w:rsidP="00976342">
      <w:pPr>
        <w:pStyle w:val="affff8"/>
        <w:spacing w:before="0"/>
        <w:ind w:left="-1134" w:right="-428" w:firstLine="425"/>
        <w:rPr>
          <w:rFonts w:ascii="Times New Roman" w:hAnsi="Times New Roman"/>
          <w:b/>
          <w:color w:val="000000" w:themeColor="text1"/>
          <w:lang w:val="ru-RU"/>
        </w:rPr>
      </w:pPr>
    </w:p>
    <w:p w:rsidR="001159D4" w:rsidRPr="00542FCE" w:rsidRDefault="001159D4" w:rsidP="00976342">
      <w:pPr>
        <w:pStyle w:val="affff8"/>
        <w:spacing w:before="0"/>
        <w:ind w:left="-1134" w:right="-428" w:firstLine="425"/>
        <w:rPr>
          <w:rFonts w:ascii="Times New Roman" w:hAnsi="Times New Roman"/>
          <w:b/>
          <w:color w:val="000000" w:themeColor="text1"/>
        </w:rPr>
      </w:pPr>
      <w:r w:rsidRPr="00542FCE">
        <w:rPr>
          <w:rFonts w:ascii="Times New Roman" w:hAnsi="Times New Roman"/>
          <w:b/>
          <w:color w:val="000000" w:themeColor="text1"/>
          <w:lang w:val="ru-RU"/>
        </w:rPr>
        <w:t>1</w:t>
      </w:r>
      <w:r w:rsidRPr="00542FCE">
        <w:rPr>
          <w:rFonts w:ascii="Times New Roman" w:hAnsi="Times New Roman"/>
          <w:b/>
          <w:color w:val="000000" w:themeColor="text1"/>
        </w:rPr>
        <w:t xml:space="preserve">.6. Зоны санитарной охраны источников водоснабжения и водопроводов питьевого назначения.  </w:t>
      </w:r>
    </w:p>
    <w:p w:rsidR="001159D4" w:rsidRPr="00542FCE" w:rsidRDefault="001159D4" w:rsidP="00976342">
      <w:pPr>
        <w:pStyle w:val="affff8"/>
        <w:spacing w:before="0"/>
        <w:ind w:left="-1134" w:right="-428" w:firstLine="425"/>
        <w:rPr>
          <w:rFonts w:ascii="Times New Roman" w:hAnsi="Times New Roman"/>
          <w:color w:val="000000" w:themeColor="text1"/>
        </w:rPr>
      </w:pPr>
      <w:r w:rsidRPr="00542FCE">
        <w:rPr>
          <w:rFonts w:ascii="Times New Roman" w:hAnsi="Times New Roman"/>
          <w:color w:val="000000" w:themeColor="text1"/>
        </w:rPr>
        <w:t xml:space="preserve">Зоны санитарной охраны источников водоснабжения и водопроводов питьевого назначения (далее также – 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 </w:t>
      </w:r>
    </w:p>
    <w:p w:rsidR="001159D4" w:rsidRPr="00542FCE" w:rsidRDefault="001159D4" w:rsidP="00976342">
      <w:pPr>
        <w:pStyle w:val="affff8"/>
        <w:spacing w:before="0"/>
        <w:ind w:left="-1134" w:right="-428" w:firstLine="425"/>
        <w:rPr>
          <w:rFonts w:ascii="Times New Roman" w:hAnsi="Times New Roman"/>
          <w:color w:val="000000" w:themeColor="text1"/>
          <w:shd w:val="clear" w:color="auto" w:fill="FFFFFF"/>
        </w:rPr>
      </w:pPr>
      <w:r w:rsidRPr="00542FCE">
        <w:rPr>
          <w:rFonts w:ascii="Times New Roman" w:hAnsi="Times New Roman"/>
          <w:b/>
          <w:color w:val="000000" w:themeColor="text1"/>
          <w:shd w:val="clear" w:color="auto" w:fill="FFFFFF"/>
          <w:lang w:val="ru-RU"/>
        </w:rPr>
        <w:t>1</w:t>
      </w:r>
      <w:r w:rsidRPr="00542FCE">
        <w:rPr>
          <w:rFonts w:ascii="Times New Roman" w:hAnsi="Times New Roman"/>
          <w:b/>
          <w:color w:val="000000" w:themeColor="text1"/>
          <w:shd w:val="clear" w:color="auto" w:fill="FFFFFF"/>
        </w:rPr>
        <w:t>.6.1. Мероприятия на территории ЗСО подземных источников водоснабжения</w:t>
      </w:r>
      <w:r w:rsidRPr="00542FCE">
        <w:rPr>
          <w:rFonts w:ascii="Times New Roman" w:hAnsi="Times New Roman"/>
          <w:color w:val="000000" w:themeColor="text1"/>
          <w:shd w:val="clear" w:color="auto" w:fill="FFFFFF"/>
        </w:rPr>
        <w:t>.</w:t>
      </w:r>
    </w:p>
    <w:p w:rsidR="001159D4" w:rsidRPr="00542FCE" w:rsidRDefault="001159D4" w:rsidP="00976342">
      <w:pPr>
        <w:pStyle w:val="af"/>
        <w:shd w:val="clear" w:color="auto" w:fill="FFFFFF"/>
        <w:spacing w:before="0" w:beforeAutospacing="0" w:after="0" w:afterAutospacing="0"/>
        <w:ind w:left="-1134" w:right="-428" w:firstLine="425"/>
        <w:jc w:val="both"/>
        <w:rPr>
          <w:color w:val="000000" w:themeColor="text1"/>
        </w:rPr>
      </w:pPr>
      <w:r w:rsidRPr="00542FCE">
        <w:rPr>
          <w:color w:val="000000" w:themeColor="text1"/>
        </w:rPr>
        <w:t xml:space="preserve">Территория </w:t>
      </w:r>
      <w:r w:rsidRPr="00542FCE">
        <w:rPr>
          <w:b/>
          <w:i/>
          <w:color w:val="000000" w:themeColor="text1"/>
        </w:rPr>
        <w:t>первого пояса ЗСО</w:t>
      </w:r>
      <w:r w:rsidRPr="00542FCE">
        <w:rPr>
          <w:color w:val="000000" w:themeColor="text1"/>
        </w:rPr>
        <w:t xml:space="preserve">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1159D4" w:rsidRPr="00542FCE" w:rsidRDefault="001159D4" w:rsidP="00976342">
      <w:pPr>
        <w:pStyle w:val="affff8"/>
        <w:spacing w:before="0"/>
        <w:ind w:left="-1134" w:right="-428" w:firstLine="425"/>
        <w:rPr>
          <w:rFonts w:ascii="Times New Roman" w:hAnsi="Times New Roman"/>
          <w:color w:val="000000" w:themeColor="text1"/>
        </w:rPr>
      </w:pPr>
      <w:r w:rsidRPr="00542FCE">
        <w:rPr>
          <w:rFonts w:ascii="Times New Roman" w:hAnsi="Times New Roman"/>
          <w:i/>
          <w:color w:val="000000" w:themeColor="text1"/>
        </w:rPr>
        <w:lastRenderedPageBreak/>
        <w:t xml:space="preserve"> </w:t>
      </w:r>
      <w:r w:rsidRPr="00542FCE">
        <w:rPr>
          <w:rFonts w:ascii="Times New Roman" w:hAnsi="Times New Roman"/>
          <w:color w:val="000000" w:themeColor="text1"/>
        </w:rPr>
        <w:t>На территории первого пояса ЗСО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1159D4" w:rsidRPr="00542FCE" w:rsidRDefault="001159D4" w:rsidP="00976342">
      <w:pPr>
        <w:pStyle w:val="affff8"/>
        <w:spacing w:before="0"/>
        <w:ind w:left="-1134" w:right="-428" w:firstLine="425"/>
        <w:rPr>
          <w:rFonts w:ascii="Times New Roman" w:hAnsi="Times New Roman"/>
          <w:color w:val="000000" w:themeColor="text1"/>
        </w:rPr>
      </w:pPr>
      <w:r w:rsidRPr="00542FCE">
        <w:rPr>
          <w:rFonts w:ascii="Times New Roman" w:hAnsi="Times New Roman"/>
          <w:b/>
          <w:i/>
          <w:color w:val="000000" w:themeColor="text1"/>
        </w:rPr>
        <w:t>Во втором и третьем поясе ЗСО</w:t>
      </w:r>
      <w:r w:rsidRPr="00542FCE">
        <w:rPr>
          <w:rFonts w:ascii="Times New Roman" w:hAnsi="Times New Roman"/>
          <w:color w:val="000000" w:themeColor="text1"/>
        </w:rPr>
        <w:t xml:space="preserve"> запрещается размещения складов горюче - смазочных материалов, ядохимикатов и минеральных удобрений, накопителей </w:t>
      </w:r>
      <w:proofErr w:type="spellStart"/>
      <w:r w:rsidRPr="00542FCE">
        <w:rPr>
          <w:rFonts w:ascii="Times New Roman" w:hAnsi="Times New Roman"/>
          <w:color w:val="000000" w:themeColor="text1"/>
        </w:rPr>
        <w:t>промстоков</w:t>
      </w:r>
      <w:proofErr w:type="spellEnd"/>
      <w:r w:rsidRPr="00542FCE">
        <w:rPr>
          <w:rFonts w:ascii="Times New Roman" w:hAnsi="Times New Roman"/>
          <w:color w:val="000000" w:themeColor="text1"/>
        </w:rPr>
        <w:t xml:space="preserve">, </w:t>
      </w:r>
      <w:proofErr w:type="spellStart"/>
      <w:r w:rsidRPr="00542FCE">
        <w:rPr>
          <w:rFonts w:ascii="Times New Roman" w:hAnsi="Times New Roman"/>
          <w:color w:val="000000" w:themeColor="text1"/>
        </w:rPr>
        <w:t>шламохранилищ</w:t>
      </w:r>
      <w:proofErr w:type="spellEnd"/>
      <w:r w:rsidRPr="00542FCE">
        <w:rPr>
          <w:rFonts w:ascii="Times New Roman" w:hAnsi="Times New Roman"/>
          <w:color w:val="000000" w:themeColor="text1"/>
        </w:rPr>
        <w:t xml:space="preserve">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1159D4" w:rsidRPr="00542FCE" w:rsidRDefault="001159D4" w:rsidP="00976342">
      <w:pPr>
        <w:pStyle w:val="affff8"/>
        <w:spacing w:before="0"/>
        <w:ind w:left="-1134" w:right="-428" w:firstLine="425"/>
        <w:rPr>
          <w:rFonts w:ascii="Times New Roman" w:hAnsi="Times New Roman"/>
          <w:color w:val="000000" w:themeColor="text1"/>
        </w:rPr>
      </w:pPr>
      <w:r w:rsidRPr="00542FCE">
        <w:rPr>
          <w:rFonts w:ascii="Times New Roman" w:hAnsi="Times New Roman"/>
          <w:b/>
          <w:i/>
          <w:color w:val="000000" w:themeColor="text1"/>
        </w:rPr>
        <w:t>Во втором поясе ЗСО</w:t>
      </w:r>
      <w:r w:rsidRPr="00542FCE">
        <w:rPr>
          <w:rFonts w:ascii="Times New Roman" w:hAnsi="Times New Roman"/>
          <w:color w:val="000000" w:themeColor="text1"/>
        </w:rPr>
        <w:t xml:space="preserve">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 и реконструкции. Обязательно санитарное благоустройство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1159D4" w:rsidRPr="00542FCE" w:rsidRDefault="001159D4" w:rsidP="00976342">
      <w:pPr>
        <w:pStyle w:val="af"/>
        <w:shd w:val="clear" w:color="auto" w:fill="FFFFFF"/>
        <w:spacing w:before="0" w:beforeAutospacing="0" w:after="0" w:afterAutospacing="0"/>
        <w:ind w:left="-1134" w:right="-428" w:firstLine="425"/>
        <w:rPr>
          <w:rStyle w:val="apple-converted-space"/>
          <w:b/>
          <w:iCs/>
          <w:color w:val="000000" w:themeColor="text1"/>
        </w:rPr>
      </w:pPr>
      <w:r w:rsidRPr="00542FCE">
        <w:rPr>
          <w:b/>
          <w:iCs/>
          <w:color w:val="000000" w:themeColor="text1"/>
        </w:rPr>
        <w:t>1.6.2. Мероприятия на территории ЗСО поверхностных источников водоснабжения</w:t>
      </w:r>
      <w:r w:rsidRPr="00542FCE">
        <w:rPr>
          <w:rStyle w:val="apple-converted-space"/>
          <w:b/>
          <w:iCs/>
          <w:color w:val="000000" w:themeColor="text1"/>
        </w:rPr>
        <w:t>.</w:t>
      </w:r>
    </w:p>
    <w:p w:rsidR="001159D4" w:rsidRPr="00542FCE" w:rsidRDefault="001159D4" w:rsidP="00976342">
      <w:pPr>
        <w:pStyle w:val="af"/>
        <w:shd w:val="clear" w:color="auto" w:fill="FFFFFF"/>
        <w:spacing w:before="0" w:beforeAutospacing="0" w:after="0" w:afterAutospacing="0"/>
        <w:ind w:left="-1134" w:right="-428" w:firstLine="425"/>
        <w:rPr>
          <w:i/>
          <w:iCs/>
          <w:color w:val="000000" w:themeColor="text1"/>
        </w:rPr>
      </w:pPr>
      <w:r w:rsidRPr="00542FCE">
        <w:rPr>
          <w:i/>
          <w:iCs/>
          <w:color w:val="000000" w:themeColor="text1"/>
        </w:rPr>
        <w:t>Мероприятия по первому поясу.</w:t>
      </w:r>
    </w:p>
    <w:p w:rsidR="001159D4" w:rsidRPr="00542FCE" w:rsidRDefault="001159D4" w:rsidP="00976342">
      <w:pPr>
        <w:pStyle w:val="af"/>
        <w:shd w:val="clear" w:color="auto" w:fill="FFFFFF"/>
        <w:spacing w:before="0" w:beforeAutospacing="0" w:after="0" w:afterAutospacing="0"/>
        <w:ind w:left="-1134" w:right="-428" w:firstLine="425"/>
        <w:jc w:val="both"/>
        <w:rPr>
          <w:color w:val="000000" w:themeColor="text1"/>
        </w:rPr>
      </w:pPr>
      <w:proofErr w:type="gramStart"/>
      <w:r w:rsidRPr="00542FCE">
        <w:rPr>
          <w:color w:val="000000" w:themeColor="text1"/>
        </w:rPr>
        <w:t xml:space="preserve">Кроме мероприятий, предусмотренных для подземных источников водоснабжения, </w:t>
      </w:r>
      <w:r w:rsidRPr="00542FCE">
        <w:rPr>
          <w:color w:val="000000" w:themeColor="text1"/>
          <w:shd w:val="clear" w:color="auto" w:fill="FFFFFF"/>
        </w:rPr>
        <w:t xml:space="preserve">на </w:t>
      </w:r>
      <w:r w:rsidRPr="00542FCE">
        <w:rPr>
          <w:b/>
          <w:i/>
          <w:color w:val="000000" w:themeColor="text1"/>
          <w:shd w:val="clear" w:color="auto" w:fill="FFFFFF"/>
        </w:rPr>
        <w:t>территории первого пояса ЗСО поверхностного источника водоснабжения</w:t>
      </w:r>
      <w:r w:rsidRPr="00542FCE">
        <w:rPr>
          <w:color w:val="000000" w:themeColor="text1"/>
          <w:shd w:val="clear" w:color="auto" w:fill="FFFFFF"/>
        </w:rPr>
        <w:t xml:space="preserve">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 акватория первого пояса ограждается буями и другими предупредительными знаками.</w:t>
      </w:r>
      <w:proofErr w:type="gramEnd"/>
    </w:p>
    <w:p w:rsidR="001159D4" w:rsidRPr="00542FCE" w:rsidRDefault="001159D4" w:rsidP="00976342">
      <w:pPr>
        <w:pStyle w:val="affff8"/>
        <w:spacing w:before="0"/>
        <w:ind w:left="-1134" w:right="-428" w:firstLine="425"/>
        <w:rPr>
          <w:rFonts w:ascii="Times New Roman" w:hAnsi="Times New Roman"/>
          <w:color w:val="000000" w:themeColor="text1"/>
        </w:rPr>
      </w:pPr>
      <w:r w:rsidRPr="00542FCE">
        <w:rPr>
          <w:rFonts w:ascii="Times New Roman" w:hAnsi="Times New Roman"/>
          <w:i/>
          <w:iCs/>
          <w:color w:val="000000" w:themeColor="text1"/>
          <w:shd w:val="clear" w:color="auto" w:fill="FFFFFF"/>
        </w:rPr>
        <w:t>Мероприятия по второму и третьему поясам ЗСО.</w:t>
      </w:r>
      <w:r w:rsidRPr="00542FCE">
        <w:rPr>
          <w:rFonts w:ascii="Times New Roman" w:hAnsi="Times New Roman"/>
          <w:color w:val="000000" w:themeColor="text1"/>
        </w:rPr>
        <w:t xml:space="preserve"> </w:t>
      </w:r>
    </w:p>
    <w:p w:rsidR="001159D4" w:rsidRPr="00542FCE" w:rsidRDefault="001159D4" w:rsidP="00976342">
      <w:pPr>
        <w:pStyle w:val="af"/>
        <w:shd w:val="clear" w:color="auto" w:fill="FFFFFF"/>
        <w:spacing w:before="0" w:beforeAutospacing="0" w:after="0" w:afterAutospacing="0"/>
        <w:ind w:left="-1134" w:right="-428" w:firstLine="425"/>
        <w:jc w:val="both"/>
        <w:rPr>
          <w:color w:val="000000" w:themeColor="text1"/>
        </w:rPr>
      </w:pPr>
      <w:r w:rsidRPr="00542FCE">
        <w:rPr>
          <w:color w:val="000000" w:themeColor="text1"/>
        </w:rPr>
        <w:t xml:space="preserve">Выявление объектов, загрязняющих источники водоснабжения, с разработкой конкретных </w:t>
      </w:r>
      <w:proofErr w:type="spellStart"/>
      <w:r w:rsidRPr="00542FCE">
        <w:rPr>
          <w:color w:val="000000" w:themeColor="text1"/>
        </w:rPr>
        <w:t>водоохранных</w:t>
      </w:r>
      <w:proofErr w:type="spellEnd"/>
      <w:r w:rsidRPr="00542FCE">
        <w:rPr>
          <w:color w:val="000000" w:themeColor="text1"/>
        </w:rPr>
        <w:t xml:space="preserve"> мероприятий, обеспеченных источниками финансирования, подрядными организациями и согласованных с центром государственного </w:t>
      </w:r>
      <w:proofErr w:type="spellStart"/>
      <w:r w:rsidRPr="00542FCE">
        <w:rPr>
          <w:color w:val="000000" w:themeColor="text1"/>
        </w:rPr>
        <w:t>санитарно</w:t>
      </w:r>
      <w:proofErr w:type="spellEnd"/>
      <w:r w:rsidRPr="00542FCE">
        <w:rPr>
          <w:color w:val="000000" w:themeColor="text1"/>
        </w:rPr>
        <w:t xml:space="preserve"> - эпидемиологического надзора. </w:t>
      </w:r>
    </w:p>
    <w:p w:rsidR="001159D4" w:rsidRPr="00542FCE" w:rsidRDefault="001159D4" w:rsidP="00976342">
      <w:pPr>
        <w:pStyle w:val="af"/>
        <w:shd w:val="clear" w:color="auto" w:fill="FFFFFF"/>
        <w:spacing w:before="0" w:beforeAutospacing="0" w:after="0" w:afterAutospacing="0"/>
        <w:ind w:left="-1134" w:right="-428" w:firstLine="425"/>
        <w:jc w:val="both"/>
        <w:rPr>
          <w:color w:val="000000" w:themeColor="text1"/>
        </w:rPr>
      </w:pPr>
      <w:r w:rsidRPr="00542FCE">
        <w:rPr>
          <w:color w:val="000000" w:themeColor="text1"/>
        </w:rP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1159D4" w:rsidRPr="00542FCE" w:rsidRDefault="001159D4" w:rsidP="00976342">
      <w:pPr>
        <w:pStyle w:val="af"/>
        <w:shd w:val="clear" w:color="auto" w:fill="FFFFFF"/>
        <w:spacing w:before="0" w:beforeAutospacing="0" w:after="0" w:afterAutospacing="0"/>
        <w:ind w:left="-1134" w:right="-428" w:firstLine="425"/>
        <w:jc w:val="both"/>
        <w:rPr>
          <w:color w:val="000000" w:themeColor="text1"/>
        </w:rPr>
      </w:pPr>
      <w:r w:rsidRPr="00542FCE">
        <w:rPr>
          <w:color w:val="000000" w:themeColor="text1"/>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1159D4" w:rsidRPr="00542FCE" w:rsidRDefault="001159D4" w:rsidP="00976342">
      <w:pPr>
        <w:pStyle w:val="af"/>
        <w:shd w:val="clear" w:color="auto" w:fill="FFFFFF"/>
        <w:spacing w:before="0" w:beforeAutospacing="0" w:after="0" w:afterAutospacing="0"/>
        <w:ind w:left="-1134" w:right="-428" w:firstLine="425"/>
        <w:jc w:val="both"/>
        <w:rPr>
          <w:color w:val="000000" w:themeColor="text1"/>
        </w:rPr>
      </w:pPr>
      <w:r w:rsidRPr="00542FCE">
        <w:rPr>
          <w:color w:val="000000" w:themeColor="text1"/>
        </w:rPr>
        <w:t xml:space="preserve">Все работы, в том числе добыча песка, гравия, </w:t>
      </w:r>
      <w:proofErr w:type="spellStart"/>
      <w:r w:rsidRPr="00542FCE">
        <w:rPr>
          <w:color w:val="000000" w:themeColor="text1"/>
        </w:rPr>
        <w:t>донноуглубительные</w:t>
      </w:r>
      <w:proofErr w:type="spellEnd"/>
      <w:r w:rsidRPr="00542FCE">
        <w:rPr>
          <w:color w:val="000000" w:themeColor="text1"/>
        </w:rPr>
        <w:t xml:space="preserve">, в пределах акватории ЗСО допускаются по согласованию с центром государственного </w:t>
      </w:r>
      <w:proofErr w:type="spellStart"/>
      <w:r w:rsidRPr="00542FCE">
        <w:rPr>
          <w:color w:val="000000" w:themeColor="text1"/>
        </w:rPr>
        <w:t>санитарно</w:t>
      </w:r>
      <w:proofErr w:type="spellEnd"/>
      <w:r w:rsidRPr="00542FCE">
        <w:rPr>
          <w:color w:val="000000" w:themeColor="text1"/>
        </w:rPr>
        <w:t xml:space="preserve"> - эпидемиологического надзора лишь при обосновании гидрологическими расчетами отсутствия ухудшения качества воды в створе водозабора.</w:t>
      </w:r>
    </w:p>
    <w:p w:rsidR="001159D4" w:rsidRPr="00542FCE" w:rsidRDefault="001159D4" w:rsidP="00976342">
      <w:pPr>
        <w:pStyle w:val="af"/>
        <w:shd w:val="clear" w:color="auto" w:fill="FFFFFF"/>
        <w:spacing w:before="0" w:beforeAutospacing="0" w:after="0" w:afterAutospacing="0"/>
        <w:ind w:left="-1134" w:right="-428" w:firstLine="425"/>
        <w:jc w:val="both"/>
        <w:rPr>
          <w:color w:val="000000" w:themeColor="text1"/>
        </w:rPr>
      </w:pPr>
      <w:r w:rsidRPr="00542FCE">
        <w:rPr>
          <w:color w:val="000000" w:themeColor="text1"/>
        </w:rPr>
        <w:t xml:space="preserve">Использование химических методов борьбы с </w:t>
      </w:r>
      <w:proofErr w:type="spellStart"/>
      <w:r w:rsidRPr="00542FCE">
        <w:rPr>
          <w:color w:val="000000" w:themeColor="text1"/>
        </w:rPr>
        <w:t>эвтрофикацией</w:t>
      </w:r>
      <w:proofErr w:type="spellEnd"/>
      <w:r w:rsidRPr="00542FCE">
        <w:rPr>
          <w:color w:val="000000" w:themeColor="text1"/>
        </w:rPr>
        <w:t xml:space="preserve"> водоемов допускается при условии применения препаратов, имеющих положительное </w:t>
      </w:r>
      <w:proofErr w:type="spellStart"/>
      <w:r w:rsidRPr="00542FCE">
        <w:rPr>
          <w:color w:val="000000" w:themeColor="text1"/>
        </w:rPr>
        <w:t>санитарно</w:t>
      </w:r>
      <w:proofErr w:type="spellEnd"/>
      <w:r w:rsidRPr="00542FCE">
        <w:rPr>
          <w:color w:val="000000" w:themeColor="text1"/>
        </w:rPr>
        <w:t xml:space="preserve"> - эпидемиологическое заключение государственной </w:t>
      </w:r>
      <w:proofErr w:type="spellStart"/>
      <w:r w:rsidRPr="00542FCE">
        <w:rPr>
          <w:color w:val="000000" w:themeColor="text1"/>
        </w:rPr>
        <w:t>санитарно</w:t>
      </w:r>
      <w:proofErr w:type="spellEnd"/>
      <w:r w:rsidRPr="00542FCE">
        <w:rPr>
          <w:color w:val="000000" w:themeColor="text1"/>
        </w:rPr>
        <w:t xml:space="preserve"> - эпидемиологической службы Российской Федерации.</w:t>
      </w:r>
    </w:p>
    <w:p w:rsidR="001159D4" w:rsidRPr="00542FCE" w:rsidRDefault="001159D4" w:rsidP="00976342">
      <w:pPr>
        <w:pStyle w:val="af"/>
        <w:shd w:val="clear" w:color="auto" w:fill="FFFFFF"/>
        <w:spacing w:before="0" w:beforeAutospacing="0" w:after="0" w:afterAutospacing="0"/>
        <w:ind w:left="-1134" w:right="-428" w:firstLine="425"/>
        <w:jc w:val="both"/>
        <w:rPr>
          <w:color w:val="000000" w:themeColor="text1"/>
        </w:rPr>
      </w:pPr>
      <w:r w:rsidRPr="00542FCE">
        <w:rPr>
          <w:color w:val="000000" w:themeColor="text1"/>
        </w:rPr>
        <w:t xml:space="preserve">При наличии судоходства необходимо оборудование судов, дебаркадеров и брандвахт устройствами для сбора фановых и </w:t>
      </w:r>
      <w:proofErr w:type="spellStart"/>
      <w:r w:rsidRPr="00542FCE">
        <w:rPr>
          <w:color w:val="000000" w:themeColor="text1"/>
        </w:rPr>
        <w:t>подсланевых</w:t>
      </w:r>
      <w:proofErr w:type="spellEnd"/>
      <w:r w:rsidRPr="00542FCE">
        <w:rPr>
          <w:color w:val="000000" w:themeColor="text1"/>
        </w:rPr>
        <w:t xml:space="preserve"> вод и твердых отходов; оборудование на пристанях сливных станций и приемников для сбора твердых отходов.</w:t>
      </w:r>
    </w:p>
    <w:p w:rsidR="001159D4" w:rsidRPr="00542FCE" w:rsidRDefault="001159D4" w:rsidP="00976342">
      <w:pPr>
        <w:pStyle w:val="af"/>
        <w:shd w:val="clear" w:color="auto" w:fill="FFFFFF"/>
        <w:spacing w:before="0" w:beforeAutospacing="0" w:after="0" w:afterAutospacing="0"/>
        <w:ind w:left="-1134" w:right="-428" w:firstLine="425"/>
        <w:rPr>
          <w:i/>
          <w:iCs/>
          <w:color w:val="000000" w:themeColor="text1"/>
        </w:rPr>
      </w:pPr>
      <w:r w:rsidRPr="00542FCE">
        <w:rPr>
          <w:i/>
          <w:iCs/>
          <w:color w:val="000000" w:themeColor="text1"/>
        </w:rPr>
        <w:t>Мероприятия по второму поясу.</w:t>
      </w:r>
    </w:p>
    <w:p w:rsidR="001159D4" w:rsidRPr="00542FCE" w:rsidRDefault="001159D4" w:rsidP="00976342">
      <w:pPr>
        <w:pStyle w:val="af"/>
        <w:shd w:val="clear" w:color="auto" w:fill="FFFFFF"/>
        <w:spacing w:before="0" w:beforeAutospacing="0" w:after="0" w:afterAutospacing="0"/>
        <w:ind w:left="-1134" w:right="-428" w:firstLine="425"/>
        <w:jc w:val="both"/>
        <w:rPr>
          <w:color w:val="000000" w:themeColor="text1"/>
        </w:rPr>
      </w:pPr>
      <w:r w:rsidRPr="00542FCE">
        <w:rPr>
          <w:color w:val="000000" w:themeColor="text1"/>
        </w:rPr>
        <w:t xml:space="preserve">Кроме общих мероприятий </w:t>
      </w:r>
      <w:r w:rsidRPr="00542FCE">
        <w:rPr>
          <w:iCs/>
          <w:color w:val="000000" w:themeColor="text1"/>
          <w:shd w:val="clear" w:color="auto" w:fill="FFFFFF"/>
        </w:rPr>
        <w:t>по второму и третьему поясам ЗСО</w:t>
      </w:r>
      <w:r w:rsidRPr="00542FCE">
        <w:rPr>
          <w:color w:val="000000" w:themeColor="text1"/>
        </w:rPr>
        <w:t>, в пределах второго пояса ЗСО поверхностных источников водоснабжения подлежат выполнению следующее мероприятия:</w:t>
      </w:r>
    </w:p>
    <w:p w:rsidR="001159D4" w:rsidRPr="00542FCE" w:rsidRDefault="001159D4" w:rsidP="00976342">
      <w:pPr>
        <w:pStyle w:val="af"/>
        <w:shd w:val="clear" w:color="auto" w:fill="FFFFFF"/>
        <w:spacing w:before="0" w:beforeAutospacing="0" w:after="0" w:afterAutospacing="0"/>
        <w:ind w:left="-1134" w:right="-428" w:firstLine="425"/>
        <w:jc w:val="both"/>
        <w:rPr>
          <w:color w:val="000000" w:themeColor="text1"/>
        </w:rPr>
      </w:pPr>
      <w:r w:rsidRPr="00542FCE">
        <w:rPr>
          <w:color w:val="000000" w:themeColor="text1"/>
        </w:rPr>
        <w:t>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1159D4" w:rsidRPr="00542FCE" w:rsidRDefault="001159D4" w:rsidP="00976342">
      <w:pPr>
        <w:pStyle w:val="af"/>
        <w:shd w:val="clear" w:color="auto" w:fill="FFFFFF"/>
        <w:spacing w:before="0" w:beforeAutospacing="0" w:after="0" w:afterAutospacing="0"/>
        <w:ind w:left="-1134" w:right="-428" w:firstLine="425"/>
        <w:jc w:val="both"/>
        <w:rPr>
          <w:color w:val="000000" w:themeColor="text1"/>
        </w:rPr>
      </w:pPr>
      <w:r w:rsidRPr="00542FCE">
        <w:rPr>
          <w:color w:val="000000" w:themeColor="text1"/>
        </w:rPr>
        <w:lastRenderedPageBreak/>
        <w:t xml:space="preserve">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542FCE">
          <w:rPr>
            <w:color w:val="000000" w:themeColor="text1"/>
          </w:rPr>
          <w:t>500 м</w:t>
        </w:r>
      </w:smartTag>
      <w:r w:rsidRPr="00542FCE">
        <w:rPr>
          <w:color w:val="000000" w:themeColor="text1"/>
        </w:rPr>
        <w:t>, которое может привести к ухудшению качества или уменьшению количества воды источника водоснабжения.</w:t>
      </w:r>
    </w:p>
    <w:p w:rsidR="001159D4" w:rsidRPr="00542FCE" w:rsidRDefault="001159D4" w:rsidP="00976342">
      <w:pPr>
        <w:pStyle w:val="af"/>
        <w:shd w:val="clear" w:color="auto" w:fill="FFFFFF"/>
        <w:spacing w:before="0" w:beforeAutospacing="0" w:after="0" w:afterAutospacing="0"/>
        <w:ind w:left="-1134" w:right="-428" w:firstLine="425"/>
        <w:jc w:val="both"/>
        <w:rPr>
          <w:color w:val="000000" w:themeColor="text1"/>
        </w:rPr>
      </w:pPr>
      <w:r w:rsidRPr="00542FCE">
        <w:rPr>
          <w:color w:val="000000" w:themeColor="text1"/>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1159D4" w:rsidRPr="00542FCE" w:rsidRDefault="001159D4" w:rsidP="00976342">
      <w:pPr>
        <w:pStyle w:val="af"/>
        <w:shd w:val="clear" w:color="auto" w:fill="FFFFFF"/>
        <w:spacing w:before="0" w:beforeAutospacing="0" w:after="0" w:afterAutospacing="0"/>
        <w:ind w:left="-1134" w:right="-428" w:firstLine="425"/>
        <w:jc w:val="both"/>
        <w:rPr>
          <w:color w:val="000000" w:themeColor="text1"/>
        </w:rPr>
      </w:pPr>
      <w:r w:rsidRPr="00542FCE">
        <w:rPr>
          <w:color w:val="000000" w:themeColor="text1"/>
        </w:rPr>
        <w:t>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1159D4" w:rsidRPr="00542FCE" w:rsidRDefault="001159D4" w:rsidP="00976342">
      <w:pPr>
        <w:pStyle w:val="af"/>
        <w:shd w:val="clear" w:color="auto" w:fill="FFFFFF"/>
        <w:spacing w:before="0" w:beforeAutospacing="0" w:after="0" w:afterAutospacing="0"/>
        <w:ind w:left="-1134" w:right="-428" w:firstLine="425"/>
        <w:jc w:val="both"/>
        <w:rPr>
          <w:color w:val="000000" w:themeColor="text1"/>
        </w:rPr>
      </w:pPr>
      <w:r w:rsidRPr="00542FCE">
        <w:rPr>
          <w:color w:val="000000" w:themeColor="text1"/>
        </w:rPr>
        <w:t>Границы второго пояса ЗСО на пересечении дорог, пешеходных троп и пр. обозначаются столбами со специальными знаками.</w:t>
      </w:r>
    </w:p>
    <w:p w:rsidR="001159D4" w:rsidRPr="00542FCE" w:rsidRDefault="001159D4" w:rsidP="00976342">
      <w:pPr>
        <w:pStyle w:val="affff8"/>
        <w:spacing w:before="0"/>
        <w:ind w:left="-1134" w:right="-428" w:firstLine="425"/>
        <w:rPr>
          <w:rFonts w:ascii="Times New Roman" w:hAnsi="Times New Roman"/>
          <w:b/>
          <w:color w:val="000000" w:themeColor="text1"/>
        </w:rPr>
      </w:pPr>
      <w:r w:rsidRPr="00542FCE">
        <w:rPr>
          <w:rFonts w:ascii="Times New Roman" w:hAnsi="Times New Roman"/>
          <w:b/>
          <w:color w:val="000000" w:themeColor="text1"/>
          <w:lang w:val="ru-RU"/>
        </w:rPr>
        <w:t>1</w:t>
      </w:r>
      <w:r w:rsidRPr="00542FCE">
        <w:rPr>
          <w:rFonts w:ascii="Times New Roman" w:hAnsi="Times New Roman"/>
          <w:b/>
          <w:color w:val="000000" w:themeColor="text1"/>
        </w:rPr>
        <w:t>.6.3. Санитарно-защитные полосы водоводов.</w:t>
      </w:r>
    </w:p>
    <w:p w:rsidR="001159D4" w:rsidRPr="00542FCE" w:rsidRDefault="001159D4" w:rsidP="00976342">
      <w:pPr>
        <w:pStyle w:val="affff8"/>
        <w:spacing w:before="0"/>
        <w:ind w:left="-1134" w:right="-428" w:firstLine="425"/>
        <w:rPr>
          <w:rFonts w:ascii="Times New Roman" w:hAnsi="Times New Roman"/>
          <w:color w:val="000000" w:themeColor="text1"/>
        </w:rPr>
      </w:pPr>
      <w:r w:rsidRPr="00542FCE">
        <w:rPr>
          <w:rFonts w:ascii="Times New Roman" w:hAnsi="Times New Roman"/>
          <w:color w:val="000000" w:themeColor="text1"/>
        </w:rPr>
        <w:t>Санитарная охрана водоводов обеспечивается санитарно-защитной полосой.</w:t>
      </w:r>
    </w:p>
    <w:p w:rsidR="001159D4" w:rsidRPr="00542FCE" w:rsidRDefault="001159D4" w:rsidP="00976342">
      <w:pPr>
        <w:ind w:left="-1134" w:right="-428" w:firstLine="425"/>
        <w:rPr>
          <w:color w:val="000000" w:themeColor="text1"/>
        </w:rPr>
      </w:pPr>
      <w:r w:rsidRPr="00542FCE">
        <w:rPr>
          <w:color w:val="000000" w:themeColor="text1"/>
        </w:rPr>
        <w:t>Необходимое условие для существующих в санитарно-защитных полосах водоводов объектов – отсутствие источников загрязнения почвы и грунтовых вод. На земельных участках – оформление сервитутов.</w:t>
      </w:r>
    </w:p>
    <w:p w:rsidR="001159D4" w:rsidRPr="00542FCE" w:rsidRDefault="001159D4" w:rsidP="00976342">
      <w:pPr>
        <w:ind w:left="-1134" w:right="-428" w:firstLine="425"/>
        <w:rPr>
          <w:color w:val="000000" w:themeColor="text1"/>
        </w:rPr>
      </w:pPr>
      <w:r w:rsidRPr="00542FCE">
        <w:rPr>
          <w:color w:val="000000" w:themeColor="text1"/>
        </w:rPr>
        <w:t xml:space="preserve">Ширина санитарно-защитных полос водоводов принимается по обе стороны от крайних линий водопровода: при отсутствии грунтовых вод – не менее </w:t>
      </w:r>
      <w:smartTag w:uri="urn:schemas-microsoft-com:office:smarttags" w:element="metricconverter">
        <w:smartTagPr>
          <w:attr w:name="ProductID" w:val="10 м"/>
        </w:smartTagPr>
        <w:r w:rsidRPr="00542FCE">
          <w:rPr>
            <w:color w:val="000000" w:themeColor="text1"/>
          </w:rPr>
          <w:t>10 м</w:t>
        </w:r>
      </w:smartTag>
      <w:r w:rsidRPr="00542FCE">
        <w:rPr>
          <w:color w:val="000000" w:themeColor="text1"/>
        </w:rPr>
        <w:t xml:space="preserve"> (диаметр водоводов до </w:t>
      </w:r>
      <w:smartTag w:uri="urn:schemas-microsoft-com:office:smarttags" w:element="metricconverter">
        <w:smartTagPr>
          <w:attr w:name="ProductID" w:val="1000 мм"/>
        </w:smartTagPr>
        <w:r w:rsidRPr="00542FCE">
          <w:rPr>
            <w:color w:val="000000" w:themeColor="text1"/>
          </w:rPr>
          <w:t>1000 мм</w:t>
        </w:r>
      </w:smartTag>
      <w:r w:rsidRPr="00542FCE">
        <w:rPr>
          <w:color w:val="000000" w:themeColor="text1"/>
        </w:rPr>
        <w:t xml:space="preserve">) и не менее </w:t>
      </w:r>
      <w:smartTag w:uri="urn:schemas-microsoft-com:office:smarttags" w:element="metricconverter">
        <w:smartTagPr>
          <w:attr w:name="ProductID" w:val="20 м"/>
        </w:smartTagPr>
        <w:r w:rsidRPr="00542FCE">
          <w:rPr>
            <w:color w:val="000000" w:themeColor="text1"/>
          </w:rPr>
          <w:t>20 м</w:t>
        </w:r>
      </w:smartTag>
      <w:r w:rsidRPr="00542FCE">
        <w:rPr>
          <w:color w:val="000000" w:themeColor="text1"/>
        </w:rPr>
        <w:t xml:space="preserve"> (диаметр водоводов более </w:t>
      </w:r>
      <w:smartTag w:uri="urn:schemas-microsoft-com:office:smarttags" w:element="metricconverter">
        <w:smartTagPr>
          <w:attr w:name="ProductID" w:val="1000 мм"/>
        </w:smartTagPr>
        <w:r w:rsidRPr="00542FCE">
          <w:rPr>
            <w:color w:val="000000" w:themeColor="text1"/>
          </w:rPr>
          <w:t>1000 мм</w:t>
        </w:r>
      </w:smartTag>
      <w:r w:rsidRPr="00542FCE">
        <w:rPr>
          <w:color w:val="000000" w:themeColor="text1"/>
        </w:rPr>
        <w:t xml:space="preserve">); при наличии грунтовых вод – не менее </w:t>
      </w:r>
      <w:smartTag w:uri="urn:schemas-microsoft-com:office:smarttags" w:element="metricconverter">
        <w:smartTagPr>
          <w:attr w:name="ProductID" w:val="50 м"/>
        </w:smartTagPr>
        <w:r w:rsidRPr="00542FCE">
          <w:rPr>
            <w:color w:val="000000" w:themeColor="text1"/>
          </w:rPr>
          <w:t>50 м</w:t>
        </w:r>
      </w:smartTag>
      <w:r w:rsidRPr="00542FCE">
        <w:rPr>
          <w:color w:val="000000" w:themeColor="text1"/>
        </w:rPr>
        <w:t xml:space="preserve"> (вне зависимости от диаметра).</w:t>
      </w:r>
    </w:p>
    <w:p w:rsidR="001159D4" w:rsidRPr="00542FCE" w:rsidRDefault="001159D4" w:rsidP="00976342">
      <w:pPr>
        <w:ind w:left="-1134" w:right="-428" w:firstLine="425"/>
        <w:rPr>
          <w:color w:val="000000" w:themeColor="text1"/>
        </w:rPr>
      </w:pPr>
      <w:r w:rsidRPr="00542FCE">
        <w:rPr>
          <w:color w:val="000000" w:themeColor="text1"/>
        </w:rPr>
        <w:t xml:space="preserve">Допускается сокращение ширины санитарно-защитных полос водоводов, проходящих по застроенной территории, по согласованию с органами </w:t>
      </w:r>
      <w:proofErr w:type="spellStart"/>
      <w:r w:rsidRPr="00542FCE">
        <w:rPr>
          <w:color w:val="000000" w:themeColor="text1"/>
        </w:rPr>
        <w:t>Роспотребнадзора</w:t>
      </w:r>
      <w:proofErr w:type="spellEnd"/>
      <w:r w:rsidRPr="00542FCE">
        <w:rPr>
          <w:color w:val="000000" w:themeColor="text1"/>
        </w:rPr>
        <w:t>.</w:t>
      </w:r>
    </w:p>
    <w:p w:rsidR="001159D4" w:rsidRPr="00542FCE" w:rsidRDefault="001159D4" w:rsidP="00976342">
      <w:pPr>
        <w:ind w:left="-1134" w:right="-428" w:firstLine="425"/>
        <w:rPr>
          <w:color w:val="000000" w:themeColor="text1"/>
        </w:rPr>
      </w:pPr>
      <w:r w:rsidRPr="00542FCE">
        <w:rPr>
          <w:color w:val="000000" w:themeColor="text1"/>
        </w:rPr>
        <w:t>В пределах санитарно-защитных полос водоводов запрещена любая застройка. Не допускается прокладка водоводов по территории свалок, полей ассенизации, полей фильтрации, полей орошения, кладбищ, скотомогильников.</w:t>
      </w:r>
    </w:p>
    <w:p w:rsidR="001159D4" w:rsidRPr="00542FCE" w:rsidRDefault="001159D4" w:rsidP="00976342">
      <w:pPr>
        <w:ind w:left="-1134" w:right="-428" w:firstLine="425"/>
        <w:rPr>
          <w:color w:val="000000" w:themeColor="text1"/>
        </w:rPr>
      </w:pPr>
      <w:r w:rsidRPr="00542FCE">
        <w:rPr>
          <w:color w:val="000000" w:themeColor="text1"/>
        </w:rPr>
        <w:t>Запрещена прокладка магистральных водоводов по территории промышленных и сельскохозяйственных предприятий.</w:t>
      </w:r>
    </w:p>
    <w:p w:rsidR="001159D4" w:rsidRPr="00542FCE" w:rsidRDefault="001159D4" w:rsidP="00976342">
      <w:pPr>
        <w:pStyle w:val="affff8"/>
        <w:spacing w:before="0"/>
        <w:ind w:left="-1134" w:right="-428" w:firstLine="425"/>
        <w:rPr>
          <w:rFonts w:ascii="Times New Roman" w:hAnsi="Times New Roman"/>
          <w:b/>
          <w:color w:val="000000" w:themeColor="text1"/>
        </w:rPr>
      </w:pPr>
      <w:r w:rsidRPr="00542FCE">
        <w:rPr>
          <w:rFonts w:ascii="Times New Roman" w:hAnsi="Times New Roman"/>
          <w:b/>
          <w:color w:val="000000" w:themeColor="text1"/>
          <w:lang w:val="ru-RU"/>
        </w:rPr>
        <w:t>1</w:t>
      </w:r>
      <w:r w:rsidRPr="00542FCE">
        <w:rPr>
          <w:rFonts w:ascii="Times New Roman" w:hAnsi="Times New Roman"/>
          <w:b/>
          <w:color w:val="000000" w:themeColor="text1"/>
        </w:rPr>
        <w:t>.7. Особо охраняемые природные территории.</w:t>
      </w:r>
    </w:p>
    <w:p w:rsidR="001159D4" w:rsidRPr="00542FCE" w:rsidRDefault="001159D4" w:rsidP="00976342">
      <w:pPr>
        <w:ind w:left="-1134" w:right="-428" w:firstLine="425"/>
        <w:jc w:val="both"/>
        <w:rPr>
          <w:color w:val="000000" w:themeColor="text1"/>
        </w:rPr>
      </w:pPr>
      <w:r w:rsidRPr="00542FCE">
        <w:rPr>
          <w:color w:val="000000" w:themeColor="text1"/>
        </w:rPr>
        <w:t>Градостроительные регламенты использования особо охраняемых природных территорий не устанавливаются в соответствии с п. 6 ст. 36 Градостроительного кодекса РФ (использование земельных участков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1159D4" w:rsidRPr="00542FCE" w:rsidRDefault="001159D4" w:rsidP="00976342">
      <w:pPr>
        <w:pStyle w:val="3"/>
        <w:numPr>
          <w:ilvl w:val="2"/>
          <w:numId w:val="5"/>
        </w:numPr>
        <w:spacing w:before="0" w:after="0"/>
        <w:ind w:left="-1134" w:right="-428" w:firstLine="425"/>
        <w:jc w:val="both"/>
        <w:rPr>
          <w:color w:val="000000" w:themeColor="text1"/>
          <w:szCs w:val="24"/>
        </w:rPr>
      </w:pPr>
      <w:r w:rsidRPr="00542FCE">
        <w:rPr>
          <w:color w:val="000000" w:themeColor="text1"/>
          <w:szCs w:val="24"/>
        </w:rPr>
        <w:t>2.</w:t>
      </w:r>
      <w:r w:rsidRPr="00542FCE">
        <w:rPr>
          <w:b w:val="0"/>
          <w:color w:val="000000" w:themeColor="text1"/>
          <w:szCs w:val="24"/>
        </w:rPr>
        <w:t xml:space="preserve"> </w:t>
      </w:r>
      <w:r w:rsidRPr="00542FCE">
        <w:rPr>
          <w:bCs/>
          <w:color w:val="000000" w:themeColor="text1"/>
          <w:szCs w:val="24"/>
        </w:rPr>
        <w:t>Описание ограничений по</w:t>
      </w:r>
      <w:r w:rsidRPr="00542FCE">
        <w:rPr>
          <w:color w:val="000000" w:themeColor="text1"/>
          <w:szCs w:val="24"/>
        </w:rPr>
        <w:t xml:space="preserve"> требованиям инженерной защиты и подготовки территории.</w:t>
      </w:r>
    </w:p>
    <w:p w:rsidR="001159D4" w:rsidRPr="00542FCE" w:rsidRDefault="001159D4" w:rsidP="00976342">
      <w:pPr>
        <w:pStyle w:val="4"/>
        <w:numPr>
          <w:ilvl w:val="3"/>
          <w:numId w:val="5"/>
        </w:numPr>
        <w:spacing w:before="0" w:after="0"/>
        <w:ind w:left="-1134" w:right="-428" w:firstLine="425"/>
        <w:jc w:val="both"/>
        <w:rPr>
          <w:b w:val="0"/>
          <w:i/>
          <w:color w:val="000000" w:themeColor="text1"/>
          <w:sz w:val="24"/>
        </w:rPr>
      </w:pPr>
      <w:r w:rsidRPr="00542FCE">
        <w:rPr>
          <w:b w:val="0"/>
          <w:i/>
          <w:color w:val="000000" w:themeColor="text1"/>
          <w:sz w:val="24"/>
        </w:rPr>
        <w:t>2.1. Зона затопления паводком 1% обеспеченности</w:t>
      </w:r>
    </w:p>
    <w:p w:rsidR="001159D4" w:rsidRPr="00542FCE" w:rsidRDefault="001159D4" w:rsidP="00976342">
      <w:pPr>
        <w:ind w:left="-1134" w:right="-428" w:firstLine="425"/>
        <w:jc w:val="both"/>
        <w:rPr>
          <w:color w:val="000000" w:themeColor="text1"/>
        </w:rPr>
      </w:pPr>
      <w:r w:rsidRPr="00542FCE">
        <w:rPr>
          <w:color w:val="000000" w:themeColor="text1"/>
        </w:rPr>
        <w:t xml:space="preserve">Зона затопления пойменных территорий рек паводком 1% обеспеченности обусловлена нормативным расчетным уровнем воды, который необходимо учитывать при освоении новых территорий или предусматривать инженерную защиту уже застроенных пойменных территорий. </w:t>
      </w:r>
    </w:p>
    <w:p w:rsidR="001159D4" w:rsidRPr="00542FCE" w:rsidRDefault="001159D4" w:rsidP="00976342">
      <w:pPr>
        <w:ind w:left="-1134" w:right="-428" w:firstLine="425"/>
        <w:jc w:val="both"/>
        <w:rPr>
          <w:color w:val="000000" w:themeColor="text1"/>
          <w:highlight w:val="yellow"/>
        </w:rPr>
      </w:pPr>
      <w:proofErr w:type="gramStart"/>
      <w:r w:rsidRPr="00542FCE">
        <w:rPr>
          <w:color w:val="000000" w:themeColor="text1"/>
        </w:rPr>
        <w:t>В границах зон затопления паводком 1% обеспеченности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дамб обвалования.</w:t>
      </w:r>
      <w:proofErr w:type="gramEnd"/>
    </w:p>
    <w:p w:rsidR="001159D4" w:rsidRPr="00542FCE" w:rsidRDefault="001159D4" w:rsidP="00976342">
      <w:pPr>
        <w:ind w:left="-1134" w:right="-428" w:firstLine="425"/>
        <w:jc w:val="both"/>
        <w:rPr>
          <w:color w:val="000000" w:themeColor="text1"/>
          <w:highlight w:val="yellow"/>
        </w:rPr>
      </w:pPr>
      <w:r w:rsidRPr="00542FCE">
        <w:rPr>
          <w:color w:val="000000" w:themeColor="text1"/>
        </w:rPr>
        <w:t xml:space="preserve">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 </w:t>
      </w:r>
    </w:p>
    <w:p w:rsidR="001159D4" w:rsidRPr="00542FCE" w:rsidRDefault="001159D4" w:rsidP="00976342">
      <w:pPr>
        <w:ind w:left="-1134" w:right="-428" w:firstLine="425"/>
        <w:jc w:val="both"/>
        <w:rPr>
          <w:color w:val="000000" w:themeColor="text1"/>
        </w:rPr>
      </w:pPr>
      <w:r w:rsidRPr="00542FCE">
        <w:rPr>
          <w:color w:val="000000" w:themeColor="text1"/>
        </w:rPr>
        <w:t>Инженерная защита затапливаемых территорий проводится в соответствии со следующими требованиями:</w:t>
      </w:r>
    </w:p>
    <w:p w:rsidR="001159D4" w:rsidRPr="00542FCE" w:rsidRDefault="001159D4" w:rsidP="00976342">
      <w:pPr>
        <w:ind w:left="-1134" w:right="-428" w:firstLine="425"/>
        <w:jc w:val="both"/>
        <w:rPr>
          <w:color w:val="000000" w:themeColor="text1"/>
        </w:rPr>
      </w:pPr>
      <w:proofErr w:type="gramStart"/>
      <w:r w:rsidRPr="00542FCE">
        <w:rPr>
          <w:color w:val="000000" w:themeColor="text1"/>
        </w:rPr>
        <w:lastRenderedPageBreak/>
        <w:t xml:space="preserve">-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542FCE">
          <w:rPr>
            <w:color w:val="000000" w:themeColor="text1"/>
          </w:rPr>
          <w:t>0,5 м</w:t>
        </w:r>
      </w:smartTag>
      <w:r w:rsidRPr="00542FCE">
        <w:rPr>
          <w:color w:val="000000" w:themeColor="text1"/>
        </w:rPr>
        <w:t xml:space="preserve"> выше расчетного горизонта высоких вод с учетом высоты волны при ветровом нагоне;</w:t>
      </w:r>
      <w:proofErr w:type="gramEnd"/>
    </w:p>
    <w:p w:rsidR="001159D4" w:rsidRPr="00542FCE" w:rsidRDefault="001159D4" w:rsidP="00976342">
      <w:pPr>
        <w:ind w:left="-1134" w:right="-428" w:firstLine="425"/>
        <w:jc w:val="both"/>
        <w:rPr>
          <w:color w:val="000000" w:themeColor="text1"/>
        </w:rPr>
      </w:pPr>
      <w:r w:rsidRPr="00542FCE">
        <w:rPr>
          <w:color w:val="000000" w:themeColor="text1"/>
        </w:rPr>
        <w:t>- превышение гребня дамбы обвалования над расчетным уровнем следует устанавливать в зависимости от класса сооружений согласно СНиП 2.06.15-85 «Инженерная защита территорий от затопления и подтопления» и СНиП 2.06.01-86 «Гидротехнические сооружения. Основные положения проектирования»;</w:t>
      </w:r>
    </w:p>
    <w:p w:rsidR="001159D4" w:rsidRPr="00542FCE" w:rsidRDefault="001159D4" w:rsidP="00976342">
      <w:pPr>
        <w:ind w:left="-1134" w:right="-428" w:firstLine="425"/>
        <w:jc w:val="both"/>
        <w:rPr>
          <w:color w:val="000000" w:themeColor="text1"/>
        </w:rPr>
      </w:pPr>
      <w:r w:rsidRPr="00542FCE">
        <w:rPr>
          <w:color w:val="000000" w:themeColor="text1"/>
        </w:rPr>
        <w:t>- за расчетный горизонт высоких вод следует принимать отметку наивысшего уровня воды повторяемостью:</w:t>
      </w:r>
    </w:p>
    <w:p w:rsidR="001159D4" w:rsidRPr="00542FCE" w:rsidRDefault="001159D4" w:rsidP="00976342">
      <w:pPr>
        <w:ind w:left="-1134" w:right="-428" w:firstLine="425"/>
        <w:jc w:val="both"/>
        <w:rPr>
          <w:color w:val="000000" w:themeColor="text1"/>
        </w:rPr>
      </w:pPr>
      <w:r w:rsidRPr="00542FCE">
        <w:rPr>
          <w:color w:val="000000" w:themeColor="text1"/>
        </w:rPr>
        <w:t>а) один раз в 100 лет - для территорий, застроенных или подлежащих застройке жилыми и общественными зданиями;</w:t>
      </w:r>
    </w:p>
    <w:p w:rsidR="001159D4" w:rsidRPr="00542FCE" w:rsidRDefault="001159D4" w:rsidP="00976342">
      <w:pPr>
        <w:ind w:left="-1134" w:right="-428" w:firstLine="425"/>
        <w:jc w:val="both"/>
        <w:rPr>
          <w:color w:val="000000" w:themeColor="text1"/>
          <w:highlight w:val="yellow"/>
        </w:rPr>
      </w:pPr>
      <w:r w:rsidRPr="00542FCE">
        <w:rPr>
          <w:color w:val="000000" w:themeColor="text1"/>
        </w:rPr>
        <w:t>б) один раз в 10 лет - для территорий парков и плоскостных спортивных сооружений.</w:t>
      </w:r>
    </w:p>
    <w:p w:rsidR="001159D4" w:rsidRPr="00542FCE" w:rsidRDefault="001159D4" w:rsidP="00976342">
      <w:pPr>
        <w:pStyle w:val="4"/>
        <w:numPr>
          <w:ilvl w:val="3"/>
          <w:numId w:val="5"/>
        </w:numPr>
        <w:spacing w:before="0" w:after="0"/>
        <w:ind w:left="-1134" w:right="-428" w:firstLine="425"/>
        <w:jc w:val="both"/>
        <w:rPr>
          <w:i/>
          <w:color w:val="000000" w:themeColor="text1"/>
          <w:sz w:val="24"/>
          <w:szCs w:val="24"/>
        </w:rPr>
      </w:pPr>
      <w:r w:rsidRPr="00542FCE">
        <w:rPr>
          <w:i/>
          <w:color w:val="000000" w:themeColor="text1"/>
          <w:sz w:val="24"/>
          <w:szCs w:val="24"/>
        </w:rPr>
        <w:t>Градостроительные регламенты использования территории в зоне затопления паводком 1% обеспеченности.</w:t>
      </w:r>
    </w:p>
    <w:p w:rsidR="001159D4" w:rsidRPr="00542FCE" w:rsidRDefault="001159D4" w:rsidP="00976342">
      <w:pPr>
        <w:ind w:left="-1134" w:right="-428" w:firstLine="425"/>
        <w:jc w:val="both"/>
        <w:rPr>
          <w:color w:val="000000" w:themeColor="text1"/>
        </w:rPr>
      </w:pPr>
      <w:r w:rsidRPr="00542FCE">
        <w:rPr>
          <w:color w:val="000000" w:themeColor="text1"/>
        </w:rPr>
        <w:t>Для использования территорий Ж</w:t>
      </w:r>
      <w:proofErr w:type="gramStart"/>
      <w:r w:rsidRPr="00542FCE">
        <w:rPr>
          <w:color w:val="000000" w:themeColor="text1"/>
        </w:rPr>
        <w:t>1</w:t>
      </w:r>
      <w:proofErr w:type="gramEnd"/>
      <w:r w:rsidRPr="00542FCE">
        <w:rPr>
          <w:color w:val="000000" w:themeColor="text1"/>
        </w:rPr>
        <w:t>; Р-Ж; ОД-ОД-1; П1; ИТ2-ИТ3: необходимо выполнение следующих условий:</w:t>
      </w:r>
    </w:p>
    <w:p w:rsidR="001159D4" w:rsidRPr="00542FCE" w:rsidRDefault="001159D4" w:rsidP="00976342">
      <w:pPr>
        <w:ind w:left="-1134" w:right="-428" w:firstLine="425"/>
        <w:jc w:val="both"/>
        <w:rPr>
          <w:color w:val="000000" w:themeColor="text1"/>
        </w:rPr>
      </w:pPr>
      <w:r w:rsidRPr="00542FCE">
        <w:rPr>
          <w:color w:val="000000" w:themeColor="text1"/>
        </w:rPr>
        <w:t>- защита от затопления паводком 1% обеспеченности на основании технико-экономического обоснования целесообразности защиты, путем искусственного повышения территории или строительства дамб обвалования; организация и очистка поверхностного  стока; дренирование территории.</w:t>
      </w:r>
    </w:p>
    <w:p w:rsidR="001159D4" w:rsidRPr="00542FCE" w:rsidRDefault="001159D4" w:rsidP="00976342">
      <w:pPr>
        <w:ind w:left="-1134" w:right="-428" w:firstLine="425"/>
        <w:jc w:val="both"/>
        <w:rPr>
          <w:color w:val="000000" w:themeColor="text1"/>
        </w:rPr>
      </w:pPr>
      <w:r w:rsidRPr="00542FCE">
        <w:rPr>
          <w:color w:val="000000" w:themeColor="text1"/>
        </w:rPr>
        <w:t>- в случае невозможности защиты территории от затопления паводками  необходимо предусмотреть вынос строений</w:t>
      </w:r>
    </w:p>
    <w:p w:rsidR="001159D4" w:rsidRPr="00542FCE" w:rsidRDefault="001159D4" w:rsidP="00976342">
      <w:pPr>
        <w:ind w:left="-1134" w:right="-428" w:firstLine="425"/>
        <w:jc w:val="both"/>
        <w:rPr>
          <w:color w:val="000000" w:themeColor="text1"/>
        </w:rPr>
      </w:pPr>
      <w:r w:rsidRPr="00542FCE">
        <w:rPr>
          <w:color w:val="000000" w:themeColor="text1"/>
        </w:rPr>
        <w:t>- размещение новых зданий, сооружений и коммуникаций инженерной и транспортной инфраструктуры запрещается в зонах возможного затопления (при глубине 1,5м и более), не имеющих соответствующих сооружений инженерной защиты.</w:t>
      </w:r>
    </w:p>
    <w:p w:rsidR="001159D4" w:rsidRPr="00542FCE" w:rsidRDefault="001159D4" w:rsidP="00976342">
      <w:pPr>
        <w:pStyle w:val="4"/>
        <w:numPr>
          <w:ilvl w:val="3"/>
          <w:numId w:val="5"/>
        </w:numPr>
        <w:spacing w:before="0" w:after="0"/>
        <w:ind w:left="-1134" w:right="-428" w:firstLine="425"/>
        <w:jc w:val="both"/>
        <w:rPr>
          <w:b w:val="0"/>
          <w:i/>
          <w:color w:val="000000" w:themeColor="text1"/>
          <w:sz w:val="24"/>
          <w:szCs w:val="24"/>
        </w:rPr>
      </w:pPr>
      <w:r w:rsidRPr="00542FCE">
        <w:rPr>
          <w:b w:val="0"/>
          <w:i/>
          <w:color w:val="000000" w:themeColor="text1"/>
          <w:sz w:val="24"/>
          <w:szCs w:val="24"/>
        </w:rPr>
        <w:t xml:space="preserve">2.2. Зона подтопления грунтовыми водами. </w:t>
      </w:r>
    </w:p>
    <w:p w:rsidR="001159D4" w:rsidRPr="00542FCE" w:rsidRDefault="001159D4" w:rsidP="00976342">
      <w:pPr>
        <w:ind w:left="-1134" w:right="-428" w:firstLine="425"/>
        <w:jc w:val="both"/>
        <w:rPr>
          <w:color w:val="000000" w:themeColor="text1"/>
        </w:rPr>
      </w:pPr>
      <w:proofErr w:type="gramStart"/>
      <w:r w:rsidRPr="00542FCE">
        <w:rPr>
          <w:color w:val="000000" w:themeColor="text1"/>
        </w:rPr>
        <w:t>Зона подтопления грунтовыми водами – это территория с неглубоким залеганием уровня грунтовых вод (до 2-</w:t>
      </w:r>
      <w:smartTag w:uri="urn:schemas-microsoft-com:office:smarttags" w:element="metricconverter">
        <w:smartTagPr>
          <w:attr w:name="ProductID" w:val="5 м"/>
        </w:smartTagPr>
        <w:r w:rsidRPr="00542FCE">
          <w:rPr>
            <w:color w:val="000000" w:themeColor="text1"/>
          </w:rPr>
          <w:t>5 м</w:t>
        </w:r>
      </w:smartTag>
      <w:r w:rsidRPr="00542FCE">
        <w:rPr>
          <w:color w:val="000000" w:themeColor="text1"/>
        </w:rPr>
        <w:t>), на которой интенсивность притока поверхностных и грунтовых вод превышает интенсивность стока по поверхности, подземного оттока и потерь влаги на испарение.</w:t>
      </w:r>
      <w:proofErr w:type="gramEnd"/>
      <w:r w:rsidRPr="00542FCE">
        <w:rPr>
          <w:color w:val="000000" w:themeColor="text1"/>
        </w:rPr>
        <w:t xml:space="preserve"> Подтопление территорий грунтовыми водами затрудняет застройку новых территорий, эксплуатацию уже застроенных территорий и ухудшает общие санитарные условия площадок. </w:t>
      </w:r>
    </w:p>
    <w:p w:rsidR="001159D4" w:rsidRPr="00542FCE" w:rsidRDefault="001159D4" w:rsidP="00976342">
      <w:pPr>
        <w:ind w:left="-1134" w:right="-428" w:firstLine="425"/>
        <w:jc w:val="both"/>
        <w:rPr>
          <w:color w:val="000000" w:themeColor="text1"/>
        </w:rPr>
      </w:pPr>
      <w:r w:rsidRPr="00542FCE">
        <w:rPr>
          <w:color w:val="000000" w:themeColor="text1"/>
        </w:rPr>
        <w:t xml:space="preserve">Подтопление грунтовыми водами вызывается следующими причинами: </w:t>
      </w:r>
    </w:p>
    <w:p w:rsidR="001159D4" w:rsidRPr="00542FCE" w:rsidRDefault="001159D4" w:rsidP="00976342">
      <w:pPr>
        <w:ind w:left="-1134" w:right="-428" w:firstLine="425"/>
        <w:jc w:val="both"/>
        <w:rPr>
          <w:color w:val="000000" w:themeColor="text1"/>
        </w:rPr>
      </w:pPr>
      <w:r w:rsidRPr="00542FCE">
        <w:rPr>
          <w:color w:val="000000" w:themeColor="text1"/>
        </w:rPr>
        <w:t>- высокое положение естественного уровня грунтовых вод, связанного с гидрогеологическими условиями и наличием слабопроницаемых грунтов;</w:t>
      </w:r>
    </w:p>
    <w:p w:rsidR="001159D4" w:rsidRPr="00542FCE" w:rsidRDefault="001159D4" w:rsidP="00976342">
      <w:pPr>
        <w:ind w:left="-1134" w:right="-428" w:firstLine="425"/>
        <w:jc w:val="both"/>
        <w:rPr>
          <w:color w:val="000000" w:themeColor="text1"/>
        </w:rPr>
      </w:pPr>
      <w:r w:rsidRPr="00542FCE">
        <w:rPr>
          <w:color w:val="000000" w:themeColor="text1"/>
        </w:rPr>
        <w:t>- подпор со стороны водохранилищ, рек и других водоемов, часто связанный с прохождением паводков;</w:t>
      </w:r>
    </w:p>
    <w:p w:rsidR="001159D4" w:rsidRPr="00542FCE" w:rsidRDefault="001159D4" w:rsidP="00976342">
      <w:pPr>
        <w:ind w:left="-1134" w:right="-428" w:firstLine="425"/>
        <w:jc w:val="both"/>
        <w:rPr>
          <w:color w:val="000000" w:themeColor="text1"/>
        </w:rPr>
      </w:pPr>
      <w:r w:rsidRPr="00542FCE">
        <w:rPr>
          <w:color w:val="000000" w:themeColor="text1"/>
        </w:rPr>
        <w:t>- нарушение естественных условий стока и испарения атмосферных осадков;</w:t>
      </w:r>
    </w:p>
    <w:p w:rsidR="001159D4" w:rsidRPr="00542FCE" w:rsidRDefault="001159D4" w:rsidP="00976342">
      <w:pPr>
        <w:ind w:left="-1134" w:right="-428" w:firstLine="425"/>
        <w:jc w:val="both"/>
        <w:rPr>
          <w:color w:val="000000" w:themeColor="text1"/>
        </w:rPr>
      </w:pPr>
      <w:r w:rsidRPr="00542FCE">
        <w:rPr>
          <w:color w:val="000000" w:themeColor="text1"/>
        </w:rPr>
        <w:t xml:space="preserve"> - инфильтрация в грунт </w:t>
      </w:r>
      <w:proofErr w:type="gramStart"/>
      <w:r w:rsidRPr="00542FCE">
        <w:rPr>
          <w:color w:val="000000" w:themeColor="text1"/>
        </w:rPr>
        <w:t>различных</w:t>
      </w:r>
      <w:proofErr w:type="gramEnd"/>
      <w:r w:rsidRPr="00542FCE">
        <w:rPr>
          <w:color w:val="000000" w:themeColor="text1"/>
        </w:rPr>
        <w:t xml:space="preserve"> </w:t>
      </w:r>
      <w:proofErr w:type="spellStart"/>
      <w:r w:rsidRPr="00542FCE">
        <w:rPr>
          <w:color w:val="000000" w:themeColor="text1"/>
        </w:rPr>
        <w:t>водопотерь</w:t>
      </w:r>
      <w:proofErr w:type="spellEnd"/>
      <w:r w:rsidRPr="00542FCE">
        <w:rPr>
          <w:color w:val="000000" w:themeColor="text1"/>
        </w:rPr>
        <w:t>;</w:t>
      </w:r>
    </w:p>
    <w:p w:rsidR="001159D4" w:rsidRPr="00542FCE" w:rsidRDefault="001159D4" w:rsidP="00976342">
      <w:pPr>
        <w:ind w:left="-1134" w:right="-428" w:firstLine="425"/>
        <w:jc w:val="both"/>
        <w:rPr>
          <w:color w:val="000000" w:themeColor="text1"/>
        </w:rPr>
      </w:pPr>
      <w:r w:rsidRPr="00542FCE">
        <w:rPr>
          <w:color w:val="000000" w:themeColor="text1"/>
        </w:rPr>
        <w:t xml:space="preserve">- утечки из </w:t>
      </w:r>
      <w:proofErr w:type="spellStart"/>
      <w:r w:rsidRPr="00542FCE">
        <w:rPr>
          <w:color w:val="000000" w:themeColor="text1"/>
        </w:rPr>
        <w:t>водонесущих</w:t>
      </w:r>
      <w:proofErr w:type="spellEnd"/>
      <w:r w:rsidRPr="00542FCE">
        <w:rPr>
          <w:color w:val="000000" w:themeColor="text1"/>
        </w:rPr>
        <w:t xml:space="preserve"> и водоотводящих коммуникаций;</w:t>
      </w:r>
    </w:p>
    <w:p w:rsidR="001159D4" w:rsidRPr="00542FCE" w:rsidRDefault="001159D4" w:rsidP="00976342">
      <w:pPr>
        <w:ind w:left="-1134" w:right="-428" w:firstLine="425"/>
        <w:jc w:val="both"/>
        <w:rPr>
          <w:color w:val="000000" w:themeColor="text1"/>
        </w:rPr>
      </w:pPr>
      <w:r w:rsidRPr="00542FCE">
        <w:rPr>
          <w:color w:val="000000" w:themeColor="text1"/>
        </w:rPr>
        <w:t>- отсутствие организованной системы сбора и отвода поверхностного стока и прочие причины.</w:t>
      </w:r>
    </w:p>
    <w:p w:rsidR="001159D4" w:rsidRPr="00542FCE" w:rsidRDefault="001159D4" w:rsidP="00976342">
      <w:pPr>
        <w:ind w:left="-1134" w:right="-428" w:firstLine="425"/>
        <w:jc w:val="both"/>
        <w:rPr>
          <w:color w:val="000000" w:themeColor="text1"/>
        </w:rPr>
      </w:pPr>
      <w:r w:rsidRPr="00542FCE">
        <w:rPr>
          <w:color w:val="000000" w:themeColor="text1"/>
        </w:rPr>
        <w:t>В силу чрезвычайно большого многообразия природных условий и литологического строения территории происходит изменение режима уровня грунтовых вод, формирование техногенной верховодки или техногенного водоносного горизонта, образование заболоченных участков, образование болот. Эти явления вызывают изменение химического состава грунтовых вод, прочностных и деформационных свой</w:t>
      </w:r>
      <w:proofErr w:type="gramStart"/>
      <w:r w:rsidRPr="00542FCE">
        <w:rPr>
          <w:color w:val="000000" w:themeColor="text1"/>
        </w:rPr>
        <w:t>ств гр</w:t>
      </w:r>
      <w:proofErr w:type="gramEnd"/>
      <w:r w:rsidRPr="00542FCE">
        <w:rPr>
          <w:color w:val="000000" w:themeColor="text1"/>
        </w:rPr>
        <w:t>унтов, неравномерные осадки и деформации зданий и сооружений и даже их разрушение, загрязнение водоносных горизонтов (в том числе используемых для водоснабжения), приводит к сырости в подвальных помещениях, вызывают необходимость частой перекладки подземных коммуникаций.</w:t>
      </w:r>
    </w:p>
    <w:p w:rsidR="001159D4" w:rsidRPr="00542FCE" w:rsidRDefault="001159D4" w:rsidP="00976342">
      <w:pPr>
        <w:ind w:left="-1134" w:right="-428" w:firstLine="425"/>
        <w:jc w:val="both"/>
        <w:rPr>
          <w:color w:val="000000" w:themeColor="text1"/>
        </w:rPr>
      </w:pPr>
      <w:r w:rsidRPr="00542FCE">
        <w:rPr>
          <w:color w:val="000000" w:themeColor="text1"/>
        </w:rPr>
        <w:t xml:space="preserve">Процессы подтопления развиваются на территориях с большим количеством выработок, обратных засыпок, пазух, свайных полей и прочих фундаментов и коммуникаций, изменяющих характер подтопления и преграждающих путь естественному потоку грунтовых вод.  </w:t>
      </w:r>
    </w:p>
    <w:p w:rsidR="001159D4" w:rsidRPr="00542FCE" w:rsidRDefault="001159D4" w:rsidP="00976342">
      <w:pPr>
        <w:ind w:left="-1134" w:right="-428" w:firstLine="425"/>
        <w:jc w:val="both"/>
        <w:rPr>
          <w:color w:val="000000" w:themeColor="text1"/>
        </w:rPr>
      </w:pPr>
      <w:r w:rsidRPr="00542FCE">
        <w:rPr>
          <w:color w:val="000000" w:themeColor="text1"/>
        </w:rPr>
        <w:t>Мероприятия по понижению уровня грунтовых вод и осушение заболоченностей должны обеспечивать нормальные условия для осуществления строительства, эксплуатации зданий и сооружений, произрастания зеленых насаждений. Допустимая минимальная глубина залегания грунтовых вод (норма осушения):</w:t>
      </w:r>
    </w:p>
    <w:p w:rsidR="001159D4" w:rsidRPr="00542FCE" w:rsidRDefault="001159D4" w:rsidP="00976342">
      <w:pPr>
        <w:ind w:left="-1134" w:right="-428" w:firstLine="425"/>
        <w:jc w:val="both"/>
        <w:rPr>
          <w:color w:val="000000" w:themeColor="text1"/>
        </w:rPr>
      </w:pPr>
      <w:r w:rsidRPr="00542FCE">
        <w:rPr>
          <w:color w:val="000000" w:themeColor="text1"/>
        </w:rPr>
        <w:t>- для зданий и сооружений с подвальными помещениями – 0,5-</w:t>
      </w:r>
      <w:smartTag w:uri="urn:schemas-microsoft-com:office:smarttags" w:element="metricconverter">
        <w:smartTagPr>
          <w:attr w:name="ProductID" w:val="1,0 м"/>
        </w:smartTagPr>
        <w:r w:rsidRPr="00542FCE">
          <w:rPr>
            <w:color w:val="000000" w:themeColor="text1"/>
          </w:rPr>
          <w:t>1,0 м</w:t>
        </w:r>
      </w:smartTag>
      <w:r w:rsidRPr="00542FCE">
        <w:rPr>
          <w:color w:val="000000" w:themeColor="text1"/>
        </w:rPr>
        <w:t xml:space="preserve"> от пола подвала;</w:t>
      </w:r>
    </w:p>
    <w:p w:rsidR="001159D4" w:rsidRPr="00542FCE" w:rsidRDefault="001159D4" w:rsidP="00976342">
      <w:pPr>
        <w:ind w:left="-1134" w:right="-428" w:firstLine="425"/>
        <w:jc w:val="both"/>
        <w:rPr>
          <w:color w:val="000000" w:themeColor="text1"/>
        </w:rPr>
      </w:pPr>
      <w:r w:rsidRPr="00542FCE">
        <w:rPr>
          <w:color w:val="000000" w:themeColor="text1"/>
        </w:rPr>
        <w:t xml:space="preserve">- для зданий и сооружений без подвалов – </w:t>
      </w:r>
      <w:smartTag w:uri="urn:schemas-microsoft-com:office:smarttags" w:element="metricconverter">
        <w:smartTagPr>
          <w:attr w:name="ProductID" w:val="0,5 м"/>
        </w:smartTagPr>
        <w:r w:rsidRPr="00542FCE">
          <w:rPr>
            <w:color w:val="000000" w:themeColor="text1"/>
          </w:rPr>
          <w:t>0,5 м</w:t>
        </w:r>
      </w:smartTag>
      <w:r w:rsidRPr="00542FCE">
        <w:rPr>
          <w:color w:val="000000" w:themeColor="text1"/>
        </w:rPr>
        <w:t xml:space="preserve"> от подошвы фундамента;</w:t>
      </w:r>
    </w:p>
    <w:p w:rsidR="001159D4" w:rsidRPr="00542FCE" w:rsidRDefault="001159D4" w:rsidP="00976342">
      <w:pPr>
        <w:ind w:left="-1134" w:right="-428" w:firstLine="425"/>
        <w:jc w:val="both"/>
        <w:rPr>
          <w:color w:val="000000" w:themeColor="text1"/>
        </w:rPr>
      </w:pPr>
      <w:r w:rsidRPr="00542FCE">
        <w:rPr>
          <w:color w:val="000000" w:themeColor="text1"/>
        </w:rPr>
        <w:t xml:space="preserve">- для проезжей части улиц, площадей – </w:t>
      </w:r>
      <w:smartTag w:uri="urn:schemas-microsoft-com:office:smarttags" w:element="metricconverter">
        <w:smartTagPr>
          <w:attr w:name="ProductID" w:val="0,5 м"/>
        </w:smartTagPr>
        <w:r w:rsidRPr="00542FCE">
          <w:rPr>
            <w:color w:val="000000" w:themeColor="text1"/>
          </w:rPr>
          <w:t>0,5 м</w:t>
        </w:r>
      </w:smartTag>
      <w:r w:rsidRPr="00542FCE">
        <w:rPr>
          <w:color w:val="000000" w:themeColor="text1"/>
        </w:rPr>
        <w:t xml:space="preserve"> от подстилающего слоя дорожной одежды;</w:t>
      </w:r>
    </w:p>
    <w:p w:rsidR="001159D4" w:rsidRPr="00542FCE" w:rsidRDefault="001159D4" w:rsidP="00976342">
      <w:pPr>
        <w:ind w:left="-1134" w:right="-428" w:firstLine="425"/>
        <w:jc w:val="both"/>
        <w:rPr>
          <w:color w:val="000000" w:themeColor="text1"/>
        </w:rPr>
      </w:pPr>
      <w:r w:rsidRPr="00542FCE">
        <w:rPr>
          <w:color w:val="000000" w:themeColor="text1"/>
        </w:rPr>
        <w:lastRenderedPageBreak/>
        <w:t>- для зеленых насаждений общего пользования: 1,0-</w:t>
      </w:r>
      <w:smartTag w:uri="urn:schemas-microsoft-com:office:smarttags" w:element="metricconverter">
        <w:smartTagPr>
          <w:attr w:name="ProductID" w:val="2,0 м"/>
        </w:smartTagPr>
        <w:r w:rsidRPr="00542FCE">
          <w:rPr>
            <w:color w:val="000000" w:themeColor="text1"/>
          </w:rPr>
          <w:t>2,0 м</w:t>
        </w:r>
      </w:smartTag>
      <w:r w:rsidRPr="00542FCE">
        <w:rPr>
          <w:color w:val="000000" w:themeColor="text1"/>
        </w:rPr>
        <w:t xml:space="preserve"> – для древесных насаждений, 0,5-</w:t>
      </w:r>
      <w:smartTag w:uri="urn:schemas-microsoft-com:office:smarttags" w:element="metricconverter">
        <w:smartTagPr>
          <w:attr w:name="ProductID" w:val="1,0 м"/>
        </w:smartTagPr>
        <w:r w:rsidRPr="00542FCE">
          <w:rPr>
            <w:color w:val="000000" w:themeColor="text1"/>
          </w:rPr>
          <w:t>1,0 м</w:t>
        </w:r>
      </w:smartTag>
      <w:r w:rsidRPr="00542FCE">
        <w:rPr>
          <w:color w:val="000000" w:themeColor="text1"/>
        </w:rPr>
        <w:t xml:space="preserve"> – для газонов и стадионов, </w:t>
      </w:r>
      <w:smartTag w:uri="urn:schemas-microsoft-com:office:smarttags" w:element="metricconverter">
        <w:smartTagPr>
          <w:attr w:name="ProductID" w:val="2,5 м"/>
        </w:smartTagPr>
        <w:r w:rsidRPr="00542FCE">
          <w:rPr>
            <w:color w:val="000000" w:themeColor="text1"/>
          </w:rPr>
          <w:t>2,5 м</w:t>
        </w:r>
      </w:smartTag>
      <w:r w:rsidRPr="00542FCE">
        <w:rPr>
          <w:color w:val="000000" w:themeColor="text1"/>
        </w:rPr>
        <w:t xml:space="preserve"> – для кладбищ.</w:t>
      </w:r>
    </w:p>
    <w:p w:rsidR="001159D4" w:rsidRPr="00542FCE" w:rsidRDefault="001159D4" w:rsidP="00976342">
      <w:pPr>
        <w:ind w:left="-1134" w:right="-428" w:firstLine="425"/>
        <w:jc w:val="both"/>
        <w:rPr>
          <w:color w:val="000000" w:themeColor="text1"/>
        </w:rPr>
      </w:pPr>
    </w:p>
    <w:p w:rsidR="001159D4" w:rsidRPr="00542FCE" w:rsidRDefault="001159D4" w:rsidP="00976342">
      <w:pPr>
        <w:ind w:left="-1134" w:right="-428" w:firstLine="425"/>
        <w:jc w:val="both"/>
        <w:rPr>
          <w:i/>
          <w:color w:val="000000" w:themeColor="text1"/>
        </w:rPr>
      </w:pPr>
      <w:r w:rsidRPr="00542FCE">
        <w:rPr>
          <w:b/>
          <w:i/>
          <w:color w:val="000000" w:themeColor="text1"/>
        </w:rPr>
        <w:t>Градостроительные регламенты использования территории в зоне подтопления грунтовыми водами</w:t>
      </w:r>
    </w:p>
    <w:p w:rsidR="001159D4" w:rsidRPr="00542FCE" w:rsidRDefault="001159D4" w:rsidP="00976342">
      <w:pPr>
        <w:ind w:left="-1134" w:right="-428" w:firstLine="425"/>
        <w:jc w:val="both"/>
        <w:rPr>
          <w:color w:val="000000" w:themeColor="text1"/>
        </w:rPr>
      </w:pPr>
      <w:r w:rsidRPr="00542FCE">
        <w:rPr>
          <w:color w:val="000000" w:themeColor="text1"/>
        </w:rPr>
        <w:t xml:space="preserve">Для использования территорий  Ж1–Ж2; ОД1-ОД3; Р-Ж, Р </w:t>
      </w:r>
      <w:proofErr w:type="gramStart"/>
      <w:r w:rsidRPr="00542FCE">
        <w:rPr>
          <w:color w:val="000000" w:themeColor="text1"/>
        </w:rPr>
        <w:t>–О</w:t>
      </w:r>
      <w:proofErr w:type="gramEnd"/>
      <w:r w:rsidRPr="00542FCE">
        <w:rPr>
          <w:color w:val="000000" w:themeColor="text1"/>
        </w:rPr>
        <w:t xml:space="preserve">Д, Р-П; СН-1, СН-2 необходимо выполнение следующих условий использования территорий: </w:t>
      </w:r>
    </w:p>
    <w:p w:rsidR="001159D4" w:rsidRPr="00542FCE" w:rsidRDefault="001159D4" w:rsidP="00976342">
      <w:pPr>
        <w:ind w:left="-1134" w:right="-428" w:firstLine="425"/>
        <w:jc w:val="both"/>
        <w:rPr>
          <w:color w:val="000000" w:themeColor="text1"/>
        </w:rPr>
      </w:pPr>
      <w:r w:rsidRPr="00542FCE">
        <w:rPr>
          <w:color w:val="000000" w:themeColor="text1"/>
        </w:rPr>
        <w:t xml:space="preserve"> - строительство дренажных систем с нормой осушения 2м; организация и очистка поверхностного стока. </w:t>
      </w:r>
    </w:p>
    <w:p w:rsidR="001159D4" w:rsidRPr="00542FCE" w:rsidRDefault="001159D4" w:rsidP="00976342">
      <w:pPr>
        <w:ind w:left="-1134" w:right="-428" w:firstLine="425"/>
        <w:jc w:val="both"/>
        <w:rPr>
          <w:color w:val="000000" w:themeColor="text1"/>
        </w:rPr>
      </w:pPr>
      <w:r w:rsidRPr="00542FCE">
        <w:rPr>
          <w:color w:val="000000" w:themeColor="text1"/>
        </w:rPr>
        <w:t xml:space="preserve">Для использования территорий П1-П3 необходимо выполнение следующих условий: </w:t>
      </w:r>
    </w:p>
    <w:p w:rsidR="001159D4" w:rsidRPr="00542FCE" w:rsidRDefault="001159D4" w:rsidP="00976342">
      <w:pPr>
        <w:ind w:left="-1134" w:right="-428" w:firstLine="425"/>
        <w:jc w:val="both"/>
        <w:rPr>
          <w:color w:val="000000" w:themeColor="text1"/>
        </w:rPr>
      </w:pPr>
      <w:r w:rsidRPr="00542FCE">
        <w:rPr>
          <w:color w:val="000000" w:themeColor="text1"/>
        </w:rPr>
        <w:t xml:space="preserve"> - строительство дренажных систем с нормой осушения 5м; организация и очистка поверхностного стока.</w:t>
      </w:r>
    </w:p>
    <w:p w:rsidR="001159D4" w:rsidRPr="00542FCE" w:rsidRDefault="001159D4" w:rsidP="00976342">
      <w:pPr>
        <w:ind w:left="-1134" w:right="-428" w:firstLine="425"/>
        <w:jc w:val="both"/>
        <w:rPr>
          <w:color w:val="000000" w:themeColor="text1"/>
        </w:rPr>
      </w:pPr>
      <w:r w:rsidRPr="00542FCE">
        <w:rPr>
          <w:color w:val="000000" w:themeColor="text1"/>
        </w:rPr>
        <w:t>Для использования территорий Р-3; ОТ, ИТ-1-ИТ-3 необходимо выполнение следующих условий:</w:t>
      </w:r>
    </w:p>
    <w:p w:rsidR="001159D4" w:rsidRPr="00542FCE" w:rsidRDefault="001159D4" w:rsidP="00976342">
      <w:pPr>
        <w:ind w:left="-1134" w:right="-428" w:firstLine="425"/>
        <w:jc w:val="both"/>
        <w:rPr>
          <w:color w:val="000000" w:themeColor="text1"/>
        </w:rPr>
      </w:pPr>
      <w:r w:rsidRPr="00542FCE">
        <w:rPr>
          <w:color w:val="000000" w:themeColor="text1"/>
        </w:rPr>
        <w:t>- строительство дренажных систем с нормой осушения 1м; организация и очистка поверхностного стока.</w:t>
      </w:r>
    </w:p>
    <w:p w:rsidR="001159D4" w:rsidRPr="00542FCE" w:rsidRDefault="001159D4" w:rsidP="00976342">
      <w:pPr>
        <w:pStyle w:val="4"/>
        <w:numPr>
          <w:ilvl w:val="3"/>
          <w:numId w:val="5"/>
        </w:numPr>
        <w:spacing w:before="0" w:after="0"/>
        <w:ind w:left="-1134" w:right="-428" w:firstLine="425"/>
        <w:jc w:val="both"/>
        <w:rPr>
          <w:color w:val="000000" w:themeColor="text1"/>
          <w:sz w:val="24"/>
          <w:szCs w:val="24"/>
        </w:rPr>
      </w:pPr>
      <w:r w:rsidRPr="00542FCE">
        <w:rPr>
          <w:color w:val="000000" w:themeColor="text1"/>
          <w:sz w:val="24"/>
          <w:szCs w:val="24"/>
        </w:rPr>
        <w:t xml:space="preserve">3.3. Овражные и прибрежно-склоновые территории </w:t>
      </w:r>
    </w:p>
    <w:p w:rsidR="001159D4" w:rsidRPr="00542FCE" w:rsidRDefault="001159D4" w:rsidP="00976342">
      <w:pPr>
        <w:ind w:left="-1134" w:right="-428" w:firstLine="425"/>
        <w:jc w:val="both"/>
        <w:rPr>
          <w:color w:val="000000" w:themeColor="text1"/>
        </w:rPr>
      </w:pPr>
      <w:r w:rsidRPr="00542FCE">
        <w:rPr>
          <w:color w:val="000000" w:themeColor="text1"/>
        </w:rPr>
        <w:t>Зона овражных и прибрежно-склоновых территорий является зоной непригодной или условно-непригодной для градостроительного освоения.</w:t>
      </w:r>
    </w:p>
    <w:p w:rsidR="001159D4" w:rsidRPr="00542FCE" w:rsidRDefault="001159D4" w:rsidP="00976342">
      <w:pPr>
        <w:ind w:left="-1134" w:right="-428" w:firstLine="425"/>
        <w:jc w:val="both"/>
        <w:rPr>
          <w:color w:val="000000" w:themeColor="text1"/>
        </w:rPr>
      </w:pPr>
      <w:r w:rsidRPr="00542FCE">
        <w:rPr>
          <w:color w:val="000000" w:themeColor="text1"/>
        </w:rPr>
        <w:t xml:space="preserve">Овражные и прибрежно-склоновые территории отличаются совокупностью сложных неблагоприятных условий: изрезанностью рельефа со значительным процентом крутых оползневых склонов, активным проявлением геологических (размыв и переработка берегов рек и водотоков, </w:t>
      </w:r>
      <w:proofErr w:type="gramStart"/>
      <w:r w:rsidRPr="00542FCE">
        <w:rPr>
          <w:color w:val="000000" w:themeColor="text1"/>
        </w:rPr>
        <w:t>интенсивное</w:t>
      </w:r>
      <w:proofErr w:type="gramEnd"/>
      <w:r w:rsidRPr="00542FCE">
        <w:rPr>
          <w:color w:val="000000" w:themeColor="text1"/>
        </w:rPr>
        <w:t xml:space="preserve"> </w:t>
      </w:r>
      <w:proofErr w:type="spellStart"/>
      <w:r w:rsidRPr="00542FCE">
        <w:rPr>
          <w:color w:val="000000" w:themeColor="text1"/>
        </w:rPr>
        <w:t>оврагообразование</w:t>
      </w:r>
      <w:proofErr w:type="spellEnd"/>
      <w:r w:rsidRPr="00542FCE">
        <w:rPr>
          <w:color w:val="000000" w:themeColor="text1"/>
        </w:rPr>
        <w:t xml:space="preserve">, гравитационные смещения масс пород разных типов) и гидрогеологических (разгрузкой на склонах водоносных горизонтов) процессов. </w:t>
      </w:r>
    </w:p>
    <w:p w:rsidR="001159D4" w:rsidRPr="00542FCE" w:rsidRDefault="001159D4" w:rsidP="00976342">
      <w:pPr>
        <w:ind w:left="-1134" w:right="-428" w:firstLine="425"/>
        <w:jc w:val="both"/>
        <w:rPr>
          <w:color w:val="000000" w:themeColor="text1"/>
        </w:rPr>
      </w:pPr>
      <w:r w:rsidRPr="00542FCE">
        <w:rPr>
          <w:color w:val="000000" w:themeColor="text1"/>
        </w:rPr>
        <w:t xml:space="preserve">Причинами образования овражных и прибрежно-склоновых территорий является активное развитие эрозионных процессов, вызванных геолого-геоморфологическими, физико-географическими, антропогенными факторами, часто действующими в тесной взаимосвязи друг с другом и проявляющимися по-разному в разных природно-территориальных комплексах и имеющими различную скорость развития. </w:t>
      </w:r>
    </w:p>
    <w:p w:rsidR="001159D4" w:rsidRPr="00542FCE" w:rsidRDefault="001159D4" w:rsidP="00976342">
      <w:pPr>
        <w:ind w:left="-1134" w:right="-428" w:firstLine="425"/>
        <w:jc w:val="both"/>
        <w:rPr>
          <w:color w:val="000000" w:themeColor="text1"/>
        </w:rPr>
      </w:pPr>
      <w:proofErr w:type="gramStart"/>
      <w:r w:rsidRPr="00542FCE">
        <w:rPr>
          <w:color w:val="000000" w:themeColor="text1"/>
        </w:rPr>
        <w:t>Инженерная защита овражных и прибрежно-склоновых территорий, в том числе оползневых, подразумевает комплекс мероприятий научно-исследовательского, проектно-изыскательского, строительного и эксплуатационного характера, направленный на ослабление или ликвидацию проявлений опасных геологических процессов или преобразование территорий в пригодные для градостроительства путем проведения инженерной подготовки, направленной на поддержание территории в состоянии, удовлетворяющем нормативным условиям проживания людей и эксплуатации зданий и сооружений.</w:t>
      </w:r>
      <w:proofErr w:type="gramEnd"/>
    </w:p>
    <w:p w:rsidR="001159D4" w:rsidRPr="00542FCE" w:rsidRDefault="001159D4" w:rsidP="00976342">
      <w:pPr>
        <w:ind w:left="-1134" w:right="-428" w:firstLine="425"/>
        <w:jc w:val="both"/>
        <w:rPr>
          <w:color w:val="000000" w:themeColor="text1"/>
        </w:rPr>
      </w:pPr>
      <w:r w:rsidRPr="00542FCE">
        <w:rPr>
          <w:color w:val="000000" w:themeColor="text1"/>
        </w:rPr>
        <w:t>При проектировании мероприятий инженерной защиты овражных и прибрежно-склоновых территорий должна быть предотвращена или сведена до минимума возможность развития опасных геологических процессов и обеспечена нормальная эксплуатация зданий и сооружений, а также обеспечена рентабельность градостроительного освоения с учетом возможного ущерба и расходов на специальные изыскания и дополнительные мероприятия.</w:t>
      </w:r>
    </w:p>
    <w:p w:rsidR="001159D4" w:rsidRPr="00542FCE" w:rsidRDefault="001159D4" w:rsidP="00976342">
      <w:pPr>
        <w:ind w:left="-1134" w:right="-428" w:firstLine="425"/>
        <w:jc w:val="both"/>
        <w:rPr>
          <w:color w:val="000000" w:themeColor="text1"/>
        </w:rPr>
      </w:pPr>
      <w:r w:rsidRPr="00542FCE">
        <w:rPr>
          <w:color w:val="000000" w:themeColor="text1"/>
        </w:rPr>
        <w:t>Для повышения устойчивости склоновых территорий и предотвращения развития оползневых процессов необходимо выполнение мероприятий:</w:t>
      </w:r>
    </w:p>
    <w:p w:rsidR="001159D4" w:rsidRPr="00542FCE" w:rsidRDefault="001159D4" w:rsidP="00976342">
      <w:pPr>
        <w:ind w:left="-1134" w:right="-428" w:firstLine="425"/>
        <w:jc w:val="both"/>
        <w:rPr>
          <w:color w:val="000000" w:themeColor="text1"/>
        </w:rPr>
      </w:pPr>
      <w:r w:rsidRPr="00542FCE">
        <w:rPr>
          <w:color w:val="000000" w:themeColor="text1"/>
        </w:rPr>
        <w:t>- строительство удерживающих сооружений;</w:t>
      </w:r>
    </w:p>
    <w:p w:rsidR="001159D4" w:rsidRPr="00542FCE" w:rsidRDefault="001159D4" w:rsidP="00976342">
      <w:pPr>
        <w:ind w:left="-1134" w:right="-428" w:firstLine="425"/>
        <w:jc w:val="both"/>
        <w:rPr>
          <w:color w:val="000000" w:themeColor="text1"/>
        </w:rPr>
      </w:pPr>
      <w:r w:rsidRPr="00542FCE">
        <w:rPr>
          <w:color w:val="000000" w:themeColor="text1"/>
        </w:rPr>
        <w:t xml:space="preserve"> - строительство перехватывающего горизонтального или вертикального дренажа с целью перехвата потока грунтовых вод с нагорной части склона; </w:t>
      </w:r>
    </w:p>
    <w:p w:rsidR="001159D4" w:rsidRPr="00542FCE" w:rsidRDefault="001159D4" w:rsidP="00976342">
      <w:pPr>
        <w:ind w:left="-1134" w:right="-428" w:firstLine="425"/>
        <w:jc w:val="both"/>
        <w:rPr>
          <w:color w:val="000000" w:themeColor="text1"/>
        </w:rPr>
      </w:pPr>
      <w:r w:rsidRPr="00542FCE">
        <w:rPr>
          <w:color w:val="000000" w:themeColor="text1"/>
        </w:rPr>
        <w:t>- организация сбора и отвода поверхностного стока с территории склона и прилегающей территории.</w:t>
      </w:r>
    </w:p>
    <w:p w:rsidR="001159D4" w:rsidRPr="00542FCE" w:rsidRDefault="001159D4" w:rsidP="00976342">
      <w:pPr>
        <w:ind w:left="-1134" w:right="-428" w:firstLine="425"/>
        <w:jc w:val="both"/>
        <w:rPr>
          <w:color w:val="000000" w:themeColor="text1"/>
        </w:rPr>
      </w:pPr>
      <w:r w:rsidRPr="00542FCE">
        <w:rPr>
          <w:color w:val="000000" w:themeColor="text1"/>
        </w:rPr>
        <w:t>Застройка верхней части склона допустима только при обязательной оценке влияния каждого проектируемого объекта на устойчивость склона и выполнении, в случае необходимости, дополнительной противооползневой и противоэрозионной защиты.</w:t>
      </w:r>
    </w:p>
    <w:p w:rsidR="001159D4" w:rsidRPr="00542FCE" w:rsidRDefault="001159D4" w:rsidP="00976342">
      <w:pPr>
        <w:ind w:left="-1134" w:right="-428" w:firstLine="425"/>
        <w:jc w:val="both"/>
        <w:rPr>
          <w:color w:val="000000" w:themeColor="text1"/>
        </w:rPr>
      </w:pPr>
    </w:p>
    <w:p w:rsidR="001159D4" w:rsidRPr="00542FCE" w:rsidRDefault="001159D4" w:rsidP="00976342">
      <w:pPr>
        <w:ind w:left="-1134" w:right="-428" w:firstLine="425"/>
        <w:jc w:val="both"/>
        <w:rPr>
          <w:i/>
          <w:color w:val="000000" w:themeColor="text1"/>
        </w:rPr>
      </w:pPr>
      <w:r w:rsidRPr="00542FCE">
        <w:rPr>
          <w:b/>
          <w:i/>
          <w:color w:val="000000" w:themeColor="text1"/>
        </w:rPr>
        <w:t>Градостроительные регламенты использования овражных и прибрежно-склоновых территорий</w:t>
      </w:r>
    </w:p>
    <w:p w:rsidR="001159D4" w:rsidRPr="00542FCE" w:rsidRDefault="001159D4" w:rsidP="00976342">
      <w:pPr>
        <w:ind w:left="-1134" w:right="-428" w:firstLine="425"/>
        <w:jc w:val="both"/>
        <w:rPr>
          <w:color w:val="000000" w:themeColor="text1"/>
        </w:rPr>
      </w:pPr>
      <w:r w:rsidRPr="00542FCE">
        <w:rPr>
          <w:color w:val="000000" w:themeColor="text1"/>
        </w:rPr>
        <w:t>Использования территорий Ж1–Ж2; ОД1-ОД-3; ИТ1-ИТ3; СН</w:t>
      </w:r>
      <w:proofErr w:type="gramStart"/>
      <w:r w:rsidRPr="00542FCE">
        <w:rPr>
          <w:color w:val="000000" w:themeColor="text1"/>
        </w:rPr>
        <w:t>1</w:t>
      </w:r>
      <w:proofErr w:type="gramEnd"/>
      <w:r w:rsidRPr="00542FCE">
        <w:rPr>
          <w:color w:val="000000" w:themeColor="text1"/>
        </w:rPr>
        <w:t>, СН3, Р-Ж, Р–ОД, Р-П необходимо выполнение следующих условий:</w:t>
      </w:r>
    </w:p>
    <w:p w:rsidR="001159D4" w:rsidRPr="00542FCE" w:rsidRDefault="001159D4" w:rsidP="00976342">
      <w:pPr>
        <w:ind w:left="-1134" w:right="-428" w:firstLine="425"/>
        <w:jc w:val="both"/>
        <w:rPr>
          <w:color w:val="000000" w:themeColor="text1"/>
        </w:rPr>
      </w:pPr>
      <w:r w:rsidRPr="00542FCE">
        <w:rPr>
          <w:color w:val="000000" w:themeColor="text1"/>
        </w:rPr>
        <w:t xml:space="preserve">- полное благоустройство овражных и прибрежно-склоновых территорий на основании технико-экономического обоснования и градостроительной ценности в составе: частичная или полная засыпка </w:t>
      </w:r>
      <w:r w:rsidRPr="00542FCE">
        <w:rPr>
          <w:color w:val="000000" w:themeColor="text1"/>
        </w:rPr>
        <w:lastRenderedPageBreak/>
        <w:t xml:space="preserve">оврагов; срезка, планировка, закрепление склонов; организация поверхностного стока; дренирование территории; противооползневые мероприятия; берегоукрепительные сооружения; </w:t>
      </w:r>
      <w:proofErr w:type="spellStart"/>
      <w:r w:rsidRPr="00542FCE">
        <w:rPr>
          <w:color w:val="000000" w:themeColor="text1"/>
        </w:rPr>
        <w:t>агро</w:t>
      </w:r>
      <w:proofErr w:type="spellEnd"/>
      <w:r w:rsidRPr="00542FCE">
        <w:rPr>
          <w:color w:val="000000" w:themeColor="text1"/>
        </w:rPr>
        <w:t>-лесомелиорация.</w:t>
      </w:r>
    </w:p>
    <w:p w:rsidR="001159D4" w:rsidRPr="00542FCE" w:rsidRDefault="001159D4" w:rsidP="00976342">
      <w:pPr>
        <w:ind w:left="-1134" w:right="-428" w:firstLine="425"/>
        <w:jc w:val="both"/>
        <w:rPr>
          <w:color w:val="000000" w:themeColor="text1"/>
        </w:rPr>
      </w:pPr>
    </w:p>
    <w:p w:rsidR="001159D4" w:rsidRPr="00542FCE" w:rsidRDefault="001159D4" w:rsidP="00976342">
      <w:pPr>
        <w:pStyle w:val="4"/>
        <w:numPr>
          <w:ilvl w:val="3"/>
          <w:numId w:val="5"/>
        </w:numPr>
        <w:spacing w:before="0" w:after="0"/>
        <w:ind w:left="-1134" w:right="-428" w:firstLine="425"/>
        <w:jc w:val="both"/>
        <w:rPr>
          <w:b w:val="0"/>
          <w:i/>
          <w:color w:val="000000" w:themeColor="text1"/>
          <w:sz w:val="24"/>
          <w:szCs w:val="24"/>
        </w:rPr>
      </w:pPr>
      <w:r w:rsidRPr="00542FCE">
        <w:rPr>
          <w:b w:val="0"/>
          <w:i/>
          <w:color w:val="000000" w:themeColor="text1"/>
          <w:sz w:val="24"/>
          <w:szCs w:val="24"/>
        </w:rPr>
        <w:t xml:space="preserve">2.4. Зона отработанных карьеров строительных материалов </w:t>
      </w:r>
    </w:p>
    <w:p w:rsidR="001159D4" w:rsidRPr="00542FCE" w:rsidRDefault="001159D4" w:rsidP="00976342">
      <w:pPr>
        <w:ind w:left="-1134" w:right="-428" w:firstLine="425"/>
        <w:jc w:val="both"/>
        <w:rPr>
          <w:color w:val="000000" w:themeColor="text1"/>
        </w:rPr>
      </w:pPr>
    </w:p>
    <w:p w:rsidR="001159D4" w:rsidRPr="00542FCE" w:rsidRDefault="001159D4" w:rsidP="00976342">
      <w:pPr>
        <w:ind w:left="-1134" w:right="-428" w:firstLine="425"/>
        <w:jc w:val="both"/>
        <w:rPr>
          <w:color w:val="000000" w:themeColor="text1"/>
        </w:rPr>
      </w:pPr>
      <w:r w:rsidRPr="00542FCE">
        <w:rPr>
          <w:color w:val="000000" w:themeColor="text1"/>
        </w:rPr>
        <w:t xml:space="preserve">Зона отработанных карьеров строительных материалов является зоной нарушенных территорий, непригодных или условно-непригодных для градостроительного освоения. </w:t>
      </w:r>
    </w:p>
    <w:p w:rsidR="001159D4" w:rsidRPr="00542FCE" w:rsidRDefault="001159D4" w:rsidP="00976342">
      <w:pPr>
        <w:ind w:left="-1134" w:right="-428" w:firstLine="425"/>
        <w:jc w:val="both"/>
        <w:rPr>
          <w:color w:val="000000" w:themeColor="text1"/>
        </w:rPr>
      </w:pPr>
      <w:r w:rsidRPr="00542FCE">
        <w:rPr>
          <w:color w:val="000000" w:themeColor="text1"/>
        </w:rPr>
        <w:t>Комплекс мероприятий по восстановлению нарушенных территорий определяется в зависимости от вида градостроительного использования и экономической целесообразности.</w:t>
      </w:r>
    </w:p>
    <w:p w:rsidR="001159D4" w:rsidRPr="00542FCE" w:rsidRDefault="001159D4" w:rsidP="00976342">
      <w:pPr>
        <w:ind w:left="-1134" w:right="-428" w:firstLine="425"/>
        <w:jc w:val="both"/>
        <w:rPr>
          <w:i/>
          <w:color w:val="000000" w:themeColor="text1"/>
        </w:rPr>
      </w:pPr>
      <w:r w:rsidRPr="00542FCE">
        <w:rPr>
          <w:b/>
          <w:i/>
          <w:color w:val="000000" w:themeColor="text1"/>
        </w:rPr>
        <w:t>Градостроительные регламенты использования территории отработанных карьеров строительных материалов</w:t>
      </w:r>
    </w:p>
    <w:p w:rsidR="001159D4" w:rsidRPr="00542FCE" w:rsidRDefault="001159D4" w:rsidP="00976342">
      <w:pPr>
        <w:ind w:left="-1134" w:right="-428" w:firstLine="425"/>
        <w:jc w:val="both"/>
        <w:rPr>
          <w:color w:val="000000" w:themeColor="text1"/>
        </w:rPr>
      </w:pPr>
      <w:r w:rsidRPr="00542FCE">
        <w:rPr>
          <w:color w:val="000000" w:themeColor="text1"/>
        </w:rPr>
        <w:t>Градостроительное использование под разные функции, в зависимости от характера и степени нарушения, после рекультивации отработанных карьеров.</w:t>
      </w:r>
    </w:p>
    <w:p w:rsidR="001159D4" w:rsidRPr="00542FCE" w:rsidRDefault="001159D4" w:rsidP="00976342">
      <w:pPr>
        <w:pStyle w:val="affff8"/>
        <w:spacing w:before="0"/>
        <w:ind w:left="-1134" w:right="-428" w:firstLine="425"/>
        <w:rPr>
          <w:rFonts w:ascii="Times New Roman" w:hAnsi="Times New Roman"/>
          <w:color w:val="000000" w:themeColor="text1"/>
        </w:rPr>
      </w:pPr>
      <w:r w:rsidRPr="00542FCE">
        <w:rPr>
          <w:rFonts w:ascii="Times New Roman" w:hAnsi="Times New Roman"/>
          <w:color w:val="000000" w:themeColor="text1"/>
        </w:rPr>
        <w:t>Обеспечение безопасности при использовании земельных участков и объектов капитального строительства осуществляется в рамках выполнения мероприятий по защите от природных и техногенных опасностей, созданию объектов двойного назначения, мероприятий антитеррористической направленности. Данные мероприятия разрабатываются на основании технических условий уполномоченных государственных и муниципальных органов, выдаваемых в соответствии с действующим законодательством</w:t>
      </w:r>
      <w:r w:rsidRPr="00542FCE">
        <w:rPr>
          <w:rFonts w:ascii="Times New Roman" w:hAnsi="Times New Roman"/>
          <w:color w:val="000000" w:themeColor="text1"/>
          <w:lang w:val="ru-RU"/>
        </w:rPr>
        <w:t>»</w:t>
      </w:r>
      <w:r w:rsidRPr="00542FCE">
        <w:rPr>
          <w:rFonts w:ascii="Times New Roman" w:hAnsi="Times New Roman"/>
          <w:color w:val="000000" w:themeColor="text1"/>
        </w:rPr>
        <w:t>.</w:t>
      </w:r>
    </w:p>
    <w:p w:rsidR="001159D4" w:rsidRPr="00542FCE" w:rsidRDefault="001159D4" w:rsidP="00976342">
      <w:pPr>
        <w:autoSpaceDE w:val="0"/>
        <w:ind w:left="-1134" w:right="-428" w:firstLine="425"/>
        <w:jc w:val="both"/>
        <w:rPr>
          <w:bCs/>
          <w:color w:val="000000" w:themeColor="text1"/>
          <w:lang w:val="x-none"/>
        </w:rPr>
      </w:pPr>
    </w:p>
    <w:bookmarkEnd w:id="11"/>
    <w:p w:rsidR="001159D4" w:rsidRPr="00D51008" w:rsidRDefault="001159D4" w:rsidP="00976342">
      <w:pPr>
        <w:ind w:left="-1134" w:right="-428" w:firstLine="425"/>
        <w:jc w:val="both"/>
        <w:rPr>
          <w:b/>
          <w:color w:val="000000" w:themeColor="text1"/>
          <w:spacing w:val="20"/>
        </w:rPr>
      </w:pPr>
      <w:r w:rsidRPr="00D51008">
        <w:rPr>
          <w:b/>
          <w:color w:val="000000" w:themeColor="text1"/>
          <w:spacing w:val="20"/>
        </w:rPr>
        <w:t>Приложение №2</w:t>
      </w:r>
      <w:r w:rsidR="00D51008">
        <w:rPr>
          <w:b/>
          <w:color w:val="000000" w:themeColor="text1"/>
          <w:spacing w:val="20"/>
        </w:rPr>
        <w:t xml:space="preserve"> к решению районного Собрания </w:t>
      </w:r>
      <w:r w:rsidRPr="00D51008">
        <w:rPr>
          <w:b/>
          <w:color w:val="000000" w:themeColor="text1"/>
          <w:spacing w:val="20"/>
        </w:rPr>
        <w:t>от 18.10.2017 г. №</w:t>
      </w:r>
      <w:r w:rsidR="00D51008">
        <w:rPr>
          <w:b/>
          <w:color w:val="000000" w:themeColor="text1"/>
          <w:spacing w:val="20"/>
        </w:rPr>
        <w:t xml:space="preserve">67 </w:t>
      </w:r>
      <w:r w:rsidRPr="00D51008">
        <w:rPr>
          <w:b/>
          <w:color w:val="000000" w:themeColor="text1"/>
          <w:spacing w:val="20"/>
        </w:rPr>
        <w:t>«</w:t>
      </w:r>
      <w:r w:rsidRPr="00D51008">
        <w:rPr>
          <w:b/>
          <w:color w:val="000000" w:themeColor="text1"/>
        </w:rPr>
        <w:t>О вынесении на публичные слушания</w:t>
      </w:r>
      <w:r w:rsidR="00D51008">
        <w:rPr>
          <w:b/>
          <w:color w:val="000000" w:themeColor="text1"/>
        </w:rPr>
        <w:t xml:space="preserve"> </w:t>
      </w:r>
      <w:r w:rsidRPr="00D51008">
        <w:rPr>
          <w:b/>
          <w:color w:val="000000" w:themeColor="text1"/>
        </w:rPr>
        <w:t>проектов решений районного Собрания</w:t>
      </w:r>
      <w:r w:rsidR="00D51008">
        <w:rPr>
          <w:b/>
          <w:color w:val="000000" w:themeColor="text1"/>
        </w:rPr>
        <w:t xml:space="preserve"> </w:t>
      </w:r>
      <w:r w:rsidRPr="00D51008">
        <w:rPr>
          <w:b/>
          <w:color w:val="000000" w:themeColor="text1"/>
        </w:rPr>
        <w:t>«Правила землепользования и застройки</w:t>
      </w:r>
      <w:r w:rsidR="00D51008">
        <w:rPr>
          <w:b/>
          <w:color w:val="000000" w:themeColor="text1"/>
        </w:rPr>
        <w:t xml:space="preserve"> </w:t>
      </w:r>
      <w:r w:rsidRPr="00D51008">
        <w:rPr>
          <w:b/>
          <w:color w:val="000000" w:themeColor="text1"/>
        </w:rPr>
        <w:t>территорий муниципальных образований</w:t>
      </w:r>
      <w:r w:rsidR="00D51008">
        <w:rPr>
          <w:b/>
          <w:color w:val="000000" w:themeColor="text1"/>
        </w:rPr>
        <w:t xml:space="preserve"> </w:t>
      </w:r>
      <w:r w:rsidRPr="00D51008">
        <w:rPr>
          <w:b/>
          <w:color w:val="000000" w:themeColor="text1"/>
        </w:rPr>
        <w:t>Иван</w:t>
      </w:r>
      <w:r w:rsidR="00D51008">
        <w:rPr>
          <w:b/>
          <w:color w:val="000000" w:themeColor="text1"/>
        </w:rPr>
        <w:t xml:space="preserve">теевского муниципального района </w:t>
      </w:r>
      <w:r w:rsidRPr="00D51008">
        <w:rPr>
          <w:b/>
          <w:color w:val="000000" w:themeColor="text1"/>
        </w:rPr>
        <w:t>Саратовской области»</w:t>
      </w:r>
    </w:p>
    <w:p w:rsidR="001159D4" w:rsidRPr="00542FCE" w:rsidRDefault="001159D4" w:rsidP="00976342">
      <w:pPr>
        <w:pStyle w:val="22"/>
        <w:ind w:left="-1134" w:right="-428" w:firstLine="425"/>
        <w:jc w:val="both"/>
        <w:rPr>
          <w:color w:val="000000" w:themeColor="text1"/>
          <w:szCs w:val="28"/>
        </w:rPr>
      </w:pPr>
    </w:p>
    <w:p w:rsidR="001159D4" w:rsidRPr="00542FCE" w:rsidRDefault="001159D4" w:rsidP="00976342">
      <w:pPr>
        <w:ind w:left="-1134" w:right="-428" w:firstLine="425"/>
        <w:jc w:val="center"/>
        <w:rPr>
          <w:b/>
          <w:color w:val="000000" w:themeColor="text1"/>
          <w:spacing w:val="20"/>
          <w:szCs w:val="28"/>
        </w:rPr>
      </w:pPr>
      <w:r w:rsidRPr="00542FCE">
        <w:rPr>
          <w:b/>
          <w:color w:val="000000" w:themeColor="text1"/>
          <w:spacing w:val="20"/>
          <w:szCs w:val="28"/>
        </w:rPr>
        <w:t>РЕШЕНИЕ (проект)</w:t>
      </w:r>
    </w:p>
    <w:p w:rsidR="001159D4" w:rsidRPr="00542FCE" w:rsidRDefault="001159D4" w:rsidP="00976342">
      <w:pPr>
        <w:ind w:left="-1134" w:right="-428" w:firstLine="425"/>
        <w:jc w:val="center"/>
        <w:rPr>
          <w:b/>
          <w:color w:val="000000" w:themeColor="text1"/>
          <w:spacing w:val="20"/>
          <w:szCs w:val="28"/>
        </w:rPr>
      </w:pPr>
    </w:p>
    <w:p w:rsidR="001159D4" w:rsidRPr="00542FCE" w:rsidRDefault="001159D4" w:rsidP="00976342">
      <w:pPr>
        <w:tabs>
          <w:tab w:val="left" w:pos="709"/>
        </w:tabs>
        <w:ind w:left="-1134" w:right="-428" w:firstLine="425"/>
        <w:rPr>
          <w:color w:val="000000" w:themeColor="text1"/>
          <w:spacing w:val="20"/>
        </w:rPr>
      </w:pPr>
      <w:r w:rsidRPr="00542FCE">
        <w:rPr>
          <w:color w:val="000000" w:themeColor="text1"/>
          <w:spacing w:val="20"/>
        </w:rPr>
        <w:t>от 18 октября 2017 года</w:t>
      </w:r>
    </w:p>
    <w:p w:rsidR="001159D4" w:rsidRPr="00542FCE" w:rsidRDefault="001159D4" w:rsidP="00976342">
      <w:pPr>
        <w:ind w:left="-1134" w:right="-428" w:firstLine="425"/>
        <w:rPr>
          <w:color w:val="000000" w:themeColor="text1"/>
          <w:spacing w:val="20"/>
        </w:rPr>
      </w:pPr>
    </w:p>
    <w:p w:rsidR="001159D4" w:rsidRPr="00542FCE" w:rsidRDefault="001159D4" w:rsidP="00976342">
      <w:pPr>
        <w:ind w:left="-1134" w:right="-428" w:firstLine="425"/>
        <w:jc w:val="center"/>
        <w:rPr>
          <w:color w:val="000000" w:themeColor="text1"/>
          <w:spacing w:val="20"/>
          <w:sz w:val="26"/>
          <w:szCs w:val="26"/>
        </w:rPr>
      </w:pPr>
      <w:proofErr w:type="gramStart"/>
      <w:r w:rsidRPr="00542FCE">
        <w:rPr>
          <w:color w:val="000000" w:themeColor="text1"/>
          <w:spacing w:val="20"/>
          <w:sz w:val="26"/>
          <w:szCs w:val="26"/>
        </w:rPr>
        <w:t>с</w:t>
      </w:r>
      <w:proofErr w:type="gramEnd"/>
      <w:r w:rsidRPr="00542FCE">
        <w:rPr>
          <w:color w:val="000000" w:themeColor="text1"/>
          <w:spacing w:val="20"/>
          <w:sz w:val="26"/>
          <w:szCs w:val="26"/>
        </w:rPr>
        <w:t>. Ивантеевка</w:t>
      </w:r>
    </w:p>
    <w:p w:rsidR="001159D4" w:rsidRPr="00542FCE" w:rsidRDefault="001159D4" w:rsidP="00976342">
      <w:pPr>
        <w:pStyle w:val="11"/>
        <w:shd w:val="clear" w:color="auto" w:fill="FFFFFF"/>
        <w:ind w:left="-1134" w:right="-428" w:firstLine="425"/>
        <w:rPr>
          <w:b/>
          <w:color w:val="000000" w:themeColor="text1"/>
          <w:sz w:val="24"/>
          <w:szCs w:val="24"/>
        </w:rPr>
      </w:pPr>
    </w:p>
    <w:p w:rsidR="001159D4" w:rsidRPr="00542FCE" w:rsidRDefault="001159D4" w:rsidP="00976342">
      <w:pPr>
        <w:pStyle w:val="11"/>
        <w:shd w:val="clear" w:color="auto" w:fill="FFFFFF"/>
        <w:ind w:left="-1134" w:right="-428" w:firstLine="425"/>
        <w:rPr>
          <w:b/>
          <w:color w:val="000000" w:themeColor="text1"/>
          <w:sz w:val="24"/>
          <w:szCs w:val="24"/>
        </w:rPr>
      </w:pPr>
      <w:r w:rsidRPr="00542FCE">
        <w:rPr>
          <w:b/>
          <w:color w:val="000000" w:themeColor="text1"/>
          <w:sz w:val="24"/>
          <w:szCs w:val="24"/>
        </w:rPr>
        <w:t>Правила землепользования и застройки</w:t>
      </w:r>
    </w:p>
    <w:p w:rsidR="001159D4" w:rsidRPr="00542FCE" w:rsidRDefault="001159D4" w:rsidP="00976342">
      <w:pPr>
        <w:pStyle w:val="11"/>
        <w:shd w:val="clear" w:color="auto" w:fill="FFFFFF"/>
        <w:ind w:left="-1134" w:right="-428" w:firstLine="425"/>
        <w:rPr>
          <w:b/>
          <w:color w:val="000000" w:themeColor="text1"/>
          <w:sz w:val="24"/>
          <w:szCs w:val="24"/>
        </w:rPr>
      </w:pPr>
      <w:r w:rsidRPr="00542FCE">
        <w:rPr>
          <w:b/>
          <w:color w:val="000000" w:themeColor="text1"/>
          <w:sz w:val="24"/>
          <w:szCs w:val="24"/>
        </w:rPr>
        <w:t>территории Ивантеевского муниципального образования</w:t>
      </w:r>
    </w:p>
    <w:p w:rsidR="001159D4" w:rsidRPr="00542FCE" w:rsidRDefault="001159D4" w:rsidP="00976342">
      <w:pPr>
        <w:pStyle w:val="11"/>
        <w:shd w:val="clear" w:color="auto" w:fill="FFFFFF"/>
        <w:ind w:left="-1134" w:right="-428" w:firstLine="425"/>
        <w:rPr>
          <w:b/>
          <w:color w:val="000000" w:themeColor="text1"/>
          <w:sz w:val="24"/>
          <w:szCs w:val="24"/>
        </w:rPr>
      </w:pPr>
      <w:r w:rsidRPr="00542FCE">
        <w:rPr>
          <w:b/>
          <w:color w:val="000000" w:themeColor="text1"/>
          <w:sz w:val="24"/>
          <w:szCs w:val="24"/>
        </w:rPr>
        <w:t>Ивантеевского муниципального района</w:t>
      </w:r>
    </w:p>
    <w:p w:rsidR="001159D4" w:rsidRPr="00542FCE" w:rsidRDefault="001159D4" w:rsidP="00976342">
      <w:pPr>
        <w:pStyle w:val="11"/>
        <w:shd w:val="clear" w:color="auto" w:fill="FFFFFF"/>
        <w:ind w:left="-1134" w:right="-428" w:firstLine="425"/>
        <w:rPr>
          <w:b/>
          <w:color w:val="000000" w:themeColor="text1"/>
          <w:sz w:val="24"/>
          <w:szCs w:val="24"/>
        </w:rPr>
      </w:pPr>
      <w:r w:rsidRPr="00542FCE">
        <w:rPr>
          <w:b/>
          <w:color w:val="000000" w:themeColor="text1"/>
          <w:sz w:val="24"/>
          <w:szCs w:val="24"/>
        </w:rPr>
        <w:t>Саратовской области</w:t>
      </w:r>
      <w:r w:rsidRPr="00542FCE">
        <w:rPr>
          <w:b/>
          <w:color w:val="000000" w:themeColor="text1"/>
          <w:szCs w:val="28"/>
        </w:rPr>
        <w:t xml:space="preserve">      </w:t>
      </w:r>
    </w:p>
    <w:p w:rsidR="001159D4" w:rsidRPr="00542FCE" w:rsidRDefault="001159D4" w:rsidP="00976342">
      <w:pPr>
        <w:ind w:left="-1134" w:right="-428" w:firstLine="425"/>
        <w:jc w:val="both"/>
        <w:rPr>
          <w:color w:val="000000" w:themeColor="text1"/>
          <w:szCs w:val="28"/>
        </w:rPr>
      </w:pPr>
    </w:p>
    <w:p w:rsidR="001159D4" w:rsidRPr="00542FCE" w:rsidRDefault="001159D4" w:rsidP="00976342">
      <w:pPr>
        <w:ind w:left="-1134" w:right="-428" w:firstLine="425"/>
        <w:jc w:val="both"/>
        <w:rPr>
          <w:b/>
          <w:color w:val="000000" w:themeColor="text1"/>
          <w:szCs w:val="28"/>
        </w:rPr>
      </w:pPr>
      <w:proofErr w:type="gramStart"/>
      <w:r w:rsidRPr="00542FCE">
        <w:rPr>
          <w:color w:val="000000" w:themeColor="text1"/>
          <w:szCs w:val="28"/>
        </w:rPr>
        <w:t xml:space="preserve">В соответствии с Градостроительным кодексом Российской Федерации от 29.12.2004 г. №190-ФЗ, Земельным кодексом Российской Федерации от 25.10.2001 г. №136-ФЗ, </w:t>
      </w:r>
      <w:r w:rsidRPr="00542FCE">
        <w:rPr>
          <w:rFonts w:eastAsia="Calibri"/>
          <w:color w:val="000000" w:themeColor="text1"/>
          <w:szCs w:val="28"/>
        </w:rPr>
        <w:t>Федеральным законом от 06.10.2003 г. №131-ФЗ  «Об общих принципах организации местного самоуправления в Российской Федерации», приказом Министерства экономического развития  Российской Федерации от 01.09.2014 г. №540 «Об утверждении классификатора видов разрешенного использования земельных участков», решением районного Собрания от 26.05.2010 г. №45</w:t>
      </w:r>
      <w:r w:rsidRPr="00542FCE">
        <w:rPr>
          <w:color w:val="000000" w:themeColor="text1"/>
          <w:szCs w:val="28"/>
        </w:rPr>
        <w:t xml:space="preserve"> «Об</w:t>
      </w:r>
      <w:proofErr w:type="gramEnd"/>
      <w:r w:rsidRPr="00542FCE">
        <w:rPr>
          <w:color w:val="000000" w:themeColor="text1"/>
          <w:szCs w:val="28"/>
        </w:rPr>
        <w:t xml:space="preserve"> </w:t>
      </w:r>
      <w:proofErr w:type="gramStart"/>
      <w:r w:rsidRPr="00542FCE">
        <w:rPr>
          <w:color w:val="000000" w:themeColor="text1"/>
          <w:szCs w:val="28"/>
        </w:rPr>
        <w:t>утверждении</w:t>
      </w:r>
      <w:proofErr w:type="gramEnd"/>
      <w:r w:rsidRPr="00542FCE">
        <w:rPr>
          <w:color w:val="000000" w:themeColor="text1"/>
          <w:szCs w:val="28"/>
        </w:rPr>
        <w:t xml:space="preserve"> Положения  «О публичных слушаниях» (с изменениями и дополнениями) </w:t>
      </w:r>
      <w:r w:rsidRPr="00542FCE">
        <w:rPr>
          <w:rFonts w:eastAsia="Calibri"/>
          <w:color w:val="000000" w:themeColor="text1"/>
          <w:szCs w:val="28"/>
        </w:rPr>
        <w:t xml:space="preserve"> </w:t>
      </w:r>
      <w:r w:rsidRPr="00542FCE">
        <w:rPr>
          <w:color w:val="000000" w:themeColor="text1"/>
          <w:szCs w:val="28"/>
        </w:rPr>
        <w:t xml:space="preserve">и на основании статьи 19 Устава Ивантеевского муниципального района, Ивантеевское районное Собрание </w:t>
      </w:r>
      <w:r w:rsidRPr="00542FCE">
        <w:rPr>
          <w:b/>
          <w:color w:val="000000" w:themeColor="text1"/>
          <w:szCs w:val="28"/>
        </w:rPr>
        <w:t>РЕШИЛО:</w:t>
      </w:r>
    </w:p>
    <w:p w:rsidR="001159D4" w:rsidRPr="00542FCE" w:rsidRDefault="001159D4" w:rsidP="00976342">
      <w:pPr>
        <w:pStyle w:val="Oaenoaieoiaioa"/>
        <w:ind w:left="-1134" w:right="-428" w:firstLine="425"/>
        <w:rPr>
          <w:color w:val="000000" w:themeColor="text1"/>
          <w:szCs w:val="28"/>
        </w:rPr>
      </w:pPr>
      <w:r w:rsidRPr="00542FCE">
        <w:rPr>
          <w:color w:val="000000" w:themeColor="text1"/>
          <w:szCs w:val="28"/>
        </w:rPr>
        <w:t>1. Принять проект решения районного Собрания «Правила землепользования и застройки территории Ивантеевского муниципального образования Ивантеевского муниципального района Саратовской области»:</w:t>
      </w:r>
    </w:p>
    <w:p w:rsidR="001159D4" w:rsidRPr="00542FCE" w:rsidRDefault="001159D4" w:rsidP="003545C4">
      <w:pPr>
        <w:tabs>
          <w:tab w:val="left" w:pos="2610"/>
          <w:tab w:val="center" w:pos="8126"/>
        </w:tabs>
        <w:ind w:firstLine="283"/>
        <w:jc w:val="center"/>
        <w:rPr>
          <w:b/>
          <w:bCs/>
          <w:color w:val="000000" w:themeColor="text1"/>
        </w:rPr>
      </w:pPr>
      <w:r w:rsidRPr="00542FCE">
        <w:rPr>
          <w:b/>
          <w:bCs/>
          <w:color w:val="000000" w:themeColor="text1"/>
        </w:rPr>
        <w:t>«МИНИСТЕРСТВО ЖКХ САРАТОВСКОЙ ОБЛАСТИ</w:t>
      </w:r>
    </w:p>
    <w:p w:rsidR="001159D4" w:rsidRPr="00542FCE" w:rsidRDefault="001159D4" w:rsidP="003545C4">
      <w:pPr>
        <w:ind w:firstLine="283"/>
        <w:jc w:val="center"/>
        <w:rPr>
          <w:b/>
          <w:bCs/>
          <w:color w:val="000000" w:themeColor="text1"/>
        </w:rPr>
      </w:pPr>
      <w:r w:rsidRPr="00542FCE">
        <w:rPr>
          <w:b/>
          <w:bCs/>
          <w:color w:val="000000" w:themeColor="text1"/>
        </w:rPr>
        <w:t>ГУПП «ИНСТИТУТ САРАТОВГРАЖДАНПРОЕКТ»</w:t>
      </w:r>
    </w:p>
    <w:p w:rsidR="001159D4" w:rsidRPr="00542FCE" w:rsidRDefault="001159D4" w:rsidP="003545C4">
      <w:pPr>
        <w:ind w:firstLine="283"/>
        <w:jc w:val="center"/>
        <w:rPr>
          <w:b/>
          <w:bCs/>
          <w:color w:val="000000" w:themeColor="text1"/>
        </w:rPr>
      </w:pPr>
      <w:r w:rsidRPr="00542FCE">
        <w:rPr>
          <w:b/>
          <w:bCs/>
          <w:color w:val="000000" w:themeColor="text1"/>
        </w:rPr>
        <w:t>САРАТОВСКОЙ ОБЛАСТИ</w:t>
      </w:r>
    </w:p>
    <w:p w:rsidR="001159D4" w:rsidRPr="00542FCE" w:rsidRDefault="001159D4" w:rsidP="003545C4">
      <w:pPr>
        <w:ind w:firstLine="283"/>
        <w:jc w:val="center"/>
        <w:rPr>
          <w:rStyle w:val="afff8"/>
          <w:color w:val="000000" w:themeColor="text1"/>
        </w:rPr>
      </w:pPr>
    </w:p>
    <w:p w:rsidR="001159D4" w:rsidRPr="00542FCE" w:rsidRDefault="001159D4" w:rsidP="003545C4">
      <w:pPr>
        <w:ind w:firstLine="283"/>
        <w:jc w:val="center"/>
        <w:rPr>
          <w:color w:val="000000" w:themeColor="text1"/>
        </w:rPr>
      </w:pPr>
    </w:p>
    <w:p w:rsidR="001159D4" w:rsidRPr="00542FCE" w:rsidRDefault="001159D4" w:rsidP="003545C4">
      <w:pPr>
        <w:ind w:firstLine="283"/>
        <w:jc w:val="center"/>
        <w:rPr>
          <w:color w:val="000000" w:themeColor="text1"/>
        </w:rPr>
      </w:pPr>
    </w:p>
    <w:p w:rsidR="001159D4" w:rsidRPr="00542FCE" w:rsidRDefault="001159D4" w:rsidP="003545C4">
      <w:pPr>
        <w:ind w:firstLine="283"/>
        <w:rPr>
          <w:b/>
          <w:color w:val="000000" w:themeColor="text1"/>
        </w:rPr>
      </w:pPr>
      <w:r w:rsidRPr="00542FCE">
        <w:rPr>
          <w:b/>
          <w:color w:val="000000" w:themeColor="text1"/>
        </w:rPr>
        <w:t>Заказчик:  ООО «</w:t>
      </w:r>
      <w:proofErr w:type="spellStart"/>
      <w:r w:rsidRPr="00542FCE">
        <w:rPr>
          <w:b/>
          <w:color w:val="000000" w:themeColor="text1"/>
        </w:rPr>
        <w:t>Стройавтодор</w:t>
      </w:r>
      <w:proofErr w:type="spellEnd"/>
      <w:r w:rsidRPr="00542FCE">
        <w:rPr>
          <w:b/>
          <w:color w:val="000000" w:themeColor="text1"/>
        </w:rPr>
        <w:t xml:space="preserve">»                                                          </w:t>
      </w:r>
      <w:proofErr w:type="gramStart"/>
      <w:r w:rsidRPr="00542FCE">
        <w:rPr>
          <w:b/>
          <w:color w:val="000000" w:themeColor="text1"/>
        </w:rPr>
        <w:t>Ш</w:t>
      </w:r>
      <w:proofErr w:type="gramEnd"/>
      <w:r w:rsidRPr="00542FCE">
        <w:rPr>
          <w:b/>
          <w:color w:val="000000" w:themeColor="text1"/>
        </w:rPr>
        <w:t xml:space="preserve"> 6203-ПЗЗ</w:t>
      </w:r>
    </w:p>
    <w:p w:rsidR="001159D4" w:rsidRPr="00542FCE" w:rsidRDefault="001159D4" w:rsidP="003545C4">
      <w:pPr>
        <w:ind w:firstLine="283"/>
        <w:jc w:val="both"/>
        <w:rPr>
          <w:rStyle w:val="afff8"/>
          <w:b w:val="0"/>
          <w:color w:val="000000" w:themeColor="text1"/>
        </w:rPr>
      </w:pPr>
    </w:p>
    <w:p w:rsidR="001159D4" w:rsidRPr="00542FCE" w:rsidRDefault="001159D4" w:rsidP="003545C4">
      <w:pPr>
        <w:ind w:firstLine="283"/>
        <w:jc w:val="both"/>
        <w:rPr>
          <w:rStyle w:val="afff8"/>
          <w:b w:val="0"/>
          <w:color w:val="000000" w:themeColor="text1"/>
        </w:rPr>
      </w:pPr>
      <w:r w:rsidRPr="00542FCE">
        <w:rPr>
          <w:rStyle w:val="afff8"/>
          <w:color w:val="000000" w:themeColor="text1"/>
        </w:rPr>
        <w:t xml:space="preserve"> </w:t>
      </w:r>
    </w:p>
    <w:p w:rsidR="001159D4" w:rsidRPr="00542FCE" w:rsidRDefault="001159D4" w:rsidP="003545C4">
      <w:pPr>
        <w:ind w:firstLine="283"/>
        <w:jc w:val="center"/>
        <w:rPr>
          <w:rStyle w:val="afff8"/>
          <w:color w:val="000000" w:themeColor="text1"/>
          <w:sz w:val="36"/>
          <w:szCs w:val="36"/>
          <w:u w:val="single"/>
        </w:rPr>
      </w:pPr>
      <w:r w:rsidRPr="00542FCE">
        <w:rPr>
          <w:rStyle w:val="afff8"/>
          <w:color w:val="000000" w:themeColor="text1"/>
          <w:sz w:val="36"/>
          <w:szCs w:val="36"/>
          <w:u w:val="single"/>
        </w:rPr>
        <w:t>ПРАВИЛА   ЗЕМЛЕПОЛЬЗОВАНИЯ   И   ЗАСТРОЙКИ</w:t>
      </w:r>
    </w:p>
    <w:p w:rsidR="001159D4" w:rsidRPr="00542FCE" w:rsidRDefault="001159D4" w:rsidP="003545C4">
      <w:pPr>
        <w:ind w:firstLine="283"/>
        <w:jc w:val="center"/>
        <w:rPr>
          <w:rStyle w:val="afff8"/>
          <w:color w:val="000000" w:themeColor="text1"/>
          <w:sz w:val="36"/>
          <w:szCs w:val="36"/>
          <w:u w:val="single"/>
        </w:rPr>
      </w:pPr>
      <w:r w:rsidRPr="00542FCE">
        <w:rPr>
          <w:rStyle w:val="afff8"/>
          <w:color w:val="000000" w:themeColor="text1"/>
          <w:sz w:val="36"/>
          <w:szCs w:val="36"/>
          <w:u w:val="single"/>
        </w:rPr>
        <w:t xml:space="preserve"> ТЕРРИТОРИИ   ИВАНТЕЕВСКОГО МУНИЦИПАЛЬНОГО ОБРАЗОВАНИЯ  ИВАНТЕЕВСКОГО МУНИЦИПАЛЬНОГО РАЙОНА САРАТОВСКОЙ ОБЛАСТИ</w:t>
      </w:r>
    </w:p>
    <w:p w:rsidR="001159D4" w:rsidRPr="00542FCE" w:rsidRDefault="001159D4" w:rsidP="003545C4">
      <w:pPr>
        <w:ind w:firstLine="283"/>
        <w:jc w:val="center"/>
        <w:rPr>
          <w:rStyle w:val="afff8"/>
          <w:b w:val="0"/>
          <w:color w:val="000000" w:themeColor="text1"/>
          <w:szCs w:val="28"/>
        </w:rPr>
      </w:pPr>
    </w:p>
    <w:p w:rsidR="001159D4" w:rsidRPr="00542FCE" w:rsidRDefault="001159D4" w:rsidP="003545C4">
      <w:pPr>
        <w:ind w:firstLine="283"/>
        <w:rPr>
          <w:rStyle w:val="afff8"/>
          <w:color w:val="000000" w:themeColor="text1"/>
          <w:szCs w:val="28"/>
        </w:rPr>
      </w:pPr>
    </w:p>
    <w:p w:rsidR="001159D4" w:rsidRPr="00542FCE" w:rsidRDefault="001159D4" w:rsidP="003545C4">
      <w:pPr>
        <w:ind w:firstLine="283"/>
        <w:rPr>
          <w:rStyle w:val="afff8"/>
          <w:color w:val="000000" w:themeColor="text1"/>
          <w:szCs w:val="28"/>
        </w:rPr>
      </w:pPr>
    </w:p>
    <w:p w:rsidR="001159D4" w:rsidRPr="00542FCE" w:rsidRDefault="001159D4" w:rsidP="003545C4">
      <w:pPr>
        <w:ind w:firstLine="283"/>
        <w:rPr>
          <w:rStyle w:val="afff8"/>
          <w:color w:val="000000" w:themeColor="text1"/>
          <w:szCs w:val="28"/>
        </w:rPr>
      </w:pPr>
    </w:p>
    <w:p w:rsidR="001159D4" w:rsidRPr="00542FCE" w:rsidRDefault="001159D4" w:rsidP="003545C4">
      <w:pPr>
        <w:ind w:firstLine="283"/>
        <w:rPr>
          <w:rStyle w:val="afff8"/>
          <w:color w:val="000000" w:themeColor="text1"/>
          <w:szCs w:val="28"/>
        </w:rPr>
      </w:pPr>
    </w:p>
    <w:p w:rsidR="001159D4" w:rsidRPr="00542FCE" w:rsidRDefault="001159D4" w:rsidP="003545C4">
      <w:pPr>
        <w:ind w:firstLine="283"/>
        <w:rPr>
          <w:rStyle w:val="afff8"/>
          <w:color w:val="000000" w:themeColor="text1"/>
          <w:szCs w:val="28"/>
        </w:rPr>
      </w:pPr>
    </w:p>
    <w:p w:rsidR="001159D4" w:rsidRPr="00542FCE" w:rsidRDefault="001159D4" w:rsidP="003545C4">
      <w:pPr>
        <w:ind w:firstLine="283"/>
        <w:rPr>
          <w:rStyle w:val="afff8"/>
          <w:color w:val="000000" w:themeColor="text1"/>
          <w:szCs w:val="28"/>
        </w:rPr>
      </w:pPr>
    </w:p>
    <w:p w:rsidR="001159D4" w:rsidRPr="00542FCE" w:rsidRDefault="001159D4" w:rsidP="003545C4">
      <w:pPr>
        <w:ind w:firstLine="283"/>
        <w:rPr>
          <w:rStyle w:val="afff8"/>
          <w:color w:val="000000" w:themeColor="text1"/>
          <w:szCs w:val="28"/>
        </w:rPr>
      </w:pPr>
    </w:p>
    <w:p w:rsidR="001159D4" w:rsidRPr="00542FCE" w:rsidRDefault="001159D4" w:rsidP="003545C4">
      <w:pPr>
        <w:ind w:firstLine="283"/>
        <w:rPr>
          <w:rStyle w:val="afff8"/>
          <w:color w:val="000000" w:themeColor="text1"/>
          <w:szCs w:val="28"/>
        </w:rPr>
      </w:pPr>
    </w:p>
    <w:p w:rsidR="001159D4" w:rsidRPr="00542FCE" w:rsidRDefault="001159D4" w:rsidP="003545C4">
      <w:pPr>
        <w:ind w:firstLine="283"/>
        <w:jc w:val="center"/>
        <w:rPr>
          <w:rStyle w:val="afff8"/>
          <w:color w:val="000000" w:themeColor="text1"/>
          <w:szCs w:val="28"/>
        </w:rPr>
      </w:pPr>
      <w:r w:rsidRPr="00542FCE">
        <w:rPr>
          <w:rStyle w:val="afff8"/>
          <w:color w:val="000000" w:themeColor="text1"/>
          <w:szCs w:val="28"/>
        </w:rPr>
        <w:t>Директор института                                                                                              Карякин Р.Г.</w:t>
      </w:r>
    </w:p>
    <w:p w:rsidR="001159D4" w:rsidRPr="00542FCE" w:rsidRDefault="001159D4" w:rsidP="003545C4">
      <w:pPr>
        <w:ind w:firstLine="283"/>
        <w:jc w:val="center"/>
        <w:rPr>
          <w:rStyle w:val="afff8"/>
          <w:color w:val="000000" w:themeColor="text1"/>
          <w:szCs w:val="28"/>
        </w:rPr>
      </w:pPr>
    </w:p>
    <w:p w:rsidR="001159D4" w:rsidRPr="00542FCE" w:rsidRDefault="001159D4" w:rsidP="003545C4">
      <w:pPr>
        <w:ind w:firstLine="283"/>
        <w:jc w:val="center"/>
        <w:rPr>
          <w:rStyle w:val="afff8"/>
          <w:color w:val="000000" w:themeColor="text1"/>
          <w:szCs w:val="28"/>
        </w:rPr>
      </w:pPr>
      <w:r w:rsidRPr="00542FCE">
        <w:rPr>
          <w:rStyle w:val="afff8"/>
          <w:color w:val="000000" w:themeColor="text1"/>
          <w:szCs w:val="28"/>
        </w:rPr>
        <w:t xml:space="preserve">Главный инженер института                                                                   </w:t>
      </w:r>
      <w:proofErr w:type="gramStart"/>
      <w:r w:rsidRPr="00542FCE">
        <w:rPr>
          <w:rStyle w:val="afff8"/>
          <w:color w:val="000000" w:themeColor="text1"/>
          <w:szCs w:val="28"/>
        </w:rPr>
        <w:t>Коновалов</w:t>
      </w:r>
      <w:proofErr w:type="gramEnd"/>
      <w:r w:rsidRPr="00542FCE">
        <w:rPr>
          <w:rStyle w:val="afff8"/>
          <w:color w:val="000000" w:themeColor="text1"/>
          <w:szCs w:val="28"/>
        </w:rPr>
        <w:t xml:space="preserve"> М.С.</w:t>
      </w:r>
    </w:p>
    <w:p w:rsidR="001159D4" w:rsidRPr="00542FCE" w:rsidRDefault="001159D4" w:rsidP="003545C4">
      <w:pPr>
        <w:ind w:firstLine="283"/>
        <w:jc w:val="center"/>
        <w:rPr>
          <w:rStyle w:val="afff8"/>
          <w:color w:val="000000" w:themeColor="text1"/>
          <w:szCs w:val="28"/>
        </w:rPr>
      </w:pPr>
    </w:p>
    <w:p w:rsidR="001159D4" w:rsidRPr="00542FCE" w:rsidRDefault="001159D4" w:rsidP="003545C4">
      <w:pPr>
        <w:ind w:firstLine="283"/>
        <w:jc w:val="center"/>
        <w:rPr>
          <w:rStyle w:val="afff8"/>
          <w:color w:val="000000" w:themeColor="text1"/>
          <w:szCs w:val="28"/>
        </w:rPr>
      </w:pPr>
      <w:proofErr w:type="spellStart"/>
      <w:r w:rsidRPr="00542FCE">
        <w:rPr>
          <w:rStyle w:val="afff8"/>
          <w:color w:val="000000" w:themeColor="text1"/>
          <w:szCs w:val="28"/>
        </w:rPr>
        <w:t>Зам</w:t>
      </w:r>
      <w:proofErr w:type="gramStart"/>
      <w:r w:rsidRPr="00542FCE">
        <w:rPr>
          <w:rStyle w:val="afff8"/>
          <w:color w:val="000000" w:themeColor="text1"/>
          <w:szCs w:val="28"/>
        </w:rPr>
        <w:t>.д</w:t>
      </w:r>
      <w:proofErr w:type="gramEnd"/>
      <w:r w:rsidRPr="00542FCE">
        <w:rPr>
          <w:rStyle w:val="afff8"/>
          <w:color w:val="000000" w:themeColor="text1"/>
          <w:szCs w:val="28"/>
        </w:rPr>
        <w:t>иректора</w:t>
      </w:r>
      <w:proofErr w:type="spellEnd"/>
      <w:r w:rsidRPr="00542FCE">
        <w:rPr>
          <w:rStyle w:val="afff8"/>
          <w:color w:val="000000" w:themeColor="text1"/>
          <w:szCs w:val="28"/>
        </w:rPr>
        <w:t xml:space="preserve"> по архитектуре                                                                     Шитова Н.Н.</w:t>
      </w:r>
    </w:p>
    <w:p w:rsidR="001159D4" w:rsidRPr="00542FCE" w:rsidRDefault="001159D4" w:rsidP="003545C4">
      <w:pPr>
        <w:ind w:firstLine="283"/>
        <w:jc w:val="center"/>
        <w:rPr>
          <w:rStyle w:val="afff8"/>
          <w:color w:val="000000" w:themeColor="text1"/>
          <w:szCs w:val="28"/>
        </w:rPr>
      </w:pPr>
    </w:p>
    <w:p w:rsidR="001159D4" w:rsidRPr="00542FCE" w:rsidRDefault="001159D4" w:rsidP="003545C4">
      <w:pPr>
        <w:ind w:firstLine="283"/>
        <w:jc w:val="center"/>
        <w:rPr>
          <w:rStyle w:val="afff8"/>
          <w:color w:val="000000" w:themeColor="text1"/>
          <w:szCs w:val="28"/>
        </w:rPr>
      </w:pPr>
      <w:r w:rsidRPr="00542FCE">
        <w:rPr>
          <w:rStyle w:val="afff8"/>
          <w:color w:val="000000" w:themeColor="text1"/>
          <w:szCs w:val="28"/>
        </w:rPr>
        <w:t xml:space="preserve">Начальник отдела ТПМ                                                                                    </w:t>
      </w:r>
      <w:proofErr w:type="spellStart"/>
      <w:r w:rsidRPr="00542FCE">
        <w:rPr>
          <w:rStyle w:val="afff8"/>
          <w:color w:val="000000" w:themeColor="text1"/>
          <w:szCs w:val="28"/>
        </w:rPr>
        <w:t>Замский</w:t>
      </w:r>
      <w:proofErr w:type="spellEnd"/>
      <w:r w:rsidRPr="00542FCE">
        <w:rPr>
          <w:rStyle w:val="afff8"/>
          <w:color w:val="000000" w:themeColor="text1"/>
          <w:szCs w:val="28"/>
        </w:rPr>
        <w:t xml:space="preserve"> С.Я.</w:t>
      </w:r>
    </w:p>
    <w:p w:rsidR="001159D4" w:rsidRPr="00542FCE" w:rsidRDefault="001159D4" w:rsidP="003545C4">
      <w:pPr>
        <w:ind w:firstLine="283"/>
        <w:jc w:val="center"/>
        <w:rPr>
          <w:rStyle w:val="afff8"/>
          <w:color w:val="000000" w:themeColor="text1"/>
          <w:szCs w:val="28"/>
        </w:rPr>
      </w:pPr>
    </w:p>
    <w:p w:rsidR="001159D4" w:rsidRPr="00542FCE" w:rsidRDefault="001159D4" w:rsidP="003545C4">
      <w:pPr>
        <w:jc w:val="center"/>
        <w:rPr>
          <w:rStyle w:val="afff8"/>
          <w:color w:val="000000" w:themeColor="text1"/>
          <w:szCs w:val="28"/>
        </w:rPr>
      </w:pPr>
      <w:r w:rsidRPr="00542FCE">
        <w:rPr>
          <w:rStyle w:val="afff8"/>
          <w:color w:val="000000" w:themeColor="text1"/>
          <w:szCs w:val="28"/>
        </w:rPr>
        <w:t xml:space="preserve">Главный инженер проекта                                                                               </w:t>
      </w:r>
      <w:proofErr w:type="spellStart"/>
      <w:r w:rsidRPr="00542FCE">
        <w:rPr>
          <w:rStyle w:val="afff8"/>
          <w:color w:val="000000" w:themeColor="text1"/>
          <w:szCs w:val="28"/>
        </w:rPr>
        <w:t>Замский</w:t>
      </w:r>
      <w:proofErr w:type="spellEnd"/>
      <w:r w:rsidRPr="00542FCE">
        <w:rPr>
          <w:rStyle w:val="afff8"/>
          <w:color w:val="000000" w:themeColor="text1"/>
          <w:szCs w:val="28"/>
        </w:rPr>
        <w:t xml:space="preserve"> С.Я.</w:t>
      </w:r>
    </w:p>
    <w:p w:rsidR="001159D4" w:rsidRPr="00542FCE" w:rsidRDefault="001159D4" w:rsidP="003545C4">
      <w:pPr>
        <w:jc w:val="center"/>
        <w:rPr>
          <w:rStyle w:val="afff8"/>
          <w:color w:val="000000" w:themeColor="text1"/>
          <w:szCs w:val="28"/>
        </w:rPr>
      </w:pPr>
    </w:p>
    <w:p w:rsidR="001159D4" w:rsidRPr="00542FCE" w:rsidRDefault="001159D4" w:rsidP="003545C4">
      <w:pPr>
        <w:jc w:val="center"/>
        <w:rPr>
          <w:rStyle w:val="afff8"/>
          <w:b w:val="0"/>
          <w:color w:val="000000" w:themeColor="text1"/>
          <w:szCs w:val="28"/>
        </w:rPr>
      </w:pPr>
    </w:p>
    <w:p w:rsidR="001159D4" w:rsidRPr="00542FCE" w:rsidRDefault="001159D4" w:rsidP="003545C4">
      <w:pPr>
        <w:jc w:val="center"/>
        <w:rPr>
          <w:rStyle w:val="afff8"/>
          <w:b w:val="0"/>
          <w:color w:val="000000" w:themeColor="text1"/>
          <w:szCs w:val="28"/>
        </w:rPr>
      </w:pPr>
    </w:p>
    <w:p w:rsidR="001159D4" w:rsidRPr="00542FCE" w:rsidRDefault="001159D4" w:rsidP="003545C4">
      <w:pPr>
        <w:jc w:val="center"/>
        <w:rPr>
          <w:rStyle w:val="afff8"/>
          <w:b w:val="0"/>
          <w:color w:val="000000" w:themeColor="text1"/>
          <w:szCs w:val="28"/>
        </w:rPr>
      </w:pPr>
    </w:p>
    <w:p w:rsidR="001159D4" w:rsidRPr="00542FCE" w:rsidRDefault="001159D4" w:rsidP="003545C4">
      <w:pPr>
        <w:jc w:val="center"/>
        <w:rPr>
          <w:rStyle w:val="afff8"/>
          <w:b w:val="0"/>
          <w:color w:val="000000" w:themeColor="text1"/>
          <w:szCs w:val="28"/>
        </w:rPr>
      </w:pPr>
    </w:p>
    <w:p w:rsidR="00D51008" w:rsidRDefault="001159D4" w:rsidP="003545C4">
      <w:pPr>
        <w:jc w:val="center"/>
        <w:rPr>
          <w:smallCaps/>
          <w:color w:val="000000" w:themeColor="text1"/>
          <w:spacing w:val="5"/>
          <w:szCs w:val="28"/>
        </w:rPr>
      </w:pPr>
      <w:r w:rsidRPr="00542FCE">
        <w:rPr>
          <w:rStyle w:val="afff8"/>
          <w:color w:val="000000" w:themeColor="text1"/>
          <w:szCs w:val="28"/>
        </w:rPr>
        <w:t>Саратов 201</w:t>
      </w:r>
      <w:r w:rsidR="00D51008">
        <w:rPr>
          <w:rStyle w:val="afff8"/>
          <w:color w:val="000000" w:themeColor="text1"/>
          <w:szCs w:val="28"/>
        </w:rPr>
        <w:t>7</w:t>
      </w:r>
      <w:r w:rsidRPr="00542FCE">
        <w:rPr>
          <w:rStyle w:val="afff8"/>
          <w:color w:val="000000" w:themeColor="text1"/>
          <w:szCs w:val="28"/>
        </w:rPr>
        <w:t xml:space="preserve"> г.</w:t>
      </w:r>
    </w:p>
    <w:p w:rsidR="001159D4" w:rsidRPr="00D51008" w:rsidRDefault="001159D4" w:rsidP="003545C4">
      <w:pPr>
        <w:jc w:val="center"/>
        <w:rPr>
          <w:smallCaps/>
          <w:color w:val="000000" w:themeColor="text1"/>
          <w:spacing w:val="5"/>
          <w:szCs w:val="28"/>
        </w:rPr>
      </w:pPr>
      <w:r w:rsidRPr="00542FCE">
        <w:rPr>
          <w:b/>
          <w:color w:val="000000" w:themeColor="text1"/>
          <w:szCs w:val="28"/>
        </w:rPr>
        <w:t>ОГЛАВЛЕНИЕ</w:t>
      </w:r>
    </w:p>
    <w:tbl>
      <w:tblPr>
        <w:tblW w:w="9901"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5"/>
        <w:gridCol w:w="1276"/>
      </w:tblGrid>
      <w:tr w:rsidR="001159D4" w:rsidRPr="00542FCE" w:rsidTr="00D51008">
        <w:tc>
          <w:tcPr>
            <w:tcW w:w="8625" w:type="dxa"/>
            <w:tcBorders>
              <w:bottom w:val="single" w:sz="4" w:space="0" w:color="auto"/>
            </w:tcBorders>
            <w:shd w:val="clear" w:color="auto" w:fill="CCCCCC"/>
          </w:tcPr>
          <w:p w:rsidR="001159D4" w:rsidRPr="00542FCE" w:rsidRDefault="001159D4" w:rsidP="003545C4">
            <w:pPr>
              <w:pStyle w:val="afff5"/>
              <w:rPr>
                <w:color w:val="000000" w:themeColor="text1"/>
                <w:sz w:val="22"/>
                <w:szCs w:val="22"/>
              </w:rPr>
            </w:pPr>
            <w:r w:rsidRPr="00542FCE">
              <w:rPr>
                <w:b/>
                <w:color w:val="000000" w:themeColor="text1"/>
              </w:rPr>
              <w:t xml:space="preserve">Часть I. ОБЩАЯ ЧАСТЬ ПРАВИЛ ЗЕМЛЕПОЛЬЗОВАНИЯ И ЗАСТРОЙКИ ТЕРРИТОРИИ ИВАНТЕЕВСКОГО МУНИЦИПАЛЬНОГО ОБРАЗОВАНИЯ </w:t>
            </w:r>
          </w:p>
        </w:tc>
        <w:tc>
          <w:tcPr>
            <w:tcW w:w="1276" w:type="dxa"/>
            <w:tcBorders>
              <w:bottom w:val="single" w:sz="4" w:space="0" w:color="auto"/>
            </w:tcBorders>
            <w:shd w:val="clear" w:color="auto" w:fill="CCCCCC"/>
          </w:tcPr>
          <w:p w:rsidR="001159D4" w:rsidRPr="00542FCE" w:rsidRDefault="001159D4" w:rsidP="003545C4">
            <w:pPr>
              <w:pStyle w:val="afff5"/>
              <w:rPr>
                <w:color w:val="000000" w:themeColor="text1"/>
                <w:sz w:val="22"/>
                <w:szCs w:val="22"/>
              </w:rPr>
            </w:pPr>
            <w:r w:rsidRPr="00542FCE">
              <w:rPr>
                <w:color w:val="000000" w:themeColor="text1"/>
                <w:sz w:val="22"/>
                <w:szCs w:val="22"/>
              </w:rPr>
              <w:t>Стр. 8</w:t>
            </w:r>
          </w:p>
        </w:tc>
      </w:tr>
      <w:tr w:rsidR="001159D4" w:rsidRPr="00542FCE" w:rsidTr="00D51008">
        <w:tc>
          <w:tcPr>
            <w:tcW w:w="8625" w:type="dxa"/>
            <w:shd w:val="clear" w:color="auto" w:fill="E6E6E6"/>
          </w:tcPr>
          <w:p w:rsidR="001159D4" w:rsidRPr="00542FCE" w:rsidRDefault="001159D4" w:rsidP="003545C4">
            <w:pPr>
              <w:pStyle w:val="afff5"/>
              <w:rPr>
                <w:color w:val="000000" w:themeColor="text1"/>
                <w:sz w:val="22"/>
                <w:szCs w:val="22"/>
              </w:rPr>
            </w:pPr>
            <w:r w:rsidRPr="00542FCE">
              <w:rPr>
                <w:b/>
                <w:color w:val="000000" w:themeColor="text1"/>
              </w:rPr>
              <w:t xml:space="preserve">Глава 1. Общие положения о Правилах землепользования и застройки территории  Ивантеевского муниципального образования  </w:t>
            </w:r>
          </w:p>
        </w:tc>
        <w:tc>
          <w:tcPr>
            <w:tcW w:w="1276" w:type="dxa"/>
            <w:shd w:val="clear" w:color="auto" w:fill="E6E6E6"/>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8</w:t>
            </w:r>
          </w:p>
        </w:tc>
      </w:tr>
      <w:tr w:rsidR="001159D4" w:rsidRPr="00542FCE" w:rsidTr="00D51008">
        <w:tc>
          <w:tcPr>
            <w:tcW w:w="8625" w:type="dxa"/>
          </w:tcPr>
          <w:p w:rsidR="001159D4" w:rsidRPr="00542FCE" w:rsidRDefault="001159D4" w:rsidP="003545C4">
            <w:pPr>
              <w:pStyle w:val="afff5"/>
              <w:rPr>
                <w:color w:val="000000" w:themeColor="text1"/>
                <w:sz w:val="22"/>
                <w:szCs w:val="22"/>
              </w:rPr>
            </w:pPr>
            <w:r w:rsidRPr="00542FCE">
              <w:rPr>
                <w:b/>
                <w:color w:val="000000" w:themeColor="text1"/>
              </w:rPr>
              <w:t xml:space="preserve">Статья 1. Основания и цели введения Правил землепользования и застройки Ивантеевского муниципального образования </w:t>
            </w:r>
          </w:p>
        </w:tc>
        <w:tc>
          <w:tcPr>
            <w:tcW w:w="1276" w:type="dxa"/>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8</w:t>
            </w:r>
          </w:p>
        </w:tc>
      </w:tr>
      <w:tr w:rsidR="001159D4" w:rsidRPr="00542FCE" w:rsidTr="00D51008">
        <w:tc>
          <w:tcPr>
            <w:tcW w:w="8625" w:type="dxa"/>
          </w:tcPr>
          <w:p w:rsidR="001159D4" w:rsidRPr="00542FCE" w:rsidRDefault="001159D4" w:rsidP="003545C4">
            <w:pPr>
              <w:pStyle w:val="afff5"/>
              <w:rPr>
                <w:color w:val="000000" w:themeColor="text1"/>
                <w:sz w:val="22"/>
                <w:szCs w:val="22"/>
              </w:rPr>
            </w:pPr>
            <w:r w:rsidRPr="00542FCE">
              <w:rPr>
                <w:b/>
                <w:color w:val="000000" w:themeColor="text1"/>
              </w:rPr>
              <w:t>Статья 2. Общие положения о карте градостроительного зонирования и градостроительных регламентах</w:t>
            </w:r>
          </w:p>
        </w:tc>
        <w:tc>
          <w:tcPr>
            <w:tcW w:w="1276" w:type="dxa"/>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9</w:t>
            </w:r>
          </w:p>
        </w:tc>
      </w:tr>
      <w:tr w:rsidR="001159D4" w:rsidRPr="00542FCE" w:rsidTr="00D51008">
        <w:tc>
          <w:tcPr>
            <w:tcW w:w="8625" w:type="dxa"/>
            <w:tcBorders>
              <w:bottom w:val="single" w:sz="4" w:space="0" w:color="auto"/>
            </w:tcBorders>
          </w:tcPr>
          <w:p w:rsidR="001159D4" w:rsidRPr="00542FCE" w:rsidRDefault="001159D4" w:rsidP="003545C4">
            <w:pPr>
              <w:pStyle w:val="afff5"/>
              <w:rPr>
                <w:color w:val="000000" w:themeColor="text1"/>
                <w:sz w:val="22"/>
                <w:szCs w:val="22"/>
              </w:rPr>
            </w:pPr>
            <w:r w:rsidRPr="00542FCE">
              <w:rPr>
                <w:b/>
                <w:color w:val="000000" w:themeColor="text1"/>
              </w:rPr>
              <w:t>Статья 3. Основные понятия, используемые в Правилах</w:t>
            </w:r>
          </w:p>
        </w:tc>
        <w:tc>
          <w:tcPr>
            <w:tcW w:w="1276" w:type="dxa"/>
            <w:tcBorders>
              <w:bottom w:val="single" w:sz="4" w:space="0" w:color="auto"/>
            </w:tcBorders>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9</w:t>
            </w:r>
          </w:p>
        </w:tc>
      </w:tr>
      <w:tr w:rsidR="001159D4" w:rsidRPr="00542FCE" w:rsidTr="00D51008">
        <w:tc>
          <w:tcPr>
            <w:tcW w:w="8625" w:type="dxa"/>
            <w:shd w:val="clear" w:color="auto" w:fill="E6E6E6"/>
          </w:tcPr>
          <w:p w:rsidR="001159D4" w:rsidRPr="00542FCE" w:rsidRDefault="001159D4" w:rsidP="003545C4">
            <w:pPr>
              <w:pStyle w:val="afff5"/>
              <w:rPr>
                <w:color w:val="000000" w:themeColor="text1"/>
                <w:sz w:val="22"/>
                <w:szCs w:val="22"/>
              </w:rPr>
            </w:pPr>
            <w:r w:rsidRPr="00542FCE">
              <w:rPr>
                <w:b/>
                <w:color w:val="000000" w:themeColor="text1"/>
              </w:rPr>
              <w:t xml:space="preserve">ЧАСТЬ </w:t>
            </w:r>
            <w:r w:rsidRPr="00542FCE">
              <w:rPr>
                <w:b/>
                <w:color w:val="000000" w:themeColor="text1"/>
                <w:lang w:val="en-US"/>
              </w:rPr>
              <w:t>II</w:t>
            </w:r>
            <w:r w:rsidRPr="00542FCE">
              <w:rPr>
                <w:b/>
                <w:color w:val="000000" w:themeColor="text1"/>
              </w:rPr>
              <w:t>. ПОРЯДОК ПРИМЕНЕНИЯ ПРАВИЛ ЗЕМЛЕПОЛЬЗОВАНИЯ И ЗАСТРОЙКИ  И ВНЕСЕНИЯ В НИХ ИЗМЕНЕНИЙ</w:t>
            </w:r>
          </w:p>
        </w:tc>
        <w:tc>
          <w:tcPr>
            <w:tcW w:w="1276" w:type="dxa"/>
            <w:shd w:val="clear" w:color="auto" w:fill="E6E6E6"/>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14</w:t>
            </w:r>
          </w:p>
        </w:tc>
      </w:tr>
      <w:tr w:rsidR="001159D4" w:rsidRPr="00542FCE" w:rsidTr="00D51008">
        <w:tc>
          <w:tcPr>
            <w:tcW w:w="8625" w:type="dxa"/>
            <w:shd w:val="clear" w:color="auto" w:fill="E6E6E6"/>
          </w:tcPr>
          <w:p w:rsidR="001159D4" w:rsidRPr="00542FCE" w:rsidRDefault="001159D4" w:rsidP="003545C4">
            <w:pPr>
              <w:pStyle w:val="afff5"/>
              <w:rPr>
                <w:color w:val="000000" w:themeColor="text1"/>
                <w:sz w:val="22"/>
                <w:szCs w:val="22"/>
              </w:rPr>
            </w:pPr>
            <w:r w:rsidRPr="00542FCE">
              <w:rPr>
                <w:b/>
                <w:color w:val="000000" w:themeColor="text1"/>
              </w:rPr>
              <w:t xml:space="preserve">Раздел 1. Общие положения о регулировании землепользования и застройки территории Ивантеевского муниципального образования органами </w:t>
            </w:r>
            <w:r w:rsidRPr="00542FCE">
              <w:rPr>
                <w:b/>
                <w:color w:val="000000" w:themeColor="text1"/>
              </w:rPr>
              <w:lastRenderedPageBreak/>
              <w:t xml:space="preserve">местного самоуправления </w:t>
            </w:r>
          </w:p>
        </w:tc>
        <w:tc>
          <w:tcPr>
            <w:tcW w:w="1276" w:type="dxa"/>
            <w:shd w:val="clear" w:color="auto" w:fill="E6E6E6"/>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lastRenderedPageBreak/>
              <w:t>Стр</w:t>
            </w:r>
            <w:proofErr w:type="spellEnd"/>
            <w:proofErr w:type="gramEnd"/>
            <w:r w:rsidRPr="00542FCE">
              <w:rPr>
                <w:color w:val="000000" w:themeColor="text1"/>
                <w:sz w:val="22"/>
                <w:szCs w:val="22"/>
              </w:rPr>
              <w:t xml:space="preserve"> 14</w:t>
            </w:r>
          </w:p>
        </w:tc>
      </w:tr>
      <w:tr w:rsidR="001159D4" w:rsidRPr="00542FCE" w:rsidTr="00D51008">
        <w:tc>
          <w:tcPr>
            <w:tcW w:w="8625" w:type="dxa"/>
            <w:shd w:val="clear" w:color="auto" w:fill="E6E6E6"/>
          </w:tcPr>
          <w:p w:rsidR="001159D4" w:rsidRPr="00542FCE" w:rsidRDefault="001159D4" w:rsidP="003545C4">
            <w:pPr>
              <w:pStyle w:val="afff5"/>
              <w:rPr>
                <w:color w:val="000000" w:themeColor="text1"/>
                <w:sz w:val="22"/>
                <w:szCs w:val="22"/>
              </w:rPr>
            </w:pPr>
            <w:r w:rsidRPr="00542FCE">
              <w:rPr>
                <w:b/>
                <w:color w:val="000000" w:themeColor="text1"/>
              </w:rPr>
              <w:lastRenderedPageBreak/>
              <w:t>Глава 2. Регулирование землепользования и застройки территории Ивантеевского муниципального образования органами местного самоуправления</w:t>
            </w:r>
          </w:p>
        </w:tc>
        <w:tc>
          <w:tcPr>
            <w:tcW w:w="1276" w:type="dxa"/>
            <w:shd w:val="clear" w:color="auto" w:fill="E6E6E6"/>
            <w:vAlign w:val="center"/>
          </w:tcPr>
          <w:p w:rsidR="001159D4" w:rsidRPr="00542FCE" w:rsidRDefault="001159D4" w:rsidP="003545C4">
            <w:pPr>
              <w:pStyle w:val="afff5"/>
              <w:rPr>
                <w:color w:val="000000" w:themeColor="text1"/>
                <w:sz w:val="22"/>
                <w:szCs w:val="22"/>
              </w:rPr>
            </w:pPr>
            <w:r w:rsidRPr="00542FCE">
              <w:rPr>
                <w:color w:val="000000" w:themeColor="text1"/>
                <w:sz w:val="22"/>
                <w:szCs w:val="22"/>
              </w:rPr>
              <w:t>Стр14</w:t>
            </w:r>
          </w:p>
        </w:tc>
      </w:tr>
      <w:tr w:rsidR="001159D4" w:rsidRPr="00542FCE" w:rsidTr="00D51008">
        <w:tc>
          <w:tcPr>
            <w:tcW w:w="8625" w:type="dxa"/>
          </w:tcPr>
          <w:p w:rsidR="001159D4" w:rsidRPr="00542FCE" w:rsidRDefault="001159D4" w:rsidP="003545C4">
            <w:pPr>
              <w:pStyle w:val="afff5"/>
              <w:rPr>
                <w:color w:val="000000" w:themeColor="text1"/>
                <w:sz w:val="22"/>
                <w:szCs w:val="22"/>
              </w:rPr>
            </w:pPr>
            <w:r w:rsidRPr="00542FCE">
              <w:rPr>
                <w:b/>
                <w:color w:val="000000" w:themeColor="text1"/>
              </w:rPr>
              <w:t>Статья 4. Содержание и сфера применения порядка землепользования и застройки на территории Ивантеевского муниципального образования, установленного Правилами</w:t>
            </w:r>
          </w:p>
        </w:tc>
        <w:tc>
          <w:tcPr>
            <w:tcW w:w="1276" w:type="dxa"/>
            <w:vAlign w:val="center"/>
          </w:tcPr>
          <w:p w:rsidR="001159D4" w:rsidRPr="00542FCE" w:rsidRDefault="001159D4" w:rsidP="003545C4">
            <w:pPr>
              <w:pStyle w:val="afff5"/>
              <w:rPr>
                <w:color w:val="000000" w:themeColor="text1"/>
                <w:sz w:val="22"/>
                <w:szCs w:val="22"/>
              </w:rPr>
            </w:pPr>
            <w:r w:rsidRPr="00542FCE">
              <w:rPr>
                <w:color w:val="000000" w:themeColor="text1"/>
                <w:sz w:val="22"/>
                <w:szCs w:val="22"/>
              </w:rPr>
              <w:t>Стр14</w:t>
            </w:r>
          </w:p>
        </w:tc>
      </w:tr>
      <w:tr w:rsidR="001159D4" w:rsidRPr="00542FCE" w:rsidTr="00D51008">
        <w:tc>
          <w:tcPr>
            <w:tcW w:w="8625" w:type="dxa"/>
          </w:tcPr>
          <w:p w:rsidR="001159D4" w:rsidRPr="00542FCE" w:rsidRDefault="001159D4" w:rsidP="003545C4">
            <w:pPr>
              <w:pStyle w:val="afff5"/>
              <w:rPr>
                <w:color w:val="000000" w:themeColor="text1"/>
                <w:sz w:val="22"/>
                <w:szCs w:val="22"/>
              </w:rPr>
            </w:pPr>
            <w:r w:rsidRPr="00542FCE">
              <w:rPr>
                <w:b/>
                <w:color w:val="000000" w:themeColor="text1"/>
              </w:rPr>
              <w:t>Статья 5. Землепользование и застройка земельных участков территории Ивантеевского муниципального образования, на которые распространяется действие градостроительных регламентов</w:t>
            </w:r>
          </w:p>
        </w:tc>
        <w:tc>
          <w:tcPr>
            <w:tcW w:w="1276" w:type="dxa"/>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15</w:t>
            </w:r>
          </w:p>
        </w:tc>
      </w:tr>
      <w:tr w:rsidR="001159D4" w:rsidRPr="00542FCE" w:rsidTr="00D51008">
        <w:tc>
          <w:tcPr>
            <w:tcW w:w="8625" w:type="dxa"/>
            <w:tcBorders>
              <w:bottom w:val="single" w:sz="4" w:space="0" w:color="auto"/>
            </w:tcBorders>
          </w:tcPr>
          <w:p w:rsidR="001159D4" w:rsidRPr="00542FCE" w:rsidRDefault="001159D4" w:rsidP="003545C4">
            <w:pPr>
              <w:pStyle w:val="af"/>
              <w:spacing w:before="0" w:beforeAutospacing="0" w:after="0" w:afterAutospacing="0"/>
              <w:rPr>
                <w:b/>
                <w:color w:val="000000" w:themeColor="text1"/>
              </w:rPr>
            </w:pPr>
            <w:r w:rsidRPr="00542FCE">
              <w:rPr>
                <w:b/>
                <w:color w:val="000000" w:themeColor="text1"/>
              </w:rPr>
              <w:t>Статья 6. Особенности использования земельных участков и объектов капитального строительства, не соответствующих градостроительным регламентам</w:t>
            </w:r>
          </w:p>
        </w:tc>
        <w:tc>
          <w:tcPr>
            <w:tcW w:w="1276" w:type="dxa"/>
            <w:tcBorders>
              <w:bottom w:val="single" w:sz="4" w:space="0" w:color="auto"/>
            </w:tcBorders>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17</w:t>
            </w:r>
          </w:p>
        </w:tc>
      </w:tr>
      <w:tr w:rsidR="001159D4" w:rsidRPr="00542FCE" w:rsidTr="00D51008">
        <w:tc>
          <w:tcPr>
            <w:tcW w:w="8625" w:type="dxa"/>
            <w:tcBorders>
              <w:bottom w:val="single" w:sz="4" w:space="0" w:color="auto"/>
            </w:tcBorders>
          </w:tcPr>
          <w:p w:rsidR="001159D4" w:rsidRPr="00542FCE" w:rsidRDefault="001159D4" w:rsidP="003545C4">
            <w:pPr>
              <w:pStyle w:val="af"/>
              <w:spacing w:before="0" w:beforeAutospacing="0" w:after="0" w:afterAutospacing="0"/>
              <w:rPr>
                <w:b/>
                <w:color w:val="000000" w:themeColor="text1"/>
              </w:rPr>
            </w:pPr>
            <w:r w:rsidRPr="00542FCE">
              <w:rPr>
                <w:b/>
                <w:color w:val="000000" w:themeColor="text1"/>
              </w:rPr>
              <w:t>Статья 7. Землепользование и застройка территорий Ивантеевского муниципального образования, на которые действие градостроительных регламентов не распространяется и для которых градостроительные регламенты не устанавливаются</w:t>
            </w:r>
          </w:p>
        </w:tc>
        <w:tc>
          <w:tcPr>
            <w:tcW w:w="1276" w:type="dxa"/>
            <w:tcBorders>
              <w:bottom w:val="single" w:sz="4" w:space="0" w:color="auto"/>
            </w:tcBorders>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18</w:t>
            </w:r>
          </w:p>
        </w:tc>
      </w:tr>
      <w:tr w:rsidR="001159D4" w:rsidRPr="00542FCE" w:rsidTr="00D51008">
        <w:tc>
          <w:tcPr>
            <w:tcW w:w="8625" w:type="dxa"/>
            <w:tcBorders>
              <w:bottom w:val="single" w:sz="4" w:space="0" w:color="auto"/>
            </w:tcBorders>
          </w:tcPr>
          <w:p w:rsidR="001159D4" w:rsidRPr="00542FCE" w:rsidRDefault="001159D4" w:rsidP="003545C4">
            <w:pPr>
              <w:pStyle w:val="af"/>
              <w:spacing w:before="0" w:beforeAutospacing="0" w:after="0" w:afterAutospacing="0"/>
              <w:rPr>
                <w:b/>
                <w:color w:val="000000" w:themeColor="text1"/>
              </w:rPr>
            </w:pPr>
            <w:r w:rsidRPr="00542FCE">
              <w:rPr>
                <w:b/>
                <w:color w:val="000000" w:themeColor="text1"/>
              </w:rPr>
              <w:t xml:space="preserve">Статья 8. Осуществление строительства, реконструкции объектов капитального строительства на территории Ивантеевского муниципального образования </w:t>
            </w:r>
          </w:p>
        </w:tc>
        <w:tc>
          <w:tcPr>
            <w:tcW w:w="1276" w:type="dxa"/>
            <w:tcBorders>
              <w:bottom w:val="single" w:sz="4" w:space="0" w:color="auto"/>
            </w:tcBorders>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19</w:t>
            </w:r>
          </w:p>
        </w:tc>
      </w:tr>
      <w:tr w:rsidR="001159D4" w:rsidRPr="00542FCE" w:rsidTr="00D51008">
        <w:tc>
          <w:tcPr>
            <w:tcW w:w="8625" w:type="dxa"/>
            <w:tcBorders>
              <w:bottom w:val="single" w:sz="4" w:space="0" w:color="auto"/>
            </w:tcBorders>
          </w:tcPr>
          <w:p w:rsidR="001159D4" w:rsidRPr="00542FCE" w:rsidRDefault="001159D4" w:rsidP="003545C4">
            <w:pPr>
              <w:pStyle w:val="af"/>
              <w:spacing w:before="0" w:beforeAutospacing="0" w:after="0" w:afterAutospacing="0"/>
              <w:rPr>
                <w:b/>
                <w:color w:val="000000" w:themeColor="text1"/>
              </w:rPr>
            </w:pPr>
            <w:r w:rsidRPr="00542FCE">
              <w:rPr>
                <w:b/>
                <w:color w:val="000000" w:themeColor="text1"/>
              </w:rPr>
              <w:t>Статья 9.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tc>
        <w:tc>
          <w:tcPr>
            <w:tcW w:w="1276" w:type="dxa"/>
            <w:tcBorders>
              <w:bottom w:val="single" w:sz="4" w:space="0" w:color="auto"/>
            </w:tcBorders>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20</w:t>
            </w:r>
          </w:p>
        </w:tc>
      </w:tr>
      <w:tr w:rsidR="001159D4" w:rsidRPr="00542FCE" w:rsidTr="00D51008">
        <w:tc>
          <w:tcPr>
            <w:tcW w:w="8625" w:type="dxa"/>
            <w:tcBorders>
              <w:bottom w:val="single" w:sz="4" w:space="0" w:color="auto"/>
            </w:tcBorders>
          </w:tcPr>
          <w:p w:rsidR="001159D4" w:rsidRPr="00542FCE" w:rsidRDefault="001159D4" w:rsidP="003545C4">
            <w:pPr>
              <w:pStyle w:val="af"/>
              <w:spacing w:before="0" w:beforeAutospacing="0" w:after="0" w:afterAutospacing="0"/>
              <w:rPr>
                <w:b/>
                <w:color w:val="000000" w:themeColor="text1"/>
              </w:rPr>
            </w:pPr>
            <w:r w:rsidRPr="00542FCE">
              <w:rPr>
                <w:b/>
                <w:color w:val="000000" w:themeColor="text1"/>
              </w:rPr>
              <w:t>Статья 10. Изъятие земельных участков, иных объектов недвижимости для государственных или муниципальных нужд</w:t>
            </w:r>
          </w:p>
        </w:tc>
        <w:tc>
          <w:tcPr>
            <w:tcW w:w="1276" w:type="dxa"/>
            <w:tcBorders>
              <w:bottom w:val="single" w:sz="4" w:space="0" w:color="auto"/>
            </w:tcBorders>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20</w:t>
            </w:r>
          </w:p>
        </w:tc>
      </w:tr>
      <w:tr w:rsidR="001159D4" w:rsidRPr="00542FCE" w:rsidTr="00D51008">
        <w:tc>
          <w:tcPr>
            <w:tcW w:w="8625" w:type="dxa"/>
            <w:shd w:val="clear" w:color="auto" w:fill="E6E6E6"/>
          </w:tcPr>
          <w:p w:rsidR="001159D4" w:rsidRPr="00542FCE" w:rsidRDefault="001159D4" w:rsidP="003545C4">
            <w:pPr>
              <w:pStyle w:val="afff5"/>
              <w:rPr>
                <w:color w:val="000000" w:themeColor="text1"/>
                <w:sz w:val="22"/>
                <w:szCs w:val="22"/>
              </w:rPr>
            </w:pPr>
            <w:r w:rsidRPr="00542FCE">
              <w:rPr>
                <w:b/>
                <w:color w:val="000000" w:themeColor="text1"/>
              </w:rPr>
              <w:t>Глава 3. Полномочия органов местного самоуправления Ивантеевского муниципального образования по регулированию землепользования и застройки на территории муниципального образования</w:t>
            </w:r>
          </w:p>
        </w:tc>
        <w:tc>
          <w:tcPr>
            <w:tcW w:w="1276" w:type="dxa"/>
            <w:shd w:val="clear" w:color="auto" w:fill="E6E6E6"/>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21</w:t>
            </w:r>
          </w:p>
        </w:tc>
      </w:tr>
      <w:tr w:rsidR="001159D4" w:rsidRPr="00542FCE" w:rsidTr="00D51008">
        <w:tc>
          <w:tcPr>
            <w:tcW w:w="8625" w:type="dxa"/>
          </w:tcPr>
          <w:p w:rsidR="001159D4" w:rsidRPr="00542FCE" w:rsidRDefault="001159D4" w:rsidP="003545C4">
            <w:pPr>
              <w:pStyle w:val="afff5"/>
              <w:rPr>
                <w:color w:val="000000" w:themeColor="text1"/>
                <w:sz w:val="22"/>
                <w:szCs w:val="22"/>
              </w:rPr>
            </w:pPr>
            <w:r w:rsidRPr="00542FCE">
              <w:rPr>
                <w:b/>
                <w:color w:val="000000" w:themeColor="text1"/>
              </w:rPr>
              <w:t xml:space="preserve">Статья 11. Полномочия </w:t>
            </w:r>
            <w:r w:rsidRPr="00542FCE">
              <w:rPr>
                <w:b/>
                <w:bCs/>
                <w:color w:val="000000" w:themeColor="text1"/>
              </w:rPr>
              <w:t xml:space="preserve">Совета Ивантеевского </w:t>
            </w:r>
            <w:r w:rsidRPr="00542FCE">
              <w:rPr>
                <w:b/>
                <w:color w:val="000000" w:themeColor="text1"/>
              </w:rPr>
              <w:t xml:space="preserve">муниципального образования </w:t>
            </w:r>
          </w:p>
        </w:tc>
        <w:tc>
          <w:tcPr>
            <w:tcW w:w="1276" w:type="dxa"/>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22</w:t>
            </w:r>
          </w:p>
        </w:tc>
      </w:tr>
      <w:tr w:rsidR="001159D4" w:rsidRPr="00542FCE" w:rsidTr="00D51008">
        <w:tc>
          <w:tcPr>
            <w:tcW w:w="8625" w:type="dxa"/>
          </w:tcPr>
          <w:p w:rsidR="001159D4" w:rsidRPr="00542FCE" w:rsidRDefault="001159D4" w:rsidP="003545C4">
            <w:pPr>
              <w:pStyle w:val="afff5"/>
              <w:rPr>
                <w:color w:val="000000" w:themeColor="text1"/>
                <w:sz w:val="22"/>
                <w:szCs w:val="22"/>
              </w:rPr>
            </w:pPr>
            <w:r w:rsidRPr="00542FCE">
              <w:rPr>
                <w:b/>
                <w:color w:val="000000" w:themeColor="text1"/>
              </w:rPr>
              <w:t xml:space="preserve">Статья 12. Полномочия главы Ивантеевского муниципального образования </w:t>
            </w:r>
          </w:p>
        </w:tc>
        <w:tc>
          <w:tcPr>
            <w:tcW w:w="1276" w:type="dxa"/>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22</w:t>
            </w:r>
          </w:p>
        </w:tc>
      </w:tr>
      <w:tr w:rsidR="001159D4" w:rsidRPr="00542FCE" w:rsidTr="00D51008">
        <w:tc>
          <w:tcPr>
            <w:tcW w:w="8625" w:type="dxa"/>
            <w:tcBorders>
              <w:bottom w:val="single" w:sz="4" w:space="0" w:color="auto"/>
            </w:tcBorders>
          </w:tcPr>
          <w:p w:rsidR="001159D4" w:rsidRPr="00542FCE" w:rsidRDefault="001159D4" w:rsidP="003545C4">
            <w:pPr>
              <w:pStyle w:val="afff5"/>
              <w:rPr>
                <w:color w:val="000000" w:themeColor="text1"/>
                <w:sz w:val="22"/>
                <w:szCs w:val="22"/>
              </w:rPr>
            </w:pPr>
            <w:r w:rsidRPr="00542FCE">
              <w:rPr>
                <w:b/>
                <w:color w:val="000000" w:themeColor="text1"/>
              </w:rPr>
              <w:t>Статья 13. Полномочия администрации Ивантеевского муниципального образования</w:t>
            </w:r>
          </w:p>
        </w:tc>
        <w:tc>
          <w:tcPr>
            <w:tcW w:w="1276" w:type="dxa"/>
            <w:tcBorders>
              <w:bottom w:val="single" w:sz="4" w:space="0" w:color="auto"/>
            </w:tcBorders>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22</w:t>
            </w:r>
          </w:p>
        </w:tc>
      </w:tr>
      <w:tr w:rsidR="001159D4" w:rsidRPr="00542FCE" w:rsidTr="00D51008">
        <w:tc>
          <w:tcPr>
            <w:tcW w:w="8625" w:type="dxa"/>
            <w:tcBorders>
              <w:bottom w:val="single" w:sz="4" w:space="0" w:color="auto"/>
            </w:tcBorders>
          </w:tcPr>
          <w:p w:rsidR="001159D4" w:rsidRPr="00542FCE" w:rsidRDefault="001159D4" w:rsidP="003545C4">
            <w:pPr>
              <w:pStyle w:val="afff5"/>
              <w:tabs>
                <w:tab w:val="left" w:pos="2090"/>
              </w:tabs>
              <w:rPr>
                <w:color w:val="000000" w:themeColor="text1"/>
                <w:sz w:val="22"/>
                <w:szCs w:val="22"/>
              </w:rPr>
            </w:pPr>
            <w:r w:rsidRPr="00542FCE">
              <w:rPr>
                <w:b/>
                <w:color w:val="000000" w:themeColor="text1"/>
              </w:rPr>
              <w:t>Статья 14. Полномочия Комиссии по землепользованию</w:t>
            </w:r>
            <w:r w:rsidRPr="00542FCE">
              <w:rPr>
                <w:color w:val="000000" w:themeColor="text1"/>
              </w:rPr>
              <w:t xml:space="preserve"> </w:t>
            </w:r>
            <w:r w:rsidRPr="00542FCE">
              <w:rPr>
                <w:b/>
                <w:color w:val="000000" w:themeColor="text1"/>
              </w:rPr>
              <w:t xml:space="preserve">и застройке </w:t>
            </w:r>
          </w:p>
        </w:tc>
        <w:tc>
          <w:tcPr>
            <w:tcW w:w="1276" w:type="dxa"/>
            <w:tcBorders>
              <w:bottom w:val="single" w:sz="4" w:space="0" w:color="auto"/>
            </w:tcBorders>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23</w:t>
            </w:r>
          </w:p>
        </w:tc>
      </w:tr>
      <w:tr w:rsidR="001159D4" w:rsidRPr="00542FCE" w:rsidTr="00D51008">
        <w:tc>
          <w:tcPr>
            <w:tcW w:w="8625" w:type="dxa"/>
            <w:shd w:val="clear" w:color="auto" w:fill="E6E6E6"/>
          </w:tcPr>
          <w:p w:rsidR="001159D4" w:rsidRPr="00542FCE" w:rsidRDefault="001159D4" w:rsidP="003545C4">
            <w:pPr>
              <w:pStyle w:val="afff5"/>
              <w:rPr>
                <w:color w:val="000000" w:themeColor="text1"/>
                <w:sz w:val="22"/>
                <w:szCs w:val="22"/>
              </w:rPr>
            </w:pPr>
            <w:r w:rsidRPr="00542FCE">
              <w:rPr>
                <w:b/>
                <w:bCs/>
                <w:color w:val="000000" w:themeColor="text1"/>
              </w:rPr>
              <w:t>Глава 4.  Порядок осуществления строительства и  реконструкции объектов капитального строительства</w:t>
            </w:r>
          </w:p>
        </w:tc>
        <w:tc>
          <w:tcPr>
            <w:tcW w:w="1276" w:type="dxa"/>
            <w:shd w:val="clear" w:color="auto" w:fill="E6E6E6"/>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24</w:t>
            </w:r>
          </w:p>
        </w:tc>
      </w:tr>
      <w:tr w:rsidR="001159D4" w:rsidRPr="00542FCE" w:rsidTr="00D51008">
        <w:tc>
          <w:tcPr>
            <w:tcW w:w="8625" w:type="dxa"/>
          </w:tcPr>
          <w:p w:rsidR="001159D4" w:rsidRPr="00542FCE" w:rsidRDefault="001159D4" w:rsidP="003545C4">
            <w:pPr>
              <w:pStyle w:val="afff5"/>
              <w:rPr>
                <w:color w:val="000000" w:themeColor="text1"/>
                <w:sz w:val="22"/>
                <w:szCs w:val="22"/>
              </w:rPr>
            </w:pPr>
            <w:r w:rsidRPr="00542FCE">
              <w:rPr>
                <w:b/>
                <w:bCs/>
                <w:color w:val="000000" w:themeColor="text1"/>
                <w:spacing w:val="-2"/>
                <w:position w:val="-2"/>
              </w:rPr>
              <w:t>Статья 15. Право на осуществление строительства и реконструкции объектов капитального строительства</w:t>
            </w:r>
          </w:p>
        </w:tc>
        <w:tc>
          <w:tcPr>
            <w:tcW w:w="1276" w:type="dxa"/>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24</w:t>
            </w:r>
          </w:p>
        </w:tc>
      </w:tr>
      <w:tr w:rsidR="001159D4" w:rsidRPr="00542FCE" w:rsidTr="00D51008">
        <w:tc>
          <w:tcPr>
            <w:tcW w:w="8625" w:type="dxa"/>
          </w:tcPr>
          <w:p w:rsidR="001159D4" w:rsidRPr="00542FCE" w:rsidRDefault="001159D4" w:rsidP="003545C4">
            <w:pPr>
              <w:pStyle w:val="afff5"/>
              <w:rPr>
                <w:color w:val="000000" w:themeColor="text1"/>
                <w:sz w:val="22"/>
                <w:szCs w:val="22"/>
              </w:rPr>
            </w:pPr>
            <w:r w:rsidRPr="00542FCE">
              <w:rPr>
                <w:b/>
                <w:bCs/>
                <w:color w:val="000000" w:themeColor="text1"/>
              </w:rPr>
              <w:t>Статья 16. Проектная документация объекта капитального строительства</w:t>
            </w:r>
          </w:p>
        </w:tc>
        <w:tc>
          <w:tcPr>
            <w:tcW w:w="1276" w:type="dxa"/>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25</w:t>
            </w:r>
          </w:p>
        </w:tc>
      </w:tr>
      <w:tr w:rsidR="001159D4" w:rsidRPr="00542FCE" w:rsidTr="00D51008">
        <w:tc>
          <w:tcPr>
            <w:tcW w:w="8625" w:type="dxa"/>
          </w:tcPr>
          <w:p w:rsidR="001159D4" w:rsidRPr="00542FCE" w:rsidRDefault="001159D4" w:rsidP="003545C4">
            <w:pPr>
              <w:pStyle w:val="afff5"/>
              <w:rPr>
                <w:color w:val="000000" w:themeColor="text1"/>
                <w:sz w:val="22"/>
                <w:szCs w:val="22"/>
              </w:rPr>
            </w:pPr>
            <w:r w:rsidRPr="00542FCE">
              <w:rPr>
                <w:b/>
                <w:bCs/>
                <w:color w:val="000000" w:themeColor="text1"/>
              </w:rPr>
              <w:t>Статья 17. Общие вопросы выдачи разрешения на строительство</w:t>
            </w:r>
          </w:p>
        </w:tc>
        <w:tc>
          <w:tcPr>
            <w:tcW w:w="1276" w:type="dxa"/>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25</w:t>
            </w:r>
          </w:p>
        </w:tc>
      </w:tr>
      <w:tr w:rsidR="001159D4" w:rsidRPr="00542FCE" w:rsidTr="00D51008">
        <w:tc>
          <w:tcPr>
            <w:tcW w:w="8625" w:type="dxa"/>
          </w:tcPr>
          <w:p w:rsidR="001159D4" w:rsidRPr="00542FCE" w:rsidRDefault="001159D4" w:rsidP="003545C4">
            <w:pPr>
              <w:pStyle w:val="afff5"/>
              <w:rPr>
                <w:color w:val="000000" w:themeColor="text1"/>
                <w:sz w:val="22"/>
                <w:szCs w:val="22"/>
              </w:rPr>
            </w:pPr>
            <w:r w:rsidRPr="00542FCE">
              <w:rPr>
                <w:b/>
                <w:color w:val="000000" w:themeColor="text1"/>
              </w:rPr>
              <w:t>Статья 18. Порядок подготовки и выдачи разрешений на строительство</w:t>
            </w:r>
          </w:p>
        </w:tc>
        <w:tc>
          <w:tcPr>
            <w:tcW w:w="1276" w:type="dxa"/>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26</w:t>
            </w:r>
          </w:p>
        </w:tc>
      </w:tr>
      <w:tr w:rsidR="001159D4" w:rsidRPr="00542FCE" w:rsidTr="00D51008">
        <w:tc>
          <w:tcPr>
            <w:tcW w:w="8625" w:type="dxa"/>
          </w:tcPr>
          <w:p w:rsidR="001159D4" w:rsidRPr="00542FCE" w:rsidRDefault="001159D4" w:rsidP="003545C4">
            <w:pPr>
              <w:pStyle w:val="afff5"/>
              <w:rPr>
                <w:color w:val="000000" w:themeColor="text1"/>
                <w:sz w:val="22"/>
                <w:szCs w:val="22"/>
              </w:rPr>
            </w:pPr>
            <w:r w:rsidRPr="00542FCE">
              <w:rPr>
                <w:b/>
                <w:bCs/>
                <w:color w:val="000000" w:themeColor="text1"/>
              </w:rPr>
              <w:t>Статья 19. Строительство, возведение строений, сооружений в случаях, когда законодательством о градостроительной деятельности не предусмотрена выдача разрешений на строительство</w:t>
            </w:r>
          </w:p>
        </w:tc>
        <w:tc>
          <w:tcPr>
            <w:tcW w:w="1276" w:type="dxa"/>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28</w:t>
            </w:r>
          </w:p>
        </w:tc>
      </w:tr>
      <w:tr w:rsidR="001159D4" w:rsidRPr="00542FCE" w:rsidTr="00D51008">
        <w:tc>
          <w:tcPr>
            <w:tcW w:w="8625" w:type="dxa"/>
          </w:tcPr>
          <w:p w:rsidR="001159D4" w:rsidRPr="00542FCE" w:rsidRDefault="001159D4" w:rsidP="003545C4">
            <w:pPr>
              <w:pStyle w:val="afff5"/>
              <w:rPr>
                <w:color w:val="000000" w:themeColor="text1"/>
                <w:sz w:val="22"/>
                <w:szCs w:val="22"/>
              </w:rPr>
            </w:pPr>
            <w:r w:rsidRPr="00542FCE">
              <w:rPr>
                <w:b/>
                <w:bCs/>
                <w:color w:val="000000" w:themeColor="text1"/>
              </w:rPr>
              <w:t>Статья 20. Осуществление строительства, реконструкции объекта капитального строительства, строительного контроля и государственного строительного надзора</w:t>
            </w:r>
          </w:p>
        </w:tc>
        <w:tc>
          <w:tcPr>
            <w:tcW w:w="1276" w:type="dxa"/>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28</w:t>
            </w:r>
          </w:p>
        </w:tc>
      </w:tr>
      <w:tr w:rsidR="001159D4" w:rsidRPr="00542FCE" w:rsidTr="00D51008">
        <w:tc>
          <w:tcPr>
            <w:tcW w:w="8625" w:type="dxa"/>
            <w:tcBorders>
              <w:bottom w:val="single" w:sz="4" w:space="0" w:color="auto"/>
            </w:tcBorders>
          </w:tcPr>
          <w:p w:rsidR="001159D4" w:rsidRPr="00542FCE" w:rsidRDefault="001159D4" w:rsidP="003545C4">
            <w:pPr>
              <w:pStyle w:val="afff5"/>
              <w:rPr>
                <w:color w:val="000000" w:themeColor="text1"/>
                <w:sz w:val="22"/>
                <w:szCs w:val="22"/>
              </w:rPr>
            </w:pPr>
            <w:r w:rsidRPr="00542FCE">
              <w:rPr>
                <w:b/>
                <w:bCs/>
                <w:color w:val="000000" w:themeColor="text1"/>
              </w:rPr>
              <w:t xml:space="preserve">Статья 21. </w:t>
            </w:r>
            <w:r w:rsidRPr="00542FCE">
              <w:rPr>
                <w:b/>
                <w:color w:val="000000" w:themeColor="text1"/>
              </w:rPr>
              <w:t>Порядок подготовки и выдачи разрешений на ввод объектов в эксплуатацию</w:t>
            </w:r>
          </w:p>
        </w:tc>
        <w:tc>
          <w:tcPr>
            <w:tcW w:w="1276" w:type="dxa"/>
            <w:tcBorders>
              <w:bottom w:val="single" w:sz="4" w:space="0" w:color="auto"/>
            </w:tcBorders>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28</w:t>
            </w:r>
          </w:p>
        </w:tc>
      </w:tr>
      <w:tr w:rsidR="001159D4" w:rsidRPr="00542FCE" w:rsidTr="00D51008">
        <w:tc>
          <w:tcPr>
            <w:tcW w:w="8625" w:type="dxa"/>
            <w:tcBorders>
              <w:bottom w:val="single" w:sz="4" w:space="0" w:color="auto"/>
            </w:tcBorders>
            <w:shd w:val="clear" w:color="auto" w:fill="E6E6E6"/>
          </w:tcPr>
          <w:p w:rsidR="001159D4" w:rsidRPr="00542FCE" w:rsidRDefault="001159D4" w:rsidP="003545C4">
            <w:pPr>
              <w:pStyle w:val="afff5"/>
              <w:rPr>
                <w:color w:val="000000" w:themeColor="text1"/>
                <w:sz w:val="22"/>
                <w:szCs w:val="22"/>
              </w:rPr>
            </w:pPr>
            <w:r w:rsidRPr="00542FCE">
              <w:rPr>
                <w:b/>
                <w:color w:val="000000" w:themeColor="text1"/>
              </w:rPr>
              <w:t xml:space="preserve">Раздел 2. Положения об изменении видов разрешенного использования земельных участков и объектов капитального строительства на территории Ивантеевского муниципального образования </w:t>
            </w:r>
          </w:p>
        </w:tc>
        <w:tc>
          <w:tcPr>
            <w:tcW w:w="1276" w:type="dxa"/>
            <w:tcBorders>
              <w:bottom w:val="single" w:sz="4" w:space="0" w:color="auto"/>
            </w:tcBorders>
            <w:shd w:val="clear" w:color="auto" w:fill="E6E6E6"/>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31</w:t>
            </w:r>
          </w:p>
        </w:tc>
      </w:tr>
      <w:tr w:rsidR="001159D4" w:rsidRPr="00542FCE" w:rsidTr="00D51008">
        <w:tc>
          <w:tcPr>
            <w:tcW w:w="8625" w:type="dxa"/>
            <w:tcBorders>
              <w:bottom w:val="single" w:sz="4" w:space="0" w:color="auto"/>
            </w:tcBorders>
            <w:shd w:val="clear" w:color="auto" w:fill="E6E6E6"/>
          </w:tcPr>
          <w:p w:rsidR="001159D4" w:rsidRPr="00542FCE" w:rsidRDefault="001159D4" w:rsidP="003545C4">
            <w:pPr>
              <w:pStyle w:val="afff5"/>
              <w:rPr>
                <w:b/>
                <w:color w:val="000000" w:themeColor="text1"/>
              </w:rPr>
            </w:pPr>
            <w:r w:rsidRPr="00542FCE">
              <w:rPr>
                <w:b/>
                <w:color w:val="000000" w:themeColor="text1"/>
              </w:rPr>
              <w:lastRenderedPageBreak/>
              <w:t xml:space="preserve">Глава 5. Изменение видов разрешенного использования земельных участков и объектов капитального строительства на территории Ивантеевского муниципального образования </w:t>
            </w:r>
          </w:p>
        </w:tc>
        <w:tc>
          <w:tcPr>
            <w:tcW w:w="1276" w:type="dxa"/>
            <w:tcBorders>
              <w:bottom w:val="single" w:sz="4" w:space="0" w:color="auto"/>
            </w:tcBorders>
            <w:shd w:val="clear" w:color="auto" w:fill="E6E6E6"/>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31</w:t>
            </w:r>
          </w:p>
        </w:tc>
      </w:tr>
      <w:tr w:rsidR="001159D4" w:rsidRPr="00542FCE" w:rsidTr="00D51008">
        <w:tc>
          <w:tcPr>
            <w:tcW w:w="8625" w:type="dxa"/>
            <w:tcBorders>
              <w:bottom w:val="single" w:sz="4" w:space="0" w:color="auto"/>
            </w:tcBorders>
          </w:tcPr>
          <w:p w:rsidR="001159D4" w:rsidRPr="00542FCE" w:rsidRDefault="001159D4" w:rsidP="003545C4">
            <w:pPr>
              <w:pStyle w:val="afff5"/>
              <w:rPr>
                <w:color w:val="000000" w:themeColor="text1"/>
                <w:sz w:val="22"/>
                <w:szCs w:val="22"/>
              </w:rPr>
            </w:pPr>
            <w:r w:rsidRPr="00542FCE">
              <w:rPr>
                <w:b/>
                <w:color w:val="000000" w:themeColor="text1"/>
              </w:rPr>
              <w:t xml:space="preserve">Статья 22. Общий порядок изменения видов разрешенного использования земельных участков и объектов капитального строительства на территории Ивантеевского муниципального образования </w:t>
            </w:r>
          </w:p>
        </w:tc>
        <w:tc>
          <w:tcPr>
            <w:tcW w:w="1276" w:type="dxa"/>
            <w:tcBorders>
              <w:bottom w:val="single" w:sz="4" w:space="0" w:color="auto"/>
            </w:tcBorders>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31</w:t>
            </w:r>
          </w:p>
        </w:tc>
      </w:tr>
      <w:tr w:rsidR="001159D4" w:rsidRPr="00542FCE" w:rsidTr="00D51008">
        <w:tc>
          <w:tcPr>
            <w:tcW w:w="8625" w:type="dxa"/>
            <w:tcBorders>
              <w:bottom w:val="single" w:sz="4" w:space="0" w:color="auto"/>
            </w:tcBorders>
          </w:tcPr>
          <w:p w:rsidR="001159D4" w:rsidRPr="00542FCE" w:rsidRDefault="001159D4" w:rsidP="003545C4">
            <w:pPr>
              <w:pStyle w:val="afff5"/>
              <w:rPr>
                <w:color w:val="000000" w:themeColor="text1"/>
                <w:sz w:val="22"/>
                <w:szCs w:val="22"/>
              </w:rPr>
            </w:pPr>
            <w:r w:rsidRPr="00542FCE">
              <w:rPr>
                <w:b/>
                <w:color w:val="000000" w:themeColor="text1"/>
              </w:rPr>
              <w:t>Статья 23. Порядок предоставления разрешения на условно разрешенный вид использования земельного участка, объекта капитального строительства</w:t>
            </w:r>
          </w:p>
        </w:tc>
        <w:tc>
          <w:tcPr>
            <w:tcW w:w="1276" w:type="dxa"/>
            <w:tcBorders>
              <w:bottom w:val="single" w:sz="4" w:space="0" w:color="auto"/>
            </w:tcBorders>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32</w:t>
            </w:r>
          </w:p>
        </w:tc>
      </w:tr>
      <w:tr w:rsidR="001159D4" w:rsidRPr="00542FCE" w:rsidTr="00D51008">
        <w:tc>
          <w:tcPr>
            <w:tcW w:w="8625" w:type="dxa"/>
            <w:shd w:val="clear" w:color="auto" w:fill="E6E6E6"/>
          </w:tcPr>
          <w:p w:rsidR="001159D4" w:rsidRPr="00542FCE" w:rsidRDefault="001159D4" w:rsidP="003545C4">
            <w:pPr>
              <w:pStyle w:val="afff5"/>
              <w:rPr>
                <w:color w:val="000000" w:themeColor="text1"/>
                <w:sz w:val="22"/>
                <w:szCs w:val="22"/>
              </w:rPr>
            </w:pPr>
            <w:r w:rsidRPr="00542FCE">
              <w:rPr>
                <w:b/>
                <w:color w:val="000000" w:themeColor="text1"/>
              </w:rPr>
              <w:t xml:space="preserve">Раздел 3. Положения о подготовке документации по планировке территории органами местного самоуправления Ивантеевского муниципального образования </w:t>
            </w:r>
          </w:p>
        </w:tc>
        <w:tc>
          <w:tcPr>
            <w:tcW w:w="1276" w:type="dxa"/>
            <w:shd w:val="clear" w:color="auto" w:fill="E6E6E6"/>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33</w:t>
            </w:r>
          </w:p>
        </w:tc>
      </w:tr>
      <w:tr w:rsidR="001159D4" w:rsidRPr="00542FCE" w:rsidTr="00D51008">
        <w:tc>
          <w:tcPr>
            <w:tcW w:w="8625" w:type="dxa"/>
            <w:shd w:val="clear" w:color="auto" w:fill="E6E6E6"/>
          </w:tcPr>
          <w:p w:rsidR="001159D4" w:rsidRPr="00542FCE" w:rsidRDefault="001159D4" w:rsidP="003545C4">
            <w:pPr>
              <w:pStyle w:val="afff5"/>
              <w:rPr>
                <w:color w:val="000000" w:themeColor="text1"/>
                <w:sz w:val="22"/>
                <w:szCs w:val="22"/>
              </w:rPr>
            </w:pPr>
            <w:r w:rsidRPr="00542FCE">
              <w:rPr>
                <w:b/>
                <w:color w:val="000000" w:themeColor="text1"/>
              </w:rPr>
              <w:t xml:space="preserve">Глава 6. Подготовка документации по планировке территории органами местного самоуправления Ивантеевского муниципального образования </w:t>
            </w:r>
          </w:p>
        </w:tc>
        <w:tc>
          <w:tcPr>
            <w:tcW w:w="1276" w:type="dxa"/>
            <w:shd w:val="clear" w:color="auto" w:fill="E6E6E6"/>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33</w:t>
            </w:r>
          </w:p>
        </w:tc>
      </w:tr>
      <w:tr w:rsidR="001159D4" w:rsidRPr="00542FCE" w:rsidTr="00D51008">
        <w:tc>
          <w:tcPr>
            <w:tcW w:w="8625" w:type="dxa"/>
          </w:tcPr>
          <w:p w:rsidR="001159D4" w:rsidRPr="00542FCE" w:rsidRDefault="001159D4" w:rsidP="003545C4">
            <w:pPr>
              <w:pStyle w:val="afff5"/>
              <w:rPr>
                <w:color w:val="000000" w:themeColor="text1"/>
                <w:sz w:val="22"/>
                <w:szCs w:val="22"/>
              </w:rPr>
            </w:pPr>
            <w:r w:rsidRPr="00542FCE">
              <w:rPr>
                <w:b/>
                <w:color w:val="000000" w:themeColor="text1"/>
              </w:rPr>
              <w:t>Статья 24. Общие положения о подготовке документации по планировке территории</w:t>
            </w:r>
          </w:p>
        </w:tc>
        <w:tc>
          <w:tcPr>
            <w:tcW w:w="1276" w:type="dxa"/>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33</w:t>
            </w:r>
          </w:p>
        </w:tc>
      </w:tr>
      <w:tr w:rsidR="001159D4" w:rsidRPr="00542FCE" w:rsidTr="00D51008">
        <w:tc>
          <w:tcPr>
            <w:tcW w:w="8625" w:type="dxa"/>
          </w:tcPr>
          <w:p w:rsidR="001159D4" w:rsidRPr="00542FCE" w:rsidRDefault="001159D4" w:rsidP="003545C4">
            <w:pPr>
              <w:pStyle w:val="afff5"/>
              <w:rPr>
                <w:color w:val="000000" w:themeColor="text1"/>
                <w:sz w:val="22"/>
                <w:szCs w:val="22"/>
              </w:rPr>
            </w:pPr>
            <w:r w:rsidRPr="00542FCE">
              <w:rPr>
                <w:b/>
                <w:color w:val="000000" w:themeColor="text1"/>
              </w:rPr>
              <w:t>Статья 25. Организация подготовки документации по планировке территории</w:t>
            </w:r>
          </w:p>
        </w:tc>
        <w:tc>
          <w:tcPr>
            <w:tcW w:w="1276" w:type="dxa"/>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35</w:t>
            </w:r>
          </w:p>
        </w:tc>
      </w:tr>
      <w:tr w:rsidR="001159D4" w:rsidRPr="00542FCE" w:rsidTr="00D51008">
        <w:trPr>
          <w:trHeight w:val="268"/>
        </w:trPr>
        <w:tc>
          <w:tcPr>
            <w:tcW w:w="8625" w:type="dxa"/>
            <w:tcBorders>
              <w:bottom w:val="single" w:sz="4" w:space="0" w:color="auto"/>
            </w:tcBorders>
          </w:tcPr>
          <w:p w:rsidR="001159D4" w:rsidRPr="00542FCE" w:rsidRDefault="001159D4" w:rsidP="003545C4">
            <w:pPr>
              <w:pStyle w:val="afff5"/>
              <w:rPr>
                <w:color w:val="000000" w:themeColor="text1"/>
                <w:sz w:val="22"/>
                <w:szCs w:val="22"/>
              </w:rPr>
            </w:pPr>
            <w:r w:rsidRPr="00542FCE">
              <w:rPr>
                <w:b/>
                <w:color w:val="000000" w:themeColor="text1"/>
              </w:rPr>
              <w:t>Статья 26. Содержание проекта планировки территории.</w:t>
            </w:r>
          </w:p>
        </w:tc>
        <w:tc>
          <w:tcPr>
            <w:tcW w:w="1276" w:type="dxa"/>
            <w:tcBorders>
              <w:bottom w:val="single" w:sz="4" w:space="0" w:color="auto"/>
            </w:tcBorders>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36</w:t>
            </w:r>
          </w:p>
        </w:tc>
      </w:tr>
      <w:tr w:rsidR="001159D4" w:rsidRPr="00542FCE" w:rsidTr="00D51008">
        <w:trPr>
          <w:trHeight w:val="268"/>
        </w:trPr>
        <w:tc>
          <w:tcPr>
            <w:tcW w:w="8625" w:type="dxa"/>
            <w:tcBorders>
              <w:bottom w:val="single" w:sz="4" w:space="0" w:color="auto"/>
            </w:tcBorders>
          </w:tcPr>
          <w:p w:rsidR="001159D4" w:rsidRPr="00542FCE" w:rsidRDefault="001159D4" w:rsidP="003545C4">
            <w:pPr>
              <w:pStyle w:val="afff5"/>
              <w:rPr>
                <w:b/>
                <w:color w:val="000000" w:themeColor="text1"/>
              </w:rPr>
            </w:pPr>
            <w:r w:rsidRPr="00542FCE">
              <w:rPr>
                <w:b/>
                <w:color w:val="000000" w:themeColor="text1"/>
              </w:rPr>
              <w:t>Статья 27. Содержание проекта планировки территории линейного объекта</w:t>
            </w:r>
          </w:p>
        </w:tc>
        <w:tc>
          <w:tcPr>
            <w:tcW w:w="1276" w:type="dxa"/>
            <w:tcBorders>
              <w:bottom w:val="single" w:sz="4" w:space="0" w:color="auto"/>
            </w:tcBorders>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38</w:t>
            </w:r>
          </w:p>
        </w:tc>
      </w:tr>
      <w:tr w:rsidR="001159D4" w:rsidRPr="00542FCE" w:rsidTr="00D51008">
        <w:trPr>
          <w:trHeight w:val="268"/>
        </w:trPr>
        <w:tc>
          <w:tcPr>
            <w:tcW w:w="8625" w:type="dxa"/>
            <w:tcBorders>
              <w:bottom w:val="single" w:sz="4" w:space="0" w:color="auto"/>
            </w:tcBorders>
          </w:tcPr>
          <w:p w:rsidR="001159D4" w:rsidRPr="00542FCE" w:rsidRDefault="001159D4" w:rsidP="003545C4">
            <w:pPr>
              <w:pStyle w:val="afff5"/>
              <w:rPr>
                <w:b/>
                <w:color w:val="000000" w:themeColor="text1"/>
              </w:rPr>
            </w:pPr>
            <w:r w:rsidRPr="00542FCE">
              <w:rPr>
                <w:b/>
                <w:color w:val="000000" w:themeColor="text1"/>
              </w:rPr>
              <w:t>Статья 28. Подготовка градостроительных планов земельных участков</w:t>
            </w:r>
          </w:p>
        </w:tc>
        <w:tc>
          <w:tcPr>
            <w:tcW w:w="1276" w:type="dxa"/>
            <w:tcBorders>
              <w:bottom w:val="single" w:sz="4" w:space="0" w:color="auto"/>
            </w:tcBorders>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38</w:t>
            </w:r>
          </w:p>
        </w:tc>
      </w:tr>
      <w:tr w:rsidR="001159D4" w:rsidRPr="00542FCE" w:rsidTr="00D51008">
        <w:trPr>
          <w:trHeight w:val="268"/>
        </w:trPr>
        <w:tc>
          <w:tcPr>
            <w:tcW w:w="8625" w:type="dxa"/>
            <w:tcBorders>
              <w:bottom w:val="single" w:sz="4" w:space="0" w:color="auto"/>
            </w:tcBorders>
          </w:tcPr>
          <w:p w:rsidR="001159D4" w:rsidRPr="00542FCE" w:rsidRDefault="001159D4" w:rsidP="003545C4">
            <w:pPr>
              <w:pStyle w:val="afff5"/>
              <w:rPr>
                <w:b/>
                <w:color w:val="000000" w:themeColor="text1"/>
              </w:rPr>
            </w:pPr>
            <w:r w:rsidRPr="00542FCE">
              <w:rPr>
                <w:b/>
                <w:color w:val="000000" w:themeColor="text1"/>
              </w:rPr>
              <w:t xml:space="preserve">Статья 29. Порядок формирования земельных участков как объектов недвижимости и </w:t>
            </w:r>
            <w:r w:rsidRPr="00542FCE">
              <w:rPr>
                <w:b/>
                <w:bCs/>
                <w:iCs/>
                <w:color w:val="000000" w:themeColor="text1"/>
              </w:rPr>
              <w:t>условия установления публичных сервитутов</w:t>
            </w:r>
          </w:p>
        </w:tc>
        <w:tc>
          <w:tcPr>
            <w:tcW w:w="1276" w:type="dxa"/>
            <w:tcBorders>
              <w:bottom w:val="single" w:sz="4" w:space="0" w:color="auto"/>
            </w:tcBorders>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40</w:t>
            </w:r>
          </w:p>
        </w:tc>
      </w:tr>
      <w:tr w:rsidR="001159D4" w:rsidRPr="00542FCE" w:rsidTr="00D51008">
        <w:tc>
          <w:tcPr>
            <w:tcW w:w="8625" w:type="dxa"/>
            <w:shd w:val="clear" w:color="auto" w:fill="E6E6E6"/>
          </w:tcPr>
          <w:p w:rsidR="001159D4" w:rsidRPr="00542FCE" w:rsidRDefault="001159D4" w:rsidP="003545C4">
            <w:pPr>
              <w:pStyle w:val="afff5"/>
              <w:rPr>
                <w:color w:val="000000" w:themeColor="text1"/>
                <w:sz w:val="22"/>
                <w:szCs w:val="22"/>
              </w:rPr>
            </w:pPr>
            <w:r w:rsidRPr="00542FCE">
              <w:rPr>
                <w:b/>
                <w:color w:val="000000" w:themeColor="text1"/>
              </w:rPr>
              <w:t xml:space="preserve">Раздел 4. Положения о проведении публичных слушаний по вопросам землепользования и застройки территории Ивантеевского муниципального образования </w:t>
            </w:r>
          </w:p>
        </w:tc>
        <w:tc>
          <w:tcPr>
            <w:tcW w:w="1276" w:type="dxa"/>
            <w:shd w:val="clear" w:color="auto" w:fill="E6E6E6"/>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42</w:t>
            </w:r>
          </w:p>
        </w:tc>
      </w:tr>
      <w:tr w:rsidR="001159D4" w:rsidRPr="00542FCE" w:rsidTr="00D51008">
        <w:tc>
          <w:tcPr>
            <w:tcW w:w="8625" w:type="dxa"/>
            <w:shd w:val="clear" w:color="auto" w:fill="E6E6E6"/>
          </w:tcPr>
          <w:p w:rsidR="001159D4" w:rsidRPr="00542FCE" w:rsidRDefault="001159D4" w:rsidP="003545C4">
            <w:pPr>
              <w:pStyle w:val="afff5"/>
              <w:rPr>
                <w:color w:val="000000" w:themeColor="text1"/>
                <w:sz w:val="22"/>
                <w:szCs w:val="22"/>
              </w:rPr>
            </w:pPr>
            <w:r w:rsidRPr="00542FCE">
              <w:rPr>
                <w:b/>
                <w:color w:val="000000" w:themeColor="text1"/>
              </w:rPr>
              <w:t xml:space="preserve">Глава 7. Публичные слушания по вопросам землепользования и застройки территории Ивантеевского муниципального образования </w:t>
            </w:r>
          </w:p>
        </w:tc>
        <w:tc>
          <w:tcPr>
            <w:tcW w:w="1276" w:type="dxa"/>
            <w:shd w:val="clear" w:color="auto" w:fill="E6E6E6"/>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42</w:t>
            </w:r>
          </w:p>
        </w:tc>
      </w:tr>
      <w:tr w:rsidR="001159D4" w:rsidRPr="00542FCE" w:rsidTr="00D51008">
        <w:tc>
          <w:tcPr>
            <w:tcW w:w="8625" w:type="dxa"/>
          </w:tcPr>
          <w:p w:rsidR="001159D4" w:rsidRPr="00542FCE" w:rsidRDefault="001159D4" w:rsidP="003545C4">
            <w:pPr>
              <w:pStyle w:val="afff5"/>
              <w:rPr>
                <w:color w:val="000000" w:themeColor="text1"/>
                <w:sz w:val="22"/>
                <w:szCs w:val="22"/>
              </w:rPr>
            </w:pPr>
            <w:r w:rsidRPr="00542FCE">
              <w:rPr>
                <w:b/>
                <w:color w:val="000000" w:themeColor="text1"/>
              </w:rPr>
              <w:t xml:space="preserve">Статья 30. </w:t>
            </w:r>
            <w:r w:rsidRPr="00542FCE">
              <w:rPr>
                <w:b/>
                <w:bCs/>
                <w:iCs/>
                <w:color w:val="000000" w:themeColor="text1"/>
              </w:rPr>
              <w:t>Общие положения о порядке п</w:t>
            </w:r>
            <w:r w:rsidRPr="00542FCE">
              <w:rPr>
                <w:b/>
                <w:color w:val="000000" w:themeColor="text1"/>
              </w:rPr>
              <w:t xml:space="preserve">роведения публичных слушаний по вопросам землепользования и застройки территории Ивантеевского муниципального образования </w:t>
            </w:r>
          </w:p>
        </w:tc>
        <w:tc>
          <w:tcPr>
            <w:tcW w:w="1276" w:type="dxa"/>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42</w:t>
            </w:r>
          </w:p>
        </w:tc>
      </w:tr>
      <w:tr w:rsidR="001159D4" w:rsidRPr="00542FCE" w:rsidTr="00D51008">
        <w:tc>
          <w:tcPr>
            <w:tcW w:w="8625" w:type="dxa"/>
          </w:tcPr>
          <w:p w:rsidR="001159D4" w:rsidRPr="00542FCE" w:rsidRDefault="001159D4" w:rsidP="003545C4">
            <w:pPr>
              <w:pStyle w:val="afff5"/>
              <w:rPr>
                <w:b/>
                <w:color w:val="000000" w:themeColor="text1"/>
              </w:rPr>
            </w:pPr>
            <w:r w:rsidRPr="00542FCE">
              <w:rPr>
                <w:b/>
                <w:bCs/>
                <w:color w:val="000000" w:themeColor="text1"/>
              </w:rPr>
              <w:t xml:space="preserve">Статья 31. </w:t>
            </w:r>
            <w:r w:rsidRPr="00542FCE">
              <w:rPr>
                <w:b/>
                <w:bCs/>
                <w:iCs/>
                <w:color w:val="000000" w:themeColor="text1"/>
              </w:rPr>
              <w:t xml:space="preserve">Публичные слушания по вопросам предоставления разрешений на условно разрешенные виды использования земельных участков или объектов капитального строительства </w:t>
            </w:r>
          </w:p>
        </w:tc>
        <w:tc>
          <w:tcPr>
            <w:tcW w:w="1276" w:type="dxa"/>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44</w:t>
            </w:r>
          </w:p>
        </w:tc>
      </w:tr>
      <w:tr w:rsidR="001159D4" w:rsidRPr="00542FCE" w:rsidTr="00D51008">
        <w:tc>
          <w:tcPr>
            <w:tcW w:w="8625" w:type="dxa"/>
          </w:tcPr>
          <w:p w:rsidR="001159D4" w:rsidRPr="00542FCE" w:rsidRDefault="001159D4" w:rsidP="003545C4">
            <w:pPr>
              <w:pStyle w:val="afff5"/>
              <w:rPr>
                <w:b/>
                <w:color w:val="000000" w:themeColor="text1"/>
              </w:rPr>
            </w:pPr>
            <w:r w:rsidRPr="00542FCE">
              <w:rPr>
                <w:b/>
                <w:bCs/>
                <w:iCs/>
                <w:color w:val="000000" w:themeColor="text1"/>
              </w:rPr>
              <w:t>Статья 32. Публичные слушания по вопросам предоставления разрешений на отклонение от предельных параметров разрешенного строительства, реконструкции объектов капитального строительства</w:t>
            </w:r>
          </w:p>
        </w:tc>
        <w:tc>
          <w:tcPr>
            <w:tcW w:w="1276" w:type="dxa"/>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45</w:t>
            </w:r>
          </w:p>
        </w:tc>
      </w:tr>
      <w:tr w:rsidR="001159D4" w:rsidRPr="00542FCE" w:rsidTr="00D51008">
        <w:tc>
          <w:tcPr>
            <w:tcW w:w="8625" w:type="dxa"/>
          </w:tcPr>
          <w:p w:rsidR="001159D4" w:rsidRPr="00542FCE" w:rsidRDefault="001159D4" w:rsidP="003545C4">
            <w:pPr>
              <w:pStyle w:val="afff5"/>
              <w:rPr>
                <w:b/>
                <w:bCs/>
                <w:iCs/>
                <w:color w:val="000000" w:themeColor="text1"/>
              </w:rPr>
            </w:pPr>
            <w:r w:rsidRPr="00542FCE">
              <w:rPr>
                <w:b/>
                <w:bCs/>
                <w:iCs/>
                <w:color w:val="000000" w:themeColor="text1"/>
              </w:rPr>
              <w:t>Статья 33. Публичные слушания по обсуждению документации по планировке территории</w:t>
            </w:r>
          </w:p>
        </w:tc>
        <w:tc>
          <w:tcPr>
            <w:tcW w:w="1276" w:type="dxa"/>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46</w:t>
            </w:r>
          </w:p>
        </w:tc>
      </w:tr>
      <w:tr w:rsidR="001159D4" w:rsidRPr="00542FCE" w:rsidTr="00D51008">
        <w:tc>
          <w:tcPr>
            <w:tcW w:w="8625" w:type="dxa"/>
            <w:shd w:val="clear" w:color="auto" w:fill="E6E6E6"/>
          </w:tcPr>
          <w:p w:rsidR="001159D4" w:rsidRPr="00542FCE" w:rsidRDefault="001159D4" w:rsidP="003545C4">
            <w:pPr>
              <w:pStyle w:val="afff5"/>
              <w:rPr>
                <w:color w:val="000000" w:themeColor="text1"/>
                <w:sz w:val="22"/>
                <w:szCs w:val="22"/>
              </w:rPr>
            </w:pPr>
            <w:r w:rsidRPr="00542FCE">
              <w:rPr>
                <w:b/>
                <w:color w:val="000000" w:themeColor="text1"/>
              </w:rPr>
              <w:t>Раздел 5. Положения о порядке внесения изменений в настоящие Правила</w:t>
            </w:r>
          </w:p>
        </w:tc>
        <w:tc>
          <w:tcPr>
            <w:tcW w:w="1276" w:type="dxa"/>
            <w:shd w:val="clear" w:color="auto" w:fill="E6E6E6"/>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49</w:t>
            </w:r>
          </w:p>
        </w:tc>
      </w:tr>
      <w:tr w:rsidR="001159D4" w:rsidRPr="00542FCE" w:rsidTr="00D51008">
        <w:tc>
          <w:tcPr>
            <w:tcW w:w="8625" w:type="dxa"/>
            <w:shd w:val="clear" w:color="auto" w:fill="E6E6E6"/>
          </w:tcPr>
          <w:p w:rsidR="001159D4" w:rsidRPr="00542FCE" w:rsidRDefault="001159D4" w:rsidP="003545C4">
            <w:pPr>
              <w:pStyle w:val="afff5"/>
              <w:rPr>
                <w:b/>
                <w:color w:val="000000" w:themeColor="text1"/>
              </w:rPr>
            </w:pPr>
            <w:r w:rsidRPr="00542FCE">
              <w:rPr>
                <w:b/>
                <w:color w:val="000000" w:themeColor="text1"/>
              </w:rPr>
              <w:t>Глава 8. Порядок внесения изменений в настоящие Правила</w:t>
            </w:r>
          </w:p>
        </w:tc>
        <w:tc>
          <w:tcPr>
            <w:tcW w:w="1276" w:type="dxa"/>
            <w:shd w:val="clear" w:color="auto" w:fill="E6E6E6"/>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49</w:t>
            </w:r>
          </w:p>
        </w:tc>
      </w:tr>
      <w:tr w:rsidR="001159D4" w:rsidRPr="00542FCE" w:rsidTr="00D51008">
        <w:tc>
          <w:tcPr>
            <w:tcW w:w="8625" w:type="dxa"/>
            <w:tcBorders>
              <w:bottom w:val="single" w:sz="4" w:space="0" w:color="auto"/>
            </w:tcBorders>
          </w:tcPr>
          <w:p w:rsidR="001159D4" w:rsidRPr="00542FCE" w:rsidRDefault="001159D4" w:rsidP="003545C4">
            <w:pPr>
              <w:pStyle w:val="afff5"/>
              <w:rPr>
                <w:color w:val="000000" w:themeColor="text1"/>
                <w:sz w:val="22"/>
                <w:szCs w:val="22"/>
              </w:rPr>
            </w:pPr>
            <w:r w:rsidRPr="00542FCE">
              <w:rPr>
                <w:b/>
                <w:bCs/>
                <w:color w:val="000000" w:themeColor="text1"/>
              </w:rPr>
              <w:t>Статья 34. Основание и право инициативы внесения изменений в Правила</w:t>
            </w:r>
          </w:p>
        </w:tc>
        <w:tc>
          <w:tcPr>
            <w:tcW w:w="1276" w:type="dxa"/>
            <w:tcBorders>
              <w:bottom w:val="single" w:sz="4" w:space="0" w:color="auto"/>
            </w:tcBorders>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49</w:t>
            </w:r>
          </w:p>
        </w:tc>
      </w:tr>
      <w:tr w:rsidR="001159D4" w:rsidRPr="00542FCE" w:rsidTr="00D51008">
        <w:tc>
          <w:tcPr>
            <w:tcW w:w="8625" w:type="dxa"/>
            <w:tcBorders>
              <w:bottom w:val="single" w:sz="4" w:space="0" w:color="auto"/>
            </w:tcBorders>
          </w:tcPr>
          <w:p w:rsidR="001159D4" w:rsidRPr="00542FCE" w:rsidRDefault="001159D4" w:rsidP="003545C4">
            <w:pPr>
              <w:pStyle w:val="afff5"/>
              <w:rPr>
                <w:b/>
                <w:bCs/>
                <w:color w:val="000000" w:themeColor="text1"/>
              </w:rPr>
            </w:pPr>
            <w:r w:rsidRPr="00542FCE">
              <w:rPr>
                <w:b/>
                <w:bCs/>
                <w:color w:val="000000" w:themeColor="text1"/>
              </w:rPr>
              <w:t>Статья 35. Внесение изменений в Правила</w:t>
            </w:r>
          </w:p>
        </w:tc>
        <w:tc>
          <w:tcPr>
            <w:tcW w:w="1276" w:type="dxa"/>
            <w:tcBorders>
              <w:bottom w:val="single" w:sz="4" w:space="0" w:color="auto"/>
            </w:tcBorders>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50</w:t>
            </w:r>
          </w:p>
        </w:tc>
      </w:tr>
      <w:tr w:rsidR="001159D4" w:rsidRPr="00542FCE" w:rsidTr="00D51008">
        <w:tc>
          <w:tcPr>
            <w:tcW w:w="8625" w:type="dxa"/>
            <w:shd w:val="clear" w:color="auto" w:fill="E6E6E6"/>
          </w:tcPr>
          <w:p w:rsidR="001159D4" w:rsidRPr="00542FCE" w:rsidRDefault="001159D4" w:rsidP="003545C4">
            <w:pPr>
              <w:pStyle w:val="afff5"/>
              <w:rPr>
                <w:color w:val="000000" w:themeColor="text1"/>
                <w:sz w:val="22"/>
                <w:szCs w:val="22"/>
              </w:rPr>
            </w:pPr>
            <w:r w:rsidRPr="00542FCE">
              <w:rPr>
                <w:b/>
                <w:color w:val="000000" w:themeColor="text1"/>
              </w:rPr>
              <w:t>Раздел 6.</w:t>
            </w:r>
            <w:r w:rsidRPr="00542FCE">
              <w:rPr>
                <w:color w:val="000000" w:themeColor="text1"/>
              </w:rPr>
              <w:t xml:space="preserve"> </w:t>
            </w:r>
            <w:r w:rsidRPr="00542FCE">
              <w:rPr>
                <w:b/>
                <w:color w:val="000000" w:themeColor="text1"/>
              </w:rPr>
              <w:t>Общие положения по отношениям к ранее возникшим правам в связи с введением «Правил землепользования и застройки»</w:t>
            </w:r>
          </w:p>
        </w:tc>
        <w:tc>
          <w:tcPr>
            <w:tcW w:w="1276" w:type="dxa"/>
            <w:shd w:val="clear" w:color="auto" w:fill="E6E6E6"/>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52</w:t>
            </w:r>
          </w:p>
        </w:tc>
      </w:tr>
      <w:tr w:rsidR="001159D4" w:rsidRPr="00542FCE" w:rsidTr="00D51008">
        <w:tc>
          <w:tcPr>
            <w:tcW w:w="8625" w:type="dxa"/>
            <w:shd w:val="clear" w:color="auto" w:fill="E6E6E6"/>
          </w:tcPr>
          <w:p w:rsidR="001159D4" w:rsidRPr="00542FCE" w:rsidRDefault="001159D4" w:rsidP="003545C4">
            <w:pPr>
              <w:pStyle w:val="afff5"/>
              <w:rPr>
                <w:b/>
                <w:color w:val="000000" w:themeColor="text1"/>
              </w:rPr>
            </w:pPr>
            <w:r w:rsidRPr="00542FCE">
              <w:rPr>
                <w:b/>
                <w:color w:val="000000" w:themeColor="text1"/>
              </w:rPr>
              <w:t>Глава 9.</w:t>
            </w:r>
            <w:r w:rsidRPr="00542FCE">
              <w:rPr>
                <w:color w:val="000000" w:themeColor="text1"/>
              </w:rPr>
              <w:t xml:space="preserve"> О</w:t>
            </w:r>
            <w:r w:rsidRPr="00542FCE">
              <w:rPr>
                <w:b/>
                <w:color w:val="000000" w:themeColor="text1"/>
              </w:rPr>
              <w:t>тношение к ранее возникшим правам в связи с введением «Правил землепользования и застройки»</w:t>
            </w:r>
          </w:p>
        </w:tc>
        <w:tc>
          <w:tcPr>
            <w:tcW w:w="1276" w:type="dxa"/>
            <w:shd w:val="clear" w:color="auto" w:fill="E6E6E6"/>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52</w:t>
            </w:r>
          </w:p>
        </w:tc>
      </w:tr>
      <w:tr w:rsidR="001159D4" w:rsidRPr="00542FCE" w:rsidTr="00D51008">
        <w:tc>
          <w:tcPr>
            <w:tcW w:w="8625" w:type="dxa"/>
            <w:tcBorders>
              <w:bottom w:val="single" w:sz="4" w:space="0" w:color="auto"/>
            </w:tcBorders>
          </w:tcPr>
          <w:p w:rsidR="001159D4" w:rsidRPr="00542FCE" w:rsidRDefault="001159D4" w:rsidP="003545C4">
            <w:pPr>
              <w:pStyle w:val="afff5"/>
              <w:rPr>
                <w:color w:val="000000" w:themeColor="text1"/>
                <w:sz w:val="22"/>
                <w:szCs w:val="22"/>
              </w:rPr>
            </w:pPr>
            <w:r w:rsidRPr="00542FCE">
              <w:rPr>
                <w:b/>
                <w:color w:val="000000" w:themeColor="text1"/>
              </w:rPr>
              <w:t>Статья 36. Общие положения, относящиеся к ранее утвержденной документации  по территориальному планированию и планировке территории</w:t>
            </w:r>
          </w:p>
        </w:tc>
        <w:tc>
          <w:tcPr>
            <w:tcW w:w="1276" w:type="dxa"/>
            <w:tcBorders>
              <w:bottom w:val="single" w:sz="4" w:space="0" w:color="auto"/>
            </w:tcBorders>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52</w:t>
            </w:r>
          </w:p>
        </w:tc>
      </w:tr>
      <w:tr w:rsidR="001159D4" w:rsidRPr="00542FCE" w:rsidTr="00D51008">
        <w:tc>
          <w:tcPr>
            <w:tcW w:w="8625" w:type="dxa"/>
            <w:tcBorders>
              <w:bottom w:val="single" w:sz="4" w:space="0" w:color="auto"/>
            </w:tcBorders>
          </w:tcPr>
          <w:p w:rsidR="001159D4" w:rsidRPr="00542FCE" w:rsidRDefault="001159D4" w:rsidP="003545C4">
            <w:pPr>
              <w:pStyle w:val="afff5"/>
              <w:rPr>
                <w:b/>
                <w:color w:val="000000" w:themeColor="text1"/>
              </w:rPr>
            </w:pPr>
            <w:r w:rsidRPr="00542FCE">
              <w:rPr>
                <w:b/>
                <w:color w:val="000000" w:themeColor="text1"/>
              </w:rPr>
              <w:t>Статья 37. Общие положения, относящиеся к ранее возникшим правам</w:t>
            </w:r>
          </w:p>
        </w:tc>
        <w:tc>
          <w:tcPr>
            <w:tcW w:w="1276" w:type="dxa"/>
            <w:tcBorders>
              <w:bottom w:val="single" w:sz="4" w:space="0" w:color="auto"/>
            </w:tcBorders>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52</w:t>
            </w:r>
          </w:p>
        </w:tc>
      </w:tr>
      <w:tr w:rsidR="001159D4" w:rsidRPr="00542FCE" w:rsidTr="00D51008">
        <w:tc>
          <w:tcPr>
            <w:tcW w:w="8625" w:type="dxa"/>
            <w:shd w:val="clear" w:color="auto" w:fill="E6E6E6"/>
          </w:tcPr>
          <w:p w:rsidR="001159D4" w:rsidRPr="00542FCE" w:rsidRDefault="001159D4" w:rsidP="003545C4">
            <w:pPr>
              <w:pStyle w:val="afff5"/>
              <w:rPr>
                <w:color w:val="000000" w:themeColor="text1"/>
                <w:sz w:val="22"/>
                <w:szCs w:val="22"/>
              </w:rPr>
            </w:pPr>
            <w:r w:rsidRPr="00542FCE">
              <w:rPr>
                <w:b/>
                <w:color w:val="000000" w:themeColor="text1"/>
              </w:rPr>
              <w:t xml:space="preserve">ЧАСТЬ III. РЕГУЛИРОВАНИЕ ЗЕМЛЕПОЛЬЗОВАНИЯ И ЗАСТРОЙКИ </w:t>
            </w:r>
            <w:r w:rsidRPr="00542FCE">
              <w:rPr>
                <w:b/>
                <w:color w:val="000000" w:themeColor="text1"/>
              </w:rPr>
              <w:lastRenderedPageBreak/>
              <w:t>НА ОСНОВЕ ГРАДОСТРОИТЕЛЬНОГО ЗОНИРОВАНИЯ</w:t>
            </w:r>
          </w:p>
        </w:tc>
        <w:tc>
          <w:tcPr>
            <w:tcW w:w="1276" w:type="dxa"/>
            <w:shd w:val="clear" w:color="auto" w:fill="E6E6E6"/>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lastRenderedPageBreak/>
              <w:t>Стр</w:t>
            </w:r>
            <w:proofErr w:type="spellEnd"/>
            <w:proofErr w:type="gramEnd"/>
            <w:r w:rsidRPr="00542FCE">
              <w:rPr>
                <w:color w:val="000000" w:themeColor="text1"/>
                <w:sz w:val="22"/>
                <w:szCs w:val="22"/>
              </w:rPr>
              <w:t xml:space="preserve"> 54</w:t>
            </w:r>
          </w:p>
        </w:tc>
      </w:tr>
      <w:tr w:rsidR="001159D4" w:rsidRPr="00542FCE" w:rsidTr="00D51008">
        <w:tc>
          <w:tcPr>
            <w:tcW w:w="8625" w:type="dxa"/>
            <w:tcBorders>
              <w:bottom w:val="single" w:sz="4" w:space="0" w:color="auto"/>
            </w:tcBorders>
            <w:shd w:val="clear" w:color="auto" w:fill="E6E6E6"/>
          </w:tcPr>
          <w:p w:rsidR="001159D4" w:rsidRPr="00542FCE" w:rsidRDefault="001159D4" w:rsidP="003545C4">
            <w:pPr>
              <w:pStyle w:val="afff5"/>
              <w:rPr>
                <w:b/>
                <w:color w:val="000000" w:themeColor="text1"/>
              </w:rPr>
            </w:pPr>
            <w:r w:rsidRPr="00542FCE">
              <w:rPr>
                <w:b/>
                <w:color w:val="000000" w:themeColor="text1"/>
              </w:rPr>
              <w:lastRenderedPageBreak/>
              <w:t>Глава 10. Градостроительное зонирование территории. Карта градостроительного зонирования. Карты зон с особыми условиями использования территории</w:t>
            </w:r>
          </w:p>
        </w:tc>
        <w:tc>
          <w:tcPr>
            <w:tcW w:w="1276" w:type="dxa"/>
            <w:tcBorders>
              <w:bottom w:val="single" w:sz="4" w:space="0" w:color="auto"/>
            </w:tcBorders>
            <w:shd w:val="clear" w:color="auto" w:fill="E6E6E6"/>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54</w:t>
            </w:r>
          </w:p>
        </w:tc>
      </w:tr>
      <w:tr w:rsidR="001159D4" w:rsidRPr="00542FCE" w:rsidTr="00D51008">
        <w:tc>
          <w:tcPr>
            <w:tcW w:w="8625" w:type="dxa"/>
            <w:shd w:val="clear" w:color="auto" w:fill="FFFFFF"/>
          </w:tcPr>
          <w:p w:rsidR="001159D4" w:rsidRPr="00542FCE" w:rsidRDefault="001159D4" w:rsidP="003545C4">
            <w:pPr>
              <w:pStyle w:val="afff5"/>
              <w:rPr>
                <w:b/>
                <w:color w:val="000000" w:themeColor="text1"/>
              </w:rPr>
            </w:pPr>
            <w:r w:rsidRPr="00542FCE">
              <w:rPr>
                <w:b/>
                <w:color w:val="000000" w:themeColor="text1"/>
              </w:rPr>
              <w:t xml:space="preserve">Статья 38. Состав и содержание территориальной части Правил землепользования и застройки Ивантеевского муниципального образования </w:t>
            </w:r>
          </w:p>
        </w:tc>
        <w:tc>
          <w:tcPr>
            <w:tcW w:w="1276" w:type="dxa"/>
            <w:shd w:val="clear" w:color="auto" w:fill="FFFFFF"/>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54</w:t>
            </w:r>
          </w:p>
        </w:tc>
      </w:tr>
      <w:tr w:rsidR="001159D4" w:rsidRPr="00542FCE" w:rsidTr="00D51008">
        <w:tc>
          <w:tcPr>
            <w:tcW w:w="8625" w:type="dxa"/>
            <w:shd w:val="clear" w:color="auto" w:fill="FFFFFF"/>
          </w:tcPr>
          <w:p w:rsidR="001159D4" w:rsidRPr="00542FCE" w:rsidRDefault="001159D4" w:rsidP="003545C4">
            <w:pPr>
              <w:pStyle w:val="afff5"/>
              <w:rPr>
                <w:b/>
                <w:color w:val="000000" w:themeColor="text1"/>
              </w:rPr>
            </w:pPr>
            <w:r w:rsidRPr="00542FCE">
              <w:rPr>
                <w:b/>
                <w:color w:val="000000" w:themeColor="text1"/>
              </w:rPr>
              <w:t>Статья 39. Карта градостроительного зонирования территории села Ивантеевка</w:t>
            </w:r>
          </w:p>
        </w:tc>
        <w:tc>
          <w:tcPr>
            <w:tcW w:w="1276" w:type="dxa"/>
            <w:shd w:val="clear" w:color="auto" w:fill="FFFFFF"/>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56</w:t>
            </w:r>
          </w:p>
        </w:tc>
      </w:tr>
      <w:tr w:rsidR="001159D4" w:rsidRPr="00542FCE" w:rsidTr="00D51008">
        <w:tc>
          <w:tcPr>
            <w:tcW w:w="8625" w:type="dxa"/>
            <w:shd w:val="clear" w:color="auto" w:fill="FFFFFF"/>
          </w:tcPr>
          <w:p w:rsidR="001159D4" w:rsidRPr="00542FCE" w:rsidRDefault="001159D4" w:rsidP="003545C4">
            <w:pPr>
              <w:pStyle w:val="afff5"/>
              <w:rPr>
                <w:b/>
                <w:color w:val="000000" w:themeColor="text1"/>
              </w:rPr>
            </w:pPr>
            <w:r w:rsidRPr="00542FCE">
              <w:rPr>
                <w:b/>
                <w:color w:val="000000" w:themeColor="text1"/>
              </w:rPr>
              <w:t xml:space="preserve">Статья 40. Карта зон с особыми условиями использования территории. Села Ивантеевка </w:t>
            </w:r>
          </w:p>
        </w:tc>
        <w:tc>
          <w:tcPr>
            <w:tcW w:w="1276" w:type="dxa"/>
            <w:shd w:val="clear" w:color="auto" w:fill="FFFFFF"/>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57</w:t>
            </w:r>
          </w:p>
        </w:tc>
      </w:tr>
      <w:tr w:rsidR="001159D4" w:rsidRPr="00542FCE" w:rsidTr="00D51008">
        <w:tc>
          <w:tcPr>
            <w:tcW w:w="8625" w:type="dxa"/>
            <w:shd w:val="clear" w:color="auto" w:fill="E6E6E6"/>
          </w:tcPr>
          <w:p w:rsidR="001159D4" w:rsidRPr="00542FCE" w:rsidRDefault="001159D4" w:rsidP="003545C4">
            <w:pPr>
              <w:pStyle w:val="afff5"/>
              <w:rPr>
                <w:color w:val="000000" w:themeColor="text1"/>
              </w:rPr>
            </w:pPr>
            <w:r w:rsidRPr="00542FCE">
              <w:rPr>
                <w:b/>
                <w:bCs/>
                <w:color w:val="000000" w:themeColor="text1"/>
              </w:rPr>
              <w:t xml:space="preserve">ЧАСТЬ </w:t>
            </w:r>
            <w:r w:rsidRPr="00542FCE">
              <w:rPr>
                <w:b/>
                <w:bCs/>
                <w:color w:val="000000" w:themeColor="text1"/>
                <w:lang w:val="en-US"/>
              </w:rPr>
              <w:t>IV</w:t>
            </w:r>
            <w:r w:rsidRPr="00542FCE">
              <w:rPr>
                <w:b/>
                <w:bCs/>
                <w:color w:val="000000" w:themeColor="text1"/>
              </w:rPr>
              <w:t>.  ГРАДОСТРОИТЕЛЬНЫЕ РЕГЛАМЕНТЫ</w:t>
            </w:r>
          </w:p>
        </w:tc>
        <w:tc>
          <w:tcPr>
            <w:tcW w:w="1276" w:type="dxa"/>
            <w:shd w:val="clear" w:color="auto" w:fill="E6E6E6"/>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60</w:t>
            </w:r>
          </w:p>
        </w:tc>
      </w:tr>
      <w:tr w:rsidR="001159D4" w:rsidRPr="00542FCE" w:rsidTr="00D51008">
        <w:tc>
          <w:tcPr>
            <w:tcW w:w="8625" w:type="dxa"/>
            <w:shd w:val="clear" w:color="auto" w:fill="E6E6E6"/>
          </w:tcPr>
          <w:p w:rsidR="001159D4" w:rsidRPr="00542FCE" w:rsidRDefault="001159D4" w:rsidP="003545C4">
            <w:pPr>
              <w:pStyle w:val="afff5"/>
              <w:rPr>
                <w:color w:val="000000" w:themeColor="text1"/>
                <w:kern w:val="24"/>
              </w:rPr>
            </w:pPr>
            <w:hyperlink r:id="rId25" w:tgtFrame="_self" w:history="1">
              <w:r w:rsidRPr="00542FCE">
                <w:rPr>
                  <w:rStyle w:val="aa"/>
                  <w:color w:val="000000" w:themeColor="text1"/>
                  <w:kern w:val="24"/>
                </w:rPr>
                <w:t>Глава 11. Градостроительные регламенты по видам и параметрам разрешенного использования земельных</w:t>
              </w:r>
            </w:hyperlink>
            <w:r w:rsidRPr="00542FCE">
              <w:rPr>
                <w:b/>
                <w:color w:val="000000" w:themeColor="text1"/>
                <w:kern w:val="24"/>
              </w:rPr>
              <w:t xml:space="preserve"> участков</w:t>
            </w:r>
          </w:p>
        </w:tc>
        <w:tc>
          <w:tcPr>
            <w:tcW w:w="1276" w:type="dxa"/>
            <w:shd w:val="clear" w:color="auto" w:fill="E6E6E6"/>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60</w:t>
            </w:r>
          </w:p>
        </w:tc>
      </w:tr>
      <w:tr w:rsidR="001159D4" w:rsidRPr="00542FCE" w:rsidTr="00D51008">
        <w:tc>
          <w:tcPr>
            <w:tcW w:w="8625" w:type="dxa"/>
            <w:shd w:val="clear" w:color="auto" w:fill="auto"/>
          </w:tcPr>
          <w:p w:rsidR="001159D4" w:rsidRPr="00542FCE" w:rsidRDefault="001159D4" w:rsidP="003545C4">
            <w:pPr>
              <w:pStyle w:val="afff5"/>
              <w:rPr>
                <w:b/>
                <w:color w:val="000000" w:themeColor="text1"/>
                <w:kern w:val="24"/>
              </w:rPr>
            </w:pPr>
            <w:r w:rsidRPr="00542FCE">
              <w:rPr>
                <w:b/>
                <w:color w:val="000000" w:themeColor="text1"/>
                <w:kern w:val="24"/>
              </w:rPr>
              <w:t xml:space="preserve">Статья 41 Градостроительное зонирование территории Ивантеевского муниципального образования. Перечень территориальных зон, выделенных на карте градостроительного зонирования </w:t>
            </w:r>
          </w:p>
        </w:tc>
        <w:tc>
          <w:tcPr>
            <w:tcW w:w="1276" w:type="dxa"/>
            <w:shd w:val="clear" w:color="auto" w:fill="auto"/>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60</w:t>
            </w:r>
          </w:p>
        </w:tc>
      </w:tr>
      <w:tr w:rsidR="001159D4" w:rsidRPr="00542FCE" w:rsidTr="00D51008">
        <w:tc>
          <w:tcPr>
            <w:tcW w:w="8625" w:type="dxa"/>
            <w:shd w:val="clear" w:color="auto" w:fill="auto"/>
          </w:tcPr>
          <w:p w:rsidR="001159D4" w:rsidRPr="00542FCE" w:rsidRDefault="001159D4" w:rsidP="003545C4">
            <w:pPr>
              <w:pStyle w:val="afff5"/>
              <w:rPr>
                <w:b/>
                <w:color w:val="000000" w:themeColor="text1"/>
                <w:kern w:val="24"/>
              </w:rPr>
            </w:pPr>
            <w:r w:rsidRPr="00542FCE">
              <w:rPr>
                <w:b/>
                <w:color w:val="000000" w:themeColor="text1"/>
                <w:kern w:val="24"/>
              </w:rPr>
              <w:t>Статья 42 Виды использования земельных участков и объектов капитального строительства для всех территориальных зон.</w:t>
            </w:r>
          </w:p>
          <w:p w:rsidR="001159D4" w:rsidRPr="00542FCE" w:rsidRDefault="001159D4" w:rsidP="003545C4">
            <w:pPr>
              <w:pStyle w:val="afff5"/>
              <w:rPr>
                <w:b/>
                <w:color w:val="000000" w:themeColor="text1"/>
                <w:kern w:val="24"/>
              </w:rPr>
            </w:pPr>
            <w:r w:rsidRPr="00542FCE">
              <w:rPr>
                <w:b/>
                <w:color w:val="000000" w:themeColor="text1"/>
              </w:rPr>
              <w:t>Градостроительные регламенты в части общих требований к видам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c>
          <w:tcPr>
            <w:tcW w:w="1276" w:type="dxa"/>
            <w:shd w:val="clear" w:color="auto" w:fill="auto"/>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62</w:t>
            </w:r>
          </w:p>
        </w:tc>
      </w:tr>
      <w:tr w:rsidR="001159D4" w:rsidRPr="00542FCE" w:rsidTr="00D51008">
        <w:tc>
          <w:tcPr>
            <w:tcW w:w="8625" w:type="dxa"/>
            <w:shd w:val="clear" w:color="auto" w:fill="E6E6E6"/>
          </w:tcPr>
          <w:p w:rsidR="001159D4" w:rsidRPr="00542FCE" w:rsidRDefault="001159D4" w:rsidP="003545C4">
            <w:pPr>
              <w:pStyle w:val="afff5"/>
              <w:rPr>
                <w:b/>
                <w:color w:val="000000" w:themeColor="text1"/>
                <w:kern w:val="24"/>
              </w:rPr>
            </w:pPr>
            <w:hyperlink r:id="rId26" w:tgtFrame="_self" w:history="1">
              <w:r w:rsidRPr="00542FCE">
                <w:rPr>
                  <w:rStyle w:val="aa"/>
                  <w:color w:val="000000" w:themeColor="text1"/>
                  <w:kern w:val="24"/>
                </w:rPr>
                <w:t xml:space="preserve">Глава 12. Градостроительные регламенты в части ограничений использования недвижимости, установленных зонами с особыми условиями использования территорий - зонами охраны объектов культурного наследия, санитарно-защитными и </w:t>
              </w:r>
              <w:proofErr w:type="spellStart"/>
              <w:r w:rsidRPr="00542FCE">
                <w:rPr>
                  <w:rStyle w:val="aa"/>
                  <w:color w:val="000000" w:themeColor="text1"/>
                  <w:kern w:val="24"/>
                </w:rPr>
                <w:t>водоохранными</w:t>
              </w:r>
              <w:proofErr w:type="spellEnd"/>
              <w:r w:rsidRPr="00542FCE">
                <w:rPr>
                  <w:rStyle w:val="aa"/>
                  <w:color w:val="000000" w:themeColor="text1"/>
                  <w:kern w:val="24"/>
                </w:rPr>
                <w:t xml:space="preserve"> зонами</w:t>
              </w:r>
            </w:hyperlink>
          </w:p>
        </w:tc>
        <w:tc>
          <w:tcPr>
            <w:tcW w:w="1276" w:type="dxa"/>
            <w:shd w:val="clear" w:color="auto" w:fill="E6E6E6"/>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110</w:t>
            </w:r>
          </w:p>
        </w:tc>
      </w:tr>
      <w:tr w:rsidR="001159D4" w:rsidRPr="00542FCE" w:rsidTr="00D51008">
        <w:tc>
          <w:tcPr>
            <w:tcW w:w="8625" w:type="dxa"/>
            <w:shd w:val="clear" w:color="auto" w:fill="FFFFFF"/>
          </w:tcPr>
          <w:p w:rsidR="001159D4" w:rsidRPr="00542FCE" w:rsidRDefault="001159D4" w:rsidP="003545C4">
            <w:pPr>
              <w:pStyle w:val="afff5"/>
              <w:rPr>
                <w:b/>
                <w:color w:val="000000" w:themeColor="text1"/>
              </w:rPr>
            </w:pPr>
            <w:r w:rsidRPr="00542FCE">
              <w:rPr>
                <w:b/>
                <w:color w:val="000000" w:themeColor="text1"/>
              </w:rPr>
              <w:t>Статья 43 Описание ограничений по экологическим и санитарно-эпидемиологическим условиям использования территорий</w:t>
            </w:r>
          </w:p>
          <w:p w:rsidR="001159D4" w:rsidRPr="00542FCE" w:rsidRDefault="001159D4" w:rsidP="003545C4">
            <w:pPr>
              <w:pStyle w:val="afff5"/>
              <w:rPr>
                <w:b/>
                <w:color w:val="000000" w:themeColor="text1"/>
              </w:rPr>
            </w:pPr>
          </w:p>
        </w:tc>
        <w:tc>
          <w:tcPr>
            <w:tcW w:w="1276" w:type="dxa"/>
            <w:shd w:val="clear" w:color="auto" w:fill="FFFFFF"/>
            <w:vAlign w:val="center"/>
          </w:tcPr>
          <w:p w:rsidR="001159D4" w:rsidRPr="00542FCE" w:rsidRDefault="001159D4" w:rsidP="003545C4">
            <w:pPr>
              <w:pStyle w:val="afff5"/>
              <w:rPr>
                <w:color w:val="000000" w:themeColor="text1"/>
                <w:sz w:val="22"/>
                <w:szCs w:val="22"/>
              </w:rPr>
            </w:pPr>
            <w:proofErr w:type="spellStart"/>
            <w:proofErr w:type="gramStart"/>
            <w:r w:rsidRPr="00542FCE">
              <w:rPr>
                <w:color w:val="000000" w:themeColor="text1"/>
                <w:sz w:val="22"/>
                <w:szCs w:val="22"/>
              </w:rPr>
              <w:t>Стр</w:t>
            </w:r>
            <w:proofErr w:type="spellEnd"/>
            <w:proofErr w:type="gramEnd"/>
            <w:r w:rsidRPr="00542FCE">
              <w:rPr>
                <w:color w:val="000000" w:themeColor="text1"/>
                <w:sz w:val="22"/>
                <w:szCs w:val="22"/>
              </w:rPr>
              <w:t xml:space="preserve"> 110</w:t>
            </w:r>
          </w:p>
        </w:tc>
      </w:tr>
    </w:tbl>
    <w:p w:rsidR="001159D4" w:rsidRPr="00542FCE" w:rsidRDefault="001159D4" w:rsidP="003545C4">
      <w:pPr>
        <w:rPr>
          <w:color w:val="000000" w:themeColor="text1"/>
        </w:rPr>
      </w:pPr>
    </w:p>
    <w:p w:rsidR="001159D4" w:rsidRPr="00542FCE" w:rsidRDefault="001159D4" w:rsidP="003545C4">
      <w:pPr>
        <w:rPr>
          <w:color w:val="000000" w:themeColor="text1"/>
        </w:rPr>
      </w:pPr>
    </w:p>
    <w:p w:rsidR="001159D4" w:rsidRPr="00D51008" w:rsidRDefault="001159D4" w:rsidP="00976342">
      <w:pPr>
        <w:ind w:left="-993" w:right="-428" w:firstLine="283"/>
        <w:jc w:val="center"/>
        <w:rPr>
          <w:b/>
          <w:color w:val="000000" w:themeColor="text1"/>
          <w:sz w:val="22"/>
          <w:szCs w:val="22"/>
        </w:rPr>
      </w:pPr>
      <w:r w:rsidRPr="00542FCE">
        <w:rPr>
          <w:color w:val="000000" w:themeColor="text1"/>
        </w:rPr>
        <w:br w:type="page"/>
      </w:r>
      <w:r w:rsidRPr="00D51008">
        <w:rPr>
          <w:b/>
          <w:color w:val="000000" w:themeColor="text1"/>
          <w:sz w:val="22"/>
          <w:szCs w:val="22"/>
        </w:rPr>
        <w:lastRenderedPageBreak/>
        <w:t xml:space="preserve">Часть I. Общая часть Правил землепользования и застройки территории Ивантеевского муниципального образования </w:t>
      </w:r>
    </w:p>
    <w:p w:rsidR="001159D4" w:rsidRPr="00D51008" w:rsidRDefault="001159D4" w:rsidP="00976342">
      <w:pPr>
        <w:ind w:left="-993" w:right="-428" w:firstLine="283"/>
        <w:jc w:val="center"/>
        <w:rPr>
          <w:b/>
          <w:color w:val="000000" w:themeColor="text1"/>
          <w:sz w:val="22"/>
          <w:szCs w:val="22"/>
        </w:rPr>
      </w:pPr>
    </w:p>
    <w:p w:rsidR="001159D4" w:rsidRPr="00D51008" w:rsidRDefault="001159D4" w:rsidP="00976342">
      <w:pPr>
        <w:ind w:left="-993" w:right="-428" w:firstLine="283"/>
        <w:jc w:val="center"/>
        <w:rPr>
          <w:b/>
          <w:color w:val="000000" w:themeColor="text1"/>
          <w:sz w:val="22"/>
          <w:szCs w:val="22"/>
        </w:rPr>
      </w:pPr>
      <w:r w:rsidRPr="00D51008">
        <w:rPr>
          <w:b/>
          <w:color w:val="000000" w:themeColor="text1"/>
          <w:sz w:val="22"/>
          <w:szCs w:val="22"/>
        </w:rPr>
        <w:t>Глава 1. Общие положения о Правилах землепользования</w:t>
      </w:r>
    </w:p>
    <w:p w:rsidR="001159D4" w:rsidRPr="00D51008" w:rsidRDefault="001159D4" w:rsidP="00976342">
      <w:pPr>
        <w:ind w:left="-993" w:right="-428" w:firstLine="283"/>
        <w:jc w:val="center"/>
        <w:rPr>
          <w:b/>
          <w:color w:val="000000" w:themeColor="text1"/>
          <w:sz w:val="22"/>
          <w:szCs w:val="22"/>
        </w:rPr>
      </w:pPr>
      <w:r w:rsidRPr="00D51008">
        <w:rPr>
          <w:b/>
          <w:color w:val="000000" w:themeColor="text1"/>
          <w:sz w:val="22"/>
          <w:szCs w:val="22"/>
        </w:rPr>
        <w:t xml:space="preserve">и застройки территории Ивантеевского муниципального образования </w:t>
      </w:r>
    </w:p>
    <w:p w:rsidR="001159D4" w:rsidRPr="00D51008" w:rsidRDefault="001159D4" w:rsidP="00976342">
      <w:pPr>
        <w:ind w:left="-993" w:right="-428" w:firstLine="283"/>
        <w:jc w:val="center"/>
        <w:rPr>
          <w:b/>
          <w:color w:val="000000" w:themeColor="text1"/>
          <w:sz w:val="22"/>
          <w:szCs w:val="22"/>
        </w:rPr>
      </w:pPr>
    </w:p>
    <w:p w:rsidR="001159D4" w:rsidRPr="00D51008" w:rsidRDefault="001159D4" w:rsidP="00976342">
      <w:pPr>
        <w:ind w:left="-993" w:right="-428" w:firstLine="283"/>
        <w:jc w:val="center"/>
        <w:rPr>
          <w:b/>
          <w:color w:val="000000" w:themeColor="text1"/>
          <w:sz w:val="22"/>
          <w:szCs w:val="22"/>
        </w:rPr>
      </w:pPr>
      <w:r w:rsidRPr="00D51008">
        <w:rPr>
          <w:b/>
          <w:color w:val="000000" w:themeColor="text1"/>
          <w:sz w:val="22"/>
          <w:szCs w:val="22"/>
        </w:rPr>
        <w:t>Статья 1. Основания и цели введения Правил землепользования</w:t>
      </w:r>
    </w:p>
    <w:p w:rsidR="001159D4" w:rsidRPr="00D51008" w:rsidRDefault="001159D4" w:rsidP="00976342">
      <w:pPr>
        <w:ind w:left="-993" w:right="-428" w:firstLine="283"/>
        <w:jc w:val="center"/>
        <w:rPr>
          <w:b/>
          <w:color w:val="000000" w:themeColor="text1"/>
          <w:sz w:val="22"/>
          <w:szCs w:val="22"/>
        </w:rPr>
      </w:pPr>
      <w:r w:rsidRPr="00D51008">
        <w:rPr>
          <w:b/>
          <w:color w:val="000000" w:themeColor="text1"/>
          <w:sz w:val="22"/>
          <w:szCs w:val="22"/>
        </w:rPr>
        <w:t xml:space="preserve">и застройки Ивантеевского муниципального образования </w:t>
      </w:r>
    </w:p>
    <w:p w:rsidR="001159D4" w:rsidRPr="00D51008" w:rsidRDefault="001159D4" w:rsidP="00976342">
      <w:pPr>
        <w:pStyle w:val="af"/>
        <w:spacing w:before="0" w:beforeAutospacing="0" w:after="0" w:afterAutospacing="0"/>
        <w:ind w:left="-993" w:right="-428" w:firstLine="283"/>
        <w:jc w:val="both"/>
        <w:rPr>
          <w:color w:val="000000" w:themeColor="text1"/>
          <w:sz w:val="22"/>
          <w:szCs w:val="22"/>
        </w:rPr>
      </w:pPr>
      <w:r w:rsidRPr="00D51008">
        <w:rPr>
          <w:color w:val="000000" w:themeColor="text1"/>
          <w:sz w:val="22"/>
          <w:szCs w:val="22"/>
        </w:rPr>
        <w:t xml:space="preserve">1. </w:t>
      </w:r>
      <w:proofErr w:type="gramStart"/>
      <w:r w:rsidRPr="00D51008">
        <w:rPr>
          <w:color w:val="000000" w:themeColor="text1"/>
          <w:sz w:val="22"/>
          <w:szCs w:val="22"/>
        </w:rPr>
        <w:t xml:space="preserve">Правила землепользования и застройки территории Ивантеевского муниципального образования (далее - Правила) являются нормативным правовым актом, который разрабатывается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Саратовской области, </w:t>
      </w:r>
      <w:hyperlink r:id="rId27" w:history="1">
        <w:r w:rsidRPr="00D51008">
          <w:rPr>
            <w:rStyle w:val="aa"/>
            <w:color w:val="000000" w:themeColor="text1"/>
            <w:sz w:val="22"/>
            <w:szCs w:val="22"/>
          </w:rPr>
          <w:t xml:space="preserve">Уставом </w:t>
        </w:r>
      </w:hyperlink>
      <w:r w:rsidRPr="00D51008">
        <w:rPr>
          <w:color w:val="000000" w:themeColor="text1"/>
          <w:sz w:val="22"/>
          <w:szCs w:val="22"/>
        </w:rPr>
        <w:t>муниципального образования, в соответствии с</w:t>
      </w:r>
      <w:proofErr w:type="gramEnd"/>
      <w:r w:rsidRPr="00D51008">
        <w:rPr>
          <w:color w:val="000000" w:themeColor="text1"/>
          <w:sz w:val="22"/>
          <w:szCs w:val="22"/>
        </w:rPr>
        <w:t xml:space="preserve"> положениями генерального плана муниципального образования,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охраны объектов культурного наследия, окружающей среды и рационального использования природных ресурсов.</w:t>
      </w:r>
    </w:p>
    <w:p w:rsidR="001159D4" w:rsidRPr="00D51008" w:rsidRDefault="001159D4" w:rsidP="00976342">
      <w:pPr>
        <w:pStyle w:val="af"/>
        <w:spacing w:before="0" w:beforeAutospacing="0" w:after="0" w:afterAutospacing="0"/>
        <w:ind w:left="-993" w:right="-428" w:firstLine="283"/>
        <w:jc w:val="both"/>
        <w:rPr>
          <w:color w:val="000000" w:themeColor="text1"/>
          <w:sz w:val="22"/>
          <w:szCs w:val="22"/>
        </w:rPr>
      </w:pPr>
      <w:r w:rsidRPr="00D51008">
        <w:rPr>
          <w:color w:val="000000" w:themeColor="text1"/>
          <w:sz w:val="22"/>
          <w:szCs w:val="22"/>
        </w:rPr>
        <w:t>2. Настоящие Правила устанавливают порядок регулирования землепользования и застройки территории муниципального образования, основанный на градостроительном зонировании - делении всей территории поселения на территориальные зоны - и установлении для них градостроительных регламентов.</w:t>
      </w:r>
    </w:p>
    <w:p w:rsidR="001159D4" w:rsidRPr="00D51008" w:rsidRDefault="001159D4" w:rsidP="00976342">
      <w:pPr>
        <w:pStyle w:val="af"/>
        <w:spacing w:before="0" w:beforeAutospacing="0" w:after="0" w:afterAutospacing="0"/>
        <w:ind w:left="-993" w:right="-428" w:firstLine="283"/>
        <w:jc w:val="both"/>
        <w:rPr>
          <w:color w:val="000000" w:themeColor="text1"/>
          <w:sz w:val="22"/>
          <w:szCs w:val="22"/>
        </w:rPr>
      </w:pPr>
      <w:r w:rsidRPr="00D51008">
        <w:rPr>
          <w:color w:val="000000" w:themeColor="text1"/>
          <w:sz w:val="22"/>
          <w:szCs w:val="22"/>
        </w:rPr>
        <w:t>3. Настоящие Правила вводятся в следующих целях:</w:t>
      </w:r>
    </w:p>
    <w:p w:rsidR="001159D4" w:rsidRPr="00D51008" w:rsidRDefault="001159D4" w:rsidP="00976342">
      <w:pPr>
        <w:pStyle w:val="af"/>
        <w:spacing w:before="0" w:beforeAutospacing="0" w:after="0" w:afterAutospacing="0"/>
        <w:ind w:left="-993" w:right="-428" w:firstLine="283"/>
        <w:jc w:val="both"/>
        <w:rPr>
          <w:color w:val="000000" w:themeColor="text1"/>
          <w:sz w:val="22"/>
          <w:szCs w:val="22"/>
        </w:rPr>
      </w:pPr>
      <w:r w:rsidRPr="00D51008">
        <w:rPr>
          <w:color w:val="000000" w:themeColor="text1"/>
          <w:sz w:val="22"/>
          <w:szCs w:val="22"/>
        </w:rPr>
        <w:t xml:space="preserve"> 1) создание условий для устойчивого развития территории муниципального образования  на основе генерального плана поселения, обеспечения санитарно-эпидемиологического благополучия населения, охраны окружающей среды и сохранения объектов культурного наследия;</w:t>
      </w:r>
    </w:p>
    <w:p w:rsidR="001159D4" w:rsidRPr="00D51008" w:rsidRDefault="001159D4" w:rsidP="00976342">
      <w:pPr>
        <w:pStyle w:val="af"/>
        <w:spacing w:before="0" w:beforeAutospacing="0" w:after="0" w:afterAutospacing="0"/>
        <w:ind w:left="-993" w:right="-428" w:firstLine="283"/>
        <w:jc w:val="both"/>
        <w:rPr>
          <w:color w:val="000000" w:themeColor="text1"/>
          <w:sz w:val="22"/>
          <w:szCs w:val="22"/>
        </w:rPr>
      </w:pPr>
      <w:r w:rsidRPr="00D51008">
        <w:rPr>
          <w:color w:val="000000" w:themeColor="text1"/>
          <w:sz w:val="22"/>
          <w:szCs w:val="22"/>
        </w:rPr>
        <w:t>2) создание предусмотренных Градостроительным кодексом Российской Федерации правовых условий для планировки территорий муниципального образования</w:t>
      </w:r>
      <w:proofErr w:type="gramStart"/>
      <w:r w:rsidRPr="00D51008">
        <w:rPr>
          <w:color w:val="000000" w:themeColor="text1"/>
          <w:sz w:val="22"/>
          <w:szCs w:val="22"/>
        </w:rPr>
        <w:t xml:space="preserve"> ;</w:t>
      </w:r>
      <w:proofErr w:type="gramEnd"/>
    </w:p>
    <w:p w:rsidR="001159D4" w:rsidRPr="00D51008" w:rsidRDefault="001159D4" w:rsidP="00976342">
      <w:pPr>
        <w:pStyle w:val="af"/>
        <w:spacing w:before="0" w:beforeAutospacing="0" w:after="0" w:afterAutospacing="0"/>
        <w:ind w:left="-993" w:right="-428" w:firstLine="283"/>
        <w:jc w:val="both"/>
        <w:rPr>
          <w:color w:val="000000" w:themeColor="text1"/>
          <w:sz w:val="22"/>
          <w:szCs w:val="22"/>
        </w:rPr>
      </w:pPr>
      <w:proofErr w:type="gramStart"/>
      <w:r w:rsidRPr="00D51008">
        <w:rPr>
          <w:color w:val="000000" w:themeColor="text1"/>
          <w:sz w:val="22"/>
          <w:szCs w:val="22"/>
        </w:rPr>
        <w:t>3)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включая обеспечение равенства прав физических и юридических лиц в процессе реализации отношений, возникающих в сфере землепользования и застройки, и обеспечение открытости информации о правилах и условиях использования земельных участков, осуществления на них строительства и реконструкции объектов капитального строительства;</w:t>
      </w:r>
      <w:proofErr w:type="gramEnd"/>
    </w:p>
    <w:p w:rsidR="001159D4" w:rsidRPr="00D51008" w:rsidRDefault="001159D4" w:rsidP="00976342">
      <w:pPr>
        <w:pStyle w:val="af"/>
        <w:spacing w:before="0" w:beforeAutospacing="0" w:after="0" w:afterAutospacing="0"/>
        <w:ind w:left="-993" w:right="-428" w:firstLine="283"/>
        <w:jc w:val="both"/>
        <w:rPr>
          <w:color w:val="000000" w:themeColor="text1"/>
          <w:sz w:val="22"/>
          <w:szCs w:val="22"/>
        </w:rPr>
      </w:pPr>
      <w:r w:rsidRPr="00D51008">
        <w:rPr>
          <w:color w:val="000000" w:themeColor="text1"/>
          <w:sz w:val="22"/>
          <w:szCs w:val="22"/>
        </w:rPr>
        <w:t xml:space="preserve"> 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1159D4" w:rsidRPr="00D51008" w:rsidRDefault="001159D4" w:rsidP="00976342">
      <w:pPr>
        <w:pStyle w:val="ConsPlusNormal"/>
        <w:widowControl/>
        <w:ind w:left="-993" w:right="-428"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5) согласования государственных, общественных и частных интересов и прав при осуществлении градостроительной деятельности;</w:t>
      </w:r>
    </w:p>
    <w:p w:rsidR="001159D4" w:rsidRPr="00D51008" w:rsidRDefault="001159D4" w:rsidP="00976342">
      <w:pPr>
        <w:pStyle w:val="ConsPlusNormal"/>
        <w:widowControl/>
        <w:ind w:left="-993" w:right="-428"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 xml:space="preserve">4. </w:t>
      </w:r>
      <w:proofErr w:type="gramStart"/>
      <w:r w:rsidRPr="00D51008">
        <w:rPr>
          <w:rFonts w:ascii="Times New Roman" w:hAnsi="Times New Roman" w:cs="Times New Roman"/>
          <w:color w:val="000000" w:themeColor="text1"/>
          <w:sz w:val="22"/>
          <w:szCs w:val="22"/>
        </w:rPr>
        <w:t>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муниципального образования .</w:t>
      </w:r>
      <w:proofErr w:type="gramEnd"/>
    </w:p>
    <w:p w:rsidR="001159D4" w:rsidRPr="00D51008" w:rsidRDefault="001159D4" w:rsidP="00976342">
      <w:pPr>
        <w:pStyle w:val="ConsPlusNormal"/>
        <w:widowControl/>
        <w:ind w:left="-993" w:right="-428"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5. Правила применяются к градостроительным отношениям, возникшим после введения их в действие. К отношениям, возникшим до введения в действие настоящих Правил, положения настоящих Правил применяются в части прав и обязанностей, которые возникнут после введения их в действие.</w:t>
      </w:r>
    </w:p>
    <w:p w:rsidR="001159D4" w:rsidRPr="00D51008" w:rsidRDefault="001159D4" w:rsidP="00976342">
      <w:pPr>
        <w:pStyle w:val="af"/>
        <w:spacing w:before="0" w:beforeAutospacing="0" w:after="0" w:afterAutospacing="0"/>
        <w:ind w:left="-993" w:right="-428" w:firstLine="283"/>
        <w:jc w:val="both"/>
        <w:rPr>
          <w:color w:val="000000" w:themeColor="text1"/>
          <w:sz w:val="22"/>
          <w:szCs w:val="22"/>
        </w:rPr>
      </w:pPr>
    </w:p>
    <w:p w:rsidR="001159D4" w:rsidRPr="00D51008" w:rsidRDefault="001159D4" w:rsidP="00976342">
      <w:pPr>
        <w:pStyle w:val="af"/>
        <w:spacing w:before="0" w:beforeAutospacing="0" w:after="0" w:afterAutospacing="0"/>
        <w:ind w:left="-993" w:right="-428" w:firstLine="283"/>
        <w:jc w:val="center"/>
        <w:rPr>
          <w:b/>
          <w:color w:val="000000" w:themeColor="text1"/>
          <w:sz w:val="22"/>
          <w:szCs w:val="22"/>
        </w:rPr>
      </w:pPr>
      <w:r w:rsidRPr="00D51008">
        <w:rPr>
          <w:b/>
          <w:color w:val="000000" w:themeColor="text1"/>
          <w:sz w:val="22"/>
          <w:szCs w:val="22"/>
        </w:rPr>
        <w:t>Статья 2. Общие положения о карте градостроительного зонирования и градостроительных регламентах</w:t>
      </w:r>
    </w:p>
    <w:p w:rsidR="001159D4" w:rsidRPr="00D51008" w:rsidRDefault="001159D4" w:rsidP="00976342">
      <w:pPr>
        <w:pStyle w:val="af"/>
        <w:spacing w:before="0" w:beforeAutospacing="0" w:after="0" w:afterAutospacing="0"/>
        <w:ind w:left="-993" w:right="-428" w:firstLine="283"/>
        <w:jc w:val="both"/>
        <w:rPr>
          <w:color w:val="000000" w:themeColor="text1"/>
          <w:sz w:val="22"/>
          <w:szCs w:val="22"/>
        </w:rPr>
      </w:pPr>
      <w:r w:rsidRPr="00D51008">
        <w:rPr>
          <w:color w:val="000000" w:themeColor="text1"/>
          <w:sz w:val="22"/>
          <w:szCs w:val="22"/>
        </w:rPr>
        <w:t>1. На карте градостроительного зонирования муниципального образования  установлены границы территориальных зон с учетом функциональных зон и параметров их планируемого развития, определенных генеральным планом муниципального образования</w:t>
      </w:r>
      <w:proofErr w:type="gramStart"/>
      <w:r w:rsidRPr="00D51008">
        <w:rPr>
          <w:color w:val="000000" w:themeColor="text1"/>
          <w:sz w:val="22"/>
          <w:szCs w:val="22"/>
        </w:rPr>
        <w:t xml:space="preserve"> .</w:t>
      </w:r>
      <w:proofErr w:type="gramEnd"/>
    </w:p>
    <w:p w:rsidR="001159D4" w:rsidRPr="00D51008" w:rsidRDefault="001159D4" w:rsidP="00976342">
      <w:pPr>
        <w:pStyle w:val="121"/>
        <w:ind w:left="-993" w:right="-428" w:firstLine="283"/>
        <w:rPr>
          <w:color w:val="000000" w:themeColor="text1"/>
          <w:sz w:val="22"/>
          <w:szCs w:val="22"/>
        </w:rPr>
      </w:pPr>
      <w:r w:rsidRPr="00D51008">
        <w:rPr>
          <w:color w:val="000000" w:themeColor="text1"/>
          <w:sz w:val="22"/>
          <w:szCs w:val="22"/>
        </w:rPr>
        <w:t>Границы территориальных зон установлены по линиям магистралей, улиц, проездов, разделяющим транспортные потоки противоположных направлений, по границам сформированных земельных участков и по иным границам в соответствии с действующим законодательством.</w:t>
      </w:r>
    </w:p>
    <w:p w:rsidR="001159D4" w:rsidRPr="00D51008" w:rsidRDefault="001159D4" w:rsidP="00976342">
      <w:pPr>
        <w:pStyle w:val="af"/>
        <w:spacing w:before="0" w:beforeAutospacing="0" w:after="0" w:afterAutospacing="0"/>
        <w:ind w:left="-993" w:right="-428" w:firstLine="283"/>
        <w:jc w:val="both"/>
        <w:rPr>
          <w:color w:val="000000" w:themeColor="text1"/>
          <w:sz w:val="22"/>
          <w:szCs w:val="22"/>
        </w:rPr>
      </w:pPr>
      <w:r w:rsidRPr="00D51008">
        <w:rPr>
          <w:color w:val="000000" w:themeColor="text1"/>
          <w:sz w:val="22"/>
          <w:szCs w:val="22"/>
        </w:rPr>
        <w:t xml:space="preserve"> 2. На карте градостроительного зонирования муниципального образования  отображены:</w:t>
      </w:r>
    </w:p>
    <w:p w:rsidR="001159D4" w:rsidRPr="00D51008" w:rsidRDefault="001159D4" w:rsidP="00976342">
      <w:pPr>
        <w:pStyle w:val="121"/>
        <w:ind w:left="-993" w:right="-428" w:firstLine="283"/>
        <w:rPr>
          <w:color w:val="000000" w:themeColor="text1"/>
          <w:sz w:val="22"/>
          <w:szCs w:val="22"/>
        </w:rPr>
      </w:pPr>
      <w:r w:rsidRPr="00D51008">
        <w:rPr>
          <w:color w:val="000000" w:themeColor="text1"/>
          <w:sz w:val="22"/>
          <w:szCs w:val="22"/>
        </w:rPr>
        <w:t>1) границы зон с особыми условиями использования территории;</w:t>
      </w:r>
    </w:p>
    <w:p w:rsidR="001159D4" w:rsidRPr="00D51008" w:rsidRDefault="001159D4" w:rsidP="00976342">
      <w:pPr>
        <w:pStyle w:val="121"/>
        <w:ind w:left="-993" w:right="-428" w:firstLine="283"/>
        <w:rPr>
          <w:color w:val="000000" w:themeColor="text1"/>
          <w:sz w:val="22"/>
          <w:szCs w:val="22"/>
        </w:rPr>
      </w:pPr>
      <w:r w:rsidRPr="00D51008">
        <w:rPr>
          <w:color w:val="000000" w:themeColor="text1"/>
          <w:sz w:val="22"/>
          <w:szCs w:val="22"/>
        </w:rPr>
        <w:t xml:space="preserve"> 2) границы территорий объектов культурного наследия.</w:t>
      </w:r>
    </w:p>
    <w:p w:rsidR="001159D4" w:rsidRPr="00D51008" w:rsidRDefault="001159D4" w:rsidP="00976342">
      <w:pPr>
        <w:pStyle w:val="af"/>
        <w:spacing w:before="0" w:beforeAutospacing="0" w:after="0" w:afterAutospacing="0"/>
        <w:ind w:left="-993" w:right="-428" w:firstLine="283"/>
        <w:jc w:val="both"/>
        <w:rPr>
          <w:color w:val="000000" w:themeColor="text1"/>
          <w:sz w:val="22"/>
          <w:szCs w:val="22"/>
        </w:rPr>
      </w:pPr>
      <w:r w:rsidRPr="00D51008">
        <w:rPr>
          <w:color w:val="000000" w:themeColor="text1"/>
          <w:sz w:val="22"/>
          <w:szCs w:val="22"/>
        </w:rPr>
        <w:t xml:space="preserve"> 3. </w:t>
      </w:r>
      <w:proofErr w:type="gramStart"/>
      <w:r w:rsidRPr="00D51008">
        <w:rPr>
          <w:color w:val="000000" w:themeColor="text1"/>
          <w:sz w:val="22"/>
          <w:szCs w:val="22"/>
        </w:rPr>
        <w:t xml:space="preserve">Градостроительные регламенты установлены Правилами в отношении земельных участков и объектов капитального строительства, расположенных в границах территориальных зон, показанных на карте градостроительного зонирования муниципального образования, кроме земель, покрытых поверхностными водами, </w:t>
      </w:r>
      <w:r w:rsidRPr="00D51008">
        <w:rPr>
          <w:color w:val="000000" w:themeColor="text1"/>
          <w:sz w:val="22"/>
          <w:szCs w:val="22"/>
        </w:rPr>
        <w:lastRenderedPageBreak/>
        <w:t>лесным фондом, для которых в соответствии с федеральным законодательством градостроительные регламенты не устанавливаются.</w:t>
      </w:r>
      <w:proofErr w:type="gramEnd"/>
    </w:p>
    <w:p w:rsidR="001159D4" w:rsidRPr="00D51008" w:rsidRDefault="001159D4" w:rsidP="00976342">
      <w:pPr>
        <w:pStyle w:val="121"/>
        <w:ind w:left="-993" w:right="-428" w:firstLine="283"/>
        <w:rPr>
          <w:color w:val="000000" w:themeColor="text1"/>
          <w:sz w:val="22"/>
          <w:szCs w:val="22"/>
        </w:rPr>
      </w:pPr>
      <w:r w:rsidRPr="00D51008">
        <w:rPr>
          <w:color w:val="000000" w:themeColor="text1"/>
          <w:sz w:val="22"/>
          <w:szCs w:val="22"/>
        </w:rPr>
        <w:t xml:space="preserve"> 4. Действие установленных Правилами градостроительных регламентов распространяется на все земельные участки и объекты капитального строительства, расположенные в границах территориальных зон, за исключением земельных участков:</w:t>
      </w:r>
    </w:p>
    <w:p w:rsidR="001159D4" w:rsidRPr="00D51008" w:rsidRDefault="001159D4" w:rsidP="00976342">
      <w:pPr>
        <w:pStyle w:val="121"/>
        <w:ind w:left="-993" w:right="-428" w:firstLine="283"/>
        <w:rPr>
          <w:color w:val="000000" w:themeColor="text1"/>
          <w:sz w:val="22"/>
          <w:szCs w:val="22"/>
        </w:rPr>
      </w:pPr>
      <w:r w:rsidRPr="00D51008">
        <w:rPr>
          <w:color w:val="000000" w:themeColor="text1"/>
          <w:sz w:val="22"/>
          <w:szCs w:val="22"/>
        </w:rPr>
        <w:t xml:space="preserve"> 1) 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1159D4" w:rsidRPr="00D51008" w:rsidRDefault="001159D4" w:rsidP="00976342">
      <w:pPr>
        <w:pStyle w:val="121"/>
        <w:ind w:left="-993" w:right="-428" w:firstLine="283"/>
        <w:rPr>
          <w:color w:val="000000" w:themeColor="text1"/>
          <w:sz w:val="22"/>
          <w:szCs w:val="22"/>
        </w:rPr>
      </w:pPr>
      <w:r w:rsidRPr="00D51008">
        <w:rPr>
          <w:color w:val="000000" w:themeColor="text1"/>
          <w:sz w:val="22"/>
          <w:szCs w:val="22"/>
        </w:rPr>
        <w:t xml:space="preserve"> 2) расположенных в границах территорий общего пользования;</w:t>
      </w:r>
    </w:p>
    <w:p w:rsidR="001159D4" w:rsidRPr="00D51008" w:rsidRDefault="001159D4" w:rsidP="00976342">
      <w:pPr>
        <w:pStyle w:val="121"/>
        <w:ind w:left="-993" w:right="-428" w:firstLine="283"/>
        <w:rPr>
          <w:color w:val="000000" w:themeColor="text1"/>
          <w:sz w:val="22"/>
          <w:szCs w:val="22"/>
        </w:rPr>
      </w:pPr>
      <w:r w:rsidRPr="00D51008">
        <w:rPr>
          <w:color w:val="000000" w:themeColor="text1"/>
          <w:sz w:val="22"/>
          <w:szCs w:val="22"/>
        </w:rPr>
        <w:t xml:space="preserve"> 3) </w:t>
      </w:r>
      <w:proofErr w:type="gramStart"/>
      <w:r w:rsidRPr="00D51008">
        <w:rPr>
          <w:color w:val="000000" w:themeColor="text1"/>
          <w:sz w:val="22"/>
          <w:szCs w:val="22"/>
        </w:rPr>
        <w:t>занятых</w:t>
      </w:r>
      <w:proofErr w:type="gramEnd"/>
      <w:r w:rsidRPr="00D51008">
        <w:rPr>
          <w:color w:val="000000" w:themeColor="text1"/>
          <w:sz w:val="22"/>
          <w:szCs w:val="22"/>
        </w:rPr>
        <w:t xml:space="preserve"> линейными объектами; </w:t>
      </w:r>
    </w:p>
    <w:p w:rsidR="001159D4" w:rsidRPr="00D51008" w:rsidRDefault="001159D4" w:rsidP="00976342">
      <w:pPr>
        <w:pStyle w:val="121"/>
        <w:ind w:left="-993" w:right="-428" w:firstLine="283"/>
        <w:rPr>
          <w:color w:val="000000" w:themeColor="text1"/>
          <w:sz w:val="22"/>
          <w:szCs w:val="22"/>
        </w:rPr>
      </w:pPr>
      <w:r w:rsidRPr="00D51008">
        <w:rPr>
          <w:color w:val="000000" w:themeColor="text1"/>
          <w:sz w:val="22"/>
          <w:szCs w:val="22"/>
        </w:rPr>
        <w:t>4) предоставленных для добычи полезных ископаемых.</w:t>
      </w:r>
    </w:p>
    <w:p w:rsidR="001159D4" w:rsidRPr="00D51008" w:rsidRDefault="001159D4" w:rsidP="00976342">
      <w:pPr>
        <w:pStyle w:val="121"/>
        <w:ind w:left="-993" w:right="-428" w:firstLine="283"/>
        <w:rPr>
          <w:color w:val="000000" w:themeColor="text1"/>
          <w:sz w:val="22"/>
          <w:szCs w:val="22"/>
        </w:rPr>
      </w:pPr>
      <w:r w:rsidRPr="00D51008">
        <w:rPr>
          <w:color w:val="000000" w:themeColor="text1"/>
          <w:sz w:val="22"/>
          <w:szCs w:val="22"/>
        </w:rPr>
        <w:t xml:space="preserve"> 5. </w:t>
      </w:r>
      <w:proofErr w:type="gramStart"/>
      <w:r w:rsidRPr="00D51008">
        <w:rPr>
          <w:color w:val="000000" w:themeColor="text1"/>
          <w:sz w:val="22"/>
          <w:szCs w:val="22"/>
        </w:rPr>
        <w:t>В градостроительных регламентах в отношении земельных участков и объектов капитального строительства указаны:</w:t>
      </w:r>
      <w:proofErr w:type="gramEnd"/>
    </w:p>
    <w:p w:rsidR="001159D4" w:rsidRPr="00D51008" w:rsidRDefault="001159D4" w:rsidP="00976342">
      <w:pPr>
        <w:pStyle w:val="121"/>
        <w:ind w:left="-993" w:right="-428" w:firstLine="283"/>
        <w:rPr>
          <w:color w:val="000000" w:themeColor="text1"/>
          <w:sz w:val="22"/>
          <w:szCs w:val="22"/>
        </w:rPr>
      </w:pPr>
      <w:r w:rsidRPr="00D51008">
        <w:rPr>
          <w:color w:val="000000" w:themeColor="text1"/>
          <w:sz w:val="22"/>
          <w:szCs w:val="22"/>
        </w:rPr>
        <w:t xml:space="preserve"> 1) виды разрешенного использования земельных участков и объектов капитального строительства: основные виды разрешенного использования; условно разрешенные виды использования; вспомогательные виды разрешенного использования;</w:t>
      </w:r>
    </w:p>
    <w:p w:rsidR="001159D4" w:rsidRPr="00D51008" w:rsidRDefault="001159D4" w:rsidP="00976342">
      <w:pPr>
        <w:pStyle w:val="121"/>
        <w:ind w:left="-993" w:right="-428" w:firstLine="283"/>
        <w:rPr>
          <w:color w:val="000000" w:themeColor="text1"/>
          <w:sz w:val="22"/>
          <w:szCs w:val="22"/>
        </w:rPr>
      </w:pPr>
      <w:r w:rsidRPr="00D51008">
        <w:rPr>
          <w:color w:val="000000" w:themeColor="text1"/>
          <w:sz w:val="22"/>
          <w:szCs w:val="22"/>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159D4" w:rsidRPr="00D51008" w:rsidRDefault="001159D4" w:rsidP="00976342">
      <w:pPr>
        <w:pStyle w:val="121"/>
        <w:ind w:left="-993" w:right="-428" w:firstLine="283"/>
        <w:rPr>
          <w:color w:val="000000" w:themeColor="text1"/>
          <w:sz w:val="22"/>
          <w:szCs w:val="22"/>
        </w:rPr>
      </w:pPr>
      <w:r w:rsidRPr="00D51008">
        <w:rPr>
          <w:color w:val="000000" w:themeColor="text1"/>
          <w:sz w:val="22"/>
          <w:szCs w:val="22"/>
        </w:rPr>
        <w:t>3) 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w:t>
      </w:r>
    </w:p>
    <w:p w:rsidR="001159D4" w:rsidRPr="00D51008" w:rsidRDefault="001159D4" w:rsidP="00976342">
      <w:pPr>
        <w:ind w:left="-993" w:right="-428" w:firstLine="283"/>
        <w:jc w:val="center"/>
        <w:rPr>
          <w:b/>
          <w:color w:val="000000" w:themeColor="text1"/>
          <w:sz w:val="22"/>
          <w:szCs w:val="22"/>
        </w:rPr>
      </w:pPr>
      <w:r w:rsidRPr="00D51008">
        <w:rPr>
          <w:b/>
          <w:color w:val="000000" w:themeColor="text1"/>
          <w:sz w:val="22"/>
          <w:szCs w:val="22"/>
        </w:rPr>
        <w:t>Статья 3. Основные понятия, используемые в Правилах</w:t>
      </w:r>
    </w:p>
    <w:p w:rsidR="001159D4" w:rsidRPr="00D51008" w:rsidRDefault="001159D4" w:rsidP="00976342">
      <w:pPr>
        <w:shd w:val="clear" w:color="auto" w:fill="FFFFFF"/>
        <w:tabs>
          <w:tab w:val="left" w:pos="8334"/>
        </w:tabs>
        <w:ind w:left="-993" w:right="-428" w:firstLine="283"/>
        <w:jc w:val="both"/>
        <w:rPr>
          <w:bCs/>
          <w:color w:val="000000" w:themeColor="text1"/>
          <w:sz w:val="22"/>
          <w:szCs w:val="22"/>
        </w:rPr>
      </w:pPr>
      <w:r w:rsidRPr="00D51008">
        <w:rPr>
          <w:bCs/>
          <w:color w:val="000000" w:themeColor="text1"/>
          <w:sz w:val="22"/>
          <w:szCs w:val="22"/>
        </w:rPr>
        <w:t>Основные понятия, используемые в правилах, соответствуют изложенным в Градостроительном кодексе РФ.</w:t>
      </w:r>
    </w:p>
    <w:p w:rsidR="001159D4" w:rsidRPr="00D51008" w:rsidRDefault="001159D4" w:rsidP="00976342">
      <w:pPr>
        <w:ind w:left="-993" w:right="-428" w:firstLine="283"/>
        <w:jc w:val="both"/>
        <w:rPr>
          <w:color w:val="000000" w:themeColor="text1"/>
          <w:sz w:val="22"/>
          <w:szCs w:val="22"/>
        </w:rPr>
      </w:pPr>
      <w:r w:rsidRPr="00D51008">
        <w:rPr>
          <w:color w:val="000000" w:themeColor="text1"/>
          <w:sz w:val="22"/>
          <w:szCs w:val="22"/>
        </w:rPr>
        <w:t>Дополнительные понятия приведены ниже:</w:t>
      </w:r>
    </w:p>
    <w:p w:rsidR="001159D4" w:rsidRPr="00D51008" w:rsidRDefault="001159D4" w:rsidP="00976342">
      <w:pPr>
        <w:ind w:left="-993" w:right="-428" w:firstLine="283"/>
        <w:jc w:val="both"/>
        <w:rPr>
          <w:color w:val="000000" w:themeColor="text1"/>
          <w:sz w:val="22"/>
          <w:szCs w:val="22"/>
        </w:rPr>
      </w:pPr>
      <w:proofErr w:type="gramStart"/>
      <w:r w:rsidRPr="00D51008">
        <w:rPr>
          <w:b/>
          <w:color w:val="000000" w:themeColor="text1"/>
          <w:sz w:val="22"/>
          <w:szCs w:val="22"/>
        </w:rPr>
        <w:t>акт приемки</w:t>
      </w:r>
      <w:r w:rsidRPr="00D51008">
        <w:rPr>
          <w:color w:val="000000" w:themeColor="text1"/>
          <w:sz w:val="22"/>
          <w:szCs w:val="22"/>
        </w:rPr>
        <w:t xml:space="preserve"> – документ, подготовленный по завершении строительства, реконструкции на основании договора, оформленный в соответствии с требованиями гражданского законодательства, подписанный застройщиком (заказчиком) и исполнителем (подрядчиком, генеральным подрядчиком) работ по строительству, реконструкции объекта капитального строительства,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w:t>
      </w:r>
      <w:proofErr w:type="gramEnd"/>
      <w:r w:rsidRPr="00D51008">
        <w:rPr>
          <w:color w:val="000000" w:themeColor="text1"/>
          <w:sz w:val="22"/>
          <w:szCs w:val="22"/>
        </w:rPr>
        <w:t>, и что застройщик (заказчик) принимает выполненные исполнителем (подрядчиком, генеральным подрядчиком) работы. В соответствии с пунктом 4 части 3 статьи 55 Градостроительного кодекса Российской Федерации акт приемки объекта капитального строительства прилагается к заявлению о выдаче разрешения на ввод объекта в эксплуатацию;</w:t>
      </w:r>
    </w:p>
    <w:p w:rsidR="001159D4" w:rsidRPr="00D51008" w:rsidRDefault="001159D4" w:rsidP="00976342">
      <w:pPr>
        <w:ind w:left="-993" w:right="-428" w:firstLine="283"/>
        <w:jc w:val="both"/>
        <w:rPr>
          <w:color w:val="000000" w:themeColor="text1"/>
          <w:sz w:val="22"/>
          <w:szCs w:val="22"/>
        </w:rPr>
      </w:pPr>
      <w:r w:rsidRPr="00D51008">
        <w:rPr>
          <w:b/>
          <w:color w:val="000000" w:themeColor="text1"/>
          <w:sz w:val="22"/>
          <w:szCs w:val="22"/>
        </w:rPr>
        <w:t>арендаторы земельных участков</w:t>
      </w:r>
      <w:r w:rsidRPr="00D51008">
        <w:rPr>
          <w:color w:val="000000" w:themeColor="text1"/>
          <w:sz w:val="22"/>
          <w:szCs w:val="22"/>
        </w:rPr>
        <w:t xml:space="preserve"> - лица, владеющие и пользующиеся земельными участками по договору аренды, договору субаренды;</w:t>
      </w:r>
    </w:p>
    <w:p w:rsidR="001159D4" w:rsidRPr="00D51008" w:rsidRDefault="001159D4" w:rsidP="00976342">
      <w:pPr>
        <w:ind w:left="-993" w:right="-428" w:firstLine="283"/>
        <w:jc w:val="both"/>
        <w:rPr>
          <w:color w:val="000000" w:themeColor="text1"/>
          <w:sz w:val="22"/>
          <w:szCs w:val="22"/>
        </w:rPr>
      </w:pPr>
      <w:r w:rsidRPr="00D51008">
        <w:rPr>
          <w:b/>
          <w:color w:val="000000" w:themeColor="text1"/>
          <w:sz w:val="22"/>
          <w:szCs w:val="22"/>
        </w:rPr>
        <w:t>виды разрешенного использования земельных участков</w:t>
      </w:r>
      <w:r w:rsidRPr="00D51008">
        <w:rPr>
          <w:color w:val="000000" w:themeColor="text1"/>
          <w:sz w:val="22"/>
          <w:szCs w:val="22"/>
        </w:rPr>
        <w:t xml:space="preserve"> </w:t>
      </w:r>
      <w:r w:rsidRPr="00D51008">
        <w:rPr>
          <w:b/>
          <w:color w:val="000000" w:themeColor="text1"/>
          <w:sz w:val="22"/>
          <w:szCs w:val="22"/>
        </w:rPr>
        <w:t xml:space="preserve">и объектов капитального строительства </w:t>
      </w:r>
      <w:r w:rsidRPr="00D51008">
        <w:rPr>
          <w:color w:val="000000" w:themeColor="text1"/>
          <w:sz w:val="22"/>
          <w:szCs w:val="22"/>
        </w:rPr>
        <w:t xml:space="preserve">– виды деятельности, объекты, осуществлять и размещать которые на земельных участках разрешено в силу </w:t>
      </w:r>
      <w:proofErr w:type="spellStart"/>
      <w:r w:rsidRPr="00D51008">
        <w:rPr>
          <w:color w:val="000000" w:themeColor="text1"/>
          <w:sz w:val="22"/>
          <w:szCs w:val="22"/>
        </w:rPr>
        <w:t>поименования</w:t>
      </w:r>
      <w:proofErr w:type="spellEnd"/>
      <w:r w:rsidRPr="00D51008">
        <w:rPr>
          <w:color w:val="000000" w:themeColor="text1"/>
          <w:sz w:val="22"/>
          <w:szCs w:val="22"/>
        </w:rPr>
        <w:t xml:space="preserve"> их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действующим законодательством, настоящими Правилами, иными нормативно-правовыми актами, нормативно-техническими документами. Виды разрешенного использования земельных участков и объектов капитального строительства включают в себя основные виды разрешенного использования, вспомогательные виды разрешенного использования, условно разрешенные виды использования;</w:t>
      </w:r>
    </w:p>
    <w:p w:rsidR="001159D4" w:rsidRPr="00D51008" w:rsidRDefault="001159D4" w:rsidP="00976342">
      <w:pPr>
        <w:ind w:left="-993" w:right="-428" w:firstLine="283"/>
        <w:jc w:val="both"/>
        <w:rPr>
          <w:color w:val="000000" w:themeColor="text1"/>
          <w:sz w:val="22"/>
          <w:szCs w:val="22"/>
        </w:rPr>
      </w:pPr>
      <w:proofErr w:type="spellStart"/>
      <w:proofErr w:type="gramStart"/>
      <w:r w:rsidRPr="00D51008">
        <w:rPr>
          <w:b/>
          <w:color w:val="000000" w:themeColor="text1"/>
          <w:sz w:val="22"/>
          <w:szCs w:val="22"/>
        </w:rPr>
        <w:t>водоохранная</w:t>
      </w:r>
      <w:proofErr w:type="spellEnd"/>
      <w:r w:rsidRPr="00D51008">
        <w:rPr>
          <w:b/>
          <w:color w:val="000000" w:themeColor="text1"/>
          <w:sz w:val="22"/>
          <w:szCs w:val="22"/>
        </w:rPr>
        <w:t xml:space="preserve">  зона</w:t>
      </w:r>
      <w:r w:rsidRPr="00D51008">
        <w:rPr>
          <w:color w:val="000000" w:themeColor="text1"/>
          <w:sz w:val="22"/>
          <w:szCs w:val="22"/>
        </w:rPr>
        <w:t xml:space="preserve"> -  территория, которая примыкает к береговой линии  рек, ручьев, каналов, озер, водохранилищ,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roofErr w:type="gramEnd"/>
    </w:p>
    <w:p w:rsidR="001159D4" w:rsidRPr="00D51008" w:rsidRDefault="001159D4" w:rsidP="00976342">
      <w:pPr>
        <w:ind w:left="-993" w:right="-428" w:firstLine="283"/>
        <w:jc w:val="both"/>
        <w:rPr>
          <w:color w:val="000000" w:themeColor="text1"/>
          <w:sz w:val="22"/>
          <w:szCs w:val="22"/>
        </w:rPr>
      </w:pPr>
      <w:r w:rsidRPr="00D51008">
        <w:rPr>
          <w:b/>
          <w:color w:val="000000" w:themeColor="text1"/>
          <w:sz w:val="22"/>
          <w:szCs w:val="22"/>
        </w:rPr>
        <w:t>высота здания, строения, сооружения</w:t>
      </w:r>
      <w:r w:rsidRPr="00D51008">
        <w:rPr>
          <w:color w:val="000000" w:themeColor="text1"/>
          <w:sz w:val="22"/>
          <w:szCs w:val="22"/>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Устанавливается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1159D4" w:rsidRPr="00D51008" w:rsidRDefault="001159D4" w:rsidP="00976342">
      <w:pPr>
        <w:ind w:left="-993" w:right="-428" w:firstLine="283"/>
        <w:jc w:val="both"/>
        <w:rPr>
          <w:color w:val="000000" w:themeColor="text1"/>
          <w:sz w:val="22"/>
          <w:szCs w:val="22"/>
        </w:rPr>
      </w:pPr>
      <w:proofErr w:type="gramStart"/>
      <w:r w:rsidRPr="00D51008">
        <w:rPr>
          <w:b/>
          <w:color w:val="000000" w:themeColor="text1"/>
          <w:sz w:val="22"/>
          <w:szCs w:val="22"/>
        </w:rPr>
        <w:t>градостроительный план земельного участка</w:t>
      </w:r>
      <w:r w:rsidRPr="00D51008">
        <w:rPr>
          <w:color w:val="000000" w:themeColor="text1"/>
          <w:sz w:val="22"/>
          <w:szCs w:val="22"/>
        </w:rPr>
        <w:t xml:space="preserve"> – документ, подготавливаемый в составе документации по планировке территории (или как отдельный документ – в установленных случаях), содержащий информацию о границах и разрешенном использовании земельного участка и иную информацию, предусмотренную статьей </w:t>
      </w:r>
      <w:r w:rsidRPr="00D51008">
        <w:rPr>
          <w:color w:val="000000" w:themeColor="text1"/>
          <w:sz w:val="22"/>
          <w:szCs w:val="22"/>
          <w:u w:val="single"/>
        </w:rPr>
        <w:t>44</w:t>
      </w:r>
      <w:r w:rsidRPr="00D51008">
        <w:rPr>
          <w:color w:val="000000" w:themeColor="text1"/>
          <w:sz w:val="22"/>
          <w:szCs w:val="22"/>
        </w:rPr>
        <w:t xml:space="preserve"> Градостроительного кодекса Российской Федерации, используемый для установления на местности границ земельного участка, выделенного посредством планировки из состава государственных, муниципальных земель, </w:t>
      </w:r>
      <w:r w:rsidRPr="00D51008">
        <w:rPr>
          <w:color w:val="000000" w:themeColor="text1"/>
          <w:sz w:val="22"/>
          <w:szCs w:val="22"/>
        </w:rPr>
        <w:lastRenderedPageBreak/>
        <w:t>принятия решений о предоставлении физическим и</w:t>
      </w:r>
      <w:proofErr w:type="gramEnd"/>
      <w:r w:rsidRPr="00D51008">
        <w:rPr>
          <w:color w:val="000000" w:themeColor="text1"/>
          <w:sz w:val="22"/>
          <w:szCs w:val="22"/>
        </w:rPr>
        <w:t xml:space="preserve"> юридическим лицам прав на земельный участок, об изъятии, в том числе путем выкупа, о резервировании земельного участка, его части для государственных или муниципальных нужд, разработки проектной документации для строительства, выдачи разрешения на строительство, выдачи разрешения на ввод объекта в эксплуатацию;</w:t>
      </w:r>
    </w:p>
    <w:p w:rsidR="001159D4" w:rsidRPr="00D51008" w:rsidRDefault="001159D4" w:rsidP="00976342">
      <w:pPr>
        <w:ind w:left="-993" w:right="-428" w:firstLine="283"/>
        <w:jc w:val="both"/>
        <w:rPr>
          <w:color w:val="000000" w:themeColor="text1"/>
          <w:sz w:val="22"/>
          <w:szCs w:val="22"/>
        </w:rPr>
      </w:pPr>
      <w:proofErr w:type="gramStart"/>
      <w:r w:rsidRPr="00D51008">
        <w:rPr>
          <w:b/>
          <w:color w:val="000000" w:themeColor="text1"/>
          <w:sz w:val="22"/>
          <w:szCs w:val="22"/>
        </w:rPr>
        <w:t>градостроительный регламент</w:t>
      </w:r>
      <w:r w:rsidRPr="00D51008">
        <w:rPr>
          <w:color w:val="000000" w:themeColor="text1"/>
          <w:sz w:val="22"/>
          <w:szCs w:val="22"/>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D51008">
        <w:rPr>
          <w:color w:val="000000" w:themeColor="text1"/>
          <w:sz w:val="22"/>
          <w:szCs w:val="22"/>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1159D4" w:rsidRPr="00D51008" w:rsidRDefault="001159D4" w:rsidP="00976342">
      <w:pPr>
        <w:ind w:left="-993" w:right="-428" w:firstLine="283"/>
        <w:jc w:val="both"/>
        <w:rPr>
          <w:color w:val="000000" w:themeColor="text1"/>
          <w:sz w:val="22"/>
          <w:szCs w:val="22"/>
        </w:rPr>
      </w:pPr>
      <w:proofErr w:type="gramStart"/>
      <w:r w:rsidRPr="00D51008">
        <w:rPr>
          <w:b/>
          <w:color w:val="000000" w:themeColor="text1"/>
          <w:sz w:val="22"/>
          <w:szCs w:val="22"/>
        </w:rPr>
        <w:t>застройщик</w:t>
      </w:r>
      <w:r w:rsidRPr="00D51008">
        <w:rPr>
          <w:color w:val="000000" w:themeColor="text1"/>
          <w:sz w:val="22"/>
          <w:szCs w:val="22"/>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D51008">
        <w:rPr>
          <w:color w:val="000000" w:themeColor="text1"/>
          <w:sz w:val="22"/>
          <w:szCs w:val="22"/>
        </w:rPr>
        <w:t>Росатом</w:t>
      </w:r>
      <w:proofErr w:type="spellEnd"/>
      <w:r w:rsidRPr="00D51008">
        <w:rPr>
          <w:color w:val="000000" w:themeColor="text1"/>
          <w:sz w:val="22"/>
          <w:szCs w:val="22"/>
        </w:rPr>
        <w:t>", Государственная корпорация по космической деятельности "</w:t>
      </w:r>
      <w:proofErr w:type="spellStart"/>
      <w:r w:rsidRPr="00D51008">
        <w:rPr>
          <w:color w:val="000000" w:themeColor="text1"/>
          <w:sz w:val="22"/>
          <w:szCs w:val="22"/>
        </w:rPr>
        <w:t>Роскосмос</w:t>
      </w:r>
      <w:proofErr w:type="spellEnd"/>
      <w:r w:rsidRPr="00D51008">
        <w:rPr>
          <w:color w:val="000000" w:themeColor="text1"/>
          <w:sz w:val="22"/>
          <w:szCs w:val="22"/>
        </w:rP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D51008">
        <w:rPr>
          <w:color w:val="000000" w:themeColor="text1"/>
          <w:sz w:val="22"/>
          <w:szCs w:val="22"/>
        </w:rP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1159D4" w:rsidRPr="00D51008" w:rsidRDefault="001159D4" w:rsidP="00976342">
      <w:pPr>
        <w:ind w:left="-993" w:right="-428" w:firstLine="283"/>
        <w:jc w:val="both"/>
        <w:rPr>
          <w:color w:val="000000" w:themeColor="text1"/>
          <w:sz w:val="22"/>
          <w:szCs w:val="22"/>
        </w:rPr>
      </w:pPr>
      <w:r w:rsidRPr="00D51008">
        <w:rPr>
          <w:b/>
          <w:color w:val="000000" w:themeColor="text1"/>
          <w:sz w:val="22"/>
          <w:szCs w:val="22"/>
        </w:rPr>
        <w:t>зоны с особыми условиями использования территорий</w:t>
      </w:r>
      <w:r w:rsidRPr="00D51008">
        <w:rPr>
          <w:color w:val="000000" w:themeColor="text1"/>
          <w:sz w:val="22"/>
          <w:szCs w:val="22"/>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D51008">
        <w:rPr>
          <w:color w:val="000000" w:themeColor="text1"/>
          <w:sz w:val="22"/>
          <w:szCs w:val="22"/>
        </w:rPr>
        <w:t>водоохранные</w:t>
      </w:r>
      <w:proofErr w:type="spellEnd"/>
      <w:r w:rsidRPr="00D51008">
        <w:rPr>
          <w:color w:val="000000" w:themeColor="text1"/>
          <w:sz w:val="22"/>
          <w:szCs w:val="22"/>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1159D4" w:rsidRPr="00D51008" w:rsidRDefault="001159D4" w:rsidP="00976342">
      <w:pPr>
        <w:ind w:left="-993" w:right="-428" w:firstLine="283"/>
        <w:jc w:val="both"/>
        <w:rPr>
          <w:color w:val="000000" w:themeColor="text1"/>
          <w:sz w:val="22"/>
          <w:szCs w:val="22"/>
        </w:rPr>
      </w:pPr>
      <w:r w:rsidRPr="00D51008">
        <w:rPr>
          <w:b/>
          <w:color w:val="000000" w:themeColor="text1"/>
          <w:sz w:val="22"/>
          <w:szCs w:val="22"/>
        </w:rPr>
        <w:t>землепользователи</w:t>
      </w:r>
      <w:r w:rsidRPr="00D51008">
        <w:rPr>
          <w:color w:val="000000" w:themeColor="text1"/>
          <w:sz w:val="22"/>
          <w:szCs w:val="22"/>
        </w:rPr>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1159D4" w:rsidRPr="00D51008" w:rsidRDefault="001159D4" w:rsidP="00976342">
      <w:pPr>
        <w:ind w:left="-993" w:right="-428" w:firstLine="283"/>
        <w:jc w:val="both"/>
        <w:rPr>
          <w:color w:val="000000" w:themeColor="text1"/>
          <w:sz w:val="22"/>
          <w:szCs w:val="22"/>
        </w:rPr>
      </w:pPr>
      <w:proofErr w:type="gramStart"/>
      <w:r w:rsidRPr="00D51008">
        <w:rPr>
          <w:b/>
          <w:color w:val="000000" w:themeColor="text1"/>
          <w:sz w:val="22"/>
          <w:szCs w:val="22"/>
        </w:rPr>
        <w:t>инженерная подготовка территории</w:t>
      </w:r>
      <w:r w:rsidRPr="00D51008">
        <w:rPr>
          <w:color w:val="000000" w:themeColor="text1"/>
          <w:sz w:val="22"/>
          <w:szCs w:val="22"/>
        </w:rPr>
        <w:t xml:space="preserve"> – комплекс инженерных мероприятий и сооружений по обеспечению пригодности территории для различных видов градостроительного использования (размещение объектов капитального строительства), а также обеспечению оптимальных санитарно-гигиенических и микроклиматических условий (вертикальная планировка, организация поверхностного стока, регулирование водотоков, создание и  реконструкция водоемов, строительство берегоукрепительных и противооползневых сооружений, защита территории от затопления и подтопления, благоустройство овражных территорий и т. д.);</w:t>
      </w:r>
      <w:proofErr w:type="gramEnd"/>
    </w:p>
    <w:p w:rsidR="001159D4" w:rsidRPr="00D51008" w:rsidRDefault="001159D4" w:rsidP="00976342">
      <w:pPr>
        <w:ind w:left="-993" w:right="-428" w:firstLine="283"/>
        <w:jc w:val="both"/>
        <w:rPr>
          <w:color w:val="000000" w:themeColor="text1"/>
          <w:sz w:val="22"/>
          <w:szCs w:val="22"/>
        </w:rPr>
      </w:pPr>
      <w:r w:rsidRPr="00D51008">
        <w:rPr>
          <w:b/>
          <w:color w:val="000000" w:themeColor="text1"/>
          <w:sz w:val="22"/>
          <w:szCs w:val="22"/>
        </w:rPr>
        <w:t>инфраструктура инженерная</w:t>
      </w:r>
      <w:r w:rsidRPr="00D51008">
        <w:rPr>
          <w:color w:val="000000" w:themeColor="text1"/>
          <w:sz w:val="22"/>
          <w:szCs w:val="22"/>
        </w:rPr>
        <w:t xml:space="preserve"> – комплекс сооружений и коммуникаций всех видов инженерного оборудования (включая предприятия по их обслуживанию и соответствующие органы управления), обеспечивающие функционирование и развитие территории поселения;</w:t>
      </w:r>
    </w:p>
    <w:p w:rsidR="001159D4" w:rsidRPr="00D51008" w:rsidRDefault="001159D4" w:rsidP="00976342">
      <w:pPr>
        <w:ind w:left="-993" w:right="-428" w:firstLine="283"/>
        <w:jc w:val="both"/>
        <w:rPr>
          <w:color w:val="000000" w:themeColor="text1"/>
          <w:sz w:val="22"/>
          <w:szCs w:val="22"/>
        </w:rPr>
      </w:pPr>
      <w:r w:rsidRPr="00D51008">
        <w:rPr>
          <w:b/>
          <w:color w:val="000000" w:themeColor="text1"/>
          <w:sz w:val="22"/>
          <w:szCs w:val="22"/>
        </w:rPr>
        <w:t>инфраструктура социальная</w:t>
      </w:r>
      <w:r w:rsidRPr="00D51008">
        <w:rPr>
          <w:color w:val="000000" w:themeColor="text1"/>
          <w:sz w:val="22"/>
          <w:szCs w:val="22"/>
        </w:rPr>
        <w:t xml:space="preserve"> – комплекс находящегося в ведении органов государственной власти или органов местного самоуправления жилищного фонда объектов и предприятий (учреждений) культурно-бытового обслуживания населения, а также объектов и предприятий, обеспечивающих их устойчивое функционирование;</w:t>
      </w:r>
    </w:p>
    <w:p w:rsidR="001159D4" w:rsidRPr="00D51008" w:rsidRDefault="001159D4" w:rsidP="00976342">
      <w:pPr>
        <w:ind w:left="-993" w:right="-428" w:firstLine="283"/>
        <w:jc w:val="both"/>
        <w:rPr>
          <w:color w:val="000000" w:themeColor="text1"/>
          <w:sz w:val="22"/>
          <w:szCs w:val="22"/>
        </w:rPr>
      </w:pPr>
      <w:r w:rsidRPr="00D51008">
        <w:rPr>
          <w:b/>
          <w:color w:val="000000" w:themeColor="text1"/>
          <w:sz w:val="22"/>
          <w:szCs w:val="22"/>
        </w:rPr>
        <w:t>инфраструктура транспортная</w:t>
      </w:r>
      <w:r w:rsidRPr="00D51008">
        <w:rPr>
          <w:color w:val="000000" w:themeColor="text1"/>
          <w:sz w:val="22"/>
          <w:szCs w:val="22"/>
        </w:rPr>
        <w:t xml:space="preserve"> – комплекс сооружений и коммуникаций (включая предприятия всех видов транспорта и соответствующие органы управления), обеспечивающий устойчивое функционирование и развитие территории поселения;</w:t>
      </w:r>
    </w:p>
    <w:p w:rsidR="001159D4" w:rsidRPr="00D51008" w:rsidRDefault="001159D4" w:rsidP="00976342">
      <w:pPr>
        <w:ind w:left="-993" w:right="-428" w:firstLine="283"/>
        <w:jc w:val="both"/>
        <w:rPr>
          <w:color w:val="000000" w:themeColor="text1"/>
          <w:sz w:val="22"/>
          <w:szCs w:val="22"/>
        </w:rPr>
      </w:pPr>
      <w:proofErr w:type="gramStart"/>
      <w:r w:rsidRPr="00D51008">
        <w:rPr>
          <w:b/>
          <w:color w:val="000000" w:themeColor="text1"/>
          <w:sz w:val="22"/>
          <w:szCs w:val="22"/>
        </w:rPr>
        <w:t>капитальный ремонт объектов капитального строительства</w:t>
      </w:r>
      <w:r w:rsidRPr="00D51008">
        <w:rPr>
          <w:color w:val="000000" w:themeColor="text1"/>
          <w:sz w:val="22"/>
          <w:szCs w:val="22"/>
        </w:rPr>
        <w:t xml:space="preserve">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D51008">
        <w:rPr>
          <w:color w:val="000000" w:themeColor="text1"/>
          <w:sz w:val="22"/>
          <w:szCs w:val="22"/>
        </w:rPr>
        <w:t xml:space="preserve"> элементы и (или) восстановление указанных элементов;</w:t>
      </w:r>
    </w:p>
    <w:p w:rsidR="001159D4" w:rsidRPr="00D51008" w:rsidRDefault="001159D4" w:rsidP="00976342">
      <w:pPr>
        <w:ind w:left="-993" w:right="-428" w:firstLine="283"/>
        <w:jc w:val="both"/>
        <w:rPr>
          <w:color w:val="000000" w:themeColor="text1"/>
          <w:sz w:val="22"/>
          <w:szCs w:val="22"/>
        </w:rPr>
      </w:pPr>
      <w:r w:rsidRPr="00D51008">
        <w:rPr>
          <w:b/>
          <w:color w:val="000000" w:themeColor="text1"/>
          <w:sz w:val="22"/>
          <w:szCs w:val="22"/>
        </w:rPr>
        <w:t>капитальный ремонт линейных объектов</w:t>
      </w:r>
      <w:r w:rsidRPr="00D51008">
        <w:rPr>
          <w:color w:val="000000" w:themeColor="text1"/>
          <w:sz w:val="22"/>
          <w:szCs w:val="22"/>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1159D4" w:rsidRPr="00D51008" w:rsidRDefault="001159D4" w:rsidP="00976342">
      <w:pPr>
        <w:ind w:left="-993" w:right="-428" w:firstLine="283"/>
        <w:jc w:val="both"/>
        <w:rPr>
          <w:color w:val="000000" w:themeColor="text1"/>
          <w:sz w:val="22"/>
          <w:szCs w:val="22"/>
        </w:rPr>
      </w:pPr>
      <w:r w:rsidRPr="00D51008">
        <w:rPr>
          <w:b/>
          <w:color w:val="000000" w:themeColor="text1"/>
          <w:sz w:val="22"/>
          <w:szCs w:val="22"/>
        </w:rPr>
        <w:lastRenderedPageBreak/>
        <w:t xml:space="preserve">конкурсная документация – </w:t>
      </w:r>
      <w:r w:rsidRPr="00D51008">
        <w:rPr>
          <w:color w:val="000000" w:themeColor="text1"/>
          <w:sz w:val="22"/>
          <w:szCs w:val="22"/>
        </w:rPr>
        <w:t>комплект документов, содержащих требования и критерии оценки исполнителей по их финансовому положению и квалификации, исходную информацию о технических, коммерческих, организационных и иных характеристиках объекта и предмета конкурса, условиях и процедурах конкурса.</w:t>
      </w:r>
    </w:p>
    <w:p w:rsidR="001159D4" w:rsidRPr="00D51008" w:rsidRDefault="001159D4" w:rsidP="00976342">
      <w:pPr>
        <w:ind w:left="-993" w:right="-428" w:firstLine="283"/>
        <w:jc w:val="both"/>
        <w:rPr>
          <w:color w:val="000000" w:themeColor="text1"/>
          <w:sz w:val="22"/>
          <w:szCs w:val="22"/>
        </w:rPr>
      </w:pPr>
      <w:r w:rsidRPr="00D51008">
        <w:rPr>
          <w:b/>
          <w:color w:val="000000" w:themeColor="text1"/>
          <w:sz w:val="22"/>
          <w:szCs w:val="22"/>
        </w:rPr>
        <w:t>коэффициент строительного использования земельного участка</w:t>
      </w:r>
      <w:r w:rsidRPr="00D51008">
        <w:rPr>
          <w:color w:val="000000" w:themeColor="text1"/>
          <w:sz w:val="22"/>
          <w:szCs w:val="22"/>
        </w:rPr>
        <w:t xml:space="preserve"> -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1159D4" w:rsidRPr="00D51008" w:rsidRDefault="001159D4" w:rsidP="00976342">
      <w:pPr>
        <w:ind w:left="-993" w:right="-428" w:firstLine="283"/>
        <w:jc w:val="both"/>
        <w:rPr>
          <w:color w:val="000000" w:themeColor="text1"/>
          <w:sz w:val="22"/>
          <w:szCs w:val="22"/>
        </w:rPr>
      </w:pPr>
      <w:proofErr w:type="gramStart"/>
      <w:r w:rsidRPr="00D51008">
        <w:rPr>
          <w:b/>
          <w:color w:val="000000" w:themeColor="text1"/>
          <w:sz w:val="22"/>
          <w:szCs w:val="22"/>
        </w:rPr>
        <w:t>красные линии</w:t>
      </w:r>
      <w:r w:rsidRPr="00D51008">
        <w:rPr>
          <w:color w:val="000000" w:themeColor="text1"/>
          <w:sz w:val="22"/>
          <w:szCs w:val="22"/>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1159D4" w:rsidRPr="00D51008" w:rsidRDefault="001159D4" w:rsidP="00976342">
      <w:pPr>
        <w:ind w:left="-993" w:right="-428" w:firstLine="283"/>
        <w:jc w:val="both"/>
        <w:rPr>
          <w:color w:val="000000" w:themeColor="text1"/>
          <w:sz w:val="22"/>
          <w:szCs w:val="22"/>
        </w:rPr>
      </w:pPr>
      <w:r w:rsidRPr="00D51008">
        <w:rPr>
          <w:b/>
          <w:color w:val="000000" w:themeColor="text1"/>
          <w:sz w:val="22"/>
          <w:szCs w:val="22"/>
        </w:rPr>
        <w:t>линейные объекты</w:t>
      </w:r>
      <w:r w:rsidRPr="00D51008">
        <w:rPr>
          <w:color w:val="000000" w:themeColor="text1"/>
          <w:sz w:val="22"/>
          <w:szCs w:val="22"/>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1159D4" w:rsidRPr="00D51008" w:rsidRDefault="001159D4" w:rsidP="00976342">
      <w:pPr>
        <w:ind w:left="-993" w:right="-428" w:firstLine="283"/>
        <w:jc w:val="both"/>
        <w:rPr>
          <w:color w:val="000000" w:themeColor="text1"/>
          <w:sz w:val="22"/>
          <w:szCs w:val="22"/>
        </w:rPr>
      </w:pPr>
      <w:proofErr w:type="gramStart"/>
      <w:r w:rsidRPr="00D51008">
        <w:rPr>
          <w:b/>
          <w:color w:val="000000" w:themeColor="text1"/>
          <w:sz w:val="22"/>
          <w:szCs w:val="22"/>
        </w:rPr>
        <w:t>линии градостроительного регулирования</w:t>
      </w:r>
      <w:r w:rsidRPr="00D51008">
        <w:rPr>
          <w:color w:val="000000" w:themeColor="text1"/>
          <w:sz w:val="22"/>
          <w:szCs w:val="22"/>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границы зон изъятия, в том числе путем выкупа, резервирования земельных участков, объектов капитального строительства для государственных и муниципальных нужд; границы санитарно-защитных, </w:t>
      </w:r>
      <w:proofErr w:type="spellStart"/>
      <w:r w:rsidRPr="00D51008">
        <w:rPr>
          <w:color w:val="000000" w:themeColor="text1"/>
          <w:sz w:val="22"/>
          <w:szCs w:val="22"/>
        </w:rPr>
        <w:t>водоохранных</w:t>
      </w:r>
      <w:proofErr w:type="spellEnd"/>
      <w:r w:rsidRPr="00D51008">
        <w:rPr>
          <w:color w:val="000000" w:themeColor="text1"/>
          <w:sz w:val="22"/>
          <w:szCs w:val="22"/>
        </w:rPr>
        <w:t xml:space="preserve"> и иных зон ограничений использования земельных участков, объектов капитального строительства;</w:t>
      </w:r>
      <w:proofErr w:type="gramEnd"/>
    </w:p>
    <w:p w:rsidR="001159D4" w:rsidRPr="00D51008" w:rsidRDefault="001159D4" w:rsidP="00976342">
      <w:pPr>
        <w:ind w:left="-993" w:right="-428" w:firstLine="283"/>
        <w:jc w:val="both"/>
        <w:rPr>
          <w:color w:val="000000" w:themeColor="text1"/>
          <w:sz w:val="22"/>
          <w:szCs w:val="22"/>
        </w:rPr>
      </w:pPr>
      <w:r w:rsidRPr="00D51008">
        <w:rPr>
          <w:b/>
          <w:color w:val="000000" w:themeColor="text1"/>
          <w:sz w:val="22"/>
          <w:szCs w:val="22"/>
        </w:rPr>
        <w:t xml:space="preserve">линии регулирования застройки </w:t>
      </w:r>
      <w:r w:rsidRPr="00D51008">
        <w:rPr>
          <w:color w:val="000000" w:themeColor="text1"/>
          <w:sz w:val="22"/>
          <w:szCs w:val="22"/>
        </w:rPr>
        <w:t xml:space="preserve">-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в соответствии с Градостроительным кодексом Российской Федерации, определяющее место допустимо размещение объектов капитального строительства; </w:t>
      </w:r>
    </w:p>
    <w:p w:rsidR="001159D4" w:rsidRPr="00D51008" w:rsidRDefault="001159D4" w:rsidP="00976342">
      <w:pPr>
        <w:ind w:left="-993" w:right="-428" w:firstLine="283"/>
        <w:jc w:val="both"/>
        <w:rPr>
          <w:color w:val="000000" w:themeColor="text1"/>
          <w:sz w:val="22"/>
          <w:szCs w:val="22"/>
        </w:rPr>
      </w:pPr>
      <w:r w:rsidRPr="00D51008">
        <w:rPr>
          <w:b/>
          <w:color w:val="000000" w:themeColor="text1"/>
          <w:sz w:val="22"/>
          <w:szCs w:val="22"/>
        </w:rPr>
        <w:t xml:space="preserve">межевание земельных участков - </w:t>
      </w:r>
      <w:r w:rsidRPr="00D51008">
        <w:rPr>
          <w:color w:val="000000" w:themeColor="text1"/>
          <w:sz w:val="22"/>
          <w:szCs w:val="22"/>
        </w:rPr>
        <w:t>включает в себя: горизонтальную съемку фактических границ участка и определение его площади с последующим выносом границ земельного участка в натуру и закрепление их на местности. Подготовка землеустроительной документации, межевого плана, утвержденного кадастровым инженером и пакета документов необходимо для постановки на государственный кадастровый учет.</w:t>
      </w:r>
    </w:p>
    <w:p w:rsidR="001159D4" w:rsidRPr="00D51008" w:rsidRDefault="001159D4" w:rsidP="00976342">
      <w:pPr>
        <w:ind w:left="-993" w:right="-428" w:firstLine="283"/>
        <w:jc w:val="both"/>
        <w:rPr>
          <w:color w:val="000000" w:themeColor="text1"/>
          <w:sz w:val="22"/>
          <w:szCs w:val="22"/>
        </w:rPr>
      </w:pPr>
      <w:proofErr w:type="gramStart"/>
      <w:r w:rsidRPr="00D51008">
        <w:rPr>
          <w:b/>
          <w:color w:val="000000" w:themeColor="text1"/>
          <w:sz w:val="22"/>
          <w:szCs w:val="22"/>
        </w:rPr>
        <w:t>м</w:t>
      </w:r>
      <w:proofErr w:type="gramEnd"/>
      <w:r w:rsidRPr="00D51008">
        <w:rPr>
          <w:b/>
          <w:color w:val="000000" w:themeColor="text1"/>
          <w:sz w:val="22"/>
          <w:szCs w:val="22"/>
        </w:rPr>
        <w:t>ногоквартирный жилой дом</w:t>
      </w:r>
      <w:r w:rsidRPr="00D51008">
        <w:rPr>
          <w:color w:val="000000" w:themeColor="text1"/>
          <w:sz w:val="22"/>
          <w:szCs w:val="22"/>
        </w:rPr>
        <w:t xml:space="preserve"> - совокупность двух и более квартир, имеющих самостоятельные выходы либо на земельный участок, прилегающий к жилому дому, либо в помещении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1159D4" w:rsidRPr="00D51008" w:rsidRDefault="001159D4" w:rsidP="00976342">
      <w:pPr>
        <w:ind w:left="-993" w:right="-428" w:firstLine="283"/>
        <w:jc w:val="both"/>
        <w:rPr>
          <w:color w:val="000000" w:themeColor="text1"/>
          <w:sz w:val="22"/>
          <w:szCs w:val="22"/>
        </w:rPr>
      </w:pPr>
      <w:r w:rsidRPr="00D51008">
        <w:rPr>
          <w:b/>
          <w:color w:val="000000" w:themeColor="text1"/>
          <w:sz w:val="22"/>
          <w:szCs w:val="22"/>
        </w:rPr>
        <w:t>подрядчик</w:t>
      </w:r>
      <w:r w:rsidRPr="00D51008">
        <w:rPr>
          <w:color w:val="000000" w:themeColor="text1"/>
          <w:sz w:val="22"/>
          <w:szCs w:val="22"/>
        </w:rPr>
        <w:t xml:space="preserve"> - физическое или юридическое лицо, осуществляющее по договору строительного подряда с застройщиком (заказчиком) работы по строительству, реконструкции зданий, строений, сооружений, их частей;</w:t>
      </w:r>
    </w:p>
    <w:p w:rsidR="001159D4" w:rsidRPr="00D51008" w:rsidRDefault="001159D4" w:rsidP="00976342">
      <w:pPr>
        <w:ind w:left="-993" w:right="-428" w:firstLine="283"/>
        <w:jc w:val="both"/>
        <w:rPr>
          <w:color w:val="000000" w:themeColor="text1"/>
          <w:sz w:val="22"/>
          <w:szCs w:val="22"/>
        </w:rPr>
      </w:pPr>
      <w:r w:rsidRPr="00D51008">
        <w:rPr>
          <w:b/>
          <w:color w:val="000000" w:themeColor="text1"/>
          <w:sz w:val="22"/>
          <w:szCs w:val="22"/>
        </w:rPr>
        <w:t>прибрежная защитная полоса</w:t>
      </w:r>
      <w:r w:rsidRPr="00D51008">
        <w:rPr>
          <w:color w:val="000000" w:themeColor="text1"/>
          <w:sz w:val="22"/>
          <w:szCs w:val="22"/>
        </w:rPr>
        <w:t xml:space="preserve"> – часть водоохраной зоны, на территории которой вводятся дополнительные ограничения хозяйственной и иной деятельности; </w:t>
      </w:r>
    </w:p>
    <w:p w:rsidR="001159D4" w:rsidRPr="00D51008" w:rsidRDefault="001159D4" w:rsidP="00976342">
      <w:pPr>
        <w:ind w:left="-993" w:right="-428" w:firstLine="283"/>
        <w:jc w:val="both"/>
        <w:rPr>
          <w:color w:val="000000" w:themeColor="text1"/>
          <w:sz w:val="22"/>
          <w:szCs w:val="22"/>
        </w:rPr>
      </w:pPr>
      <w:r w:rsidRPr="00D51008">
        <w:rPr>
          <w:b/>
          <w:color w:val="000000" w:themeColor="text1"/>
          <w:sz w:val="22"/>
          <w:szCs w:val="22"/>
        </w:rPr>
        <w:t>проектная документация</w:t>
      </w:r>
      <w:r w:rsidRPr="00D51008">
        <w:rPr>
          <w:color w:val="000000" w:themeColor="text1"/>
          <w:sz w:val="22"/>
          <w:szCs w:val="22"/>
        </w:rPr>
        <w:t xml:space="preserve"> – документация, содержащая материалы в текстовой форме и в виде карт (схем) и определяющая планировочные,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w:t>
      </w:r>
    </w:p>
    <w:p w:rsidR="001159D4" w:rsidRPr="00D51008" w:rsidRDefault="001159D4" w:rsidP="00976342">
      <w:pPr>
        <w:ind w:left="-993" w:right="-428" w:firstLine="283"/>
        <w:jc w:val="both"/>
        <w:rPr>
          <w:color w:val="000000" w:themeColor="text1"/>
          <w:sz w:val="22"/>
          <w:szCs w:val="22"/>
        </w:rPr>
      </w:pPr>
      <w:r w:rsidRPr="00D51008">
        <w:rPr>
          <w:b/>
          <w:color w:val="000000" w:themeColor="text1"/>
          <w:sz w:val="22"/>
          <w:szCs w:val="22"/>
        </w:rPr>
        <w:t>процент застройки участка</w:t>
      </w:r>
      <w:r w:rsidRPr="00D51008">
        <w:rPr>
          <w:color w:val="000000" w:themeColor="text1"/>
          <w:sz w:val="22"/>
          <w:szCs w:val="22"/>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p>
    <w:p w:rsidR="001159D4" w:rsidRPr="00D51008" w:rsidRDefault="001159D4" w:rsidP="00976342">
      <w:pPr>
        <w:ind w:left="-993" w:right="-428" w:firstLine="283"/>
        <w:jc w:val="both"/>
        <w:rPr>
          <w:color w:val="000000" w:themeColor="text1"/>
          <w:sz w:val="22"/>
          <w:szCs w:val="22"/>
        </w:rPr>
      </w:pPr>
      <w:proofErr w:type="gramStart"/>
      <w:r w:rsidRPr="00D51008">
        <w:rPr>
          <w:b/>
          <w:color w:val="000000" w:themeColor="text1"/>
          <w:sz w:val="22"/>
          <w:szCs w:val="22"/>
        </w:rPr>
        <w:t>публичный сервитут</w:t>
      </w:r>
      <w:r w:rsidRPr="00D51008">
        <w:rPr>
          <w:color w:val="000000" w:themeColor="text1"/>
          <w:sz w:val="22"/>
          <w:szCs w:val="22"/>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в случаях, если это необходимо, для обеспечения интересов государства, местного самоуправления или местного населения, без изъятия земельных участков, в отношении которых оно устанавливается;</w:t>
      </w:r>
      <w:proofErr w:type="gramEnd"/>
    </w:p>
    <w:p w:rsidR="001159D4" w:rsidRPr="00D51008" w:rsidRDefault="001159D4" w:rsidP="00976342">
      <w:pPr>
        <w:ind w:left="-993" w:right="-428" w:firstLine="283"/>
        <w:jc w:val="both"/>
        <w:rPr>
          <w:color w:val="000000" w:themeColor="text1"/>
          <w:sz w:val="22"/>
          <w:szCs w:val="22"/>
        </w:rPr>
      </w:pPr>
      <w:r w:rsidRPr="00D51008">
        <w:rPr>
          <w:b/>
          <w:color w:val="000000" w:themeColor="text1"/>
          <w:sz w:val="22"/>
          <w:szCs w:val="22"/>
        </w:rPr>
        <w:t xml:space="preserve">размер земельного участка – </w:t>
      </w:r>
      <w:r w:rsidRPr="00D51008">
        <w:rPr>
          <w:color w:val="000000" w:themeColor="text1"/>
          <w:sz w:val="22"/>
          <w:szCs w:val="22"/>
        </w:rPr>
        <w:t>определяется площадью, которая имеет минимальные и максимальные параметры.</w:t>
      </w:r>
    </w:p>
    <w:p w:rsidR="001159D4" w:rsidRPr="00D51008" w:rsidRDefault="001159D4" w:rsidP="00976342">
      <w:pPr>
        <w:ind w:left="-993" w:right="-428" w:firstLine="283"/>
        <w:jc w:val="both"/>
        <w:rPr>
          <w:color w:val="000000" w:themeColor="text1"/>
          <w:sz w:val="22"/>
          <w:szCs w:val="22"/>
        </w:rPr>
      </w:pPr>
      <w:r w:rsidRPr="00D51008">
        <w:rPr>
          <w:b/>
          <w:color w:val="000000" w:themeColor="text1"/>
          <w:sz w:val="22"/>
          <w:szCs w:val="22"/>
        </w:rPr>
        <w:t>разрешение на строительство</w:t>
      </w:r>
      <w:r w:rsidRPr="00D51008">
        <w:rPr>
          <w:color w:val="000000" w:themeColor="text1"/>
          <w:sz w:val="22"/>
          <w:szCs w:val="22"/>
        </w:rPr>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 законодательством Саратовской области; </w:t>
      </w:r>
    </w:p>
    <w:p w:rsidR="001159D4" w:rsidRPr="00D51008" w:rsidRDefault="001159D4" w:rsidP="00976342">
      <w:pPr>
        <w:ind w:left="-993" w:right="-428" w:firstLine="283"/>
        <w:jc w:val="both"/>
        <w:rPr>
          <w:snapToGrid w:val="0"/>
          <w:color w:val="000000" w:themeColor="text1"/>
          <w:sz w:val="22"/>
          <w:szCs w:val="22"/>
        </w:rPr>
      </w:pPr>
      <w:proofErr w:type="gramStart"/>
      <w:r w:rsidRPr="00D51008">
        <w:rPr>
          <w:b/>
          <w:snapToGrid w:val="0"/>
          <w:color w:val="000000" w:themeColor="text1"/>
          <w:sz w:val="22"/>
          <w:szCs w:val="22"/>
        </w:rPr>
        <w:t>разрешение на ввод объекта в эксплуатацию</w:t>
      </w:r>
      <w:r w:rsidRPr="00D51008">
        <w:rPr>
          <w:snapToGrid w:val="0"/>
          <w:color w:val="000000" w:themeColor="text1"/>
          <w:sz w:val="22"/>
          <w:szCs w:val="22"/>
        </w:rPr>
        <w:t xml:space="preserve"> – документ, </w:t>
      </w:r>
      <w:r w:rsidRPr="00D51008">
        <w:rPr>
          <w:color w:val="000000" w:themeColor="text1"/>
          <w:sz w:val="22"/>
          <w:szCs w:val="22"/>
        </w:rPr>
        <w:t xml:space="preserve">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w:t>
      </w:r>
      <w:r w:rsidRPr="00D51008">
        <w:rPr>
          <w:color w:val="000000" w:themeColor="text1"/>
          <w:sz w:val="22"/>
          <w:szCs w:val="22"/>
        </w:rPr>
        <w:lastRenderedPageBreak/>
        <w:t>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r w:rsidRPr="00D51008">
        <w:rPr>
          <w:snapToGrid w:val="0"/>
          <w:color w:val="000000" w:themeColor="text1"/>
          <w:sz w:val="22"/>
          <w:szCs w:val="22"/>
        </w:rPr>
        <w:t>;</w:t>
      </w:r>
      <w:proofErr w:type="gramEnd"/>
    </w:p>
    <w:p w:rsidR="001159D4" w:rsidRPr="00D51008" w:rsidRDefault="001159D4" w:rsidP="00976342">
      <w:pPr>
        <w:ind w:left="-993" w:right="-428" w:firstLine="283"/>
        <w:jc w:val="both"/>
        <w:rPr>
          <w:color w:val="000000" w:themeColor="text1"/>
          <w:sz w:val="22"/>
          <w:szCs w:val="22"/>
        </w:rPr>
      </w:pPr>
      <w:r w:rsidRPr="00D51008">
        <w:rPr>
          <w:b/>
          <w:color w:val="000000" w:themeColor="text1"/>
          <w:sz w:val="22"/>
          <w:szCs w:val="22"/>
        </w:rPr>
        <w:t>разрешение на условно разрешенный вид использования</w:t>
      </w:r>
      <w:r w:rsidRPr="00D51008">
        <w:rPr>
          <w:color w:val="000000" w:themeColor="text1"/>
          <w:sz w:val="22"/>
          <w:szCs w:val="22"/>
        </w:rPr>
        <w:t xml:space="preserve"> – документ, дающий правообладателям земельных участков право выбора вида использования из числа условно разрешенных настоящими Правилами для соответствующей территориальной зоны (в соответствии со статьей 39 Градостроительного кодекса РФ);</w:t>
      </w:r>
    </w:p>
    <w:p w:rsidR="001159D4" w:rsidRPr="00D51008" w:rsidRDefault="001159D4" w:rsidP="00976342">
      <w:pPr>
        <w:ind w:left="-993" w:right="-428" w:firstLine="283"/>
        <w:jc w:val="both"/>
        <w:rPr>
          <w:color w:val="000000" w:themeColor="text1"/>
          <w:sz w:val="22"/>
          <w:szCs w:val="22"/>
        </w:rPr>
      </w:pPr>
      <w:proofErr w:type="gramStart"/>
      <w:r w:rsidRPr="00D51008">
        <w:rPr>
          <w:b/>
          <w:color w:val="000000" w:themeColor="text1"/>
          <w:sz w:val="22"/>
          <w:szCs w:val="22"/>
        </w:rPr>
        <w:t>реконструкция объектов капитального строительства</w:t>
      </w:r>
      <w:r w:rsidRPr="00D51008">
        <w:rPr>
          <w:color w:val="000000" w:themeColor="text1"/>
          <w:sz w:val="22"/>
          <w:szCs w:val="22"/>
        </w:rPr>
        <w:t xml:space="preserve">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D51008">
        <w:rPr>
          <w:color w:val="000000" w:themeColor="text1"/>
          <w:sz w:val="22"/>
          <w:szCs w:val="22"/>
        </w:rPr>
        <w:t xml:space="preserve"> указанных элементов;</w:t>
      </w:r>
    </w:p>
    <w:p w:rsidR="001159D4" w:rsidRPr="00D51008" w:rsidRDefault="001159D4" w:rsidP="00976342">
      <w:pPr>
        <w:ind w:left="-993" w:right="-428" w:firstLine="283"/>
        <w:jc w:val="both"/>
        <w:rPr>
          <w:color w:val="000000" w:themeColor="text1"/>
          <w:sz w:val="22"/>
          <w:szCs w:val="22"/>
        </w:rPr>
      </w:pPr>
      <w:r w:rsidRPr="00D51008">
        <w:rPr>
          <w:b/>
          <w:color w:val="000000" w:themeColor="text1"/>
          <w:sz w:val="22"/>
          <w:szCs w:val="22"/>
        </w:rPr>
        <w:t>реконструкция линейных объектов</w:t>
      </w:r>
      <w:r w:rsidRPr="00D51008">
        <w:rPr>
          <w:color w:val="000000" w:themeColor="text1"/>
          <w:sz w:val="22"/>
          <w:szCs w:val="22"/>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D51008">
        <w:rPr>
          <w:color w:val="000000" w:themeColor="text1"/>
          <w:sz w:val="22"/>
          <w:szCs w:val="22"/>
        </w:rPr>
        <w:t>котором</w:t>
      </w:r>
      <w:proofErr w:type="gramEnd"/>
      <w:r w:rsidRPr="00D51008">
        <w:rPr>
          <w:color w:val="000000" w:themeColor="text1"/>
          <w:sz w:val="22"/>
          <w:szCs w:val="22"/>
        </w:rPr>
        <w:t xml:space="preserve"> требуется изменение границ полос отвода и (или) охранных зон таких объектов;</w:t>
      </w:r>
    </w:p>
    <w:p w:rsidR="001159D4" w:rsidRPr="00D51008" w:rsidRDefault="001159D4" w:rsidP="00976342">
      <w:pPr>
        <w:ind w:left="-993" w:right="-428" w:firstLine="283"/>
        <w:jc w:val="both"/>
        <w:rPr>
          <w:color w:val="000000" w:themeColor="text1"/>
          <w:sz w:val="22"/>
          <w:szCs w:val="22"/>
        </w:rPr>
      </w:pPr>
      <w:r w:rsidRPr="00D51008">
        <w:rPr>
          <w:b/>
          <w:color w:val="000000" w:themeColor="text1"/>
          <w:sz w:val="22"/>
          <w:szCs w:val="22"/>
        </w:rPr>
        <w:t>саморегулируемая организация</w:t>
      </w:r>
      <w:r w:rsidRPr="00D51008">
        <w:rPr>
          <w:color w:val="000000" w:themeColor="text1"/>
          <w:sz w:val="22"/>
          <w:szCs w:val="22"/>
        </w:rPr>
        <w:t xml:space="preserve">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некоммерческая организация, созданная в форме ассоциации (союза) и основанная на членстве индивидуальных предпринимателей и (или) юридических лиц, выполняющих инженерные изыскания или осуществляющих архитектурно-строительное проектирование, строительство, реконструкцию, капитальный ремонт объектов капитального строительства;</w:t>
      </w:r>
    </w:p>
    <w:p w:rsidR="001159D4" w:rsidRPr="00D51008" w:rsidRDefault="001159D4" w:rsidP="00976342">
      <w:pPr>
        <w:ind w:left="-993" w:right="-428" w:firstLine="283"/>
        <w:jc w:val="both"/>
        <w:rPr>
          <w:color w:val="000000" w:themeColor="text1"/>
          <w:sz w:val="22"/>
          <w:szCs w:val="22"/>
        </w:rPr>
      </w:pPr>
      <w:r w:rsidRPr="00D51008">
        <w:rPr>
          <w:b/>
          <w:color w:val="000000" w:themeColor="text1"/>
          <w:sz w:val="22"/>
          <w:szCs w:val="22"/>
        </w:rPr>
        <w:t>собственники земельных участков</w:t>
      </w:r>
      <w:r w:rsidRPr="00D51008">
        <w:rPr>
          <w:color w:val="000000" w:themeColor="text1"/>
          <w:sz w:val="22"/>
          <w:szCs w:val="22"/>
        </w:rPr>
        <w:t xml:space="preserve"> - лица, обладающие правом владения, пользования и распоряжения земельным участком;</w:t>
      </w:r>
    </w:p>
    <w:p w:rsidR="001159D4" w:rsidRPr="00D51008" w:rsidRDefault="001159D4" w:rsidP="00976342">
      <w:pPr>
        <w:ind w:left="-993" w:right="-428" w:firstLine="283"/>
        <w:jc w:val="both"/>
        <w:rPr>
          <w:color w:val="000000" w:themeColor="text1"/>
          <w:sz w:val="22"/>
          <w:szCs w:val="22"/>
        </w:rPr>
      </w:pPr>
      <w:r w:rsidRPr="00D51008">
        <w:rPr>
          <w:b/>
          <w:color w:val="000000" w:themeColor="text1"/>
          <w:sz w:val="22"/>
          <w:szCs w:val="22"/>
        </w:rPr>
        <w:t>строительные изменения недвижимости</w:t>
      </w:r>
      <w:r w:rsidRPr="00D51008">
        <w:rPr>
          <w:color w:val="000000" w:themeColor="text1"/>
          <w:sz w:val="22"/>
          <w:szCs w:val="22"/>
        </w:rPr>
        <w:t xml:space="preserve"> - изменения, осуществляемые применительно к объектам недвижимости путем нового строительства, реконструкции, сноса строений, иных действий, осуществляемых на основании разрешения на строительство, за исключением случаев, когда выдача разрешений на строительство не требуется;</w:t>
      </w:r>
    </w:p>
    <w:p w:rsidR="001159D4" w:rsidRPr="00D51008" w:rsidRDefault="001159D4" w:rsidP="00976342">
      <w:pPr>
        <w:ind w:left="-993" w:right="-428" w:firstLine="283"/>
        <w:jc w:val="both"/>
        <w:rPr>
          <w:color w:val="000000" w:themeColor="text1"/>
          <w:sz w:val="22"/>
          <w:szCs w:val="22"/>
        </w:rPr>
      </w:pPr>
      <w:r w:rsidRPr="00D51008">
        <w:rPr>
          <w:b/>
          <w:color w:val="000000" w:themeColor="text1"/>
          <w:sz w:val="22"/>
          <w:szCs w:val="22"/>
        </w:rPr>
        <w:t>территории общего пользования</w:t>
      </w:r>
      <w:r w:rsidRPr="00D51008">
        <w:rPr>
          <w:color w:val="000000" w:themeColor="text1"/>
          <w:sz w:val="22"/>
          <w:szCs w:val="22"/>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1159D4" w:rsidRPr="00D51008" w:rsidRDefault="001159D4" w:rsidP="00976342">
      <w:pPr>
        <w:ind w:left="-993" w:right="-428" w:firstLine="283"/>
        <w:jc w:val="both"/>
        <w:rPr>
          <w:color w:val="000000" w:themeColor="text1"/>
          <w:sz w:val="22"/>
          <w:szCs w:val="22"/>
        </w:rPr>
      </w:pPr>
      <w:proofErr w:type="gramStart"/>
      <w:r w:rsidRPr="00D51008">
        <w:rPr>
          <w:b/>
          <w:snapToGrid w:val="0"/>
          <w:color w:val="000000" w:themeColor="text1"/>
          <w:sz w:val="22"/>
          <w:szCs w:val="22"/>
        </w:rPr>
        <w:t>технические регламенты</w:t>
      </w:r>
      <w:r w:rsidRPr="00D51008">
        <w:rPr>
          <w:snapToGrid w:val="0"/>
          <w:color w:val="000000" w:themeColor="text1"/>
          <w:sz w:val="22"/>
          <w:szCs w:val="22"/>
        </w:rPr>
        <w:t xml:space="preserve"> - </w:t>
      </w:r>
      <w:r w:rsidRPr="00D51008">
        <w:rPr>
          <w:color w:val="000000" w:themeColor="text1"/>
          <w:sz w:val="22"/>
          <w:szCs w:val="22"/>
        </w:rPr>
        <w:t>документы, которые приняты международным договором Российской Федерац</w:t>
      </w:r>
      <w:r w:rsidRPr="00D51008">
        <w:rPr>
          <w:snapToGrid w:val="0"/>
          <w:color w:val="000000" w:themeColor="text1"/>
          <w:sz w:val="22"/>
          <w:szCs w:val="22"/>
        </w:rPr>
        <w:t>ии</w:t>
      </w:r>
      <w:r w:rsidRPr="00D51008">
        <w:rPr>
          <w:color w:val="000000" w:themeColor="text1"/>
          <w:sz w:val="22"/>
          <w:szCs w:val="22"/>
        </w:rPr>
        <w:t>,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roofErr w:type="gramEnd"/>
    </w:p>
    <w:p w:rsidR="001159D4" w:rsidRPr="00D51008" w:rsidRDefault="001159D4" w:rsidP="00976342">
      <w:pPr>
        <w:ind w:left="-993" w:right="-428" w:firstLine="283"/>
        <w:jc w:val="both"/>
        <w:rPr>
          <w:color w:val="000000" w:themeColor="text1"/>
          <w:sz w:val="22"/>
          <w:szCs w:val="22"/>
        </w:rPr>
      </w:pPr>
      <w:r w:rsidRPr="00D51008">
        <w:rPr>
          <w:b/>
          <w:color w:val="000000" w:themeColor="text1"/>
          <w:sz w:val="22"/>
          <w:szCs w:val="22"/>
        </w:rPr>
        <w:t>условно разрешенные виды использования (земельных участков и объектов капитального строительства)</w:t>
      </w:r>
      <w:r w:rsidRPr="00D51008">
        <w:rPr>
          <w:color w:val="000000" w:themeColor="text1"/>
          <w:sz w:val="22"/>
          <w:szCs w:val="22"/>
        </w:rPr>
        <w:t xml:space="preserve"> – виды использования, указанные в градостроительном регламенте в качестве разрешенных к применению в границах территориальной зоны при условии получения разрешения на эти виды использования, предоставляемого в порядке, предусмотренном Правилами застройки;</w:t>
      </w:r>
    </w:p>
    <w:p w:rsidR="001159D4" w:rsidRPr="00D51008" w:rsidRDefault="001159D4" w:rsidP="00976342">
      <w:pPr>
        <w:ind w:left="-993" w:right="-428" w:firstLine="283"/>
        <w:jc w:val="both"/>
        <w:rPr>
          <w:color w:val="000000" w:themeColor="text1"/>
          <w:sz w:val="22"/>
          <w:szCs w:val="22"/>
        </w:rPr>
      </w:pPr>
      <w:r w:rsidRPr="00D51008">
        <w:rPr>
          <w:b/>
          <w:color w:val="000000" w:themeColor="text1"/>
          <w:sz w:val="22"/>
          <w:szCs w:val="22"/>
        </w:rPr>
        <w:t>частный сервитут</w:t>
      </w:r>
      <w:r w:rsidRPr="00D51008">
        <w:rPr>
          <w:color w:val="000000" w:themeColor="text1"/>
          <w:sz w:val="22"/>
          <w:szCs w:val="22"/>
        </w:rPr>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1159D4" w:rsidRPr="00D51008" w:rsidRDefault="001159D4" w:rsidP="00976342">
      <w:pPr>
        <w:pStyle w:val="ConsPlusNormal"/>
        <w:ind w:left="-993" w:right="-428" w:firstLine="283"/>
        <w:jc w:val="both"/>
        <w:rPr>
          <w:rFonts w:ascii="Times New Roman" w:hAnsi="Times New Roman" w:cs="Times New Roman"/>
          <w:color w:val="000000" w:themeColor="text1"/>
          <w:sz w:val="22"/>
          <w:szCs w:val="22"/>
        </w:rPr>
      </w:pPr>
      <w:r w:rsidRPr="00D51008">
        <w:rPr>
          <w:rFonts w:ascii="Times New Roman" w:hAnsi="Times New Roman" w:cs="Times New Roman"/>
          <w:b/>
          <w:color w:val="000000" w:themeColor="text1"/>
          <w:sz w:val="22"/>
          <w:szCs w:val="22"/>
        </w:rPr>
        <w:t>элемент планировочной структуры</w:t>
      </w:r>
      <w:r w:rsidRPr="00D51008">
        <w:rPr>
          <w:rFonts w:ascii="Times New Roman" w:hAnsi="Times New Roman" w:cs="Times New Roman"/>
          <w:color w:val="000000" w:themeColor="text1"/>
          <w:sz w:val="22"/>
          <w:szCs w:val="22"/>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1159D4" w:rsidRPr="00D51008" w:rsidRDefault="001159D4" w:rsidP="00976342">
      <w:pPr>
        <w:ind w:left="-993" w:right="-428" w:firstLine="283"/>
        <w:jc w:val="both"/>
        <w:rPr>
          <w:color w:val="000000" w:themeColor="text1"/>
          <w:sz w:val="22"/>
          <w:szCs w:val="22"/>
        </w:rPr>
      </w:pPr>
    </w:p>
    <w:p w:rsidR="001159D4" w:rsidRPr="00D51008" w:rsidRDefault="001159D4" w:rsidP="00976342">
      <w:pPr>
        <w:pStyle w:val="af"/>
        <w:spacing w:before="0" w:beforeAutospacing="0" w:after="0" w:afterAutospacing="0"/>
        <w:ind w:left="-993" w:right="-428" w:firstLine="283"/>
        <w:jc w:val="center"/>
        <w:rPr>
          <w:color w:val="000000" w:themeColor="text1"/>
          <w:sz w:val="22"/>
          <w:szCs w:val="22"/>
        </w:rPr>
      </w:pPr>
      <w:r w:rsidRPr="00D51008">
        <w:rPr>
          <w:color w:val="000000" w:themeColor="text1"/>
          <w:sz w:val="22"/>
          <w:szCs w:val="22"/>
        </w:rPr>
        <w:br w:type="page"/>
      </w:r>
    </w:p>
    <w:p w:rsidR="001159D4" w:rsidRPr="00D51008" w:rsidRDefault="001159D4" w:rsidP="00976342">
      <w:pPr>
        <w:ind w:left="-993" w:right="-428" w:firstLine="283"/>
        <w:jc w:val="center"/>
        <w:rPr>
          <w:color w:val="000000" w:themeColor="text1"/>
          <w:sz w:val="22"/>
          <w:szCs w:val="22"/>
        </w:rPr>
      </w:pPr>
      <w:r w:rsidRPr="00D51008">
        <w:rPr>
          <w:b/>
          <w:color w:val="000000" w:themeColor="text1"/>
          <w:sz w:val="22"/>
          <w:szCs w:val="22"/>
        </w:rPr>
        <w:lastRenderedPageBreak/>
        <w:t xml:space="preserve">ЧАСТЬ </w:t>
      </w:r>
      <w:r w:rsidRPr="00D51008">
        <w:rPr>
          <w:b/>
          <w:color w:val="000000" w:themeColor="text1"/>
          <w:sz w:val="22"/>
          <w:szCs w:val="22"/>
          <w:lang w:val="en-US"/>
        </w:rPr>
        <w:t>II</w:t>
      </w:r>
      <w:r w:rsidRPr="00D51008">
        <w:rPr>
          <w:b/>
          <w:color w:val="000000" w:themeColor="text1"/>
          <w:sz w:val="22"/>
          <w:szCs w:val="22"/>
        </w:rPr>
        <w:t>. ПОРЯДОК ПРИМЕНЕНИЯ ПРАВИЛ ЗЕМЛЕПОЛЬЗОВАНИЯ И ЗАСТРОЙКИ  И ВНЕСЕНИЯ В НИХ ИЗМЕНЕНИЙ</w:t>
      </w:r>
    </w:p>
    <w:p w:rsidR="001159D4" w:rsidRPr="00D51008" w:rsidRDefault="001159D4" w:rsidP="00976342">
      <w:pPr>
        <w:pStyle w:val="af"/>
        <w:spacing w:before="0" w:beforeAutospacing="0" w:after="0" w:afterAutospacing="0"/>
        <w:ind w:left="-993" w:right="-428" w:firstLine="283"/>
        <w:jc w:val="center"/>
        <w:rPr>
          <w:b/>
          <w:color w:val="000000" w:themeColor="text1"/>
          <w:sz w:val="22"/>
          <w:szCs w:val="22"/>
        </w:rPr>
      </w:pPr>
      <w:r w:rsidRPr="00D51008">
        <w:rPr>
          <w:b/>
          <w:color w:val="000000" w:themeColor="text1"/>
          <w:sz w:val="22"/>
          <w:szCs w:val="22"/>
        </w:rPr>
        <w:t xml:space="preserve">Раздел 1. Общие положения о регулировании землепользования и застройки территории муниципального образования  органами местного самоуправления Ивантеевского муниципального образования </w:t>
      </w:r>
    </w:p>
    <w:p w:rsidR="001159D4" w:rsidRPr="00D51008" w:rsidRDefault="001159D4" w:rsidP="00976342">
      <w:pPr>
        <w:pStyle w:val="af"/>
        <w:spacing w:before="0" w:beforeAutospacing="0" w:after="0" w:afterAutospacing="0"/>
        <w:ind w:left="-993" w:right="-428" w:firstLine="283"/>
        <w:jc w:val="center"/>
        <w:rPr>
          <w:b/>
          <w:color w:val="000000" w:themeColor="text1"/>
          <w:sz w:val="22"/>
          <w:szCs w:val="22"/>
        </w:rPr>
      </w:pPr>
      <w:r w:rsidRPr="00D51008">
        <w:rPr>
          <w:b/>
          <w:color w:val="000000" w:themeColor="text1"/>
          <w:sz w:val="22"/>
          <w:szCs w:val="22"/>
        </w:rPr>
        <w:t xml:space="preserve">Глава 2. Регулирование землепользования и застройки территории Ивантеевского муниципального образования органами местного самоуправления </w:t>
      </w:r>
    </w:p>
    <w:p w:rsidR="001159D4" w:rsidRPr="00D51008" w:rsidRDefault="001159D4" w:rsidP="00976342">
      <w:pPr>
        <w:pStyle w:val="af"/>
        <w:spacing w:before="0" w:beforeAutospacing="0" w:after="0" w:afterAutospacing="0"/>
        <w:ind w:left="-993" w:right="-428" w:firstLine="283"/>
        <w:jc w:val="center"/>
        <w:rPr>
          <w:b/>
          <w:color w:val="000000" w:themeColor="text1"/>
          <w:sz w:val="22"/>
          <w:szCs w:val="22"/>
        </w:rPr>
      </w:pPr>
    </w:p>
    <w:p w:rsidR="001159D4" w:rsidRPr="00D51008" w:rsidRDefault="001159D4" w:rsidP="00976342">
      <w:pPr>
        <w:pStyle w:val="af"/>
        <w:spacing w:before="0" w:beforeAutospacing="0" w:after="0" w:afterAutospacing="0"/>
        <w:ind w:left="-993" w:right="-428" w:firstLine="283"/>
        <w:jc w:val="center"/>
        <w:rPr>
          <w:b/>
          <w:color w:val="000000" w:themeColor="text1"/>
          <w:sz w:val="22"/>
          <w:szCs w:val="22"/>
        </w:rPr>
      </w:pPr>
      <w:r w:rsidRPr="00D51008">
        <w:rPr>
          <w:b/>
          <w:color w:val="000000" w:themeColor="text1"/>
          <w:sz w:val="22"/>
          <w:szCs w:val="22"/>
        </w:rPr>
        <w:t xml:space="preserve">Статья 4. Содержание и сфера применения порядка землепользования и застройки на территории муниципального образования, установленного Правилами </w:t>
      </w:r>
    </w:p>
    <w:p w:rsidR="001159D4" w:rsidRPr="00D51008" w:rsidRDefault="001159D4" w:rsidP="00976342">
      <w:pPr>
        <w:pStyle w:val="121"/>
        <w:ind w:left="-993" w:right="-428" w:firstLine="283"/>
        <w:rPr>
          <w:color w:val="000000" w:themeColor="text1"/>
          <w:sz w:val="22"/>
          <w:szCs w:val="22"/>
        </w:rPr>
      </w:pPr>
      <w:r w:rsidRPr="00D51008">
        <w:rPr>
          <w:color w:val="000000" w:themeColor="text1"/>
          <w:sz w:val="22"/>
          <w:szCs w:val="22"/>
        </w:rPr>
        <w:t>1. Регулирование органами местного самоуправления Ивантеевского муниципального образования землепользования и застройки территории муниципального образования  осуществляется в порядке, установленном настоящими Правилами и иными нормативно-правовыми актами Ивантеевского муниципального образования в соответствии с федеральным законодательством.</w:t>
      </w:r>
    </w:p>
    <w:p w:rsidR="001159D4" w:rsidRPr="00D51008" w:rsidRDefault="001159D4" w:rsidP="00976342">
      <w:pPr>
        <w:pStyle w:val="121"/>
        <w:ind w:left="-993" w:right="-428" w:firstLine="283"/>
        <w:rPr>
          <w:color w:val="000000" w:themeColor="text1"/>
          <w:sz w:val="22"/>
          <w:szCs w:val="22"/>
        </w:rPr>
      </w:pPr>
      <w:r w:rsidRPr="00D51008">
        <w:rPr>
          <w:color w:val="000000" w:themeColor="text1"/>
          <w:sz w:val="22"/>
          <w:szCs w:val="22"/>
        </w:rPr>
        <w:t>2. Действие порядка землепользования и застройки на территории муниципального образования</w:t>
      </w:r>
      <w:proofErr w:type="gramStart"/>
      <w:r w:rsidRPr="00D51008">
        <w:rPr>
          <w:color w:val="000000" w:themeColor="text1"/>
          <w:sz w:val="22"/>
          <w:szCs w:val="22"/>
        </w:rPr>
        <w:t xml:space="preserve"> ,</w:t>
      </w:r>
      <w:proofErr w:type="gramEnd"/>
      <w:r w:rsidRPr="00D51008">
        <w:rPr>
          <w:color w:val="000000" w:themeColor="text1"/>
          <w:sz w:val="22"/>
          <w:szCs w:val="22"/>
        </w:rPr>
        <w:t xml:space="preserve"> установленного настоящими Правилами, распространяется на изменения объектов капитального строительства, кроме случаев:</w:t>
      </w:r>
    </w:p>
    <w:p w:rsidR="001159D4" w:rsidRPr="00D51008" w:rsidRDefault="001159D4" w:rsidP="00976342">
      <w:pPr>
        <w:pStyle w:val="121"/>
        <w:ind w:left="-993" w:right="-428" w:firstLine="283"/>
        <w:rPr>
          <w:color w:val="000000" w:themeColor="text1"/>
          <w:sz w:val="22"/>
          <w:szCs w:val="22"/>
        </w:rPr>
      </w:pPr>
      <w:r w:rsidRPr="00D51008">
        <w:rPr>
          <w:color w:val="000000" w:themeColor="text1"/>
          <w:sz w:val="22"/>
          <w:szCs w:val="22"/>
        </w:rPr>
        <w:t>1) ремонта существующих объектов капитального строительства, при проведении которого не затрагиваются конструктивные и другие характеристики надежности и безопасности таких объектов;</w:t>
      </w:r>
    </w:p>
    <w:p w:rsidR="001159D4" w:rsidRPr="00D51008" w:rsidRDefault="001159D4" w:rsidP="00976342">
      <w:pPr>
        <w:pStyle w:val="121"/>
        <w:ind w:left="-993" w:right="-428" w:firstLine="283"/>
        <w:rPr>
          <w:color w:val="000000" w:themeColor="text1"/>
          <w:sz w:val="22"/>
          <w:szCs w:val="22"/>
        </w:rPr>
      </w:pPr>
      <w:r w:rsidRPr="00D51008">
        <w:rPr>
          <w:color w:val="000000" w:themeColor="text1"/>
          <w:sz w:val="22"/>
          <w:szCs w:val="22"/>
        </w:rPr>
        <w:t>2) проведения переустройства и (или) перепланировки помещений;</w:t>
      </w:r>
    </w:p>
    <w:p w:rsidR="001159D4" w:rsidRPr="00D51008" w:rsidRDefault="001159D4" w:rsidP="00976342">
      <w:pPr>
        <w:pStyle w:val="121"/>
        <w:ind w:left="-993" w:right="-428" w:firstLine="283"/>
        <w:rPr>
          <w:color w:val="000000" w:themeColor="text1"/>
          <w:sz w:val="22"/>
          <w:szCs w:val="22"/>
        </w:rPr>
      </w:pPr>
      <w:r w:rsidRPr="00D51008">
        <w:rPr>
          <w:color w:val="000000" w:themeColor="text1"/>
          <w:sz w:val="22"/>
          <w:szCs w:val="22"/>
        </w:rPr>
        <w:t>3) замены инженерного и технологического оборудования.</w:t>
      </w:r>
    </w:p>
    <w:p w:rsidR="001159D4" w:rsidRPr="00D51008" w:rsidRDefault="001159D4" w:rsidP="00976342">
      <w:pPr>
        <w:pStyle w:val="121"/>
        <w:ind w:left="-993" w:right="-428" w:firstLine="283"/>
        <w:rPr>
          <w:color w:val="000000" w:themeColor="text1"/>
          <w:sz w:val="22"/>
          <w:szCs w:val="22"/>
        </w:rPr>
      </w:pPr>
      <w:r w:rsidRPr="00D51008">
        <w:rPr>
          <w:color w:val="000000" w:themeColor="text1"/>
          <w:sz w:val="22"/>
          <w:szCs w:val="22"/>
        </w:rPr>
        <w:t>Указанные изменения объектов капитального строительства осуществляются с соблюдением технических регламентов, иных нормативных требований в соответствии с порядком, установленным администрацией Ивантеевского муниципального образования на основе законодательства Российской Федерации и правовых актов Ивантеевского муниципального образования.</w:t>
      </w:r>
    </w:p>
    <w:p w:rsidR="001159D4" w:rsidRPr="00D51008" w:rsidRDefault="001159D4" w:rsidP="00976342">
      <w:pPr>
        <w:pStyle w:val="121"/>
        <w:ind w:left="-993" w:right="-428" w:firstLine="283"/>
        <w:rPr>
          <w:color w:val="000000" w:themeColor="text1"/>
          <w:sz w:val="22"/>
          <w:szCs w:val="22"/>
        </w:rPr>
      </w:pPr>
      <w:r w:rsidRPr="00D51008">
        <w:rPr>
          <w:color w:val="000000" w:themeColor="text1"/>
          <w:sz w:val="22"/>
          <w:szCs w:val="22"/>
        </w:rPr>
        <w:t>3. Соблюдение установленного настоящими Правилами порядка землепользования и застройки на территории муниципального образования  обеспечивается органами местного самоуправления:</w:t>
      </w:r>
    </w:p>
    <w:p w:rsidR="001159D4" w:rsidRPr="00D51008" w:rsidRDefault="001159D4" w:rsidP="00976342">
      <w:pPr>
        <w:pStyle w:val="121"/>
        <w:ind w:left="-993" w:right="-428" w:firstLine="283"/>
        <w:rPr>
          <w:color w:val="000000" w:themeColor="text1"/>
          <w:sz w:val="22"/>
          <w:szCs w:val="22"/>
        </w:rPr>
      </w:pPr>
      <w:r w:rsidRPr="00D51008">
        <w:rPr>
          <w:color w:val="000000" w:themeColor="text1"/>
          <w:sz w:val="22"/>
          <w:szCs w:val="22"/>
        </w:rPr>
        <w:t>-   при выдаче разрешений на строительство объектов капитального строительства;</w:t>
      </w:r>
    </w:p>
    <w:p w:rsidR="001159D4" w:rsidRPr="00D51008" w:rsidRDefault="001159D4" w:rsidP="00976342">
      <w:pPr>
        <w:pStyle w:val="121"/>
        <w:ind w:left="-993" w:right="-428" w:firstLine="283"/>
        <w:rPr>
          <w:color w:val="000000" w:themeColor="text1"/>
          <w:sz w:val="22"/>
          <w:szCs w:val="22"/>
        </w:rPr>
      </w:pPr>
      <w:r w:rsidRPr="00D51008">
        <w:rPr>
          <w:color w:val="000000" w:themeColor="text1"/>
          <w:sz w:val="22"/>
          <w:szCs w:val="22"/>
        </w:rPr>
        <w:t>- при выдаче разрешений на ввод объектов капитального строительства в эксплуатацию;</w:t>
      </w:r>
    </w:p>
    <w:p w:rsidR="001159D4" w:rsidRPr="00D51008" w:rsidRDefault="001159D4" w:rsidP="00976342">
      <w:pPr>
        <w:pStyle w:val="121"/>
        <w:tabs>
          <w:tab w:val="left" w:pos="7440"/>
        </w:tabs>
        <w:ind w:left="-993" w:right="-428" w:firstLine="283"/>
        <w:rPr>
          <w:color w:val="000000" w:themeColor="text1"/>
          <w:sz w:val="22"/>
          <w:szCs w:val="22"/>
        </w:rPr>
      </w:pPr>
      <w:r w:rsidRPr="00D51008">
        <w:rPr>
          <w:color w:val="000000" w:themeColor="text1"/>
          <w:sz w:val="22"/>
          <w:szCs w:val="22"/>
        </w:rPr>
        <w:t>- при выдаче разрешений на условно разрешенный вид использования земельного участка, объекта капитального строительства;</w:t>
      </w:r>
    </w:p>
    <w:p w:rsidR="001159D4" w:rsidRPr="00D51008" w:rsidRDefault="001159D4" w:rsidP="00976342">
      <w:pPr>
        <w:pStyle w:val="121"/>
        <w:tabs>
          <w:tab w:val="left" w:pos="7440"/>
        </w:tabs>
        <w:ind w:left="-993" w:right="-428" w:firstLine="283"/>
        <w:rPr>
          <w:color w:val="000000" w:themeColor="text1"/>
          <w:sz w:val="22"/>
          <w:szCs w:val="22"/>
        </w:rPr>
      </w:pPr>
      <w:r w:rsidRPr="00D51008">
        <w:rPr>
          <w:color w:val="000000" w:themeColor="text1"/>
          <w:sz w:val="22"/>
          <w:szCs w:val="22"/>
        </w:rPr>
        <w:t>- при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1159D4" w:rsidRPr="00D51008" w:rsidRDefault="001159D4" w:rsidP="00976342">
      <w:pPr>
        <w:pStyle w:val="121"/>
        <w:tabs>
          <w:tab w:val="left" w:pos="7440"/>
        </w:tabs>
        <w:ind w:left="-993" w:right="-428" w:firstLine="283"/>
        <w:rPr>
          <w:color w:val="000000" w:themeColor="text1"/>
          <w:sz w:val="22"/>
          <w:szCs w:val="22"/>
        </w:rPr>
      </w:pPr>
      <w:r w:rsidRPr="00D51008">
        <w:rPr>
          <w:color w:val="000000" w:themeColor="text1"/>
          <w:sz w:val="22"/>
          <w:szCs w:val="22"/>
        </w:rPr>
        <w:t>- при подготовке и принятии решений о разработке проектов планировки территории и проектов межевания муниципального образования</w:t>
      </w:r>
      <w:proofErr w:type="gramStart"/>
      <w:r w:rsidRPr="00D51008">
        <w:rPr>
          <w:color w:val="000000" w:themeColor="text1"/>
          <w:sz w:val="22"/>
          <w:szCs w:val="22"/>
        </w:rPr>
        <w:t xml:space="preserve"> ;</w:t>
      </w:r>
      <w:proofErr w:type="gramEnd"/>
    </w:p>
    <w:p w:rsidR="001159D4" w:rsidRPr="00D51008" w:rsidRDefault="001159D4" w:rsidP="00976342">
      <w:pPr>
        <w:pStyle w:val="121"/>
        <w:tabs>
          <w:tab w:val="left" w:pos="7440"/>
        </w:tabs>
        <w:ind w:left="-993" w:right="-428" w:firstLine="283"/>
        <w:rPr>
          <w:color w:val="000000" w:themeColor="text1"/>
          <w:sz w:val="22"/>
          <w:szCs w:val="22"/>
        </w:rPr>
      </w:pPr>
      <w:r w:rsidRPr="00D51008">
        <w:rPr>
          <w:color w:val="000000" w:themeColor="text1"/>
          <w:sz w:val="22"/>
          <w:szCs w:val="22"/>
        </w:rPr>
        <w:t>- при проверке проекта планировки территории и проекта межевания муниципального образования  на соответствие установленным законодательством требованиям;</w:t>
      </w:r>
    </w:p>
    <w:p w:rsidR="001159D4" w:rsidRPr="00D51008" w:rsidRDefault="001159D4" w:rsidP="00976342">
      <w:pPr>
        <w:pStyle w:val="121"/>
        <w:tabs>
          <w:tab w:val="left" w:pos="7440"/>
        </w:tabs>
        <w:ind w:left="-993" w:right="-428" w:firstLine="283"/>
        <w:rPr>
          <w:color w:val="000000" w:themeColor="text1"/>
          <w:sz w:val="22"/>
          <w:szCs w:val="22"/>
        </w:rPr>
      </w:pPr>
      <w:r w:rsidRPr="00D51008">
        <w:rPr>
          <w:color w:val="000000" w:themeColor="text1"/>
          <w:sz w:val="22"/>
          <w:szCs w:val="22"/>
        </w:rPr>
        <w:t>- при утверждении проектов планировки территории и проектов межевания муниципального образования</w:t>
      </w:r>
      <w:proofErr w:type="gramStart"/>
      <w:r w:rsidRPr="00D51008">
        <w:rPr>
          <w:color w:val="000000" w:themeColor="text1"/>
          <w:sz w:val="22"/>
          <w:szCs w:val="22"/>
        </w:rPr>
        <w:t xml:space="preserve"> ;</w:t>
      </w:r>
      <w:proofErr w:type="gramEnd"/>
    </w:p>
    <w:p w:rsidR="001159D4" w:rsidRPr="00D51008" w:rsidRDefault="001159D4" w:rsidP="00976342">
      <w:pPr>
        <w:pStyle w:val="121"/>
        <w:tabs>
          <w:tab w:val="left" w:pos="7440"/>
        </w:tabs>
        <w:ind w:left="-993" w:right="-428" w:firstLine="283"/>
        <w:rPr>
          <w:color w:val="000000" w:themeColor="text1"/>
          <w:sz w:val="22"/>
          <w:szCs w:val="22"/>
        </w:rPr>
      </w:pPr>
      <w:r w:rsidRPr="00D51008">
        <w:rPr>
          <w:color w:val="000000" w:themeColor="text1"/>
          <w:sz w:val="22"/>
          <w:szCs w:val="22"/>
        </w:rPr>
        <w:t>- при подготовке и выдаче заинтересованным физическим и юридическим лицам градостроительных планов земельных участков;</w:t>
      </w:r>
    </w:p>
    <w:p w:rsidR="001159D4" w:rsidRPr="00D51008" w:rsidRDefault="001159D4" w:rsidP="00976342">
      <w:pPr>
        <w:pStyle w:val="121"/>
        <w:tabs>
          <w:tab w:val="left" w:pos="7440"/>
        </w:tabs>
        <w:ind w:left="-993" w:right="-428" w:firstLine="283"/>
        <w:rPr>
          <w:color w:val="000000" w:themeColor="text1"/>
          <w:sz w:val="22"/>
          <w:szCs w:val="22"/>
        </w:rPr>
      </w:pPr>
      <w:r w:rsidRPr="00D51008">
        <w:rPr>
          <w:color w:val="000000" w:themeColor="text1"/>
          <w:sz w:val="22"/>
          <w:szCs w:val="22"/>
        </w:rPr>
        <w:t>- при установлении публичных сервитутов;</w:t>
      </w:r>
    </w:p>
    <w:p w:rsidR="001159D4" w:rsidRPr="00D51008" w:rsidRDefault="001159D4" w:rsidP="00976342">
      <w:pPr>
        <w:pStyle w:val="af"/>
        <w:tabs>
          <w:tab w:val="left" w:pos="7440"/>
        </w:tabs>
        <w:spacing w:before="0" w:beforeAutospacing="0" w:after="0" w:afterAutospacing="0"/>
        <w:ind w:left="-993" w:right="-428" w:firstLine="283"/>
        <w:jc w:val="both"/>
        <w:rPr>
          <w:color w:val="000000" w:themeColor="text1"/>
          <w:sz w:val="22"/>
          <w:szCs w:val="22"/>
        </w:rPr>
      </w:pPr>
      <w:r w:rsidRPr="00D51008">
        <w:rPr>
          <w:color w:val="000000" w:themeColor="text1"/>
          <w:sz w:val="22"/>
          <w:szCs w:val="22"/>
        </w:rPr>
        <w:t>- при оформлении изменения вида разрешенного использования земельного участка и (или) объекта капитального строительства правообладателем земельного участка и (или) объекта капитального строительства;</w:t>
      </w:r>
    </w:p>
    <w:p w:rsidR="001159D4" w:rsidRPr="00D51008" w:rsidRDefault="001159D4" w:rsidP="00976342">
      <w:pPr>
        <w:pStyle w:val="af"/>
        <w:tabs>
          <w:tab w:val="left" w:pos="7440"/>
        </w:tabs>
        <w:spacing w:before="0" w:beforeAutospacing="0" w:after="0" w:afterAutospacing="0"/>
        <w:ind w:left="-993" w:right="-428" w:firstLine="283"/>
        <w:jc w:val="both"/>
        <w:rPr>
          <w:color w:val="000000" w:themeColor="text1"/>
          <w:sz w:val="22"/>
          <w:szCs w:val="22"/>
        </w:rPr>
      </w:pPr>
      <w:r w:rsidRPr="00D51008">
        <w:rPr>
          <w:color w:val="000000" w:themeColor="text1"/>
          <w:sz w:val="22"/>
          <w:szCs w:val="22"/>
        </w:rPr>
        <w:t>- при принятии решений об изъятии земельных участков для государственных и муниципальных нужд</w:t>
      </w:r>
    </w:p>
    <w:p w:rsidR="001159D4" w:rsidRPr="00D51008" w:rsidRDefault="001159D4" w:rsidP="00976342">
      <w:pPr>
        <w:pStyle w:val="ConsPlusNormal"/>
        <w:widowControl/>
        <w:ind w:left="-993" w:right="-428"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 xml:space="preserve">- при проведении </w:t>
      </w:r>
      <w:proofErr w:type="gramStart"/>
      <w:r w:rsidRPr="00D51008">
        <w:rPr>
          <w:rFonts w:ascii="Times New Roman" w:hAnsi="Times New Roman" w:cs="Times New Roman"/>
          <w:color w:val="000000" w:themeColor="text1"/>
          <w:sz w:val="22"/>
          <w:szCs w:val="22"/>
        </w:rPr>
        <w:t>контроля за</w:t>
      </w:r>
      <w:proofErr w:type="gramEnd"/>
      <w:r w:rsidRPr="00D51008">
        <w:rPr>
          <w:rFonts w:ascii="Times New Roman" w:hAnsi="Times New Roman" w:cs="Times New Roman"/>
          <w:color w:val="000000" w:themeColor="text1"/>
          <w:sz w:val="22"/>
          <w:szCs w:val="22"/>
        </w:rPr>
        <w:t xml:space="preserve"> использованием земельных участков и объектов капитального строительства, осуществлении строительства, реконструкции, капитального ремонта объектов капитального строительства;</w:t>
      </w:r>
    </w:p>
    <w:p w:rsidR="001159D4" w:rsidRPr="00D51008" w:rsidRDefault="001159D4" w:rsidP="00976342">
      <w:pPr>
        <w:pStyle w:val="af"/>
        <w:tabs>
          <w:tab w:val="left" w:pos="7440"/>
        </w:tabs>
        <w:spacing w:before="0" w:beforeAutospacing="0" w:after="0" w:afterAutospacing="0"/>
        <w:ind w:left="-993" w:right="-428" w:firstLine="283"/>
        <w:jc w:val="both"/>
        <w:rPr>
          <w:color w:val="000000" w:themeColor="text1"/>
          <w:sz w:val="22"/>
          <w:szCs w:val="22"/>
        </w:rPr>
      </w:pPr>
      <w:r w:rsidRPr="00D51008">
        <w:rPr>
          <w:color w:val="000000" w:themeColor="text1"/>
          <w:sz w:val="22"/>
          <w:szCs w:val="22"/>
        </w:rPr>
        <w:t>- при решении иных вопросов, связанных с реализацией прав и обязанностей юридических и физических лиц, полномочий органов местного самоуправления в области градостроительной деятельности и земельных отношений.</w:t>
      </w:r>
    </w:p>
    <w:p w:rsidR="001159D4" w:rsidRPr="00D51008" w:rsidRDefault="001159D4" w:rsidP="00976342">
      <w:pPr>
        <w:pStyle w:val="af"/>
        <w:spacing w:before="0" w:beforeAutospacing="0" w:after="0" w:afterAutospacing="0"/>
        <w:ind w:left="-993" w:right="-428" w:firstLine="283"/>
        <w:jc w:val="both"/>
        <w:rPr>
          <w:color w:val="000000" w:themeColor="text1"/>
          <w:sz w:val="22"/>
          <w:szCs w:val="22"/>
        </w:rPr>
      </w:pPr>
    </w:p>
    <w:p w:rsidR="001159D4" w:rsidRPr="00D51008" w:rsidRDefault="001159D4" w:rsidP="00976342">
      <w:pPr>
        <w:pStyle w:val="af"/>
        <w:spacing w:before="0" w:beforeAutospacing="0" w:after="0" w:afterAutospacing="0"/>
        <w:ind w:left="-993" w:right="-428" w:firstLine="283"/>
        <w:jc w:val="center"/>
        <w:rPr>
          <w:b/>
          <w:color w:val="000000" w:themeColor="text1"/>
          <w:sz w:val="22"/>
          <w:szCs w:val="22"/>
        </w:rPr>
      </w:pPr>
      <w:r w:rsidRPr="00D51008">
        <w:rPr>
          <w:b/>
          <w:color w:val="000000" w:themeColor="text1"/>
          <w:sz w:val="22"/>
          <w:szCs w:val="22"/>
        </w:rPr>
        <w:t>Статья 5. Землепользование и застройка земельных участков на территории муниципального образования</w:t>
      </w:r>
      <w:proofErr w:type="gramStart"/>
      <w:r w:rsidRPr="00D51008">
        <w:rPr>
          <w:b/>
          <w:color w:val="000000" w:themeColor="text1"/>
          <w:sz w:val="22"/>
          <w:szCs w:val="22"/>
        </w:rPr>
        <w:t xml:space="preserve"> ,</w:t>
      </w:r>
      <w:proofErr w:type="gramEnd"/>
      <w:r w:rsidRPr="00D51008">
        <w:rPr>
          <w:b/>
          <w:color w:val="000000" w:themeColor="text1"/>
          <w:sz w:val="22"/>
          <w:szCs w:val="22"/>
        </w:rPr>
        <w:t xml:space="preserve"> на которые распространяется действие градостроительных регламентов</w:t>
      </w:r>
    </w:p>
    <w:p w:rsidR="001159D4" w:rsidRPr="00D51008" w:rsidRDefault="001159D4" w:rsidP="00976342">
      <w:pPr>
        <w:pStyle w:val="121"/>
        <w:ind w:left="-993" w:right="-428" w:firstLine="283"/>
        <w:rPr>
          <w:color w:val="000000" w:themeColor="text1"/>
          <w:sz w:val="22"/>
          <w:szCs w:val="22"/>
        </w:rPr>
      </w:pPr>
      <w:r w:rsidRPr="00D51008">
        <w:rPr>
          <w:color w:val="000000" w:themeColor="text1"/>
          <w:sz w:val="22"/>
          <w:szCs w:val="22"/>
        </w:rPr>
        <w:t>1. Землепользование и застройка земельных участков на территории муниципального образования</w:t>
      </w:r>
      <w:proofErr w:type="gramStart"/>
      <w:r w:rsidRPr="00D51008">
        <w:rPr>
          <w:color w:val="000000" w:themeColor="text1"/>
          <w:sz w:val="22"/>
          <w:szCs w:val="22"/>
        </w:rPr>
        <w:t xml:space="preserve"> ,</w:t>
      </w:r>
      <w:proofErr w:type="gramEnd"/>
      <w:r w:rsidRPr="00D51008">
        <w:rPr>
          <w:color w:val="000000" w:themeColor="text1"/>
          <w:sz w:val="22"/>
          <w:szCs w:val="22"/>
        </w:rPr>
        <w:t xml:space="preserve">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 объектов их прав.</w:t>
      </w:r>
    </w:p>
    <w:p w:rsidR="001159D4" w:rsidRPr="00D51008" w:rsidRDefault="001159D4" w:rsidP="00976342">
      <w:pPr>
        <w:pStyle w:val="121"/>
        <w:ind w:left="-993" w:right="-428" w:firstLine="283"/>
        <w:rPr>
          <w:color w:val="000000" w:themeColor="text1"/>
          <w:sz w:val="22"/>
          <w:szCs w:val="22"/>
        </w:rPr>
      </w:pPr>
      <w:r w:rsidRPr="00D51008">
        <w:rPr>
          <w:color w:val="000000" w:themeColor="text1"/>
          <w:sz w:val="22"/>
          <w:szCs w:val="22"/>
        </w:rPr>
        <w:t xml:space="preserve">2. Разрешенным для земельных участков, объектов капитального строительства, на которые распространяется действие градостроительных регламентов, установленных настоящими Правилами. Разрешенным является такое использование, которое осуществляется в соответствии </w:t>
      </w:r>
      <w:proofErr w:type="gramStart"/>
      <w:r w:rsidRPr="00D51008">
        <w:rPr>
          <w:color w:val="000000" w:themeColor="text1"/>
          <w:sz w:val="22"/>
          <w:szCs w:val="22"/>
        </w:rPr>
        <w:t>с</w:t>
      </w:r>
      <w:proofErr w:type="gramEnd"/>
      <w:r w:rsidRPr="00D51008">
        <w:rPr>
          <w:color w:val="000000" w:themeColor="text1"/>
          <w:sz w:val="22"/>
          <w:szCs w:val="22"/>
        </w:rPr>
        <w:t xml:space="preserve"> указанными в градостроительном регламенте:</w:t>
      </w:r>
    </w:p>
    <w:p w:rsidR="001159D4" w:rsidRPr="00D51008" w:rsidRDefault="001159D4" w:rsidP="00976342">
      <w:pPr>
        <w:pStyle w:val="121"/>
        <w:ind w:left="-993" w:right="-428" w:firstLine="283"/>
        <w:rPr>
          <w:color w:val="000000" w:themeColor="text1"/>
          <w:sz w:val="22"/>
          <w:szCs w:val="22"/>
        </w:rPr>
      </w:pPr>
      <w:r w:rsidRPr="00D51008">
        <w:rPr>
          <w:color w:val="000000" w:themeColor="text1"/>
          <w:sz w:val="22"/>
          <w:szCs w:val="22"/>
        </w:rPr>
        <w:t>1) видами разрешенного использования земельных участков и объектов капитального строительства;</w:t>
      </w:r>
    </w:p>
    <w:p w:rsidR="001159D4" w:rsidRPr="00D51008" w:rsidRDefault="001159D4" w:rsidP="00976342">
      <w:pPr>
        <w:pStyle w:val="121"/>
        <w:ind w:left="-993" w:right="-428" w:firstLine="283"/>
        <w:rPr>
          <w:color w:val="000000" w:themeColor="text1"/>
          <w:sz w:val="22"/>
          <w:szCs w:val="22"/>
        </w:rPr>
      </w:pPr>
      <w:r w:rsidRPr="00D51008">
        <w:rPr>
          <w:color w:val="000000" w:themeColor="text1"/>
          <w:sz w:val="22"/>
          <w:szCs w:val="22"/>
        </w:rPr>
        <w:lastRenderedPageBreak/>
        <w:t>2)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1159D4" w:rsidRPr="00D51008" w:rsidRDefault="001159D4" w:rsidP="00976342">
      <w:pPr>
        <w:pStyle w:val="121"/>
        <w:ind w:left="-993" w:right="-428" w:firstLine="283"/>
        <w:rPr>
          <w:color w:val="000000" w:themeColor="text1"/>
          <w:sz w:val="22"/>
          <w:szCs w:val="22"/>
        </w:rPr>
      </w:pPr>
      <w:r w:rsidRPr="00D51008">
        <w:rPr>
          <w:color w:val="000000" w:themeColor="text1"/>
          <w:sz w:val="22"/>
          <w:szCs w:val="22"/>
        </w:rPr>
        <w:t>3) ограничениями использования земельных участков и объектов капитального строительства по условиям охраны объектов культурного наследия, экологическим и санитарно-эпидемиологическим условиям, иным условиям в случаях, когда земельный участок, иной объект недвижимости расположен в соответствующей зоне с особыми условиями использования территории, установленными в соответствии с законодательством Российской Федерации.</w:t>
      </w:r>
    </w:p>
    <w:p w:rsidR="001159D4" w:rsidRPr="00D51008" w:rsidRDefault="001159D4" w:rsidP="00976342">
      <w:pPr>
        <w:pStyle w:val="121"/>
        <w:ind w:left="-993" w:right="-428" w:firstLine="283"/>
        <w:rPr>
          <w:color w:val="000000" w:themeColor="text1"/>
          <w:sz w:val="22"/>
          <w:szCs w:val="22"/>
        </w:rPr>
      </w:pPr>
      <w:r w:rsidRPr="00D51008">
        <w:rPr>
          <w:color w:val="000000" w:themeColor="text1"/>
          <w:sz w:val="22"/>
          <w:szCs w:val="22"/>
        </w:rPr>
        <w:t>3. При использовании и застройке земельных участков положения и требования градостроительных регламентов, содержащиеся в Правилах, обязательны для соблюдения наряду с техническими регламентами, региональными и местными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rsidR="001159D4" w:rsidRPr="00D51008" w:rsidRDefault="001159D4" w:rsidP="00976342">
      <w:pPr>
        <w:pStyle w:val="ConsPlusNormal"/>
        <w:widowControl/>
        <w:ind w:left="-993" w:right="-428"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муниципальных унитарных предприятий, выбираются самостоятельно без дополнительных разрешений при одновременном выполнении следующих условий:</w:t>
      </w:r>
    </w:p>
    <w:p w:rsidR="001159D4" w:rsidRPr="00D51008" w:rsidRDefault="001159D4" w:rsidP="00976342">
      <w:pPr>
        <w:pStyle w:val="ConsPlusNormal"/>
        <w:widowControl/>
        <w:ind w:left="-993" w:right="-428" w:firstLine="283"/>
        <w:jc w:val="both"/>
        <w:rPr>
          <w:rFonts w:ascii="Times New Roman" w:hAnsi="Times New Roman" w:cs="Times New Roman"/>
          <w:color w:val="000000" w:themeColor="text1"/>
          <w:sz w:val="22"/>
          <w:szCs w:val="22"/>
        </w:rPr>
      </w:pPr>
      <w:proofErr w:type="gramStart"/>
      <w:r w:rsidRPr="00D51008">
        <w:rPr>
          <w:rFonts w:ascii="Times New Roman" w:hAnsi="Times New Roman" w:cs="Times New Roman"/>
          <w:color w:val="000000" w:themeColor="text1"/>
          <w:sz w:val="22"/>
          <w:szCs w:val="22"/>
        </w:rPr>
        <w:t>1) выбираемый правообладателем вид разрешенного использования земельного участка и объекта капитального строительства обозначен как основной или вспомогательный в регламенте соответствующей территориальной зоны;</w:t>
      </w:r>
      <w:proofErr w:type="gramEnd"/>
    </w:p>
    <w:p w:rsidR="001159D4" w:rsidRPr="00D51008" w:rsidRDefault="001159D4" w:rsidP="00976342">
      <w:pPr>
        <w:pStyle w:val="ConsPlusNormal"/>
        <w:widowControl/>
        <w:ind w:left="-993" w:right="-428"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2) планируемые правообладателем изменения объекта капитального строительства не связаны с изменением его объемно-планировочных параметров, снижением надежности и безопасности несущих конструкций и внешнего архитектурного облика, не приведут к нарушениям противопожарных и санитарных норм и правил.</w:t>
      </w:r>
    </w:p>
    <w:p w:rsidR="001159D4" w:rsidRPr="00D51008" w:rsidRDefault="001159D4" w:rsidP="00976342">
      <w:pPr>
        <w:pStyle w:val="ConsPlusNormal"/>
        <w:widowControl/>
        <w:ind w:left="-993" w:right="-428"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5. В случае несоблюдения пункта 2 части 4 настоящих Правил изменение одного вида разрешенного использования земельного участка и объекта капитального строительства на другой вид такого использования осуществляется на основании заявления правообладателя земельного участка решением Главы администрации после утверждения градостроительного плана земельного участка и получения в установленном порядке разрешения на строительство.</w:t>
      </w:r>
    </w:p>
    <w:p w:rsidR="001159D4" w:rsidRPr="00D51008" w:rsidRDefault="001159D4" w:rsidP="00976342">
      <w:pPr>
        <w:pStyle w:val="121"/>
        <w:ind w:left="-993" w:right="-428" w:firstLine="283"/>
        <w:rPr>
          <w:color w:val="000000" w:themeColor="text1"/>
          <w:sz w:val="22"/>
          <w:szCs w:val="22"/>
        </w:rPr>
      </w:pPr>
      <w:r w:rsidRPr="00D51008">
        <w:rPr>
          <w:color w:val="000000" w:themeColor="text1"/>
          <w:sz w:val="22"/>
          <w:szCs w:val="22"/>
        </w:rPr>
        <w:t>6. 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 Выдача указанного разрешения осуществляется в порядке, установленном статьей 23 части II настоящих Правил.</w:t>
      </w:r>
    </w:p>
    <w:p w:rsidR="001159D4" w:rsidRPr="00D51008" w:rsidRDefault="001159D4" w:rsidP="00976342">
      <w:pPr>
        <w:pStyle w:val="121"/>
        <w:ind w:left="-993" w:right="-428" w:firstLine="283"/>
        <w:rPr>
          <w:color w:val="000000" w:themeColor="text1"/>
          <w:sz w:val="22"/>
          <w:szCs w:val="22"/>
        </w:rPr>
      </w:pPr>
      <w:r w:rsidRPr="00D51008">
        <w:rPr>
          <w:color w:val="000000" w:themeColor="text1"/>
          <w:sz w:val="22"/>
          <w:szCs w:val="22"/>
        </w:rPr>
        <w:t>7.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предоставления соответствующего разрешения в порядке, установленном статьей 23 части II настоящих Правил.</w:t>
      </w:r>
    </w:p>
    <w:p w:rsidR="001159D4" w:rsidRPr="00D51008" w:rsidRDefault="001159D4" w:rsidP="00976342">
      <w:pPr>
        <w:pStyle w:val="121"/>
        <w:ind w:left="-993" w:right="-428" w:firstLine="283"/>
        <w:rPr>
          <w:color w:val="000000" w:themeColor="text1"/>
          <w:sz w:val="22"/>
          <w:szCs w:val="22"/>
        </w:rPr>
      </w:pPr>
      <w:r w:rsidRPr="00D51008">
        <w:rPr>
          <w:color w:val="000000" w:themeColor="text1"/>
          <w:sz w:val="22"/>
          <w:szCs w:val="22"/>
        </w:rPr>
        <w:t>8.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rsidR="001159D4" w:rsidRPr="00D51008" w:rsidRDefault="001159D4" w:rsidP="00976342">
      <w:pPr>
        <w:pStyle w:val="121"/>
        <w:ind w:left="-993" w:right="-428" w:firstLine="283"/>
        <w:rPr>
          <w:color w:val="000000" w:themeColor="text1"/>
          <w:sz w:val="22"/>
          <w:szCs w:val="22"/>
        </w:rPr>
      </w:pPr>
      <w:r w:rsidRPr="00D51008">
        <w:rPr>
          <w:color w:val="000000" w:themeColor="text1"/>
          <w:sz w:val="22"/>
          <w:szCs w:val="22"/>
        </w:rPr>
        <w:t>9. В случае</w:t>
      </w:r>
      <w:proofErr w:type="gramStart"/>
      <w:r w:rsidRPr="00D51008">
        <w:rPr>
          <w:color w:val="000000" w:themeColor="text1"/>
          <w:sz w:val="22"/>
          <w:szCs w:val="22"/>
        </w:rPr>
        <w:t>,</w:t>
      </w:r>
      <w:proofErr w:type="gramEnd"/>
      <w:r w:rsidRPr="00D51008">
        <w:rPr>
          <w:color w:val="000000" w:themeColor="text1"/>
          <w:sz w:val="22"/>
          <w:szCs w:val="22"/>
        </w:rPr>
        <w:t xml:space="preserve"> если земельный участок и объект капитального строительства расположен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подпунктах 1 и 2 пункта 2 настоящей статьи. При этом более строгие требования, относящиеся к одному и тому же параметру, поглощают более мягкие.</w:t>
      </w:r>
    </w:p>
    <w:p w:rsidR="001159D4" w:rsidRPr="00D51008" w:rsidRDefault="001159D4" w:rsidP="00976342">
      <w:pPr>
        <w:pStyle w:val="ConsPlusNormal"/>
        <w:widowControl/>
        <w:ind w:left="-993" w:right="-428"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10. Решения об изменении одного вида разрешенного использования земельных участков и объектов капитального строительства, находящихся на территории муниципального образования,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1159D4" w:rsidRPr="00D51008" w:rsidRDefault="001159D4" w:rsidP="00976342">
      <w:pPr>
        <w:pStyle w:val="121"/>
        <w:ind w:left="-993" w:right="-428" w:firstLine="283"/>
        <w:rPr>
          <w:color w:val="000000" w:themeColor="text1"/>
          <w:sz w:val="22"/>
          <w:szCs w:val="22"/>
        </w:rPr>
      </w:pPr>
      <w:r w:rsidRPr="00D51008">
        <w:rPr>
          <w:color w:val="000000" w:themeColor="text1"/>
          <w:sz w:val="22"/>
          <w:szCs w:val="22"/>
        </w:rPr>
        <w:t>11.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муниципального образования</w:t>
      </w:r>
      <w:proofErr w:type="gramStart"/>
      <w:r w:rsidRPr="00D51008">
        <w:rPr>
          <w:color w:val="000000" w:themeColor="text1"/>
          <w:sz w:val="22"/>
          <w:szCs w:val="22"/>
        </w:rPr>
        <w:t xml:space="preserve"> .</w:t>
      </w:r>
      <w:proofErr w:type="gramEnd"/>
    </w:p>
    <w:p w:rsidR="001159D4" w:rsidRPr="00D51008" w:rsidRDefault="001159D4" w:rsidP="00976342">
      <w:pPr>
        <w:pStyle w:val="af"/>
        <w:spacing w:before="0" w:beforeAutospacing="0" w:after="0" w:afterAutospacing="0"/>
        <w:ind w:left="-993" w:right="-428" w:firstLine="283"/>
        <w:jc w:val="both"/>
        <w:rPr>
          <w:color w:val="000000" w:themeColor="text1"/>
          <w:sz w:val="22"/>
          <w:szCs w:val="22"/>
        </w:rPr>
      </w:pPr>
      <w:r w:rsidRPr="00D51008">
        <w:rPr>
          <w:color w:val="000000" w:themeColor="text1"/>
          <w:sz w:val="22"/>
          <w:szCs w:val="22"/>
        </w:rPr>
        <w:t>12. Разрешения на строительство, выданные до вступления в силу Правил, действуют вплоть до их изменения, истечения сроков их действия или наступления иных обстоятельств, прекращающих их действие. Указанные разрешения действуют также в случае продления сроков их действия или переоформления переуступки прав на строительство иным лицам в соответствии с действующим законодательством.</w:t>
      </w:r>
    </w:p>
    <w:p w:rsidR="001159D4" w:rsidRPr="00D51008" w:rsidRDefault="001159D4" w:rsidP="00976342">
      <w:pPr>
        <w:pStyle w:val="af"/>
        <w:spacing w:before="0" w:beforeAutospacing="0" w:after="0" w:afterAutospacing="0"/>
        <w:ind w:left="-993" w:right="-428" w:firstLine="283"/>
        <w:jc w:val="both"/>
        <w:rPr>
          <w:b/>
          <w:color w:val="000000" w:themeColor="text1"/>
          <w:sz w:val="22"/>
          <w:szCs w:val="22"/>
        </w:rPr>
      </w:pPr>
      <w:r w:rsidRPr="00D51008">
        <w:rPr>
          <w:color w:val="000000" w:themeColor="text1"/>
          <w:sz w:val="22"/>
          <w:szCs w:val="22"/>
        </w:rPr>
        <w:br w:type="page"/>
      </w:r>
      <w:r w:rsidRPr="00D51008">
        <w:rPr>
          <w:b/>
          <w:color w:val="000000" w:themeColor="text1"/>
          <w:sz w:val="22"/>
          <w:szCs w:val="22"/>
        </w:rPr>
        <w:lastRenderedPageBreak/>
        <w:t>Статья 6. Особенности использования земельных участков и объектов капитального строительства, не соответствующих градостроительным регламентам</w:t>
      </w:r>
    </w:p>
    <w:p w:rsidR="001159D4" w:rsidRPr="00D51008" w:rsidRDefault="001159D4" w:rsidP="00976342">
      <w:pPr>
        <w:pStyle w:val="121"/>
        <w:ind w:left="-993" w:right="-428" w:firstLine="283"/>
        <w:rPr>
          <w:color w:val="000000" w:themeColor="text1"/>
          <w:sz w:val="22"/>
          <w:szCs w:val="22"/>
        </w:rPr>
      </w:pPr>
      <w:r w:rsidRPr="00D51008">
        <w:rPr>
          <w:color w:val="000000" w:themeColor="text1"/>
          <w:sz w:val="22"/>
          <w:szCs w:val="22"/>
        </w:rPr>
        <w:t>1. Земельные участки, объекты капитального строительства, сформированные на законных основаниях до вступления в силу настоящих Правил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несоответствующими градостроительным регламентам в случаях, когда:</w:t>
      </w:r>
    </w:p>
    <w:p w:rsidR="001159D4" w:rsidRPr="00D51008" w:rsidRDefault="001159D4" w:rsidP="00976342">
      <w:pPr>
        <w:pStyle w:val="121"/>
        <w:ind w:left="-993" w:right="-428" w:firstLine="283"/>
        <w:rPr>
          <w:color w:val="000000" w:themeColor="text1"/>
          <w:sz w:val="22"/>
          <w:szCs w:val="22"/>
        </w:rPr>
      </w:pPr>
      <w:r w:rsidRPr="00D51008">
        <w:rPr>
          <w:color w:val="000000" w:themeColor="text1"/>
          <w:sz w:val="22"/>
          <w:szCs w:val="22"/>
        </w:rPr>
        <w:t>1) существующие виды использования земельных участков, объектов капитального строительства не соответствуют видам разрешенного использования, указанным как разрешенные, в том числе условно разрешенные, для соответствующих территориальных зон;</w:t>
      </w:r>
    </w:p>
    <w:p w:rsidR="001159D4" w:rsidRPr="00D51008" w:rsidRDefault="001159D4" w:rsidP="00976342">
      <w:pPr>
        <w:pStyle w:val="121"/>
        <w:ind w:left="-993" w:right="-428" w:firstLine="283"/>
        <w:rPr>
          <w:color w:val="000000" w:themeColor="text1"/>
          <w:sz w:val="22"/>
          <w:szCs w:val="22"/>
        </w:rPr>
      </w:pPr>
      <w:r w:rsidRPr="00D51008">
        <w:rPr>
          <w:color w:val="000000" w:themeColor="text1"/>
          <w:sz w:val="22"/>
          <w:szCs w:val="22"/>
        </w:rPr>
        <w:t>2) существующие виды использования земельных участков, объектов капитального строительства соответствуют видам разрешенного использования, указанным как разрешенные, в том числе условно разрешенные, для соответствующих территориальных зон, но расположены в границах зон с особыми условиями использования территорий, в пределах которых не предусмотрено размещение соответствующих объектов;</w:t>
      </w:r>
    </w:p>
    <w:p w:rsidR="001159D4" w:rsidRPr="00D51008" w:rsidRDefault="001159D4" w:rsidP="00976342">
      <w:pPr>
        <w:pStyle w:val="121"/>
        <w:ind w:left="-993" w:right="-428" w:firstLine="283"/>
        <w:rPr>
          <w:color w:val="000000" w:themeColor="text1"/>
          <w:sz w:val="22"/>
          <w:szCs w:val="22"/>
        </w:rPr>
      </w:pPr>
      <w:r w:rsidRPr="00D51008">
        <w:rPr>
          <w:color w:val="000000" w:themeColor="text1"/>
          <w:sz w:val="22"/>
          <w:szCs w:val="22"/>
        </w:rPr>
        <w:t>3)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w:t>
      </w:r>
    </w:p>
    <w:p w:rsidR="001159D4" w:rsidRPr="00D51008" w:rsidRDefault="001159D4" w:rsidP="00976342">
      <w:pPr>
        <w:pStyle w:val="121"/>
        <w:ind w:left="-993" w:right="-428" w:firstLine="283"/>
        <w:rPr>
          <w:color w:val="000000" w:themeColor="text1"/>
          <w:sz w:val="22"/>
          <w:szCs w:val="22"/>
        </w:rPr>
      </w:pPr>
      <w:r w:rsidRPr="00D51008">
        <w:rPr>
          <w:color w:val="000000" w:themeColor="text1"/>
          <w:sz w:val="22"/>
          <w:szCs w:val="22"/>
        </w:rPr>
        <w:t>4) расположенные на указанных земельных участках и в объектах капитального строительства объекты требуют установления санитарно-защитных зон:</w:t>
      </w:r>
    </w:p>
    <w:p w:rsidR="001159D4" w:rsidRPr="00D51008" w:rsidRDefault="001159D4" w:rsidP="00976342">
      <w:pPr>
        <w:pStyle w:val="121"/>
        <w:ind w:left="-993" w:right="-428" w:firstLine="283"/>
        <w:rPr>
          <w:color w:val="000000" w:themeColor="text1"/>
          <w:sz w:val="22"/>
          <w:szCs w:val="22"/>
        </w:rPr>
      </w:pPr>
      <w:r w:rsidRPr="00D51008">
        <w:rPr>
          <w:color w:val="000000" w:themeColor="text1"/>
          <w:sz w:val="22"/>
          <w:szCs w:val="22"/>
        </w:rPr>
        <w:t>а) выходящих за границы земельного участка, на территории которого расположен указанный объект - для жилых зон, общественно-деловых зон и зон рекреационного назначения;</w:t>
      </w:r>
    </w:p>
    <w:p w:rsidR="001159D4" w:rsidRPr="00D51008" w:rsidRDefault="001159D4" w:rsidP="00976342">
      <w:pPr>
        <w:pStyle w:val="121"/>
        <w:ind w:left="-993" w:right="-428" w:firstLine="283"/>
        <w:rPr>
          <w:color w:val="000000" w:themeColor="text1"/>
          <w:sz w:val="22"/>
          <w:szCs w:val="22"/>
        </w:rPr>
      </w:pPr>
      <w:r w:rsidRPr="00D51008">
        <w:rPr>
          <w:color w:val="000000" w:themeColor="text1"/>
          <w:sz w:val="22"/>
          <w:szCs w:val="22"/>
        </w:rPr>
        <w:t>б) выходящих за границы территориальной зоны, на территории которой расположен указанный объект - для остальных территориальных зон.</w:t>
      </w:r>
    </w:p>
    <w:p w:rsidR="001159D4" w:rsidRPr="00D51008" w:rsidRDefault="001159D4" w:rsidP="00976342">
      <w:pPr>
        <w:pStyle w:val="121"/>
        <w:ind w:left="-993" w:right="-428" w:firstLine="283"/>
        <w:rPr>
          <w:color w:val="000000" w:themeColor="text1"/>
          <w:sz w:val="22"/>
          <w:szCs w:val="22"/>
        </w:rPr>
      </w:pPr>
      <w:r w:rsidRPr="00D51008">
        <w:rPr>
          <w:color w:val="000000" w:themeColor="text1"/>
          <w:sz w:val="22"/>
          <w:szCs w:val="22"/>
        </w:rPr>
        <w:t xml:space="preserve">2. </w:t>
      </w:r>
      <w:proofErr w:type="gramStart"/>
      <w:r w:rsidRPr="00D51008">
        <w:rPr>
          <w:color w:val="000000" w:themeColor="text1"/>
          <w:sz w:val="22"/>
          <w:szCs w:val="22"/>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разрешенного строительства, реконструкции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когда использование таких земельных участков и объектов капитального строительства опасно для жизни или здоровья человека, для окружающей среды, объектов</w:t>
      </w:r>
      <w:proofErr w:type="gramEnd"/>
      <w:r w:rsidRPr="00D51008">
        <w:rPr>
          <w:color w:val="000000" w:themeColor="text1"/>
          <w:sz w:val="22"/>
          <w:szCs w:val="22"/>
        </w:rPr>
        <w:t xml:space="preserve"> культурного наследия.</w:t>
      </w:r>
    </w:p>
    <w:p w:rsidR="001159D4" w:rsidRPr="00D51008" w:rsidRDefault="001159D4" w:rsidP="00976342">
      <w:pPr>
        <w:pStyle w:val="121"/>
        <w:ind w:left="-993" w:right="-428" w:firstLine="283"/>
        <w:rPr>
          <w:color w:val="000000" w:themeColor="text1"/>
          <w:sz w:val="22"/>
          <w:szCs w:val="22"/>
        </w:rPr>
      </w:pPr>
      <w:r w:rsidRPr="00D51008">
        <w:rPr>
          <w:color w:val="000000" w:themeColor="text1"/>
          <w:sz w:val="22"/>
          <w:szCs w:val="22"/>
        </w:rPr>
        <w:t>3. Реконструкция указанных в пункте 2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1159D4" w:rsidRPr="00D51008" w:rsidRDefault="001159D4" w:rsidP="00976342">
      <w:pPr>
        <w:pStyle w:val="af"/>
        <w:spacing w:before="0" w:beforeAutospacing="0" w:after="0" w:afterAutospacing="0"/>
        <w:ind w:left="-993" w:right="-428" w:firstLine="283"/>
        <w:jc w:val="both"/>
        <w:rPr>
          <w:color w:val="000000" w:themeColor="text1"/>
          <w:sz w:val="22"/>
          <w:szCs w:val="22"/>
        </w:rPr>
      </w:pPr>
      <w:r w:rsidRPr="00D51008">
        <w:rPr>
          <w:color w:val="000000" w:themeColor="text1"/>
          <w:sz w:val="22"/>
          <w:szCs w:val="22"/>
        </w:rPr>
        <w:t>4. В случае если использование указанных в пункте 2 настоящей статьи земельных участков и объектов капитального строительства продолжается и представляет опасность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1159D4" w:rsidRPr="00D51008" w:rsidRDefault="001159D4" w:rsidP="00976342">
      <w:pPr>
        <w:pStyle w:val="ConsPlusNormal"/>
        <w:widowControl/>
        <w:ind w:left="-993" w:right="-428"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 xml:space="preserve">5. </w:t>
      </w:r>
      <w:proofErr w:type="gramStart"/>
      <w:r w:rsidRPr="00D51008">
        <w:rPr>
          <w:rFonts w:ascii="Times New Roman" w:hAnsi="Times New Roman" w:cs="Times New Roman"/>
          <w:color w:val="000000" w:themeColor="text1"/>
          <w:sz w:val="22"/>
          <w:szCs w:val="22"/>
        </w:rPr>
        <w:t>Не допускается увеличивать площадь и строительный объем объектов капитального строительства, которые имеют виды использования, не разрешенные для данной территориальной зоны, либо те, которые установлены как разрешенные для соответствующих территориальных зон, но расположены в границах зон с особыми условиями использования территории, в пределах которых не предусмотрено размещение соответствующих объектов.</w:t>
      </w:r>
      <w:proofErr w:type="gramEnd"/>
    </w:p>
    <w:p w:rsidR="001159D4" w:rsidRPr="00D51008" w:rsidRDefault="001159D4" w:rsidP="00976342">
      <w:pPr>
        <w:pStyle w:val="ConsPlusNormal"/>
        <w:widowControl/>
        <w:ind w:left="-993" w:right="-428"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6. На объектах, которые имеют виды использования, не разрешенные для данной зоны,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w:t>
      </w:r>
    </w:p>
    <w:p w:rsidR="001159D4" w:rsidRPr="00D51008" w:rsidRDefault="001159D4" w:rsidP="00976342">
      <w:pPr>
        <w:pStyle w:val="ConsPlusNormal"/>
        <w:widowControl/>
        <w:ind w:left="-993" w:right="-428"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7. Объекты капитального строительства, не соответствующие настоящим Правилам по предельным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могут поддерживаться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1159D4" w:rsidRPr="00D51008" w:rsidRDefault="001159D4" w:rsidP="00976342">
      <w:pPr>
        <w:pStyle w:val="ConsPlusNormal"/>
        <w:widowControl/>
        <w:ind w:left="-993" w:right="-428"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8. Несоответствующий вид использования объекта капитального строительства не может быть заменен на иной несоответствующий вид использования.</w:t>
      </w:r>
    </w:p>
    <w:p w:rsidR="001159D4" w:rsidRPr="00D51008" w:rsidRDefault="001159D4" w:rsidP="00976342">
      <w:pPr>
        <w:pStyle w:val="af"/>
        <w:spacing w:before="0" w:beforeAutospacing="0" w:after="0" w:afterAutospacing="0"/>
        <w:ind w:left="-993" w:right="-428" w:firstLine="283"/>
        <w:jc w:val="both"/>
        <w:rPr>
          <w:color w:val="000000" w:themeColor="text1"/>
          <w:sz w:val="22"/>
          <w:szCs w:val="22"/>
        </w:rPr>
      </w:pPr>
    </w:p>
    <w:p w:rsidR="001159D4" w:rsidRPr="00D51008" w:rsidRDefault="001159D4" w:rsidP="00976342">
      <w:pPr>
        <w:pStyle w:val="af"/>
        <w:spacing w:before="0" w:beforeAutospacing="0" w:after="0" w:afterAutospacing="0"/>
        <w:ind w:left="-993" w:right="-428" w:firstLine="283"/>
        <w:jc w:val="center"/>
        <w:rPr>
          <w:b/>
          <w:color w:val="000000" w:themeColor="text1"/>
          <w:sz w:val="22"/>
          <w:szCs w:val="22"/>
        </w:rPr>
      </w:pPr>
      <w:r w:rsidRPr="00D51008">
        <w:rPr>
          <w:b/>
          <w:color w:val="000000" w:themeColor="text1"/>
          <w:sz w:val="22"/>
          <w:szCs w:val="22"/>
        </w:rPr>
        <w:lastRenderedPageBreak/>
        <w:t>Статья 7. Землепользование и застройка территорий муниципального образования, на которые действие градостроительных регламентов не распространяется и для которых градостроительные регламенты не устанавливаются</w:t>
      </w:r>
    </w:p>
    <w:p w:rsidR="001159D4" w:rsidRPr="00D51008" w:rsidRDefault="001159D4" w:rsidP="00976342">
      <w:pPr>
        <w:pStyle w:val="121"/>
        <w:ind w:left="-993" w:right="-428" w:firstLine="283"/>
        <w:rPr>
          <w:color w:val="000000" w:themeColor="text1"/>
          <w:sz w:val="22"/>
          <w:szCs w:val="22"/>
        </w:rPr>
      </w:pPr>
      <w:r w:rsidRPr="00D51008">
        <w:rPr>
          <w:color w:val="000000" w:themeColor="text1"/>
          <w:sz w:val="22"/>
          <w:szCs w:val="22"/>
        </w:rPr>
        <w:t>1. Режим землепользования и застройки земельных участков на территории муниципального образования, на которые в соответствии с Градостроительным кодексом Российской Федерации действие градостроительных регламентов не распространяется, определяется:</w:t>
      </w:r>
    </w:p>
    <w:p w:rsidR="001159D4" w:rsidRPr="00D51008" w:rsidRDefault="001159D4" w:rsidP="00976342">
      <w:pPr>
        <w:pStyle w:val="121"/>
        <w:ind w:left="-993" w:right="-428" w:firstLine="283"/>
        <w:rPr>
          <w:color w:val="000000" w:themeColor="text1"/>
          <w:sz w:val="22"/>
          <w:szCs w:val="22"/>
        </w:rPr>
      </w:pPr>
      <w:r w:rsidRPr="00D51008">
        <w:rPr>
          <w:b/>
          <w:color w:val="000000" w:themeColor="text1"/>
          <w:sz w:val="22"/>
          <w:szCs w:val="22"/>
        </w:rPr>
        <w:t xml:space="preserve">- </w:t>
      </w:r>
      <w:r w:rsidRPr="00D51008">
        <w:rPr>
          <w:color w:val="000000" w:themeColor="text1"/>
          <w:sz w:val="22"/>
          <w:szCs w:val="22"/>
        </w:rPr>
        <w:t>в отношении земельных участков, расположенных в границах территорий общего пользования</w:t>
      </w:r>
      <w:r w:rsidRPr="00D51008">
        <w:rPr>
          <w:b/>
          <w:color w:val="000000" w:themeColor="text1"/>
          <w:sz w:val="22"/>
          <w:szCs w:val="22"/>
        </w:rPr>
        <w:t>,</w:t>
      </w:r>
      <w:r w:rsidRPr="00D51008">
        <w:rPr>
          <w:color w:val="000000" w:themeColor="text1"/>
          <w:sz w:val="22"/>
          <w:szCs w:val="22"/>
        </w:rPr>
        <w:t xml:space="preserve"> - уполномоченными органами местного самоуправления в соответствии с федеральными законами и настоящими Правилами, в том числе в соответствии с пунктами 2, 3 настоящей статьи;</w:t>
      </w:r>
    </w:p>
    <w:p w:rsidR="001159D4" w:rsidRPr="00D51008" w:rsidRDefault="001159D4" w:rsidP="00976342">
      <w:pPr>
        <w:pStyle w:val="121"/>
        <w:ind w:left="-993" w:right="-286" w:firstLine="283"/>
        <w:rPr>
          <w:color w:val="000000" w:themeColor="text1"/>
          <w:sz w:val="22"/>
          <w:szCs w:val="22"/>
        </w:rPr>
      </w:pPr>
      <w:r w:rsidRPr="00D51008">
        <w:rPr>
          <w:b/>
          <w:color w:val="000000" w:themeColor="text1"/>
          <w:sz w:val="22"/>
          <w:szCs w:val="22"/>
        </w:rPr>
        <w:t xml:space="preserve">- </w:t>
      </w:r>
      <w:r w:rsidRPr="00D51008">
        <w:rPr>
          <w:color w:val="000000" w:themeColor="text1"/>
          <w:sz w:val="22"/>
          <w:szCs w:val="22"/>
        </w:rPr>
        <w:t>в отношении земельных участков, занятых линейными объектами</w:t>
      </w:r>
      <w:r w:rsidRPr="00D51008">
        <w:rPr>
          <w:b/>
          <w:color w:val="000000" w:themeColor="text1"/>
          <w:sz w:val="22"/>
          <w:szCs w:val="22"/>
        </w:rPr>
        <w:t>,</w:t>
      </w:r>
      <w:r w:rsidRPr="00D51008">
        <w:rPr>
          <w:color w:val="000000" w:themeColor="text1"/>
          <w:sz w:val="22"/>
          <w:szCs w:val="22"/>
        </w:rPr>
        <w:t xml:space="preserve"> - нормативными правовыми актами уполномоченных органов местного самоуправления, издаваемыми в соответствии с техническими регламентами, а до их утверждения - строительными нормами и правилами;</w:t>
      </w:r>
    </w:p>
    <w:p w:rsidR="001159D4" w:rsidRPr="00D51008" w:rsidRDefault="001159D4" w:rsidP="00976342">
      <w:pPr>
        <w:pStyle w:val="121"/>
        <w:ind w:left="-993" w:right="-286" w:firstLine="283"/>
        <w:rPr>
          <w:color w:val="000000" w:themeColor="text1"/>
          <w:sz w:val="22"/>
          <w:szCs w:val="22"/>
        </w:rPr>
      </w:pPr>
      <w:r w:rsidRPr="00D51008">
        <w:rPr>
          <w:b/>
          <w:color w:val="000000" w:themeColor="text1"/>
          <w:sz w:val="22"/>
          <w:szCs w:val="22"/>
        </w:rPr>
        <w:t xml:space="preserve">- </w:t>
      </w:r>
      <w:r w:rsidRPr="00D51008">
        <w:rPr>
          <w:color w:val="000000" w:themeColor="text1"/>
          <w:sz w:val="22"/>
          <w:szCs w:val="22"/>
        </w:rPr>
        <w:t>в отношении земельных участков, предоставленных для добычи полезных ископаемых, - нормативными правовыми актами исполнительных органов государственной власти, издаваемыми в соответствии с законодательством Российской Федерации о недрах;</w:t>
      </w:r>
    </w:p>
    <w:p w:rsidR="001159D4" w:rsidRPr="00D51008" w:rsidRDefault="001159D4" w:rsidP="00976342">
      <w:pPr>
        <w:pStyle w:val="121"/>
        <w:ind w:left="-993" w:right="-286" w:firstLine="283"/>
        <w:rPr>
          <w:color w:val="000000" w:themeColor="text1"/>
          <w:sz w:val="22"/>
          <w:szCs w:val="22"/>
        </w:rPr>
      </w:pPr>
      <w:proofErr w:type="gramStart"/>
      <w:r w:rsidRPr="00D51008">
        <w:rPr>
          <w:b/>
          <w:color w:val="000000" w:themeColor="text1"/>
          <w:sz w:val="22"/>
          <w:szCs w:val="22"/>
        </w:rPr>
        <w:t xml:space="preserve">- </w:t>
      </w:r>
      <w:r w:rsidRPr="00D51008">
        <w:rPr>
          <w:color w:val="000000" w:themeColor="text1"/>
          <w:sz w:val="22"/>
          <w:szCs w:val="22"/>
        </w:rPr>
        <w:t>в отношении земельных участков, 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решения о режиме их содержания, параметрах реставрации, консервации, воссоздания, ремонта и приспособления принимаются в порядке, установленном законодательством Российской Федерации об</w:t>
      </w:r>
      <w:proofErr w:type="gramEnd"/>
      <w:r w:rsidRPr="00D51008">
        <w:rPr>
          <w:color w:val="000000" w:themeColor="text1"/>
          <w:sz w:val="22"/>
          <w:szCs w:val="22"/>
        </w:rPr>
        <w:t xml:space="preserve"> охране объектов культурного наследия;</w:t>
      </w:r>
    </w:p>
    <w:p w:rsidR="001159D4" w:rsidRPr="00D51008" w:rsidRDefault="001159D4" w:rsidP="00976342">
      <w:pPr>
        <w:pStyle w:val="121"/>
        <w:ind w:left="-993" w:right="-286" w:firstLine="283"/>
        <w:rPr>
          <w:color w:val="000000" w:themeColor="text1"/>
          <w:sz w:val="22"/>
          <w:szCs w:val="22"/>
        </w:rPr>
      </w:pPr>
      <w:r w:rsidRPr="00D51008">
        <w:rPr>
          <w:b/>
          <w:color w:val="000000" w:themeColor="text1"/>
          <w:sz w:val="22"/>
          <w:szCs w:val="22"/>
        </w:rPr>
        <w:t xml:space="preserve">- </w:t>
      </w:r>
      <w:r w:rsidRPr="00D51008">
        <w:rPr>
          <w:color w:val="000000" w:themeColor="text1"/>
          <w:sz w:val="22"/>
          <w:szCs w:val="22"/>
        </w:rPr>
        <w:t xml:space="preserve">в отношении земельных участков, расположенных в границах зон охраны объектов культурного наследия, действует режим использования и застройки земельных участков соответствующей территориальной зоны и соответствующей зоны охраны объектов культурного наследия, принятый в порядке, установленном законодательством Российской Федерации об охране объектов культурного наследия. </w:t>
      </w:r>
    </w:p>
    <w:p w:rsidR="001159D4" w:rsidRPr="00D51008" w:rsidRDefault="001159D4" w:rsidP="00976342">
      <w:pPr>
        <w:pStyle w:val="121"/>
        <w:ind w:left="-993" w:right="-286" w:firstLine="283"/>
        <w:rPr>
          <w:color w:val="000000" w:themeColor="text1"/>
          <w:sz w:val="22"/>
          <w:szCs w:val="22"/>
        </w:rPr>
      </w:pPr>
      <w:proofErr w:type="gramStart"/>
      <w:r w:rsidRPr="00D51008">
        <w:rPr>
          <w:color w:val="000000" w:themeColor="text1"/>
          <w:sz w:val="22"/>
          <w:szCs w:val="22"/>
        </w:rPr>
        <w:t>В пределах территории улично-дорожной сети</w:t>
      </w:r>
      <w:r w:rsidRPr="00D51008">
        <w:rPr>
          <w:b/>
          <w:color w:val="000000" w:themeColor="text1"/>
          <w:sz w:val="22"/>
          <w:szCs w:val="22"/>
        </w:rPr>
        <w:t>,</w:t>
      </w:r>
      <w:r w:rsidRPr="00D51008">
        <w:rPr>
          <w:color w:val="000000" w:themeColor="text1"/>
          <w:sz w:val="22"/>
          <w:szCs w:val="22"/>
        </w:rPr>
        <w:t xml:space="preserve"> расположенной в границах территорий общего пользования, уполномоченными органами местного самоуправления может допускаться (при соблюдении запретов федеральных законов на приватизацию земельных участков на территориях общего пользования и без отчуждения земельных участков территорий общего пользования, включая территории улично-дорожной сети в частную собственность) размещение объектов капитального строительства в соответствии с требованиями федерального законодательства.</w:t>
      </w:r>
      <w:proofErr w:type="gramEnd"/>
    </w:p>
    <w:p w:rsidR="001159D4" w:rsidRPr="00D51008" w:rsidRDefault="001159D4" w:rsidP="00976342">
      <w:pPr>
        <w:pStyle w:val="121"/>
        <w:ind w:left="-993" w:right="-286" w:firstLine="283"/>
        <w:rPr>
          <w:color w:val="000000" w:themeColor="text1"/>
          <w:sz w:val="22"/>
          <w:szCs w:val="22"/>
        </w:rPr>
      </w:pPr>
      <w:r w:rsidRPr="00D51008">
        <w:rPr>
          <w:color w:val="000000" w:themeColor="text1"/>
          <w:sz w:val="22"/>
          <w:szCs w:val="22"/>
        </w:rPr>
        <w:t>При этом в границах полос отвода автомобильных дорог муниципального образования могут находиться только элементы обустройства дорог, предназначенные для обеспечения дорожного движения, в том числе его безопасности, а также объекты дорожного сервиса.</w:t>
      </w:r>
    </w:p>
    <w:p w:rsidR="001159D4" w:rsidRPr="00D51008" w:rsidRDefault="001159D4" w:rsidP="00976342">
      <w:pPr>
        <w:pStyle w:val="121"/>
        <w:ind w:left="-993" w:right="-286" w:firstLine="283"/>
        <w:rPr>
          <w:color w:val="000000" w:themeColor="text1"/>
          <w:sz w:val="22"/>
          <w:szCs w:val="22"/>
        </w:rPr>
      </w:pPr>
      <w:r w:rsidRPr="00D51008">
        <w:rPr>
          <w:color w:val="000000" w:themeColor="text1"/>
          <w:sz w:val="22"/>
          <w:szCs w:val="22"/>
        </w:rPr>
        <w:t>2. Режим землепользования и застройки территории муниципального образования, для которых градостроительные регламенты не устанавливаются, определяется документами об использовании (в том числе, градостроительными планами) соответствующих земельных участков, подготавливаемыми уполномоченным структурным подразделением в области архитектуры и градостроительства администрации Ивантеевского муниципального образования в соответствии с законодательством Российской Федерации.</w:t>
      </w:r>
    </w:p>
    <w:p w:rsidR="001159D4" w:rsidRPr="00D51008" w:rsidRDefault="001159D4" w:rsidP="00976342">
      <w:pPr>
        <w:pStyle w:val="121"/>
        <w:ind w:left="-993" w:right="-286" w:firstLine="283"/>
        <w:rPr>
          <w:color w:val="000000" w:themeColor="text1"/>
          <w:sz w:val="22"/>
          <w:szCs w:val="22"/>
        </w:rPr>
      </w:pPr>
      <w:r w:rsidRPr="00D51008">
        <w:rPr>
          <w:color w:val="000000" w:themeColor="text1"/>
          <w:sz w:val="22"/>
          <w:szCs w:val="22"/>
        </w:rPr>
        <w:t>3.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нормативными правовыми актами органов местного самоуправления Ивантеевского муниципального образования в соответствии с федеральными законами.</w:t>
      </w:r>
    </w:p>
    <w:p w:rsidR="001159D4" w:rsidRPr="00D51008" w:rsidRDefault="001159D4" w:rsidP="00976342">
      <w:pPr>
        <w:pStyle w:val="af"/>
        <w:spacing w:before="0" w:beforeAutospacing="0" w:after="0" w:afterAutospacing="0"/>
        <w:ind w:left="-993" w:right="-286" w:firstLine="283"/>
        <w:jc w:val="both"/>
        <w:rPr>
          <w:color w:val="000000" w:themeColor="text1"/>
          <w:sz w:val="22"/>
          <w:szCs w:val="22"/>
        </w:rPr>
      </w:pPr>
    </w:p>
    <w:p w:rsidR="001159D4" w:rsidRPr="00D51008" w:rsidRDefault="001159D4" w:rsidP="00976342">
      <w:pPr>
        <w:pStyle w:val="af"/>
        <w:spacing w:before="0" w:beforeAutospacing="0" w:after="0" w:afterAutospacing="0"/>
        <w:ind w:left="-993" w:right="-286" w:firstLine="283"/>
        <w:jc w:val="center"/>
        <w:rPr>
          <w:b/>
          <w:color w:val="000000" w:themeColor="text1"/>
          <w:sz w:val="22"/>
          <w:szCs w:val="22"/>
        </w:rPr>
      </w:pPr>
      <w:r w:rsidRPr="00D51008">
        <w:rPr>
          <w:b/>
          <w:color w:val="000000" w:themeColor="text1"/>
          <w:sz w:val="22"/>
          <w:szCs w:val="22"/>
        </w:rPr>
        <w:t xml:space="preserve">Статья 8. Осуществление строительства, реконструкции объектов капитального строительства на территории муниципального образования  </w:t>
      </w:r>
    </w:p>
    <w:p w:rsidR="001159D4" w:rsidRPr="00D51008" w:rsidRDefault="001159D4" w:rsidP="00976342">
      <w:pPr>
        <w:pStyle w:val="121"/>
        <w:ind w:left="-993" w:right="-286" w:firstLine="283"/>
        <w:rPr>
          <w:color w:val="000000" w:themeColor="text1"/>
          <w:sz w:val="22"/>
          <w:szCs w:val="22"/>
        </w:rPr>
      </w:pPr>
      <w:r w:rsidRPr="00D51008">
        <w:rPr>
          <w:color w:val="000000" w:themeColor="text1"/>
          <w:sz w:val="22"/>
          <w:szCs w:val="22"/>
        </w:rPr>
        <w:t>1. Строительство, реконструкция объектов капитального строительства на территории муниципального образования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и принятыми в соответствии с ними нормативными правовыми актами Ивантеевского муниципального образования, устанавливающими особенности осуществления указанной деятельности в муниципальном образовании</w:t>
      </w:r>
      <w:proofErr w:type="gramStart"/>
      <w:r w:rsidRPr="00D51008">
        <w:rPr>
          <w:color w:val="000000" w:themeColor="text1"/>
          <w:sz w:val="22"/>
          <w:szCs w:val="22"/>
        </w:rPr>
        <w:t xml:space="preserve"> .</w:t>
      </w:r>
      <w:proofErr w:type="gramEnd"/>
    </w:p>
    <w:p w:rsidR="001159D4" w:rsidRPr="00D51008" w:rsidRDefault="001159D4" w:rsidP="00976342">
      <w:pPr>
        <w:pStyle w:val="121"/>
        <w:ind w:left="-993" w:right="-286" w:firstLine="283"/>
        <w:rPr>
          <w:color w:val="000000" w:themeColor="text1"/>
          <w:sz w:val="22"/>
          <w:szCs w:val="22"/>
        </w:rPr>
      </w:pPr>
      <w:r w:rsidRPr="00D51008">
        <w:rPr>
          <w:color w:val="000000" w:themeColor="text1"/>
          <w:sz w:val="22"/>
          <w:szCs w:val="22"/>
        </w:rPr>
        <w:t>2. Правообладатели земельных участков, размеры которых меньше установленных градостроительным регламентом минимальных размеров,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1159D4" w:rsidRPr="00D51008" w:rsidRDefault="001159D4" w:rsidP="00976342">
      <w:pPr>
        <w:pStyle w:val="121"/>
        <w:ind w:left="-993" w:right="-286" w:firstLine="283"/>
        <w:rPr>
          <w:color w:val="000000" w:themeColor="text1"/>
          <w:sz w:val="22"/>
          <w:szCs w:val="22"/>
        </w:rPr>
      </w:pPr>
      <w:r w:rsidRPr="00D51008">
        <w:rPr>
          <w:color w:val="000000" w:themeColor="text1"/>
          <w:sz w:val="22"/>
          <w:szCs w:val="22"/>
        </w:rPr>
        <w:t>Указанное разрешение может быть предоставлено только для отдельного земельного участка при соблюдении требований технических регламентов.</w:t>
      </w:r>
    </w:p>
    <w:p w:rsidR="001159D4" w:rsidRPr="00D51008" w:rsidRDefault="001159D4" w:rsidP="00976342">
      <w:pPr>
        <w:pStyle w:val="121"/>
        <w:ind w:left="-993" w:right="-286" w:firstLine="283"/>
        <w:rPr>
          <w:color w:val="000000" w:themeColor="text1"/>
          <w:sz w:val="22"/>
          <w:szCs w:val="22"/>
        </w:rPr>
      </w:pPr>
      <w:r w:rsidRPr="00D51008">
        <w:rPr>
          <w:color w:val="000000" w:themeColor="text1"/>
          <w:sz w:val="22"/>
          <w:szCs w:val="22"/>
        </w:rPr>
        <w:lastRenderedPageBreak/>
        <w:t xml:space="preserve">3. </w:t>
      </w:r>
      <w:proofErr w:type="gramStart"/>
      <w:r w:rsidRPr="00D51008">
        <w:rPr>
          <w:color w:val="000000" w:themeColor="text1"/>
          <w:sz w:val="22"/>
          <w:szCs w:val="22"/>
        </w:rPr>
        <w:t>Условием доступа застройщиков земельных участков и объектов капитального строительства к находящимся в распоряжении Ивантеевского муниципального образования системам инженерной, транспортной и социальной инфраструктур общего пользования является их участие в развитии указанных систем в порядке, установленном органами местного самоуправления и предусматривающем внесение платежей в соответствии с тарифами, установленными в соответствии с действующим законодательством в зависимости от зоны нахождения объекта и его объема</w:t>
      </w:r>
      <w:proofErr w:type="gramEnd"/>
      <w:r w:rsidRPr="00D51008">
        <w:rPr>
          <w:color w:val="000000" w:themeColor="text1"/>
          <w:sz w:val="22"/>
          <w:szCs w:val="22"/>
        </w:rPr>
        <w:t xml:space="preserve"> (мощности), или путем адекватного платежам участия в проектировании и (или) строительстве объектов инфраструктур.</w:t>
      </w:r>
    </w:p>
    <w:p w:rsidR="001159D4" w:rsidRPr="00D51008" w:rsidRDefault="001159D4" w:rsidP="00976342">
      <w:pPr>
        <w:pStyle w:val="af"/>
        <w:spacing w:before="0" w:beforeAutospacing="0" w:after="0" w:afterAutospacing="0"/>
        <w:ind w:left="-993" w:right="-286" w:firstLine="283"/>
        <w:jc w:val="both"/>
        <w:rPr>
          <w:b/>
          <w:color w:val="000000" w:themeColor="text1"/>
          <w:sz w:val="22"/>
          <w:szCs w:val="22"/>
        </w:rPr>
      </w:pPr>
      <w:r w:rsidRPr="00D51008">
        <w:rPr>
          <w:color w:val="000000" w:themeColor="text1"/>
          <w:sz w:val="22"/>
          <w:szCs w:val="22"/>
        </w:rPr>
        <w:t xml:space="preserve">4. </w:t>
      </w:r>
      <w:proofErr w:type="gramStart"/>
      <w:r w:rsidRPr="00D51008">
        <w:rPr>
          <w:color w:val="000000" w:themeColor="text1"/>
          <w:sz w:val="22"/>
          <w:szCs w:val="22"/>
        </w:rPr>
        <w:t>Условием доступа застройщиков земельных участков и объектов капитального строительства к системам инженерной и транспортной инфраструктур, находящимся в распоряжении иных субъектов, является заключение ими соглашения с собственниками соответствующих систем, при посредничестве, в случаях, установленных нормативными правовыми актами органов местного самоуправления</w:t>
      </w:r>
      <w:r w:rsidRPr="00D51008">
        <w:rPr>
          <w:b/>
          <w:color w:val="000000" w:themeColor="text1"/>
          <w:sz w:val="22"/>
          <w:szCs w:val="22"/>
        </w:rPr>
        <w:t>.</w:t>
      </w:r>
      <w:proofErr w:type="gramEnd"/>
    </w:p>
    <w:p w:rsidR="001159D4" w:rsidRPr="00D51008" w:rsidRDefault="001159D4" w:rsidP="00976342">
      <w:pPr>
        <w:pStyle w:val="af"/>
        <w:spacing w:before="0" w:beforeAutospacing="0" w:after="0" w:afterAutospacing="0"/>
        <w:ind w:left="-993" w:right="-286" w:firstLine="283"/>
        <w:jc w:val="both"/>
        <w:rPr>
          <w:color w:val="000000" w:themeColor="text1"/>
          <w:sz w:val="22"/>
          <w:szCs w:val="22"/>
        </w:rPr>
      </w:pPr>
      <w:r w:rsidRPr="00D51008">
        <w:rPr>
          <w:color w:val="000000" w:themeColor="text1"/>
          <w:sz w:val="22"/>
          <w:szCs w:val="22"/>
        </w:rPr>
        <w:t>.</w:t>
      </w:r>
    </w:p>
    <w:p w:rsidR="001159D4" w:rsidRPr="00D51008" w:rsidRDefault="001159D4" w:rsidP="00976342">
      <w:pPr>
        <w:pStyle w:val="af"/>
        <w:spacing w:before="0" w:beforeAutospacing="0" w:after="0" w:afterAutospacing="0"/>
        <w:ind w:left="-993" w:right="-286" w:firstLine="283"/>
        <w:jc w:val="center"/>
        <w:rPr>
          <w:b/>
          <w:color w:val="000000" w:themeColor="text1"/>
          <w:sz w:val="22"/>
          <w:szCs w:val="22"/>
        </w:rPr>
      </w:pPr>
      <w:r w:rsidRPr="00D51008">
        <w:rPr>
          <w:b/>
          <w:color w:val="000000" w:themeColor="text1"/>
          <w:sz w:val="22"/>
          <w:szCs w:val="22"/>
        </w:rPr>
        <w:t>Статья 9.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1159D4" w:rsidRPr="00D51008" w:rsidRDefault="001159D4" w:rsidP="00976342">
      <w:pPr>
        <w:pStyle w:val="121"/>
        <w:ind w:left="-993" w:right="-286" w:firstLine="283"/>
        <w:rPr>
          <w:color w:val="000000" w:themeColor="text1"/>
          <w:sz w:val="22"/>
          <w:szCs w:val="22"/>
        </w:rPr>
      </w:pPr>
      <w:r w:rsidRPr="00D51008">
        <w:rPr>
          <w:color w:val="000000" w:themeColor="text1"/>
          <w:sz w:val="22"/>
          <w:szCs w:val="22"/>
        </w:rPr>
        <w:t>1. Для получения разрешения на отклонение от предельных параметров разрешенного строительства, реконструкции объектов капитального строительства правообладатели земельных участков, указанных в пункте 2 статьи 8 настоящих Правил, направляют заявление в Комиссию по землепользованию и застройке администрации.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Заявление должно содержать обоснование того, что запрашиваемые отклонения:</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proofErr w:type="gramStart"/>
      <w:r w:rsidRPr="00D51008">
        <w:rPr>
          <w:rFonts w:ascii="Times New Roman" w:hAnsi="Times New Roman" w:cs="Times New Roman"/>
          <w:color w:val="000000" w:themeColor="text1"/>
          <w:sz w:val="22"/>
          <w:szCs w:val="22"/>
        </w:rPr>
        <w:t>1) необходимы для эффективного использования земельного участка;</w:t>
      </w:r>
      <w:proofErr w:type="gramEnd"/>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2) не ущемляют права владельцев смежных земельных участков, других объектов недвижимости и не противоречат интересам жителей муниципального образования;</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3. На основании заключения о результатах публичных слушаний Комиссия готовит рекомендации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4. Глава администрации в течение семи дней со дня поступления указанных в пункте 3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5. Физическое или юридическое лицо вправе оспорить в судебном порядке принятое решение о предоставлении разрешения на отклонение от предельных параметров разрешенного строительства или реконструкции объекта капитального строительства или об отказе в предоставлении такого разрешения.</w:t>
      </w:r>
    </w:p>
    <w:p w:rsidR="001159D4" w:rsidRPr="00D51008" w:rsidRDefault="001159D4" w:rsidP="00976342">
      <w:pPr>
        <w:pStyle w:val="af"/>
        <w:spacing w:before="0" w:beforeAutospacing="0" w:after="0" w:afterAutospacing="0"/>
        <w:ind w:left="-993" w:right="-286" w:firstLine="283"/>
        <w:jc w:val="both"/>
        <w:rPr>
          <w:color w:val="000000" w:themeColor="text1"/>
          <w:sz w:val="22"/>
          <w:szCs w:val="22"/>
        </w:rPr>
      </w:pPr>
    </w:p>
    <w:p w:rsidR="001159D4" w:rsidRPr="00D51008" w:rsidRDefault="001159D4" w:rsidP="00976342">
      <w:pPr>
        <w:pStyle w:val="121"/>
        <w:ind w:left="-993" w:right="-286" w:firstLine="283"/>
        <w:jc w:val="center"/>
        <w:rPr>
          <w:b/>
          <w:color w:val="000000" w:themeColor="text1"/>
          <w:sz w:val="22"/>
          <w:szCs w:val="22"/>
        </w:rPr>
      </w:pPr>
      <w:r w:rsidRPr="00D51008">
        <w:rPr>
          <w:b/>
          <w:color w:val="000000" w:themeColor="text1"/>
          <w:sz w:val="22"/>
          <w:szCs w:val="22"/>
        </w:rPr>
        <w:t>Статья 10. Изъятие земельных участков, иных объектов недвижимости для государственных или муниципальных нужд</w:t>
      </w:r>
    </w:p>
    <w:p w:rsidR="001159D4" w:rsidRPr="00D51008" w:rsidRDefault="001159D4" w:rsidP="00976342">
      <w:pPr>
        <w:pStyle w:val="ConsPlusTitle"/>
        <w:widowControl/>
        <w:ind w:left="-993" w:right="-286" w:firstLine="283"/>
        <w:jc w:val="both"/>
        <w:rPr>
          <w:rFonts w:ascii="Times New Roman" w:hAnsi="Times New Roman" w:cs="Times New Roman"/>
          <w:b w:val="0"/>
          <w:color w:val="000000" w:themeColor="text1"/>
          <w:sz w:val="22"/>
          <w:szCs w:val="22"/>
        </w:rPr>
      </w:pPr>
      <w:r w:rsidRPr="00D51008">
        <w:rPr>
          <w:rFonts w:ascii="Times New Roman" w:hAnsi="Times New Roman" w:cs="Times New Roman"/>
          <w:b w:val="0"/>
          <w:color w:val="000000" w:themeColor="text1"/>
          <w:sz w:val="22"/>
          <w:szCs w:val="22"/>
        </w:rPr>
        <w:t xml:space="preserve">1. Изъятие, в том числе путем выкупа земельных участков, иных объектов недвижимости для государственных или муниципальных нужд осуществляется в исключительных случаях, определенных гражданским и земельным законодательством при отсутствии других вариантов возможного размещения этих объектов. </w:t>
      </w:r>
      <w:proofErr w:type="gramStart"/>
      <w:r w:rsidRPr="00D51008">
        <w:rPr>
          <w:rFonts w:ascii="Times New Roman" w:hAnsi="Times New Roman" w:cs="Times New Roman"/>
          <w:b w:val="0"/>
          <w:color w:val="000000" w:themeColor="text1"/>
          <w:sz w:val="22"/>
          <w:szCs w:val="22"/>
        </w:rPr>
        <w:t xml:space="preserve">Порядок подготовки оснований для принятия решений об изъятии (в том числе путем выкупа) земельных участков, иных объектов недвижимости для реализации государственных и муниципальных нужд определяется Земельным Кодексом Российской Федерации, Градостроительным кодексом Российской Федерации, </w:t>
      </w:r>
      <w:r w:rsidRPr="00D51008">
        <w:rPr>
          <w:rFonts w:ascii="Times New Roman" w:hAnsi="Times New Roman" w:cs="Times New Roman"/>
          <w:b w:val="0"/>
          <w:bCs w:val="0"/>
          <w:color w:val="000000" w:themeColor="text1"/>
          <w:sz w:val="22"/>
          <w:szCs w:val="22"/>
        </w:rPr>
        <w:t>законом Саратовской области «О регулировании градостроительной деятельности в Саратовской области»</w:t>
      </w:r>
      <w:r w:rsidRPr="00D51008">
        <w:rPr>
          <w:rFonts w:ascii="Times New Roman" w:hAnsi="Times New Roman" w:cs="Times New Roman"/>
          <w:b w:val="0"/>
          <w:color w:val="000000" w:themeColor="text1"/>
          <w:sz w:val="22"/>
          <w:szCs w:val="22"/>
        </w:rPr>
        <w:t>, настоящими «Правилами» и принимаемыми в соответствии с ними муниципальными правовыми актами.</w:t>
      </w:r>
      <w:proofErr w:type="gramEnd"/>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2. В соответствии с законодательством, муниципальными нуждами поселения, которые могут быть основаниями для изъятия земельных участков, иных объектов недвижимости, являются:</w:t>
      </w:r>
    </w:p>
    <w:p w:rsidR="001159D4" w:rsidRPr="00D51008" w:rsidRDefault="001159D4" w:rsidP="00976342">
      <w:pPr>
        <w:ind w:left="-993" w:right="-286" w:firstLine="283"/>
        <w:jc w:val="both"/>
        <w:rPr>
          <w:color w:val="000000" w:themeColor="text1"/>
          <w:kern w:val="28"/>
          <w:sz w:val="22"/>
          <w:szCs w:val="22"/>
        </w:rPr>
      </w:pPr>
      <w:r w:rsidRPr="00D51008">
        <w:rPr>
          <w:color w:val="000000" w:themeColor="text1"/>
          <w:kern w:val="28"/>
          <w:sz w:val="22"/>
          <w:szCs w:val="22"/>
        </w:rPr>
        <w:t>а) необходимость строительства в соответствии с утвержденной документацией по планировке территории:</w:t>
      </w:r>
    </w:p>
    <w:p w:rsidR="001159D4" w:rsidRPr="00D51008" w:rsidRDefault="001159D4" w:rsidP="00976342">
      <w:pPr>
        <w:ind w:left="-993" w:right="-286" w:firstLine="283"/>
        <w:jc w:val="both"/>
        <w:rPr>
          <w:color w:val="000000" w:themeColor="text1"/>
          <w:kern w:val="28"/>
          <w:sz w:val="22"/>
          <w:szCs w:val="22"/>
        </w:rPr>
      </w:pPr>
      <w:r w:rsidRPr="00D51008">
        <w:rPr>
          <w:color w:val="000000" w:themeColor="text1"/>
          <w:kern w:val="28"/>
          <w:sz w:val="22"/>
          <w:szCs w:val="22"/>
        </w:rPr>
        <w:t>-объектов электр</w:t>
      </w:r>
      <w:proofErr w:type="gramStart"/>
      <w:r w:rsidRPr="00D51008">
        <w:rPr>
          <w:color w:val="000000" w:themeColor="text1"/>
          <w:kern w:val="28"/>
          <w:sz w:val="22"/>
          <w:szCs w:val="22"/>
        </w:rPr>
        <w:t>о-</w:t>
      </w:r>
      <w:proofErr w:type="gramEnd"/>
      <w:r w:rsidRPr="00D51008">
        <w:rPr>
          <w:color w:val="000000" w:themeColor="text1"/>
          <w:kern w:val="28"/>
          <w:sz w:val="22"/>
          <w:szCs w:val="22"/>
        </w:rPr>
        <w:t>, газо-, тепло- и водоснабжения муниципального значения;</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-автомобильных дорог общего пользования, мостов и иных транспортных инженерных сооружений местного значения в административных границах муниципального образования;</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б) необходимость реализации иных муниципальных нужд, определенных в соответствии с законодательством.</w:t>
      </w:r>
    </w:p>
    <w:p w:rsidR="001159D4" w:rsidRPr="00D51008" w:rsidRDefault="001159D4" w:rsidP="00976342">
      <w:pPr>
        <w:tabs>
          <w:tab w:val="left" w:pos="720"/>
        </w:tabs>
        <w:ind w:left="-993" w:right="-286" w:firstLine="283"/>
        <w:jc w:val="both"/>
        <w:rPr>
          <w:color w:val="000000" w:themeColor="text1"/>
          <w:sz w:val="22"/>
          <w:szCs w:val="22"/>
        </w:rPr>
      </w:pPr>
      <w:r w:rsidRPr="00D51008">
        <w:rPr>
          <w:color w:val="000000" w:themeColor="text1"/>
          <w:sz w:val="22"/>
          <w:szCs w:val="22"/>
        </w:rPr>
        <w:t>3.</w:t>
      </w:r>
      <w:r w:rsidRPr="00D51008">
        <w:rPr>
          <w:color w:val="000000" w:themeColor="text1"/>
          <w:spacing w:val="-4"/>
          <w:sz w:val="22"/>
          <w:szCs w:val="22"/>
        </w:rPr>
        <w:t>Изъятие, в том числе путем выкупа, земельного участка, иных объектов недвижимости осуществляется администрацией</w:t>
      </w:r>
      <w:r w:rsidRPr="00D51008">
        <w:rPr>
          <w:b/>
          <w:color w:val="000000" w:themeColor="text1"/>
          <w:spacing w:val="-4"/>
          <w:sz w:val="22"/>
          <w:szCs w:val="22"/>
        </w:rPr>
        <w:t xml:space="preserve"> </w:t>
      </w:r>
      <w:r w:rsidRPr="00D51008">
        <w:rPr>
          <w:color w:val="000000" w:themeColor="text1"/>
          <w:spacing w:val="-4"/>
          <w:sz w:val="22"/>
          <w:szCs w:val="22"/>
        </w:rPr>
        <w:t>при наличии муниципальной нужды, подтверждаемой одним из следующих документов:</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а) генеральным планом муниципального образования</w:t>
      </w:r>
      <w:proofErr w:type="gramStart"/>
      <w:r w:rsidRPr="00D51008">
        <w:rPr>
          <w:color w:val="000000" w:themeColor="text1"/>
          <w:sz w:val="22"/>
          <w:szCs w:val="22"/>
        </w:rPr>
        <w:t xml:space="preserve"> ;</w:t>
      </w:r>
      <w:proofErr w:type="gramEnd"/>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б) документацией по планировке территории муниципального образования</w:t>
      </w:r>
      <w:proofErr w:type="gramStart"/>
      <w:r w:rsidRPr="00D51008">
        <w:rPr>
          <w:color w:val="000000" w:themeColor="text1"/>
          <w:sz w:val="22"/>
          <w:szCs w:val="22"/>
        </w:rPr>
        <w:t xml:space="preserve"> ;</w:t>
      </w:r>
      <w:proofErr w:type="gramEnd"/>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в) адресной инвестиционной программой муниципального образования</w:t>
      </w:r>
      <w:proofErr w:type="gramStart"/>
      <w:r w:rsidRPr="00D51008">
        <w:rPr>
          <w:color w:val="000000" w:themeColor="text1"/>
          <w:sz w:val="22"/>
          <w:szCs w:val="22"/>
        </w:rPr>
        <w:t xml:space="preserve"> ;</w:t>
      </w:r>
      <w:proofErr w:type="gramEnd"/>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г) решением органа местного самоуправления Ивантеевского муниципального образования о признании аварийным (ми) и подлежащим (ми) сносу многоквартирного (</w:t>
      </w:r>
      <w:proofErr w:type="spellStart"/>
      <w:r w:rsidRPr="00D51008">
        <w:rPr>
          <w:color w:val="000000" w:themeColor="text1"/>
          <w:sz w:val="22"/>
          <w:szCs w:val="22"/>
        </w:rPr>
        <w:t>ых</w:t>
      </w:r>
      <w:proofErr w:type="spellEnd"/>
      <w:r w:rsidRPr="00D51008">
        <w:rPr>
          <w:color w:val="000000" w:themeColor="text1"/>
          <w:sz w:val="22"/>
          <w:szCs w:val="22"/>
        </w:rPr>
        <w:t>) дома (</w:t>
      </w:r>
      <w:proofErr w:type="spellStart"/>
      <w:r w:rsidRPr="00D51008">
        <w:rPr>
          <w:color w:val="000000" w:themeColor="text1"/>
          <w:sz w:val="22"/>
          <w:szCs w:val="22"/>
        </w:rPr>
        <w:t>ов</w:t>
      </w:r>
      <w:proofErr w:type="spellEnd"/>
      <w:r w:rsidRPr="00D51008">
        <w:rPr>
          <w:color w:val="000000" w:themeColor="text1"/>
          <w:sz w:val="22"/>
          <w:szCs w:val="22"/>
        </w:rPr>
        <w:t>), расположенном (</w:t>
      </w:r>
      <w:proofErr w:type="spellStart"/>
      <w:r w:rsidRPr="00D51008">
        <w:rPr>
          <w:color w:val="000000" w:themeColor="text1"/>
          <w:sz w:val="22"/>
          <w:szCs w:val="22"/>
        </w:rPr>
        <w:t>ых</w:t>
      </w:r>
      <w:proofErr w:type="spellEnd"/>
      <w:r w:rsidRPr="00D51008">
        <w:rPr>
          <w:color w:val="000000" w:themeColor="text1"/>
          <w:sz w:val="22"/>
          <w:szCs w:val="22"/>
        </w:rPr>
        <w:t>) на застроенной территории, в отношении которой принято решение о развитии;</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lastRenderedPageBreak/>
        <w:t>д) иными документами в соответствии с действующим законодательством.</w:t>
      </w:r>
    </w:p>
    <w:p w:rsidR="001159D4" w:rsidRPr="00D51008" w:rsidRDefault="001159D4" w:rsidP="00976342">
      <w:pPr>
        <w:pStyle w:val="af"/>
        <w:spacing w:before="0" w:beforeAutospacing="0" w:after="0" w:afterAutospacing="0"/>
        <w:ind w:left="-993" w:right="-286" w:firstLine="283"/>
        <w:jc w:val="both"/>
        <w:rPr>
          <w:color w:val="000000" w:themeColor="text1"/>
          <w:sz w:val="22"/>
          <w:szCs w:val="22"/>
        </w:rPr>
      </w:pPr>
      <w:r w:rsidRPr="00D51008">
        <w:rPr>
          <w:color w:val="000000" w:themeColor="text1"/>
          <w:sz w:val="22"/>
          <w:szCs w:val="22"/>
        </w:rPr>
        <w:t>4. В соответствии с градостроительным законодательством:</w:t>
      </w:r>
    </w:p>
    <w:p w:rsidR="001159D4" w:rsidRPr="00D51008" w:rsidRDefault="001159D4" w:rsidP="00976342">
      <w:pPr>
        <w:pStyle w:val="af"/>
        <w:spacing w:before="0" w:beforeAutospacing="0" w:after="0" w:afterAutospacing="0"/>
        <w:ind w:left="-993" w:right="-286" w:firstLine="283"/>
        <w:jc w:val="both"/>
        <w:rPr>
          <w:color w:val="000000" w:themeColor="text1"/>
          <w:sz w:val="22"/>
          <w:szCs w:val="22"/>
        </w:rPr>
      </w:pPr>
      <w:proofErr w:type="gramStart"/>
      <w:r w:rsidRPr="00D51008">
        <w:rPr>
          <w:color w:val="000000" w:themeColor="text1"/>
          <w:sz w:val="22"/>
          <w:szCs w:val="22"/>
        </w:rPr>
        <w:t>-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roofErr w:type="gramEnd"/>
    </w:p>
    <w:p w:rsidR="001159D4" w:rsidRPr="00D51008" w:rsidRDefault="001159D4" w:rsidP="00976342">
      <w:pPr>
        <w:pStyle w:val="af"/>
        <w:spacing w:before="0" w:beforeAutospacing="0" w:after="0" w:afterAutospacing="0"/>
        <w:ind w:left="-993" w:right="-286" w:firstLine="283"/>
        <w:jc w:val="both"/>
        <w:rPr>
          <w:color w:val="000000" w:themeColor="text1"/>
          <w:sz w:val="22"/>
          <w:szCs w:val="22"/>
        </w:rPr>
      </w:pPr>
      <w:r w:rsidRPr="00D51008">
        <w:rPr>
          <w:color w:val="000000" w:themeColor="text1"/>
          <w:sz w:val="22"/>
          <w:szCs w:val="22"/>
        </w:rPr>
        <w:t>- 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5. Изъятие земельного участка допускается по истечении одного года с момента уведомления о принятом решении лица, у которого осуществляется изъятие земельного участка.</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Изъятие земельного участка до истечения года со дня получения указанного уведомления осуществляется только с согласия собственника, землепользователя, землевладельца или арендатора земельного участка.</w:t>
      </w:r>
    </w:p>
    <w:p w:rsidR="001159D4" w:rsidRPr="00D51008" w:rsidRDefault="001159D4" w:rsidP="00976342">
      <w:pPr>
        <w:pStyle w:val="HTM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6. Убытки, причинённые собственнику изъятием земельного участка для государственных или муниципальных нужд Ивантеевского муниципального образования, включаются в плату за изымаемый земельный участок (выкупную цену).</w:t>
      </w:r>
    </w:p>
    <w:p w:rsidR="001159D4" w:rsidRPr="00D51008" w:rsidRDefault="001159D4" w:rsidP="00976342">
      <w:pPr>
        <w:pStyle w:val="HTML"/>
        <w:ind w:left="-993" w:right="-286" w:firstLine="283"/>
        <w:rPr>
          <w:rFonts w:ascii="Times New Roman" w:hAnsi="Times New Roman" w:cs="Times New Roman"/>
          <w:color w:val="000000" w:themeColor="text1"/>
          <w:sz w:val="22"/>
          <w:szCs w:val="22"/>
        </w:rPr>
      </w:pPr>
    </w:p>
    <w:p w:rsidR="001159D4" w:rsidRPr="00D51008" w:rsidRDefault="001159D4" w:rsidP="00976342">
      <w:pPr>
        <w:ind w:left="-993" w:right="-286" w:firstLine="283"/>
        <w:jc w:val="center"/>
        <w:rPr>
          <w:b/>
          <w:color w:val="000000" w:themeColor="text1"/>
          <w:sz w:val="22"/>
          <w:szCs w:val="22"/>
        </w:rPr>
      </w:pPr>
      <w:r w:rsidRPr="00D51008">
        <w:rPr>
          <w:b/>
          <w:color w:val="000000" w:themeColor="text1"/>
          <w:sz w:val="22"/>
          <w:szCs w:val="22"/>
        </w:rPr>
        <w:t>Глава 3. Полномочия органов местного самоуправления Ивантеевского муниципального образования по регулированию землепользования и застройки на территории муниципального образования</w:t>
      </w:r>
    </w:p>
    <w:p w:rsidR="001159D4" w:rsidRPr="00D51008" w:rsidRDefault="001159D4" w:rsidP="00976342">
      <w:pPr>
        <w:ind w:left="-993" w:right="-286" w:firstLine="283"/>
        <w:jc w:val="center"/>
        <w:rPr>
          <w:b/>
          <w:color w:val="000000" w:themeColor="text1"/>
          <w:sz w:val="22"/>
          <w:szCs w:val="22"/>
        </w:rPr>
      </w:pP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proofErr w:type="gramStart"/>
      <w:r w:rsidRPr="00D51008">
        <w:rPr>
          <w:rFonts w:ascii="Times New Roman" w:hAnsi="Times New Roman" w:cs="Times New Roman"/>
          <w:color w:val="000000" w:themeColor="text1"/>
          <w:sz w:val="22"/>
          <w:szCs w:val="22"/>
        </w:rPr>
        <w:t>Органами местного самоуправления, осуществляющими регулирование отношений по вопросам землепользования и застройки муниципального образования  являются</w:t>
      </w:r>
      <w:proofErr w:type="gramEnd"/>
      <w:r w:rsidRPr="00D51008">
        <w:rPr>
          <w:rFonts w:ascii="Times New Roman" w:hAnsi="Times New Roman" w:cs="Times New Roman"/>
          <w:color w:val="000000" w:themeColor="text1"/>
          <w:sz w:val="22"/>
          <w:szCs w:val="22"/>
        </w:rPr>
        <w:t>:</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 представительный орган местного самоуправления, принимающий решение об утверждении Правил землепользования и застройки, о внесении в них изменений;</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2) администрация муниципального района - исполнительно-распорядительный орган местного самоуправления, наделенный полномочиями по решению вопросов местного значения.</w:t>
      </w:r>
    </w:p>
    <w:p w:rsidR="001159D4" w:rsidRPr="00D51008" w:rsidRDefault="001159D4" w:rsidP="00976342">
      <w:pPr>
        <w:ind w:left="-993" w:right="-286" w:firstLine="283"/>
        <w:jc w:val="center"/>
        <w:rPr>
          <w:b/>
          <w:color w:val="000000" w:themeColor="text1"/>
          <w:sz w:val="22"/>
          <w:szCs w:val="22"/>
        </w:rPr>
      </w:pPr>
      <w:r w:rsidRPr="00D51008">
        <w:rPr>
          <w:b/>
          <w:color w:val="000000" w:themeColor="text1"/>
          <w:sz w:val="22"/>
          <w:szCs w:val="22"/>
        </w:rPr>
        <w:t xml:space="preserve">Статья 11. Полномочия </w:t>
      </w:r>
      <w:r w:rsidRPr="00D51008">
        <w:rPr>
          <w:b/>
          <w:bCs/>
          <w:color w:val="000000" w:themeColor="text1"/>
          <w:sz w:val="22"/>
          <w:szCs w:val="22"/>
        </w:rPr>
        <w:t xml:space="preserve">Совета Ивантеевского </w:t>
      </w:r>
      <w:r w:rsidRPr="00D51008">
        <w:rPr>
          <w:b/>
          <w:color w:val="000000" w:themeColor="text1"/>
          <w:sz w:val="22"/>
          <w:szCs w:val="22"/>
        </w:rPr>
        <w:t xml:space="preserve">муниципального образования </w:t>
      </w:r>
    </w:p>
    <w:p w:rsidR="001159D4" w:rsidRPr="00D51008" w:rsidRDefault="001159D4" w:rsidP="00976342">
      <w:pPr>
        <w:ind w:left="-993" w:right="-286" w:firstLine="283"/>
        <w:jc w:val="both"/>
        <w:rPr>
          <w:color w:val="000000" w:themeColor="text1"/>
          <w:sz w:val="22"/>
          <w:szCs w:val="22"/>
        </w:rPr>
      </w:pPr>
      <w:r w:rsidRPr="00D51008">
        <w:rPr>
          <w:b/>
          <w:color w:val="000000" w:themeColor="text1"/>
          <w:sz w:val="22"/>
          <w:szCs w:val="22"/>
        </w:rPr>
        <w:t>Представительный орган – Совет депутатов</w:t>
      </w:r>
      <w:r w:rsidRPr="00D51008">
        <w:rPr>
          <w:color w:val="000000" w:themeColor="text1"/>
          <w:sz w:val="22"/>
          <w:szCs w:val="22"/>
        </w:rPr>
        <w:t xml:space="preserve"> осуществляет от имени населения муниципального образования:</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xml:space="preserve">1) утверждение в пределах своей компетенции муниципальных нормативных правовых актов в области регулирования землепользования и застройки, в том числе настоящих Правил, муниципальных целевых программ в области градостроительной деятельности и рационального использования земель поселения, внесение в них изменений;  </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2) утверждение генерального плана муниципального образования</w:t>
      </w:r>
      <w:proofErr w:type="gramStart"/>
      <w:r w:rsidRPr="00D51008">
        <w:rPr>
          <w:color w:val="000000" w:themeColor="text1"/>
          <w:sz w:val="22"/>
          <w:szCs w:val="22"/>
        </w:rPr>
        <w:t xml:space="preserve"> ,</w:t>
      </w:r>
      <w:proofErr w:type="gramEnd"/>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3) утверждение выполненной на основе генерального плана муниципального образования  документации по планировке территории;</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4) утверждение правил землепользования и застройки, а также утверждение внесения в них изменений и дополнений;</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5) утверждение местных нормативов градостроительного проектирования;</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6)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7) иные полномочия, отнесенные к компетенции Совета Уставом Ивантеевского муниципального образования, решениями Совета в соответствии с действующим законодательством.</w:t>
      </w:r>
    </w:p>
    <w:p w:rsidR="001159D4" w:rsidRPr="00D51008" w:rsidRDefault="001159D4" w:rsidP="00976342">
      <w:pPr>
        <w:ind w:left="-993" w:right="-286" w:firstLine="283"/>
        <w:jc w:val="both"/>
        <w:rPr>
          <w:color w:val="000000" w:themeColor="text1"/>
          <w:sz w:val="22"/>
          <w:szCs w:val="22"/>
        </w:rPr>
      </w:pPr>
    </w:p>
    <w:p w:rsidR="001159D4" w:rsidRPr="00D51008" w:rsidRDefault="001159D4" w:rsidP="00976342">
      <w:pPr>
        <w:ind w:left="-993" w:right="-286" w:firstLine="283"/>
        <w:jc w:val="center"/>
        <w:rPr>
          <w:b/>
          <w:color w:val="000000" w:themeColor="text1"/>
          <w:sz w:val="22"/>
          <w:szCs w:val="22"/>
        </w:rPr>
      </w:pPr>
      <w:r w:rsidRPr="00D51008">
        <w:rPr>
          <w:b/>
          <w:color w:val="000000" w:themeColor="text1"/>
          <w:sz w:val="22"/>
          <w:szCs w:val="22"/>
        </w:rPr>
        <w:t xml:space="preserve">Статья 12. Полномочия главы Ивантеевского муниципального образования </w:t>
      </w:r>
    </w:p>
    <w:p w:rsidR="001159D4" w:rsidRPr="00D51008" w:rsidRDefault="001159D4" w:rsidP="00976342">
      <w:pPr>
        <w:ind w:left="-993" w:right="-286" w:firstLine="283"/>
        <w:jc w:val="both"/>
        <w:rPr>
          <w:color w:val="000000" w:themeColor="text1"/>
          <w:sz w:val="22"/>
          <w:szCs w:val="22"/>
        </w:rPr>
      </w:pP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К полномочиям Главы Ивантеевского муниципального образования в области землепользования и застройки относится:</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принятие решений о назначении публичных слушаний:</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обнародование и издание нормативных правовых актов, принятых Советом.</w:t>
      </w:r>
    </w:p>
    <w:p w:rsidR="001159D4" w:rsidRPr="00D51008" w:rsidRDefault="001159D4" w:rsidP="00976342">
      <w:pPr>
        <w:ind w:left="-993" w:right="-286" w:firstLine="283"/>
        <w:jc w:val="both"/>
        <w:rPr>
          <w:color w:val="000000" w:themeColor="text1"/>
          <w:sz w:val="22"/>
          <w:szCs w:val="22"/>
        </w:rPr>
      </w:pPr>
    </w:p>
    <w:p w:rsidR="001159D4" w:rsidRPr="00D51008" w:rsidRDefault="001159D4" w:rsidP="00976342">
      <w:pPr>
        <w:ind w:left="-993" w:right="-286" w:firstLine="283"/>
        <w:jc w:val="center"/>
        <w:rPr>
          <w:b/>
          <w:color w:val="000000" w:themeColor="text1"/>
          <w:sz w:val="22"/>
          <w:szCs w:val="22"/>
        </w:rPr>
      </w:pPr>
      <w:r w:rsidRPr="00D51008">
        <w:rPr>
          <w:b/>
          <w:color w:val="000000" w:themeColor="text1"/>
          <w:sz w:val="22"/>
          <w:szCs w:val="22"/>
        </w:rPr>
        <w:t xml:space="preserve">Статья 13. Полномочия администрации </w:t>
      </w:r>
    </w:p>
    <w:p w:rsidR="001159D4" w:rsidRPr="00D51008" w:rsidRDefault="001159D4" w:rsidP="00976342">
      <w:pPr>
        <w:ind w:left="-993" w:right="-286" w:firstLine="283"/>
        <w:jc w:val="center"/>
        <w:rPr>
          <w:b/>
          <w:color w:val="000000" w:themeColor="text1"/>
          <w:sz w:val="22"/>
          <w:szCs w:val="22"/>
        </w:rPr>
      </w:pP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1. К полномочиям исполнительно-распорядительного органа администрации в области регулирования землепользования и застройки и градостроительной деятельности относятся:</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lastRenderedPageBreak/>
        <w:t>1) принятие решений о подготовке проекта Правил и обеспечение опубликования такого решения в средствах массовой информации и размещения на официальном сайте муниципального образования в сети «Интернет» (при его наличии);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2) утверждение состава и порядка деятельности комиссии по землепользованию и застройке;</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3) принятие решения о направлении проекта Правил в Представительный орган на утверждение;</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4) рассмотрение вопросов о внесении изменений в Правила;</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5) принятие решений о подготовке документации по планировке территорий;</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6) утверждение документации по планировке территорий;</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7) принятие решений о предоставлении разрешений на условно разрешенный вид использования объекта капитального строительства или земельного участка;</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8)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9) принятие решений о развитии застроенных территорий;</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10) принятие решений об изъятии, резервировании земельных участков для муниципальных нужд;</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11) принятие решений о предоставлении земельных участков из состава земель, находящихся в муниципальной собственности;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12) принятие решений об установлении публичных сервитутов;</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13) выдача разрешений на строительство, разрешений на ввод в эксплуатацию при осуществлении строительства, реконструкции объектов капитального строительства, расположенных на территории муниципального образования</w:t>
      </w:r>
      <w:proofErr w:type="gramStart"/>
      <w:r w:rsidRPr="00D51008">
        <w:rPr>
          <w:rFonts w:ascii="Times New Roman" w:hAnsi="Times New Roman" w:cs="Times New Roman"/>
          <w:color w:val="000000" w:themeColor="text1"/>
          <w:sz w:val="22"/>
          <w:szCs w:val="22"/>
        </w:rPr>
        <w:t xml:space="preserve"> ;</w:t>
      </w:r>
      <w:proofErr w:type="gramEnd"/>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14) иные вопросы землепользования и застройки, не относящиеся к ведению представительного органа местного самоуправления.</w:t>
      </w:r>
    </w:p>
    <w:p w:rsidR="001159D4" w:rsidRPr="00D51008" w:rsidRDefault="001159D4" w:rsidP="00976342">
      <w:pPr>
        <w:pStyle w:val="ConsPlusNormal"/>
        <w:widowControl/>
        <w:ind w:left="-993" w:right="-286" w:firstLine="283"/>
        <w:jc w:val="both"/>
        <w:rPr>
          <w:color w:val="000000" w:themeColor="text1"/>
          <w:sz w:val="22"/>
          <w:szCs w:val="22"/>
        </w:rPr>
      </w:pPr>
    </w:p>
    <w:p w:rsidR="001159D4" w:rsidRPr="00D51008" w:rsidRDefault="001159D4" w:rsidP="00976342">
      <w:pPr>
        <w:ind w:left="-993" w:right="-286" w:firstLine="283"/>
        <w:jc w:val="center"/>
        <w:rPr>
          <w:b/>
          <w:color w:val="000000" w:themeColor="text1"/>
          <w:sz w:val="22"/>
          <w:szCs w:val="22"/>
        </w:rPr>
      </w:pPr>
      <w:r w:rsidRPr="00D51008">
        <w:rPr>
          <w:b/>
          <w:color w:val="000000" w:themeColor="text1"/>
          <w:sz w:val="22"/>
          <w:szCs w:val="22"/>
        </w:rPr>
        <w:t>Статья 14. Полномочия Комиссии по землепользованию</w:t>
      </w:r>
      <w:r w:rsidRPr="00D51008">
        <w:rPr>
          <w:color w:val="000000" w:themeColor="text1"/>
          <w:sz w:val="22"/>
          <w:szCs w:val="22"/>
        </w:rPr>
        <w:t xml:space="preserve"> </w:t>
      </w:r>
      <w:r w:rsidRPr="00D51008">
        <w:rPr>
          <w:b/>
          <w:color w:val="000000" w:themeColor="text1"/>
          <w:sz w:val="22"/>
          <w:szCs w:val="22"/>
        </w:rPr>
        <w:t xml:space="preserve">и застройке </w:t>
      </w:r>
    </w:p>
    <w:p w:rsidR="001159D4" w:rsidRPr="00D51008" w:rsidRDefault="001159D4" w:rsidP="00976342">
      <w:pPr>
        <w:ind w:left="-993" w:right="-286" w:firstLine="283"/>
        <w:jc w:val="center"/>
        <w:rPr>
          <w:b/>
          <w:color w:val="000000" w:themeColor="text1"/>
          <w:sz w:val="22"/>
          <w:szCs w:val="22"/>
        </w:rPr>
      </w:pP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 Комиссия по землепользованию и застройке (далее - Комиссия) является постоянно действующим консультативным органом администрации.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Комиссия формируется на основании правового акта главы местной администрации и осуществляет свою деятельность в соответствии с настоящими Правилами и регламентом, принимаемым на первом заседании.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2. К полномочиям Комиссии относятся:</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 рассмотрение предложений заинтересованных лиц по внесению изменений в Правила, подготовка проектов нормативных правовых актов о внесении изменений в Правила, а также проектов нормативных правовых актов, иных документов, связанных с применением настоящих Правил;</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2) рассмотрение заявлений на предоставление разрешений на условно разрешенные виды использования земельных участков или объектов капитального строительства;</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3) рассмотрение заявлений на изменение видов разрешенного использования земельных участков или объектов недвижимости;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4) организация и проведение публичных слушаний по вопросам землепользования и застройки в порядке, установленном нормативными правовыми актами органов местного самоуправления, настоящими Правилами;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5) подготовка для главы муниципального образования заключений по результатам публичных слушаний, в том числе содержащих предложения о предоставлении специальных согласований;</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6) осуществление иных функций в соответствии с настоящими Правилами.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3. Персональный состав членов Комиссии устанавливается главой администрации муниципального образования.</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4.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 xml:space="preserve">5. </w:t>
      </w:r>
      <w:proofErr w:type="gramStart"/>
      <w:r w:rsidRPr="00D51008">
        <w:rPr>
          <w:rFonts w:ascii="Times New Roman" w:hAnsi="Times New Roman" w:cs="Times New Roman"/>
          <w:color w:val="000000" w:themeColor="text1"/>
          <w:sz w:val="22"/>
          <w:szCs w:val="22"/>
        </w:rPr>
        <w:t>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в 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 вопросу.</w:t>
      </w:r>
      <w:proofErr w:type="gramEnd"/>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6. 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 заседании.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7. Протоколы заседаний Комиссии являются открытыми для всех заинтересованных лиц.</w:t>
      </w:r>
    </w:p>
    <w:p w:rsidR="001159D4" w:rsidRPr="00D51008" w:rsidRDefault="001159D4" w:rsidP="00976342">
      <w:pPr>
        <w:pStyle w:val="ConsPlusNormal"/>
        <w:widowControl/>
        <w:ind w:left="-993" w:right="-286" w:firstLine="283"/>
        <w:jc w:val="center"/>
        <w:rPr>
          <w:rFonts w:ascii="Times New Roman" w:hAnsi="Times New Roman" w:cs="Times New Roman"/>
          <w:b/>
          <w:color w:val="000000" w:themeColor="text1"/>
          <w:sz w:val="22"/>
          <w:szCs w:val="22"/>
        </w:rPr>
      </w:pPr>
      <w:r w:rsidRPr="00D51008">
        <w:rPr>
          <w:rFonts w:ascii="Times New Roman" w:hAnsi="Times New Roman" w:cs="Times New Roman"/>
          <w:color w:val="000000" w:themeColor="text1"/>
          <w:sz w:val="22"/>
          <w:szCs w:val="22"/>
        </w:rPr>
        <w:br w:type="page"/>
      </w:r>
      <w:r w:rsidRPr="00D51008">
        <w:rPr>
          <w:rFonts w:ascii="Times New Roman" w:hAnsi="Times New Roman" w:cs="Times New Roman"/>
          <w:b/>
          <w:color w:val="000000" w:themeColor="text1"/>
          <w:sz w:val="22"/>
          <w:szCs w:val="22"/>
        </w:rPr>
        <w:lastRenderedPageBreak/>
        <w:t>Глава 4.  Порядок осуществления строительства и реконструкции объектов капитального строительства</w:t>
      </w:r>
    </w:p>
    <w:p w:rsidR="001159D4" w:rsidRPr="00D51008" w:rsidRDefault="001159D4" w:rsidP="00976342">
      <w:pPr>
        <w:shd w:val="clear" w:color="auto" w:fill="FFFFFF"/>
        <w:ind w:left="-993" w:right="-286" w:firstLine="283"/>
        <w:jc w:val="both"/>
        <w:rPr>
          <w:color w:val="000000" w:themeColor="text1"/>
          <w:sz w:val="22"/>
          <w:szCs w:val="22"/>
        </w:rPr>
      </w:pPr>
      <w:r w:rsidRPr="00D51008">
        <w:rPr>
          <w:color w:val="000000" w:themeColor="text1"/>
          <w:spacing w:val="-4"/>
          <w:sz w:val="22"/>
          <w:szCs w:val="22"/>
        </w:rPr>
        <w:t xml:space="preserve">В соответствии с Градостроительным кодексом Российской Федерации нормы настоящей главы </w:t>
      </w:r>
      <w:r w:rsidRPr="00D51008">
        <w:rPr>
          <w:color w:val="000000" w:themeColor="text1"/>
          <w:sz w:val="22"/>
          <w:szCs w:val="22"/>
        </w:rPr>
        <w:t xml:space="preserve">распространяются на земельные участки и иные объекты недвижимости, которые не являются </w:t>
      </w:r>
      <w:r w:rsidRPr="00D51008">
        <w:rPr>
          <w:color w:val="000000" w:themeColor="text1"/>
          <w:spacing w:val="-6"/>
          <w:sz w:val="22"/>
          <w:szCs w:val="22"/>
        </w:rPr>
        <w:t>недвижимыми памятниками истории и культуры.</w:t>
      </w:r>
    </w:p>
    <w:p w:rsidR="001159D4" w:rsidRPr="00D51008" w:rsidRDefault="001159D4" w:rsidP="00976342">
      <w:pPr>
        <w:shd w:val="clear" w:color="auto" w:fill="FFFFFF"/>
        <w:ind w:left="-993" w:right="-286" w:firstLine="283"/>
        <w:jc w:val="both"/>
        <w:rPr>
          <w:color w:val="000000" w:themeColor="text1"/>
          <w:spacing w:val="-7"/>
          <w:sz w:val="22"/>
          <w:szCs w:val="22"/>
        </w:rPr>
      </w:pPr>
      <w:r w:rsidRPr="00D51008">
        <w:rPr>
          <w:color w:val="000000" w:themeColor="text1"/>
          <w:spacing w:val="-4"/>
          <w:sz w:val="22"/>
          <w:szCs w:val="22"/>
        </w:rPr>
        <w:t xml:space="preserve">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w:t>
      </w:r>
      <w:r w:rsidRPr="00D51008">
        <w:rPr>
          <w:color w:val="000000" w:themeColor="text1"/>
          <w:spacing w:val="-5"/>
          <w:sz w:val="22"/>
          <w:szCs w:val="22"/>
        </w:rPr>
        <w:t xml:space="preserve">недвижимыми памятниками истории и культуры, регулируются законодательством об охране объектов </w:t>
      </w:r>
      <w:r w:rsidRPr="00D51008">
        <w:rPr>
          <w:color w:val="000000" w:themeColor="text1"/>
          <w:spacing w:val="-7"/>
          <w:sz w:val="22"/>
          <w:szCs w:val="22"/>
        </w:rPr>
        <w:t>культурного наследия.</w:t>
      </w:r>
    </w:p>
    <w:p w:rsidR="001159D4" w:rsidRPr="00D51008" w:rsidRDefault="001159D4" w:rsidP="00976342">
      <w:pPr>
        <w:shd w:val="clear" w:color="auto" w:fill="FFFFFF"/>
        <w:ind w:left="-993" w:right="-286" w:firstLine="283"/>
        <w:jc w:val="both"/>
        <w:rPr>
          <w:bCs/>
          <w:color w:val="000000" w:themeColor="text1"/>
          <w:sz w:val="22"/>
          <w:szCs w:val="22"/>
        </w:rPr>
      </w:pPr>
    </w:p>
    <w:p w:rsidR="001159D4" w:rsidRPr="00D51008" w:rsidRDefault="001159D4" w:rsidP="00976342">
      <w:pPr>
        <w:ind w:left="-993" w:right="-286" w:firstLine="283"/>
        <w:jc w:val="center"/>
        <w:rPr>
          <w:b/>
          <w:bCs/>
          <w:color w:val="000000" w:themeColor="text1"/>
          <w:spacing w:val="-2"/>
          <w:position w:val="-2"/>
          <w:sz w:val="22"/>
          <w:szCs w:val="22"/>
        </w:rPr>
      </w:pPr>
      <w:r w:rsidRPr="00D51008">
        <w:rPr>
          <w:b/>
          <w:bCs/>
          <w:color w:val="000000" w:themeColor="text1"/>
          <w:spacing w:val="-2"/>
          <w:position w:val="-2"/>
          <w:sz w:val="22"/>
          <w:szCs w:val="22"/>
        </w:rPr>
        <w:t>Статья 15. Право на осуществление строительства и реконструкции объектов капитального строительства</w:t>
      </w:r>
    </w:p>
    <w:p w:rsidR="001159D4" w:rsidRPr="00D51008" w:rsidRDefault="001159D4" w:rsidP="00976342">
      <w:pPr>
        <w:shd w:val="clear" w:color="auto" w:fill="FFFFFF"/>
        <w:tabs>
          <w:tab w:val="left" w:pos="368"/>
        </w:tabs>
        <w:ind w:left="-993" w:right="-286" w:firstLine="283"/>
        <w:jc w:val="both"/>
        <w:rPr>
          <w:color w:val="000000" w:themeColor="text1"/>
          <w:sz w:val="22"/>
          <w:szCs w:val="22"/>
        </w:rPr>
      </w:pPr>
      <w:r w:rsidRPr="00D51008">
        <w:rPr>
          <w:color w:val="000000" w:themeColor="text1"/>
          <w:sz w:val="22"/>
          <w:szCs w:val="22"/>
        </w:rPr>
        <w:t xml:space="preserve">1. </w:t>
      </w:r>
      <w:proofErr w:type="gramStart"/>
      <w:r w:rsidRPr="00D51008">
        <w:rPr>
          <w:color w:val="000000" w:themeColor="text1"/>
          <w:sz w:val="22"/>
          <w:szCs w:val="22"/>
        </w:rPr>
        <w:t xml:space="preserve">Правом осуществления строительства и реконструкции объектов капитального строительства (далее – строительное изменение объекта капитального строительства) на территории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 </w:t>
      </w:r>
      <w:r w:rsidRPr="00D51008">
        <w:rPr>
          <w:color w:val="000000" w:themeColor="text1"/>
          <w:spacing w:val="-5"/>
          <w:sz w:val="22"/>
          <w:szCs w:val="22"/>
        </w:rPr>
        <w:t>или их доверенные лица.</w:t>
      </w:r>
      <w:proofErr w:type="gramEnd"/>
    </w:p>
    <w:p w:rsidR="001159D4" w:rsidRPr="00D51008" w:rsidRDefault="001159D4" w:rsidP="00976342">
      <w:pPr>
        <w:shd w:val="clear" w:color="auto" w:fill="FFFFFF"/>
        <w:ind w:left="-993" w:right="-286" w:firstLine="283"/>
        <w:jc w:val="both"/>
        <w:rPr>
          <w:color w:val="000000" w:themeColor="text1"/>
          <w:sz w:val="22"/>
          <w:szCs w:val="22"/>
        </w:rPr>
      </w:pPr>
      <w:r w:rsidRPr="00D51008">
        <w:rPr>
          <w:color w:val="000000" w:themeColor="text1"/>
          <w:spacing w:val="-5"/>
          <w:sz w:val="22"/>
          <w:szCs w:val="22"/>
        </w:rPr>
        <w:t xml:space="preserve">Право на строительные изменения недвижимости может быть реализовано при наличии разрешения на </w:t>
      </w:r>
      <w:r w:rsidRPr="00D51008">
        <w:rPr>
          <w:color w:val="000000" w:themeColor="text1"/>
          <w:spacing w:val="-6"/>
          <w:sz w:val="22"/>
          <w:szCs w:val="22"/>
        </w:rPr>
        <w:t xml:space="preserve">строительство, предоставляемого в соответствии с градостроительным законодательством и настоящими </w:t>
      </w:r>
      <w:r w:rsidRPr="00D51008">
        <w:rPr>
          <w:color w:val="000000" w:themeColor="text1"/>
          <w:spacing w:val="-5"/>
          <w:sz w:val="22"/>
          <w:szCs w:val="22"/>
        </w:rPr>
        <w:t xml:space="preserve">Правилами. Исключения составляют случаи, определенные градостроительным законодательством и в </w:t>
      </w:r>
      <w:r w:rsidRPr="00D51008">
        <w:rPr>
          <w:color w:val="000000" w:themeColor="text1"/>
          <w:spacing w:val="-6"/>
          <w:sz w:val="22"/>
          <w:szCs w:val="22"/>
        </w:rPr>
        <w:t>соответствии с ним - частью 3 настоящей статьи.</w:t>
      </w:r>
    </w:p>
    <w:p w:rsidR="001159D4" w:rsidRPr="00D51008" w:rsidRDefault="001159D4" w:rsidP="00976342">
      <w:pPr>
        <w:shd w:val="clear" w:color="auto" w:fill="FFFFFF"/>
        <w:tabs>
          <w:tab w:val="left" w:pos="232"/>
        </w:tabs>
        <w:ind w:left="-993" w:right="-286" w:firstLine="283"/>
        <w:jc w:val="both"/>
        <w:rPr>
          <w:color w:val="000000" w:themeColor="text1"/>
          <w:sz w:val="22"/>
          <w:szCs w:val="22"/>
        </w:rPr>
      </w:pPr>
      <w:r w:rsidRPr="00D51008">
        <w:rPr>
          <w:color w:val="000000" w:themeColor="text1"/>
          <w:spacing w:val="-19"/>
          <w:sz w:val="22"/>
          <w:szCs w:val="22"/>
        </w:rPr>
        <w:t>2.</w:t>
      </w:r>
      <w:r w:rsidRPr="00D51008">
        <w:rPr>
          <w:color w:val="000000" w:themeColor="text1"/>
          <w:sz w:val="22"/>
          <w:szCs w:val="22"/>
        </w:rPr>
        <w:t xml:space="preserve"> </w:t>
      </w:r>
      <w:r w:rsidRPr="00D51008">
        <w:rPr>
          <w:color w:val="000000" w:themeColor="text1"/>
          <w:spacing w:val="-5"/>
          <w:sz w:val="22"/>
          <w:szCs w:val="22"/>
        </w:rPr>
        <w:t>Строительные изменения недвижимости подразделяются на изменения, для которых:</w:t>
      </w:r>
    </w:p>
    <w:p w:rsidR="001159D4" w:rsidRPr="00D51008" w:rsidRDefault="001159D4" w:rsidP="00976342">
      <w:pPr>
        <w:widowControl w:val="0"/>
        <w:numPr>
          <w:ilvl w:val="0"/>
          <w:numId w:val="7"/>
        </w:numPr>
        <w:shd w:val="clear" w:color="auto" w:fill="FFFFFF"/>
        <w:tabs>
          <w:tab w:val="left" w:pos="180"/>
        </w:tabs>
        <w:suppressAutoHyphens w:val="0"/>
        <w:autoSpaceDE w:val="0"/>
        <w:autoSpaceDN w:val="0"/>
        <w:adjustRightInd w:val="0"/>
        <w:ind w:left="-993" w:right="-286" w:firstLine="283"/>
        <w:jc w:val="both"/>
        <w:rPr>
          <w:color w:val="000000" w:themeColor="text1"/>
          <w:sz w:val="22"/>
          <w:szCs w:val="22"/>
        </w:rPr>
      </w:pPr>
      <w:r w:rsidRPr="00D51008">
        <w:rPr>
          <w:color w:val="000000" w:themeColor="text1"/>
          <w:spacing w:val="-6"/>
          <w:sz w:val="22"/>
          <w:szCs w:val="22"/>
        </w:rPr>
        <w:t>не требуется разрешения на строительство,</w:t>
      </w:r>
    </w:p>
    <w:p w:rsidR="001159D4" w:rsidRPr="00D51008" w:rsidRDefault="001159D4" w:rsidP="00976342">
      <w:pPr>
        <w:widowControl w:val="0"/>
        <w:numPr>
          <w:ilvl w:val="0"/>
          <w:numId w:val="7"/>
        </w:numPr>
        <w:shd w:val="clear" w:color="auto" w:fill="FFFFFF"/>
        <w:tabs>
          <w:tab w:val="left" w:pos="180"/>
        </w:tabs>
        <w:suppressAutoHyphens w:val="0"/>
        <w:autoSpaceDE w:val="0"/>
        <w:autoSpaceDN w:val="0"/>
        <w:adjustRightInd w:val="0"/>
        <w:ind w:left="-993" w:right="-286" w:firstLine="283"/>
        <w:jc w:val="both"/>
        <w:rPr>
          <w:color w:val="000000" w:themeColor="text1"/>
          <w:sz w:val="22"/>
          <w:szCs w:val="22"/>
        </w:rPr>
      </w:pPr>
      <w:r w:rsidRPr="00D51008">
        <w:rPr>
          <w:color w:val="000000" w:themeColor="text1"/>
          <w:spacing w:val="-6"/>
          <w:sz w:val="22"/>
          <w:szCs w:val="22"/>
        </w:rPr>
        <w:t>требуется разрешение на строительство.</w:t>
      </w:r>
    </w:p>
    <w:p w:rsidR="001159D4" w:rsidRPr="00D51008" w:rsidRDefault="001159D4" w:rsidP="00976342">
      <w:pPr>
        <w:shd w:val="clear" w:color="auto" w:fill="FFFFFF"/>
        <w:tabs>
          <w:tab w:val="left" w:pos="232"/>
        </w:tabs>
        <w:ind w:left="-993" w:right="-286" w:firstLine="283"/>
        <w:jc w:val="both"/>
        <w:rPr>
          <w:color w:val="000000" w:themeColor="text1"/>
          <w:spacing w:val="-6"/>
          <w:sz w:val="22"/>
          <w:szCs w:val="22"/>
        </w:rPr>
      </w:pPr>
      <w:r w:rsidRPr="00D51008">
        <w:rPr>
          <w:color w:val="000000" w:themeColor="text1"/>
          <w:spacing w:val="-20"/>
          <w:sz w:val="22"/>
          <w:szCs w:val="22"/>
        </w:rPr>
        <w:t>3.</w:t>
      </w:r>
      <w:r w:rsidRPr="00D51008">
        <w:rPr>
          <w:color w:val="000000" w:themeColor="text1"/>
          <w:sz w:val="22"/>
          <w:szCs w:val="22"/>
        </w:rPr>
        <w:t xml:space="preserve"> </w:t>
      </w:r>
      <w:r w:rsidRPr="00D51008">
        <w:rPr>
          <w:color w:val="000000" w:themeColor="text1"/>
          <w:spacing w:val="-6"/>
          <w:sz w:val="22"/>
          <w:szCs w:val="22"/>
        </w:rPr>
        <w:t>Выдача разрешения на строительство не требуется в случае:</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строительства, реконструкции объектов, не являющихся объектами капитального строительства (киосков, навесов и других);</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xml:space="preserve">    - строительства на земельном участке строений и сооружений вспомогательного использования;</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изменения объектов капитального строительства (или) их частей, если такие изменения не затрагивают конструктивные и другие характеристики их надежности и безопасности, не нарушают права третьих лиц и не превышают предельные параметры разрешенного строительства, реконструкции, установленные градостроительным регламентом;</w:t>
      </w:r>
    </w:p>
    <w:p w:rsidR="001159D4" w:rsidRPr="00D51008" w:rsidRDefault="001159D4" w:rsidP="00976342">
      <w:pPr>
        <w:shd w:val="clear" w:color="auto" w:fill="FFFFFF"/>
        <w:ind w:left="-993" w:right="-286" w:firstLine="283"/>
        <w:jc w:val="both"/>
        <w:rPr>
          <w:color w:val="000000" w:themeColor="text1"/>
          <w:sz w:val="22"/>
          <w:szCs w:val="22"/>
        </w:rPr>
      </w:pPr>
      <w:r w:rsidRPr="00D51008">
        <w:rPr>
          <w:color w:val="000000" w:themeColor="text1"/>
          <w:spacing w:val="-6"/>
          <w:sz w:val="22"/>
          <w:szCs w:val="22"/>
        </w:rPr>
        <w:t>Кроме того, не требуется также разрешения на строительство в случае изменений одного вида на другой вид разрешенного использования недвижимости, при одновременном наличии следующих условий:</w:t>
      </w:r>
    </w:p>
    <w:p w:rsidR="001159D4" w:rsidRPr="00D51008" w:rsidRDefault="001159D4" w:rsidP="00976342">
      <w:pPr>
        <w:shd w:val="clear" w:color="auto" w:fill="FFFFFF"/>
        <w:tabs>
          <w:tab w:val="left" w:pos="180"/>
        </w:tabs>
        <w:ind w:left="-993" w:right="-286" w:firstLine="283"/>
        <w:jc w:val="both"/>
        <w:rPr>
          <w:color w:val="000000" w:themeColor="text1"/>
          <w:sz w:val="22"/>
          <w:szCs w:val="22"/>
        </w:rPr>
      </w:pPr>
      <w:r w:rsidRPr="00D51008">
        <w:rPr>
          <w:color w:val="000000" w:themeColor="text1"/>
          <w:sz w:val="22"/>
          <w:szCs w:val="22"/>
        </w:rPr>
        <w:t xml:space="preserve">- </w:t>
      </w:r>
      <w:r w:rsidRPr="00D51008">
        <w:rPr>
          <w:color w:val="000000" w:themeColor="text1"/>
          <w:spacing w:val="-5"/>
          <w:sz w:val="22"/>
          <w:szCs w:val="22"/>
        </w:rPr>
        <w:t xml:space="preserve">выбираемый правообладателем недвижимости вид разрешенного использования обозначен в списках статей 44,45 настоящих Правил как основной или вспомогательный (для соответствующей территориальной </w:t>
      </w:r>
      <w:r w:rsidRPr="00D51008">
        <w:rPr>
          <w:color w:val="000000" w:themeColor="text1"/>
          <w:spacing w:val="-6"/>
          <w:sz w:val="22"/>
          <w:szCs w:val="22"/>
        </w:rPr>
        <w:t>зоны, обозначенной на карте градостроительного зонирования);</w:t>
      </w:r>
    </w:p>
    <w:p w:rsidR="001159D4" w:rsidRPr="00D51008" w:rsidRDefault="001159D4" w:rsidP="00976342">
      <w:pPr>
        <w:shd w:val="clear" w:color="auto" w:fill="FFFFFF"/>
        <w:tabs>
          <w:tab w:val="left" w:pos="304"/>
        </w:tabs>
        <w:ind w:left="-993" w:right="-286" w:firstLine="283"/>
        <w:jc w:val="both"/>
        <w:rPr>
          <w:color w:val="000000" w:themeColor="text1"/>
          <w:sz w:val="22"/>
          <w:szCs w:val="22"/>
        </w:rPr>
      </w:pPr>
      <w:r w:rsidRPr="00D51008">
        <w:rPr>
          <w:color w:val="000000" w:themeColor="text1"/>
          <w:sz w:val="22"/>
          <w:szCs w:val="22"/>
        </w:rPr>
        <w:t xml:space="preserve">- </w:t>
      </w:r>
      <w:r w:rsidRPr="00D51008">
        <w:rPr>
          <w:color w:val="000000" w:themeColor="text1"/>
          <w:spacing w:val="-5"/>
          <w:sz w:val="22"/>
          <w:szCs w:val="22"/>
        </w:rPr>
        <w:t xml:space="preserve">планируемые действия не связаны с изменениями  пространственных параметров и  несущих </w:t>
      </w:r>
      <w:r w:rsidRPr="00D51008">
        <w:rPr>
          <w:color w:val="000000" w:themeColor="text1"/>
          <w:spacing w:val="-3"/>
          <w:sz w:val="22"/>
          <w:szCs w:val="22"/>
        </w:rPr>
        <w:t>конструкций сооружения и не приведут к нарушениям требований безопасности (пожарной, санитарн</w:t>
      </w:r>
      <w:proofErr w:type="gramStart"/>
      <w:r w:rsidRPr="00D51008">
        <w:rPr>
          <w:color w:val="000000" w:themeColor="text1"/>
          <w:spacing w:val="-3"/>
          <w:sz w:val="22"/>
          <w:szCs w:val="22"/>
        </w:rPr>
        <w:t>о-</w:t>
      </w:r>
      <w:proofErr w:type="gramEnd"/>
      <w:r w:rsidRPr="00D51008">
        <w:rPr>
          <w:color w:val="000000" w:themeColor="text1"/>
          <w:spacing w:val="-3"/>
          <w:sz w:val="22"/>
          <w:szCs w:val="22"/>
        </w:rPr>
        <w:t xml:space="preserve"> </w:t>
      </w:r>
      <w:r w:rsidRPr="00D51008">
        <w:rPr>
          <w:color w:val="000000" w:themeColor="text1"/>
          <w:spacing w:val="-7"/>
          <w:sz w:val="22"/>
          <w:szCs w:val="22"/>
        </w:rPr>
        <w:t>эпидемиологической и т.д.).</w:t>
      </w:r>
    </w:p>
    <w:p w:rsidR="001159D4" w:rsidRPr="00D51008" w:rsidRDefault="001159D4" w:rsidP="00976342">
      <w:pPr>
        <w:shd w:val="clear" w:color="auto" w:fill="FFFFFF"/>
        <w:ind w:left="-993" w:right="-286" w:firstLine="283"/>
        <w:jc w:val="both"/>
        <w:rPr>
          <w:color w:val="000000" w:themeColor="text1"/>
          <w:sz w:val="22"/>
          <w:szCs w:val="22"/>
        </w:rPr>
      </w:pPr>
      <w:r w:rsidRPr="00D51008">
        <w:rPr>
          <w:color w:val="000000" w:themeColor="text1"/>
          <w:spacing w:val="-6"/>
          <w:sz w:val="22"/>
          <w:szCs w:val="22"/>
        </w:rPr>
        <w:t xml:space="preserve">4. Разрешение на строительство предоставляется в порядке, определенном в соответствии с </w:t>
      </w:r>
      <w:r w:rsidRPr="00D51008">
        <w:rPr>
          <w:color w:val="000000" w:themeColor="text1"/>
          <w:spacing w:val="-4"/>
          <w:sz w:val="22"/>
          <w:szCs w:val="22"/>
        </w:rPr>
        <w:t xml:space="preserve">Градостроительным кодексом Российской Федерации и статьей 18 настоящих Правил для строительных </w:t>
      </w:r>
      <w:r w:rsidRPr="00D51008">
        <w:rPr>
          <w:color w:val="000000" w:themeColor="text1"/>
          <w:spacing w:val="-5"/>
          <w:sz w:val="22"/>
          <w:szCs w:val="22"/>
        </w:rPr>
        <w:t>изменений недвижимости, за исключением указанных в пункте 3 настоящей статьи.</w:t>
      </w:r>
    </w:p>
    <w:p w:rsidR="001159D4" w:rsidRPr="00D51008" w:rsidRDefault="001159D4" w:rsidP="00976342">
      <w:pPr>
        <w:ind w:left="-993" w:right="-286" w:firstLine="283"/>
        <w:jc w:val="both"/>
        <w:rPr>
          <w:b/>
          <w:bCs/>
          <w:color w:val="000000" w:themeColor="text1"/>
          <w:sz w:val="22"/>
          <w:szCs w:val="22"/>
        </w:rPr>
      </w:pPr>
    </w:p>
    <w:p w:rsidR="001159D4" w:rsidRPr="00D51008" w:rsidRDefault="001159D4" w:rsidP="00976342">
      <w:pPr>
        <w:ind w:left="-993" w:right="-286" w:firstLine="283"/>
        <w:jc w:val="both"/>
        <w:rPr>
          <w:b/>
          <w:bCs/>
          <w:color w:val="000000" w:themeColor="text1"/>
          <w:sz w:val="22"/>
          <w:szCs w:val="22"/>
        </w:rPr>
      </w:pPr>
      <w:r w:rsidRPr="00D51008">
        <w:rPr>
          <w:b/>
          <w:bCs/>
          <w:color w:val="000000" w:themeColor="text1"/>
          <w:sz w:val="22"/>
          <w:szCs w:val="22"/>
        </w:rPr>
        <w:t>Статья 16. Проектная документация объекта капитального строительства</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 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2. Подготовка проектной документации осуществляется физическими или юридическими лицами, которые соответствуют требованиям законодательства Российской Федерации, предъявляемым к лицам, осуществляющим архитектурно-строительное проектирование.</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3. Подготовка проектной документации осуществляется на основании задания застройщика или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lastRenderedPageBreak/>
        <w:t xml:space="preserve">4. Состав проектной документации, требования к содержанию ее разделов применительно к различным видам объектов капитального строительства, а также порядок подготовки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 Федерации.  </w:t>
      </w:r>
    </w:p>
    <w:p w:rsidR="001159D4" w:rsidRPr="00D51008" w:rsidRDefault="001159D4" w:rsidP="00976342">
      <w:pPr>
        <w:ind w:left="-993" w:right="-286" w:firstLine="283"/>
        <w:jc w:val="both"/>
        <w:rPr>
          <w:color w:val="000000" w:themeColor="text1"/>
          <w:sz w:val="22"/>
          <w:szCs w:val="22"/>
        </w:rPr>
      </w:pPr>
    </w:p>
    <w:p w:rsidR="001159D4" w:rsidRPr="00D51008" w:rsidRDefault="001159D4" w:rsidP="00976342">
      <w:pPr>
        <w:ind w:left="-993" w:right="-286" w:firstLine="283"/>
        <w:jc w:val="center"/>
        <w:rPr>
          <w:b/>
          <w:bCs/>
          <w:color w:val="000000" w:themeColor="text1"/>
          <w:sz w:val="22"/>
          <w:szCs w:val="22"/>
        </w:rPr>
      </w:pPr>
      <w:r w:rsidRPr="00D51008">
        <w:rPr>
          <w:b/>
          <w:bCs/>
          <w:color w:val="000000" w:themeColor="text1"/>
          <w:sz w:val="22"/>
          <w:szCs w:val="22"/>
        </w:rPr>
        <w:t>Статья 17. Общие вопросы выдачи разрешения на строительство</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xml:space="preserve">1. </w:t>
      </w:r>
      <w:hyperlink r:id="rId28" w:history="1">
        <w:r w:rsidRPr="00D51008">
          <w:rPr>
            <w:rStyle w:val="af3"/>
            <w:color w:val="000000" w:themeColor="text1"/>
            <w:sz w:val="22"/>
            <w:szCs w:val="22"/>
          </w:rPr>
          <w:t>Разрешение</w:t>
        </w:r>
      </w:hyperlink>
      <w:r w:rsidRPr="00D51008">
        <w:rPr>
          <w:color w:val="000000" w:themeColor="text1"/>
          <w:sz w:val="22"/>
          <w:szCs w:val="22"/>
        </w:rPr>
        <w:t xml:space="preserve">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2. Строительство и реконструкция объектов капитального строительства осуществляется на основании разрешения на строительство, за исключением случаев, предусмотренных статьей 51 Градостроительного  Кодекса.</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3. На земельных участках, расположенных на территории муниципального образования, разрешение на строительство выдается уполномоченным структурным подразделением в области архитектуры и градостроительства администрации при строительстве, реконструкции объектов капитального строительства, за исключением случаев размещения объектов:</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1) федерального и регионального (областного) значения, при размещении которых в соответствии с Земельным кодексом Российской Федерации допускается изъятие, в том числе путем выкупа, земельных участков для государственных нужд;</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2) на земельных участках, занятых линейными объектами федерального и регионального (областного) значения;</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3) на земельных участках объектов культурного наследия федерального и регионального (областного) значения.</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4.1.Подготовка и выдача разрешений на строительство, разрешений ввод объектов в эксплуатацию осуществляется без взимания платы.</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4.2 Разрешение на индивидуальное жилищное строительство выдается сроком на десять лет.</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4.3 Разрешение на строительство выдается на срок, предусмотренный проектом организации строительства объекта капитального строительства.</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4.4 Срок действия разрешения на строительство может быть продлен администрацией</w:t>
      </w:r>
      <w:r w:rsidRPr="00D51008">
        <w:rPr>
          <w:b/>
          <w:color w:val="000000" w:themeColor="text1"/>
          <w:sz w:val="22"/>
          <w:szCs w:val="22"/>
        </w:rPr>
        <w:t>,</w:t>
      </w:r>
      <w:r w:rsidRPr="00D51008">
        <w:rPr>
          <w:color w:val="000000" w:themeColor="text1"/>
          <w:sz w:val="22"/>
          <w:szCs w:val="22"/>
        </w:rPr>
        <w:t xml:space="preserve"> выдавшей разрешение на строительство, по заявлению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объекта капитального строительства не начаты до истечения срока такого заявления.</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4.5 Срок действия разрешения на строительство при переходе права на земельный участок и объекты капитального строительства сохраняется.</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5. Разрешение на строительство выдается в соответствии с Градостроительным кодексом Российской Федерации. Форма разрешения на строительство устанавливается Правительством Российской Федерации.</w:t>
      </w:r>
    </w:p>
    <w:p w:rsidR="001159D4" w:rsidRPr="00D51008" w:rsidRDefault="001159D4" w:rsidP="00976342">
      <w:pPr>
        <w:ind w:left="-993" w:right="-286" w:firstLine="283"/>
        <w:jc w:val="both"/>
        <w:rPr>
          <w:i/>
          <w:iCs/>
          <w:color w:val="000000" w:themeColor="text1"/>
          <w:sz w:val="22"/>
          <w:szCs w:val="22"/>
        </w:rPr>
      </w:pPr>
    </w:p>
    <w:p w:rsidR="001159D4" w:rsidRPr="00D51008" w:rsidRDefault="001159D4" w:rsidP="00976342">
      <w:pPr>
        <w:ind w:left="-993" w:right="-286" w:firstLine="283"/>
        <w:jc w:val="center"/>
        <w:rPr>
          <w:b/>
          <w:color w:val="000000" w:themeColor="text1"/>
          <w:sz w:val="22"/>
          <w:szCs w:val="22"/>
        </w:rPr>
      </w:pPr>
      <w:r w:rsidRPr="00D51008">
        <w:rPr>
          <w:b/>
          <w:color w:val="000000" w:themeColor="text1"/>
          <w:sz w:val="22"/>
          <w:szCs w:val="22"/>
        </w:rPr>
        <w:t>Статья 18. Порядок подготовки и выдачи разрешений на строительство</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1. Для получения разрешения на строительство застройщик обращается с заявлением за подписью гражданина или (юридического лица) руководителя, либо уполномоченного представителя (по доверенности) о выдаче разрешения на строительство на имя главы администрации. К указанному заявлению прилагаются следующие документы:</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1) копию документа, удостоверяющего личность гражданина либо подтверждающего государственную регистрацию юридического лица (свидетельство), документа, подтверждающего полномочия представителя (доверенности);</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2) правоустанавливающие документы на земельный участок;</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3) 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4) материалы, содержащиеся в проектной документации;</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а) пояснительная записка;</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lastRenderedPageBreak/>
        <w:t>г) архитектурные решения;</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д) сведения об инженерном оборудовании, сводный план сетей инженерно- технического обеспечения с обозначением мест подключения проектируемого объекта капитального строительства к сетям инженерно-технического обеспечения;</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е) проект организации строительства объекта капитального строительства;</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ж) проект организации работ по сносу или демонтажу объектов капитального строительства, их частей;</w:t>
      </w:r>
    </w:p>
    <w:p w:rsidR="001159D4" w:rsidRPr="00D51008" w:rsidRDefault="001159D4" w:rsidP="00976342">
      <w:pPr>
        <w:pStyle w:val="ConsPlusNormal"/>
        <w:ind w:left="-993" w:right="-286" w:firstLine="283"/>
        <w:jc w:val="both"/>
        <w:rPr>
          <w:rFonts w:ascii="Times New Roman" w:hAnsi="Times New Roman" w:cs="Times New Roman"/>
          <w:color w:val="000000" w:themeColor="text1"/>
          <w:sz w:val="22"/>
          <w:szCs w:val="22"/>
        </w:rPr>
      </w:pPr>
      <w:proofErr w:type="gramStart"/>
      <w:r w:rsidRPr="00D51008">
        <w:rPr>
          <w:rFonts w:ascii="Times New Roman" w:hAnsi="Times New Roman" w:cs="Times New Roman"/>
          <w:color w:val="000000" w:themeColor="text1"/>
          <w:sz w:val="22"/>
          <w:szCs w:val="22"/>
        </w:rPr>
        <w:t xml:space="preserve">з)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w:t>
      </w:r>
      <w:hyperlink w:anchor="P2192" w:history="1">
        <w:r w:rsidRPr="00D51008">
          <w:rPr>
            <w:rFonts w:ascii="Times New Roman" w:hAnsi="Times New Roman" w:cs="Times New Roman"/>
            <w:color w:val="000000" w:themeColor="text1"/>
            <w:sz w:val="22"/>
            <w:szCs w:val="22"/>
          </w:rPr>
          <w:t>статьей 49</w:t>
        </w:r>
      </w:hyperlink>
      <w:r w:rsidRPr="00D51008">
        <w:rPr>
          <w:rFonts w:ascii="Times New Roman" w:hAnsi="Times New Roman" w:cs="Times New Roman"/>
          <w:color w:val="000000" w:themeColor="text1"/>
          <w:sz w:val="22"/>
          <w:szCs w:val="22"/>
        </w:rPr>
        <w:t xml:space="preserve"> Градостроительного кодекса Российской Федерации</w:t>
      </w:r>
      <w:proofErr w:type="gramEnd"/>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xml:space="preserve">5) положительное заключение государственной экспертизы проектной документации (применительно к проектной документации объектов, для которых государственная экспертиза необходима в соответствии с законодательством), положительное заключение государственной экологической экспертизы проектной документации в случаях, предусмотренных </w:t>
      </w:r>
      <w:hyperlink w:anchor="sub_4906" w:history="1">
        <w:r w:rsidRPr="00D51008">
          <w:rPr>
            <w:rStyle w:val="af3"/>
            <w:color w:val="000000" w:themeColor="text1"/>
            <w:sz w:val="22"/>
            <w:szCs w:val="22"/>
          </w:rPr>
          <w:t>частью 6 статьи 49</w:t>
        </w:r>
      </w:hyperlink>
      <w:r w:rsidRPr="00D51008">
        <w:rPr>
          <w:b/>
          <w:color w:val="000000" w:themeColor="text1"/>
          <w:sz w:val="22"/>
          <w:szCs w:val="22"/>
        </w:rPr>
        <w:t xml:space="preserve"> </w:t>
      </w:r>
      <w:r w:rsidRPr="00D51008">
        <w:rPr>
          <w:color w:val="000000" w:themeColor="text1"/>
          <w:sz w:val="22"/>
          <w:szCs w:val="22"/>
        </w:rPr>
        <w:t>Градостроительного Кодекса;</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6) разрешение на отклонение от предельных параметров разрешенного строительства, реконструкции (в случае, если застройщику было предоставлено такое решение);</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7) согласие всех правообладателей объекта капитального строительства в случае реконструкции такого объекта.</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2. В целях строительства, реконструкции объекта индивидуального жилищного строительства застройщик прилагает к заявлению о выдаче разрешения следующие документы:</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1) правоустанавливающие документы на земельный участок;</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2) градостроительный план земельного участка;</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3) схема планировочной организации земельного участка с обозначением места размещения объекта индивидуального жилищного строительства.</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3. Принятые к рассмотрению главой администрации заявления с его резолюцией направляются в уполномоченное структурное подразделение в области архитектуры и градостроительства администрации для изучения представленных документов.</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xml:space="preserve">4. </w:t>
      </w:r>
      <w:proofErr w:type="gramStart"/>
      <w:r w:rsidRPr="00D51008">
        <w:rPr>
          <w:color w:val="000000" w:themeColor="text1"/>
          <w:sz w:val="22"/>
          <w:szCs w:val="22"/>
        </w:rPr>
        <w:t>В течение десяти дней со дня получения заявления о выдаче разрешения на строительство уполномоченным структурным подразделением в области</w:t>
      </w:r>
      <w:proofErr w:type="gramEnd"/>
      <w:r w:rsidRPr="00D51008">
        <w:rPr>
          <w:color w:val="000000" w:themeColor="text1"/>
          <w:sz w:val="22"/>
          <w:szCs w:val="22"/>
        </w:rPr>
        <w:t xml:space="preserve"> архитектуры и градостроительства администрации проводится:</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1) проверка наличия документов, прилагаемых к заявлению;</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2)проверка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градостроительного плана земельного участка, красным линиям;</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3) принимается решение о выдаче разрешения на строительство или отказе в выдаче такого разрешения с указанием причин отказа, а именно, при отсутствии требуемых документов, перечисленных выше, или несоответствии представленных документов требованиям градостроительного плана земельного участка, а также требованиям, установленным в разрешении на отклонение от предельных параметров разрешенного строительства, реконструкции.</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5. Уполномоченным структурным подразделением в области архитектуры и градостроительства администрации оформляется разрешение на строительство соответствующей формы.</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6</w:t>
      </w:r>
      <w:r w:rsidRPr="00D51008">
        <w:rPr>
          <w:b/>
          <w:color w:val="000000" w:themeColor="text1"/>
          <w:sz w:val="22"/>
          <w:szCs w:val="22"/>
        </w:rPr>
        <w:t xml:space="preserve">. </w:t>
      </w:r>
      <w:proofErr w:type="gramStart"/>
      <w:r w:rsidRPr="00D51008">
        <w:rPr>
          <w:color w:val="000000" w:themeColor="text1"/>
          <w:sz w:val="22"/>
          <w:szCs w:val="22"/>
        </w:rPr>
        <w:t>Застройщик в течение десяти дней со дня получения разрешения на строительство обязан безвозмездно передать в федеральный орган исполнительной власти субъекта Российской Федерации или орган местного самоуправления, выдавшие разрешение на строительство,</w:t>
      </w:r>
      <w:r w:rsidRPr="00D51008">
        <w:rPr>
          <w:b/>
          <w:color w:val="000000" w:themeColor="text1"/>
          <w:sz w:val="22"/>
          <w:szCs w:val="22"/>
        </w:rPr>
        <w:t xml:space="preserve"> </w:t>
      </w:r>
      <w:r w:rsidRPr="00D51008">
        <w:rPr>
          <w:color w:val="000000" w:themeColor="text1"/>
          <w:sz w:val="22"/>
          <w:szCs w:val="22"/>
        </w:rPr>
        <w:t>сведения о площади, о высоте и об этажности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w:t>
      </w:r>
      <w:proofErr w:type="gramEnd"/>
      <w:r w:rsidRPr="00D51008">
        <w:rPr>
          <w:color w:val="000000" w:themeColor="text1"/>
          <w:sz w:val="22"/>
          <w:szCs w:val="22"/>
        </w:rPr>
        <w:t xml:space="preserve">, </w:t>
      </w:r>
      <w:proofErr w:type="gramStart"/>
      <w:r w:rsidRPr="00D51008">
        <w:rPr>
          <w:color w:val="000000" w:themeColor="text1"/>
          <w:sz w:val="22"/>
          <w:szCs w:val="22"/>
        </w:rPr>
        <w:t>предусмотренных</w:t>
      </w:r>
      <w:proofErr w:type="gramEnd"/>
      <w:r w:rsidRPr="00D51008">
        <w:rPr>
          <w:color w:val="000000" w:themeColor="text1"/>
          <w:sz w:val="22"/>
          <w:szCs w:val="22"/>
        </w:rPr>
        <w:t xml:space="preserve"> пунктами 2,8-10 части 12 статьи 48 Градостроительного Кодекса, или один экземпляр копии схемы  планировочной организации земельного участка с обозначением места размещения объекта индивидуального жилищного строительства для размещения в информационной системе обеспечения градостроительной деятельности.</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7. В случае отказа в выдаче разрешения на строительство уполномоченным структурным подразделением в области архитектуры и градостроительства готовится и выдается застройщику заключение с указанием причин отказа.</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xml:space="preserve">8. Разрешение на строительство на земельном участке, на который не распространяется действие градостроительного регламента или для которого не устанавливается градостроительный регламент, выдается федеральным органом исполнительной власти, органом исполнительной власти Саратовской области, или администрацией муниципального района в соответствии с ее компетенцией.       </w:t>
      </w:r>
    </w:p>
    <w:p w:rsidR="001159D4" w:rsidRPr="00D51008" w:rsidRDefault="001159D4" w:rsidP="00976342">
      <w:pPr>
        <w:ind w:left="-993" w:right="-286" w:firstLine="283"/>
        <w:jc w:val="center"/>
        <w:rPr>
          <w:b/>
          <w:bCs/>
          <w:color w:val="000000" w:themeColor="text1"/>
          <w:sz w:val="22"/>
          <w:szCs w:val="22"/>
        </w:rPr>
      </w:pPr>
      <w:r w:rsidRPr="00D51008">
        <w:rPr>
          <w:color w:val="000000" w:themeColor="text1"/>
          <w:sz w:val="22"/>
          <w:szCs w:val="22"/>
        </w:rPr>
        <w:br w:type="page"/>
      </w:r>
      <w:r w:rsidRPr="00D51008">
        <w:rPr>
          <w:b/>
          <w:bCs/>
          <w:color w:val="000000" w:themeColor="text1"/>
          <w:sz w:val="22"/>
          <w:szCs w:val="22"/>
        </w:rPr>
        <w:lastRenderedPageBreak/>
        <w:t>Статья 19. Строительство, возведение строений, сооружений в случаях, когда законодательством о градостроительной деятельности не предусмотрена выдача разрешений на строительство</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1. Лица, осуществляющие в установленных случаях строительство без разрешения на строительство:</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1) обязаны соблюдать:</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а) требования градостроительного законодательства, включая требования градостроительных регламентов, требования градостроительных планов земельных участков, в том числе, определяющих минимальные расстояния между зданиями, строениями, сооружениями, иные требования;</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xml:space="preserve">б) требования технических регламентов, в том числе о соблюдении противопожарных требований, требований обеспечения конструктивной надежности и безопасности зданий, строений, сооружений и их частей; </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2) несут ответственность за несоблюдение указанных в пункте 1 настоящей статьи требований.</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2. К зданиям, строениям, сооружениям, строительство, возведение которых не требует выдачи разрешений на строительство, созданным с существенными нарушениями требований, установленных пунктом 1 части 1 настоящей статьи, применяются положения Гражданского кодекса Российской Федерации о последствиях самовольного строительства.</w:t>
      </w:r>
    </w:p>
    <w:p w:rsidR="001159D4" w:rsidRPr="00D51008" w:rsidRDefault="001159D4" w:rsidP="00976342">
      <w:pPr>
        <w:ind w:left="-993" w:right="-286" w:firstLine="283"/>
        <w:jc w:val="both"/>
        <w:rPr>
          <w:color w:val="000000" w:themeColor="text1"/>
          <w:sz w:val="22"/>
          <w:szCs w:val="22"/>
        </w:rPr>
      </w:pPr>
    </w:p>
    <w:p w:rsidR="001159D4" w:rsidRPr="00D51008" w:rsidRDefault="001159D4" w:rsidP="00976342">
      <w:pPr>
        <w:ind w:left="-993" w:right="-286" w:firstLine="283"/>
        <w:jc w:val="center"/>
        <w:rPr>
          <w:b/>
          <w:bCs/>
          <w:color w:val="000000" w:themeColor="text1"/>
          <w:sz w:val="22"/>
          <w:szCs w:val="22"/>
        </w:rPr>
      </w:pPr>
      <w:r w:rsidRPr="00D51008">
        <w:rPr>
          <w:b/>
          <w:bCs/>
          <w:color w:val="000000" w:themeColor="text1"/>
          <w:sz w:val="22"/>
          <w:szCs w:val="22"/>
        </w:rPr>
        <w:t>Статья 20. Осуществление строительства и реконструкции объекта капитального строительства, строительного контроля и государственного строительного надзора</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Градостроительным кодексом Российской Федерации, другими федеральными законами, техническими регламентами, строительными нормами и правилами.</w:t>
      </w:r>
    </w:p>
    <w:p w:rsidR="001159D4" w:rsidRPr="00D51008" w:rsidRDefault="001159D4" w:rsidP="00976342">
      <w:pPr>
        <w:ind w:left="-993" w:right="-286" w:firstLine="283"/>
        <w:jc w:val="both"/>
        <w:rPr>
          <w:b/>
          <w:bCs/>
          <w:color w:val="000000" w:themeColor="text1"/>
          <w:sz w:val="22"/>
          <w:szCs w:val="22"/>
        </w:rPr>
      </w:pPr>
    </w:p>
    <w:p w:rsidR="001159D4" w:rsidRPr="00D51008" w:rsidRDefault="001159D4" w:rsidP="00976342">
      <w:pPr>
        <w:ind w:left="-993" w:right="-286" w:firstLine="283"/>
        <w:jc w:val="center"/>
        <w:rPr>
          <w:b/>
          <w:color w:val="000000" w:themeColor="text1"/>
          <w:sz w:val="22"/>
          <w:szCs w:val="22"/>
        </w:rPr>
      </w:pPr>
      <w:r w:rsidRPr="00D51008">
        <w:rPr>
          <w:b/>
          <w:bCs/>
          <w:color w:val="000000" w:themeColor="text1"/>
          <w:sz w:val="22"/>
          <w:szCs w:val="22"/>
        </w:rPr>
        <w:t xml:space="preserve">Статья 21. </w:t>
      </w:r>
      <w:r w:rsidRPr="00D51008">
        <w:rPr>
          <w:b/>
          <w:color w:val="000000" w:themeColor="text1"/>
          <w:sz w:val="22"/>
          <w:szCs w:val="22"/>
        </w:rPr>
        <w:t>Порядок подготовки и выдачи разрешений на ввод объектов в эксплуатацию</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1. Для ввода объекта в эксплуатацию застройщик обращается в администрацию, выдавшую разрешение на строительство, с заявлением на имя главы о выдаче разрешения на ввод объекта в эксплуатацию. К заявлению о выдаче разрешения на ввод объекта в эксплуатацию прилагаются следующие документы:</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1) правоустанавливающие документы на земельный участок;</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2) градостроительный план земельного участка;</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3) разрешение на строительство;</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4) акт приемки объекта капитального строительства (в случае осуществления строительства, реконструкции на основании  договора);</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5) документ, подтверждающий соответствие построенного, реконструированного объекта капитального строительства требованиям технических регламентов и подписанный лицом, осуществляющим строительство;</w:t>
      </w:r>
    </w:p>
    <w:p w:rsidR="001159D4" w:rsidRPr="00D51008" w:rsidRDefault="001159D4" w:rsidP="00976342">
      <w:pPr>
        <w:ind w:left="-993" w:right="-286" w:firstLine="283"/>
        <w:jc w:val="both"/>
        <w:rPr>
          <w:color w:val="000000" w:themeColor="text1"/>
          <w:sz w:val="22"/>
          <w:szCs w:val="22"/>
        </w:rPr>
      </w:pPr>
      <w:proofErr w:type="gramStart"/>
      <w:r w:rsidRPr="00D51008">
        <w:rPr>
          <w:color w:val="000000" w:themeColor="text1"/>
          <w:sz w:val="22"/>
          <w:szCs w:val="22"/>
        </w:rPr>
        <w:t>6) документ,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а также лицом, осуществляющим строительный контроль, в случае осуществления строительного</w:t>
      </w:r>
      <w:proofErr w:type="gramEnd"/>
      <w:r w:rsidRPr="00D51008">
        <w:rPr>
          <w:color w:val="000000" w:themeColor="text1"/>
          <w:sz w:val="22"/>
          <w:szCs w:val="22"/>
        </w:rPr>
        <w:t xml:space="preserve"> контроля на основании договора), за исключением случаев осуществления строительства, реконструкции объектов индивидуального жилищного строительства;</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7)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1159D4" w:rsidRPr="00D51008" w:rsidRDefault="001159D4" w:rsidP="00976342">
      <w:pPr>
        <w:ind w:left="-993" w:right="-286" w:firstLine="283"/>
        <w:jc w:val="both"/>
        <w:rPr>
          <w:color w:val="000000" w:themeColor="text1"/>
          <w:sz w:val="22"/>
          <w:szCs w:val="22"/>
        </w:rPr>
      </w:pPr>
      <w:proofErr w:type="gramStart"/>
      <w:r w:rsidRPr="00D51008">
        <w:rPr>
          <w:color w:val="000000" w:themeColor="text1"/>
          <w:sz w:val="22"/>
          <w:szCs w:val="22"/>
        </w:rPr>
        <w:t>8)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(исполнительная съемка)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за исключением случаев строительства, реконструкции линейного объекта;</w:t>
      </w:r>
      <w:proofErr w:type="gramEnd"/>
    </w:p>
    <w:p w:rsidR="001159D4" w:rsidRPr="00D51008" w:rsidRDefault="001159D4" w:rsidP="00976342">
      <w:pPr>
        <w:ind w:left="-993" w:right="-286" w:firstLine="283"/>
        <w:jc w:val="both"/>
        <w:rPr>
          <w:color w:val="000000" w:themeColor="text1"/>
          <w:sz w:val="22"/>
          <w:szCs w:val="22"/>
        </w:rPr>
      </w:pPr>
      <w:proofErr w:type="gramStart"/>
      <w:r w:rsidRPr="00D51008">
        <w:rPr>
          <w:color w:val="000000" w:themeColor="text1"/>
          <w:sz w:val="22"/>
          <w:szCs w:val="22"/>
        </w:rPr>
        <w:t>9)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федерального государственного экологического надзора в случаях, предусмотренных частью 7 статьи 54 Градостроительного Кодекса.</w:t>
      </w:r>
      <w:proofErr w:type="gramEnd"/>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lastRenderedPageBreak/>
        <w:t>2. Принятые к рассмотрению главой администрации заявления с его резолюцией направляются в уполномоченное структурное подразделение в области архитектуры и градостроительства администрации для изучения представленных документов.</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xml:space="preserve">3.Уполномоченное структурное подразделение в области архитектуры и градостроительства администрации в течение десяти дней со дня поступления заявления о выдаче разрешения на ввод объекта в эксплуатацию проводит: </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проверку наличия и правильности оформления документов, указанных в пункте 1 данной статьи;</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осмотр объекта капитального строительства;</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xml:space="preserve">- проверку наличия копии схемы (исполнительной топографической съемки) земельного участка построенного, реконструированного объекта капитального строительства; </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принятие решения о выдаче застройщику разрешения на ввод объекта в эксплуатацию или об отказе в выдаче такого разрешения с указанием причин принятого решения.</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xml:space="preserve">4. В случае принятия решения о выдаче разрешения на ввод объекта в эксплуатацию, уполномоченным структурным подразделением в области архитектуры и градостроительства администрации оформляется разрешение на ввод объектов в эксплуатацию соответствующей формы. </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5. В случае отказа в выдаче разрешения на ввод объекта в эксплуатацию, уполномоченным структурным подразделением в области архитектуры и градостроительства администрации готовится и выдается застройщику заключение с указанием причин отказа.</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xml:space="preserve"> 5.1.  Основанием для отказа в выдаче разрешения на ввод объекта в эксплуатацию является:</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отсутствие документов, указанных в пункте 1;</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несоответствие объекта капитального строительства требованиям градостроительного плана земельного участка;</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несоответствие объекта капитального строительства требованиям, установленным в разрешении на строительство;</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несоответствие параметров построенного, реконструированного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6. Основанием для отказа в выдаче разрешения на ввод объекта в эксплуатацию, кроме указанных в части 5 настоящей статьи оснований, является невыполнение застройщиком требований, предусмотренных п.6 статьи 18 настоящих Правил. В таком случае разрешение на ввод объекта в эксплуатацию выдается только после передачи безвозмездно в орган местного самоуправления, выдавшее разрешение на строительство, сведений, перечисленных в пункте 6 статьи 18 настоящих Правил.</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7. Разрешение на ввод объекта в эксплуатацию выдается застройщику в случае, если в орган местного самоуправления, выдавшее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для размещения такой копии в информационной системе обеспечения градостроительной деятельности.</w:t>
      </w:r>
    </w:p>
    <w:p w:rsidR="001159D4" w:rsidRPr="00D51008" w:rsidRDefault="001159D4" w:rsidP="00976342">
      <w:pPr>
        <w:pStyle w:val="121"/>
        <w:ind w:left="-993" w:right="-286" w:firstLine="283"/>
        <w:jc w:val="center"/>
        <w:rPr>
          <w:b/>
          <w:color w:val="000000" w:themeColor="text1"/>
          <w:sz w:val="22"/>
          <w:szCs w:val="22"/>
        </w:rPr>
      </w:pPr>
      <w:r w:rsidRPr="00D51008">
        <w:rPr>
          <w:color w:val="000000" w:themeColor="text1"/>
          <w:sz w:val="22"/>
          <w:szCs w:val="22"/>
        </w:rPr>
        <w:br w:type="page"/>
      </w:r>
      <w:r w:rsidRPr="00D51008">
        <w:rPr>
          <w:b/>
          <w:color w:val="000000" w:themeColor="text1"/>
          <w:sz w:val="22"/>
          <w:szCs w:val="22"/>
        </w:rPr>
        <w:lastRenderedPageBreak/>
        <w:t xml:space="preserve">Раздел 2. Положения об изменении видов разрешенного использования земельных участков и объектов капитального строительства на территории муниципального образования  </w:t>
      </w:r>
    </w:p>
    <w:p w:rsidR="001159D4" w:rsidRPr="00D51008" w:rsidRDefault="001159D4" w:rsidP="00976342">
      <w:pPr>
        <w:pStyle w:val="121"/>
        <w:ind w:left="-993" w:right="-286" w:firstLine="283"/>
        <w:jc w:val="center"/>
        <w:rPr>
          <w:color w:val="000000" w:themeColor="text1"/>
          <w:sz w:val="22"/>
          <w:szCs w:val="22"/>
        </w:rPr>
      </w:pPr>
      <w:r w:rsidRPr="00D51008">
        <w:rPr>
          <w:b/>
          <w:color w:val="000000" w:themeColor="text1"/>
          <w:sz w:val="22"/>
          <w:szCs w:val="22"/>
        </w:rPr>
        <w:t xml:space="preserve">Глава 5. Изменение видов разрешенного использования земельных участков и объектов капитального строительства на территории муниципального образования </w:t>
      </w:r>
    </w:p>
    <w:p w:rsidR="001159D4" w:rsidRPr="00D51008" w:rsidRDefault="001159D4" w:rsidP="00976342">
      <w:pPr>
        <w:pStyle w:val="121"/>
        <w:ind w:left="-993" w:right="-286" w:firstLine="283"/>
        <w:jc w:val="center"/>
        <w:rPr>
          <w:b/>
          <w:color w:val="000000" w:themeColor="text1"/>
          <w:sz w:val="22"/>
          <w:szCs w:val="22"/>
        </w:rPr>
      </w:pPr>
      <w:r w:rsidRPr="00D51008">
        <w:rPr>
          <w:b/>
          <w:color w:val="000000" w:themeColor="text1"/>
          <w:sz w:val="22"/>
          <w:szCs w:val="22"/>
        </w:rPr>
        <w:t xml:space="preserve">Статья 22. Общий порядок изменения видов разрешенного использования земельных участков и объектов капитального строительства на территории муниципального образования  </w:t>
      </w:r>
    </w:p>
    <w:p w:rsidR="001159D4" w:rsidRPr="00D51008" w:rsidRDefault="001159D4" w:rsidP="00976342">
      <w:pPr>
        <w:pStyle w:val="HTML"/>
        <w:ind w:left="-993" w:right="-286" w:firstLine="283"/>
        <w:rPr>
          <w:color w:val="000000" w:themeColor="text1"/>
          <w:sz w:val="22"/>
          <w:szCs w:val="22"/>
        </w:rPr>
      </w:pPr>
    </w:p>
    <w:p w:rsidR="001159D4" w:rsidRPr="00D51008" w:rsidRDefault="001159D4" w:rsidP="00976342">
      <w:pPr>
        <w:pStyle w:val="121"/>
        <w:ind w:left="-993" w:right="-286" w:firstLine="283"/>
        <w:rPr>
          <w:color w:val="000000" w:themeColor="text1"/>
          <w:sz w:val="22"/>
          <w:szCs w:val="22"/>
        </w:rPr>
      </w:pPr>
      <w:r w:rsidRPr="00D51008">
        <w:rPr>
          <w:color w:val="000000" w:themeColor="text1"/>
          <w:sz w:val="22"/>
          <w:szCs w:val="22"/>
        </w:rPr>
        <w:t>1. Изменение видов разрешенного использования земельных участков и объектов капитального строительства на территории муниципального образования осуществляется в соответствии с градостроительными регламентами при условии соблюдения требований технических регламентов.</w:t>
      </w:r>
    </w:p>
    <w:p w:rsidR="001159D4" w:rsidRPr="00D51008" w:rsidRDefault="001159D4" w:rsidP="00976342">
      <w:pPr>
        <w:pStyle w:val="121"/>
        <w:ind w:left="-993" w:right="-286" w:firstLine="283"/>
        <w:rPr>
          <w:color w:val="000000" w:themeColor="text1"/>
          <w:sz w:val="22"/>
          <w:szCs w:val="22"/>
        </w:rPr>
      </w:pPr>
      <w:r w:rsidRPr="00D51008">
        <w:rPr>
          <w:color w:val="000000" w:themeColor="text1"/>
          <w:sz w:val="22"/>
          <w:szCs w:val="22"/>
        </w:rPr>
        <w:t>2. Изменение видов разрешенного использования земельных участков и объектов капитального строительства на территории муниципального образования  может осуществляться правообладателями земельных участков и объектов капитального строительства без дополнительных разрешений и согласований, в том случае если:</w:t>
      </w:r>
    </w:p>
    <w:p w:rsidR="001159D4" w:rsidRPr="00D51008" w:rsidRDefault="001159D4" w:rsidP="00976342">
      <w:pPr>
        <w:pStyle w:val="121"/>
        <w:ind w:left="-993" w:right="-286" w:firstLine="283"/>
        <w:rPr>
          <w:color w:val="000000" w:themeColor="text1"/>
          <w:sz w:val="22"/>
          <w:szCs w:val="22"/>
        </w:rPr>
      </w:pPr>
      <w:r w:rsidRPr="00D51008">
        <w:rPr>
          <w:color w:val="000000" w:themeColor="text1"/>
          <w:sz w:val="22"/>
          <w:szCs w:val="22"/>
        </w:rPr>
        <w:t>- применяемые в результате этого изменения виды разрешенного использования земельных участков и объектов капитального строительства указаны в градостроительном регламенте в качестве основных видов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1159D4" w:rsidRPr="00D51008" w:rsidRDefault="001159D4" w:rsidP="00976342">
      <w:pPr>
        <w:pStyle w:val="121"/>
        <w:ind w:left="-993" w:right="-286" w:firstLine="283"/>
        <w:rPr>
          <w:color w:val="000000" w:themeColor="text1"/>
          <w:sz w:val="22"/>
          <w:szCs w:val="22"/>
        </w:rPr>
      </w:pPr>
      <w:proofErr w:type="gramStart"/>
      <w:r w:rsidRPr="00D51008">
        <w:rPr>
          <w:color w:val="000000" w:themeColor="text1"/>
          <w:sz w:val="22"/>
          <w:szCs w:val="22"/>
        </w:rPr>
        <w:t>- правообладателем направлено уведомление в уполномоченное структурное подразделение в области архитектуры и градостроительства администрации о том, что планируемое изменение вида разрешенного использования земельных участков и объектов капитального строительства возможно без осуществления конструктивных преобразований объектов, не связано с необходимостью подготовки проектной документации и может быть осуществлено без получения разрешения на строительство - в соответствующих случаях.</w:t>
      </w:r>
      <w:proofErr w:type="gramEnd"/>
    </w:p>
    <w:p w:rsidR="001159D4" w:rsidRPr="00D51008" w:rsidRDefault="001159D4" w:rsidP="00976342">
      <w:pPr>
        <w:pStyle w:val="121"/>
        <w:ind w:left="-993" w:right="-286" w:firstLine="283"/>
        <w:rPr>
          <w:color w:val="000000" w:themeColor="text1"/>
          <w:sz w:val="22"/>
          <w:szCs w:val="22"/>
        </w:rPr>
      </w:pPr>
      <w:r w:rsidRPr="00D51008">
        <w:rPr>
          <w:color w:val="000000" w:themeColor="text1"/>
          <w:sz w:val="22"/>
          <w:szCs w:val="22"/>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муниципальными унитарными предприятиями может осуществляться при наличии дополнительного разрешения и согласования уполномоченных в установленном порядке исполнительных органов государственной власти.</w:t>
      </w:r>
    </w:p>
    <w:p w:rsidR="001159D4" w:rsidRPr="00D51008" w:rsidRDefault="001159D4" w:rsidP="00976342">
      <w:pPr>
        <w:pStyle w:val="121"/>
        <w:ind w:left="-993" w:right="-286" w:firstLine="283"/>
        <w:rPr>
          <w:b/>
          <w:color w:val="000000" w:themeColor="text1"/>
          <w:sz w:val="22"/>
          <w:szCs w:val="22"/>
        </w:rPr>
      </w:pPr>
      <w:r w:rsidRPr="00D51008">
        <w:rPr>
          <w:color w:val="000000" w:themeColor="text1"/>
          <w:sz w:val="22"/>
          <w:szCs w:val="22"/>
        </w:rPr>
        <w:t>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настоящими Правилами (статья 23 части II настоящих Правил), правовыми актами органов местного самоуправления.</w:t>
      </w:r>
    </w:p>
    <w:p w:rsidR="001159D4" w:rsidRPr="00D51008" w:rsidRDefault="001159D4" w:rsidP="00976342">
      <w:pPr>
        <w:pStyle w:val="121"/>
        <w:ind w:left="-993" w:right="-286" w:firstLine="283"/>
        <w:rPr>
          <w:color w:val="000000" w:themeColor="text1"/>
          <w:sz w:val="22"/>
          <w:szCs w:val="22"/>
        </w:rPr>
      </w:pPr>
      <w:r w:rsidRPr="00D51008">
        <w:rPr>
          <w:color w:val="000000" w:themeColor="text1"/>
          <w:sz w:val="22"/>
          <w:szCs w:val="22"/>
        </w:rPr>
        <w:t xml:space="preserve">5. </w:t>
      </w:r>
      <w:proofErr w:type="gramStart"/>
      <w:r w:rsidRPr="00D51008">
        <w:rPr>
          <w:color w:val="000000" w:themeColor="text1"/>
          <w:sz w:val="22"/>
          <w:szCs w:val="22"/>
        </w:rPr>
        <w:t>В случаях, если земельный участок и (или) объект капитального строительства расположен на территории, на которую действие градостроительных регламентов не распространяется или для которой градостроительные регламенты не устанавливаются</w:t>
      </w:r>
      <w:r w:rsidRPr="00D51008">
        <w:rPr>
          <w:b/>
          <w:color w:val="000000" w:themeColor="text1"/>
          <w:sz w:val="22"/>
          <w:szCs w:val="22"/>
        </w:rPr>
        <w:t>,</w:t>
      </w:r>
      <w:r w:rsidRPr="00D51008">
        <w:rPr>
          <w:color w:val="000000" w:themeColor="text1"/>
          <w:sz w:val="22"/>
          <w:szCs w:val="22"/>
        </w:rPr>
        <w:t xml:space="preserve"> то решения о возможности изменения вида его разрешенного использования принимаются уполномоченными органами местного самоуправления в соответствии с федеральными законами и правовыми актами органов местного самоуправления муниципального района.</w:t>
      </w:r>
      <w:proofErr w:type="gramEnd"/>
    </w:p>
    <w:p w:rsidR="001159D4" w:rsidRPr="00D51008" w:rsidRDefault="001159D4" w:rsidP="00976342">
      <w:pPr>
        <w:pStyle w:val="121"/>
        <w:ind w:left="-993" w:right="-286" w:firstLine="283"/>
        <w:rPr>
          <w:color w:val="000000" w:themeColor="text1"/>
          <w:sz w:val="22"/>
          <w:szCs w:val="22"/>
        </w:rPr>
      </w:pPr>
      <w:r w:rsidRPr="00D51008">
        <w:rPr>
          <w:color w:val="000000" w:themeColor="text1"/>
          <w:sz w:val="22"/>
          <w:szCs w:val="22"/>
        </w:rPr>
        <w:t xml:space="preserve">6. </w:t>
      </w:r>
      <w:proofErr w:type="gramStart"/>
      <w:r w:rsidRPr="00D51008">
        <w:rPr>
          <w:color w:val="000000" w:themeColor="text1"/>
          <w:sz w:val="22"/>
          <w:szCs w:val="22"/>
        </w:rPr>
        <w:t>Изменение</w:t>
      </w:r>
      <w:r w:rsidRPr="00D51008">
        <w:rPr>
          <w:b/>
          <w:color w:val="000000" w:themeColor="text1"/>
          <w:sz w:val="22"/>
          <w:szCs w:val="22"/>
        </w:rPr>
        <w:t xml:space="preserve"> </w:t>
      </w:r>
      <w:r w:rsidRPr="00D51008">
        <w:rPr>
          <w:color w:val="000000" w:themeColor="text1"/>
          <w:sz w:val="22"/>
          <w:szCs w:val="22"/>
        </w:rPr>
        <w:t>правообладателями земельных участков и (или) объектов капитального строительства видов разрешенного использования жилых помещений на виды нежилого использования и видов разрешенного использования нежилых помещений на виды жилого использования осуществляется путем перевода жилого помещения в нежилое помещение и нежилого помещения в жилое помещение в порядке, установленном жилищным законодательством, и с соблюдением условий такого перевода, установленных муниципальным правовым актом</w:t>
      </w:r>
      <w:r w:rsidRPr="00D51008">
        <w:rPr>
          <w:b/>
          <w:color w:val="000000" w:themeColor="text1"/>
          <w:sz w:val="22"/>
          <w:szCs w:val="22"/>
        </w:rPr>
        <w:t>.</w:t>
      </w:r>
      <w:proofErr w:type="gramEnd"/>
      <w:r w:rsidRPr="00D51008">
        <w:rPr>
          <w:color w:val="000000" w:themeColor="text1"/>
          <w:sz w:val="22"/>
          <w:szCs w:val="22"/>
        </w:rPr>
        <w:t xml:space="preserve"> При этом виды разрешенного использования указанных помещений должны соответствовать видам разрешенного использования, установленным настоящими Правилами для соответствующей территориальной зоны.</w:t>
      </w:r>
    </w:p>
    <w:p w:rsidR="001159D4" w:rsidRPr="00D51008" w:rsidRDefault="001159D4" w:rsidP="00976342">
      <w:pPr>
        <w:pStyle w:val="121"/>
        <w:ind w:left="-993" w:right="-286" w:firstLine="283"/>
        <w:rPr>
          <w:color w:val="000000" w:themeColor="text1"/>
          <w:sz w:val="22"/>
          <w:szCs w:val="22"/>
        </w:rPr>
      </w:pPr>
      <w:r w:rsidRPr="00D51008">
        <w:rPr>
          <w:color w:val="000000" w:themeColor="text1"/>
          <w:sz w:val="22"/>
          <w:szCs w:val="22"/>
        </w:rPr>
        <w:t>7. Право на изменение вида разрешенного использования объектов недвижимости, если изменение связано со строительством и реконструкцией объектов капитального строительства, реализуется при условии получения градостроительного плана земельного участка и разрешения на строительство, реконструкцию (за исключением случаев, определенных законодательством Российской Федерации) в порядке, установленном действующим законодательством.</w:t>
      </w:r>
    </w:p>
    <w:p w:rsidR="001159D4" w:rsidRPr="00D51008" w:rsidRDefault="001159D4" w:rsidP="00976342">
      <w:pPr>
        <w:pStyle w:val="HTML"/>
        <w:ind w:left="-993" w:right="-286" w:firstLine="283"/>
        <w:rPr>
          <w:color w:val="000000" w:themeColor="text1"/>
          <w:sz w:val="22"/>
          <w:szCs w:val="22"/>
        </w:rPr>
      </w:pPr>
    </w:p>
    <w:p w:rsidR="001159D4" w:rsidRPr="00D51008" w:rsidRDefault="001159D4" w:rsidP="00976342">
      <w:pPr>
        <w:pStyle w:val="121"/>
        <w:ind w:left="-993" w:right="-286" w:firstLine="283"/>
        <w:jc w:val="center"/>
        <w:rPr>
          <w:b/>
          <w:color w:val="000000" w:themeColor="text1"/>
          <w:sz w:val="22"/>
          <w:szCs w:val="22"/>
        </w:rPr>
      </w:pPr>
      <w:r w:rsidRPr="00D51008">
        <w:rPr>
          <w:b/>
          <w:color w:val="000000" w:themeColor="text1"/>
          <w:sz w:val="22"/>
          <w:szCs w:val="22"/>
        </w:rPr>
        <w:t>Статья 23. Порядок предоставления разрешения на условно разрешенный вид использования земельного участка, объекта капитального строительства</w:t>
      </w:r>
    </w:p>
    <w:p w:rsidR="001159D4" w:rsidRPr="00D51008" w:rsidRDefault="001159D4" w:rsidP="00976342">
      <w:pPr>
        <w:pStyle w:val="121"/>
        <w:ind w:left="-993" w:right="-286" w:firstLine="283"/>
        <w:jc w:val="center"/>
        <w:rPr>
          <w:b/>
          <w:color w:val="000000" w:themeColor="text1"/>
          <w:sz w:val="22"/>
          <w:szCs w:val="22"/>
        </w:rPr>
      </w:pPr>
    </w:p>
    <w:p w:rsidR="001159D4" w:rsidRPr="00D51008" w:rsidRDefault="001159D4" w:rsidP="00976342">
      <w:pPr>
        <w:pStyle w:val="121"/>
        <w:ind w:left="-993" w:right="-286" w:firstLine="283"/>
        <w:rPr>
          <w:color w:val="000000" w:themeColor="text1"/>
          <w:sz w:val="22"/>
          <w:szCs w:val="22"/>
        </w:rPr>
      </w:pPr>
      <w:r w:rsidRPr="00D51008">
        <w:rPr>
          <w:color w:val="000000" w:themeColor="text1"/>
          <w:sz w:val="22"/>
          <w:szCs w:val="22"/>
        </w:rPr>
        <w:t>1. Для получения разрешения на условно разрешенный вид использования земельного участка, объекта капитального строительства правообладатели указанных земельных участков, объектов капитального строительства направляют заявление в администрацию.</w:t>
      </w:r>
    </w:p>
    <w:p w:rsidR="001159D4" w:rsidRPr="00D51008" w:rsidRDefault="001159D4" w:rsidP="00976342">
      <w:pPr>
        <w:ind w:left="-993" w:right="-286" w:firstLine="283"/>
        <w:jc w:val="both"/>
        <w:rPr>
          <w:rFonts w:eastAsia="MS Mincho"/>
          <w:color w:val="000000" w:themeColor="text1"/>
          <w:sz w:val="22"/>
          <w:szCs w:val="22"/>
        </w:rPr>
      </w:pPr>
      <w:r w:rsidRPr="00D51008">
        <w:rPr>
          <w:color w:val="000000" w:themeColor="text1"/>
          <w:sz w:val="22"/>
          <w:szCs w:val="22"/>
        </w:rPr>
        <w:lastRenderedPageBreak/>
        <w:t xml:space="preserve">2. </w:t>
      </w:r>
      <w:r w:rsidRPr="00D51008">
        <w:rPr>
          <w:rFonts w:eastAsia="MS Mincho"/>
          <w:color w:val="000000" w:themeColor="text1"/>
          <w:sz w:val="22"/>
          <w:szCs w:val="22"/>
        </w:rPr>
        <w:t xml:space="preserve">Вопрос о предоставлении разрешения на условно разрешенный вид использования подлежит обсуждению на публичных слушаниях в соответствии с порядком, установленным </w:t>
      </w:r>
      <w:r w:rsidRPr="00D51008">
        <w:rPr>
          <w:color w:val="000000" w:themeColor="text1"/>
          <w:sz w:val="22"/>
          <w:szCs w:val="22"/>
        </w:rPr>
        <w:t xml:space="preserve">статьей 39 </w:t>
      </w:r>
      <w:r w:rsidRPr="00D51008">
        <w:rPr>
          <w:rFonts w:eastAsia="MS Mincho"/>
          <w:color w:val="000000" w:themeColor="text1"/>
          <w:sz w:val="22"/>
          <w:szCs w:val="22"/>
        </w:rPr>
        <w:t xml:space="preserve">Градостроительного кодека Российской Федерации, настоящими Правилами и Положением о публичных слушаниях Ивантеевского </w:t>
      </w:r>
      <w:r w:rsidRPr="00D51008">
        <w:rPr>
          <w:color w:val="000000" w:themeColor="text1"/>
          <w:sz w:val="22"/>
          <w:szCs w:val="22"/>
        </w:rPr>
        <w:t>муниципального образования.</w:t>
      </w:r>
    </w:p>
    <w:p w:rsidR="001159D4" w:rsidRPr="00D51008" w:rsidRDefault="001159D4" w:rsidP="00976342">
      <w:pPr>
        <w:pStyle w:val="121"/>
        <w:ind w:left="-993" w:right="-286" w:firstLine="283"/>
        <w:rPr>
          <w:rFonts w:eastAsia="MS Mincho"/>
          <w:color w:val="000000" w:themeColor="text1"/>
          <w:sz w:val="22"/>
          <w:szCs w:val="22"/>
        </w:rPr>
      </w:pPr>
      <w:r w:rsidRPr="00D51008">
        <w:rPr>
          <w:color w:val="000000" w:themeColor="text1"/>
          <w:sz w:val="22"/>
          <w:szCs w:val="22"/>
        </w:rPr>
        <w:t xml:space="preserve">3. </w:t>
      </w:r>
      <w:proofErr w:type="gramStart"/>
      <w:r w:rsidRPr="00D51008">
        <w:rPr>
          <w:rFonts w:eastAsia="MS Mincho"/>
          <w:color w:val="000000" w:themeColor="text1"/>
          <w:sz w:val="22"/>
          <w:szCs w:val="22"/>
        </w:rPr>
        <w:t xml:space="preserve">На основании заключения о результатах публичных слушаний по вопросу о предоставлении разрешения на условно разрешенный вид использования, </w:t>
      </w:r>
      <w:r w:rsidRPr="00D51008">
        <w:rPr>
          <w:color w:val="000000" w:themeColor="text1"/>
          <w:sz w:val="22"/>
          <w:szCs w:val="22"/>
        </w:rPr>
        <w:t>администрация в лице</w:t>
      </w:r>
      <w:r w:rsidRPr="00D51008">
        <w:rPr>
          <w:b/>
          <w:color w:val="000000" w:themeColor="text1"/>
          <w:sz w:val="22"/>
          <w:szCs w:val="22"/>
        </w:rPr>
        <w:t xml:space="preserve"> </w:t>
      </w:r>
      <w:r w:rsidRPr="00D51008">
        <w:rPr>
          <w:rFonts w:eastAsia="MS Mincho"/>
          <w:b/>
          <w:color w:val="000000" w:themeColor="text1"/>
          <w:sz w:val="22"/>
          <w:szCs w:val="22"/>
        </w:rPr>
        <w:t xml:space="preserve"> </w:t>
      </w:r>
      <w:r w:rsidRPr="00D51008">
        <w:rPr>
          <w:rFonts w:eastAsia="MS Mincho"/>
          <w:color w:val="000000" w:themeColor="text1"/>
          <w:sz w:val="22"/>
          <w:szCs w:val="22"/>
        </w:rPr>
        <w:t xml:space="preserve">Комиссии </w:t>
      </w:r>
      <w:r w:rsidRPr="00D51008">
        <w:rPr>
          <w:color w:val="000000" w:themeColor="text1"/>
          <w:sz w:val="22"/>
          <w:szCs w:val="22"/>
        </w:rPr>
        <w:t>по землепользованию и застройке</w:t>
      </w:r>
      <w:r w:rsidRPr="00D51008">
        <w:rPr>
          <w:rFonts w:eastAsia="MS Mincho"/>
          <w:color w:val="000000" w:themeColor="text1"/>
          <w:sz w:val="22"/>
          <w:szCs w:val="22"/>
        </w:rPr>
        <w:t xml:space="preserve"> осуществляет подготовку рекомендаций о предоставлении разрешения на условно разрешенный вид использования либо об отказе в предоставлении такого разрешения с указанием причин принятого решения и  направляет их Главе муниципального образования.</w:t>
      </w:r>
      <w:proofErr w:type="gramEnd"/>
    </w:p>
    <w:p w:rsidR="001159D4" w:rsidRPr="00D51008" w:rsidRDefault="001159D4" w:rsidP="00976342">
      <w:pPr>
        <w:pStyle w:val="HTM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 xml:space="preserve">4. </w:t>
      </w:r>
      <w:r w:rsidRPr="00D51008">
        <w:rPr>
          <w:rFonts w:ascii="Times New Roman" w:eastAsia="MS Mincho" w:hAnsi="Times New Roman" w:cs="Times New Roman"/>
          <w:color w:val="000000" w:themeColor="text1"/>
          <w:sz w:val="22"/>
          <w:szCs w:val="22"/>
        </w:rPr>
        <w:t>Глава муниципального образования принимает решение о предоставлении разрешения на условно разрешенный вид использования либо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w:t>
      </w:r>
    </w:p>
    <w:p w:rsidR="001159D4" w:rsidRPr="00D51008" w:rsidRDefault="001159D4" w:rsidP="00976342">
      <w:pPr>
        <w:ind w:left="-993" w:right="-286" w:firstLine="283"/>
        <w:jc w:val="both"/>
        <w:rPr>
          <w:rFonts w:eastAsia="MS Mincho"/>
          <w:color w:val="000000" w:themeColor="text1"/>
          <w:sz w:val="22"/>
          <w:szCs w:val="22"/>
        </w:rPr>
      </w:pPr>
      <w:r w:rsidRPr="00D51008">
        <w:rPr>
          <w:color w:val="000000" w:themeColor="text1"/>
          <w:sz w:val="22"/>
          <w:szCs w:val="22"/>
        </w:rPr>
        <w:t xml:space="preserve">5. </w:t>
      </w:r>
      <w:r w:rsidRPr="00D51008">
        <w:rPr>
          <w:rFonts w:eastAsia="MS Mincho"/>
          <w:color w:val="000000" w:themeColor="text1"/>
          <w:sz w:val="22"/>
          <w:szCs w:val="22"/>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1159D4" w:rsidRPr="00D51008" w:rsidRDefault="001159D4" w:rsidP="00976342">
      <w:pPr>
        <w:ind w:left="-993" w:right="-286" w:firstLine="283"/>
        <w:jc w:val="center"/>
        <w:rPr>
          <w:b/>
          <w:color w:val="000000" w:themeColor="text1"/>
          <w:sz w:val="22"/>
          <w:szCs w:val="22"/>
        </w:rPr>
      </w:pPr>
      <w:r w:rsidRPr="00D51008">
        <w:rPr>
          <w:rFonts w:eastAsia="MS Mincho"/>
          <w:color w:val="000000" w:themeColor="text1"/>
          <w:sz w:val="22"/>
          <w:szCs w:val="22"/>
        </w:rPr>
        <w:br w:type="page"/>
      </w:r>
      <w:r w:rsidRPr="00D51008">
        <w:rPr>
          <w:b/>
          <w:color w:val="000000" w:themeColor="text1"/>
          <w:sz w:val="22"/>
          <w:szCs w:val="22"/>
        </w:rPr>
        <w:lastRenderedPageBreak/>
        <w:t xml:space="preserve">Раздел 3. Положения о подготовке документации по планировке территории органами местного самоуправления Ивантеевского муниципального образования </w:t>
      </w:r>
    </w:p>
    <w:p w:rsidR="001159D4" w:rsidRPr="00D51008" w:rsidRDefault="001159D4" w:rsidP="00976342">
      <w:pPr>
        <w:pStyle w:val="121"/>
        <w:ind w:left="-993" w:right="-286" w:firstLine="283"/>
        <w:jc w:val="center"/>
        <w:rPr>
          <w:b/>
          <w:color w:val="000000" w:themeColor="text1"/>
          <w:sz w:val="22"/>
          <w:szCs w:val="22"/>
        </w:rPr>
      </w:pPr>
      <w:r w:rsidRPr="00D51008">
        <w:rPr>
          <w:b/>
          <w:color w:val="000000" w:themeColor="text1"/>
          <w:sz w:val="22"/>
          <w:szCs w:val="22"/>
        </w:rPr>
        <w:t xml:space="preserve">Глава 6. Подготовка документации по планировке территории органами местного самоуправления Ивантеевского муниципального образования </w:t>
      </w:r>
    </w:p>
    <w:p w:rsidR="001159D4" w:rsidRPr="00D51008" w:rsidRDefault="001159D4" w:rsidP="00976342">
      <w:pPr>
        <w:pStyle w:val="HTML"/>
        <w:ind w:left="-993" w:right="-286" w:firstLine="283"/>
        <w:rPr>
          <w:color w:val="000000" w:themeColor="text1"/>
          <w:sz w:val="22"/>
          <w:szCs w:val="22"/>
        </w:rPr>
      </w:pPr>
    </w:p>
    <w:p w:rsidR="001159D4" w:rsidRPr="00D51008" w:rsidRDefault="001159D4" w:rsidP="00976342">
      <w:pPr>
        <w:pStyle w:val="ConsPlusNormal"/>
        <w:widowControl/>
        <w:ind w:left="-993" w:right="-286" w:firstLine="283"/>
        <w:jc w:val="center"/>
        <w:rPr>
          <w:rFonts w:ascii="Times New Roman" w:hAnsi="Times New Roman" w:cs="Times New Roman"/>
          <w:b/>
          <w:bCs/>
          <w:iCs/>
          <w:color w:val="000000" w:themeColor="text1"/>
          <w:sz w:val="22"/>
          <w:szCs w:val="22"/>
        </w:rPr>
      </w:pPr>
      <w:r w:rsidRPr="00D51008">
        <w:rPr>
          <w:rFonts w:ascii="Times New Roman" w:hAnsi="Times New Roman" w:cs="Times New Roman"/>
          <w:b/>
          <w:bCs/>
          <w:iCs/>
          <w:color w:val="000000" w:themeColor="text1"/>
          <w:sz w:val="22"/>
          <w:szCs w:val="22"/>
        </w:rPr>
        <w:t>Статья 24. Общие положения о подготовке документации по планировке территории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 xml:space="preserve">1. </w:t>
      </w:r>
      <w:proofErr w:type="gramStart"/>
      <w:r w:rsidRPr="00D51008">
        <w:rPr>
          <w:rFonts w:ascii="Times New Roman" w:hAnsi="Times New Roman" w:cs="Times New Roman"/>
          <w:color w:val="000000" w:themeColor="text1"/>
          <w:sz w:val="22"/>
          <w:szCs w:val="22"/>
        </w:rPr>
        <w:t>Подготовка документации по планировке территории муниципального образования осуществляется в отношении застроенных или подлежащих застройке территорий поселения в целях обеспечения их устойчивого развития,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установления параметров планируемого развития элементов планировочной структуры.</w:t>
      </w:r>
      <w:proofErr w:type="gramEnd"/>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2. К видам документации по планировке территории относятся:</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 проекты планировок в виде отдельных документов;</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2) проекты планировок с проектами межевания в их составе;</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3) проекты межевания в виде отдельных документов, подготавливаемые на основании ранее утвержденных проектов планировок;</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4) проекты межевания с градостроительными планами земельных участков в их составе;</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5) градостроительные планы земельных участков в виде отдельных документов.</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3. Порядок подготовки документации по планировке территории муниципального образования  устанавливается Градостроительным кодексом Российской Федерации, настоящими Правилами.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4. Состав и содержание проектов планировки, подготавливаемых на основании документов территориально планирования Саратовской области, документов территориального планирования муниципальных образований Саратовской области, устанавливаются областным законодательством в сфере градостроительной деятельности.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5. Администрация обеспечивает подготовку документации по планировке территории на основании генерального плана.</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6. В составе проектов планировки устанавливаются:</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 красные линии планировочных элементов (кварталов, микрорайонов);</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2) границы зон планируемого размещения объектов социально-культурного и бытового назначения, объектов транспортной и инженерной инфраструктуры, объектов капитального строительства федерального, регионального и местного значения;</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3) границы зон действия ограничений объектов инженерной и транспортной инфраструктуры, охраняемых объектов и объектов, являющихся источниками загрязнения окружающей среды;</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4) параметры планируемой застройки территории;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5) границы земельных участков, находящихся в государственной или муниципальной собственности, подлежащих резервированию в целях использования для государственных или муниципальных нужд;</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6) границы земельных участков, подлежащих изъятию, в том числе путем выкупа, для государственных или муниципальных нужд;</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7) границы земельных участков, планируемых для предоставления физическим и юридическим лицам;</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8) границы земельных участков на территориях существующей застройки, не разделенных на земельные участки;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9) границы зон действия публичных сервитутов;</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10) иные элементы, определенные законодательством Российской Федерации и Саратовской области для включения в состав проектов планировки.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7. Разработка документации по планировке территории осуществляется с учетом характеристик планируемого развития конкретной территории, а также следующих особенностей:</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 проекты планировки как отдельные документы разрабатываются в случаях, когда посредством красных линий необходимо определить либо изменить:</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а) границы планировочных элементов территории (кварталов, микрорайонов);</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б) границы земельных участков общего пользования и линейных объектов без определения границ иных земельных участков;</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2) проекты планировки с проектами межевания в их составе разрабатываются в случаях, когда, помимо границ, указанных в предыдущем подпункте, необходимо определить либо изменить:</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а) границы земельных участков, которые не являются земельными участками общего пользования;</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б) границы зон действия публичных сервитутов;</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в) границ зон действия ограничений на использование территории, установленных в соответствии с требованиями действующего законодательства;</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lastRenderedPageBreak/>
        <w:t>г) границы зон планируемого размещения объектов капитального строительства для реализации государственных или муниципальных нужд;</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д) подготовить градостроительные планы земельных участков;</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3) проекты межевания как отдельные документы разрабатываются в пределах планировочных элементов территории,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4) проекты межевания с градостроительными планами земельных участков в их составе разрабатываются в случаях, установленных предыдущим подпунктом, а также при предоставлении земельных участков и в других случаях, когда требуется подготовка градостроительного плана земельного участка;</w:t>
      </w:r>
    </w:p>
    <w:p w:rsidR="001159D4" w:rsidRPr="00D51008" w:rsidRDefault="001159D4" w:rsidP="00976342">
      <w:pPr>
        <w:autoSpaceDE w:val="0"/>
        <w:ind w:left="-993" w:right="-286" w:firstLine="283"/>
        <w:jc w:val="both"/>
        <w:rPr>
          <w:color w:val="000000" w:themeColor="text1"/>
          <w:sz w:val="22"/>
          <w:szCs w:val="22"/>
        </w:rPr>
      </w:pPr>
      <w:r w:rsidRPr="00D51008">
        <w:rPr>
          <w:color w:val="000000" w:themeColor="text1"/>
          <w:sz w:val="22"/>
          <w:szCs w:val="22"/>
        </w:rPr>
        <w:t>5) градостроительные планы земельных участков как самостоятельные документы (вне состава проектов межевания) подготавливаются по заявкам правообладателей ранее сформированных земельных участков, которые, планируя осуществить реконструкцию расположенных на таких участках зданий, строений, сооружений, должны подготовить проектную документацию в соответствии с предоставленными им градостроительными планами земельных участков.</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8. Проекты планировки подготавливаются в следующих случаях:</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 при возникновении необходимости изменения красных линий, установленных в составе проекта планировки, либо выделения новых планировочных элементов, если такое не противоречит генеральному плану;</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2) при возникновении необходимости изменения параметров объектов социально-культурного и бытового назначения, сетей инженерно-технического обеспечения, установленных в составе проекта планировки;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3) после внесения изменений в генеральный план, повлекших за собой соответствующие изменения в проекте планировки;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4) после внесения изменений в Правила землепользования и застройки.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9. Подготовка документации по планировке территории не требуется, когда правообладатели существующих земельных участков по своей инициативе:</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 разделяют один земельный участок на несколько земельных участков;</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2) объединяют несколько земельных участков в один;</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3) изменяют общую границу земельных участков.</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При этом должны соблюдаться следующие требования, установленные статьей 41 Градостроительного кодекса Российской Федерации: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 размеры вновь образованных земельных участков не должны превышать их предельных максимальных и минимальных значений, установленных градостроительным регламентом соответствующей территориальной зоны;</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2) вновь образованный земельный участок находится в одной территориальной зоне;</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3) вновь образованный земельный участок имеет подъезд, подход.</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10. В вышеупомянутых случаях производится подготовка землеустроительной документации в соответствии с земельным законодательством Российской Федерации.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11. 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p>
    <w:p w:rsidR="001159D4" w:rsidRPr="00D51008" w:rsidRDefault="001159D4" w:rsidP="00976342">
      <w:pPr>
        <w:pStyle w:val="ConsPlusNormal"/>
        <w:widowControl/>
        <w:ind w:left="-993" w:right="-286" w:firstLine="283"/>
        <w:jc w:val="both"/>
        <w:rPr>
          <w:rFonts w:ascii="Times New Roman" w:hAnsi="Times New Roman" w:cs="Times New Roman"/>
          <w:b/>
          <w:bCs/>
          <w:iCs/>
          <w:color w:val="000000" w:themeColor="text1"/>
          <w:sz w:val="22"/>
          <w:szCs w:val="22"/>
        </w:rPr>
      </w:pPr>
      <w:r w:rsidRPr="00D51008">
        <w:rPr>
          <w:rFonts w:ascii="Times New Roman" w:hAnsi="Times New Roman" w:cs="Times New Roman"/>
          <w:b/>
          <w:bCs/>
          <w:iCs/>
          <w:color w:val="000000" w:themeColor="text1"/>
          <w:sz w:val="22"/>
          <w:szCs w:val="22"/>
        </w:rPr>
        <w:t>Статья 25. Организация подготовки документации по планировке территории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 Подготовка документации по планировке территории осуществляется на основании генерального плана муниципального образования, настоящих Правил в соответствии с требованиями технических, 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2. Решение о подготовке документации по планировке территории муниципального образования  принимается Главой муниципального образования во исполнение полномочий Администрации, указанных в части 5 статьи 13 настоящих Правил.</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3. В случаях, предусмотренных Градостроительным кодексом Российской Федерации, решение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Саратовской области, органами исполнительной власти Ивантеевского муниципального района.</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 xml:space="preserve">4. Решение о подготовке документации по планировке территории муниципального образования  подлежит опубликованию в порядке, установленном для официального опубликования муниципальных правовых актов, иной официальной </w:t>
      </w:r>
      <w:proofErr w:type="spellStart"/>
      <w:r w:rsidRPr="00D51008">
        <w:rPr>
          <w:rFonts w:ascii="Times New Roman" w:hAnsi="Times New Roman" w:cs="Times New Roman"/>
          <w:color w:val="000000" w:themeColor="text1"/>
          <w:sz w:val="22"/>
          <w:szCs w:val="22"/>
        </w:rPr>
        <w:t>информации</w:t>
      </w:r>
      <w:proofErr w:type="gramStart"/>
      <w:r w:rsidRPr="00D51008">
        <w:rPr>
          <w:rFonts w:ascii="Times New Roman" w:hAnsi="Times New Roman" w:cs="Times New Roman"/>
          <w:color w:val="000000" w:themeColor="text1"/>
          <w:sz w:val="22"/>
          <w:szCs w:val="22"/>
        </w:rPr>
        <w:t>,и</w:t>
      </w:r>
      <w:proofErr w:type="spellEnd"/>
      <w:proofErr w:type="gramEnd"/>
      <w:r w:rsidRPr="00D51008">
        <w:rPr>
          <w:rFonts w:ascii="Times New Roman" w:hAnsi="Times New Roman" w:cs="Times New Roman"/>
          <w:color w:val="000000" w:themeColor="text1"/>
          <w:sz w:val="22"/>
          <w:szCs w:val="22"/>
        </w:rPr>
        <w:t xml:space="preserve"> размещается на официальном сайте муниципального образования  в сети «Интернет» (при его наличии).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lastRenderedPageBreak/>
        <w:t>5. В случае подготовки документации по планировке территории по инициативе Главы муниципального образования, ее финансирование осуществляется за счет средств бюджета.</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6. Администрация Ивантеевского муниципального образования подготавливает техническое задание на разработку документации по планировке территории и обеспечивает размещение муниципального заказа на ее подготовку в соответствии с законодательством Российской Федерации, регулирующим порядок размещения заказов на поставки товаров, выполнение работ, оказание услуг для государственных или муниципальных нужд.</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7. Физические или юридические лица могут обеспечивать подготовку документации по планировке территории за счет их средств.</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8. По окончании выполнения работ по подготовке документации по планировке территории администрация в течение 30 дней осуществляет ее проверку на соответствие генеральному плану, настоящим Правилам, техническим регламентам.</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9. По результатам проверки администрация принимает решение о направлении документации по планировке территории Главе муниципального образования или об отклонении такой документации и о направлении ее на доработку.</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10. Администрация обеспечивает рассмотрение полученной документации по планировке территории на публичных слушаниях в порядке, предусмотренном Градостроительным кодексом Российской Федерации, Положением о порядке организации и проведения публичных слушаний в муниципальном образовании.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11. Администрация в течение 15 дней со дня проведения публичных слушаний направляет Главе муниципального образования документацию по планировке территории, заключение о результатах публичных слушаний и протокол публичных слушаний.</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12. Глава муниципального образования с учетом результатов публичных слушаний принимает решение об утверждении документации по планировке территории либо об ее отклонении и направлении в Администрацию на доработку с учетом протокола и заключения.</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13. Утвержденная документация по планировке территории муниципального образования подлежит опубликованию в порядке, установленном для официального опубликования муниципальных правовых актов органов местного самоуправления Ивантеевского муниципального образования, в течение семи дней со дня утверждения указанной документации и размещается на официальном Ивантеевского муниципального района в сети «Интернет» (при его наличии).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14. Положения настоящей статьи не применяются при подготовке документации по планировке территории, выполняемой на основании решений, принятых уполномоченным федеральным органом исполнительной власти, органом исполнительной власти Саратовской области, органом местного самоуправления муниципального района, при размещении линейных объектов федерального и регионального значения, линейных местного значения уровня муниципального района.</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Подготовка документации по планировке территории для размещения указанных объектов осуществляется в порядке, установленном действующим законодательством.</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15. Подготовка документации по планировке территории при предоставлении земельных участков для их комплексного освоения в целях жилищного строительства осуществляется в соответствии с земельным законодательством.</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p>
    <w:p w:rsidR="001159D4" w:rsidRPr="00D51008" w:rsidRDefault="001159D4" w:rsidP="00976342">
      <w:pPr>
        <w:pStyle w:val="ConsPlusNormal"/>
        <w:widowControl/>
        <w:ind w:left="-993" w:right="-286" w:firstLine="283"/>
        <w:jc w:val="center"/>
        <w:rPr>
          <w:rFonts w:ascii="Times New Roman" w:hAnsi="Times New Roman" w:cs="Times New Roman"/>
          <w:b/>
          <w:color w:val="000000" w:themeColor="text1"/>
          <w:sz w:val="22"/>
          <w:szCs w:val="22"/>
        </w:rPr>
      </w:pPr>
      <w:r w:rsidRPr="00D51008">
        <w:rPr>
          <w:rFonts w:ascii="Times New Roman" w:hAnsi="Times New Roman" w:cs="Times New Roman"/>
          <w:b/>
          <w:bCs/>
          <w:iCs/>
          <w:color w:val="000000" w:themeColor="text1"/>
          <w:sz w:val="22"/>
          <w:szCs w:val="22"/>
        </w:rPr>
        <w:t xml:space="preserve">Статья 26. </w:t>
      </w:r>
      <w:r w:rsidRPr="00D51008">
        <w:rPr>
          <w:rFonts w:ascii="Times New Roman" w:hAnsi="Times New Roman" w:cs="Times New Roman"/>
          <w:b/>
          <w:color w:val="000000" w:themeColor="text1"/>
          <w:sz w:val="22"/>
          <w:szCs w:val="22"/>
        </w:rPr>
        <w:t>Содержание проекта планировки территории</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xml:space="preserve">1. Содержание проекта планировки территории определяется Градостроительным кодексом Российской Федерации и нормативными правовыми актами Ивантеевского муниципального образования. </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2. Проект планировки территории состоит из основной части, которая подлежит утверждению, и материалов по ее обоснованию.</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3. Основная часть проекта планировки территории включает в себя:</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1) чертеж или чертежи планировки территории, на которых отображаются:</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а) красные линии;</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б) линии, обозначающие дороги, улицы, проезды, линии связи, объекты инженерной и транспортной инфраструктур, проходы к водным объектам общего пользования и их береговым полосам;</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в) 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г) границы зон планируемого размещения объектов федерального значения, объектов регионального значения, объектов местного значения;</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2) положение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 в том числе плотности и параметрах застройки территории и характеристиках развития систем социального, транспортного обслуживания и инженерно-технического обеспечения, необходимых для развития территории.</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lastRenderedPageBreak/>
        <w:t>4. Материалы по обоснованию проекта планировки территории включают в себя материалы в графической форме и пояснительную записку.</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5. Материалы по обоснованию проекта планировки территории в графической форме содержат:</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1) схему расположения элемента планировочной структуры;</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2) схему использования территории в период подготовки проекта планировки территории;</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3) схему организации улично-дорожной сети, которая может включать схему размещения парковок (парковочных мест) и схему движения транспорта на соответствующей территории;</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4) схему границ территорий объектов культурного наследия;</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5) схему границ зон с особыми условиями использования территорий;</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6) схему вертикальной планировки и инженерной подготовки территории;</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7) иные материалы в графической форме для обоснования положений о планировке территории.</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6. Пояснительная записка, подготавливаемая в составе материалов по обоснованию проекта планировки территории, содержит:</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1) описание и обоснование положений, касающихся:</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а) определения параметров планируемого строительства систем социального, транспортного обслуживания и инженерно-технического обеспечения, необходимых для развития территории;</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б) сведений о состоянии фонда существующих жилых и общественных зданий, памятников истории и культуры, инженерной и транспортной инфраструктуры, благоустройства территории;</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xml:space="preserve">в) предложений по режиму </w:t>
      </w:r>
      <w:proofErr w:type="gramStart"/>
      <w:r w:rsidRPr="00D51008">
        <w:rPr>
          <w:color w:val="000000" w:themeColor="text1"/>
          <w:sz w:val="22"/>
          <w:szCs w:val="22"/>
        </w:rPr>
        <w:t>использования зон охраны объектов культурного наследия</w:t>
      </w:r>
      <w:proofErr w:type="gramEnd"/>
      <w:r w:rsidRPr="00D51008">
        <w:rPr>
          <w:color w:val="000000" w:themeColor="text1"/>
          <w:sz w:val="22"/>
          <w:szCs w:val="22"/>
        </w:rPr>
        <w:t>;</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г) технико-экономических показателей проекта планировки территории;</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д) обоснования планировочных решений, развития инженерной и транспортной инфраструктур;</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е) обоснования предложений по организации социального и культурно-бытового обслуживания населения;</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ж) обоснования последовательности осуществления мероприятий, предусмотренных проектом;</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з) защиты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2) иные материалы.</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7. На схеме расположения элемента планировочной структуры в системе населенного пункта, поселения показываются границы проектируемой территории, зоны различного функционального назначения в соответствии с генеральным планом поселения, основные планировочные и транспортно-коммуникационные связи.</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xml:space="preserve">8. </w:t>
      </w:r>
      <w:proofErr w:type="gramStart"/>
      <w:r w:rsidRPr="00D51008">
        <w:rPr>
          <w:color w:val="000000" w:themeColor="text1"/>
          <w:sz w:val="22"/>
          <w:szCs w:val="22"/>
        </w:rPr>
        <w:t>На плане современного использования территории (опорном плане) показываются: существующая застройка с характеристикой зданий и сооружений по назначению, этажности и капитальности; границы землевладений и землепользований; уличная сеть с указанием типов покрытия проезжих частей; транспортные сооружения; сооружения и коммуникации инженерной инфраструктуры; границы земельных участков, предоставленных под все виды строительства и благоустройства; существующие и проектируемые красные линии, линии регулирования застройки.</w:t>
      </w:r>
      <w:proofErr w:type="gramEnd"/>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9. На чертежах планировки территории отображаются существующие, изменяемые и вновь образуемые красные линии, опорные здания и сооружения, осевые линии улиц и дорог, внутриквартальных проездов общего пользования. В составе чертежей планировки территории выполняется разбивочный чертеж красных линий. К данному чертежу прилагается ведомость координат поворотных точек красных линий. Координаты поворотных точек красных линий определяются по топографической подоснове в масштабе 1:2000- 1:1000.</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10. На схеме границ территорий объектов культурного наследия отображаются границы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границы территорий вновь выявленных объектов культурного наследия, охранных зон, согласованных с уполномоченным органом по охране культурного наследия.</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11. На схеме границ зон с особыми условиями использования территорий отображаются планировочные ограничения, границы охраняемых территорий, источники загрязнения среды и санитарно-защитные зоны. В случае</w:t>
      </w:r>
      <w:proofErr w:type="gramStart"/>
      <w:r w:rsidRPr="00D51008">
        <w:rPr>
          <w:color w:val="000000" w:themeColor="text1"/>
          <w:sz w:val="22"/>
          <w:szCs w:val="22"/>
        </w:rPr>
        <w:t>,</w:t>
      </w:r>
      <w:proofErr w:type="gramEnd"/>
      <w:r w:rsidRPr="00D51008">
        <w:rPr>
          <w:color w:val="000000" w:themeColor="text1"/>
          <w:sz w:val="22"/>
          <w:szCs w:val="22"/>
        </w:rPr>
        <w:t xml:space="preserve"> если границы предполагаемых зон с особыми условиями использования территорий не установлены (не определены соответствующим проектом), в проекте планировки границы этих зон отображаются в соответствии с законодательными и другими нормативными документами.</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xml:space="preserve">12. </w:t>
      </w:r>
      <w:proofErr w:type="gramStart"/>
      <w:r w:rsidRPr="00D51008">
        <w:rPr>
          <w:color w:val="000000" w:themeColor="text1"/>
          <w:sz w:val="22"/>
          <w:szCs w:val="22"/>
        </w:rPr>
        <w:t>На схеме вертикальной планировки и инженерной подготовки территории отображаются: существующие и проектные отметки по осям проезжих частей в местах пересечения улиц и проездов, в местах перелома продольного профиля, проектные продольные уклоны; проектные отметки проектируемых жилых зданий, общественных зданий и инженерных сооружений, проектируемые мероприятия по инженерной подготовке территории (организация отвода поверхностных вод);</w:t>
      </w:r>
      <w:proofErr w:type="gramEnd"/>
      <w:r w:rsidRPr="00D51008">
        <w:rPr>
          <w:color w:val="000000" w:themeColor="text1"/>
          <w:sz w:val="22"/>
          <w:szCs w:val="22"/>
        </w:rPr>
        <w:t xml:space="preserve"> сооружения инженерной защиты территории от воздействия чрезвычайных ситуаций природного и техногенного характера.</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xml:space="preserve">13. </w:t>
      </w:r>
      <w:proofErr w:type="gramStart"/>
      <w:r w:rsidRPr="00D51008">
        <w:rPr>
          <w:color w:val="000000" w:themeColor="text1"/>
          <w:sz w:val="22"/>
          <w:szCs w:val="22"/>
        </w:rPr>
        <w:t xml:space="preserve">На схеме организации улично-дорожной сети и схеме движения транспорта показываются: линии, обозначающие существующие и планируемые дороги и улицы с обозначением их категории, организация </w:t>
      </w:r>
      <w:r w:rsidRPr="00D51008">
        <w:rPr>
          <w:color w:val="000000" w:themeColor="text1"/>
          <w:sz w:val="22"/>
          <w:szCs w:val="22"/>
        </w:rPr>
        <w:lastRenderedPageBreak/>
        <w:t>движения транспорта на сложных транспортных узлах с пересечением движения в разных уровнях, сооружения и устройства для хранения и обслуживания транспортных средств (в том числе подземные), остановочные пункты всех видов транспорта общего пользования, объекты транспортной инфраструктуры (эстакады, путепроводы</w:t>
      </w:r>
      <w:proofErr w:type="gramEnd"/>
      <w:r w:rsidRPr="00D51008">
        <w:rPr>
          <w:color w:val="000000" w:themeColor="text1"/>
          <w:sz w:val="22"/>
          <w:szCs w:val="22"/>
        </w:rPr>
        <w:t>, мосты, тоннели, пешеходные переходы и другие подобные объекты), основные пути пешеходного движения, хозяйственные проезды и скотопрогоны, поперечные профили дорог, улиц, проездов.</w:t>
      </w:r>
    </w:p>
    <w:p w:rsidR="001159D4" w:rsidRPr="00D51008" w:rsidRDefault="001159D4" w:rsidP="00976342">
      <w:pPr>
        <w:ind w:left="-993" w:right="-286" w:firstLine="283"/>
        <w:jc w:val="both"/>
        <w:rPr>
          <w:color w:val="000000" w:themeColor="text1"/>
          <w:sz w:val="22"/>
          <w:szCs w:val="22"/>
        </w:rPr>
      </w:pPr>
    </w:p>
    <w:p w:rsidR="001159D4" w:rsidRPr="00D51008" w:rsidRDefault="001159D4" w:rsidP="00976342">
      <w:pPr>
        <w:pStyle w:val="ConsPlusNormal"/>
        <w:widowControl/>
        <w:ind w:left="-993" w:right="-286" w:firstLine="283"/>
        <w:jc w:val="center"/>
        <w:rPr>
          <w:rFonts w:ascii="Times New Roman" w:hAnsi="Times New Roman" w:cs="Times New Roman"/>
          <w:b/>
          <w:color w:val="000000" w:themeColor="text1"/>
          <w:sz w:val="22"/>
          <w:szCs w:val="22"/>
        </w:rPr>
      </w:pPr>
      <w:r w:rsidRPr="00D51008">
        <w:rPr>
          <w:rFonts w:ascii="Times New Roman" w:hAnsi="Times New Roman" w:cs="Times New Roman"/>
          <w:b/>
          <w:bCs/>
          <w:iCs/>
          <w:color w:val="000000" w:themeColor="text1"/>
          <w:sz w:val="22"/>
          <w:szCs w:val="22"/>
        </w:rPr>
        <w:t xml:space="preserve">Статья 27. </w:t>
      </w:r>
      <w:r w:rsidRPr="00D51008">
        <w:rPr>
          <w:rFonts w:ascii="Times New Roman" w:hAnsi="Times New Roman" w:cs="Times New Roman"/>
          <w:b/>
          <w:color w:val="000000" w:themeColor="text1"/>
          <w:sz w:val="22"/>
          <w:szCs w:val="22"/>
        </w:rPr>
        <w:t>Содержание проекта планировки территории линейного объекта</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1. Подготовка проекта планировки территории линейного объекта осуществляется для установления границ земельных участков, предназначенных для строительства и размещения линейных объектов, а также реконструкции существующего линейного объекта.</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xml:space="preserve">2. Основная часть проекта планировки территории линейного объекта состоит </w:t>
      </w:r>
      <w:proofErr w:type="gramStart"/>
      <w:r w:rsidRPr="00D51008">
        <w:rPr>
          <w:color w:val="000000" w:themeColor="text1"/>
          <w:sz w:val="22"/>
          <w:szCs w:val="22"/>
        </w:rPr>
        <w:t>из</w:t>
      </w:r>
      <w:proofErr w:type="gramEnd"/>
      <w:r w:rsidRPr="00D51008">
        <w:rPr>
          <w:color w:val="000000" w:themeColor="text1"/>
          <w:sz w:val="22"/>
          <w:szCs w:val="22"/>
        </w:rPr>
        <w:t>:</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1) положения о размещении линейного объекта;</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2) графической части.</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xml:space="preserve">3. Материалы по обоснованию проекта планировки территории линейного объекта состоят </w:t>
      </w:r>
      <w:proofErr w:type="gramStart"/>
      <w:r w:rsidRPr="00D51008">
        <w:rPr>
          <w:color w:val="000000" w:themeColor="text1"/>
          <w:sz w:val="22"/>
          <w:szCs w:val="22"/>
        </w:rPr>
        <w:t>из</w:t>
      </w:r>
      <w:proofErr w:type="gramEnd"/>
      <w:r w:rsidRPr="00D51008">
        <w:rPr>
          <w:color w:val="000000" w:themeColor="text1"/>
          <w:sz w:val="22"/>
          <w:szCs w:val="22"/>
        </w:rPr>
        <w:t>:</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1) текстовых материалов по обоснованию положений о размещении линейного объекта;</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2) графической части.</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4. Проект планировки территории линейного объекта, как правило, включает в себя проект межевания территории. Для линейного объекта проект межевания территории подготавливается без градостроительных планов.</w:t>
      </w:r>
    </w:p>
    <w:p w:rsidR="001159D4" w:rsidRPr="00D51008" w:rsidRDefault="001159D4" w:rsidP="00976342">
      <w:pPr>
        <w:pStyle w:val="ConsPlusNormal"/>
        <w:widowControl/>
        <w:ind w:left="-993" w:right="-286" w:firstLine="283"/>
        <w:jc w:val="both"/>
        <w:rPr>
          <w:rFonts w:ascii="Times New Roman" w:hAnsi="Times New Roman" w:cs="Times New Roman"/>
          <w:b/>
          <w:bCs/>
          <w:iCs/>
          <w:color w:val="000000" w:themeColor="text1"/>
          <w:sz w:val="22"/>
          <w:szCs w:val="22"/>
        </w:rPr>
      </w:pPr>
    </w:p>
    <w:p w:rsidR="001159D4" w:rsidRPr="00D51008" w:rsidRDefault="001159D4" w:rsidP="00976342">
      <w:pPr>
        <w:pStyle w:val="ConsPlusNormal"/>
        <w:widowControl/>
        <w:ind w:left="-993" w:right="-286" w:firstLine="283"/>
        <w:jc w:val="center"/>
        <w:rPr>
          <w:rFonts w:ascii="Times New Roman" w:hAnsi="Times New Roman" w:cs="Times New Roman"/>
          <w:b/>
          <w:bCs/>
          <w:iCs/>
          <w:color w:val="000000" w:themeColor="text1"/>
          <w:sz w:val="22"/>
          <w:szCs w:val="22"/>
        </w:rPr>
      </w:pPr>
      <w:r w:rsidRPr="00D51008">
        <w:rPr>
          <w:rFonts w:ascii="Times New Roman" w:hAnsi="Times New Roman" w:cs="Times New Roman"/>
          <w:b/>
          <w:bCs/>
          <w:iCs/>
          <w:color w:val="000000" w:themeColor="text1"/>
          <w:sz w:val="22"/>
          <w:szCs w:val="22"/>
        </w:rPr>
        <w:t>Статья 28. Подготовка градостроительных планов земельных участков</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 Содержание градостроительных планов определяется Градостроительным кодексом Российской Федерации. Форма градостроительного плана земельного участка установлена Правительством Российской Федерации.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2. Градостроительные планы земельных участков утверждаются в установленном порядке Главой муниципального образования:</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 в составе проектов межевания в случаях:</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а) формирования из состава государственных, муниципальных земель земельных участков в целях предоставления их физическим и юридическим лицам для строительства, а также в случаях планирования реконструкции в границах нескольких земельных участков;</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б) приобретения гражданами и юридическими лицами, имеющими в собственности, безвозмездном пользовании, хозяйственном ведении или оперативном управлении здания, строения, сооружения, расположенные на земельных участках, находящихся в государственной или муниципальной собственности, прав на эти земельные участки;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2) в качестве самостоятельного документа - в случаях планирования реконструкции зданий, строений, сооружений в границах ранее сформированных земельных участков, применительно к которым отсутствуют градостроительные планы земельных участков либо ранее утвержденные градостроительные планы земельных участков не соответствуют настоящим Правилам. В указанных случаях градостроительные планы земельных участков предоставляются в порядке и в сроки, определенные Градостроительным кодексом Российской Федерации.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3. В градостроительных планах земельных участков указываются:</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 границы земельных участков с обозначением координат поворотных точек;</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2) 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объектов недвижимости в пользу неограниченного круга лиц;</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3) минимальные отступы от границ земельных участков, обозначающие места, за пределами которых запрещается возводить здания, строения, сооружения;</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proofErr w:type="gramStart"/>
      <w:r w:rsidRPr="00D51008">
        <w:rPr>
          <w:rFonts w:ascii="Times New Roman" w:hAnsi="Times New Roman" w:cs="Times New Roman"/>
          <w:color w:val="000000" w:themeColor="text1"/>
          <w:sz w:val="22"/>
          <w:szCs w:val="22"/>
        </w:rPr>
        <w:t>4) информация о градостроительных регламентах, представленная в виде изложения соответствующих фрагментов текста настоящих Правил или в виде указания на соответствующие статьи, части статей настоящих Правил, либо в виде описания видов разрешенного использования, если действие градостроительных регламентов на эти земельные участки не распространяется или градостроительные регламенты для этих земельных участков не устанавливаются;</w:t>
      </w:r>
      <w:proofErr w:type="gramEnd"/>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5) информация о наличии в расположенных границах земельного участка объектов капитального строительства, объектов культурного наследия, действие градостроительных регламентов на которые не распространяется;</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6) границы зон охраны объектов культурного наследия и зон с особыми условиями использования территории;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7) информация о наличии расположенных в границах земельного участка зданий, строений, сооружений, которые не соответствуют градостроительному регламенту;</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lastRenderedPageBreak/>
        <w:t>8) информация о технических условиях подключения объекта капитального строительства к сетям инженерно-технического обеспечения;</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9) информация о допустимости или недопустимости деления земельного участка на несколько земельных участков меньшего размера;</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10) утвержденные в составе документации по планировке территории границы зон планируемого резервирования, изъятия, в том числе путем выкупа земельных участков, их частей для реализации государственных, муниципальных нужд.</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4. Подготовка градостроительных планов земельных участков является обязательной в случаях:</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 принятия решений о предоставлении физическим и юридическим лицам прав на сформированные из состава государственных, муниципальных земель земельные участки, за исключением случаев предоставления земельных участков для комплексного освоения в целях жилищного строительства;</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2) принятия решений об изъятии, в том числе путем выкупа, резервировании земельных участков для государственных и муниципальных нужд;</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3) подготовки проектной документации для строительства, реконструкции;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4) выдачи разрешений на строительство;</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5) выдачи разрешений на ввод объектов в эксплуатацию.</w:t>
      </w:r>
    </w:p>
    <w:p w:rsidR="001159D4" w:rsidRPr="00D51008" w:rsidRDefault="001159D4" w:rsidP="00976342">
      <w:pPr>
        <w:pStyle w:val="3"/>
        <w:numPr>
          <w:ilvl w:val="2"/>
          <w:numId w:val="5"/>
        </w:numPr>
        <w:tabs>
          <w:tab w:val="clear" w:pos="720"/>
        </w:tabs>
        <w:spacing w:before="0" w:after="0"/>
        <w:ind w:left="-993" w:right="-286" w:firstLine="283"/>
        <w:jc w:val="center"/>
        <w:rPr>
          <w:color w:val="000000" w:themeColor="text1"/>
          <w:sz w:val="22"/>
          <w:szCs w:val="22"/>
        </w:rPr>
      </w:pPr>
      <w:r w:rsidRPr="00D51008">
        <w:rPr>
          <w:color w:val="000000" w:themeColor="text1"/>
          <w:sz w:val="22"/>
          <w:szCs w:val="22"/>
        </w:rPr>
        <w:t xml:space="preserve">Статья 29. Порядок формирования земельных участков как объектов недвижимости и </w:t>
      </w:r>
      <w:r w:rsidRPr="00D51008">
        <w:rPr>
          <w:bCs/>
          <w:iCs/>
          <w:color w:val="000000" w:themeColor="text1"/>
          <w:sz w:val="22"/>
          <w:szCs w:val="22"/>
        </w:rPr>
        <w:t>условия установления публичных сервитутов</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 Предоставление земельных участков на территории муниципального образования  осуществляется в соответствии с земельным и градостроительным законодательством Российской Федерации и Саратовской области, муниципальными правовыми актами Ивантеевского муниципального района (в случае передачи полномочий) и Ивантеевского муниципального образования, на основании документов территориального планирования, генерального плана муниципального образования, документации по планировке территории.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Земельные участки могут предоставляться физическим и юридическим лицам для строительства только из состава земель, которые согласно действующему законодательству не изъяты из оборота и не зарезервированы для государственных или муниципальных нужд.</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При предоставлении земельных участков в собственность гражданам и юридическим лицам обеспечивается равный доступ к их приобретению, осуществляются подготовка соответствующей информац</w:t>
      </w:r>
      <w:proofErr w:type="gramStart"/>
      <w:r w:rsidRPr="00D51008">
        <w:rPr>
          <w:rFonts w:ascii="Times New Roman" w:hAnsi="Times New Roman" w:cs="Times New Roman"/>
          <w:color w:val="000000" w:themeColor="text1"/>
          <w:sz w:val="22"/>
          <w:szCs w:val="22"/>
        </w:rPr>
        <w:t>ии и ее</w:t>
      </w:r>
      <w:proofErr w:type="gramEnd"/>
      <w:r w:rsidRPr="00D51008">
        <w:rPr>
          <w:rFonts w:ascii="Times New Roman" w:hAnsi="Times New Roman" w:cs="Times New Roman"/>
          <w:color w:val="000000" w:themeColor="text1"/>
          <w:sz w:val="22"/>
          <w:szCs w:val="22"/>
        </w:rPr>
        <w:t xml:space="preserve"> заблаговременная публикация.</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При предоставлении земельных участков должны отсутствовать судебные споры по предоставляемым земельным участкам между собственниками, землепользователями, землевладельцами, арендаторами и другими правообладателями.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Предоставление земельных участков для целей строительства осуществляется в порядке, установленном Земельным кодексом Российской Федерации.</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Предоставление земельных участков для иных целей осуществляется в соответствии с Земельным кодексом Российской Федерации. Порядок рассмотрения заявлений и принятия решений устанавливается органами местного самоуправления.</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Земельные участки, находящиеся в государственной или муниципальной собственности в границах муниципального образования  могут быть переданы администрацией Ивантеевского</w:t>
      </w:r>
      <w:r w:rsidRPr="00D51008">
        <w:rPr>
          <w:b/>
          <w:color w:val="000000" w:themeColor="text1"/>
          <w:sz w:val="22"/>
          <w:szCs w:val="22"/>
        </w:rPr>
        <w:t xml:space="preserve"> </w:t>
      </w:r>
      <w:r w:rsidRPr="00D51008">
        <w:rPr>
          <w:color w:val="000000" w:themeColor="text1"/>
          <w:sz w:val="22"/>
          <w:szCs w:val="22"/>
        </w:rPr>
        <w:t>муниципального образования физическим и юридическим лицам для строительства в собственность или в аренду при условии, что на момент передачи указанных прав участки сформированы как объекты недвижимости.</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Земельные участки являются сформированными как объекты недвижимости, если они свободны от прав третьих лиц и для них установлены:</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разрешенные виды использования (градостроительный регламент);</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необходимые ограничения и параметры строительных изменений;</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границы.</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Подготовительные работы по формированию земельных участков как объектов недвижимости проводятся уполномоченным структурным подразделением в области архитектуры и градостроительства администрации Ивантеевского</w:t>
      </w:r>
      <w:r w:rsidRPr="00D51008">
        <w:rPr>
          <w:b/>
          <w:color w:val="000000" w:themeColor="text1"/>
          <w:sz w:val="22"/>
          <w:szCs w:val="22"/>
        </w:rPr>
        <w:t xml:space="preserve"> </w:t>
      </w:r>
      <w:r w:rsidRPr="00D51008">
        <w:rPr>
          <w:color w:val="000000" w:themeColor="text1"/>
          <w:sz w:val="22"/>
          <w:szCs w:val="22"/>
        </w:rPr>
        <w:t>муниципального района в соответствии с законодательством РФ.</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2. Органы местного самоуправления Ивантеевского муниципального образования имеют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Публичный сервитут - право ограниченного пользования чужим земельным участком, возникающее на основании закона или иного нормативного правового акта Российской Федерации, нормативного правового акта субъекта Российской Федерации или органа местного самоуправления и обеспечивающее интересы государства, местного самоуправления или местного населения.</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lastRenderedPageBreak/>
        <w:t>Публичный сервитут устанавливает для правообладателей земельных участков ограничения по их использованию, связанные с обеспечением общественных нужд, которые не могут быть обеспечены иначе, как только путем установления публичных сервитутов.</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иных объектов недвижимости.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Порядок установления публичных сервитутов определяется законодательством, настоящими Правилами, иными нормативными правовыми актами Ивантеевского муниципального образования.</w:t>
      </w:r>
    </w:p>
    <w:p w:rsidR="001159D4" w:rsidRPr="00D51008" w:rsidRDefault="001159D4" w:rsidP="00976342">
      <w:pPr>
        <w:pStyle w:val="HTML"/>
        <w:ind w:left="-993" w:right="-286" w:firstLine="283"/>
        <w:rPr>
          <w:rFonts w:ascii="Times New Roman" w:hAnsi="Times New Roman" w:cs="Times New Roman"/>
          <w:color w:val="000000" w:themeColor="text1"/>
          <w:sz w:val="22"/>
          <w:szCs w:val="22"/>
        </w:rPr>
      </w:pPr>
    </w:p>
    <w:p w:rsidR="001159D4" w:rsidRPr="00D51008" w:rsidRDefault="001159D4" w:rsidP="00976342">
      <w:pPr>
        <w:pStyle w:val="HTML"/>
        <w:ind w:left="-993" w:right="-286" w:firstLine="283"/>
        <w:jc w:val="center"/>
        <w:rPr>
          <w:rFonts w:ascii="Times New Roman" w:hAnsi="Times New Roman" w:cs="Times New Roman"/>
          <w:b/>
          <w:color w:val="000000" w:themeColor="text1"/>
          <w:sz w:val="22"/>
          <w:szCs w:val="22"/>
        </w:rPr>
      </w:pPr>
      <w:r w:rsidRPr="00D51008">
        <w:rPr>
          <w:rFonts w:ascii="Times New Roman" w:hAnsi="Times New Roman" w:cs="Times New Roman"/>
          <w:color w:val="000000" w:themeColor="text1"/>
          <w:sz w:val="22"/>
          <w:szCs w:val="22"/>
        </w:rPr>
        <w:br w:type="page"/>
      </w:r>
      <w:r w:rsidRPr="00D51008">
        <w:rPr>
          <w:rFonts w:ascii="Times New Roman" w:hAnsi="Times New Roman" w:cs="Times New Roman"/>
          <w:b/>
          <w:color w:val="000000" w:themeColor="text1"/>
          <w:sz w:val="22"/>
          <w:szCs w:val="22"/>
        </w:rPr>
        <w:lastRenderedPageBreak/>
        <w:t xml:space="preserve">Раздел 4. Положения о проведении публичных слушаний по вопросам землепользования и застройки территории муниципального образования </w:t>
      </w:r>
    </w:p>
    <w:p w:rsidR="001159D4" w:rsidRPr="00D51008" w:rsidRDefault="001159D4" w:rsidP="00976342">
      <w:pPr>
        <w:pStyle w:val="121"/>
        <w:ind w:left="-993" w:right="-286" w:firstLine="283"/>
        <w:jc w:val="center"/>
        <w:rPr>
          <w:b/>
          <w:color w:val="000000" w:themeColor="text1"/>
          <w:sz w:val="22"/>
          <w:szCs w:val="22"/>
        </w:rPr>
      </w:pPr>
      <w:r w:rsidRPr="00D51008">
        <w:rPr>
          <w:b/>
          <w:color w:val="000000" w:themeColor="text1"/>
          <w:sz w:val="22"/>
          <w:szCs w:val="22"/>
        </w:rPr>
        <w:t xml:space="preserve">Глава 7. Публичные слушания по вопросам землепользования и застройки территории муниципального образования </w:t>
      </w:r>
    </w:p>
    <w:p w:rsidR="001159D4" w:rsidRPr="00D51008" w:rsidRDefault="001159D4" w:rsidP="00976342">
      <w:pPr>
        <w:pStyle w:val="HTML"/>
        <w:ind w:left="-993" w:right="-286" w:firstLine="283"/>
        <w:rPr>
          <w:color w:val="000000" w:themeColor="text1"/>
          <w:sz w:val="22"/>
          <w:szCs w:val="22"/>
        </w:rPr>
      </w:pPr>
    </w:p>
    <w:p w:rsidR="001159D4" w:rsidRPr="00D51008" w:rsidRDefault="001159D4" w:rsidP="00976342">
      <w:pPr>
        <w:pStyle w:val="121"/>
        <w:ind w:left="-993" w:right="-286" w:firstLine="283"/>
        <w:jc w:val="center"/>
        <w:rPr>
          <w:b/>
          <w:color w:val="000000" w:themeColor="text1"/>
          <w:sz w:val="22"/>
          <w:szCs w:val="22"/>
        </w:rPr>
      </w:pPr>
      <w:r w:rsidRPr="00D51008">
        <w:rPr>
          <w:b/>
          <w:color w:val="000000" w:themeColor="text1"/>
          <w:sz w:val="22"/>
          <w:szCs w:val="22"/>
        </w:rPr>
        <w:t xml:space="preserve">Статья 30. </w:t>
      </w:r>
      <w:r w:rsidRPr="00D51008">
        <w:rPr>
          <w:b/>
          <w:bCs/>
          <w:iCs/>
          <w:color w:val="000000" w:themeColor="text1"/>
          <w:sz w:val="22"/>
          <w:szCs w:val="22"/>
        </w:rPr>
        <w:t>Общие положения о порядке п</w:t>
      </w:r>
      <w:r w:rsidRPr="00D51008">
        <w:rPr>
          <w:b/>
          <w:color w:val="000000" w:themeColor="text1"/>
          <w:sz w:val="22"/>
          <w:szCs w:val="22"/>
        </w:rPr>
        <w:t xml:space="preserve">роведения публичных слушаний по вопросам землепользования и застройки территории муниципального образования </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 Порядок проведения публичных слушаний по вопросам землепользования, застройки муниципального образования  осуществляется в соответствии с Градостроительным кодексом Российской Федерации, Земельным кодексом Российской Федерации, законодательством Саратовской области о градостроительной деятельности, Уставом Ивантеевского муниципального образования, муниципальными правовыми актами Ивантеевского муниципального образования, настоящими Правилами.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2. Процедура публичных слушаний позволяет реализовать права жителей поселения на осуществление местного самоуправления посредством участия в публичных слушаниях.</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3. Публичные слушания проводятся с целью:</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 предотвращения нанесения ущерба правообладателям объектов недвижимости, планируемым строительством, реконструкцией объектов капитального строительства, расположенных в непосредственной близости от их объектов недвижимости, а также тем видом деятельности, по поводу которого испрашивается соответствующее разрешение;</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2) обеспечения прав граждан в принятии решений по вопросам землепользования и застройки муниципального образования</w:t>
      </w:r>
      <w:proofErr w:type="gramStart"/>
      <w:r w:rsidRPr="00D51008">
        <w:rPr>
          <w:rFonts w:ascii="Times New Roman" w:hAnsi="Times New Roman" w:cs="Times New Roman"/>
          <w:color w:val="000000" w:themeColor="text1"/>
          <w:sz w:val="22"/>
          <w:szCs w:val="22"/>
        </w:rPr>
        <w:t xml:space="preserve"> .</w:t>
      </w:r>
      <w:proofErr w:type="gramEnd"/>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4. На всех публичных слушаниях вправе присутствовать представители средств массовой информации.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5. Жители поселения и правообладатели объектов недвижимости участвуют в публичных слушаниях непосредственно.</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6. В обязательном порядке на публичные слушания выносятся следующие вопросы:</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 проект Правил землепользования и застройки муниципального образования</w:t>
      </w:r>
      <w:proofErr w:type="gramStart"/>
      <w:r w:rsidRPr="00D51008">
        <w:rPr>
          <w:rFonts w:ascii="Times New Roman" w:hAnsi="Times New Roman" w:cs="Times New Roman"/>
          <w:color w:val="000000" w:themeColor="text1"/>
          <w:sz w:val="22"/>
          <w:szCs w:val="22"/>
        </w:rPr>
        <w:t xml:space="preserve"> ,</w:t>
      </w:r>
      <w:proofErr w:type="gramEnd"/>
      <w:r w:rsidRPr="00D51008">
        <w:rPr>
          <w:rFonts w:ascii="Times New Roman" w:hAnsi="Times New Roman" w:cs="Times New Roman"/>
          <w:color w:val="000000" w:themeColor="text1"/>
          <w:sz w:val="22"/>
          <w:szCs w:val="22"/>
        </w:rPr>
        <w:t xml:space="preserve"> внесение изменений в указанные Правила;</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2) проекты планировки территорий и проекты межевания территорий;</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3) проект генерального плана  и внесение в него изменений;</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4) предоставление разрешения на условно разрешенный вид использования земельного участка и объекта капитального строительства;</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5)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7. Решение о проведении публичных слушаний принимается Главой Ивантеевского муниципального образования.</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8. Публичные слушания организуются Комиссией по землепользованию и застройке.</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9. Информация о проведении публичных слушаний опубликовывается в средствах массовой информации, размещается на официальном сайте Ивантеевского муниципального района (при его наличии), а также доводится до сведения жителей через органы территориального общественного самоуправления.</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10. Материалы для проведения публичных слушаний (заключения, иные необходимые материалы) готовятся Комиссией, а также по запросу Комиссии органом, уполномоченным в области градостроительства, иными структурными подразделениями Администрации.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11. Продолжительность проведения публичных слушаний должна составлять:</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proofErr w:type="gramStart"/>
      <w:r w:rsidRPr="00D51008">
        <w:rPr>
          <w:rFonts w:ascii="Times New Roman" w:hAnsi="Times New Roman" w:cs="Times New Roman"/>
          <w:color w:val="000000" w:themeColor="text1"/>
          <w:sz w:val="22"/>
          <w:szCs w:val="22"/>
        </w:rPr>
        <w:t>1) по проекту Правил землепользования и застройки - не менее двух и не более четырех месяцев со дня размещения информации о проведении публичных слушаний и опубликования такого проекта;</w:t>
      </w:r>
      <w:proofErr w:type="gramEnd"/>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2) при внесении изменений в Правила землепользования и застройки - не менее двух и не более четырех месяцев со дня размещения информации о проведении публичных слушаний и опубликования проекта внесения изменений в Правила;</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3) по проекту генерального плана  и внесению изменений в генеральный план поселения - не менее одного и не более трех месяцев со дня оповещения граждан до дня опубликования заключения;</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4) по проектам планировки территории - не менее одного и не более трех месяцев со дня оповещения граждан до дня опубликования заключения;</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5) по вопросам предоставления разрешения на условно разрешенный вид использования земельного участка 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 - не менее двух недель и не более одного месяца со дня опубликования информации о проведении публичных слушаний.</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12. Информация о проведении публичных слушаний должна содержать следующие сведения:</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lastRenderedPageBreak/>
        <w:t>1) наименование и состав обсуждаемых материалов;</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2) информацию о месте, периоде, времени и условиях ознакомления с обсуждаемыми материалами;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3) порядок и срок подачи замечаний и предложений к обсуждаемым материалам;</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4) фамилию, имя, отчество, должность, рабочий телефон и номер служебного кабинета представителя Комиссии, на которого возложена ответственность за сбор замечаний и предложений к обсуждаемым материалам;</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5) дату, время и место проведения публичных слушаний с участием Комиссии, представителей органов местного самоуправления, разработчиков обсуждаемых материалов, специалистов, заинтересованных лиц и граждан.</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13. Со дня опубликования информации о проведении публичных слушаний заинтересованным лицам и гражданам в период рабочего времени Комиссией должна быть предоставлена возможность ознакомления с обсуждаемыми материалами.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14. В целях доведения до населения информации о содержании обсуждаемых материалов Комиссия в обязательном порядке организует выставки, экспозиции демонстрационных материалов, выступления представителей органов местного самоуправления, разработчиков обсуждаемых материалов на собраниях жителей, в печатных и электронных средствах массовой информации, по радио.</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15. Со дня опубликования информации о проведении публичных слушаний заинтересованные лица и граждане вправе в письменной форме направлять в Комиссию свои предложения и замечания, касающиеся обсуждаемых материалов. Данные предложения и замечания подлежат обязательной регистрации в Администрации, рассмотрению Комиссией и включению в протокол публичных слушаний.</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16. При проведении публичных слушаний всем заинтересованным лицам и гражданам должны быть обеспечены равные возможности для выражения своего мнения. Мнения заинтересованных лиц и граждан учитываются только в случае представления их в Комиссию в письменном виде.</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17. Комиссия по результатам публичных слушаний оформляет протокол результатов публичных слушаний (далее - Протокол).</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18. К Протоколу прилагаются:</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 копия решения о назначении публичных слушаний;</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2) копии предложений и замечаний заинтересованных лиц и граждан, поступивших в письменном виде в Комиссию в период проведения публичных слушаний;</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3) копии публикаций в средствах массовой информации по обсуждаемым материалам.</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19. Протокол подписывается членами Комиссии и утверждается ее руководителем.</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Член Комиссии, не согласный с заключением Комиссии, вправе высказать свое особое мнение. Особое мнение члена Комиссии в письменном виде прилагается к Протоколу.</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20. Срок подготовки Протокола не должен превышать 20 дней.</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 xml:space="preserve">21. Заключение о результатах публичных слушаний подлежит опубликованию в </w:t>
      </w:r>
      <w:proofErr w:type="gramStart"/>
      <w:r w:rsidRPr="00D51008">
        <w:rPr>
          <w:rFonts w:ascii="Times New Roman" w:hAnsi="Times New Roman" w:cs="Times New Roman"/>
          <w:color w:val="000000" w:themeColor="text1"/>
          <w:sz w:val="22"/>
          <w:szCs w:val="22"/>
        </w:rPr>
        <w:t>порядке, установленном для официального опубликования муниципальных правовых актов и  размещается</w:t>
      </w:r>
      <w:proofErr w:type="gramEnd"/>
      <w:r w:rsidRPr="00D51008">
        <w:rPr>
          <w:rFonts w:ascii="Times New Roman" w:hAnsi="Times New Roman" w:cs="Times New Roman"/>
          <w:color w:val="000000" w:themeColor="text1"/>
          <w:sz w:val="22"/>
          <w:szCs w:val="22"/>
        </w:rPr>
        <w:t xml:space="preserve"> на официальном сайте Администрации в сети «Интернет» (при его наличии).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22. После завершения публичных слушаний по вопросам внесения изменений в Правила землепользования и застройки муниципального образования  внесение изменений осуществляется в порядке, установленном главой 8 настоящих Правил.</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 xml:space="preserve">23. После завершения публичных слушаний по вопросам предоставления разрешения на условно разрешенный вид использования земельного участка и объекта капитального строительства принятие решения по указанным вопросам осуществляется Главой администрации в соответствии со статьей 23 настоящих Правил. </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 xml:space="preserve">24. После завершения публичных слушаний по вопросам предоставления разрешения на отклонение от предельных параметров разрешенного строительства, реконструкции объекта капитального строительства принятие решения по указанным вопросам осуществляется Главой </w:t>
      </w:r>
      <w:r w:rsidRPr="00D51008">
        <w:rPr>
          <w:rFonts w:ascii="Times New Roman" w:hAnsi="Times New Roman" w:cs="Times New Roman"/>
          <w:color w:val="000000" w:themeColor="text1"/>
          <w:sz w:val="22"/>
          <w:szCs w:val="22"/>
          <w:highlight w:val="cyan"/>
        </w:rPr>
        <w:t>муниципального образования</w:t>
      </w:r>
      <w:r w:rsidRPr="00D51008">
        <w:rPr>
          <w:rFonts w:ascii="Times New Roman" w:hAnsi="Times New Roman" w:cs="Times New Roman"/>
          <w:color w:val="000000" w:themeColor="text1"/>
          <w:sz w:val="22"/>
          <w:szCs w:val="22"/>
        </w:rPr>
        <w:t xml:space="preserve"> в соответствии со статьей 9 настоящих Правил.</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24. Хранение Протоколов о результатах публичных слушаний осуществляется в Администрации. Протоколы предоставляются по письменному запросу для ознакомления любому гражданину, общественной организации, органу государственной власти в течение 10 дней с момента поступления запроса.</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25. Мнение жителей поселения, выявленное в ходе публичных слушаний, носит для органов местного самоуправления рекомендательный характер.</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p>
    <w:p w:rsidR="001159D4" w:rsidRPr="00D51008" w:rsidRDefault="001159D4" w:rsidP="00976342">
      <w:pPr>
        <w:pStyle w:val="ConsPlusNormal"/>
        <w:widowControl/>
        <w:ind w:left="-993" w:right="-286" w:firstLine="283"/>
        <w:jc w:val="center"/>
        <w:rPr>
          <w:rFonts w:ascii="Times New Roman" w:hAnsi="Times New Roman" w:cs="Times New Roman"/>
          <w:b/>
          <w:bCs/>
          <w:iCs/>
          <w:color w:val="000000" w:themeColor="text1"/>
          <w:sz w:val="22"/>
          <w:szCs w:val="22"/>
        </w:rPr>
      </w:pPr>
      <w:r w:rsidRPr="00D51008">
        <w:rPr>
          <w:rFonts w:ascii="Times New Roman" w:hAnsi="Times New Roman" w:cs="Times New Roman"/>
          <w:b/>
          <w:bCs/>
          <w:color w:val="000000" w:themeColor="text1"/>
          <w:sz w:val="22"/>
          <w:szCs w:val="22"/>
        </w:rPr>
        <w:t xml:space="preserve">Статья 31. </w:t>
      </w:r>
      <w:r w:rsidRPr="00D51008">
        <w:rPr>
          <w:rFonts w:ascii="Times New Roman" w:hAnsi="Times New Roman" w:cs="Times New Roman"/>
          <w:b/>
          <w:bCs/>
          <w:iCs/>
          <w:color w:val="000000" w:themeColor="text1"/>
          <w:sz w:val="22"/>
          <w:szCs w:val="22"/>
        </w:rPr>
        <w:t xml:space="preserve">Публичные слушания по вопросам предоставления разрешений на условно разрешенные виды использования земельных участков или объектов капитального строительства </w:t>
      </w:r>
    </w:p>
    <w:p w:rsidR="001159D4" w:rsidRPr="00D51008" w:rsidRDefault="001159D4" w:rsidP="00976342">
      <w:pPr>
        <w:pStyle w:val="ConsPlusNormal"/>
        <w:widowControl/>
        <w:ind w:left="-993" w:right="-286" w:firstLine="283"/>
        <w:jc w:val="center"/>
        <w:rPr>
          <w:rFonts w:ascii="Times New Roman" w:hAnsi="Times New Roman" w:cs="Times New Roman"/>
          <w:b/>
          <w:bCs/>
          <w:iCs/>
          <w:color w:val="000000" w:themeColor="text1"/>
          <w:sz w:val="22"/>
          <w:szCs w:val="22"/>
        </w:rPr>
      </w:pP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 xml:space="preserve">1. Публичные слушания по вопросам предоставления разрешений на условно разрешенные виды использования земельных участков или объектов капитального строительства проводятся с участием граждан, проживающих на </w:t>
      </w:r>
      <w:r w:rsidRPr="00D51008">
        <w:rPr>
          <w:rFonts w:ascii="Times New Roman" w:hAnsi="Times New Roman" w:cs="Times New Roman"/>
          <w:color w:val="000000" w:themeColor="text1"/>
          <w:sz w:val="22"/>
          <w:szCs w:val="22"/>
        </w:rPr>
        <w:lastRenderedPageBreak/>
        <w:t>территории той территориальной зоны, в границах которой расположен земельный участок или объект капитального строительства, в отношении которого запрашивается разрешение.</w:t>
      </w:r>
      <w:r w:rsidRPr="00D51008">
        <w:rPr>
          <w:color w:val="000000" w:themeColor="text1"/>
          <w:spacing w:val="2"/>
          <w:sz w:val="22"/>
          <w:szCs w:val="22"/>
        </w:rPr>
        <w:t xml:space="preserve"> </w:t>
      </w:r>
      <w:r w:rsidRPr="00D51008">
        <w:rPr>
          <w:rFonts w:ascii="Times New Roman" w:hAnsi="Times New Roman" w:cs="Times New Roman"/>
          <w:color w:val="000000" w:themeColor="text1"/>
          <w:spacing w:val="2"/>
          <w:sz w:val="22"/>
          <w:szCs w:val="22"/>
        </w:rPr>
        <w:t>В случае</w:t>
      </w:r>
      <w:proofErr w:type="gramStart"/>
      <w:r w:rsidRPr="00D51008">
        <w:rPr>
          <w:rFonts w:ascii="Times New Roman" w:hAnsi="Times New Roman" w:cs="Times New Roman"/>
          <w:color w:val="000000" w:themeColor="text1"/>
          <w:spacing w:val="2"/>
          <w:sz w:val="22"/>
          <w:szCs w:val="22"/>
        </w:rPr>
        <w:t>,</w:t>
      </w:r>
      <w:proofErr w:type="gramEnd"/>
      <w:r w:rsidRPr="00D51008">
        <w:rPr>
          <w:rFonts w:ascii="Times New Roman" w:hAnsi="Times New Roman" w:cs="Times New Roman"/>
          <w:color w:val="000000" w:themeColor="text1"/>
          <w:spacing w:val="2"/>
          <w:sz w:val="22"/>
          <w:szCs w:val="22"/>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 xml:space="preserve">2. </w:t>
      </w:r>
      <w:proofErr w:type="gramStart"/>
      <w:r w:rsidRPr="00D51008">
        <w:rPr>
          <w:rFonts w:ascii="Times New Roman" w:hAnsi="Times New Roman" w:cs="Times New Roman"/>
          <w:color w:val="000000" w:themeColor="text1"/>
          <w:sz w:val="22"/>
          <w:szCs w:val="22"/>
        </w:rPr>
        <w:t xml:space="preserve">Комиссия </w:t>
      </w:r>
      <w:r w:rsidRPr="00D51008">
        <w:rPr>
          <w:rFonts w:ascii="Times New Roman" w:hAnsi="Times New Roman" w:cs="Times New Roman"/>
          <w:color w:val="000000" w:themeColor="text1"/>
          <w:spacing w:val="2"/>
          <w:sz w:val="22"/>
          <w:szCs w:val="22"/>
        </w:rPr>
        <w:t>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w:t>
      </w:r>
      <w:proofErr w:type="gramEnd"/>
      <w:r w:rsidRPr="00D51008">
        <w:rPr>
          <w:rFonts w:ascii="Times New Roman" w:hAnsi="Times New Roman" w:cs="Times New Roman"/>
          <w:color w:val="000000" w:themeColor="text1"/>
          <w:spacing w:val="2"/>
          <w:sz w:val="22"/>
          <w:szCs w:val="22"/>
        </w:rPr>
        <w:t xml:space="preserve"> к </w:t>
      </w:r>
      <w:proofErr w:type="gramStart"/>
      <w:r w:rsidRPr="00D51008">
        <w:rPr>
          <w:rFonts w:ascii="Times New Roman" w:hAnsi="Times New Roman" w:cs="Times New Roman"/>
          <w:color w:val="000000" w:themeColor="text1"/>
          <w:spacing w:val="2"/>
          <w:sz w:val="22"/>
          <w:szCs w:val="22"/>
        </w:rPr>
        <w:t>которому</w:t>
      </w:r>
      <w:proofErr w:type="gramEnd"/>
      <w:r w:rsidRPr="00D51008">
        <w:rPr>
          <w:rFonts w:ascii="Times New Roman" w:hAnsi="Times New Roman" w:cs="Times New Roman"/>
          <w:color w:val="000000" w:themeColor="text1"/>
          <w:spacing w:val="2"/>
          <w:sz w:val="22"/>
          <w:szCs w:val="22"/>
        </w:rPr>
        <w:t xml:space="preserve"> запрашивается данное разрешение. </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3. При проведении публичных слушаний гражданам предоставляется информация о письменных заключениях, полученных от уполномоченных, контрольных и надзорных органов по вопросу предоставления разрешений на условно разрешенные виды использования земельных участков или объектов капитального строительства.</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 xml:space="preserve">4.Заключение о результатах публичных слушаний подлежит опубликованию в </w:t>
      </w:r>
      <w:proofErr w:type="gramStart"/>
      <w:r w:rsidRPr="00D51008">
        <w:rPr>
          <w:rFonts w:ascii="Times New Roman" w:hAnsi="Times New Roman" w:cs="Times New Roman"/>
          <w:color w:val="000000" w:themeColor="text1"/>
          <w:sz w:val="22"/>
          <w:szCs w:val="22"/>
        </w:rPr>
        <w:t>порядке, установленном для официального опубликования муниципальных правовых актов и размещается</w:t>
      </w:r>
      <w:proofErr w:type="gramEnd"/>
      <w:r w:rsidRPr="00D51008">
        <w:rPr>
          <w:rFonts w:ascii="Times New Roman" w:hAnsi="Times New Roman" w:cs="Times New Roman"/>
          <w:color w:val="000000" w:themeColor="text1"/>
          <w:sz w:val="22"/>
          <w:szCs w:val="22"/>
        </w:rPr>
        <w:t xml:space="preserve"> на официальном сайте администрации в сети «Интернет» (при его наличии)».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5. Срок проведения публичных слушаний не может превышать 1 месяц со дня оповещения граждан до дня опубликования заключения об их результатах.</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6. Расходы, связанные с организацией и проведением публичных слушаний по вопросам предоставления разрешений на условно разрешенные виды использования земельных участков и объектов капитального строительства несет физическое или юридическое лицо, заинтересованное в предоставлении такого разрешения.</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7. На основании заключения о результатах публичных слушаний Комиссия осуществляет подготовку рекомендаций Главе муниципального образования о предоставлении разрешения на условно разрешенные виды использования земельных участков или объектов капитального строительства либо в его отказе с указанием причин.</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8. На основании вышеуказанных рекомендаций Глава муниципального образования принимает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об отказе в его предоставлении.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 (при его наличии).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p>
    <w:p w:rsidR="001159D4" w:rsidRPr="00D51008" w:rsidRDefault="001159D4" w:rsidP="00976342">
      <w:pPr>
        <w:pStyle w:val="ConsPlusNormal"/>
        <w:widowControl/>
        <w:ind w:left="-993" w:right="-286" w:firstLine="283"/>
        <w:jc w:val="center"/>
        <w:rPr>
          <w:rFonts w:ascii="Times New Roman" w:hAnsi="Times New Roman" w:cs="Times New Roman"/>
          <w:b/>
          <w:bCs/>
          <w:iCs/>
          <w:color w:val="000000" w:themeColor="text1"/>
          <w:sz w:val="22"/>
          <w:szCs w:val="22"/>
        </w:rPr>
      </w:pPr>
      <w:r w:rsidRPr="00D51008">
        <w:rPr>
          <w:rFonts w:ascii="Times New Roman" w:hAnsi="Times New Roman" w:cs="Times New Roman"/>
          <w:b/>
          <w:bCs/>
          <w:color w:val="000000" w:themeColor="text1"/>
          <w:sz w:val="22"/>
          <w:szCs w:val="22"/>
        </w:rPr>
        <w:t xml:space="preserve">Статья 32  </w:t>
      </w:r>
      <w:r w:rsidRPr="00D51008">
        <w:rPr>
          <w:rFonts w:ascii="Times New Roman" w:hAnsi="Times New Roman" w:cs="Times New Roman"/>
          <w:b/>
          <w:bCs/>
          <w:iCs/>
          <w:color w:val="000000" w:themeColor="text1"/>
          <w:sz w:val="22"/>
          <w:szCs w:val="22"/>
        </w:rPr>
        <w:t>Публичные слушания по вопросам предоставления разрешений на отклонение от предельных параметров разрешенного строительства, реконструкции объектов капитального строительства</w:t>
      </w:r>
    </w:p>
    <w:p w:rsidR="001159D4" w:rsidRPr="00D51008" w:rsidRDefault="001159D4" w:rsidP="00976342">
      <w:pPr>
        <w:pStyle w:val="ConsPlusNormal"/>
        <w:widowControl/>
        <w:ind w:left="-993" w:right="-286" w:firstLine="283"/>
        <w:jc w:val="center"/>
        <w:rPr>
          <w:rFonts w:ascii="Times New Roman" w:hAnsi="Times New Roman" w:cs="Times New Roman"/>
          <w:b/>
          <w:bCs/>
          <w:iCs/>
          <w:color w:val="000000" w:themeColor="text1"/>
          <w:sz w:val="22"/>
          <w:szCs w:val="22"/>
        </w:rPr>
      </w:pP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pacing w:val="2"/>
          <w:sz w:val="22"/>
          <w:szCs w:val="22"/>
        </w:rPr>
      </w:pPr>
      <w:r w:rsidRPr="00D51008">
        <w:rPr>
          <w:rFonts w:ascii="Times New Roman" w:hAnsi="Times New Roman" w:cs="Times New Roman"/>
          <w:color w:val="000000" w:themeColor="text1"/>
          <w:sz w:val="22"/>
          <w:szCs w:val="22"/>
        </w:rPr>
        <w:t xml:space="preserve">1. </w:t>
      </w:r>
      <w:r w:rsidRPr="00D51008">
        <w:rPr>
          <w:rFonts w:ascii="Times New Roman" w:hAnsi="Times New Roman" w:cs="Times New Roman"/>
          <w:color w:val="000000" w:themeColor="text1"/>
          <w:spacing w:val="2"/>
          <w:sz w:val="22"/>
          <w:szCs w:val="22"/>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pacing w:val="2"/>
          <w:sz w:val="22"/>
          <w:szCs w:val="22"/>
        </w:rPr>
      </w:pPr>
      <w:r w:rsidRPr="00D51008">
        <w:rPr>
          <w:rFonts w:ascii="Times New Roman" w:hAnsi="Times New Roman" w:cs="Times New Roman"/>
          <w:color w:val="000000" w:themeColor="text1"/>
          <w:spacing w:val="2"/>
          <w:sz w:val="22"/>
          <w:szCs w:val="22"/>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 xml:space="preserve">2. </w:t>
      </w:r>
      <w:r w:rsidRPr="00D51008">
        <w:rPr>
          <w:rFonts w:ascii="Times New Roman" w:hAnsi="Times New Roman" w:cs="Times New Roman"/>
          <w:color w:val="000000" w:themeColor="text1"/>
          <w:spacing w:val="2"/>
          <w:sz w:val="22"/>
          <w:szCs w:val="22"/>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r w:rsidRPr="00D51008">
        <w:rPr>
          <w:color w:val="000000" w:themeColor="text1"/>
          <w:spacing w:val="2"/>
          <w:sz w:val="22"/>
          <w:szCs w:val="22"/>
        </w:rPr>
        <w:t xml:space="preserve"> </w:t>
      </w:r>
      <w:r w:rsidRPr="00D51008">
        <w:rPr>
          <w:rFonts w:ascii="Times New Roman" w:hAnsi="Times New Roman" w:cs="Times New Roman"/>
          <w:color w:val="000000" w:themeColor="text1"/>
          <w:sz w:val="22"/>
          <w:szCs w:val="22"/>
        </w:rPr>
        <w:t>Комиссия выполняет следующие функции: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 обеспечивает информирование граждан о проведении публичных слушаний;</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2) персонально оповещает правообладателей смежных земельных участков и правообладателей объектов капитального строительства, расположенных на смежных земельных участках, о проведении публичных слушаний;</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3) в случае, если запрашиваемое отклонение от предельных параметров может оказать негативное воздействие на окружающую среду, информирует о проведении публичных слушаний правообладателей земельных участков, подверженных риску негативного воздействия.</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lastRenderedPageBreak/>
        <w:t>3. При проведении публичных слушаний гражданам предоставляется информация о письменных заключениях, полученных от уполномоченных, контрольных и надзорных органов по вопросу предоставления разрешений на отклонение от предельных параметров разрешенного строительства, реконструкции объектов капитального строительства.</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 xml:space="preserve">4.Заключение о результатах публичных слушаний подлежит опубликованию в </w:t>
      </w:r>
      <w:proofErr w:type="gramStart"/>
      <w:r w:rsidRPr="00D51008">
        <w:rPr>
          <w:rFonts w:ascii="Times New Roman" w:hAnsi="Times New Roman" w:cs="Times New Roman"/>
          <w:color w:val="000000" w:themeColor="text1"/>
          <w:sz w:val="22"/>
          <w:szCs w:val="22"/>
        </w:rPr>
        <w:t>порядке, установленном для официального опубликования муниципальных правовых актов и может</w:t>
      </w:r>
      <w:proofErr w:type="gramEnd"/>
      <w:r w:rsidRPr="00D51008">
        <w:rPr>
          <w:rFonts w:ascii="Times New Roman" w:hAnsi="Times New Roman" w:cs="Times New Roman"/>
          <w:color w:val="000000" w:themeColor="text1"/>
          <w:sz w:val="22"/>
          <w:szCs w:val="22"/>
        </w:rPr>
        <w:t xml:space="preserve"> размещаться на официальном сайте администрации в сети «Интернет» (при его наличии)».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5. Срок проведения публичных слушаний не может превышать 1 месяц со дня оповещения граждан до дня опубликования заключения об их результатах.</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6. Расходы, связанные с организацией и проведением публичных слушаний по вопросам предоставления разрешений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7. На основании заключения о результатах публичных слушаний Комиссия осуществляет подготовку рекомендаций Главе муниципального образования 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в его отказе с указанием причин.</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8. На основании вышеуказанных рекомендаций Глава муниципального образования принимает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об отказе в его предоставлении.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 (при его наличии).</w:t>
      </w:r>
    </w:p>
    <w:p w:rsidR="001159D4" w:rsidRPr="00D51008" w:rsidRDefault="001159D4" w:rsidP="00976342">
      <w:pPr>
        <w:pStyle w:val="ConsPlusNormal"/>
        <w:widowControl/>
        <w:ind w:left="-993" w:right="-286" w:firstLine="283"/>
        <w:jc w:val="both"/>
        <w:rPr>
          <w:rFonts w:ascii="Times New Roman" w:hAnsi="Times New Roman" w:cs="Times New Roman"/>
          <w:b/>
          <w:color w:val="000000" w:themeColor="text1"/>
          <w:sz w:val="22"/>
          <w:szCs w:val="22"/>
        </w:rPr>
      </w:pPr>
    </w:p>
    <w:p w:rsidR="001159D4" w:rsidRPr="00D51008" w:rsidRDefault="001159D4" w:rsidP="00976342">
      <w:pPr>
        <w:pStyle w:val="ConsPlusNormal"/>
        <w:widowControl/>
        <w:ind w:left="-993" w:right="-286" w:firstLine="283"/>
        <w:jc w:val="center"/>
        <w:rPr>
          <w:rFonts w:ascii="Times New Roman" w:hAnsi="Times New Roman" w:cs="Times New Roman"/>
          <w:b/>
          <w:bCs/>
          <w:iCs/>
          <w:color w:val="000000" w:themeColor="text1"/>
          <w:sz w:val="22"/>
          <w:szCs w:val="22"/>
        </w:rPr>
      </w:pPr>
      <w:r w:rsidRPr="00D51008">
        <w:rPr>
          <w:rFonts w:ascii="Times New Roman" w:hAnsi="Times New Roman" w:cs="Times New Roman"/>
          <w:b/>
          <w:bCs/>
          <w:iCs/>
          <w:color w:val="000000" w:themeColor="text1"/>
          <w:sz w:val="22"/>
          <w:szCs w:val="22"/>
        </w:rPr>
        <w:t>Статья 33 Публичные слушания по обсуждению документации по планировке территории</w:t>
      </w:r>
    </w:p>
    <w:p w:rsidR="001159D4" w:rsidRPr="00D51008" w:rsidRDefault="001159D4" w:rsidP="00976342">
      <w:pPr>
        <w:pStyle w:val="ConsPlusNormal"/>
        <w:widowControl/>
        <w:ind w:left="-993" w:right="-286" w:firstLine="283"/>
        <w:jc w:val="both"/>
        <w:rPr>
          <w:color w:val="000000" w:themeColor="text1"/>
          <w:sz w:val="22"/>
          <w:szCs w:val="22"/>
        </w:rPr>
      </w:pP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 Порядок проведения публичных слушаний по обсуждению документации по планировке территории устанавливается Градостроительным кодексом Российской Федерации, законодательством о градостроительной деятельности Саратовской области, настоящими Правилами и принимаемыми в соответствии с ними нормативными правовыми актами Ивантеевского муниципального образования.</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2. Документация по планировке территории до ее утверждения подлежит обсуждению на публичных слушаниях.</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Исключениями являются случаи, когда в соответствии с требованиями технических регламентов посредством документации по планировке территории: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proofErr w:type="gramStart"/>
      <w:r w:rsidRPr="00D51008">
        <w:rPr>
          <w:rFonts w:ascii="Times New Roman" w:hAnsi="Times New Roman" w:cs="Times New Roman"/>
          <w:color w:val="000000" w:themeColor="text1"/>
          <w:sz w:val="22"/>
          <w:szCs w:val="22"/>
        </w:rPr>
        <w:t>1) уточняются границы зон негативного воздействия производственных и иных объектов, зон охраны природных объектов (подготовка проектов санитарно-защитных, иных защитных зон, проектов зон охраны водных объектов, иных зон охраны в составе проектов планировки и проектов межевания);</w:t>
      </w:r>
      <w:proofErr w:type="gramEnd"/>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2) подготавливаются иные решения, принятие которых в соответствии с градостроительным законодательством допускается без проведения публичных слушаний.</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3. Публичные слушания организует и проводит Комиссия по землепользованию и застройке.</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Правом обсуждения документации по планировке территории на публичных слушаниях обладают лица:</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 проживающие на территории, применительно к которой подготовлена документация по планировке территории;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2) обладающие на праве собственности, аренды, пользования объектами недвижимости, расположенными на территории, применительно к которой подготовлена документация по планировке территории;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3) проживающие и обладающие объектами капитального строительства, расположенными на территориях, примыкающих к территории, применительно к которой подготовлена документация по планировке территории;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4) иные лица, чьи интересы затрагиваются в связи с планируемой реализацией документации по планировке территории.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4. Предметом публичных слушаний документации по планировке территории являются вопросы соответствия этой документации: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 документам территориального планирования в части наличия решений об установлении границ зон изъятия, в том числе путем выкупа, резервирования с последующим изъятием, в том числе путем выкупа, земельных участков и иных объектов недвижимости для государственных и муниципальных нужд;</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2) требованиям законодательства о необходимости доказательства невозможности установить границы зон изъятия, в том числе путем выкупа, резервирования иным способом, чем тот, который предложен документацией по планировке территории;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lastRenderedPageBreak/>
        <w:t>3) градостроительным регламентам, содержащимся в настоящих Правилах;</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4) техническим регламентам, включая требования, предъявляемые к градостроительному проектированию систем инженерно-технического обеспечения планируемого строительства, реконструкции;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5) иным требованиям, установленным законодательством о градостроительной деятельности.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Предмет обсуждения устанавливается Комиссией в соответствии с требованиями законодательства с учетом особенностей рассматриваемой документации по планировке территории и содержания решаемых посредством этой документации вопросов.</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5. Информацию о проведении публичных слушаний размещается в средствах массовой информации и на официальном сайте Администрации в сети «Интернет» (при его наличии).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6. В случаях, когда решаются вопросы о границах зон изъятия, в том числе путем выкупа, резервирования земельных участков, иных объектов недвижимости для государственных и муниципальных нужд, правообладатели недвижимости, расположенной в границах указанных зон, информируются персонально о предстоящих публичных слушаниях.</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 xml:space="preserve">7. Публичные слушания могут проводиться в выходные и будние дни. Проведение публичных слушаний в дни официальных праздников не допускается. </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Комиссия обеспечивает гражданам возможность предварительного ознакомления с материалами документации по планировке территории.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8. Во время проведения публичных слушаний ведется протокол.</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Любое заинтересованное лицо вправе обратиться в Комиссию и получить копию протокола публичных слушаний.</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9.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 размещается на официальном сайте Ивантеевского муниципального района в сети «Интернет» (при его наличии).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10. Срок проведения публичных слушаний не может быть менее одного и более трех месяцев со дня оповещения жителей и до дня опубликования заключения о результатах публичных слушаний.</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11. Глава с учетом протокола публичных слушаний и заключения о результатах публичных слушаний в срок не позднее двух недель со дня проведения публичных слушаний может принять решение об утверждении документации по планировке территории, либо об отклонении ее и направлении на доработку.</w:t>
      </w:r>
    </w:p>
    <w:p w:rsidR="001159D4" w:rsidRPr="00D51008" w:rsidRDefault="001159D4" w:rsidP="00976342">
      <w:pPr>
        <w:pStyle w:val="ConsPlusNormal"/>
        <w:widowControl/>
        <w:ind w:left="-993" w:right="-286" w:firstLine="283"/>
        <w:jc w:val="center"/>
        <w:rPr>
          <w:rFonts w:ascii="Times New Roman" w:hAnsi="Times New Roman" w:cs="Times New Roman"/>
          <w:b/>
          <w:color w:val="000000" w:themeColor="text1"/>
          <w:sz w:val="22"/>
          <w:szCs w:val="22"/>
        </w:rPr>
      </w:pPr>
    </w:p>
    <w:p w:rsidR="001159D4" w:rsidRPr="00D51008" w:rsidRDefault="001159D4" w:rsidP="00976342">
      <w:pPr>
        <w:pStyle w:val="121"/>
        <w:ind w:left="-993" w:right="-286" w:firstLine="283"/>
        <w:rPr>
          <w:b/>
          <w:color w:val="000000" w:themeColor="text1"/>
          <w:sz w:val="22"/>
          <w:szCs w:val="22"/>
        </w:rPr>
      </w:pPr>
      <w:r w:rsidRPr="00D51008">
        <w:rPr>
          <w:color w:val="000000" w:themeColor="text1"/>
          <w:sz w:val="22"/>
          <w:szCs w:val="22"/>
        </w:rPr>
        <w:br w:type="page"/>
      </w:r>
      <w:r w:rsidRPr="00D51008">
        <w:rPr>
          <w:b/>
          <w:color w:val="000000" w:themeColor="text1"/>
          <w:sz w:val="22"/>
          <w:szCs w:val="22"/>
        </w:rPr>
        <w:lastRenderedPageBreak/>
        <w:t>Раздел 5. Положения о порядке внесения изменений в настоящие Правила</w:t>
      </w:r>
    </w:p>
    <w:p w:rsidR="001159D4" w:rsidRPr="00D51008" w:rsidRDefault="001159D4" w:rsidP="00976342">
      <w:pPr>
        <w:pStyle w:val="121"/>
        <w:ind w:left="-993" w:right="-286" w:firstLine="283"/>
        <w:jc w:val="center"/>
        <w:rPr>
          <w:b/>
          <w:color w:val="000000" w:themeColor="text1"/>
          <w:sz w:val="22"/>
          <w:szCs w:val="22"/>
        </w:rPr>
      </w:pPr>
      <w:r w:rsidRPr="00D51008">
        <w:rPr>
          <w:b/>
          <w:color w:val="000000" w:themeColor="text1"/>
          <w:sz w:val="22"/>
          <w:szCs w:val="22"/>
        </w:rPr>
        <w:t>Глава 8. Порядок внесения изменений в настоящие Правила</w:t>
      </w:r>
    </w:p>
    <w:p w:rsidR="001159D4" w:rsidRPr="00D51008" w:rsidRDefault="001159D4" w:rsidP="00976342">
      <w:pPr>
        <w:pStyle w:val="HTML"/>
        <w:ind w:left="-993" w:right="-286" w:firstLine="283"/>
        <w:rPr>
          <w:color w:val="000000" w:themeColor="text1"/>
          <w:sz w:val="22"/>
          <w:szCs w:val="22"/>
        </w:rPr>
      </w:pPr>
    </w:p>
    <w:p w:rsidR="001159D4" w:rsidRPr="00D51008" w:rsidRDefault="001159D4" w:rsidP="00976342">
      <w:pPr>
        <w:tabs>
          <w:tab w:val="left" w:pos="6120"/>
        </w:tabs>
        <w:ind w:left="-993" w:right="-286" w:firstLine="283"/>
        <w:jc w:val="center"/>
        <w:rPr>
          <w:b/>
          <w:color w:val="000000" w:themeColor="text1"/>
          <w:sz w:val="22"/>
          <w:szCs w:val="22"/>
        </w:rPr>
      </w:pPr>
      <w:r w:rsidRPr="00D51008">
        <w:rPr>
          <w:b/>
          <w:bCs/>
          <w:color w:val="000000" w:themeColor="text1"/>
          <w:sz w:val="22"/>
          <w:szCs w:val="22"/>
        </w:rPr>
        <w:t>Статья 34. Основание и право инициативы внесения изменений в Правила</w:t>
      </w:r>
    </w:p>
    <w:p w:rsidR="001159D4" w:rsidRPr="00D51008" w:rsidRDefault="001159D4" w:rsidP="00976342">
      <w:pPr>
        <w:shd w:val="clear" w:color="auto" w:fill="FFFFFF"/>
        <w:ind w:left="-993" w:right="-286" w:firstLine="283"/>
        <w:jc w:val="both"/>
        <w:rPr>
          <w:color w:val="000000" w:themeColor="text1"/>
          <w:sz w:val="22"/>
          <w:szCs w:val="22"/>
        </w:rPr>
      </w:pPr>
      <w:r w:rsidRPr="00D51008">
        <w:rPr>
          <w:color w:val="000000" w:themeColor="text1"/>
          <w:spacing w:val="-5"/>
          <w:sz w:val="22"/>
          <w:szCs w:val="22"/>
        </w:rPr>
        <w:t xml:space="preserve">1. </w:t>
      </w:r>
      <w:proofErr w:type="gramStart"/>
      <w:r w:rsidRPr="00D51008">
        <w:rPr>
          <w:color w:val="000000" w:themeColor="text1"/>
          <w:spacing w:val="-5"/>
          <w:sz w:val="22"/>
          <w:szCs w:val="22"/>
        </w:rPr>
        <w:t xml:space="preserve">Основанием для внесения изменений в настоящие Правила является соответствующее решение </w:t>
      </w:r>
      <w:r w:rsidRPr="00D51008">
        <w:rPr>
          <w:color w:val="000000" w:themeColor="text1"/>
          <w:spacing w:val="-2"/>
          <w:sz w:val="22"/>
          <w:szCs w:val="22"/>
        </w:rPr>
        <w:t xml:space="preserve">представительного органа местного самоуправления Совета Ивантеевского </w:t>
      </w:r>
      <w:r w:rsidRPr="00D51008">
        <w:rPr>
          <w:color w:val="000000" w:themeColor="text1"/>
          <w:sz w:val="22"/>
          <w:szCs w:val="22"/>
        </w:rPr>
        <w:t>муниципального образования</w:t>
      </w:r>
      <w:r w:rsidRPr="00D51008">
        <w:rPr>
          <w:rStyle w:val="afb"/>
          <w:color w:val="000000" w:themeColor="text1"/>
          <w:sz w:val="22"/>
          <w:szCs w:val="22"/>
        </w:rPr>
        <w:t>,</w:t>
      </w:r>
      <w:r w:rsidRPr="00D51008">
        <w:rPr>
          <w:color w:val="000000" w:themeColor="text1"/>
          <w:spacing w:val="-7"/>
          <w:sz w:val="22"/>
          <w:szCs w:val="22"/>
        </w:rPr>
        <w:t xml:space="preserve"> </w:t>
      </w:r>
      <w:r w:rsidRPr="00D51008">
        <w:rPr>
          <w:color w:val="000000" w:themeColor="text1"/>
          <w:spacing w:val="-2"/>
          <w:sz w:val="22"/>
          <w:szCs w:val="22"/>
        </w:rPr>
        <w:t xml:space="preserve">которое </w:t>
      </w:r>
      <w:r w:rsidRPr="00D51008">
        <w:rPr>
          <w:color w:val="000000" w:themeColor="text1"/>
          <w:spacing w:val="-5"/>
          <w:sz w:val="22"/>
          <w:szCs w:val="22"/>
        </w:rPr>
        <w:t xml:space="preserve">принимается ввиду необходимости учета произошедших изменений в федеральном законодательстве, </w:t>
      </w:r>
      <w:r w:rsidRPr="00D51008">
        <w:rPr>
          <w:color w:val="000000" w:themeColor="text1"/>
          <w:sz w:val="22"/>
          <w:szCs w:val="22"/>
        </w:rPr>
        <w:t xml:space="preserve">законодательстве Саратовской области, а также ввиду необходимости включения в Правила </w:t>
      </w:r>
      <w:r w:rsidRPr="00D51008">
        <w:rPr>
          <w:color w:val="000000" w:themeColor="text1"/>
          <w:spacing w:val="-6"/>
          <w:sz w:val="22"/>
          <w:szCs w:val="22"/>
        </w:rPr>
        <w:t xml:space="preserve">дополнительных и уточняющих положений (включая показатели предельных параметров разрешенного </w:t>
      </w:r>
      <w:r w:rsidRPr="00D51008">
        <w:rPr>
          <w:color w:val="000000" w:themeColor="text1"/>
          <w:spacing w:val="-5"/>
          <w:sz w:val="22"/>
          <w:szCs w:val="22"/>
        </w:rPr>
        <w:t xml:space="preserve">строительства, ограничений по условиям охраны объектов культурного наследия, по экологическим и </w:t>
      </w:r>
      <w:r w:rsidRPr="00D51008">
        <w:rPr>
          <w:color w:val="000000" w:themeColor="text1"/>
          <w:spacing w:val="-6"/>
          <w:sz w:val="22"/>
          <w:szCs w:val="22"/>
        </w:rPr>
        <w:t>санитарно-эпидемиологическим условиям</w:t>
      </w:r>
      <w:proofErr w:type="gramEnd"/>
      <w:r w:rsidRPr="00D51008">
        <w:rPr>
          <w:color w:val="000000" w:themeColor="text1"/>
          <w:spacing w:val="-6"/>
          <w:sz w:val="22"/>
          <w:szCs w:val="22"/>
        </w:rPr>
        <w:t>, другие положения).</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pacing w:val="-6"/>
          <w:sz w:val="22"/>
          <w:szCs w:val="22"/>
        </w:rPr>
        <w:t xml:space="preserve">Также </w:t>
      </w:r>
      <w:r w:rsidRPr="00D51008">
        <w:rPr>
          <w:rFonts w:ascii="Times New Roman" w:hAnsi="Times New Roman" w:cs="Times New Roman"/>
          <w:color w:val="000000" w:themeColor="text1"/>
          <w:spacing w:val="-5"/>
          <w:sz w:val="22"/>
          <w:szCs w:val="22"/>
        </w:rPr>
        <w:t xml:space="preserve">основанием для внесения изменений в настоящие Правила является </w:t>
      </w:r>
      <w:r w:rsidRPr="00D51008">
        <w:rPr>
          <w:rFonts w:ascii="Times New Roman" w:hAnsi="Times New Roman" w:cs="Times New Roman"/>
          <w:color w:val="000000" w:themeColor="text1"/>
          <w:sz w:val="22"/>
          <w:szCs w:val="22"/>
        </w:rPr>
        <w:t>несоответствие Правил генеральному плану муниципального образования, Схеме территориального планирования Ивантеевского муниципального района, возникшее в результате внесения в Генеральный план или Схему территориального планирования муниципального района изменений, а также поступление предложений об изменении границ территориальных зон, изменении градостроительных регламентов, необходимости решения иных вопросов регулирования землепользования и застройки на территории муниципального образования</w:t>
      </w:r>
      <w:proofErr w:type="gramStart"/>
      <w:r w:rsidRPr="00D51008">
        <w:rPr>
          <w:rFonts w:ascii="Times New Roman" w:hAnsi="Times New Roman" w:cs="Times New Roman"/>
          <w:color w:val="000000" w:themeColor="text1"/>
          <w:sz w:val="22"/>
          <w:szCs w:val="22"/>
        </w:rPr>
        <w:t xml:space="preserve"> .</w:t>
      </w:r>
      <w:proofErr w:type="gramEnd"/>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Правила землепользования и застройки не должны противоречить генеральному плану муниципального образования  (в случае его утверждения).</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pacing w:val="-22"/>
          <w:sz w:val="22"/>
          <w:szCs w:val="22"/>
        </w:rPr>
      </w:pPr>
      <w:r w:rsidRPr="00D51008">
        <w:rPr>
          <w:rFonts w:ascii="Times New Roman" w:hAnsi="Times New Roman" w:cs="Times New Roman"/>
          <w:color w:val="000000" w:themeColor="text1"/>
          <w:sz w:val="22"/>
          <w:szCs w:val="22"/>
        </w:rPr>
        <w:t>В случае внесения изменений в Генеральный план соответствующие изменения должны быть внесены в Правила землепользования и застройки.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pacing w:val="-22"/>
          <w:sz w:val="22"/>
          <w:szCs w:val="22"/>
        </w:rPr>
        <w:t>2.</w:t>
      </w:r>
      <w:r w:rsidRPr="00D51008">
        <w:rPr>
          <w:rFonts w:ascii="Times New Roman" w:hAnsi="Times New Roman" w:cs="Times New Roman"/>
          <w:color w:val="000000" w:themeColor="text1"/>
          <w:sz w:val="22"/>
          <w:szCs w:val="22"/>
        </w:rPr>
        <w:t xml:space="preserve">. Предложения о внесении изменений в Правила направляются федеральными органами исполнительной власти, органами исполнительной власти Саратовской области, органами местного самоуправления, физическими или юридическими лицами в случаях, предусмотренных законодательством Российской Федерации о градостроительной деятельности, в Комиссию </w:t>
      </w:r>
      <w:r w:rsidRPr="00D51008">
        <w:rPr>
          <w:rFonts w:ascii="Times New Roman" w:hAnsi="Times New Roman" w:cs="Times New Roman"/>
          <w:color w:val="000000" w:themeColor="text1"/>
          <w:spacing w:val="-6"/>
          <w:sz w:val="22"/>
          <w:szCs w:val="22"/>
        </w:rPr>
        <w:t>по землепользованию и застройке. Решения по поводу поступивших предложений принимаются в порядке, предусмотренном статьей 35 настоящих Правил</w:t>
      </w:r>
      <w:r w:rsidRPr="00D51008">
        <w:rPr>
          <w:rFonts w:ascii="Times New Roman" w:hAnsi="Times New Roman" w:cs="Times New Roman"/>
          <w:color w:val="000000" w:themeColor="text1"/>
          <w:sz w:val="22"/>
          <w:szCs w:val="22"/>
        </w:rPr>
        <w:t>.</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3. Предложения о внесении изменений в Правила направляются:</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 xml:space="preserve">3) органами местного самоуправления Ивантеевского муниципального района в случаях, если Правила могут воспрепятствовать функционированию, размещению </w:t>
      </w:r>
      <w:proofErr w:type="gramStart"/>
      <w:r w:rsidRPr="00D51008">
        <w:rPr>
          <w:rFonts w:ascii="Times New Roman" w:hAnsi="Times New Roman" w:cs="Times New Roman"/>
          <w:color w:val="000000" w:themeColor="text1"/>
          <w:sz w:val="22"/>
          <w:szCs w:val="22"/>
        </w:rPr>
        <w:t>объектов капитального строительства местного значения уровня муниципального района</w:t>
      </w:r>
      <w:proofErr w:type="gramEnd"/>
      <w:r w:rsidRPr="00D51008">
        <w:rPr>
          <w:rFonts w:ascii="Times New Roman" w:hAnsi="Times New Roman" w:cs="Times New Roman"/>
          <w:color w:val="000000" w:themeColor="text1"/>
          <w:sz w:val="22"/>
          <w:szCs w:val="22"/>
        </w:rPr>
        <w:t>;</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4) органами местного самоуправления Ивантеевского муниципального образования в случаях, если необходимо совершенствовать порядок регулирования землепользования и застройки на территории;</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 xml:space="preserve">5) физическими или юридическими лицами в инициативном порядке либо в случаях, если в результате применения </w:t>
      </w:r>
      <w:proofErr w:type="gramStart"/>
      <w:r w:rsidRPr="00D51008">
        <w:rPr>
          <w:rFonts w:ascii="Times New Roman" w:hAnsi="Times New Roman" w:cs="Times New Roman"/>
          <w:color w:val="000000" w:themeColor="text1"/>
          <w:sz w:val="22"/>
          <w:szCs w:val="22"/>
        </w:rPr>
        <w:t>Правил</w:t>
      </w:r>
      <w:proofErr w:type="gramEnd"/>
      <w:r w:rsidRPr="00D51008">
        <w:rPr>
          <w:rFonts w:ascii="Times New Roman" w:hAnsi="Times New Roman" w:cs="Times New Roman"/>
          <w:color w:val="000000" w:themeColor="text1"/>
          <w:sz w:val="22"/>
          <w:szCs w:val="22"/>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1159D4" w:rsidRPr="00D51008" w:rsidRDefault="001159D4" w:rsidP="00976342">
      <w:pPr>
        <w:pStyle w:val="ConsPlusNormal"/>
        <w:widowControl/>
        <w:ind w:left="-993" w:right="-286" w:firstLine="283"/>
        <w:jc w:val="center"/>
        <w:rPr>
          <w:rFonts w:ascii="Times New Roman" w:hAnsi="Times New Roman" w:cs="Times New Roman"/>
          <w:b/>
          <w:color w:val="000000" w:themeColor="text1"/>
          <w:sz w:val="22"/>
          <w:szCs w:val="22"/>
        </w:rPr>
      </w:pPr>
      <w:r w:rsidRPr="00D51008">
        <w:rPr>
          <w:rFonts w:ascii="Times New Roman" w:hAnsi="Times New Roman" w:cs="Times New Roman"/>
          <w:color w:val="000000" w:themeColor="text1"/>
          <w:sz w:val="22"/>
          <w:szCs w:val="22"/>
        </w:rPr>
        <w:br w:type="page"/>
      </w:r>
      <w:r w:rsidRPr="00D51008">
        <w:rPr>
          <w:rFonts w:ascii="Times New Roman" w:hAnsi="Times New Roman" w:cs="Times New Roman"/>
          <w:b/>
          <w:color w:val="000000" w:themeColor="text1"/>
          <w:sz w:val="22"/>
          <w:szCs w:val="22"/>
        </w:rPr>
        <w:lastRenderedPageBreak/>
        <w:t>Статья 35. Внесение изменений в Правила</w:t>
      </w:r>
    </w:p>
    <w:p w:rsidR="001159D4" w:rsidRPr="00D51008" w:rsidRDefault="001159D4" w:rsidP="00976342">
      <w:pPr>
        <w:shd w:val="clear" w:color="auto" w:fill="FFFFFF"/>
        <w:tabs>
          <w:tab w:val="left" w:pos="264"/>
        </w:tabs>
        <w:ind w:left="-993" w:right="-286" w:firstLine="283"/>
        <w:jc w:val="both"/>
        <w:rPr>
          <w:color w:val="000000" w:themeColor="text1"/>
          <w:spacing w:val="-24"/>
          <w:sz w:val="22"/>
          <w:szCs w:val="22"/>
        </w:rPr>
      </w:pPr>
    </w:p>
    <w:p w:rsidR="001159D4" w:rsidRPr="00D51008" w:rsidRDefault="001159D4" w:rsidP="00976342">
      <w:pPr>
        <w:shd w:val="clear" w:color="auto" w:fill="FFFFFF"/>
        <w:tabs>
          <w:tab w:val="left" w:pos="264"/>
        </w:tabs>
        <w:ind w:left="-993" w:right="-286" w:firstLine="283"/>
        <w:jc w:val="both"/>
        <w:rPr>
          <w:color w:val="000000" w:themeColor="text1"/>
          <w:sz w:val="22"/>
          <w:szCs w:val="22"/>
        </w:rPr>
      </w:pPr>
      <w:r w:rsidRPr="00D51008">
        <w:rPr>
          <w:color w:val="000000" w:themeColor="text1"/>
          <w:spacing w:val="-24"/>
          <w:sz w:val="22"/>
          <w:szCs w:val="22"/>
        </w:rPr>
        <w:t>1.</w:t>
      </w:r>
      <w:r w:rsidRPr="00D51008">
        <w:rPr>
          <w:color w:val="000000" w:themeColor="text1"/>
          <w:sz w:val="22"/>
          <w:szCs w:val="22"/>
        </w:rPr>
        <w:t xml:space="preserve"> </w:t>
      </w:r>
      <w:r w:rsidRPr="00D51008">
        <w:rPr>
          <w:color w:val="000000" w:themeColor="text1"/>
          <w:spacing w:val="-3"/>
          <w:sz w:val="22"/>
          <w:szCs w:val="22"/>
        </w:rPr>
        <w:t xml:space="preserve">Обращение, содержащее обоснование необходимости внесения изменений в настоящие Правила, а </w:t>
      </w:r>
      <w:r w:rsidRPr="00D51008">
        <w:rPr>
          <w:color w:val="000000" w:themeColor="text1"/>
          <w:spacing w:val="-2"/>
          <w:sz w:val="22"/>
          <w:szCs w:val="22"/>
        </w:rPr>
        <w:t xml:space="preserve">также соответствующие предложения, направляется председателю Комиссии по землепользованию и </w:t>
      </w:r>
      <w:r w:rsidRPr="00D51008">
        <w:rPr>
          <w:color w:val="000000" w:themeColor="text1"/>
          <w:spacing w:val="-8"/>
          <w:sz w:val="22"/>
          <w:szCs w:val="22"/>
        </w:rPr>
        <w:t>застройке.</w:t>
      </w:r>
    </w:p>
    <w:p w:rsidR="001159D4" w:rsidRPr="00D51008" w:rsidRDefault="001159D4" w:rsidP="00976342">
      <w:pPr>
        <w:shd w:val="clear" w:color="auto" w:fill="FFFFFF"/>
        <w:ind w:left="-993" w:right="-286" w:firstLine="283"/>
        <w:jc w:val="both"/>
        <w:rPr>
          <w:color w:val="000000" w:themeColor="text1"/>
          <w:sz w:val="22"/>
          <w:szCs w:val="22"/>
        </w:rPr>
      </w:pPr>
      <w:r w:rsidRPr="00D51008">
        <w:rPr>
          <w:color w:val="000000" w:themeColor="text1"/>
          <w:spacing w:val="-2"/>
          <w:sz w:val="22"/>
          <w:szCs w:val="22"/>
        </w:rPr>
        <w:t xml:space="preserve">Предложения могут относиться к формулировкам текста Правил, перечням видов разрешенного </w:t>
      </w:r>
      <w:r w:rsidRPr="00D51008">
        <w:rPr>
          <w:color w:val="000000" w:themeColor="text1"/>
          <w:spacing w:val="-4"/>
          <w:sz w:val="22"/>
          <w:szCs w:val="22"/>
        </w:rPr>
        <w:t xml:space="preserve">использования недвижимости, предельным параметрам разрешенного строительства, границам </w:t>
      </w:r>
      <w:r w:rsidRPr="00D51008">
        <w:rPr>
          <w:color w:val="000000" w:themeColor="text1"/>
          <w:spacing w:val="-7"/>
          <w:sz w:val="22"/>
          <w:szCs w:val="22"/>
        </w:rPr>
        <w:t>территориальных зон.</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Комиссия в течение тридцати дней со дня поступления предложений осуществляет подготовку заключения Главе муниципального образования, содержащего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2. Глава муниципального образования с учетом рекомендаций, содержащихся в заключени</w:t>
      </w:r>
      <w:proofErr w:type="gramStart"/>
      <w:r w:rsidRPr="00D51008">
        <w:rPr>
          <w:rFonts w:ascii="Times New Roman" w:hAnsi="Times New Roman" w:cs="Times New Roman"/>
          <w:color w:val="000000" w:themeColor="text1"/>
          <w:sz w:val="22"/>
          <w:szCs w:val="22"/>
        </w:rPr>
        <w:t>и</w:t>
      </w:r>
      <w:proofErr w:type="gramEnd"/>
      <w:r w:rsidRPr="00D51008">
        <w:rPr>
          <w:rFonts w:ascii="Times New Roman" w:hAnsi="Times New Roman" w:cs="Times New Roman"/>
          <w:color w:val="000000" w:themeColor="text1"/>
          <w:sz w:val="22"/>
          <w:szCs w:val="22"/>
        </w:rPr>
        <w:t xml:space="preserve"> Комиссии, в течение тридцати дней принимает решение о внесении изменений в Правила или об отклонении предложений о внесении изменений в Правила с указанием причин отклонения и направляет копию такого решения заявителям.</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3. Глава муниципального образования при получении от органа местного самоуправления проекта правил землепользования и застройки принимает решение о проведении публичных слушаний по такому проекту в срок не позднее чем через 10 дней со дня получения такого проекта.</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4. Публичные слушания по вопросу внесений изменений в Правила проводятся Комиссией в соответствии с порядком организации и проведения публичных слушаний по вопросам землепользования и застройки, установленным главой 7 настоящих Правил.</w:t>
      </w:r>
    </w:p>
    <w:p w:rsidR="001159D4" w:rsidRPr="00D51008" w:rsidRDefault="001159D4" w:rsidP="00976342">
      <w:pPr>
        <w:shd w:val="clear" w:color="auto" w:fill="FFFFFF"/>
        <w:ind w:left="-993" w:right="-286" w:firstLine="283"/>
        <w:jc w:val="both"/>
        <w:rPr>
          <w:color w:val="000000" w:themeColor="text1"/>
          <w:sz w:val="22"/>
          <w:szCs w:val="22"/>
        </w:rPr>
      </w:pPr>
      <w:r w:rsidRPr="00D51008">
        <w:rPr>
          <w:color w:val="000000" w:themeColor="text1"/>
          <w:spacing w:val="3"/>
          <w:sz w:val="22"/>
          <w:szCs w:val="22"/>
        </w:rPr>
        <w:t xml:space="preserve">На публичные слушания приглашаются правообладатели недвижимости, интересы которых </w:t>
      </w:r>
      <w:r w:rsidRPr="00D51008">
        <w:rPr>
          <w:color w:val="000000" w:themeColor="text1"/>
          <w:spacing w:val="-5"/>
          <w:sz w:val="22"/>
          <w:szCs w:val="22"/>
        </w:rPr>
        <w:t xml:space="preserve">затрагиваются, а также представители органов, уполномоченных регулировать и контролировать </w:t>
      </w:r>
      <w:r w:rsidRPr="00D51008">
        <w:rPr>
          <w:color w:val="000000" w:themeColor="text1"/>
          <w:spacing w:val="-3"/>
          <w:sz w:val="22"/>
          <w:szCs w:val="22"/>
        </w:rPr>
        <w:t xml:space="preserve">землепользование и застройку, другие заинтересованные лица. Позиция указанных органов по </w:t>
      </w:r>
      <w:r w:rsidRPr="00D51008">
        <w:rPr>
          <w:color w:val="000000" w:themeColor="text1"/>
          <w:spacing w:val="-5"/>
          <w:sz w:val="22"/>
          <w:szCs w:val="22"/>
        </w:rPr>
        <w:t xml:space="preserve">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w:t>
      </w:r>
      <w:r w:rsidRPr="00D51008">
        <w:rPr>
          <w:color w:val="000000" w:themeColor="text1"/>
          <w:spacing w:val="-7"/>
          <w:sz w:val="22"/>
          <w:szCs w:val="22"/>
        </w:rPr>
        <w:t>заинтересованным лицам.</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5. После завершения публичных слушаний по вопросу внесения изменений в Правила Комиссия с учетом результатов публичных слушаний обеспечивает внесение изменений в Правила землепользования и застройки муниципального образования  и представляет проект Правил с внесенными изменениями Главе муниципального образования. Обязательными приложениями к проекту Правил с внесенными изменениями являются протоколы публичных слушаний и заключение о результатах публичных слушаний.</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6. Глава муниципального образования в течение десяти дней после представления ему проекта Правил с внесенными в него изменениями принимает решение о направлении указанного проекта в Представительный орган  или об отклонении указанного проекта и о направлении его на доработку с указанием даты повторного представления.</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7. Представительный орган Ивантеевского муниципального образования по результатам рассмотрения проекта Правил с внесенными в них изменениями принимает решение о внесении изменений в Правила, утверждает проект Правил с внесенными в него изменениями либо направляет указанный проект Главе муниципального образования на доработку в соответствии с результатами публичных слушаний по указанному проекту.</w:t>
      </w:r>
    </w:p>
    <w:p w:rsidR="001159D4" w:rsidRPr="00D51008" w:rsidRDefault="001159D4" w:rsidP="00976342">
      <w:pPr>
        <w:pStyle w:val="ConsPlusNormal"/>
        <w:widowControl/>
        <w:ind w:left="-993" w:right="-286" w:firstLine="283"/>
        <w:jc w:val="both"/>
        <w:rPr>
          <w:rFonts w:ascii="Times New Roman" w:hAnsi="Times New Roman" w:cs="Times New Roman"/>
          <w:color w:val="000000" w:themeColor="text1"/>
          <w:sz w:val="22"/>
          <w:szCs w:val="22"/>
        </w:rPr>
      </w:pPr>
      <w:r w:rsidRPr="00D51008">
        <w:rPr>
          <w:rFonts w:ascii="Times New Roman" w:hAnsi="Times New Roman" w:cs="Times New Roman"/>
          <w:color w:val="000000" w:themeColor="text1"/>
          <w:sz w:val="22"/>
          <w:szCs w:val="22"/>
        </w:rPr>
        <w:t xml:space="preserve">8. Решение представительного органа местного самоуправления Ивантеевского муниципального образования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Ивантеевского муниципального района в сети «Интернет» (при его наличии). </w:t>
      </w:r>
      <w:r w:rsidRPr="00D51008">
        <w:rPr>
          <w:rFonts w:ascii="Times New Roman" w:hAnsi="Times New Roman" w:cs="Times New Roman"/>
          <w:color w:val="000000" w:themeColor="text1"/>
          <w:spacing w:val="1"/>
          <w:sz w:val="22"/>
          <w:szCs w:val="22"/>
        </w:rPr>
        <w:t xml:space="preserve">Правовые акты об изменениях в настоящие Правила вступают в силу в день их опубликования в </w:t>
      </w:r>
      <w:r w:rsidRPr="00D51008">
        <w:rPr>
          <w:rFonts w:ascii="Times New Roman" w:hAnsi="Times New Roman" w:cs="Times New Roman"/>
          <w:color w:val="000000" w:themeColor="text1"/>
          <w:spacing w:val="-6"/>
          <w:sz w:val="22"/>
          <w:szCs w:val="22"/>
        </w:rPr>
        <w:t>средствах массовой информации.</w:t>
      </w:r>
    </w:p>
    <w:p w:rsidR="001159D4" w:rsidRPr="00D51008" w:rsidRDefault="001159D4" w:rsidP="00976342">
      <w:pPr>
        <w:widowControl w:val="0"/>
        <w:shd w:val="clear" w:color="auto" w:fill="FFFFFF"/>
        <w:tabs>
          <w:tab w:val="left" w:pos="316"/>
        </w:tabs>
        <w:autoSpaceDE w:val="0"/>
        <w:autoSpaceDN w:val="0"/>
        <w:adjustRightInd w:val="0"/>
        <w:ind w:left="-993" w:right="-286" w:firstLine="283"/>
        <w:jc w:val="both"/>
        <w:rPr>
          <w:color w:val="000000" w:themeColor="text1"/>
          <w:spacing w:val="-20"/>
          <w:sz w:val="22"/>
          <w:szCs w:val="22"/>
        </w:rPr>
      </w:pPr>
      <w:r w:rsidRPr="00D51008">
        <w:rPr>
          <w:color w:val="000000" w:themeColor="text1"/>
          <w:spacing w:val="4"/>
          <w:sz w:val="22"/>
          <w:szCs w:val="22"/>
        </w:rPr>
        <w:t xml:space="preserve">9. </w:t>
      </w:r>
      <w:proofErr w:type="gramStart"/>
      <w:r w:rsidRPr="00D51008">
        <w:rPr>
          <w:color w:val="000000" w:themeColor="text1"/>
          <w:spacing w:val="4"/>
          <w:sz w:val="22"/>
          <w:szCs w:val="22"/>
        </w:rPr>
        <w:t xml:space="preserve">Изменения в части </w:t>
      </w:r>
      <w:r w:rsidRPr="00D51008">
        <w:rPr>
          <w:color w:val="000000" w:themeColor="text1"/>
          <w:spacing w:val="4"/>
          <w:sz w:val="22"/>
          <w:szCs w:val="22"/>
          <w:lang w:val="en-US"/>
        </w:rPr>
        <w:t>III</w:t>
      </w:r>
      <w:r w:rsidRPr="00D51008">
        <w:rPr>
          <w:color w:val="000000" w:themeColor="text1"/>
          <w:spacing w:val="4"/>
          <w:sz w:val="22"/>
          <w:szCs w:val="22"/>
        </w:rPr>
        <w:t xml:space="preserve"> и </w:t>
      </w:r>
      <w:r w:rsidRPr="00D51008">
        <w:rPr>
          <w:color w:val="000000" w:themeColor="text1"/>
          <w:spacing w:val="4"/>
          <w:sz w:val="22"/>
          <w:szCs w:val="22"/>
          <w:lang w:val="en-US"/>
        </w:rPr>
        <w:t>IV</w:t>
      </w:r>
      <w:r w:rsidRPr="00D51008">
        <w:rPr>
          <w:color w:val="000000" w:themeColor="text1"/>
          <w:spacing w:val="4"/>
          <w:sz w:val="22"/>
          <w:szCs w:val="22"/>
        </w:rPr>
        <w:t xml:space="preserve"> настоящих Правил, касающиеся границ территориальных зон, видов и </w:t>
      </w:r>
      <w:r w:rsidRPr="00D51008">
        <w:rPr>
          <w:color w:val="000000" w:themeColor="text1"/>
          <w:spacing w:val="-3"/>
          <w:sz w:val="22"/>
          <w:szCs w:val="22"/>
        </w:rPr>
        <w:t xml:space="preserve">предельных параметров разрешенного использования земельных участков, иных объектов </w:t>
      </w:r>
      <w:r w:rsidRPr="00D51008">
        <w:rPr>
          <w:color w:val="000000" w:themeColor="text1"/>
          <w:spacing w:val="-6"/>
          <w:sz w:val="22"/>
          <w:szCs w:val="22"/>
        </w:rPr>
        <w:t>недвижимости, могут быть внесены только при наличии положительного заключения органов местного самоуправления.</w:t>
      </w:r>
      <w:proofErr w:type="gramEnd"/>
    </w:p>
    <w:p w:rsidR="001159D4" w:rsidRPr="00D51008" w:rsidRDefault="001159D4" w:rsidP="00976342">
      <w:pPr>
        <w:shd w:val="clear" w:color="auto" w:fill="FFFFFF"/>
        <w:ind w:left="-993" w:right="-286" w:firstLine="283"/>
        <w:jc w:val="both"/>
        <w:rPr>
          <w:b/>
          <w:color w:val="000000" w:themeColor="text1"/>
          <w:spacing w:val="-5"/>
          <w:sz w:val="22"/>
          <w:szCs w:val="22"/>
        </w:rPr>
      </w:pPr>
      <w:r w:rsidRPr="00D51008">
        <w:rPr>
          <w:color w:val="000000" w:themeColor="text1"/>
          <w:spacing w:val="-5"/>
          <w:sz w:val="22"/>
          <w:szCs w:val="22"/>
        </w:rPr>
        <w:t xml:space="preserve">Изменения статьи 43 настоящих Правил могут быть внесены только при наличии положительных </w:t>
      </w:r>
      <w:r w:rsidRPr="00D51008">
        <w:rPr>
          <w:color w:val="000000" w:themeColor="text1"/>
          <w:spacing w:val="1"/>
          <w:sz w:val="22"/>
          <w:szCs w:val="22"/>
        </w:rPr>
        <w:t>заключений соответственно уполномоченного государственного органа по охране и использованию</w:t>
      </w:r>
      <w:r w:rsidRPr="00D51008">
        <w:rPr>
          <w:color w:val="000000" w:themeColor="text1"/>
          <w:sz w:val="22"/>
          <w:szCs w:val="22"/>
        </w:rPr>
        <w:t xml:space="preserve"> </w:t>
      </w:r>
      <w:r w:rsidRPr="00D51008">
        <w:rPr>
          <w:color w:val="000000" w:themeColor="text1"/>
          <w:spacing w:val="-5"/>
          <w:sz w:val="22"/>
          <w:szCs w:val="22"/>
        </w:rPr>
        <w:t>объектов культурного наследия, уполномоченного органа в области охраны окружающей среды, уполномоченного органа в области санитарно-эпидемиологического надзора.</w:t>
      </w:r>
    </w:p>
    <w:p w:rsidR="001159D4" w:rsidRPr="00D51008" w:rsidRDefault="001159D4" w:rsidP="00976342">
      <w:pPr>
        <w:pStyle w:val="HTML"/>
        <w:ind w:left="-993" w:right="-286" w:firstLine="283"/>
        <w:jc w:val="center"/>
        <w:rPr>
          <w:rFonts w:ascii="Times New Roman" w:hAnsi="Times New Roman" w:cs="Times New Roman"/>
          <w:b/>
          <w:color w:val="000000" w:themeColor="text1"/>
          <w:sz w:val="22"/>
          <w:szCs w:val="22"/>
        </w:rPr>
      </w:pPr>
      <w:r w:rsidRPr="00D51008">
        <w:rPr>
          <w:rFonts w:ascii="Times New Roman" w:hAnsi="Times New Roman" w:cs="Times New Roman"/>
          <w:color w:val="000000" w:themeColor="text1"/>
          <w:sz w:val="22"/>
          <w:szCs w:val="22"/>
        </w:rPr>
        <w:br w:type="page"/>
      </w:r>
      <w:r w:rsidRPr="00D51008">
        <w:rPr>
          <w:rFonts w:ascii="Times New Roman" w:hAnsi="Times New Roman" w:cs="Times New Roman"/>
          <w:b/>
          <w:color w:val="000000" w:themeColor="text1"/>
          <w:sz w:val="22"/>
          <w:szCs w:val="22"/>
        </w:rPr>
        <w:lastRenderedPageBreak/>
        <w:t>Раздел 6. Общие положения по отношениям к ранее возникшим правам в связи с введением «Правил землепользования и застройки»</w:t>
      </w:r>
    </w:p>
    <w:p w:rsidR="001159D4" w:rsidRPr="00D51008" w:rsidRDefault="001159D4" w:rsidP="00976342">
      <w:pPr>
        <w:ind w:left="-993" w:right="-286" w:firstLine="283"/>
        <w:jc w:val="center"/>
        <w:rPr>
          <w:b/>
          <w:color w:val="000000" w:themeColor="text1"/>
          <w:sz w:val="22"/>
          <w:szCs w:val="22"/>
        </w:rPr>
      </w:pPr>
      <w:r w:rsidRPr="00D51008">
        <w:rPr>
          <w:b/>
          <w:color w:val="000000" w:themeColor="text1"/>
          <w:sz w:val="22"/>
          <w:szCs w:val="22"/>
        </w:rPr>
        <w:t>Глава 9.</w:t>
      </w:r>
      <w:r w:rsidRPr="00D51008">
        <w:rPr>
          <w:color w:val="000000" w:themeColor="text1"/>
          <w:sz w:val="22"/>
          <w:szCs w:val="22"/>
        </w:rPr>
        <w:t xml:space="preserve"> О</w:t>
      </w:r>
      <w:r w:rsidRPr="00D51008">
        <w:rPr>
          <w:b/>
          <w:color w:val="000000" w:themeColor="text1"/>
          <w:sz w:val="22"/>
          <w:szCs w:val="22"/>
        </w:rPr>
        <w:t>тношение к ранее возникшим правам в связи с введением «Правил землепользования и застройки»</w:t>
      </w:r>
    </w:p>
    <w:p w:rsidR="001159D4" w:rsidRPr="00D51008" w:rsidRDefault="001159D4" w:rsidP="00976342">
      <w:pPr>
        <w:pStyle w:val="3"/>
        <w:numPr>
          <w:ilvl w:val="2"/>
          <w:numId w:val="5"/>
        </w:numPr>
        <w:tabs>
          <w:tab w:val="clear" w:pos="720"/>
        </w:tabs>
        <w:spacing w:before="0" w:after="0"/>
        <w:ind w:left="-993" w:right="-286" w:firstLine="283"/>
        <w:jc w:val="center"/>
        <w:rPr>
          <w:color w:val="000000" w:themeColor="text1"/>
          <w:sz w:val="22"/>
          <w:szCs w:val="22"/>
        </w:rPr>
      </w:pPr>
      <w:r w:rsidRPr="00D51008">
        <w:rPr>
          <w:color w:val="000000" w:themeColor="text1"/>
          <w:sz w:val="22"/>
          <w:szCs w:val="22"/>
        </w:rPr>
        <w:t>Статья 36. Общие положения, относящиеся к ранее утвержденной документации по территориальному планированию и планировке территории</w:t>
      </w:r>
    </w:p>
    <w:p w:rsidR="001159D4" w:rsidRPr="00D51008" w:rsidRDefault="001159D4" w:rsidP="00976342">
      <w:pPr>
        <w:shd w:val="clear" w:color="auto" w:fill="FFFFFF"/>
        <w:tabs>
          <w:tab w:val="left" w:pos="8334"/>
        </w:tabs>
        <w:ind w:left="-993" w:right="-286" w:firstLine="283"/>
        <w:jc w:val="center"/>
        <w:rPr>
          <w:b/>
          <w:bCs/>
          <w:color w:val="000000" w:themeColor="text1"/>
          <w:sz w:val="22"/>
          <w:szCs w:val="22"/>
        </w:rPr>
      </w:pP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xml:space="preserve">1. Со дня вступления в силу настоящих Правил, документация по территориальному планированию и планировке территории, </w:t>
      </w:r>
      <w:r w:rsidRPr="00D51008">
        <w:rPr>
          <w:bCs/>
          <w:color w:val="000000" w:themeColor="text1"/>
          <w:sz w:val="22"/>
          <w:szCs w:val="22"/>
        </w:rPr>
        <w:t>утвержденная в установленном порядке до введения в действие Правил</w:t>
      </w:r>
      <w:r w:rsidRPr="00D51008">
        <w:rPr>
          <w:color w:val="000000" w:themeColor="text1"/>
          <w:sz w:val="22"/>
          <w:szCs w:val="22"/>
        </w:rPr>
        <w:t>, действует в части, не противоречащей настоящим Правилам.</w:t>
      </w:r>
    </w:p>
    <w:p w:rsidR="001159D4" w:rsidRPr="00D51008" w:rsidRDefault="001159D4" w:rsidP="00976342">
      <w:pPr>
        <w:ind w:left="-993" w:right="-286" w:firstLine="283"/>
        <w:jc w:val="both"/>
        <w:rPr>
          <w:color w:val="000000" w:themeColor="text1"/>
          <w:spacing w:val="-2"/>
          <w:sz w:val="22"/>
          <w:szCs w:val="22"/>
        </w:rPr>
      </w:pPr>
      <w:r w:rsidRPr="00D51008">
        <w:rPr>
          <w:color w:val="000000" w:themeColor="text1"/>
          <w:spacing w:val="-2"/>
          <w:sz w:val="22"/>
          <w:szCs w:val="22"/>
        </w:rPr>
        <w:t xml:space="preserve">2. После вступления в силу настоящих Правил </w:t>
      </w:r>
      <w:r w:rsidRPr="00D51008">
        <w:rPr>
          <w:color w:val="000000" w:themeColor="text1"/>
          <w:sz w:val="22"/>
          <w:szCs w:val="22"/>
        </w:rPr>
        <w:t>Совет</w:t>
      </w:r>
      <w:r w:rsidRPr="00D51008">
        <w:rPr>
          <w:b/>
          <w:color w:val="000000" w:themeColor="text1"/>
          <w:sz w:val="22"/>
          <w:szCs w:val="22"/>
        </w:rPr>
        <w:t xml:space="preserve"> </w:t>
      </w:r>
      <w:r w:rsidRPr="00D51008">
        <w:rPr>
          <w:color w:val="000000" w:themeColor="text1"/>
          <w:sz w:val="22"/>
          <w:szCs w:val="22"/>
        </w:rPr>
        <w:t>Ивантеевского</w:t>
      </w:r>
      <w:r w:rsidRPr="00D51008">
        <w:rPr>
          <w:b/>
          <w:color w:val="000000" w:themeColor="text1"/>
          <w:sz w:val="22"/>
          <w:szCs w:val="22"/>
        </w:rPr>
        <w:t xml:space="preserve"> </w:t>
      </w:r>
      <w:r w:rsidRPr="00D51008">
        <w:rPr>
          <w:color w:val="000000" w:themeColor="text1"/>
          <w:sz w:val="22"/>
          <w:szCs w:val="22"/>
        </w:rPr>
        <w:t xml:space="preserve">муниципального образования </w:t>
      </w:r>
      <w:r w:rsidRPr="00D51008">
        <w:rPr>
          <w:color w:val="000000" w:themeColor="text1"/>
          <w:spacing w:val="-2"/>
          <w:sz w:val="22"/>
          <w:szCs w:val="22"/>
        </w:rPr>
        <w:t>по представлению заключений Комиссии по землепользованию и застройке вправе принимать решения по следующим вопросам:</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о подготовке предложений о внесении изменений в генеральный план муниципального образования  с учетом настоящих Правил;</w:t>
      </w:r>
    </w:p>
    <w:p w:rsidR="001159D4" w:rsidRPr="00D51008" w:rsidRDefault="001159D4" w:rsidP="00976342">
      <w:pPr>
        <w:ind w:left="-993" w:right="-286" w:firstLine="283"/>
        <w:jc w:val="both"/>
        <w:rPr>
          <w:color w:val="000000" w:themeColor="text1"/>
          <w:spacing w:val="-10"/>
          <w:sz w:val="22"/>
          <w:szCs w:val="22"/>
        </w:rPr>
      </w:pPr>
      <w:r w:rsidRPr="00D51008">
        <w:rPr>
          <w:color w:val="000000" w:themeColor="text1"/>
          <w:spacing w:val="-10"/>
          <w:sz w:val="22"/>
          <w:szCs w:val="22"/>
        </w:rPr>
        <w:t>- о приведении в соответствие с настоящими Правилами ранее утвержденной и нереализованной документации по планировке территории, в том числе – в части установленных настоящими Правилами градостроительных регламентов;</w:t>
      </w:r>
    </w:p>
    <w:p w:rsidR="001159D4" w:rsidRPr="00D51008" w:rsidRDefault="001159D4" w:rsidP="00976342">
      <w:pPr>
        <w:ind w:left="-993" w:right="-286" w:firstLine="283"/>
        <w:jc w:val="both"/>
        <w:rPr>
          <w:bCs/>
          <w:color w:val="000000" w:themeColor="text1"/>
          <w:spacing w:val="-8"/>
          <w:sz w:val="22"/>
          <w:szCs w:val="22"/>
        </w:rPr>
      </w:pPr>
      <w:proofErr w:type="gramStart"/>
      <w:r w:rsidRPr="00D51008">
        <w:rPr>
          <w:color w:val="000000" w:themeColor="text1"/>
          <w:spacing w:val="-8"/>
          <w:sz w:val="22"/>
          <w:szCs w:val="22"/>
        </w:rPr>
        <w:t>- о подготовке документации по территориальному планированию и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состава и значений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w:t>
      </w:r>
      <w:proofErr w:type="gramEnd"/>
      <w:r w:rsidRPr="00D51008">
        <w:rPr>
          <w:color w:val="000000" w:themeColor="text1"/>
          <w:spacing w:val="-8"/>
          <w:sz w:val="22"/>
          <w:szCs w:val="22"/>
        </w:rPr>
        <w:t xml:space="preserve"> зонам</w:t>
      </w:r>
      <w:r w:rsidRPr="00D51008">
        <w:rPr>
          <w:bCs/>
          <w:color w:val="000000" w:themeColor="text1"/>
          <w:spacing w:val="-8"/>
          <w:sz w:val="22"/>
          <w:szCs w:val="22"/>
        </w:rPr>
        <w:t>.</w:t>
      </w:r>
    </w:p>
    <w:p w:rsidR="001159D4" w:rsidRPr="00D51008" w:rsidRDefault="001159D4" w:rsidP="00976342">
      <w:pPr>
        <w:ind w:left="-993" w:right="-286" w:firstLine="283"/>
        <w:jc w:val="both"/>
        <w:rPr>
          <w:color w:val="000000" w:themeColor="text1"/>
          <w:spacing w:val="-2"/>
          <w:sz w:val="22"/>
          <w:szCs w:val="22"/>
        </w:rPr>
      </w:pPr>
      <w:r w:rsidRPr="00D51008">
        <w:rPr>
          <w:color w:val="000000" w:themeColor="text1"/>
          <w:spacing w:val="-2"/>
          <w:sz w:val="22"/>
          <w:szCs w:val="22"/>
        </w:rPr>
        <w:t xml:space="preserve">3. Внесение изменений в генеральный план </w:t>
      </w:r>
      <w:r w:rsidRPr="00D51008">
        <w:rPr>
          <w:color w:val="000000" w:themeColor="text1"/>
          <w:sz w:val="22"/>
          <w:szCs w:val="22"/>
        </w:rPr>
        <w:t>муниципального образования</w:t>
      </w:r>
      <w:r w:rsidRPr="00D51008">
        <w:rPr>
          <w:color w:val="000000" w:themeColor="text1"/>
          <w:spacing w:val="-2"/>
          <w:sz w:val="22"/>
          <w:szCs w:val="22"/>
        </w:rPr>
        <w:t xml:space="preserve">, утверждение иных документов территориального планирования (Российской Федерации, Саратовской области, </w:t>
      </w:r>
      <w:r w:rsidRPr="00D51008">
        <w:rPr>
          <w:color w:val="000000" w:themeColor="text1"/>
          <w:sz w:val="22"/>
          <w:szCs w:val="22"/>
        </w:rPr>
        <w:t>Ивантеевского</w:t>
      </w:r>
      <w:r w:rsidRPr="00D51008">
        <w:rPr>
          <w:rStyle w:val="afb"/>
          <w:color w:val="000000" w:themeColor="text1"/>
          <w:sz w:val="22"/>
          <w:szCs w:val="22"/>
        </w:rPr>
        <w:t xml:space="preserve"> </w:t>
      </w:r>
      <w:r w:rsidRPr="00D51008">
        <w:rPr>
          <w:color w:val="000000" w:themeColor="text1"/>
          <w:spacing w:val="-2"/>
          <w:sz w:val="22"/>
          <w:szCs w:val="22"/>
        </w:rPr>
        <w:t xml:space="preserve">муниципального района) и планировки (применительно к территории </w:t>
      </w:r>
      <w:r w:rsidRPr="00D51008">
        <w:rPr>
          <w:color w:val="000000" w:themeColor="text1"/>
          <w:sz w:val="22"/>
          <w:szCs w:val="22"/>
        </w:rPr>
        <w:t>муниципального образования</w:t>
      </w:r>
      <w:proofErr w:type="gramStart"/>
      <w:r w:rsidRPr="00D51008">
        <w:rPr>
          <w:color w:val="000000" w:themeColor="text1"/>
          <w:sz w:val="22"/>
          <w:szCs w:val="22"/>
        </w:rPr>
        <w:t xml:space="preserve"> </w:t>
      </w:r>
      <w:r w:rsidRPr="00D51008">
        <w:rPr>
          <w:color w:val="000000" w:themeColor="text1"/>
          <w:spacing w:val="-2"/>
          <w:sz w:val="22"/>
          <w:szCs w:val="22"/>
        </w:rPr>
        <w:t>)</w:t>
      </w:r>
      <w:proofErr w:type="gramEnd"/>
      <w:r w:rsidRPr="00D51008">
        <w:rPr>
          <w:color w:val="000000" w:themeColor="text1"/>
          <w:spacing w:val="-2"/>
          <w:sz w:val="22"/>
          <w:szCs w:val="22"/>
        </w:rPr>
        <w:t>, внесение изменений в такие документы, утверждение новой документации по планировке территории, не влечет автоматического изменения настоящих Правил.</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4. Настоящие Правила могут быть изменены только в установленном порядке с учетом документов территориального планирования, документации по планировке территории, изменений в такие документы, такую документацию.</w:t>
      </w:r>
    </w:p>
    <w:p w:rsidR="001159D4" w:rsidRPr="00D51008" w:rsidRDefault="001159D4" w:rsidP="00976342">
      <w:pPr>
        <w:ind w:left="-993" w:right="-286" w:firstLine="283"/>
        <w:jc w:val="both"/>
        <w:rPr>
          <w:color w:val="000000" w:themeColor="text1"/>
          <w:sz w:val="22"/>
          <w:szCs w:val="22"/>
        </w:rPr>
      </w:pPr>
    </w:p>
    <w:p w:rsidR="001159D4" w:rsidRPr="00D51008" w:rsidRDefault="001159D4" w:rsidP="00976342">
      <w:pPr>
        <w:shd w:val="clear" w:color="auto" w:fill="FFFFFF"/>
        <w:tabs>
          <w:tab w:val="left" w:pos="8334"/>
        </w:tabs>
        <w:ind w:left="-993" w:right="-286" w:firstLine="283"/>
        <w:jc w:val="center"/>
        <w:rPr>
          <w:b/>
          <w:color w:val="000000" w:themeColor="text1"/>
          <w:sz w:val="22"/>
          <w:szCs w:val="22"/>
        </w:rPr>
      </w:pPr>
      <w:r w:rsidRPr="00D51008">
        <w:rPr>
          <w:b/>
          <w:color w:val="000000" w:themeColor="text1"/>
          <w:sz w:val="22"/>
          <w:szCs w:val="22"/>
        </w:rPr>
        <w:t>Статья 37. Общие положения, относящиеся к ранее возникшим правам</w:t>
      </w:r>
    </w:p>
    <w:p w:rsidR="001159D4" w:rsidRPr="00D51008" w:rsidRDefault="001159D4" w:rsidP="00976342">
      <w:pPr>
        <w:ind w:left="-993" w:right="-286" w:firstLine="283"/>
        <w:jc w:val="both"/>
        <w:rPr>
          <w:color w:val="000000" w:themeColor="text1"/>
          <w:sz w:val="22"/>
          <w:szCs w:val="22"/>
        </w:rPr>
      </w:pP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1. Принятые до вступления в силу настоящих Правил нормативные и правовые акты органов местного самоуправления по вопросам землепользования и застройки</w:t>
      </w:r>
      <w:r w:rsidRPr="00D51008">
        <w:rPr>
          <w:b/>
          <w:color w:val="000000" w:themeColor="text1"/>
          <w:sz w:val="22"/>
          <w:szCs w:val="22"/>
        </w:rPr>
        <w:t xml:space="preserve"> </w:t>
      </w:r>
      <w:r w:rsidRPr="00D51008">
        <w:rPr>
          <w:color w:val="000000" w:themeColor="text1"/>
          <w:sz w:val="22"/>
          <w:szCs w:val="22"/>
        </w:rPr>
        <w:t>территории муниципального образования, применяются в части, не противоречащей настоящим Правилам.</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2. Разрешения на строительство, выданные физическим и юридическим лицам до вступления в силу настоящих Правил, являются действительными, при условии, что их срок действия не истек.</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3. Земельные участки или объекты капитального строительства, существовавшие на законных основаниях до введения в действие настоящих Правил или до внесения в них изменений, являются не соответствующими Правилам в случаях, когда эти объекты:</w:t>
      </w:r>
    </w:p>
    <w:p w:rsidR="001159D4" w:rsidRPr="00D51008" w:rsidRDefault="001159D4" w:rsidP="00976342">
      <w:pPr>
        <w:ind w:left="-993" w:right="-286" w:firstLine="283"/>
        <w:jc w:val="both"/>
        <w:rPr>
          <w:color w:val="000000" w:themeColor="text1"/>
          <w:sz w:val="22"/>
          <w:szCs w:val="22"/>
        </w:rPr>
      </w:pPr>
      <w:proofErr w:type="gramStart"/>
      <w:r w:rsidRPr="00D51008">
        <w:rPr>
          <w:color w:val="000000" w:themeColor="text1"/>
          <w:sz w:val="22"/>
          <w:szCs w:val="22"/>
        </w:rPr>
        <w:t>- имеют виды использования, которые не установлены как разрешенные в регламентах соответствующих территориальных зон;</w:t>
      </w:r>
      <w:proofErr w:type="gramEnd"/>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имеют виды использования, которые установлены как разрешенные в регламентах соответствующих территориальных зон, но находятся в зонах с особыми условиями использования территории, в пределах которых запрещено размещение объектов данного вида использования территории в соответствии с градостроительным регламентом;</w:t>
      </w:r>
    </w:p>
    <w:p w:rsidR="001159D4" w:rsidRPr="00D51008" w:rsidRDefault="001159D4" w:rsidP="00976342">
      <w:pPr>
        <w:ind w:left="-993" w:right="-286" w:firstLine="283"/>
        <w:jc w:val="both"/>
        <w:rPr>
          <w:color w:val="000000" w:themeColor="text1"/>
          <w:spacing w:val="-4"/>
          <w:sz w:val="22"/>
          <w:szCs w:val="22"/>
        </w:rPr>
      </w:pPr>
      <w:r w:rsidRPr="00D51008">
        <w:rPr>
          <w:color w:val="000000" w:themeColor="text1"/>
          <w:spacing w:val="-4"/>
          <w:sz w:val="22"/>
          <w:szCs w:val="22"/>
        </w:rPr>
        <w:t>- имеют параметры построек (площадь застройки и полезная площадь, линейные размеры, отступы построек от границ участка, высота, этажность, процент застройки и коэффициент использования земельного участка и т.д.) меньше минимальных или больше максимальных значений, установленных регламентом использования соответствующих территориальных зон.</w:t>
      </w:r>
    </w:p>
    <w:p w:rsidR="001159D4" w:rsidRPr="00D51008" w:rsidRDefault="001159D4" w:rsidP="00976342">
      <w:pPr>
        <w:ind w:left="-993" w:right="-286" w:firstLine="283"/>
        <w:jc w:val="both"/>
        <w:rPr>
          <w:b/>
          <w:color w:val="000000" w:themeColor="text1"/>
          <w:spacing w:val="-4"/>
          <w:w w:val="92"/>
          <w:sz w:val="22"/>
          <w:szCs w:val="22"/>
        </w:rPr>
      </w:pPr>
      <w:r w:rsidRPr="00D51008">
        <w:rPr>
          <w:color w:val="000000" w:themeColor="text1"/>
          <w:spacing w:val="-4"/>
          <w:sz w:val="22"/>
          <w:szCs w:val="22"/>
        </w:rPr>
        <w:t>4. Использование объектов недвижимости, указанных в пункте 3. настоящей статьи, определяется в соответствии с Градостроительным кодексом Российской Федерации.</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5. Отношения по поводу самовольного занятия и использования земельных участков, регулируются земельным законодательством. Отношения по поводу самовольного строительства, использования самовольных построек регулируются гражданским законодательством.</w:t>
      </w:r>
    </w:p>
    <w:p w:rsidR="001159D4" w:rsidRPr="00D51008" w:rsidRDefault="001159D4" w:rsidP="00976342">
      <w:pPr>
        <w:pStyle w:val="HTML"/>
        <w:ind w:left="-993" w:right="-286" w:firstLine="283"/>
        <w:rPr>
          <w:rFonts w:ascii="Times New Roman" w:hAnsi="Times New Roman" w:cs="Times New Roman"/>
          <w:color w:val="000000" w:themeColor="text1"/>
          <w:sz w:val="22"/>
          <w:szCs w:val="22"/>
        </w:rPr>
      </w:pPr>
    </w:p>
    <w:p w:rsidR="001159D4" w:rsidRPr="00D51008" w:rsidRDefault="001159D4" w:rsidP="00976342">
      <w:pPr>
        <w:pStyle w:val="121"/>
        <w:ind w:left="-993" w:right="-286" w:firstLine="283"/>
        <w:rPr>
          <w:color w:val="000000" w:themeColor="text1"/>
          <w:sz w:val="22"/>
          <w:szCs w:val="22"/>
        </w:rPr>
      </w:pPr>
      <w:r w:rsidRPr="00D51008">
        <w:rPr>
          <w:color w:val="000000" w:themeColor="text1"/>
          <w:sz w:val="22"/>
          <w:szCs w:val="22"/>
        </w:rPr>
        <w:br w:type="page"/>
      </w:r>
    </w:p>
    <w:p w:rsidR="001159D4" w:rsidRPr="00D51008" w:rsidRDefault="001159D4" w:rsidP="00976342">
      <w:pPr>
        <w:pStyle w:val="121"/>
        <w:ind w:left="-993" w:right="-286" w:firstLine="283"/>
        <w:rPr>
          <w:b/>
          <w:color w:val="000000" w:themeColor="text1"/>
          <w:sz w:val="22"/>
          <w:szCs w:val="22"/>
        </w:rPr>
      </w:pPr>
      <w:r w:rsidRPr="00D51008">
        <w:rPr>
          <w:b/>
          <w:color w:val="000000" w:themeColor="text1"/>
          <w:sz w:val="22"/>
          <w:szCs w:val="22"/>
        </w:rPr>
        <w:lastRenderedPageBreak/>
        <w:t xml:space="preserve">ЧАСТЬ </w:t>
      </w:r>
      <w:r w:rsidRPr="00D51008">
        <w:rPr>
          <w:b/>
          <w:color w:val="000000" w:themeColor="text1"/>
          <w:sz w:val="22"/>
          <w:szCs w:val="22"/>
          <w:lang w:val="en-US"/>
        </w:rPr>
        <w:t>III</w:t>
      </w:r>
      <w:r w:rsidRPr="00D51008">
        <w:rPr>
          <w:b/>
          <w:color w:val="000000" w:themeColor="text1"/>
          <w:sz w:val="22"/>
          <w:szCs w:val="22"/>
        </w:rPr>
        <w:t xml:space="preserve">. РЕГУЛИРОВАНИЕ ЗЕМЛЕПОЛЬЗОВАНИЯ И ЗАСТРОЙКИ </w:t>
      </w:r>
      <w:proofErr w:type="gramStart"/>
      <w:r w:rsidRPr="00D51008">
        <w:rPr>
          <w:b/>
          <w:color w:val="000000" w:themeColor="text1"/>
          <w:sz w:val="22"/>
          <w:szCs w:val="22"/>
        </w:rPr>
        <w:t>НА</w:t>
      </w:r>
      <w:proofErr w:type="gramEnd"/>
    </w:p>
    <w:p w:rsidR="001159D4" w:rsidRPr="00D51008" w:rsidRDefault="001159D4" w:rsidP="00976342">
      <w:pPr>
        <w:ind w:left="-993" w:right="-286" w:firstLine="283"/>
        <w:jc w:val="center"/>
        <w:rPr>
          <w:b/>
          <w:color w:val="000000" w:themeColor="text1"/>
          <w:sz w:val="22"/>
          <w:szCs w:val="22"/>
        </w:rPr>
      </w:pPr>
      <w:r w:rsidRPr="00D51008">
        <w:rPr>
          <w:b/>
          <w:color w:val="000000" w:themeColor="text1"/>
          <w:sz w:val="22"/>
          <w:szCs w:val="22"/>
        </w:rPr>
        <w:t>ОСНОВЕ ГРАДОСТРОИТЕЛЬНОГО ЗОНИРОВАНИЯ</w:t>
      </w:r>
    </w:p>
    <w:p w:rsidR="001159D4" w:rsidRPr="00D51008" w:rsidRDefault="001159D4" w:rsidP="00976342">
      <w:pPr>
        <w:ind w:left="-993" w:right="-286" w:firstLine="283"/>
        <w:jc w:val="center"/>
        <w:rPr>
          <w:b/>
          <w:color w:val="000000" w:themeColor="text1"/>
          <w:sz w:val="22"/>
          <w:szCs w:val="22"/>
        </w:rPr>
      </w:pPr>
    </w:p>
    <w:p w:rsidR="001159D4" w:rsidRPr="00D51008" w:rsidRDefault="001159D4" w:rsidP="00976342">
      <w:pPr>
        <w:ind w:left="-993" w:right="-286" w:firstLine="283"/>
        <w:jc w:val="center"/>
        <w:rPr>
          <w:b/>
          <w:color w:val="000000" w:themeColor="text1"/>
          <w:sz w:val="22"/>
          <w:szCs w:val="22"/>
        </w:rPr>
      </w:pPr>
      <w:r w:rsidRPr="00D51008">
        <w:rPr>
          <w:b/>
          <w:color w:val="000000" w:themeColor="text1"/>
          <w:sz w:val="22"/>
          <w:szCs w:val="22"/>
        </w:rPr>
        <w:t>Глава 10. Градостроительное зонирование территории. Карта градостроительного зонирования. Карты зон с особыми условиями использования территории.</w:t>
      </w:r>
    </w:p>
    <w:p w:rsidR="001159D4" w:rsidRPr="00D51008" w:rsidRDefault="001159D4" w:rsidP="00976342">
      <w:pPr>
        <w:ind w:left="-993" w:right="-286" w:firstLine="283"/>
        <w:jc w:val="center"/>
        <w:rPr>
          <w:b/>
          <w:color w:val="000000" w:themeColor="text1"/>
          <w:sz w:val="22"/>
          <w:szCs w:val="22"/>
        </w:rPr>
      </w:pPr>
    </w:p>
    <w:p w:rsidR="001159D4" w:rsidRPr="00D51008" w:rsidRDefault="001159D4" w:rsidP="00976342">
      <w:pPr>
        <w:ind w:left="-993" w:right="-286" w:firstLine="283"/>
        <w:jc w:val="center"/>
        <w:rPr>
          <w:b/>
          <w:color w:val="000000" w:themeColor="text1"/>
          <w:sz w:val="22"/>
          <w:szCs w:val="22"/>
        </w:rPr>
      </w:pPr>
      <w:r w:rsidRPr="00D51008">
        <w:rPr>
          <w:b/>
          <w:color w:val="000000" w:themeColor="text1"/>
          <w:sz w:val="22"/>
          <w:szCs w:val="22"/>
        </w:rPr>
        <w:t xml:space="preserve">Статья 38. Состав и содержание территориальной части Правил муниципального образования  </w:t>
      </w:r>
    </w:p>
    <w:p w:rsidR="001159D4" w:rsidRPr="00D51008" w:rsidRDefault="001159D4" w:rsidP="00976342">
      <w:pPr>
        <w:ind w:left="-993" w:right="-286" w:firstLine="283"/>
        <w:jc w:val="center"/>
        <w:rPr>
          <w:b/>
          <w:color w:val="000000" w:themeColor="text1"/>
          <w:sz w:val="22"/>
          <w:szCs w:val="22"/>
        </w:rPr>
      </w:pP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1. Территориальная часть Правил землепользования и застройки устанавливает:</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классификацию, наименование и кодовые обозначения видов территориальных зон, видов разрешенного использования земельных участков и объектов капитального строительства, устанавливаемых на территории муниципального образования;</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границы территориальных зон;</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градостроительные регламенты территориальных зон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2. Территориальная часть Правил землепользования и застройки отражает:</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границы территорий объектов культурного наследия, зоны с особыми условиями использования территории;</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градостроительные регламенты территориальных зон в части ограничений использования земельных участков и объектов капитального строительства, установленных в соответствии с законодательством РФ в зонах с особыми условиями использования территории и на иных территориях, для которых установлены ограничения использования;</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3. Границы территориальных зон с соответствующими кодовыми обозначениями, границы территорий объектов культурного наследия, зон с особыми условиями использования территорий отображены на картах градостроительного зонирования муниципального образования</w:t>
      </w:r>
      <w:proofErr w:type="gramStart"/>
      <w:r w:rsidRPr="00D51008">
        <w:rPr>
          <w:color w:val="000000" w:themeColor="text1"/>
          <w:sz w:val="22"/>
          <w:szCs w:val="22"/>
        </w:rPr>
        <w:t xml:space="preserve"> ;</w:t>
      </w:r>
      <w:proofErr w:type="gramEnd"/>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4. Содержание градостроительных регламентов изложено в статье 42, в том числе:</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xml:space="preserve">- в части </w:t>
      </w:r>
      <w:r w:rsidRPr="00D51008">
        <w:rPr>
          <w:bCs/>
          <w:color w:val="000000" w:themeColor="text1"/>
          <w:sz w:val="22"/>
          <w:szCs w:val="22"/>
        </w:rPr>
        <w:t>основных и условно разрешенных</w:t>
      </w:r>
      <w:r w:rsidRPr="00D51008">
        <w:rPr>
          <w:b/>
          <w:bCs/>
          <w:color w:val="000000" w:themeColor="text1"/>
          <w:sz w:val="22"/>
          <w:szCs w:val="22"/>
        </w:rPr>
        <w:t xml:space="preserve"> </w:t>
      </w:r>
      <w:r w:rsidRPr="00D51008">
        <w:rPr>
          <w:color w:val="000000" w:themeColor="text1"/>
          <w:sz w:val="22"/>
          <w:szCs w:val="22"/>
        </w:rPr>
        <w:t>видов разрешенного использования земельных участков и объектов капитального строительства (за исключением территориальных зон, для которых градостроительный регламент не устанавливается);</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xml:space="preserve">- в части </w:t>
      </w:r>
      <w:r w:rsidRPr="00D51008">
        <w:rPr>
          <w:bCs/>
          <w:color w:val="000000" w:themeColor="text1"/>
          <w:sz w:val="22"/>
          <w:szCs w:val="22"/>
        </w:rPr>
        <w:t>вспомогательных</w:t>
      </w:r>
      <w:r w:rsidRPr="00D51008">
        <w:rPr>
          <w:b/>
          <w:bCs/>
          <w:color w:val="000000" w:themeColor="text1"/>
          <w:sz w:val="22"/>
          <w:szCs w:val="22"/>
        </w:rPr>
        <w:t xml:space="preserve"> </w:t>
      </w:r>
      <w:r w:rsidRPr="00D51008">
        <w:rPr>
          <w:color w:val="000000" w:themeColor="text1"/>
          <w:sz w:val="22"/>
          <w:szCs w:val="22"/>
        </w:rPr>
        <w:t>видов разрешенного использования земельных участков и объектов капитального строительства;</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в части предельных параметров земельных участков и предельных параметров разрешенного строительства, реконструкции объектов капитального строительства;</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xml:space="preserve"> в части ограничения использования земельных участков и объектов капитального строительства, действующих в </w:t>
      </w:r>
      <w:proofErr w:type="gramStart"/>
      <w:r w:rsidRPr="00D51008">
        <w:rPr>
          <w:color w:val="000000" w:themeColor="text1"/>
          <w:sz w:val="22"/>
          <w:szCs w:val="22"/>
        </w:rPr>
        <w:t>границах</w:t>
      </w:r>
      <w:proofErr w:type="gramEnd"/>
      <w:r w:rsidRPr="00D51008">
        <w:rPr>
          <w:color w:val="000000" w:themeColor="text1"/>
          <w:sz w:val="22"/>
          <w:szCs w:val="22"/>
        </w:rPr>
        <w:t xml:space="preserve"> утвержденных в установленном порядке зон с особыми условиями использования территории приведены в статье 43;</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xml:space="preserve">5. </w:t>
      </w:r>
      <w:proofErr w:type="gramStart"/>
      <w:r w:rsidRPr="00D51008">
        <w:rPr>
          <w:color w:val="000000" w:themeColor="text1"/>
          <w:sz w:val="22"/>
          <w:szCs w:val="22"/>
        </w:rPr>
        <w:t xml:space="preserve">Неуказанные в статье 42 виды разрешенного использования земельных участков территорий общего пользования, линейных объектов и соответствующих им объектов капитального строительства, а также виды разрешенного использования земельных участков иных объектов капитального строительства, в случае, если последние размещаются в пределах названных территорий, территорий объектов культурного наследия, территорий, на которые градостроительные регламенты не </w:t>
      </w:r>
      <w:proofErr w:type="spellStart"/>
      <w:r w:rsidRPr="00D51008">
        <w:rPr>
          <w:color w:val="000000" w:themeColor="text1"/>
          <w:sz w:val="22"/>
          <w:szCs w:val="22"/>
        </w:rPr>
        <w:t>распостраняются</w:t>
      </w:r>
      <w:proofErr w:type="spellEnd"/>
      <w:r w:rsidRPr="00D51008">
        <w:rPr>
          <w:color w:val="000000" w:themeColor="text1"/>
          <w:sz w:val="22"/>
          <w:szCs w:val="22"/>
        </w:rPr>
        <w:t>, определяются на основании отраслевых схем, проектов планировки, иных видов</w:t>
      </w:r>
      <w:proofErr w:type="gramEnd"/>
      <w:r w:rsidRPr="00D51008">
        <w:rPr>
          <w:color w:val="000000" w:themeColor="text1"/>
          <w:sz w:val="22"/>
          <w:szCs w:val="22"/>
        </w:rPr>
        <w:t xml:space="preserve"> документации, предусмотренной законодательством РФ.</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xml:space="preserve">6. </w:t>
      </w:r>
      <w:r w:rsidRPr="00D51008">
        <w:rPr>
          <w:rStyle w:val="docaccesstitle"/>
          <w:color w:val="000000" w:themeColor="text1"/>
          <w:sz w:val="22"/>
          <w:szCs w:val="22"/>
        </w:rPr>
        <w:t>Использование земельных участков, расположенных в границах территорий общего пользования, устанавливается нормативными правовыми актами органов местного самоуправления.</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7. В целях градостроительного зонирования на территории муниципального образования  устанавливаются:</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виды территориальных зон, перечень которых приведены в таблице 41.1 статьи 41;</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xml:space="preserve">- виды и кодовые обозначения </w:t>
      </w:r>
      <w:r w:rsidRPr="00D51008">
        <w:rPr>
          <w:bCs/>
          <w:color w:val="000000" w:themeColor="text1"/>
          <w:sz w:val="22"/>
          <w:szCs w:val="22"/>
        </w:rPr>
        <w:t>основных и условно разрешенных</w:t>
      </w:r>
      <w:r w:rsidRPr="00D51008">
        <w:rPr>
          <w:b/>
          <w:bCs/>
          <w:color w:val="000000" w:themeColor="text1"/>
          <w:sz w:val="22"/>
          <w:szCs w:val="22"/>
        </w:rPr>
        <w:t xml:space="preserve"> </w:t>
      </w:r>
      <w:r w:rsidRPr="00D51008">
        <w:rPr>
          <w:color w:val="000000" w:themeColor="text1"/>
          <w:sz w:val="22"/>
          <w:szCs w:val="22"/>
        </w:rPr>
        <w:t>видов разрешенного использования земельных участков и объектов капитального строительства, перечень которых приведены 1  статье 42;</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t xml:space="preserve">- виды и кодовые обозначения </w:t>
      </w:r>
      <w:r w:rsidRPr="00D51008">
        <w:rPr>
          <w:bCs/>
          <w:color w:val="000000" w:themeColor="text1"/>
          <w:sz w:val="22"/>
          <w:szCs w:val="22"/>
        </w:rPr>
        <w:t>вспомогательных</w:t>
      </w:r>
      <w:r w:rsidRPr="00D51008">
        <w:rPr>
          <w:b/>
          <w:bCs/>
          <w:color w:val="000000" w:themeColor="text1"/>
          <w:sz w:val="22"/>
          <w:szCs w:val="22"/>
        </w:rPr>
        <w:t xml:space="preserve"> </w:t>
      </w:r>
      <w:r w:rsidRPr="00D51008">
        <w:rPr>
          <w:color w:val="000000" w:themeColor="text1"/>
          <w:sz w:val="22"/>
          <w:szCs w:val="22"/>
        </w:rPr>
        <w:t>видов разрешенного использования объектов капитального строительства, перечень которых приведены в статье 42;</w:t>
      </w:r>
    </w:p>
    <w:p w:rsidR="001159D4" w:rsidRPr="00D51008" w:rsidRDefault="001159D4" w:rsidP="00976342">
      <w:pPr>
        <w:ind w:left="-993" w:right="-286" w:firstLine="283"/>
        <w:jc w:val="both"/>
        <w:rPr>
          <w:color w:val="000000" w:themeColor="text1"/>
          <w:sz w:val="22"/>
          <w:szCs w:val="22"/>
        </w:rPr>
      </w:pPr>
      <w:r w:rsidRPr="00D51008">
        <w:rPr>
          <w:color w:val="000000" w:themeColor="text1"/>
          <w:sz w:val="22"/>
          <w:szCs w:val="22"/>
        </w:rPr>
        <w:br w:type="page"/>
      </w:r>
    </w:p>
    <w:p w:rsidR="001159D4" w:rsidRPr="00542FCE" w:rsidRDefault="001159D4" w:rsidP="003545C4">
      <w:pPr>
        <w:shd w:val="clear" w:color="auto" w:fill="FFFFFF"/>
        <w:ind w:firstLine="709"/>
        <w:jc w:val="center"/>
        <w:rPr>
          <w:b/>
          <w:color w:val="000000" w:themeColor="text1"/>
        </w:rPr>
      </w:pPr>
      <w:r w:rsidRPr="00542FCE">
        <w:rPr>
          <w:b/>
          <w:color w:val="000000" w:themeColor="text1"/>
        </w:rPr>
        <w:lastRenderedPageBreak/>
        <w:t>Статья 39.  Карта градостроительного зонирования территории села Ивантеевка</w:t>
      </w:r>
    </w:p>
    <w:p w:rsidR="001159D4" w:rsidRPr="00542FCE" w:rsidRDefault="001159D4" w:rsidP="003545C4">
      <w:pPr>
        <w:shd w:val="clear" w:color="auto" w:fill="FFFFFF"/>
        <w:ind w:firstLine="709"/>
        <w:jc w:val="center"/>
        <w:rPr>
          <w:b/>
          <w:color w:val="000000" w:themeColor="text1"/>
        </w:rPr>
      </w:pPr>
    </w:p>
    <w:p w:rsidR="001159D4" w:rsidRPr="00542FCE" w:rsidRDefault="001159D4" w:rsidP="003545C4">
      <w:pPr>
        <w:shd w:val="clear" w:color="auto" w:fill="FFFFFF"/>
        <w:jc w:val="center"/>
        <w:rPr>
          <w:b/>
          <w:color w:val="000000" w:themeColor="text1"/>
        </w:rPr>
      </w:pPr>
    </w:p>
    <w:p w:rsidR="001159D4" w:rsidRPr="00542FCE" w:rsidRDefault="001159D4" w:rsidP="003545C4">
      <w:pPr>
        <w:shd w:val="clear" w:color="auto" w:fill="FFFFFF"/>
        <w:jc w:val="center"/>
        <w:rPr>
          <w:b/>
          <w:color w:val="000000" w:themeColor="text1"/>
        </w:rPr>
      </w:pPr>
      <w:r w:rsidRPr="00542FCE">
        <w:rPr>
          <w:b/>
          <w:noProof/>
          <w:color w:val="000000" w:themeColor="text1"/>
        </w:rPr>
        <w:drawing>
          <wp:inline distT="0" distB="0" distL="0" distR="0" wp14:anchorId="7AA0C1E3" wp14:editId="043B2C16">
            <wp:extent cx="5641975" cy="6978650"/>
            <wp:effectExtent l="0" t="0" r="0" b="0"/>
            <wp:docPr id="4" name="Рисунок 4" descr="Градзонирование Ивантее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радзонирование Ивантеевка"/>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41975" cy="6978650"/>
                    </a:xfrm>
                    <a:prstGeom prst="rect">
                      <a:avLst/>
                    </a:prstGeom>
                    <a:noFill/>
                    <a:ln>
                      <a:noFill/>
                    </a:ln>
                  </pic:spPr>
                </pic:pic>
              </a:graphicData>
            </a:graphic>
          </wp:inline>
        </w:drawing>
      </w:r>
    </w:p>
    <w:p w:rsidR="001159D4" w:rsidRPr="00542FCE" w:rsidRDefault="001159D4" w:rsidP="003545C4">
      <w:pPr>
        <w:shd w:val="clear" w:color="auto" w:fill="FFFFFF"/>
        <w:jc w:val="center"/>
        <w:rPr>
          <w:b/>
          <w:color w:val="000000" w:themeColor="text1"/>
        </w:rPr>
      </w:pPr>
    </w:p>
    <w:p w:rsidR="001159D4" w:rsidRPr="00542FCE" w:rsidRDefault="001159D4" w:rsidP="003545C4">
      <w:pPr>
        <w:shd w:val="clear" w:color="auto" w:fill="FFFFFF"/>
        <w:ind w:firstLine="284"/>
        <w:jc w:val="center"/>
        <w:rPr>
          <w:b/>
          <w:color w:val="000000" w:themeColor="text1"/>
        </w:rPr>
      </w:pPr>
      <w:r w:rsidRPr="00542FCE">
        <w:rPr>
          <w:b/>
          <w:color w:val="000000" w:themeColor="text1"/>
        </w:rPr>
        <w:br w:type="page"/>
      </w:r>
      <w:r w:rsidRPr="00542FCE">
        <w:rPr>
          <w:b/>
          <w:color w:val="000000" w:themeColor="text1"/>
        </w:rPr>
        <w:lastRenderedPageBreak/>
        <w:t>Статья 40. Карта зон с особыми условиями использования территории села Ивантеевка</w:t>
      </w:r>
    </w:p>
    <w:p w:rsidR="001159D4" w:rsidRPr="00542FCE" w:rsidRDefault="001159D4" w:rsidP="003545C4">
      <w:pPr>
        <w:shd w:val="clear" w:color="auto" w:fill="FFFFFF"/>
        <w:ind w:firstLine="284"/>
        <w:jc w:val="both"/>
        <w:rPr>
          <w:color w:val="000000" w:themeColor="text1"/>
        </w:rPr>
      </w:pPr>
      <w:r w:rsidRPr="00542FCE">
        <w:rPr>
          <w:color w:val="000000" w:themeColor="text1"/>
        </w:rPr>
        <w:t xml:space="preserve">На настоящей карте </w:t>
      </w:r>
      <w:proofErr w:type="gramStart"/>
      <w:r w:rsidRPr="00542FCE">
        <w:rPr>
          <w:color w:val="000000" w:themeColor="text1"/>
        </w:rPr>
        <w:t>отображены</w:t>
      </w:r>
      <w:proofErr w:type="gramEnd"/>
      <w:r w:rsidRPr="00542FCE">
        <w:rPr>
          <w:color w:val="000000" w:themeColor="text1"/>
        </w:rPr>
        <w:t>:</w:t>
      </w:r>
    </w:p>
    <w:p w:rsidR="001159D4" w:rsidRPr="00542FCE" w:rsidRDefault="001159D4" w:rsidP="003545C4">
      <w:pPr>
        <w:shd w:val="clear" w:color="auto" w:fill="FFFFFF"/>
        <w:ind w:firstLine="284"/>
        <w:jc w:val="both"/>
        <w:rPr>
          <w:color w:val="000000" w:themeColor="text1"/>
        </w:rPr>
      </w:pPr>
      <w:r w:rsidRPr="00542FCE">
        <w:rPr>
          <w:color w:val="000000" w:themeColor="text1"/>
        </w:rPr>
        <w:t xml:space="preserve">- санитарно-защитные зоны предприятий, определенные в соответствии с размерами, установленными СанПиНом (Санитарными правилами и нормативами) 2.2.1/2.1.1.1200-03 «Санитарно-защитные зоны и санитарная классификация предприятий, сооружений и иных объектов»; </w:t>
      </w:r>
    </w:p>
    <w:p w:rsidR="001159D4" w:rsidRPr="00542FCE" w:rsidRDefault="001159D4" w:rsidP="003545C4">
      <w:pPr>
        <w:shd w:val="clear" w:color="auto" w:fill="FFFFFF"/>
        <w:ind w:firstLine="284"/>
        <w:jc w:val="both"/>
        <w:rPr>
          <w:color w:val="000000" w:themeColor="text1"/>
        </w:rPr>
      </w:pPr>
      <w:r w:rsidRPr="00542FCE">
        <w:rPr>
          <w:color w:val="000000" w:themeColor="text1"/>
        </w:rPr>
        <w:t xml:space="preserve">- </w:t>
      </w:r>
      <w:proofErr w:type="spellStart"/>
      <w:r w:rsidRPr="00542FCE">
        <w:rPr>
          <w:color w:val="000000" w:themeColor="text1"/>
        </w:rPr>
        <w:t>водоохранные</w:t>
      </w:r>
      <w:proofErr w:type="spellEnd"/>
      <w:r w:rsidRPr="00542FCE">
        <w:rPr>
          <w:color w:val="000000" w:themeColor="text1"/>
        </w:rPr>
        <w:t xml:space="preserve"> зоны рек и озер:</w:t>
      </w:r>
    </w:p>
    <w:p w:rsidR="001159D4" w:rsidRPr="00542FCE" w:rsidRDefault="001159D4" w:rsidP="003545C4">
      <w:pPr>
        <w:numPr>
          <w:ilvl w:val="0"/>
          <w:numId w:val="6"/>
        </w:numPr>
        <w:shd w:val="clear" w:color="auto" w:fill="FFFFFF"/>
        <w:tabs>
          <w:tab w:val="clear" w:pos="1069"/>
        </w:tabs>
        <w:suppressAutoHyphens w:val="0"/>
        <w:ind w:left="0" w:firstLine="284"/>
        <w:jc w:val="both"/>
        <w:rPr>
          <w:color w:val="000000" w:themeColor="text1"/>
        </w:rPr>
      </w:pPr>
      <w:r w:rsidRPr="00542FCE">
        <w:rPr>
          <w:color w:val="000000" w:themeColor="text1"/>
        </w:rPr>
        <w:t>включенных в государственный реестр водных объектов, который ведется в соответствии с Водным кодексом Российской Федерации;</w:t>
      </w:r>
    </w:p>
    <w:p w:rsidR="001159D4" w:rsidRPr="00542FCE" w:rsidRDefault="001159D4" w:rsidP="003545C4">
      <w:pPr>
        <w:numPr>
          <w:ilvl w:val="0"/>
          <w:numId w:val="6"/>
        </w:numPr>
        <w:shd w:val="clear" w:color="auto" w:fill="FFFFFF"/>
        <w:tabs>
          <w:tab w:val="clear" w:pos="1069"/>
        </w:tabs>
        <w:suppressAutoHyphens w:val="0"/>
        <w:ind w:left="0" w:firstLine="284"/>
        <w:jc w:val="both"/>
        <w:rPr>
          <w:color w:val="000000" w:themeColor="text1"/>
        </w:rPr>
      </w:pPr>
      <w:proofErr w:type="gramStart"/>
      <w:r w:rsidRPr="00542FCE">
        <w:rPr>
          <w:color w:val="000000" w:themeColor="text1"/>
        </w:rPr>
        <w:t>размеры</w:t>
      </w:r>
      <w:proofErr w:type="gramEnd"/>
      <w:r w:rsidRPr="00542FCE">
        <w:rPr>
          <w:color w:val="000000" w:themeColor="text1"/>
        </w:rPr>
        <w:t xml:space="preserve"> которых определены статьей 65 Водного кодекса Российской Федерации.</w:t>
      </w:r>
    </w:p>
    <w:p w:rsidR="001159D4" w:rsidRPr="00542FCE" w:rsidRDefault="001159D4" w:rsidP="003545C4">
      <w:pPr>
        <w:shd w:val="clear" w:color="auto" w:fill="FFFFFF"/>
        <w:ind w:firstLine="284"/>
        <w:jc w:val="both"/>
        <w:rPr>
          <w:color w:val="000000" w:themeColor="text1"/>
        </w:rPr>
      </w:pPr>
    </w:p>
    <w:p w:rsidR="001159D4" w:rsidRPr="00542FCE" w:rsidRDefault="001159D4" w:rsidP="003545C4">
      <w:pPr>
        <w:shd w:val="clear" w:color="auto" w:fill="FFFFFF"/>
        <w:ind w:firstLine="240"/>
        <w:jc w:val="center"/>
        <w:rPr>
          <w:b/>
          <w:color w:val="000000" w:themeColor="text1"/>
        </w:rPr>
      </w:pPr>
      <w:r w:rsidRPr="00542FCE">
        <w:rPr>
          <w:b/>
          <w:noProof/>
          <w:color w:val="000000" w:themeColor="text1"/>
        </w:rPr>
        <w:drawing>
          <wp:inline distT="0" distB="0" distL="0" distR="0" wp14:anchorId="6D16FCF7" wp14:editId="25F379AE">
            <wp:extent cx="5538470" cy="6840855"/>
            <wp:effectExtent l="0" t="0" r="5080" b="0"/>
            <wp:docPr id="10" name="Рисунок 10" descr="Зоны с особыми условиями Ивантее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оны с особыми условиями Ивантеевка"/>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38470" cy="6840855"/>
                    </a:xfrm>
                    <a:prstGeom prst="rect">
                      <a:avLst/>
                    </a:prstGeom>
                    <a:noFill/>
                    <a:ln>
                      <a:noFill/>
                    </a:ln>
                  </pic:spPr>
                </pic:pic>
              </a:graphicData>
            </a:graphic>
          </wp:inline>
        </w:drawing>
      </w:r>
    </w:p>
    <w:p w:rsidR="001159D4" w:rsidRPr="00542FCE" w:rsidRDefault="001159D4" w:rsidP="003545C4">
      <w:pPr>
        <w:shd w:val="clear" w:color="auto" w:fill="FFFFFF"/>
        <w:ind w:firstLine="283"/>
        <w:jc w:val="center"/>
        <w:rPr>
          <w:b/>
          <w:color w:val="000000" w:themeColor="text1"/>
        </w:rPr>
      </w:pPr>
      <w:r w:rsidRPr="00542FCE">
        <w:rPr>
          <w:b/>
          <w:color w:val="000000" w:themeColor="text1"/>
        </w:rPr>
        <w:br w:type="page"/>
      </w:r>
      <w:r w:rsidRPr="00542FCE">
        <w:rPr>
          <w:b/>
          <w:color w:val="000000" w:themeColor="text1"/>
        </w:rPr>
        <w:lastRenderedPageBreak/>
        <w:t xml:space="preserve"> ЧАСТЬ </w:t>
      </w:r>
      <w:r w:rsidRPr="00542FCE">
        <w:rPr>
          <w:b/>
          <w:color w:val="000000" w:themeColor="text1"/>
          <w:lang w:val="en-US"/>
        </w:rPr>
        <w:t>IV</w:t>
      </w:r>
      <w:r w:rsidRPr="00542FCE">
        <w:rPr>
          <w:b/>
          <w:color w:val="000000" w:themeColor="text1"/>
        </w:rPr>
        <w:t>. ГРАДОСТРОИТЕЛЬНЫЕ РЕГЛАМЕНТЫ.</w:t>
      </w:r>
    </w:p>
    <w:p w:rsidR="001159D4" w:rsidRPr="00542FCE" w:rsidRDefault="001159D4" w:rsidP="003545C4">
      <w:pPr>
        <w:shd w:val="clear" w:color="auto" w:fill="FFFFFF"/>
        <w:ind w:firstLine="283"/>
        <w:jc w:val="center"/>
        <w:rPr>
          <w:color w:val="000000" w:themeColor="text1"/>
          <w:sz w:val="16"/>
          <w:szCs w:val="16"/>
        </w:rPr>
      </w:pPr>
      <w:hyperlink r:id="rId31" w:tgtFrame="_self" w:history="1">
        <w:r w:rsidRPr="00542FCE">
          <w:rPr>
            <w:rStyle w:val="aa"/>
            <w:color w:val="000000" w:themeColor="text1"/>
          </w:rPr>
          <w:t>Глава 11. Градостроительные регламенты по видам и параметрам разрешенного использования земельных</w:t>
        </w:r>
      </w:hyperlink>
      <w:r w:rsidRPr="00542FCE">
        <w:rPr>
          <w:b/>
          <w:color w:val="000000" w:themeColor="text1"/>
        </w:rPr>
        <w:t xml:space="preserve"> участков</w:t>
      </w:r>
    </w:p>
    <w:p w:rsidR="001159D4" w:rsidRPr="00542FCE" w:rsidRDefault="001159D4" w:rsidP="003545C4">
      <w:pPr>
        <w:shd w:val="clear" w:color="auto" w:fill="FFFFFF"/>
        <w:ind w:firstLine="283"/>
        <w:jc w:val="center"/>
        <w:rPr>
          <w:b/>
          <w:color w:val="000000" w:themeColor="text1"/>
        </w:rPr>
      </w:pPr>
      <w:r w:rsidRPr="00542FCE">
        <w:rPr>
          <w:b/>
          <w:color w:val="000000" w:themeColor="text1"/>
        </w:rPr>
        <w:t>Статья 41. Градостроительное зонирование территории Ивантеевского муниципального образования.</w:t>
      </w:r>
      <w:r w:rsidRPr="00542FCE">
        <w:rPr>
          <w:color w:val="000000" w:themeColor="text1"/>
        </w:rPr>
        <w:t xml:space="preserve"> </w:t>
      </w:r>
      <w:r w:rsidRPr="00542FCE">
        <w:rPr>
          <w:b/>
          <w:color w:val="000000" w:themeColor="text1"/>
        </w:rPr>
        <w:t xml:space="preserve">Перечень территориальных зон, выделенных на карте градостроительного зонирования </w:t>
      </w:r>
    </w:p>
    <w:p w:rsidR="001159D4" w:rsidRPr="00542FCE" w:rsidRDefault="001159D4" w:rsidP="003545C4">
      <w:pPr>
        <w:shd w:val="clear" w:color="auto" w:fill="FFFFFF"/>
        <w:ind w:firstLine="283"/>
        <w:jc w:val="center"/>
        <w:rPr>
          <w:b/>
          <w:color w:val="000000" w:themeColor="text1"/>
        </w:rPr>
      </w:pPr>
    </w:p>
    <w:p w:rsidR="001159D4" w:rsidRPr="00542FCE" w:rsidRDefault="001159D4" w:rsidP="003545C4">
      <w:pPr>
        <w:pStyle w:val="ConsPlusNormal"/>
        <w:ind w:firstLine="283"/>
        <w:jc w:val="both"/>
        <w:rPr>
          <w:rFonts w:ascii="Times New Roman" w:hAnsi="Times New Roman" w:cs="Times New Roman"/>
          <w:color w:val="000000" w:themeColor="text1"/>
          <w:sz w:val="24"/>
          <w:szCs w:val="24"/>
        </w:rPr>
      </w:pPr>
      <w:r w:rsidRPr="00542FCE">
        <w:rPr>
          <w:rFonts w:ascii="Times New Roman" w:hAnsi="Times New Roman" w:cs="Times New Roman"/>
          <w:color w:val="000000" w:themeColor="text1"/>
          <w:sz w:val="24"/>
          <w:szCs w:val="24"/>
        </w:rPr>
        <w:t xml:space="preserve">1. Градостроительное зонирование территории муниципального образования  выполнено в соответствии с Градостроительным </w:t>
      </w:r>
      <w:hyperlink r:id="rId32" w:tooltip="&quot;Градостроительный кодекс Российской Федерации&quot; от 29.12.2004 N 190-ФЗ (ред. от 13.07.2015){КонсультантПлюс}" w:history="1">
        <w:r w:rsidRPr="00542FCE">
          <w:rPr>
            <w:rFonts w:ascii="Times New Roman" w:hAnsi="Times New Roman" w:cs="Times New Roman"/>
            <w:color w:val="000000" w:themeColor="text1"/>
            <w:sz w:val="24"/>
            <w:szCs w:val="24"/>
          </w:rPr>
          <w:t>кодексом</w:t>
        </w:r>
      </w:hyperlink>
      <w:r w:rsidRPr="00542FCE">
        <w:rPr>
          <w:rFonts w:ascii="Times New Roman" w:hAnsi="Times New Roman" w:cs="Times New Roman"/>
          <w:color w:val="000000" w:themeColor="text1"/>
          <w:sz w:val="24"/>
          <w:szCs w:val="24"/>
        </w:rPr>
        <w:t xml:space="preserve"> Российской Федерации, Земельным </w:t>
      </w:r>
      <w:hyperlink r:id="rId33" w:tooltip="&quot;Земельный кодекс Российской Федерации&quot; от 25.10.2001 N 136-ФЗ (ред. от 13.07.2015) (с изм. и доп., вступ. в силу с 24.07.2015){КонсультантПлюс}" w:history="1">
        <w:r w:rsidRPr="00542FCE">
          <w:rPr>
            <w:rFonts w:ascii="Times New Roman" w:hAnsi="Times New Roman" w:cs="Times New Roman"/>
            <w:color w:val="000000" w:themeColor="text1"/>
            <w:sz w:val="24"/>
            <w:szCs w:val="24"/>
          </w:rPr>
          <w:t>кодексом</w:t>
        </w:r>
      </w:hyperlink>
      <w:r w:rsidRPr="00542FCE">
        <w:rPr>
          <w:rFonts w:ascii="Times New Roman" w:hAnsi="Times New Roman" w:cs="Times New Roman"/>
          <w:color w:val="000000" w:themeColor="text1"/>
          <w:sz w:val="24"/>
          <w:szCs w:val="24"/>
        </w:rPr>
        <w:t xml:space="preserve"> Российской Федерации и иными нормативными правовыми актами Российской Федерации и Саратовской области.</w:t>
      </w:r>
    </w:p>
    <w:p w:rsidR="001159D4" w:rsidRPr="00542FCE" w:rsidRDefault="001159D4" w:rsidP="003545C4">
      <w:pPr>
        <w:pStyle w:val="ConsPlusNormal"/>
        <w:ind w:firstLine="283"/>
        <w:jc w:val="both"/>
        <w:rPr>
          <w:rFonts w:ascii="Times New Roman" w:hAnsi="Times New Roman" w:cs="Times New Roman"/>
          <w:color w:val="000000" w:themeColor="text1"/>
          <w:sz w:val="24"/>
          <w:szCs w:val="24"/>
        </w:rPr>
      </w:pPr>
      <w:r w:rsidRPr="00542FCE">
        <w:rPr>
          <w:rFonts w:ascii="Times New Roman" w:hAnsi="Times New Roman" w:cs="Times New Roman"/>
          <w:color w:val="000000" w:themeColor="text1"/>
          <w:sz w:val="24"/>
          <w:szCs w:val="24"/>
        </w:rPr>
        <w:t>2. Виды территориальных зон.</w:t>
      </w:r>
    </w:p>
    <w:p w:rsidR="001159D4" w:rsidRPr="00542FCE" w:rsidRDefault="001159D4" w:rsidP="003545C4">
      <w:pPr>
        <w:shd w:val="clear" w:color="auto" w:fill="FFFFFF"/>
        <w:ind w:firstLine="283"/>
        <w:jc w:val="right"/>
        <w:rPr>
          <w:color w:val="000000" w:themeColor="text1"/>
          <w:spacing w:val="-8"/>
        </w:rPr>
      </w:pPr>
      <w:r w:rsidRPr="00542FCE">
        <w:rPr>
          <w:color w:val="000000" w:themeColor="text1"/>
          <w:spacing w:val="-8"/>
        </w:rPr>
        <w:t>Таблица 43.1</w:t>
      </w:r>
    </w:p>
    <w:p w:rsidR="001159D4" w:rsidRPr="00542FCE" w:rsidRDefault="001159D4" w:rsidP="003545C4">
      <w:pPr>
        <w:ind w:firstLine="283"/>
        <w:jc w:val="center"/>
        <w:rPr>
          <w:b/>
          <w:bCs/>
          <w:color w:val="000000" w:themeColor="text1"/>
        </w:rPr>
      </w:pPr>
      <w:r w:rsidRPr="00542FCE">
        <w:rPr>
          <w:b/>
          <w:bCs/>
          <w:color w:val="000000" w:themeColor="text1"/>
        </w:rPr>
        <w:t>ТЕРРИТОРИАЛЬНЫЕ ЗОНЫ И ИХ КОДОВОЕ ОБОЗНАЧЕНИЕ</w:t>
      </w:r>
    </w:p>
    <w:tbl>
      <w:tblPr>
        <w:tblW w:w="9639" w:type="dxa"/>
        <w:tblInd w:w="55" w:type="dxa"/>
        <w:tblLayout w:type="fixed"/>
        <w:tblCellMar>
          <w:top w:w="55" w:type="dxa"/>
          <w:left w:w="55" w:type="dxa"/>
          <w:bottom w:w="55" w:type="dxa"/>
          <w:right w:w="55" w:type="dxa"/>
        </w:tblCellMar>
        <w:tblLook w:val="0000" w:firstRow="0" w:lastRow="0" w:firstColumn="0" w:lastColumn="0" w:noHBand="0" w:noVBand="0"/>
      </w:tblPr>
      <w:tblGrid>
        <w:gridCol w:w="3168"/>
        <w:gridCol w:w="6471"/>
      </w:tblGrid>
      <w:tr w:rsidR="001159D4" w:rsidRPr="00542FCE" w:rsidTr="001159D4">
        <w:trPr>
          <w:trHeight w:hRule="exact" w:val="851"/>
        </w:trPr>
        <w:tc>
          <w:tcPr>
            <w:tcW w:w="3168" w:type="dxa"/>
            <w:tcBorders>
              <w:top w:val="single" w:sz="4" w:space="0" w:color="auto"/>
              <w:left w:val="single" w:sz="4" w:space="0" w:color="auto"/>
              <w:bottom w:val="single" w:sz="4" w:space="0" w:color="auto"/>
              <w:right w:val="single" w:sz="4" w:space="0" w:color="auto"/>
            </w:tcBorders>
            <w:vAlign w:val="center"/>
          </w:tcPr>
          <w:p w:rsidR="001159D4" w:rsidRPr="00542FCE" w:rsidRDefault="001159D4" w:rsidP="003545C4">
            <w:pPr>
              <w:jc w:val="center"/>
              <w:rPr>
                <w:b/>
                <w:color w:val="000000" w:themeColor="text1"/>
              </w:rPr>
            </w:pPr>
            <w:r w:rsidRPr="00542FCE">
              <w:rPr>
                <w:b/>
                <w:color w:val="000000" w:themeColor="text1"/>
              </w:rPr>
              <w:t>Виды территориальных зон</w:t>
            </w:r>
          </w:p>
        </w:tc>
        <w:tc>
          <w:tcPr>
            <w:tcW w:w="6471" w:type="dxa"/>
            <w:tcBorders>
              <w:top w:val="single" w:sz="4" w:space="0" w:color="auto"/>
              <w:left w:val="single" w:sz="4" w:space="0" w:color="auto"/>
              <w:bottom w:val="single" w:sz="4" w:space="0" w:color="auto"/>
              <w:right w:val="single" w:sz="4" w:space="0" w:color="auto"/>
            </w:tcBorders>
            <w:vAlign w:val="center"/>
          </w:tcPr>
          <w:p w:rsidR="001159D4" w:rsidRPr="00542FCE" w:rsidRDefault="001159D4" w:rsidP="003545C4">
            <w:pPr>
              <w:jc w:val="center"/>
              <w:rPr>
                <w:b/>
                <w:color w:val="000000" w:themeColor="text1"/>
              </w:rPr>
            </w:pPr>
            <w:r w:rsidRPr="00542FCE">
              <w:rPr>
                <w:b/>
                <w:color w:val="000000" w:themeColor="text1"/>
              </w:rPr>
              <w:t>Состав территориальных зон</w:t>
            </w:r>
          </w:p>
        </w:tc>
      </w:tr>
      <w:tr w:rsidR="001159D4" w:rsidRPr="00542FCE" w:rsidTr="001159D4">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1159D4" w:rsidRPr="00542FCE" w:rsidRDefault="001159D4" w:rsidP="003545C4">
            <w:pPr>
              <w:jc w:val="center"/>
              <w:rPr>
                <w:b/>
                <w:color w:val="000000" w:themeColor="text1"/>
              </w:rPr>
            </w:pPr>
            <w:r w:rsidRPr="00542FCE">
              <w:rPr>
                <w:b/>
                <w:color w:val="000000" w:themeColor="text1"/>
              </w:rPr>
              <w:t>жилые зоны</w:t>
            </w:r>
          </w:p>
          <w:p w:rsidR="001159D4" w:rsidRPr="00542FCE" w:rsidRDefault="001159D4" w:rsidP="003545C4">
            <w:pPr>
              <w:jc w:val="center"/>
              <w:rPr>
                <w:b/>
                <w:color w:val="000000" w:themeColor="text1"/>
              </w:rPr>
            </w:pPr>
          </w:p>
          <w:p w:rsidR="001159D4" w:rsidRPr="00542FCE" w:rsidRDefault="001159D4" w:rsidP="003545C4">
            <w:pPr>
              <w:jc w:val="center"/>
              <w:rPr>
                <w:b/>
                <w:color w:val="000000" w:themeColor="text1"/>
              </w:rPr>
            </w:pPr>
            <w:r w:rsidRPr="00542FCE">
              <w:rPr>
                <w:b/>
                <w:color w:val="000000" w:themeColor="text1"/>
              </w:rPr>
              <w:t>Ж</w:t>
            </w:r>
          </w:p>
        </w:tc>
        <w:tc>
          <w:tcPr>
            <w:tcW w:w="6471" w:type="dxa"/>
            <w:tcBorders>
              <w:top w:val="single" w:sz="4" w:space="0" w:color="auto"/>
              <w:left w:val="single" w:sz="4" w:space="0" w:color="auto"/>
              <w:bottom w:val="single" w:sz="4" w:space="0" w:color="auto"/>
              <w:right w:val="single" w:sz="4" w:space="0" w:color="auto"/>
            </w:tcBorders>
            <w:vAlign w:val="center"/>
          </w:tcPr>
          <w:p w:rsidR="001159D4" w:rsidRPr="00542FCE" w:rsidRDefault="001159D4" w:rsidP="003545C4">
            <w:pPr>
              <w:rPr>
                <w:color w:val="000000" w:themeColor="text1"/>
              </w:rPr>
            </w:pPr>
            <w:r w:rsidRPr="00542FCE">
              <w:rPr>
                <w:b/>
                <w:color w:val="000000" w:themeColor="text1"/>
              </w:rPr>
              <w:t>Ж-1</w:t>
            </w:r>
            <w:r w:rsidRPr="00542FCE">
              <w:rPr>
                <w:color w:val="000000" w:themeColor="text1"/>
              </w:rPr>
              <w:t xml:space="preserve"> – малоэтажная жилая застройка </w:t>
            </w:r>
          </w:p>
          <w:p w:rsidR="001159D4" w:rsidRPr="00542FCE" w:rsidRDefault="001159D4" w:rsidP="003545C4">
            <w:pPr>
              <w:rPr>
                <w:color w:val="000000" w:themeColor="text1"/>
              </w:rPr>
            </w:pPr>
            <w:r w:rsidRPr="00542FCE">
              <w:rPr>
                <w:b/>
                <w:color w:val="000000" w:themeColor="text1"/>
              </w:rPr>
              <w:t>Ж-2</w:t>
            </w:r>
            <w:r w:rsidRPr="00542FCE">
              <w:rPr>
                <w:color w:val="000000" w:themeColor="text1"/>
              </w:rPr>
              <w:t xml:space="preserve"> – смешанная жилая застройка </w:t>
            </w:r>
          </w:p>
          <w:p w:rsidR="001159D4" w:rsidRPr="00542FCE" w:rsidRDefault="001159D4" w:rsidP="003545C4">
            <w:pPr>
              <w:rPr>
                <w:color w:val="000000" w:themeColor="text1"/>
              </w:rPr>
            </w:pPr>
            <w:r w:rsidRPr="00542FCE">
              <w:rPr>
                <w:b/>
                <w:color w:val="000000" w:themeColor="text1"/>
              </w:rPr>
              <w:t xml:space="preserve">Р-Ж </w:t>
            </w:r>
            <w:r w:rsidRPr="00542FCE">
              <w:rPr>
                <w:color w:val="000000" w:themeColor="text1"/>
              </w:rPr>
              <w:t>– резервные территории для целей комплексного жилищного строительства</w:t>
            </w:r>
          </w:p>
        </w:tc>
      </w:tr>
      <w:tr w:rsidR="001159D4" w:rsidRPr="00542FCE" w:rsidTr="001159D4">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1159D4" w:rsidRPr="00542FCE" w:rsidRDefault="001159D4" w:rsidP="003545C4">
            <w:pPr>
              <w:jc w:val="center"/>
              <w:rPr>
                <w:b/>
                <w:color w:val="000000" w:themeColor="text1"/>
              </w:rPr>
            </w:pPr>
            <w:r w:rsidRPr="00542FCE">
              <w:rPr>
                <w:b/>
                <w:color w:val="000000" w:themeColor="text1"/>
              </w:rPr>
              <w:t>общественно-деловые зоны</w:t>
            </w:r>
          </w:p>
          <w:p w:rsidR="001159D4" w:rsidRPr="00542FCE" w:rsidRDefault="001159D4" w:rsidP="003545C4">
            <w:pPr>
              <w:jc w:val="center"/>
              <w:rPr>
                <w:b/>
                <w:color w:val="000000" w:themeColor="text1"/>
              </w:rPr>
            </w:pPr>
          </w:p>
          <w:p w:rsidR="001159D4" w:rsidRPr="00542FCE" w:rsidRDefault="001159D4" w:rsidP="003545C4">
            <w:pPr>
              <w:jc w:val="center"/>
              <w:rPr>
                <w:b/>
                <w:color w:val="000000" w:themeColor="text1"/>
              </w:rPr>
            </w:pPr>
            <w:r w:rsidRPr="00542FCE">
              <w:rPr>
                <w:b/>
                <w:color w:val="000000" w:themeColor="text1"/>
              </w:rPr>
              <w:t>ОД</w:t>
            </w:r>
          </w:p>
        </w:tc>
        <w:tc>
          <w:tcPr>
            <w:tcW w:w="6471" w:type="dxa"/>
            <w:tcBorders>
              <w:top w:val="single" w:sz="4" w:space="0" w:color="auto"/>
              <w:left w:val="single" w:sz="4" w:space="0" w:color="auto"/>
              <w:bottom w:val="single" w:sz="4" w:space="0" w:color="auto"/>
              <w:right w:val="single" w:sz="4" w:space="0" w:color="auto"/>
            </w:tcBorders>
            <w:vAlign w:val="center"/>
          </w:tcPr>
          <w:p w:rsidR="001159D4" w:rsidRPr="00542FCE" w:rsidRDefault="001159D4" w:rsidP="003545C4">
            <w:pPr>
              <w:rPr>
                <w:color w:val="000000" w:themeColor="text1"/>
              </w:rPr>
            </w:pPr>
            <w:r w:rsidRPr="00542FCE">
              <w:rPr>
                <w:b/>
                <w:color w:val="000000" w:themeColor="text1"/>
              </w:rPr>
              <w:t>ОД-1</w:t>
            </w:r>
            <w:r w:rsidRPr="00542FCE">
              <w:rPr>
                <w:color w:val="000000" w:themeColor="text1"/>
              </w:rPr>
              <w:t xml:space="preserve"> – центральная зона делового, общественного и коммерческого назначения</w:t>
            </w:r>
          </w:p>
          <w:p w:rsidR="001159D4" w:rsidRPr="00542FCE" w:rsidRDefault="001159D4" w:rsidP="003545C4">
            <w:pPr>
              <w:rPr>
                <w:color w:val="000000" w:themeColor="text1"/>
              </w:rPr>
            </w:pPr>
            <w:r w:rsidRPr="00542FCE">
              <w:rPr>
                <w:b/>
                <w:color w:val="000000" w:themeColor="text1"/>
              </w:rPr>
              <w:t>ОД-2</w:t>
            </w:r>
            <w:r w:rsidRPr="00542FCE">
              <w:rPr>
                <w:color w:val="000000" w:themeColor="text1"/>
              </w:rPr>
              <w:t xml:space="preserve"> – зона обслуживания и деловой активности местного населения</w:t>
            </w:r>
          </w:p>
          <w:p w:rsidR="001159D4" w:rsidRPr="00542FCE" w:rsidRDefault="001159D4" w:rsidP="003545C4">
            <w:pPr>
              <w:rPr>
                <w:color w:val="000000" w:themeColor="text1"/>
              </w:rPr>
            </w:pPr>
            <w:r w:rsidRPr="00542FCE">
              <w:rPr>
                <w:b/>
                <w:color w:val="000000" w:themeColor="text1"/>
              </w:rPr>
              <w:t>ОД-3</w:t>
            </w:r>
            <w:r w:rsidRPr="00542FCE">
              <w:rPr>
                <w:color w:val="000000" w:themeColor="text1"/>
              </w:rPr>
              <w:t xml:space="preserve"> – объекты религиозного назначения</w:t>
            </w:r>
          </w:p>
        </w:tc>
      </w:tr>
      <w:tr w:rsidR="001159D4" w:rsidRPr="00542FCE" w:rsidTr="001159D4">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1159D4" w:rsidRPr="00542FCE" w:rsidRDefault="001159D4" w:rsidP="003545C4">
            <w:pPr>
              <w:jc w:val="center"/>
              <w:rPr>
                <w:b/>
                <w:color w:val="000000" w:themeColor="text1"/>
              </w:rPr>
            </w:pPr>
            <w:r w:rsidRPr="00542FCE">
              <w:rPr>
                <w:b/>
                <w:color w:val="000000" w:themeColor="text1"/>
              </w:rPr>
              <w:t>зоны рекреационного назначения</w:t>
            </w:r>
          </w:p>
          <w:p w:rsidR="001159D4" w:rsidRPr="00542FCE" w:rsidRDefault="001159D4" w:rsidP="003545C4">
            <w:pPr>
              <w:jc w:val="center"/>
              <w:rPr>
                <w:b/>
                <w:color w:val="000000" w:themeColor="text1"/>
              </w:rPr>
            </w:pPr>
            <w:proofErr w:type="gramStart"/>
            <w:r w:rsidRPr="00542FCE">
              <w:rPr>
                <w:b/>
                <w:color w:val="000000" w:themeColor="text1"/>
              </w:rPr>
              <w:t>Р</w:t>
            </w:r>
            <w:proofErr w:type="gramEnd"/>
            <w:r w:rsidRPr="00542FCE">
              <w:rPr>
                <w:b/>
                <w:color w:val="000000" w:themeColor="text1"/>
              </w:rPr>
              <w:t xml:space="preserve"> ОТ</w:t>
            </w:r>
          </w:p>
        </w:tc>
        <w:tc>
          <w:tcPr>
            <w:tcW w:w="6471" w:type="dxa"/>
            <w:tcBorders>
              <w:top w:val="single" w:sz="4" w:space="0" w:color="auto"/>
              <w:left w:val="single" w:sz="4" w:space="0" w:color="auto"/>
              <w:bottom w:val="single" w:sz="4" w:space="0" w:color="auto"/>
              <w:right w:val="single" w:sz="4" w:space="0" w:color="auto"/>
            </w:tcBorders>
            <w:vAlign w:val="center"/>
          </w:tcPr>
          <w:p w:rsidR="001159D4" w:rsidRPr="00542FCE" w:rsidRDefault="001159D4" w:rsidP="003545C4">
            <w:pPr>
              <w:rPr>
                <w:color w:val="000000" w:themeColor="text1"/>
              </w:rPr>
            </w:pPr>
            <w:r w:rsidRPr="00542FCE">
              <w:rPr>
                <w:b/>
                <w:color w:val="000000" w:themeColor="text1"/>
              </w:rPr>
              <w:t>Р-2</w:t>
            </w:r>
            <w:r w:rsidRPr="00542FCE">
              <w:rPr>
                <w:color w:val="000000" w:themeColor="text1"/>
              </w:rPr>
              <w:t xml:space="preserve"> – зона лесного фонда </w:t>
            </w:r>
          </w:p>
          <w:p w:rsidR="001159D4" w:rsidRPr="00542FCE" w:rsidRDefault="001159D4" w:rsidP="003545C4">
            <w:pPr>
              <w:rPr>
                <w:color w:val="000000" w:themeColor="text1"/>
              </w:rPr>
            </w:pPr>
            <w:r w:rsidRPr="00542FCE">
              <w:rPr>
                <w:b/>
                <w:color w:val="000000" w:themeColor="text1"/>
              </w:rPr>
              <w:t>Р-3</w:t>
            </w:r>
            <w:r w:rsidRPr="00542FCE">
              <w:rPr>
                <w:color w:val="000000" w:themeColor="text1"/>
              </w:rPr>
              <w:t xml:space="preserve"> – озелененные территории общего пользования </w:t>
            </w:r>
          </w:p>
          <w:p w:rsidR="001159D4" w:rsidRPr="00542FCE" w:rsidRDefault="001159D4" w:rsidP="003545C4">
            <w:pPr>
              <w:rPr>
                <w:color w:val="000000" w:themeColor="text1"/>
              </w:rPr>
            </w:pPr>
            <w:proofErr w:type="gramStart"/>
            <w:r w:rsidRPr="00542FCE">
              <w:rPr>
                <w:b/>
                <w:color w:val="000000" w:themeColor="text1"/>
              </w:rPr>
              <w:t>ОТ</w:t>
            </w:r>
            <w:r w:rsidRPr="00542FCE">
              <w:rPr>
                <w:color w:val="000000" w:themeColor="text1"/>
              </w:rPr>
              <w:t xml:space="preserve"> – открытые природные пространства </w:t>
            </w:r>
            <w:proofErr w:type="gramEnd"/>
          </w:p>
        </w:tc>
      </w:tr>
      <w:tr w:rsidR="001159D4" w:rsidRPr="00542FCE" w:rsidTr="001159D4">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1159D4" w:rsidRPr="00542FCE" w:rsidRDefault="001159D4" w:rsidP="003545C4">
            <w:pPr>
              <w:jc w:val="center"/>
              <w:rPr>
                <w:b/>
                <w:color w:val="000000" w:themeColor="text1"/>
              </w:rPr>
            </w:pPr>
            <w:r w:rsidRPr="00542FCE">
              <w:rPr>
                <w:b/>
                <w:color w:val="000000" w:themeColor="text1"/>
              </w:rPr>
              <w:t>производственные зоны</w:t>
            </w:r>
          </w:p>
          <w:p w:rsidR="001159D4" w:rsidRPr="00542FCE" w:rsidRDefault="001159D4" w:rsidP="003545C4">
            <w:pPr>
              <w:jc w:val="center"/>
              <w:rPr>
                <w:b/>
                <w:color w:val="000000" w:themeColor="text1"/>
              </w:rPr>
            </w:pPr>
          </w:p>
          <w:p w:rsidR="001159D4" w:rsidRPr="00542FCE" w:rsidRDefault="001159D4" w:rsidP="003545C4">
            <w:pPr>
              <w:jc w:val="center"/>
              <w:rPr>
                <w:b/>
                <w:color w:val="000000" w:themeColor="text1"/>
              </w:rPr>
            </w:pPr>
            <w:proofErr w:type="gramStart"/>
            <w:r w:rsidRPr="00542FCE">
              <w:rPr>
                <w:b/>
                <w:color w:val="000000" w:themeColor="text1"/>
              </w:rPr>
              <w:t>П</w:t>
            </w:r>
            <w:proofErr w:type="gramEnd"/>
          </w:p>
        </w:tc>
        <w:tc>
          <w:tcPr>
            <w:tcW w:w="6471" w:type="dxa"/>
            <w:tcBorders>
              <w:top w:val="single" w:sz="4" w:space="0" w:color="auto"/>
              <w:left w:val="single" w:sz="4" w:space="0" w:color="auto"/>
              <w:bottom w:val="single" w:sz="4" w:space="0" w:color="auto"/>
              <w:right w:val="single" w:sz="4" w:space="0" w:color="auto"/>
            </w:tcBorders>
            <w:vAlign w:val="center"/>
          </w:tcPr>
          <w:p w:rsidR="001159D4" w:rsidRPr="00542FCE" w:rsidRDefault="001159D4" w:rsidP="003545C4">
            <w:pPr>
              <w:rPr>
                <w:color w:val="000000" w:themeColor="text1"/>
              </w:rPr>
            </w:pPr>
            <w:r w:rsidRPr="00542FCE">
              <w:rPr>
                <w:b/>
                <w:color w:val="000000" w:themeColor="text1"/>
              </w:rPr>
              <w:t>П-1</w:t>
            </w:r>
            <w:r w:rsidRPr="00542FCE">
              <w:rPr>
                <w:color w:val="000000" w:themeColor="text1"/>
              </w:rPr>
              <w:t xml:space="preserve"> – производственные и коммунально-складские предприятия III класса вредности, СЗЗ до </w:t>
            </w:r>
            <w:smartTag w:uri="urn:schemas-microsoft-com:office:smarttags" w:element="metricconverter">
              <w:smartTagPr>
                <w:attr w:name="ProductID" w:val="300 м"/>
              </w:smartTagPr>
              <w:r w:rsidRPr="00542FCE">
                <w:rPr>
                  <w:color w:val="000000" w:themeColor="text1"/>
                </w:rPr>
                <w:t>300 м</w:t>
              </w:r>
            </w:smartTag>
          </w:p>
          <w:p w:rsidR="001159D4" w:rsidRPr="00542FCE" w:rsidRDefault="001159D4" w:rsidP="003545C4">
            <w:pPr>
              <w:rPr>
                <w:color w:val="000000" w:themeColor="text1"/>
              </w:rPr>
            </w:pPr>
            <w:r w:rsidRPr="00542FCE">
              <w:rPr>
                <w:b/>
                <w:color w:val="000000" w:themeColor="text1"/>
              </w:rPr>
              <w:t>П-2</w:t>
            </w:r>
            <w:r w:rsidRPr="00542FCE">
              <w:rPr>
                <w:color w:val="000000" w:themeColor="text1"/>
              </w:rPr>
              <w:t xml:space="preserve"> – производственные и коммунально-складские предприятия IV класса вредности, СЗЗ до </w:t>
            </w:r>
            <w:smartTag w:uri="urn:schemas-microsoft-com:office:smarttags" w:element="metricconverter">
              <w:smartTagPr>
                <w:attr w:name="ProductID" w:val="100 м"/>
              </w:smartTagPr>
              <w:r w:rsidRPr="00542FCE">
                <w:rPr>
                  <w:color w:val="000000" w:themeColor="text1"/>
                </w:rPr>
                <w:t>100 м</w:t>
              </w:r>
            </w:smartTag>
          </w:p>
          <w:p w:rsidR="001159D4" w:rsidRPr="00542FCE" w:rsidRDefault="001159D4" w:rsidP="003545C4">
            <w:pPr>
              <w:rPr>
                <w:color w:val="000000" w:themeColor="text1"/>
              </w:rPr>
            </w:pPr>
            <w:r w:rsidRPr="00542FCE">
              <w:rPr>
                <w:b/>
                <w:color w:val="000000" w:themeColor="text1"/>
              </w:rPr>
              <w:t>П-3</w:t>
            </w:r>
            <w:r w:rsidRPr="00542FCE">
              <w:rPr>
                <w:color w:val="000000" w:themeColor="text1"/>
              </w:rPr>
              <w:t xml:space="preserve"> – производственные и коммунально-складские предприятия V класса вредности, СЗЗ до </w:t>
            </w:r>
            <w:smartTag w:uri="urn:schemas-microsoft-com:office:smarttags" w:element="metricconverter">
              <w:smartTagPr>
                <w:attr w:name="ProductID" w:val="50 м"/>
              </w:smartTagPr>
              <w:r w:rsidRPr="00542FCE">
                <w:rPr>
                  <w:color w:val="000000" w:themeColor="text1"/>
                </w:rPr>
                <w:t>50 м</w:t>
              </w:r>
            </w:smartTag>
          </w:p>
          <w:p w:rsidR="001159D4" w:rsidRPr="00542FCE" w:rsidRDefault="001159D4" w:rsidP="003545C4">
            <w:pPr>
              <w:rPr>
                <w:color w:val="000000" w:themeColor="text1"/>
              </w:rPr>
            </w:pPr>
            <w:r w:rsidRPr="00542FCE">
              <w:rPr>
                <w:b/>
                <w:color w:val="000000" w:themeColor="text1"/>
              </w:rPr>
              <w:t>Р-П</w:t>
            </w:r>
            <w:r w:rsidRPr="00542FCE">
              <w:rPr>
                <w:color w:val="000000" w:themeColor="text1"/>
              </w:rPr>
              <w:t xml:space="preserve"> – резервные территории для целей размещения производственных и коммунально-складских предприятий</w:t>
            </w:r>
          </w:p>
        </w:tc>
      </w:tr>
      <w:tr w:rsidR="001159D4" w:rsidRPr="00542FCE" w:rsidTr="001159D4">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1159D4" w:rsidRPr="00542FCE" w:rsidRDefault="001159D4" w:rsidP="003545C4">
            <w:pPr>
              <w:jc w:val="center"/>
              <w:rPr>
                <w:b/>
                <w:color w:val="000000" w:themeColor="text1"/>
              </w:rPr>
            </w:pPr>
            <w:r w:rsidRPr="00542FCE">
              <w:rPr>
                <w:b/>
                <w:color w:val="000000" w:themeColor="text1"/>
              </w:rPr>
              <w:t>коммунально-коммерческая зона</w:t>
            </w:r>
          </w:p>
          <w:p w:rsidR="001159D4" w:rsidRPr="00542FCE" w:rsidRDefault="001159D4" w:rsidP="003545C4">
            <w:pPr>
              <w:jc w:val="center"/>
              <w:rPr>
                <w:b/>
                <w:color w:val="000000" w:themeColor="text1"/>
              </w:rPr>
            </w:pPr>
            <w:r w:rsidRPr="00542FCE">
              <w:rPr>
                <w:b/>
                <w:color w:val="000000" w:themeColor="text1"/>
              </w:rPr>
              <w:t>КК</w:t>
            </w:r>
          </w:p>
        </w:tc>
        <w:tc>
          <w:tcPr>
            <w:tcW w:w="6471" w:type="dxa"/>
            <w:tcBorders>
              <w:top w:val="single" w:sz="4" w:space="0" w:color="auto"/>
              <w:left w:val="single" w:sz="4" w:space="0" w:color="auto"/>
              <w:bottom w:val="single" w:sz="4" w:space="0" w:color="auto"/>
              <w:right w:val="single" w:sz="4" w:space="0" w:color="auto"/>
            </w:tcBorders>
            <w:vAlign w:val="center"/>
          </w:tcPr>
          <w:p w:rsidR="001159D4" w:rsidRPr="00542FCE" w:rsidRDefault="001159D4" w:rsidP="003545C4">
            <w:pPr>
              <w:rPr>
                <w:color w:val="000000" w:themeColor="text1"/>
              </w:rPr>
            </w:pPr>
            <w:r w:rsidRPr="00542FCE">
              <w:rPr>
                <w:b/>
                <w:color w:val="000000" w:themeColor="text1"/>
              </w:rPr>
              <w:t>КК</w:t>
            </w:r>
            <w:r w:rsidRPr="00542FCE">
              <w:rPr>
                <w:color w:val="000000" w:themeColor="text1"/>
              </w:rPr>
              <w:t xml:space="preserve"> – коммунально-коммерческие предприятия и объекты с СЗЗ до </w:t>
            </w:r>
            <w:smartTag w:uri="urn:schemas-microsoft-com:office:smarttags" w:element="metricconverter">
              <w:smartTagPr>
                <w:attr w:name="ProductID" w:val="100 м"/>
              </w:smartTagPr>
              <w:r w:rsidRPr="00542FCE">
                <w:rPr>
                  <w:color w:val="000000" w:themeColor="text1"/>
                </w:rPr>
                <w:t>100 м</w:t>
              </w:r>
            </w:smartTag>
          </w:p>
        </w:tc>
      </w:tr>
      <w:tr w:rsidR="001159D4" w:rsidRPr="00542FCE" w:rsidTr="001159D4">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1159D4" w:rsidRPr="00542FCE" w:rsidRDefault="001159D4" w:rsidP="003545C4">
            <w:pPr>
              <w:jc w:val="center"/>
              <w:rPr>
                <w:b/>
                <w:color w:val="000000" w:themeColor="text1"/>
              </w:rPr>
            </w:pPr>
            <w:r w:rsidRPr="00542FCE">
              <w:rPr>
                <w:b/>
                <w:color w:val="000000" w:themeColor="text1"/>
              </w:rPr>
              <w:t>зоны инженерной и транспортной инфраструктуры</w:t>
            </w:r>
          </w:p>
          <w:p w:rsidR="001159D4" w:rsidRPr="00542FCE" w:rsidRDefault="001159D4" w:rsidP="003545C4">
            <w:pPr>
              <w:jc w:val="center"/>
              <w:rPr>
                <w:b/>
                <w:color w:val="000000" w:themeColor="text1"/>
              </w:rPr>
            </w:pPr>
            <w:proofErr w:type="gramStart"/>
            <w:r w:rsidRPr="00542FCE">
              <w:rPr>
                <w:b/>
                <w:color w:val="000000" w:themeColor="text1"/>
              </w:rPr>
              <w:t>ИТ</w:t>
            </w:r>
            <w:proofErr w:type="gramEnd"/>
          </w:p>
        </w:tc>
        <w:tc>
          <w:tcPr>
            <w:tcW w:w="6471" w:type="dxa"/>
            <w:tcBorders>
              <w:top w:val="single" w:sz="4" w:space="0" w:color="auto"/>
              <w:left w:val="single" w:sz="4" w:space="0" w:color="auto"/>
              <w:bottom w:val="single" w:sz="4" w:space="0" w:color="auto"/>
              <w:right w:val="single" w:sz="4" w:space="0" w:color="auto"/>
            </w:tcBorders>
            <w:vAlign w:val="center"/>
          </w:tcPr>
          <w:p w:rsidR="001159D4" w:rsidRPr="00542FCE" w:rsidRDefault="001159D4" w:rsidP="003545C4">
            <w:pPr>
              <w:rPr>
                <w:color w:val="000000" w:themeColor="text1"/>
              </w:rPr>
            </w:pPr>
            <w:r w:rsidRPr="00542FCE">
              <w:rPr>
                <w:b/>
                <w:color w:val="000000" w:themeColor="text1"/>
              </w:rPr>
              <w:t>ИТ-2</w:t>
            </w:r>
            <w:r w:rsidRPr="00542FCE">
              <w:rPr>
                <w:color w:val="000000" w:themeColor="text1"/>
              </w:rPr>
              <w:t xml:space="preserve"> – головные объекты инженерной инфраструктуры</w:t>
            </w:r>
          </w:p>
          <w:p w:rsidR="001159D4" w:rsidRPr="00542FCE" w:rsidRDefault="001159D4" w:rsidP="003545C4">
            <w:pPr>
              <w:rPr>
                <w:color w:val="000000" w:themeColor="text1"/>
              </w:rPr>
            </w:pPr>
            <w:r w:rsidRPr="00542FCE">
              <w:rPr>
                <w:b/>
                <w:color w:val="000000" w:themeColor="text1"/>
              </w:rPr>
              <w:t>ИТ-3</w:t>
            </w:r>
            <w:r w:rsidRPr="00542FCE">
              <w:rPr>
                <w:color w:val="000000" w:themeColor="text1"/>
              </w:rPr>
              <w:t xml:space="preserve"> – зона инженерной и транспортной инфраструктуры</w:t>
            </w:r>
          </w:p>
        </w:tc>
      </w:tr>
      <w:tr w:rsidR="001159D4" w:rsidRPr="00542FCE" w:rsidTr="001159D4">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1159D4" w:rsidRPr="00542FCE" w:rsidRDefault="001159D4" w:rsidP="003545C4">
            <w:pPr>
              <w:jc w:val="center"/>
              <w:rPr>
                <w:b/>
                <w:color w:val="000000" w:themeColor="text1"/>
              </w:rPr>
            </w:pPr>
            <w:r w:rsidRPr="00542FCE">
              <w:rPr>
                <w:b/>
                <w:color w:val="000000" w:themeColor="text1"/>
              </w:rPr>
              <w:t>зоны специального назначения</w:t>
            </w:r>
          </w:p>
          <w:p w:rsidR="001159D4" w:rsidRPr="00542FCE" w:rsidRDefault="001159D4" w:rsidP="003545C4">
            <w:pPr>
              <w:jc w:val="center"/>
              <w:rPr>
                <w:b/>
                <w:color w:val="000000" w:themeColor="text1"/>
              </w:rPr>
            </w:pPr>
            <w:r w:rsidRPr="00542FCE">
              <w:rPr>
                <w:b/>
                <w:color w:val="000000" w:themeColor="text1"/>
              </w:rPr>
              <w:t>СН</w:t>
            </w:r>
          </w:p>
        </w:tc>
        <w:tc>
          <w:tcPr>
            <w:tcW w:w="6471" w:type="dxa"/>
            <w:tcBorders>
              <w:top w:val="single" w:sz="4" w:space="0" w:color="auto"/>
              <w:left w:val="single" w:sz="4" w:space="0" w:color="auto"/>
              <w:bottom w:val="single" w:sz="4" w:space="0" w:color="auto"/>
              <w:right w:val="single" w:sz="4" w:space="0" w:color="auto"/>
            </w:tcBorders>
            <w:vAlign w:val="center"/>
          </w:tcPr>
          <w:p w:rsidR="001159D4" w:rsidRPr="00542FCE" w:rsidRDefault="001159D4" w:rsidP="003545C4">
            <w:pPr>
              <w:rPr>
                <w:color w:val="000000" w:themeColor="text1"/>
              </w:rPr>
            </w:pPr>
            <w:r w:rsidRPr="00542FCE">
              <w:rPr>
                <w:b/>
                <w:color w:val="000000" w:themeColor="text1"/>
              </w:rPr>
              <w:t>СН-1</w:t>
            </w:r>
            <w:r w:rsidRPr="00542FCE">
              <w:rPr>
                <w:color w:val="000000" w:themeColor="text1"/>
              </w:rPr>
              <w:t xml:space="preserve"> – кладбища</w:t>
            </w:r>
          </w:p>
          <w:p w:rsidR="001159D4" w:rsidRPr="00542FCE" w:rsidRDefault="001159D4" w:rsidP="003545C4">
            <w:pPr>
              <w:rPr>
                <w:color w:val="000000" w:themeColor="text1"/>
              </w:rPr>
            </w:pPr>
            <w:r w:rsidRPr="00542FCE">
              <w:rPr>
                <w:b/>
                <w:color w:val="000000" w:themeColor="text1"/>
              </w:rPr>
              <w:t>СН-2</w:t>
            </w:r>
            <w:r w:rsidRPr="00542FCE">
              <w:rPr>
                <w:color w:val="000000" w:themeColor="text1"/>
              </w:rPr>
              <w:t xml:space="preserve"> – режимные территории</w:t>
            </w:r>
          </w:p>
          <w:p w:rsidR="001159D4" w:rsidRPr="00542FCE" w:rsidRDefault="001159D4" w:rsidP="003545C4">
            <w:pPr>
              <w:rPr>
                <w:color w:val="000000" w:themeColor="text1"/>
              </w:rPr>
            </w:pPr>
            <w:r w:rsidRPr="00542FCE">
              <w:rPr>
                <w:b/>
                <w:color w:val="000000" w:themeColor="text1"/>
              </w:rPr>
              <w:t>СН-3</w:t>
            </w:r>
            <w:r w:rsidRPr="00542FCE">
              <w:rPr>
                <w:color w:val="000000" w:themeColor="text1"/>
              </w:rPr>
              <w:t xml:space="preserve"> – зона размещения отходов потребления</w:t>
            </w:r>
          </w:p>
        </w:tc>
      </w:tr>
      <w:tr w:rsidR="001159D4" w:rsidRPr="00542FCE" w:rsidTr="001159D4">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1159D4" w:rsidRPr="00542FCE" w:rsidRDefault="001159D4" w:rsidP="003545C4">
            <w:pPr>
              <w:jc w:val="center"/>
              <w:rPr>
                <w:b/>
                <w:color w:val="000000" w:themeColor="text1"/>
              </w:rPr>
            </w:pPr>
            <w:r w:rsidRPr="00542FCE">
              <w:rPr>
                <w:b/>
                <w:color w:val="000000" w:themeColor="text1"/>
              </w:rPr>
              <w:t xml:space="preserve">зоны сельскохозяйственного </w:t>
            </w:r>
            <w:r w:rsidRPr="00542FCE">
              <w:rPr>
                <w:b/>
                <w:color w:val="000000" w:themeColor="text1"/>
              </w:rPr>
              <w:lastRenderedPageBreak/>
              <w:t>использования</w:t>
            </w:r>
          </w:p>
          <w:p w:rsidR="001159D4" w:rsidRPr="00542FCE" w:rsidRDefault="001159D4" w:rsidP="003545C4">
            <w:pPr>
              <w:jc w:val="center"/>
              <w:rPr>
                <w:b/>
                <w:color w:val="000000" w:themeColor="text1"/>
              </w:rPr>
            </w:pPr>
            <w:r w:rsidRPr="00542FCE">
              <w:rPr>
                <w:b/>
                <w:color w:val="000000" w:themeColor="text1"/>
              </w:rPr>
              <w:t>СХ</w:t>
            </w:r>
          </w:p>
        </w:tc>
        <w:tc>
          <w:tcPr>
            <w:tcW w:w="6471" w:type="dxa"/>
            <w:tcBorders>
              <w:top w:val="single" w:sz="4" w:space="0" w:color="auto"/>
              <w:left w:val="single" w:sz="4" w:space="0" w:color="auto"/>
              <w:bottom w:val="single" w:sz="4" w:space="0" w:color="auto"/>
              <w:right w:val="single" w:sz="4" w:space="0" w:color="auto"/>
            </w:tcBorders>
            <w:vAlign w:val="center"/>
          </w:tcPr>
          <w:p w:rsidR="001159D4" w:rsidRPr="00542FCE" w:rsidRDefault="001159D4" w:rsidP="003545C4">
            <w:pPr>
              <w:rPr>
                <w:color w:val="000000" w:themeColor="text1"/>
              </w:rPr>
            </w:pPr>
            <w:r w:rsidRPr="00542FCE">
              <w:rPr>
                <w:b/>
                <w:color w:val="000000" w:themeColor="text1"/>
              </w:rPr>
              <w:lastRenderedPageBreak/>
              <w:t>СХ-1</w:t>
            </w:r>
            <w:r w:rsidRPr="00542FCE">
              <w:rPr>
                <w:color w:val="000000" w:themeColor="text1"/>
              </w:rPr>
              <w:t xml:space="preserve"> – </w:t>
            </w:r>
            <w:proofErr w:type="spellStart"/>
            <w:r w:rsidRPr="00542FCE">
              <w:rPr>
                <w:color w:val="000000" w:themeColor="text1"/>
              </w:rPr>
              <w:t>сельхозугодья</w:t>
            </w:r>
            <w:proofErr w:type="spellEnd"/>
          </w:p>
          <w:p w:rsidR="001159D4" w:rsidRPr="00542FCE" w:rsidRDefault="001159D4" w:rsidP="003545C4">
            <w:pPr>
              <w:rPr>
                <w:color w:val="000000" w:themeColor="text1"/>
              </w:rPr>
            </w:pPr>
            <w:r w:rsidRPr="00542FCE">
              <w:rPr>
                <w:b/>
                <w:color w:val="000000" w:themeColor="text1"/>
              </w:rPr>
              <w:t>СХ-2</w:t>
            </w:r>
            <w:r w:rsidRPr="00542FCE">
              <w:rPr>
                <w:color w:val="000000" w:themeColor="text1"/>
              </w:rPr>
              <w:t xml:space="preserve"> – объекты сельскохозяйственного производства</w:t>
            </w:r>
          </w:p>
          <w:p w:rsidR="001159D4" w:rsidRPr="00542FCE" w:rsidRDefault="001159D4" w:rsidP="003545C4">
            <w:pPr>
              <w:rPr>
                <w:color w:val="000000" w:themeColor="text1"/>
              </w:rPr>
            </w:pPr>
            <w:r w:rsidRPr="00542FCE">
              <w:rPr>
                <w:b/>
                <w:color w:val="000000" w:themeColor="text1"/>
              </w:rPr>
              <w:lastRenderedPageBreak/>
              <w:t>СХ-3</w:t>
            </w:r>
            <w:r w:rsidRPr="00542FCE">
              <w:rPr>
                <w:color w:val="000000" w:themeColor="text1"/>
              </w:rPr>
              <w:t xml:space="preserve"> – зона садоводства и огородничества</w:t>
            </w:r>
          </w:p>
          <w:p w:rsidR="001159D4" w:rsidRPr="00542FCE" w:rsidRDefault="001159D4" w:rsidP="003545C4">
            <w:pPr>
              <w:rPr>
                <w:color w:val="000000" w:themeColor="text1"/>
              </w:rPr>
            </w:pPr>
            <w:r w:rsidRPr="00542FCE">
              <w:rPr>
                <w:b/>
                <w:color w:val="000000" w:themeColor="text1"/>
              </w:rPr>
              <w:t xml:space="preserve">Р-СХ </w:t>
            </w:r>
            <w:r w:rsidRPr="00542FCE">
              <w:rPr>
                <w:color w:val="000000" w:themeColor="text1"/>
              </w:rPr>
              <w:t>– резервные территории для целей размещения объектов сельскохозяйственного производства</w:t>
            </w:r>
          </w:p>
        </w:tc>
      </w:tr>
      <w:tr w:rsidR="001159D4" w:rsidRPr="00542FCE" w:rsidTr="001159D4">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1159D4" w:rsidRPr="00542FCE" w:rsidRDefault="001159D4" w:rsidP="003545C4">
            <w:pPr>
              <w:jc w:val="center"/>
              <w:rPr>
                <w:b/>
                <w:color w:val="000000" w:themeColor="text1"/>
              </w:rPr>
            </w:pPr>
            <w:r w:rsidRPr="00542FCE">
              <w:rPr>
                <w:b/>
                <w:color w:val="000000" w:themeColor="text1"/>
              </w:rPr>
              <w:lastRenderedPageBreak/>
              <w:t>зоны водных объектов</w:t>
            </w:r>
          </w:p>
          <w:p w:rsidR="001159D4" w:rsidRPr="00542FCE" w:rsidRDefault="001159D4" w:rsidP="003545C4">
            <w:pPr>
              <w:jc w:val="center"/>
              <w:rPr>
                <w:b/>
                <w:color w:val="000000" w:themeColor="text1"/>
              </w:rPr>
            </w:pPr>
            <w:r w:rsidRPr="00542FCE">
              <w:rPr>
                <w:b/>
                <w:color w:val="000000" w:themeColor="text1"/>
              </w:rPr>
              <w:t>В</w:t>
            </w:r>
          </w:p>
        </w:tc>
        <w:tc>
          <w:tcPr>
            <w:tcW w:w="6471" w:type="dxa"/>
            <w:tcBorders>
              <w:top w:val="single" w:sz="4" w:space="0" w:color="auto"/>
              <w:left w:val="single" w:sz="4" w:space="0" w:color="auto"/>
              <w:bottom w:val="single" w:sz="4" w:space="0" w:color="auto"/>
              <w:right w:val="single" w:sz="4" w:space="0" w:color="auto"/>
            </w:tcBorders>
            <w:vAlign w:val="center"/>
          </w:tcPr>
          <w:p w:rsidR="001159D4" w:rsidRPr="00542FCE" w:rsidRDefault="001159D4" w:rsidP="003545C4">
            <w:pPr>
              <w:rPr>
                <w:color w:val="000000" w:themeColor="text1"/>
              </w:rPr>
            </w:pPr>
            <w:r w:rsidRPr="00542FCE">
              <w:rPr>
                <w:b/>
                <w:color w:val="000000" w:themeColor="text1"/>
              </w:rPr>
              <w:t>В</w:t>
            </w:r>
            <w:r w:rsidRPr="00542FCE">
              <w:rPr>
                <w:color w:val="000000" w:themeColor="text1"/>
              </w:rPr>
              <w:t xml:space="preserve"> – водные объекты (водотоки, водоемы)</w:t>
            </w:r>
          </w:p>
        </w:tc>
      </w:tr>
    </w:tbl>
    <w:p w:rsidR="001159D4" w:rsidRPr="00542FCE" w:rsidRDefault="001159D4" w:rsidP="003545C4">
      <w:pPr>
        <w:shd w:val="clear" w:color="auto" w:fill="FFFFFF"/>
        <w:jc w:val="right"/>
        <w:rPr>
          <w:color w:val="000000" w:themeColor="text1"/>
          <w:spacing w:val="-8"/>
        </w:rPr>
      </w:pPr>
    </w:p>
    <w:p w:rsidR="001159D4" w:rsidRPr="00542FCE" w:rsidRDefault="001159D4" w:rsidP="003545C4">
      <w:pPr>
        <w:shd w:val="clear" w:color="auto" w:fill="FFFFFF"/>
        <w:jc w:val="right"/>
        <w:rPr>
          <w:color w:val="000000" w:themeColor="text1"/>
          <w:spacing w:val="-8"/>
        </w:rPr>
      </w:pPr>
    </w:p>
    <w:p w:rsidR="001159D4" w:rsidRPr="00542FCE" w:rsidRDefault="001159D4" w:rsidP="003545C4">
      <w:pPr>
        <w:rPr>
          <w:color w:val="000000" w:themeColor="text1"/>
        </w:rPr>
        <w:sectPr w:rsidR="001159D4" w:rsidRPr="00542FCE" w:rsidSect="001159D4">
          <w:headerReference w:type="default" r:id="rId34"/>
          <w:footerReference w:type="even" r:id="rId35"/>
          <w:footerReference w:type="default" r:id="rId36"/>
          <w:pgSz w:w="11906" w:h="16838"/>
          <w:pgMar w:top="567" w:right="851" w:bottom="567" w:left="1418" w:header="709" w:footer="709" w:gutter="0"/>
          <w:cols w:space="708"/>
          <w:docGrid w:linePitch="360"/>
        </w:sectPr>
      </w:pPr>
    </w:p>
    <w:p w:rsidR="001159D4" w:rsidRPr="00542FCE" w:rsidRDefault="001159D4" w:rsidP="003545C4">
      <w:pPr>
        <w:pStyle w:val="xl56"/>
        <w:pBdr>
          <w:right w:val="none" w:sz="0" w:space="0" w:color="auto"/>
        </w:pBdr>
        <w:spacing w:before="0" w:after="0"/>
        <w:jc w:val="center"/>
        <w:rPr>
          <w:rFonts w:ascii="Times New Roman" w:hAnsi="Times New Roman" w:cs="Times New Roman"/>
          <w:b/>
          <w:bCs/>
          <w:color w:val="000000" w:themeColor="text1"/>
          <w:sz w:val="20"/>
          <w:szCs w:val="20"/>
        </w:rPr>
      </w:pPr>
      <w:r w:rsidRPr="00542FCE">
        <w:rPr>
          <w:rFonts w:ascii="Times New Roman" w:hAnsi="Times New Roman" w:cs="Times New Roman"/>
          <w:b/>
          <w:bCs/>
          <w:color w:val="000000" w:themeColor="text1"/>
          <w:sz w:val="20"/>
          <w:szCs w:val="20"/>
        </w:rPr>
        <w:lastRenderedPageBreak/>
        <w:t>Статья 42. Виды разрешенного использования земельных участков и объектов капитального строительства в различных территориальных зонах</w:t>
      </w:r>
    </w:p>
    <w:p w:rsidR="001159D4" w:rsidRPr="00542FCE" w:rsidRDefault="001159D4" w:rsidP="003545C4">
      <w:pPr>
        <w:autoSpaceDE w:val="0"/>
        <w:rPr>
          <w:b/>
          <w:bCs/>
          <w:color w:val="000000" w:themeColor="text1"/>
          <w:sz w:val="20"/>
        </w:rPr>
      </w:pPr>
      <w:r w:rsidRPr="00542FCE">
        <w:rPr>
          <w:b/>
          <w:bCs/>
          <w:color w:val="000000" w:themeColor="text1"/>
          <w:sz w:val="20"/>
        </w:rPr>
        <w:t>ОД – 1. Центральная зона делового, общественного и коммерческого назначения</w:t>
      </w:r>
      <w:proofErr w:type="gramStart"/>
      <w:r w:rsidRPr="00542FCE">
        <w:rPr>
          <w:b/>
          <w:bCs/>
          <w:color w:val="000000" w:themeColor="text1"/>
          <w:sz w:val="20"/>
        </w:rPr>
        <w:t xml:space="preserve"> ;</w:t>
      </w:r>
      <w:proofErr w:type="gramEnd"/>
    </w:p>
    <w:p w:rsidR="001159D4" w:rsidRPr="00542FCE" w:rsidRDefault="001159D4" w:rsidP="003545C4">
      <w:pPr>
        <w:autoSpaceDE w:val="0"/>
        <w:ind w:firstLine="690"/>
        <w:jc w:val="both"/>
        <w:rPr>
          <w:i/>
          <w:iCs/>
          <w:color w:val="000000" w:themeColor="text1"/>
          <w:sz w:val="20"/>
        </w:rPr>
      </w:pPr>
      <w:r w:rsidRPr="00542FCE">
        <w:rPr>
          <w:i/>
          <w:iCs/>
          <w:color w:val="000000" w:themeColor="text1"/>
          <w:sz w:val="20"/>
        </w:rPr>
        <w:t>Центральная зона делового, общественного и коммерческого назначения ОД-1 выделена для обеспечения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1159D4" w:rsidRPr="00542FCE" w:rsidRDefault="001159D4" w:rsidP="003545C4">
      <w:pPr>
        <w:autoSpaceDE w:val="0"/>
        <w:ind w:firstLine="690"/>
        <w:jc w:val="both"/>
        <w:rPr>
          <w:i/>
          <w:iCs/>
          <w:color w:val="000000" w:themeColor="text1"/>
          <w:sz w:val="20"/>
        </w:rPr>
      </w:pPr>
      <w:r w:rsidRPr="00542FCE">
        <w:rPr>
          <w:i/>
          <w:iCs/>
          <w:color w:val="000000" w:themeColor="text1"/>
          <w:sz w:val="20"/>
        </w:rPr>
        <w:t xml:space="preserve">Разрешается размещение административных объектов районного, </w:t>
      </w:r>
      <w:proofErr w:type="spellStart"/>
      <w:r w:rsidRPr="00542FCE">
        <w:rPr>
          <w:i/>
          <w:iCs/>
          <w:color w:val="000000" w:themeColor="text1"/>
          <w:sz w:val="20"/>
        </w:rPr>
        <w:t>общепоселенческого</w:t>
      </w:r>
      <w:proofErr w:type="spellEnd"/>
      <w:r w:rsidRPr="00542FCE">
        <w:rPr>
          <w:i/>
          <w:iCs/>
          <w:color w:val="000000" w:themeColor="text1"/>
          <w:sz w:val="20"/>
        </w:rPr>
        <w:t xml:space="preserve"> и местного значения.</w:t>
      </w:r>
    </w:p>
    <w:p w:rsidR="001159D4" w:rsidRPr="00542FCE" w:rsidRDefault="001159D4" w:rsidP="003545C4">
      <w:pPr>
        <w:numPr>
          <w:ilvl w:val="0"/>
          <w:numId w:val="10"/>
        </w:numPr>
        <w:ind w:left="0"/>
        <w:jc w:val="both"/>
        <w:rPr>
          <w:color w:val="000000" w:themeColor="text1"/>
          <w:sz w:val="20"/>
        </w:rPr>
      </w:pPr>
      <w:r w:rsidRPr="00542FCE">
        <w:rPr>
          <w:color w:val="000000" w:themeColor="text1"/>
          <w:sz w:val="20"/>
        </w:rPr>
        <w:t>Перечень основных видов разрешённого использования объектов капитального строительства и земельных участков</w:t>
      </w:r>
    </w:p>
    <w:tbl>
      <w:tblPr>
        <w:tblW w:w="15734" w:type="dxa"/>
        <w:tblInd w:w="250" w:type="dxa"/>
        <w:tblLayout w:type="fixed"/>
        <w:tblLook w:val="04A0" w:firstRow="1" w:lastRow="0" w:firstColumn="1" w:lastColumn="0" w:noHBand="0" w:noVBand="1"/>
      </w:tblPr>
      <w:tblGrid>
        <w:gridCol w:w="992"/>
        <w:gridCol w:w="4253"/>
        <w:gridCol w:w="4252"/>
        <w:gridCol w:w="3402"/>
        <w:gridCol w:w="2835"/>
      </w:tblGrid>
      <w:tr w:rsidR="001159D4" w:rsidRPr="00542FCE" w:rsidTr="001159D4">
        <w:trPr>
          <w:trHeight w:val="390"/>
          <w:tblHeader/>
        </w:trPr>
        <w:tc>
          <w:tcPr>
            <w:tcW w:w="992" w:type="dxa"/>
            <w:tcBorders>
              <w:top w:val="single" w:sz="12" w:space="0" w:color="auto"/>
              <w:left w:val="single" w:sz="12" w:space="0" w:color="auto"/>
              <w:bottom w:val="single" w:sz="12" w:space="0" w:color="auto"/>
              <w:right w:val="single" w:sz="12" w:space="0" w:color="auto"/>
            </w:tcBorders>
            <w:shd w:val="clear" w:color="auto" w:fill="C0C0C0"/>
          </w:tcPr>
          <w:p w:rsidR="001159D4" w:rsidRPr="00542FCE" w:rsidRDefault="001159D4" w:rsidP="003545C4">
            <w:pPr>
              <w:jc w:val="center"/>
              <w:rPr>
                <w:b/>
                <w:bCs/>
                <w:color w:val="000000" w:themeColor="text1"/>
                <w:sz w:val="20"/>
              </w:rPr>
            </w:pPr>
            <w:r w:rsidRPr="00542FCE">
              <w:rPr>
                <w:b/>
                <w:color w:val="000000" w:themeColor="text1"/>
                <w:sz w:val="20"/>
              </w:rPr>
              <w:t xml:space="preserve">Код вида </w:t>
            </w:r>
            <w:proofErr w:type="gramStart"/>
            <w:r w:rsidRPr="00542FCE">
              <w:rPr>
                <w:b/>
                <w:color w:val="000000" w:themeColor="text1"/>
                <w:sz w:val="20"/>
              </w:rPr>
              <w:t>разрешен-</w:t>
            </w:r>
            <w:proofErr w:type="spellStart"/>
            <w:r w:rsidRPr="00542FCE">
              <w:rPr>
                <w:b/>
                <w:color w:val="000000" w:themeColor="text1"/>
                <w:sz w:val="20"/>
              </w:rPr>
              <w:t>ного</w:t>
            </w:r>
            <w:proofErr w:type="spellEnd"/>
            <w:proofErr w:type="gramEnd"/>
            <w:r w:rsidRPr="00542FCE">
              <w:rPr>
                <w:b/>
                <w:color w:val="000000" w:themeColor="text1"/>
                <w:sz w:val="20"/>
              </w:rPr>
              <w:t xml:space="preserve"> </w:t>
            </w:r>
            <w:proofErr w:type="spellStart"/>
            <w:r w:rsidRPr="00542FCE">
              <w:rPr>
                <w:b/>
                <w:color w:val="000000" w:themeColor="text1"/>
                <w:sz w:val="20"/>
              </w:rPr>
              <w:t>использо-вания</w:t>
            </w:r>
            <w:proofErr w:type="spellEnd"/>
            <w:r w:rsidRPr="00542FCE">
              <w:rPr>
                <w:b/>
                <w:color w:val="000000" w:themeColor="text1"/>
                <w:sz w:val="20"/>
              </w:rPr>
              <w:t xml:space="preserve"> земельного участка</w:t>
            </w:r>
          </w:p>
        </w:tc>
        <w:tc>
          <w:tcPr>
            <w:tcW w:w="4253" w:type="dxa"/>
            <w:tcBorders>
              <w:top w:val="single" w:sz="12" w:space="0" w:color="auto"/>
              <w:left w:val="single" w:sz="12" w:space="0" w:color="auto"/>
              <w:bottom w:val="single" w:sz="12" w:space="0" w:color="auto"/>
              <w:right w:val="single" w:sz="12" w:space="0" w:color="auto"/>
            </w:tcBorders>
            <w:shd w:val="clear" w:color="auto" w:fill="C0C0C0"/>
            <w:noWrap/>
            <w:vAlign w:val="center"/>
          </w:tcPr>
          <w:p w:rsidR="001159D4" w:rsidRPr="00542FCE" w:rsidRDefault="001159D4" w:rsidP="003545C4">
            <w:pPr>
              <w:jc w:val="center"/>
              <w:rPr>
                <w:color w:val="000000" w:themeColor="text1"/>
                <w:sz w:val="20"/>
              </w:rPr>
            </w:pPr>
            <w:r w:rsidRPr="00542FCE">
              <w:rPr>
                <w:b/>
                <w:bCs/>
                <w:color w:val="000000" w:themeColor="text1"/>
                <w:sz w:val="20"/>
              </w:rPr>
              <w:t>Состав вида разрешённого использования земельного участка</w:t>
            </w:r>
          </w:p>
        </w:tc>
        <w:tc>
          <w:tcPr>
            <w:tcW w:w="4252"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Основные виды разрешённого использования объектов капитального строительства</w:t>
            </w:r>
          </w:p>
        </w:tc>
        <w:tc>
          <w:tcPr>
            <w:tcW w:w="3402"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земельных участков</w:t>
            </w:r>
          </w:p>
        </w:tc>
        <w:tc>
          <w:tcPr>
            <w:tcW w:w="2835"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объектов капитального строительства</w:t>
            </w:r>
          </w:p>
        </w:tc>
      </w:tr>
      <w:tr w:rsidR="001159D4" w:rsidRPr="00542FCE" w:rsidTr="001159D4">
        <w:trPr>
          <w:trHeight w:val="255"/>
        </w:trPr>
        <w:tc>
          <w:tcPr>
            <w:tcW w:w="992" w:type="dxa"/>
            <w:tcBorders>
              <w:top w:val="nil"/>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3.1</w:t>
            </w:r>
          </w:p>
        </w:tc>
        <w:tc>
          <w:tcPr>
            <w:tcW w:w="4253" w:type="dxa"/>
            <w:tcBorders>
              <w:top w:val="nil"/>
              <w:left w:val="single" w:sz="4" w:space="0" w:color="auto"/>
              <w:bottom w:val="single" w:sz="4" w:space="0" w:color="auto"/>
              <w:right w:val="single" w:sz="4" w:space="0" w:color="auto"/>
            </w:tcBorders>
            <w:noWrap/>
          </w:tcPr>
          <w:p w:rsidR="001159D4" w:rsidRPr="00542FCE" w:rsidRDefault="001159D4" w:rsidP="003545C4">
            <w:pPr>
              <w:jc w:val="both"/>
              <w:rPr>
                <w:color w:val="000000" w:themeColor="text1"/>
                <w:sz w:val="20"/>
              </w:rPr>
            </w:pPr>
            <w:r w:rsidRPr="00542FCE">
              <w:rPr>
                <w:color w:val="000000" w:themeColor="text1"/>
                <w:sz w:val="20"/>
              </w:rPr>
              <w:t>Земельные участки для размещения объектов капитального строительства в целях обеспечения физических и юридических лиц коммунальными услугами.</w:t>
            </w:r>
          </w:p>
        </w:tc>
        <w:tc>
          <w:tcPr>
            <w:tcW w:w="4252" w:type="dxa"/>
            <w:tcBorders>
              <w:top w:val="nil"/>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Трансформаторные подстанции</w:t>
            </w:r>
          </w:p>
          <w:p w:rsidR="001159D4" w:rsidRPr="00542FCE" w:rsidRDefault="001159D4" w:rsidP="003545C4">
            <w:pPr>
              <w:ind w:hanging="162"/>
              <w:rPr>
                <w:color w:val="000000" w:themeColor="text1"/>
                <w:sz w:val="20"/>
              </w:rPr>
            </w:pPr>
            <w:r w:rsidRPr="00542FCE">
              <w:rPr>
                <w:color w:val="000000" w:themeColor="text1"/>
                <w:sz w:val="20"/>
              </w:rPr>
              <w:t>Отдельно стоящие котельные небольшой мощности, ЦТП</w:t>
            </w:r>
          </w:p>
          <w:p w:rsidR="001159D4" w:rsidRPr="00542FCE" w:rsidRDefault="001159D4" w:rsidP="003545C4">
            <w:pPr>
              <w:ind w:hanging="162"/>
              <w:rPr>
                <w:color w:val="000000" w:themeColor="text1"/>
                <w:sz w:val="20"/>
              </w:rPr>
            </w:pPr>
            <w:r w:rsidRPr="00542FCE">
              <w:rPr>
                <w:color w:val="000000" w:themeColor="text1"/>
                <w:sz w:val="20"/>
              </w:rPr>
              <w:t>Газораспределительные подстанции (ГРП, ГРПШ)</w:t>
            </w:r>
          </w:p>
        </w:tc>
        <w:tc>
          <w:tcPr>
            <w:tcW w:w="3402" w:type="dxa"/>
            <w:tcBorders>
              <w:top w:val="nil"/>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p>
        </w:tc>
        <w:tc>
          <w:tcPr>
            <w:tcW w:w="2835" w:type="dxa"/>
            <w:tcBorders>
              <w:top w:val="nil"/>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p>
        </w:tc>
      </w:tr>
      <w:tr w:rsidR="001159D4" w:rsidRPr="00542FCE" w:rsidTr="001159D4">
        <w:trPr>
          <w:trHeight w:val="255"/>
        </w:trPr>
        <w:tc>
          <w:tcPr>
            <w:tcW w:w="992" w:type="dxa"/>
            <w:tcBorders>
              <w:top w:val="nil"/>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3.2</w:t>
            </w:r>
          </w:p>
        </w:tc>
        <w:tc>
          <w:tcPr>
            <w:tcW w:w="4253" w:type="dxa"/>
            <w:tcBorders>
              <w:top w:val="nil"/>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организаций обязательного социального обеспечения и объектов предоставления социальных услуг</w:t>
            </w:r>
          </w:p>
        </w:tc>
        <w:tc>
          <w:tcPr>
            <w:tcW w:w="4252" w:type="dxa"/>
            <w:tcBorders>
              <w:top w:val="nil"/>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Объекты для предоставления социальных услуг</w:t>
            </w:r>
          </w:p>
        </w:tc>
        <w:tc>
          <w:tcPr>
            <w:tcW w:w="3402" w:type="dxa"/>
            <w:tcBorders>
              <w:top w:val="nil"/>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 размещение гаражей служебного и специального автотранспорта.</w:t>
            </w:r>
          </w:p>
        </w:tc>
        <w:tc>
          <w:tcPr>
            <w:tcW w:w="2835" w:type="dxa"/>
            <w:tcBorders>
              <w:top w:val="nil"/>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гаражи служебного и специального автотранспорта.</w:t>
            </w:r>
          </w:p>
        </w:tc>
      </w:tr>
      <w:tr w:rsidR="001159D4" w:rsidRPr="00542FCE" w:rsidTr="001159D4">
        <w:trPr>
          <w:trHeight w:val="255"/>
        </w:trPr>
        <w:tc>
          <w:tcPr>
            <w:tcW w:w="992" w:type="dxa"/>
            <w:tcBorders>
              <w:top w:val="nil"/>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3.2</w:t>
            </w:r>
          </w:p>
        </w:tc>
        <w:tc>
          <w:tcPr>
            <w:tcW w:w="4253" w:type="dxa"/>
            <w:tcBorders>
              <w:top w:val="nil"/>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 xml:space="preserve">Земельные участки </w:t>
            </w:r>
            <w:proofErr w:type="gramStart"/>
            <w:r w:rsidRPr="00542FCE">
              <w:rPr>
                <w:color w:val="000000" w:themeColor="text1"/>
                <w:sz w:val="20"/>
              </w:rPr>
              <w:t>для</w:t>
            </w:r>
            <w:proofErr w:type="gramEnd"/>
            <w:r w:rsidRPr="00542FCE">
              <w:rPr>
                <w:color w:val="000000" w:themeColor="text1"/>
                <w:sz w:val="20"/>
              </w:rPr>
              <w:t xml:space="preserve"> </w:t>
            </w:r>
            <w:proofErr w:type="gramStart"/>
            <w:r w:rsidRPr="00542FCE">
              <w:rPr>
                <w:color w:val="000000" w:themeColor="text1"/>
                <w:sz w:val="20"/>
              </w:rPr>
              <w:t>размещение</w:t>
            </w:r>
            <w:proofErr w:type="gramEnd"/>
            <w:r w:rsidRPr="00542FCE">
              <w:rPr>
                <w:color w:val="000000" w:themeColor="text1"/>
                <w:sz w:val="20"/>
              </w:rPr>
              <w:t xml:space="preserve"> объектов капитального строительства, предназначенных для оказания гражданам социального  обслуживания</w:t>
            </w:r>
          </w:p>
        </w:tc>
        <w:tc>
          <w:tcPr>
            <w:tcW w:w="4252" w:type="dxa"/>
            <w:tcBorders>
              <w:top w:val="nil"/>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Отделения почтовой связи, иные учреждения организаций почтовой связи</w:t>
            </w:r>
          </w:p>
        </w:tc>
        <w:tc>
          <w:tcPr>
            <w:tcW w:w="3402" w:type="dxa"/>
            <w:tcBorders>
              <w:top w:val="nil"/>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 размещение гаражей служебного и специального автотранспорта.</w:t>
            </w:r>
          </w:p>
        </w:tc>
        <w:tc>
          <w:tcPr>
            <w:tcW w:w="2835" w:type="dxa"/>
            <w:tcBorders>
              <w:top w:val="nil"/>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гаражи служебного и специального автотранспорта.</w:t>
            </w:r>
          </w:p>
        </w:tc>
      </w:tr>
      <w:tr w:rsidR="001159D4" w:rsidRPr="00542FCE" w:rsidTr="001159D4">
        <w:trPr>
          <w:trHeight w:val="476"/>
        </w:trPr>
        <w:tc>
          <w:tcPr>
            <w:tcW w:w="992" w:type="dxa"/>
            <w:vMerge w:val="restart"/>
            <w:tcBorders>
              <w:top w:val="nil"/>
              <w:left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3.3</w:t>
            </w:r>
          </w:p>
        </w:tc>
        <w:tc>
          <w:tcPr>
            <w:tcW w:w="4253"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ремонтных мастерских и мастерских технического обслуживания</w:t>
            </w:r>
          </w:p>
        </w:tc>
        <w:tc>
          <w:tcPr>
            <w:tcW w:w="425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Объекты мелкого бытового ремонта</w:t>
            </w:r>
          </w:p>
        </w:tc>
        <w:tc>
          <w:tcPr>
            <w:tcW w:w="3402" w:type="dxa"/>
            <w:vMerge w:val="restart"/>
            <w:tcBorders>
              <w:top w:val="nil"/>
              <w:left w:val="nil"/>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2835" w:type="dxa"/>
            <w:vMerge w:val="restart"/>
            <w:tcBorders>
              <w:top w:val="nil"/>
              <w:left w:val="nil"/>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сооружения для погрузки автомобилей (рампы).</w:t>
            </w:r>
          </w:p>
        </w:tc>
      </w:tr>
      <w:tr w:rsidR="001159D4" w:rsidRPr="00542FCE" w:rsidTr="001159D4">
        <w:trPr>
          <w:trHeight w:val="255"/>
        </w:trPr>
        <w:tc>
          <w:tcPr>
            <w:tcW w:w="992" w:type="dxa"/>
            <w:vMerge/>
            <w:tcBorders>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p>
        </w:tc>
        <w:tc>
          <w:tcPr>
            <w:tcW w:w="4253"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фотоателье, фотолабораторий</w:t>
            </w:r>
          </w:p>
        </w:tc>
        <w:tc>
          <w:tcPr>
            <w:tcW w:w="425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Фотоателье, фотолаборатории</w:t>
            </w:r>
          </w:p>
        </w:tc>
        <w:tc>
          <w:tcPr>
            <w:tcW w:w="3402" w:type="dxa"/>
            <w:vMerge/>
            <w:tcBorders>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p>
        </w:tc>
        <w:tc>
          <w:tcPr>
            <w:tcW w:w="2835" w:type="dxa"/>
            <w:vMerge/>
            <w:tcBorders>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p>
        </w:tc>
      </w:tr>
      <w:tr w:rsidR="001159D4" w:rsidRPr="00542FCE" w:rsidTr="001159D4">
        <w:trPr>
          <w:trHeight w:val="255"/>
        </w:trPr>
        <w:tc>
          <w:tcPr>
            <w:tcW w:w="992" w:type="dxa"/>
            <w:tcBorders>
              <w:top w:val="nil"/>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3.4.1</w:t>
            </w:r>
          </w:p>
        </w:tc>
        <w:tc>
          <w:tcPr>
            <w:tcW w:w="4253" w:type="dxa"/>
            <w:tcBorders>
              <w:top w:val="nil"/>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объектов здравоохранения (лечебно-профилактические, аптечные учреждения, санитарно-профилактические учреждения, территориальные органы, созданные в установленном порядке для осуществления санитарно-эпидемиологического надзора, учреждения судебно-медицинской экспертизы)</w:t>
            </w:r>
          </w:p>
        </w:tc>
        <w:tc>
          <w:tcPr>
            <w:tcW w:w="4252" w:type="dxa"/>
            <w:tcBorders>
              <w:top w:val="nil"/>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Учреждения охраны материнства и детства.</w:t>
            </w:r>
          </w:p>
          <w:p w:rsidR="001159D4" w:rsidRPr="00542FCE" w:rsidRDefault="001159D4" w:rsidP="003545C4">
            <w:pPr>
              <w:ind w:hanging="162"/>
              <w:rPr>
                <w:color w:val="000000" w:themeColor="text1"/>
                <w:sz w:val="20"/>
              </w:rPr>
            </w:pPr>
            <w:proofErr w:type="gramStart"/>
            <w:r w:rsidRPr="00542FCE">
              <w:rPr>
                <w:color w:val="000000" w:themeColor="text1"/>
                <w:sz w:val="20"/>
              </w:rPr>
              <w:t>Учреждения здравоохранения по надзору в сфере защиты прав потребителей и благополучия человека (кроме противочумных  и дезинфекционных центров (станций).</w:t>
            </w:r>
            <w:proofErr w:type="gramEnd"/>
          </w:p>
          <w:p w:rsidR="001159D4" w:rsidRPr="00542FCE" w:rsidRDefault="001159D4" w:rsidP="003545C4">
            <w:pPr>
              <w:ind w:hanging="162"/>
              <w:rPr>
                <w:color w:val="000000" w:themeColor="text1"/>
                <w:sz w:val="20"/>
              </w:rPr>
            </w:pPr>
            <w:r w:rsidRPr="00542FCE">
              <w:rPr>
                <w:color w:val="000000" w:themeColor="text1"/>
                <w:sz w:val="20"/>
              </w:rPr>
              <w:t>Аптечные учреждения.</w:t>
            </w:r>
          </w:p>
          <w:p w:rsidR="001159D4" w:rsidRPr="00542FCE" w:rsidRDefault="001159D4" w:rsidP="003545C4">
            <w:pPr>
              <w:ind w:hanging="162"/>
              <w:rPr>
                <w:color w:val="000000" w:themeColor="text1"/>
                <w:sz w:val="20"/>
              </w:rPr>
            </w:pPr>
            <w:r w:rsidRPr="00542FCE">
              <w:rPr>
                <w:color w:val="000000" w:themeColor="text1"/>
                <w:sz w:val="20"/>
              </w:rPr>
              <w:t>Медицинские кабинеты.</w:t>
            </w:r>
          </w:p>
        </w:tc>
        <w:tc>
          <w:tcPr>
            <w:tcW w:w="3402" w:type="dxa"/>
            <w:tcBorders>
              <w:top w:val="nil"/>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 гаражей служебного и специального автотранспорта.</w:t>
            </w:r>
          </w:p>
        </w:tc>
        <w:tc>
          <w:tcPr>
            <w:tcW w:w="2835" w:type="dxa"/>
            <w:tcBorders>
              <w:top w:val="nil"/>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Хозяйственные постройки, гаражи служебного автотранспорта. </w:t>
            </w:r>
          </w:p>
        </w:tc>
      </w:tr>
      <w:tr w:rsidR="001159D4" w:rsidRPr="00542FCE" w:rsidTr="001159D4">
        <w:trPr>
          <w:trHeight w:val="287"/>
        </w:trPr>
        <w:tc>
          <w:tcPr>
            <w:tcW w:w="992" w:type="dxa"/>
            <w:vMerge w:val="restart"/>
            <w:tcBorders>
              <w:top w:val="single" w:sz="4" w:space="0" w:color="auto"/>
              <w:left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3.6</w:t>
            </w:r>
          </w:p>
        </w:tc>
        <w:tc>
          <w:tcPr>
            <w:tcW w:w="4253"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учреждений кино и кинопроката</w:t>
            </w:r>
          </w:p>
        </w:tc>
        <w:tc>
          <w:tcPr>
            <w:tcW w:w="425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Кинотеатры</w:t>
            </w:r>
          </w:p>
        </w:tc>
        <w:tc>
          <w:tcPr>
            <w:tcW w:w="3402" w:type="dxa"/>
            <w:vMerge w:val="restart"/>
            <w:tcBorders>
              <w:top w:val="single" w:sz="4" w:space="0" w:color="auto"/>
              <w:left w:val="nil"/>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2835" w:type="dxa"/>
            <w:vMerge w:val="restart"/>
            <w:tcBorders>
              <w:top w:val="single" w:sz="4" w:space="0" w:color="auto"/>
              <w:left w:val="nil"/>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Хозяйственные постройки, гаражи служебного </w:t>
            </w:r>
            <w:r w:rsidRPr="00542FCE">
              <w:rPr>
                <w:color w:val="000000" w:themeColor="text1"/>
                <w:sz w:val="20"/>
              </w:rPr>
              <w:lastRenderedPageBreak/>
              <w:t>автотранспорта, производственные мастерские при народных музеях с производством изделий народного творчества</w:t>
            </w:r>
          </w:p>
        </w:tc>
      </w:tr>
      <w:tr w:rsidR="001159D4" w:rsidRPr="00542FCE" w:rsidTr="001159D4">
        <w:trPr>
          <w:trHeight w:val="114"/>
        </w:trPr>
        <w:tc>
          <w:tcPr>
            <w:tcW w:w="992" w:type="dxa"/>
            <w:vMerge/>
            <w:tcBorders>
              <w:left w:val="single" w:sz="4" w:space="0" w:color="auto"/>
              <w:right w:val="single" w:sz="4" w:space="0" w:color="auto"/>
            </w:tcBorders>
          </w:tcPr>
          <w:p w:rsidR="001159D4" w:rsidRPr="00542FCE" w:rsidRDefault="001159D4" w:rsidP="003545C4">
            <w:pPr>
              <w:jc w:val="center"/>
              <w:rPr>
                <w:color w:val="000000" w:themeColor="text1"/>
                <w:sz w:val="20"/>
              </w:rPr>
            </w:pPr>
          </w:p>
        </w:tc>
        <w:tc>
          <w:tcPr>
            <w:tcW w:w="4253"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театрально-зрелищных предприятий, концертных организаций и коллективов филармонии</w:t>
            </w:r>
          </w:p>
        </w:tc>
        <w:tc>
          <w:tcPr>
            <w:tcW w:w="425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Культурно-досуговые центры </w:t>
            </w:r>
          </w:p>
          <w:p w:rsidR="001159D4" w:rsidRPr="00542FCE" w:rsidRDefault="001159D4" w:rsidP="003545C4">
            <w:pPr>
              <w:ind w:hanging="162"/>
              <w:rPr>
                <w:color w:val="000000" w:themeColor="text1"/>
                <w:sz w:val="20"/>
              </w:rPr>
            </w:pPr>
            <w:r w:rsidRPr="00542FCE">
              <w:rPr>
                <w:color w:val="000000" w:themeColor="text1"/>
                <w:sz w:val="20"/>
              </w:rPr>
              <w:t>Дворцы и дома культуры</w:t>
            </w:r>
          </w:p>
        </w:tc>
        <w:tc>
          <w:tcPr>
            <w:tcW w:w="3402" w:type="dxa"/>
            <w:vMerge/>
            <w:tcBorders>
              <w:left w:val="nil"/>
              <w:right w:val="single" w:sz="4" w:space="0" w:color="auto"/>
            </w:tcBorders>
            <w:vAlign w:val="center"/>
          </w:tcPr>
          <w:p w:rsidR="001159D4" w:rsidRPr="00542FCE" w:rsidRDefault="001159D4" w:rsidP="003545C4">
            <w:pPr>
              <w:rPr>
                <w:color w:val="000000" w:themeColor="text1"/>
                <w:sz w:val="20"/>
              </w:rPr>
            </w:pPr>
          </w:p>
        </w:tc>
        <w:tc>
          <w:tcPr>
            <w:tcW w:w="2835" w:type="dxa"/>
            <w:vMerge/>
            <w:tcBorders>
              <w:left w:val="nil"/>
              <w:right w:val="single" w:sz="4" w:space="0" w:color="auto"/>
            </w:tcBorders>
            <w:vAlign w:val="center"/>
          </w:tcPr>
          <w:p w:rsidR="001159D4" w:rsidRPr="00542FCE" w:rsidRDefault="001159D4" w:rsidP="003545C4">
            <w:pPr>
              <w:rPr>
                <w:color w:val="000000" w:themeColor="text1"/>
                <w:sz w:val="20"/>
              </w:rPr>
            </w:pPr>
          </w:p>
        </w:tc>
      </w:tr>
      <w:tr w:rsidR="001159D4" w:rsidRPr="00542FCE" w:rsidTr="001159D4">
        <w:trPr>
          <w:trHeight w:val="354"/>
        </w:trPr>
        <w:tc>
          <w:tcPr>
            <w:tcW w:w="992" w:type="dxa"/>
            <w:vMerge/>
            <w:tcBorders>
              <w:left w:val="single" w:sz="4" w:space="0" w:color="auto"/>
              <w:right w:val="single" w:sz="4" w:space="0" w:color="auto"/>
            </w:tcBorders>
          </w:tcPr>
          <w:p w:rsidR="001159D4" w:rsidRPr="00542FCE" w:rsidRDefault="001159D4" w:rsidP="003545C4">
            <w:pPr>
              <w:jc w:val="center"/>
              <w:rPr>
                <w:color w:val="000000" w:themeColor="text1"/>
                <w:sz w:val="20"/>
              </w:rPr>
            </w:pPr>
          </w:p>
        </w:tc>
        <w:tc>
          <w:tcPr>
            <w:tcW w:w="4253"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выставок, музеев;</w:t>
            </w:r>
          </w:p>
        </w:tc>
        <w:tc>
          <w:tcPr>
            <w:tcW w:w="425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Музеи</w:t>
            </w:r>
          </w:p>
        </w:tc>
        <w:tc>
          <w:tcPr>
            <w:tcW w:w="3402" w:type="dxa"/>
            <w:vMerge/>
            <w:tcBorders>
              <w:left w:val="nil"/>
              <w:right w:val="single" w:sz="4" w:space="0" w:color="auto"/>
            </w:tcBorders>
            <w:vAlign w:val="center"/>
          </w:tcPr>
          <w:p w:rsidR="001159D4" w:rsidRPr="00542FCE" w:rsidRDefault="001159D4" w:rsidP="003545C4">
            <w:pPr>
              <w:rPr>
                <w:color w:val="000000" w:themeColor="text1"/>
                <w:sz w:val="20"/>
              </w:rPr>
            </w:pPr>
          </w:p>
        </w:tc>
        <w:tc>
          <w:tcPr>
            <w:tcW w:w="2835" w:type="dxa"/>
            <w:vMerge/>
            <w:tcBorders>
              <w:left w:val="nil"/>
              <w:right w:val="single" w:sz="4" w:space="0" w:color="auto"/>
            </w:tcBorders>
            <w:vAlign w:val="center"/>
          </w:tcPr>
          <w:p w:rsidR="001159D4" w:rsidRPr="00542FCE" w:rsidRDefault="001159D4" w:rsidP="003545C4">
            <w:pPr>
              <w:rPr>
                <w:color w:val="000000" w:themeColor="text1"/>
                <w:sz w:val="20"/>
              </w:rPr>
            </w:pPr>
          </w:p>
        </w:tc>
      </w:tr>
      <w:tr w:rsidR="001159D4" w:rsidRPr="00542FCE" w:rsidTr="001159D4">
        <w:trPr>
          <w:trHeight w:val="317"/>
        </w:trPr>
        <w:tc>
          <w:tcPr>
            <w:tcW w:w="992" w:type="dxa"/>
            <w:vMerge/>
            <w:tcBorders>
              <w:left w:val="single" w:sz="4" w:space="0" w:color="auto"/>
              <w:right w:val="single" w:sz="4" w:space="0" w:color="auto"/>
            </w:tcBorders>
          </w:tcPr>
          <w:p w:rsidR="001159D4" w:rsidRPr="00542FCE" w:rsidRDefault="001159D4" w:rsidP="003545C4">
            <w:pPr>
              <w:jc w:val="center"/>
              <w:rPr>
                <w:color w:val="000000" w:themeColor="text1"/>
                <w:sz w:val="20"/>
              </w:rPr>
            </w:pPr>
          </w:p>
        </w:tc>
        <w:tc>
          <w:tcPr>
            <w:tcW w:w="4253" w:type="dxa"/>
            <w:tcBorders>
              <w:top w:val="single" w:sz="4" w:space="0" w:color="auto"/>
              <w:left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клубных учреждений и библиотек</w:t>
            </w:r>
          </w:p>
        </w:tc>
        <w:tc>
          <w:tcPr>
            <w:tcW w:w="4252" w:type="dxa"/>
            <w:tcBorders>
              <w:top w:val="single" w:sz="4" w:space="0" w:color="auto"/>
              <w:left w:val="nil"/>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Клубы, библиотеки</w:t>
            </w:r>
          </w:p>
        </w:tc>
        <w:tc>
          <w:tcPr>
            <w:tcW w:w="3402" w:type="dxa"/>
            <w:vMerge/>
            <w:tcBorders>
              <w:left w:val="nil"/>
              <w:right w:val="single" w:sz="4" w:space="0" w:color="auto"/>
            </w:tcBorders>
            <w:vAlign w:val="center"/>
          </w:tcPr>
          <w:p w:rsidR="001159D4" w:rsidRPr="00542FCE" w:rsidRDefault="001159D4" w:rsidP="003545C4">
            <w:pPr>
              <w:rPr>
                <w:color w:val="000000" w:themeColor="text1"/>
                <w:sz w:val="20"/>
              </w:rPr>
            </w:pPr>
          </w:p>
        </w:tc>
        <w:tc>
          <w:tcPr>
            <w:tcW w:w="2835" w:type="dxa"/>
            <w:vMerge/>
            <w:tcBorders>
              <w:left w:val="nil"/>
              <w:right w:val="single" w:sz="4" w:space="0" w:color="auto"/>
            </w:tcBorders>
            <w:vAlign w:val="center"/>
          </w:tcPr>
          <w:p w:rsidR="001159D4" w:rsidRPr="00542FCE" w:rsidRDefault="001159D4" w:rsidP="003545C4">
            <w:pPr>
              <w:rPr>
                <w:color w:val="000000" w:themeColor="text1"/>
                <w:sz w:val="20"/>
              </w:rPr>
            </w:pPr>
          </w:p>
        </w:tc>
      </w:tr>
      <w:tr w:rsidR="001159D4" w:rsidRPr="00542FCE" w:rsidTr="001159D4">
        <w:trPr>
          <w:trHeight w:val="254"/>
        </w:trPr>
        <w:tc>
          <w:tcPr>
            <w:tcW w:w="992"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3.8</w:t>
            </w:r>
          </w:p>
        </w:tc>
        <w:tc>
          <w:tcPr>
            <w:tcW w:w="4253"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органов государственного управления общего и социально-экономического характера</w:t>
            </w:r>
          </w:p>
        </w:tc>
        <w:tc>
          <w:tcPr>
            <w:tcW w:w="425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Административные здания для размещения органов управления</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 размещение гаражей служебного и специального автотранспорта.</w:t>
            </w:r>
          </w:p>
        </w:tc>
        <w:tc>
          <w:tcPr>
            <w:tcW w:w="2835"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гаражи служебного и специального автотранспорта.</w:t>
            </w:r>
          </w:p>
        </w:tc>
      </w:tr>
      <w:tr w:rsidR="001159D4" w:rsidRPr="00542FCE" w:rsidTr="001159D4">
        <w:trPr>
          <w:trHeight w:val="254"/>
        </w:trPr>
        <w:tc>
          <w:tcPr>
            <w:tcW w:w="992"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4.1</w:t>
            </w:r>
          </w:p>
        </w:tc>
        <w:tc>
          <w:tcPr>
            <w:tcW w:w="4253"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для размещения административных и офисных зданий</w:t>
            </w:r>
          </w:p>
        </w:tc>
        <w:tc>
          <w:tcPr>
            <w:tcW w:w="4252" w:type="dxa"/>
            <w:tcBorders>
              <w:top w:val="single" w:sz="4" w:space="0" w:color="auto"/>
              <w:left w:val="nil"/>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Деловые центры</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Размещение хозяйственных построек, гаражей для автотранспорта, гостевых автостоянок в пределах земельного участка, отведённого под здание.</w:t>
            </w:r>
          </w:p>
        </w:tc>
        <w:tc>
          <w:tcPr>
            <w:tcW w:w="2835" w:type="dxa"/>
            <w:tcBorders>
              <w:top w:val="single" w:sz="4" w:space="0" w:color="auto"/>
              <w:left w:val="nil"/>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Хозяйственные постройки, гаражи для автотранспорта</w:t>
            </w:r>
          </w:p>
        </w:tc>
      </w:tr>
      <w:tr w:rsidR="001159D4" w:rsidRPr="00542FCE" w:rsidTr="001159D4">
        <w:trPr>
          <w:trHeight w:val="254"/>
        </w:trPr>
        <w:tc>
          <w:tcPr>
            <w:tcW w:w="992"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4.4</w:t>
            </w:r>
          </w:p>
        </w:tc>
        <w:tc>
          <w:tcPr>
            <w:tcW w:w="4253"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для размещения объектов оптовой и розничной торговли</w:t>
            </w:r>
          </w:p>
        </w:tc>
        <w:tc>
          <w:tcPr>
            <w:tcW w:w="425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Объекты розничной торговли</w:t>
            </w:r>
          </w:p>
          <w:p w:rsidR="001159D4" w:rsidRPr="00542FCE" w:rsidRDefault="001159D4" w:rsidP="003545C4">
            <w:pPr>
              <w:ind w:hanging="162"/>
              <w:rPr>
                <w:color w:val="000000" w:themeColor="text1"/>
                <w:sz w:val="20"/>
              </w:rPr>
            </w:pPr>
            <w:r w:rsidRPr="00542FCE">
              <w:rPr>
                <w:color w:val="000000" w:themeColor="text1"/>
                <w:sz w:val="20"/>
              </w:rPr>
              <w:t>Торговые центры</w:t>
            </w:r>
          </w:p>
        </w:tc>
        <w:tc>
          <w:tcPr>
            <w:tcW w:w="3402" w:type="dxa"/>
            <w:vMerge w:val="restart"/>
            <w:tcBorders>
              <w:top w:val="single" w:sz="4" w:space="0" w:color="auto"/>
              <w:left w:val="nil"/>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2835" w:type="dxa"/>
            <w:vMerge w:val="restart"/>
            <w:tcBorders>
              <w:top w:val="single" w:sz="4" w:space="0" w:color="auto"/>
              <w:left w:val="nil"/>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сооружения для разгрузки автомобилей (рампы).</w:t>
            </w:r>
          </w:p>
        </w:tc>
      </w:tr>
      <w:tr w:rsidR="001159D4" w:rsidRPr="00542FCE" w:rsidTr="001159D4">
        <w:trPr>
          <w:trHeight w:val="254"/>
        </w:trPr>
        <w:tc>
          <w:tcPr>
            <w:tcW w:w="992" w:type="dxa"/>
            <w:vMerge w:val="restart"/>
            <w:tcBorders>
              <w:top w:val="single" w:sz="4" w:space="0" w:color="auto"/>
              <w:left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4.6</w:t>
            </w:r>
          </w:p>
        </w:tc>
        <w:tc>
          <w:tcPr>
            <w:tcW w:w="4253"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ресторанов, кафе, баров</w:t>
            </w:r>
          </w:p>
        </w:tc>
        <w:tc>
          <w:tcPr>
            <w:tcW w:w="4252" w:type="dxa"/>
            <w:vMerge w:val="restart"/>
            <w:tcBorders>
              <w:top w:val="single" w:sz="4" w:space="0" w:color="auto"/>
              <w:left w:val="nil"/>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Объекты общественного питания  </w:t>
            </w:r>
          </w:p>
        </w:tc>
        <w:tc>
          <w:tcPr>
            <w:tcW w:w="3402" w:type="dxa"/>
            <w:vMerge/>
            <w:tcBorders>
              <w:left w:val="nil"/>
              <w:right w:val="single" w:sz="4" w:space="0" w:color="auto"/>
            </w:tcBorders>
            <w:noWrap/>
          </w:tcPr>
          <w:p w:rsidR="001159D4" w:rsidRPr="00542FCE" w:rsidRDefault="001159D4" w:rsidP="003545C4">
            <w:pPr>
              <w:ind w:hanging="162"/>
              <w:rPr>
                <w:color w:val="000000" w:themeColor="text1"/>
                <w:sz w:val="20"/>
              </w:rPr>
            </w:pPr>
          </w:p>
        </w:tc>
        <w:tc>
          <w:tcPr>
            <w:tcW w:w="2835" w:type="dxa"/>
            <w:vMerge/>
            <w:tcBorders>
              <w:left w:val="nil"/>
              <w:right w:val="single" w:sz="4" w:space="0" w:color="auto"/>
            </w:tcBorders>
            <w:noWrap/>
          </w:tcPr>
          <w:p w:rsidR="001159D4" w:rsidRPr="00542FCE" w:rsidRDefault="001159D4" w:rsidP="003545C4">
            <w:pPr>
              <w:ind w:hanging="162"/>
              <w:rPr>
                <w:color w:val="000000" w:themeColor="text1"/>
                <w:sz w:val="20"/>
              </w:rPr>
            </w:pPr>
          </w:p>
        </w:tc>
      </w:tr>
      <w:tr w:rsidR="001159D4" w:rsidRPr="00542FCE" w:rsidTr="001159D4">
        <w:trPr>
          <w:trHeight w:val="254"/>
        </w:trPr>
        <w:tc>
          <w:tcPr>
            <w:tcW w:w="992" w:type="dxa"/>
            <w:vMerge/>
            <w:tcBorders>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p>
        </w:tc>
        <w:tc>
          <w:tcPr>
            <w:tcW w:w="4253"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столовых при предприятиях и учреждениях и предприятий поставки продукции общественного питания</w:t>
            </w:r>
          </w:p>
        </w:tc>
        <w:tc>
          <w:tcPr>
            <w:tcW w:w="4252" w:type="dxa"/>
            <w:vMerge/>
            <w:tcBorders>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p>
        </w:tc>
        <w:tc>
          <w:tcPr>
            <w:tcW w:w="3402" w:type="dxa"/>
            <w:vMerge/>
            <w:tcBorders>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p>
        </w:tc>
        <w:tc>
          <w:tcPr>
            <w:tcW w:w="2835" w:type="dxa"/>
            <w:vMerge/>
            <w:tcBorders>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p>
        </w:tc>
      </w:tr>
      <w:tr w:rsidR="001159D4" w:rsidRPr="00542FCE" w:rsidTr="001159D4">
        <w:trPr>
          <w:trHeight w:val="254"/>
        </w:trPr>
        <w:tc>
          <w:tcPr>
            <w:tcW w:w="992"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4.5</w:t>
            </w:r>
          </w:p>
        </w:tc>
        <w:tc>
          <w:tcPr>
            <w:tcW w:w="4253"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организаций, занимающихся банковской и страховой деятельностью</w:t>
            </w:r>
          </w:p>
        </w:tc>
        <w:tc>
          <w:tcPr>
            <w:tcW w:w="425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Офисы и банки</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2835"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гаражи служебного автотранспорта</w:t>
            </w:r>
          </w:p>
        </w:tc>
      </w:tr>
      <w:tr w:rsidR="001159D4" w:rsidRPr="00542FCE" w:rsidTr="001159D4">
        <w:trPr>
          <w:trHeight w:val="254"/>
        </w:trPr>
        <w:tc>
          <w:tcPr>
            <w:tcW w:w="992"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4.7</w:t>
            </w:r>
          </w:p>
        </w:tc>
        <w:tc>
          <w:tcPr>
            <w:tcW w:w="4253"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гостиниц</w:t>
            </w:r>
          </w:p>
        </w:tc>
        <w:tc>
          <w:tcPr>
            <w:tcW w:w="425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 Гостиницы </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firstLine="109"/>
              <w:rPr>
                <w:color w:val="000000" w:themeColor="text1"/>
                <w:sz w:val="20"/>
              </w:rPr>
            </w:pPr>
            <w:r w:rsidRPr="00542FCE">
              <w:rPr>
                <w:color w:val="000000" w:themeColor="text1"/>
                <w:sz w:val="20"/>
              </w:rPr>
              <w:t xml:space="preserve">Размещение отдельно стоящих бань и саун, в </w:t>
            </w:r>
            <w:proofErr w:type="spellStart"/>
            <w:r w:rsidRPr="00542FCE">
              <w:rPr>
                <w:color w:val="000000" w:themeColor="text1"/>
                <w:sz w:val="20"/>
              </w:rPr>
              <w:t>т.ч</w:t>
            </w:r>
            <w:proofErr w:type="spellEnd"/>
            <w:r w:rsidRPr="00542FCE">
              <w:rPr>
                <w:color w:val="000000" w:themeColor="text1"/>
                <w:sz w:val="20"/>
              </w:rPr>
              <w:t>. с пристроенными бассейнами; размещение резервуаров для хранения воды, размещение наземных открытых автостоянок при зданиях в пределах земельных участков, отведенных под данное здание, гаражей</w:t>
            </w:r>
          </w:p>
        </w:tc>
        <w:tc>
          <w:tcPr>
            <w:tcW w:w="2835"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гаражи, отдельно стоящие бассейны, бани и сауны.</w:t>
            </w:r>
          </w:p>
        </w:tc>
      </w:tr>
      <w:tr w:rsidR="001159D4" w:rsidRPr="00542FCE" w:rsidTr="001159D4">
        <w:trPr>
          <w:trHeight w:val="254"/>
        </w:trPr>
        <w:tc>
          <w:tcPr>
            <w:tcW w:w="992"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lastRenderedPageBreak/>
              <w:t>4.9</w:t>
            </w:r>
          </w:p>
        </w:tc>
        <w:tc>
          <w:tcPr>
            <w:tcW w:w="4253"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предназначенные для хранения автотранспортных сре</w:t>
            </w:r>
            <w:proofErr w:type="gramStart"/>
            <w:r w:rsidRPr="00542FCE">
              <w:rPr>
                <w:color w:val="000000" w:themeColor="text1"/>
                <w:sz w:val="20"/>
              </w:rPr>
              <w:t>дств дл</w:t>
            </w:r>
            <w:proofErr w:type="gramEnd"/>
            <w:r w:rsidRPr="00542FCE">
              <w:rPr>
                <w:color w:val="000000" w:themeColor="text1"/>
                <w:sz w:val="20"/>
              </w:rPr>
              <w:t>я личных, семейных, домашних и иных нужд, не связанных с осуществлением предпринимательской деятельности</w:t>
            </w:r>
          </w:p>
        </w:tc>
        <w:tc>
          <w:tcPr>
            <w:tcW w:w="425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Автостоянки, для хранения индивидуального автотранспорта </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p>
        </w:tc>
        <w:tc>
          <w:tcPr>
            <w:tcW w:w="2835"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r w:rsidRPr="00542FCE">
              <w:rPr>
                <w:color w:val="000000" w:themeColor="text1"/>
                <w:sz w:val="20"/>
              </w:rPr>
              <w:t>.</w:t>
            </w:r>
          </w:p>
        </w:tc>
      </w:tr>
      <w:tr w:rsidR="001159D4" w:rsidRPr="00542FCE" w:rsidTr="001159D4">
        <w:trPr>
          <w:trHeight w:val="254"/>
        </w:trPr>
        <w:tc>
          <w:tcPr>
            <w:tcW w:w="992"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8.3</w:t>
            </w:r>
          </w:p>
        </w:tc>
        <w:tc>
          <w:tcPr>
            <w:tcW w:w="4253"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органов по реализации внешней политики, обеспечению законности, прав и свобод граждан, охране собственности и общественного порядка, борьбе с преступностью</w:t>
            </w:r>
          </w:p>
        </w:tc>
        <w:tc>
          <w:tcPr>
            <w:tcW w:w="425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Объекты для размещения органов по обеспечению законности и охраны порядка.</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 размещение гаражей служебного и специального автотранспорта.</w:t>
            </w:r>
          </w:p>
        </w:tc>
        <w:tc>
          <w:tcPr>
            <w:tcW w:w="2835"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гаражи служебного и специального автотранспорта.</w:t>
            </w:r>
          </w:p>
        </w:tc>
      </w:tr>
      <w:tr w:rsidR="001159D4" w:rsidRPr="00542FCE" w:rsidTr="001159D4">
        <w:trPr>
          <w:trHeight w:val="90"/>
        </w:trPr>
        <w:tc>
          <w:tcPr>
            <w:tcW w:w="992" w:type="dxa"/>
            <w:tcBorders>
              <w:top w:val="nil"/>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12.0</w:t>
            </w:r>
          </w:p>
        </w:tc>
        <w:tc>
          <w:tcPr>
            <w:tcW w:w="4253" w:type="dxa"/>
            <w:tcBorders>
              <w:top w:val="nil"/>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скверов</w:t>
            </w:r>
          </w:p>
        </w:tc>
        <w:tc>
          <w:tcPr>
            <w:tcW w:w="4252" w:type="dxa"/>
            <w:tcBorders>
              <w:top w:val="nil"/>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 Не </w:t>
            </w:r>
            <w:proofErr w:type="gramStart"/>
            <w:r w:rsidRPr="00542FCE">
              <w:rPr>
                <w:color w:val="000000" w:themeColor="text1"/>
                <w:sz w:val="20"/>
              </w:rPr>
              <w:t>установлены</w:t>
            </w:r>
            <w:proofErr w:type="gramEnd"/>
          </w:p>
        </w:tc>
        <w:tc>
          <w:tcPr>
            <w:tcW w:w="3402" w:type="dxa"/>
            <w:tcBorders>
              <w:top w:val="nil"/>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p>
        </w:tc>
        <w:tc>
          <w:tcPr>
            <w:tcW w:w="2835" w:type="dxa"/>
            <w:tcBorders>
              <w:top w:val="nil"/>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p>
        </w:tc>
      </w:tr>
    </w:tbl>
    <w:p w:rsidR="001159D4" w:rsidRPr="00542FCE" w:rsidRDefault="001159D4" w:rsidP="003545C4">
      <w:pPr>
        <w:tabs>
          <w:tab w:val="left" w:pos="20775"/>
          <w:tab w:val="right" w:pos="21546"/>
        </w:tabs>
        <w:rPr>
          <w:color w:val="000000" w:themeColor="text1"/>
          <w:sz w:val="20"/>
        </w:rPr>
      </w:pPr>
    </w:p>
    <w:p w:rsidR="001159D4" w:rsidRPr="00542FCE" w:rsidRDefault="001159D4" w:rsidP="003545C4">
      <w:pPr>
        <w:numPr>
          <w:ilvl w:val="0"/>
          <w:numId w:val="10"/>
        </w:numPr>
        <w:ind w:left="0"/>
        <w:jc w:val="both"/>
        <w:rPr>
          <w:color w:val="000000" w:themeColor="text1"/>
          <w:sz w:val="20"/>
        </w:rPr>
      </w:pPr>
      <w:r w:rsidRPr="00542FCE">
        <w:rPr>
          <w:color w:val="000000" w:themeColor="text1"/>
          <w:sz w:val="20"/>
        </w:rPr>
        <w:t>Перечень условно разрешённых видов разрешённого использования объектов капитального строительства и земельных участков:</w:t>
      </w:r>
    </w:p>
    <w:tbl>
      <w:tblPr>
        <w:tblW w:w="15734" w:type="dxa"/>
        <w:tblInd w:w="250" w:type="dxa"/>
        <w:tblLayout w:type="fixed"/>
        <w:tblLook w:val="04A0" w:firstRow="1" w:lastRow="0" w:firstColumn="1" w:lastColumn="0" w:noHBand="0" w:noVBand="1"/>
      </w:tblPr>
      <w:tblGrid>
        <w:gridCol w:w="992"/>
        <w:gridCol w:w="4253"/>
        <w:gridCol w:w="4252"/>
        <w:gridCol w:w="3402"/>
        <w:gridCol w:w="2835"/>
      </w:tblGrid>
      <w:tr w:rsidR="001159D4" w:rsidRPr="00542FCE" w:rsidTr="001159D4">
        <w:trPr>
          <w:trHeight w:val="390"/>
          <w:tblHeader/>
        </w:trPr>
        <w:tc>
          <w:tcPr>
            <w:tcW w:w="992" w:type="dxa"/>
            <w:tcBorders>
              <w:top w:val="single" w:sz="12" w:space="0" w:color="auto"/>
              <w:left w:val="single" w:sz="12" w:space="0" w:color="auto"/>
              <w:bottom w:val="single" w:sz="4" w:space="0" w:color="auto"/>
              <w:right w:val="single" w:sz="12" w:space="0" w:color="auto"/>
            </w:tcBorders>
            <w:shd w:val="clear" w:color="auto" w:fill="C0C0C0"/>
          </w:tcPr>
          <w:p w:rsidR="001159D4" w:rsidRPr="00542FCE" w:rsidRDefault="001159D4" w:rsidP="003545C4">
            <w:pPr>
              <w:jc w:val="center"/>
              <w:rPr>
                <w:b/>
                <w:bCs/>
                <w:color w:val="000000" w:themeColor="text1"/>
                <w:sz w:val="20"/>
              </w:rPr>
            </w:pPr>
            <w:r w:rsidRPr="00542FCE">
              <w:rPr>
                <w:b/>
                <w:color w:val="000000" w:themeColor="text1"/>
                <w:sz w:val="20"/>
              </w:rPr>
              <w:t xml:space="preserve">Код вида </w:t>
            </w:r>
            <w:proofErr w:type="gramStart"/>
            <w:r w:rsidRPr="00542FCE">
              <w:rPr>
                <w:b/>
                <w:color w:val="000000" w:themeColor="text1"/>
                <w:sz w:val="20"/>
              </w:rPr>
              <w:t>разрешен-</w:t>
            </w:r>
            <w:proofErr w:type="spellStart"/>
            <w:r w:rsidRPr="00542FCE">
              <w:rPr>
                <w:b/>
                <w:color w:val="000000" w:themeColor="text1"/>
                <w:sz w:val="20"/>
              </w:rPr>
              <w:t>ного</w:t>
            </w:r>
            <w:proofErr w:type="spellEnd"/>
            <w:proofErr w:type="gramEnd"/>
            <w:r w:rsidRPr="00542FCE">
              <w:rPr>
                <w:b/>
                <w:color w:val="000000" w:themeColor="text1"/>
                <w:sz w:val="20"/>
              </w:rPr>
              <w:t xml:space="preserve"> </w:t>
            </w:r>
            <w:proofErr w:type="spellStart"/>
            <w:r w:rsidRPr="00542FCE">
              <w:rPr>
                <w:b/>
                <w:color w:val="000000" w:themeColor="text1"/>
                <w:sz w:val="20"/>
              </w:rPr>
              <w:t>использо-вания</w:t>
            </w:r>
            <w:proofErr w:type="spellEnd"/>
            <w:r w:rsidRPr="00542FCE">
              <w:rPr>
                <w:b/>
                <w:color w:val="000000" w:themeColor="text1"/>
                <w:sz w:val="20"/>
              </w:rPr>
              <w:t xml:space="preserve"> земельного участка</w:t>
            </w:r>
          </w:p>
        </w:tc>
        <w:tc>
          <w:tcPr>
            <w:tcW w:w="4253" w:type="dxa"/>
            <w:tcBorders>
              <w:top w:val="single" w:sz="12" w:space="0" w:color="auto"/>
              <w:left w:val="single" w:sz="12" w:space="0" w:color="auto"/>
              <w:bottom w:val="single" w:sz="4" w:space="0" w:color="auto"/>
              <w:right w:val="single" w:sz="12" w:space="0" w:color="auto"/>
            </w:tcBorders>
            <w:shd w:val="clear" w:color="auto" w:fill="C0C0C0"/>
            <w:noWrap/>
            <w:vAlign w:val="center"/>
          </w:tcPr>
          <w:p w:rsidR="001159D4" w:rsidRPr="00542FCE" w:rsidRDefault="001159D4" w:rsidP="003545C4">
            <w:pPr>
              <w:jc w:val="center"/>
              <w:rPr>
                <w:color w:val="000000" w:themeColor="text1"/>
                <w:sz w:val="20"/>
              </w:rPr>
            </w:pPr>
            <w:r w:rsidRPr="00542FCE">
              <w:rPr>
                <w:b/>
                <w:bCs/>
                <w:color w:val="000000" w:themeColor="text1"/>
                <w:sz w:val="20"/>
              </w:rPr>
              <w:t>Состав вида разрешённого использования земельного участка</w:t>
            </w:r>
          </w:p>
        </w:tc>
        <w:tc>
          <w:tcPr>
            <w:tcW w:w="4252"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Основные виды разрешённого использования объектов капитального строительства</w:t>
            </w:r>
          </w:p>
        </w:tc>
        <w:tc>
          <w:tcPr>
            <w:tcW w:w="3402"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земельных участков</w:t>
            </w:r>
          </w:p>
        </w:tc>
        <w:tc>
          <w:tcPr>
            <w:tcW w:w="2835"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объектов капитального строительства</w:t>
            </w:r>
          </w:p>
        </w:tc>
      </w:tr>
      <w:tr w:rsidR="001159D4" w:rsidRPr="00542FCE" w:rsidTr="001159D4">
        <w:trPr>
          <w:trHeight w:val="255"/>
        </w:trPr>
        <w:tc>
          <w:tcPr>
            <w:tcW w:w="992"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3.1</w:t>
            </w:r>
          </w:p>
        </w:tc>
        <w:tc>
          <w:tcPr>
            <w:tcW w:w="4253"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jc w:val="both"/>
              <w:rPr>
                <w:color w:val="000000" w:themeColor="text1"/>
                <w:sz w:val="20"/>
              </w:rPr>
            </w:pPr>
            <w:r w:rsidRPr="00542FCE">
              <w:rPr>
                <w:color w:val="000000" w:themeColor="text1"/>
                <w:sz w:val="20"/>
              </w:rPr>
              <w:t>Земельные участки для размещения объектов капитального строительства в целях обеспечения физических и юридических лиц коммунальными услугами.</w:t>
            </w:r>
          </w:p>
        </w:tc>
        <w:tc>
          <w:tcPr>
            <w:tcW w:w="425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Электрические подстанции, РУ, РП, ПС </w:t>
            </w:r>
          </w:p>
          <w:p w:rsidR="001159D4" w:rsidRPr="00542FCE" w:rsidRDefault="001159D4" w:rsidP="003545C4">
            <w:pPr>
              <w:rPr>
                <w:color w:val="000000" w:themeColor="text1"/>
                <w:sz w:val="20"/>
              </w:rPr>
            </w:pPr>
            <w:r w:rsidRPr="00542FCE">
              <w:rPr>
                <w:color w:val="000000" w:themeColor="text1"/>
                <w:sz w:val="20"/>
              </w:rPr>
              <w:t>Водопроводные станции, насосные станции с резервуарами чистой воды, водозаборные скважины</w:t>
            </w:r>
          </w:p>
          <w:p w:rsidR="001159D4" w:rsidRPr="00542FCE" w:rsidRDefault="001159D4" w:rsidP="003545C4">
            <w:pPr>
              <w:rPr>
                <w:color w:val="000000" w:themeColor="text1"/>
                <w:sz w:val="20"/>
              </w:rPr>
            </w:pPr>
            <w:r w:rsidRPr="00542FCE">
              <w:rPr>
                <w:color w:val="000000" w:themeColor="text1"/>
                <w:sz w:val="20"/>
              </w:rPr>
              <w:t xml:space="preserve"> </w:t>
            </w:r>
            <w:proofErr w:type="spellStart"/>
            <w:r w:rsidRPr="00542FCE">
              <w:rPr>
                <w:color w:val="000000" w:themeColor="text1"/>
                <w:sz w:val="20"/>
              </w:rPr>
              <w:t>Повысительные</w:t>
            </w:r>
            <w:proofErr w:type="spellEnd"/>
            <w:r w:rsidRPr="00542FCE">
              <w:rPr>
                <w:color w:val="000000" w:themeColor="text1"/>
                <w:sz w:val="20"/>
              </w:rPr>
              <w:t xml:space="preserve"> водопроводные насосные</w:t>
            </w:r>
          </w:p>
          <w:p w:rsidR="001159D4" w:rsidRPr="00542FCE" w:rsidRDefault="001159D4" w:rsidP="003545C4">
            <w:pPr>
              <w:rPr>
                <w:color w:val="000000" w:themeColor="text1"/>
                <w:sz w:val="20"/>
              </w:rPr>
            </w:pPr>
            <w:r w:rsidRPr="00542FCE">
              <w:rPr>
                <w:color w:val="000000" w:themeColor="text1"/>
                <w:sz w:val="20"/>
              </w:rPr>
              <w:t>Локальные канализационные очистные сооружения, КНС</w:t>
            </w:r>
          </w:p>
          <w:p w:rsidR="001159D4" w:rsidRPr="00542FCE" w:rsidRDefault="001159D4" w:rsidP="003545C4">
            <w:pPr>
              <w:rPr>
                <w:color w:val="000000" w:themeColor="text1"/>
                <w:sz w:val="20"/>
              </w:rPr>
            </w:pPr>
            <w:r w:rsidRPr="00542FCE">
              <w:rPr>
                <w:color w:val="000000" w:themeColor="text1"/>
                <w:sz w:val="20"/>
              </w:rPr>
              <w:t>Жилищно-эксплуатационные службы, аварийные службы с мастерскими и гаражами</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firstLine="34"/>
              <w:rPr>
                <w:color w:val="000000" w:themeColor="text1"/>
                <w:sz w:val="20"/>
              </w:rPr>
            </w:pPr>
            <w:r w:rsidRPr="00542FCE">
              <w:rPr>
                <w:color w:val="000000" w:themeColor="text1"/>
                <w:sz w:val="20"/>
              </w:rPr>
              <w:t>Размещение хозяйственных построек; размещение гаражей служебного и специального автотранспорта</w:t>
            </w:r>
          </w:p>
        </w:tc>
        <w:tc>
          <w:tcPr>
            <w:tcW w:w="2835" w:type="dxa"/>
            <w:tcBorders>
              <w:top w:val="single" w:sz="4" w:space="0" w:color="auto"/>
              <w:left w:val="nil"/>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Хозяйственные постройки, гаражи служебного и специального автотранспорта.</w:t>
            </w:r>
          </w:p>
        </w:tc>
      </w:tr>
      <w:tr w:rsidR="001159D4" w:rsidRPr="00542FCE" w:rsidTr="001159D4">
        <w:trPr>
          <w:trHeight w:val="255"/>
        </w:trPr>
        <w:tc>
          <w:tcPr>
            <w:tcW w:w="992" w:type="dxa"/>
            <w:vMerge w:val="restart"/>
            <w:tcBorders>
              <w:top w:val="single" w:sz="4" w:space="0" w:color="auto"/>
              <w:left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6.8</w:t>
            </w:r>
          </w:p>
        </w:tc>
        <w:tc>
          <w:tcPr>
            <w:tcW w:w="4253" w:type="dxa"/>
            <w:vMerge w:val="restart"/>
            <w:tcBorders>
              <w:top w:val="single" w:sz="4" w:space="0" w:color="auto"/>
              <w:left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 xml:space="preserve">Земельные участки для размещения объектов </w:t>
            </w:r>
            <w:r w:rsidRPr="00542FCE">
              <w:rPr>
                <w:color w:val="000000" w:themeColor="text1"/>
                <w:sz w:val="20"/>
              </w:rPr>
              <w:lastRenderedPageBreak/>
              <w:t>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4252" w:type="dxa"/>
            <w:tcBorders>
              <w:top w:val="single" w:sz="4" w:space="0" w:color="auto"/>
              <w:left w:val="nil"/>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lastRenderedPageBreak/>
              <w:t>Объекты связи: АТС, узлы связи и т.п.</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p>
        </w:tc>
        <w:tc>
          <w:tcPr>
            <w:tcW w:w="2835"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p>
        </w:tc>
      </w:tr>
      <w:tr w:rsidR="001159D4" w:rsidRPr="00542FCE" w:rsidTr="001159D4">
        <w:trPr>
          <w:trHeight w:val="255"/>
        </w:trPr>
        <w:tc>
          <w:tcPr>
            <w:tcW w:w="992" w:type="dxa"/>
            <w:vMerge/>
            <w:tcBorders>
              <w:left w:val="single" w:sz="4" w:space="0" w:color="auto"/>
              <w:right w:val="single" w:sz="4" w:space="0" w:color="auto"/>
            </w:tcBorders>
          </w:tcPr>
          <w:p w:rsidR="001159D4" w:rsidRPr="00542FCE" w:rsidRDefault="001159D4" w:rsidP="003545C4">
            <w:pPr>
              <w:jc w:val="center"/>
              <w:rPr>
                <w:color w:val="000000" w:themeColor="text1"/>
                <w:sz w:val="20"/>
              </w:rPr>
            </w:pPr>
          </w:p>
        </w:tc>
        <w:tc>
          <w:tcPr>
            <w:tcW w:w="4253" w:type="dxa"/>
            <w:vMerge/>
            <w:tcBorders>
              <w:left w:val="single" w:sz="4" w:space="0" w:color="auto"/>
              <w:right w:val="single" w:sz="4" w:space="0" w:color="auto"/>
            </w:tcBorders>
            <w:noWrap/>
          </w:tcPr>
          <w:p w:rsidR="001159D4" w:rsidRPr="00542FCE" w:rsidRDefault="001159D4" w:rsidP="003545C4">
            <w:pPr>
              <w:rPr>
                <w:color w:val="000000" w:themeColor="text1"/>
                <w:sz w:val="20"/>
              </w:rPr>
            </w:pPr>
          </w:p>
        </w:tc>
        <w:tc>
          <w:tcPr>
            <w:tcW w:w="4252" w:type="dxa"/>
            <w:tcBorders>
              <w:top w:val="single" w:sz="4" w:space="0" w:color="auto"/>
              <w:left w:val="nil"/>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Передающие и принимающие  станции радио- и телевещания, связи</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p>
        </w:tc>
        <w:tc>
          <w:tcPr>
            <w:tcW w:w="2835"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p>
        </w:tc>
      </w:tr>
      <w:tr w:rsidR="001159D4" w:rsidRPr="00542FCE" w:rsidTr="001159D4">
        <w:trPr>
          <w:trHeight w:val="255"/>
        </w:trPr>
        <w:tc>
          <w:tcPr>
            <w:tcW w:w="992" w:type="dxa"/>
            <w:vMerge/>
            <w:tcBorders>
              <w:left w:val="single" w:sz="4" w:space="0" w:color="auto"/>
              <w:right w:val="single" w:sz="4" w:space="0" w:color="auto"/>
            </w:tcBorders>
          </w:tcPr>
          <w:p w:rsidR="001159D4" w:rsidRPr="00542FCE" w:rsidRDefault="001159D4" w:rsidP="003545C4">
            <w:pPr>
              <w:jc w:val="center"/>
              <w:rPr>
                <w:color w:val="000000" w:themeColor="text1"/>
                <w:sz w:val="20"/>
              </w:rPr>
            </w:pPr>
          </w:p>
        </w:tc>
        <w:tc>
          <w:tcPr>
            <w:tcW w:w="4253" w:type="dxa"/>
            <w:vMerge/>
            <w:tcBorders>
              <w:left w:val="single" w:sz="4" w:space="0" w:color="auto"/>
              <w:right w:val="single" w:sz="4" w:space="0" w:color="auto"/>
            </w:tcBorders>
            <w:noWrap/>
          </w:tcPr>
          <w:p w:rsidR="001159D4" w:rsidRPr="00542FCE" w:rsidRDefault="001159D4" w:rsidP="003545C4">
            <w:pPr>
              <w:rPr>
                <w:color w:val="000000" w:themeColor="text1"/>
                <w:sz w:val="20"/>
              </w:rPr>
            </w:pPr>
          </w:p>
        </w:tc>
        <w:tc>
          <w:tcPr>
            <w:tcW w:w="4252" w:type="dxa"/>
            <w:tcBorders>
              <w:top w:val="single" w:sz="4" w:space="0" w:color="auto"/>
              <w:left w:val="nil"/>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 xml:space="preserve">Антенны сотовой связи, в </w:t>
            </w:r>
            <w:proofErr w:type="spellStart"/>
            <w:r w:rsidRPr="00542FCE">
              <w:rPr>
                <w:color w:val="000000" w:themeColor="text1"/>
                <w:sz w:val="20"/>
              </w:rPr>
              <w:t>т.ч</w:t>
            </w:r>
            <w:proofErr w:type="spellEnd"/>
            <w:r w:rsidRPr="00542FCE">
              <w:rPr>
                <w:color w:val="000000" w:themeColor="text1"/>
                <w:sz w:val="20"/>
              </w:rPr>
              <w:t>. с сопутствующими сооружениями</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p>
        </w:tc>
        <w:tc>
          <w:tcPr>
            <w:tcW w:w="2835"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p>
        </w:tc>
      </w:tr>
      <w:tr w:rsidR="001159D4" w:rsidRPr="00542FCE" w:rsidTr="001159D4">
        <w:trPr>
          <w:trHeight w:val="255"/>
        </w:trPr>
        <w:tc>
          <w:tcPr>
            <w:tcW w:w="992" w:type="dxa"/>
            <w:vMerge/>
            <w:tcBorders>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p>
        </w:tc>
        <w:tc>
          <w:tcPr>
            <w:tcW w:w="4253" w:type="dxa"/>
            <w:vMerge/>
            <w:tcBorders>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p>
        </w:tc>
        <w:tc>
          <w:tcPr>
            <w:tcW w:w="4252" w:type="dxa"/>
            <w:tcBorders>
              <w:top w:val="single" w:sz="4" w:space="0" w:color="auto"/>
              <w:left w:val="nil"/>
              <w:bottom w:val="single" w:sz="4" w:space="0" w:color="auto"/>
              <w:right w:val="single" w:sz="4" w:space="0" w:color="auto"/>
            </w:tcBorders>
            <w:noWrap/>
          </w:tcPr>
          <w:p w:rsidR="001159D4" w:rsidRPr="00542FCE" w:rsidRDefault="001159D4" w:rsidP="003545C4">
            <w:pPr>
              <w:rPr>
                <w:color w:val="000000" w:themeColor="text1"/>
                <w:sz w:val="20"/>
              </w:rPr>
            </w:pPr>
            <w:proofErr w:type="gramStart"/>
            <w:r w:rsidRPr="00542FCE">
              <w:rPr>
                <w:color w:val="000000" w:themeColor="text1"/>
                <w:sz w:val="20"/>
              </w:rPr>
              <w:t>Теле</w:t>
            </w:r>
            <w:proofErr w:type="gramEnd"/>
            <w:r w:rsidRPr="00542FCE">
              <w:rPr>
                <w:color w:val="000000" w:themeColor="text1"/>
                <w:sz w:val="20"/>
              </w:rPr>
              <w:t xml:space="preserve">- и радиостудии, киностудии, студии звукозаписи </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 размещение гаражей служебного и специального автотранспорта.</w:t>
            </w:r>
          </w:p>
        </w:tc>
        <w:tc>
          <w:tcPr>
            <w:tcW w:w="2835"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гаражи служебного и специального автотранспорта.</w:t>
            </w:r>
          </w:p>
        </w:tc>
      </w:tr>
      <w:tr w:rsidR="001159D4" w:rsidRPr="00542FCE" w:rsidTr="001159D4">
        <w:trPr>
          <w:trHeight w:val="255"/>
        </w:trPr>
        <w:tc>
          <w:tcPr>
            <w:tcW w:w="992"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12.0</w:t>
            </w:r>
          </w:p>
        </w:tc>
        <w:tc>
          <w:tcPr>
            <w:tcW w:w="4253"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скверов</w:t>
            </w:r>
          </w:p>
        </w:tc>
        <w:tc>
          <w:tcPr>
            <w:tcW w:w="425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 Не </w:t>
            </w:r>
            <w:proofErr w:type="gramStart"/>
            <w:r w:rsidRPr="00542FCE">
              <w:rPr>
                <w:color w:val="000000" w:themeColor="text1"/>
                <w:sz w:val="20"/>
              </w:rPr>
              <w:t>установлены</w:t>
            </w:r>
            <w:proofErr w:type="gramEnd"/>
          </w:p>
          <w:p w:rsidR="001159D4" w:rsidRPr="00542FCE" w:rsidRDefault="001159D4" w:rsidP="003545C4">
            <w:pPr>
              <w:ind w:hanging="162"/>
              <w:rPr>
                <w:color w:val="000000" w:themeColor="text1"/>
                <w:sz w:val="20"/>
              </w:rPr>
            </w:pP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Размещение временных летних предприятий </w:t>
            </w:r>
            <w:proofErr w:type="spellStart"/>
            <w:proofErr w:type="gramStart"/>
            <w:r w:rsidRPr="00542FCE">
              <w:rPr>
                <w:color w:val="000000" w:themeColor="text1"/>
                <w:sz w:val="20"/>
              </w:rPr>
              <w:t>общес-твенного</w:t>
            </w:r>
            <w:proofErr w:type="spellEnd"/>
            <w:proofErr w:type="gramEnd"/>
            <w:r w:rsidRPr="00542FCE">
              <w:rPr>
                <w:color w:val="000000" w:themeColor="text1"/>
                <w:sz w:val="20"/>
              </w:rPr>
              <w:t xml:space="preserve"> питания вместимостью не более 30 мест</w:t>
            </w:r>
          </w:p>
        </w:tc>
        <w:tc>
          <w:tcPr>
            <w:tcW w:w="2835"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p>
        </w:tc>
      </w:tr>
    </w:tbl>
    <w:p w:rsidR="001159D4" w:rsidRPr="00542FCE" w:rsidRDefault="001159D4" w:rsidP="003545C4">
      <w:pPr>
        <w:ind w:firstLine="900"/>
        <w:jc w:val="both"/>
        <w:rPr>
          <w:color w:val="000000" w:themeColor="text1"/>
          <w:sz w:val="20"/>
        </w:rPr>
      </w:pPr>
      <w:r w:rsidRPr="00542FCE">
        <w:rPr>
          <w:color w:val="000000" w:themeColor="text1"/>
          <w:sz w:val="20"/>
        </w:rPr>
        <w:t>3. Для зоны ОД-1 установлены следующие предельные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законодательством Саратовской области и местными нормативными актами:</w:t>
      </w:r>
    </w:p>
    <w:p w:rsidR="001159D4" w:rsidRPr="00542FCE" w:rsidRDefault="001159D4" w:rsidP="003545C4">
      <w:pPr>
        <w:jc w:val="both"/>
        <w:rPr>
          <w:color w:val="000000" w:themeColor="text1"/>
          <w:sz w:val="20"/>
        </w:rPr>
      </w:pPr>
      <w:r w:rsidRPr="00542FCE">
        <w:rPr>
          <w:color w:val="000000" w:themeColor="text1"/>
          <w:sz w:val="20"/>
        </w:rPr>
        <w:t>минимальный размер земельного участка – не подлежит установлению;</w:t>
      </w:r>
    </w:p>
    <w:p w:rsidR="001159D4" w:rsidRPr="00542FCE" w:rsidRDefault="001159D4" w:rsidP="003545C4">
      <w:pPr>
        <w:jc w:val="both"/>
        <w:rPr>
          <w:color w:val="000000" w:themeColor="text1"/>
          <w:sz w:val="20"/>
        </w:rPr>
      </w:pPr>
      <w:r w:rsidRPr="00542FCE">
        <w:rPr>
          <w:color w:val="000000" w:themeColor="text1"/>
          <w:sz w:val="20"/>
        </w:rPr>
        <w:t xml:space="preserve">максимальная высота зданий: </w:t>
      </w:r>
      <w:smartTag w:uri="urn:schemas-microsoft-com:office:smarttags" w:element="metricconverter">
        <w:smartTagPr>
          <w:attr w:name="ProductID" w:val="20 метров"/>
        </w:smartTagPr>
        <w:r w:rsidRPr="00542FCE">
          <w:rPr>
            <w:color w:val="000000" w:themeColor="text1"/>
            <w:sz w:val="20"/>
          </w:rPr>
          <w:t>20 метров</w:t>
        </w:r>
      </w:smartTag>
      <w:r w:rsidRPr="00542FCE">
        <w:rPr>
          <w:color w:val="000000" w:themeColor="text1"/>
          <w:sz w:val="20"/>
        </w:rPr>
        <w:t>;</w:t>
      </w:r>
    </w:p>
    <w:p w:rsidR="001159D4" w:rsidRPr="00542FCE" w:rsidRDefault="001159D4" w:rsidP="003545C4">
      <w:pPr>
        <w:jc w:val="both"/>
        <w:rPr>
          <w:color w:val="000000" w:themeColor="text1"/>
          <w:sz w:val="20"/>
        </w:rPr>
      </w:pPr>
      <w:r w:rsidRPr="00542FCE">
        <w:rPr>
          <w:color w:val="000000" w:themeColor="text1"/>
          <w:sz w:val="20"/>
        </w:rPr>
        <w:t xml:space="preserve">максимальная высота ограждения между земельными участками, занятыми нежилыми зданиями и сооружениями, а также между такими земельными участками и территориями общего пользования: </w:t>
      </w:r>
      <w:smartTag w:uri="urn:schemas-microsoft-com:office:smarttags" w:element="metricconverter">
        <w:smartTagPr>
          <w:attr w:name="ProductID" w:val="1,8 метров"/>
        </w:smartTagPr>
        <w:r w:rsidRPr="00542FCE">
          <w:rPr>
            <w:color w:val="000000" w:themeColor="text1"/>
            <w:sz w:val="20"/>
          </w:rPr>
          <w:t>1,8 метров</w:t>
        </w:r>
      </w:smartTag>
      <w:r w:rsidRPr="00542FCE">
        <w:rPr>
          <w:color w:val="000000" w:themeColor="text1"/>
          <w:sz w:val="20"/>
        </w:rPr>
        <w:t>;</w:t>
      </w:r>
    </w:p>
    <w:p w:rsidR="001159D4" w:rsidRPr="00542FCE" w:rsidRDefault="001159D4" w:rsidP="003545C4">
      <w:pPr>
        <w:ind w:firstLine="900"/>
        <w:jc w:val="both"/>
        <w:rPr>
          <w:color w:val="000000" w:themeColor="text1"/>
          <w:sz w:val="20"/>
        </w:rPr>
      </w:pPr>
      <w:r w:rsidRPr="00542FCE">
        <w:rPr>
          <w:color w:val="000000" w:themeColor="text1"/>
          <w:sz w:val="20"/>
        </w:rPr>
        <w:t>максимальный процент застройки определяются – 80 процентов;</w:t>
      </w:r>
    </w:p>
    <w:p w:rsidR="001159D4" w:rsidRPr="00542FCE" w:rsidRDefault="001159D4" w:rsidP="003545C4">
      <w:pPr>
        <w:ind w:firstLine="900"/>
        <w:jc w:val="both"/>
        <w:rPr>
          <w:color w:val="000000" w:themeColor="text1"/>
          <w:sz w:val="20"/>
        </w:rPr>
      </w:pPr>
      <w:r w:rsidRPr="00542FCE">
        <w:rPr>
          <w:color w:val="000000" w:themeColor="text1"/>
          <w:sz w:val="20"/>
        </w:rPr>
        <w:t>минимальный процент озеленения – 10 процентов;</w:t>
      </w:r>
    </w:p>
    <w:p w:rsidR="001159D4" w:rsidRPr="00542FCE" w:rsidRDefault="001159D4" w:rsidP="003545C4">
      <w:pPr>
        <w:ind w:firstLine="900"/>
        <w:jc w:val="both"/>
        <w:rPr>
          <w:color w:val="000000" w:themeColor="text1"/>
          <w:sz w:val="20"/>
        </w:rPr>
      </w:pPr>
      <w:r w:rsidRPr="00542FCE">
        <w:rPr>
          <w:color w:val="000000" w:themeColor="text1"/>
          <w:sz w:val="20"/>
        </w:rPr>
        <w:t xml:space="preserve">минимальный отступ от объектов капитального строительства до красной линии улиц –  </w:t>
      </w:r>
      <w:smartTag w:uri="urn:schemas-microsoft-com:office:smarttags" w:element="metricconverter">
        <w:smartTagPr>
          <w:attr w:name="ProductID" w:val="3 м"/>
        </w:smartTagPr>
        <w:r w:rsidRPr="00542FCE">
          <w:rPr>
            <w:color w:val="000000" w:themeColor="text1"/>
            <w:sz w:val="20"/>
          </w:rPr>
          <w:t>3 м</w:t>
        </w:r>
      </w:smartTag>
      <w:r w:rsidRPr="00542FCE">
        <w:rPr>
          <w:color w:val="000000" w:themeColor="text1"/>
          <w:sz w:val="20"/>
        </w:rPr>
        <w:t>, на застроенной территории принимаются исторически сложившиеся отступы.</w:t>
      </w:r>
    </w:p>
    <w:p w:rsidR="001159D4" w:rsidRPr="00542FCE" w:rsidRDefault="001159D4" w:rsidP="003545C4">
      <w:pPr>
        <w:ind w:firstLine="900"/>
        <w:jc w:val="both"/>
        <w:rPr>
          <w:color w:val="000000" w:themeColor="text1"/>
          <w:sz w:val="20"/>
        </w:rPr>
      </w:pPr>
      <w:r w:rsidRPr="00542FCE">
        <w:rPr>
          <w:color w:val="000000" w:themeColor="text1"/>
          <w:sz w:val="20"/>
        </w:rPr>
        <w:t xml:space="preserve">Прочие параметры разрешённого строительства и реконструкции объектов капитального строительства – не подлежат установлению. </w:t>
      </w:r>
    </w:p>
    <w:p w:rsidR="001159D4" w:rsidRPr="00542FCE" w:rsidRDefault="001159D4" w:rsidP="003545C4">
      <w:pPr>
        <w:ind w:firstLine="567"/>
        <w:jc w:val="both"/>
        <w:rPr>
          <w:color w:val="000000" w:themeColor="text1"/>
          <w:sz w:val="20"/>
        </w:rPr>
      </w:pPr>
      <w:r w:rsidRPr="00542FCE">
        <w:rPr>
          <w:color w:val="000000" w:themeColor="text1"/>
          <w:sz w:val="20"/>
        </w:rPr>
        <w:t xml:space="preserve">4. Для зоны ОД-1 установлены ограничения использования земельных участков и объектов капитального строительства, применяемые для </w:t>
      </w:r>
      <w:proofErr w:type="spellStart"/>
      <w:r w:rsidRPr="00542FCE">
        <w:rPr>
          <w:color w:val="000000" w:themeColor="text1"/>
          <w:sz w:val="20"/>
        </w:rPr>
        <w:t>водоохранных</w:t>
      </w:r>
      <w:proofErr w:type="spellEnd"/>
      <w:r w:rsidRPr="00542FCE">
        <w:rPr>
          <w:color w:val="000000" w:themeColor="text1"/>
          <w:sz w:val="20"/>
        </w:rPr>
        <w:t xml:space="preserve"> зон, для прибрежных защитных зон и для береговых полос (статья 53.2.5).</w:t>
      </w:r>
    </w:p>
    <w:p w:rsidR="001159D4" w:rsidRPr="00542FCE" w:rsidRDefault="001159D4" w:rsidP="003545C4">
      <w:pPr>
        <w:ind w:firstLine="709"/>
        <w:jc w:val="both"/>
        <w:rPr>
          <w:color w:val="000000" w:themeColor="text1"/>
          <w:sz w:val="20"/>
        </w:rPr>
      </w:pPr>
    </w:p>
    <w:p w:rsidR="001159D4" w:rsidRPr="00542FCE" w:rsidRDefault="001159D4" w:rsidP="003545C4">
      <w:pPr>
        <w:ind w:firstLine="709"/>
        <w:jc w:val="both"/>
        <w:rPr>
          <w:color w:val="000000" w:themeColor="text1"/>
          <w:sz w:val="20"/>
        </w:rPr>
      </w:pPr>
    </w:p>
    <w:p w:rsidR="001159D4" w:rsidRPr="00542FCE" w:rsidRDefault="001159D4" w:rsidP="003545C4">
      <w:pPr>
        <w:ind w:firstLine="709"/>
        <w:jc w:val="both"/>
        <w:rPr>
          <w:color w:val="000000" w:themeColor="text1"/>
          <w:sz w:val="20"/>
        </w:rPr>
      </w:pPr>
    </w:p>
    <w:p w:rsidR="001159D4" w:rsidRPr="00542FCE" w:rsidRDefault="001159D4" w:rsidP="003545C4">
      <w:pPr>
        <w:autoSpaceDE w:val="0"/>
        <w:jc w:val="both"/>
        <w:rPr>
          <w:b/>
          <w:bCs/>
          <w:color w:val="000000" w:themeColor="text1"/>
          <w:sz w:val="20"/>
        </w:rPr>
      </w:pPr>
      <w:r w:rsidRPr="00542FCE">
        <w:rPr>
          <w:b/>
          <w:bCs/>
          <w:color w:val="000000" w:themeColor="text1"/>
          <w:sz w:val="20"/>
        </w:rPr>
        <w:t>ОД – 2. Зона обслуживания и деловой активности местного населения</w:t>
      </w:r>
    </w:p>
    <w:p w:rsidR="001159D4" w:rsidRPr="00542FCE" w:rsidRDefault="001159D4" w:rsidP="003545C4">
      <w:pPr>
        <w:autoSpaceDE w:val="0"/>
        <w:ind w:firstLine="690"/>
        <w:jc w:val="both"/>
        <w:rPr>
          <w:i/>
          <w:iCs/>
          <w:color w:val="000000" w:themeColor="text1"/>
          <w:sz w:val="20"/>
        </w:rPr>
      </w:pPr>
      <w:r w:rsidRPr="00542FCE">
        <w:rPr>
          <w:i/>
          <w:iCs/>
          <w:color w:val="000000" w:themeColor="text1"/>
          <w:sz w:val="20"/>
        </w:rPr>
        <w:t>Зона обслуживания и деловой активности местного населения ОД - 2 выделена для обеспечения правовых условий формирования местных (локальных) центров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rsidR="001159D4" w:rsidRPr="00542FCE" w:rsidRDefault="001159D4" w:rsidP="003545C4">
      <w:pPr>
        <w:numPr>
          <w:ilvl w:val="0"/>
          <w:numId w:val="11"/>
        </w:numPr>
        <w:ind w:left="0"/>
        <w:jc w:val="both"/>
        <w:rPr>
          <w:color w:val="000000" w:themeColor="text1"/>
          <w:sz w:val="20"/>
        </w:rPr>
      </w:pPr>
      <w:r w:rsidRPr="00542FCE">
        <w:rPr>
          <w:color w:val="000000" w:themeColor="text1"/>
          <w:sz w:val="20"/>
        </w:rPr>
        <w:t>Перечень основных видов разрешённого использования объектов капитального строительства и земельных участков:</w:t>
      </w:r>
    </w:p>
    <w:tbl>
      <w:tblPr>
        <w:tblW w:w="15756" w:type="dxa"/>
        <w:tblInd w:w="228" w:type="dxa"/>
        <w:tblLayout w:type="fixed"/>
        <w:tblLook w:val="04A0" w:firstRow="1" w:lastRow="0" w:firstColumn="1" w:lastColumn="0" w:noHBand="0" w:noVBand="1"/>
      </w:tblPr>
      <w:tblGrid>
        <w:gridCol w:w="22"/>
        <w:gridCol w:w="1276"/>
        <w:gridCol w:w="22"/>
        <w:gridCol w:w="3947"/>
        <w:gridCol w:w="4252"/>
        <w:gridCol w:w="3402"/>
        <w:gridCol w:w="2835"/>
      </w:tblGrid>
      <w:tr w:rsidR="001159D4" w:rsidRPr="00542FCE" w:rsidTr="001159D4">
        <w:trPr>
          <w:gridBefore w:val="1"/>
          <w:wBefore w:w="22" w:type="dxa"/>
          <w:trHeight w:val="390"/>
          <w:tblHeader/>
        </w:trPr>
        <w:tc>
          <w:tcPr>
            <w:tcW w:w="1276" w:type="dxa"/>
            <w:tcBorders>
              <w:top w:val="single" w:sz="12" w:space="0" w:color="auto"/>
              <w:left w:val="single" w:sz="12" w:space="0" w:color="auto"/>
              <w:bottom w:val="single" w:sz="12" w:space="0" w:color="auto"/>
              <w:right w:val="single" w:sz="12" w:space="0" w:color="auto"/>
            </w:tcBorders>
            <w:shd w:val="clear" w:color="auto" w:fill="C0C0C0"/>
          </w:tcPr>
          <w:p w:rsidR="001159D4" w:rsidRPr="00542FCE" w:rsidRDefault="001159D4" w:rsidP="003545C4">
            <w:pPr>
              <w:jc w:val="center"/>
              <w:rPr>
                <w:b/>
                <w:bCs/>
                <w:color w:val="000000" w:themeColor="text1"/>
                <w:sz w:val="20"/>
              </w:rPr>
            </w:pPr>
            <w:r w:rsidRPr="00542FCE">
              <w:rPr>
                <w:b/>
                <w:color w:val="000000" w:themeColor="text1"/>
                <w:sz w:val="20"/>
              </w:rPr>
              <w:lastRenderedPageBreak/>
              <w:t xml:space="preserve">Код вида </w:t>
            </w:r>
            <w:proofErr w:type="gramStart"/>
            <w:r w:rsidRPr="00542FCE">
              <w:rPr>
                <w:b/>
                <w:color w:val="000000" w:themeColor="text1"/>
                <w:sz w:val="20"/>
              </w:rPr>
              <w:t>разрешен-</w:t>
            </w:r>
            <w:proofErr w:type="spellStart"/>
            <w:r w:rsidRPr="00542FCE">
              <w:rPr>
                <w:b/>
                <w:color w:val="000000" w:themeColor="text1"/>
                <w:sz w:val="20"/>
              </w:rPr>
              <w:t>ного</w:t>
            </w:r>
            <w:proofErr w:type="spellEnd"/>
            <w:proofErr w:type="gramEnd"/>
            <w:r w:rsidRPr="00542FCE">
              <w:rPr>
                <w:b/>
                <w:color w:val="000000" w:themeColor="text1"/>
                <w:sz w:val="20"/>
              </w:rPr>
              <w:t xml:space="preserve"> </w:t>
            </w:r>
            <w:proofErr w:type="spellStart"/>
            <w:r w:rsidRPr="00542FCE">
              <w:rPr>
                <w:b/>
                <w:color w:val="000000" w:themeColor="text1"/>
                <w:sz w:val="20"/>
              </w:rPr>
              <w:t>использо-вания</w:t>
            </w:r>
            <w:proofErr w:type="spellEnd"/>
            <w:r w:rsidRPr="00542FCE">
              <w:rPr>
                <w:b/>
                <w:color w:val="000000" w:themeColor="text1"/>
                <w:sz w:val="20"/>
              </w:rPr>
              <w:t xml:space="preserve"> земельного участка</w:t>
            </w:r>
          </w:p>
        </w:tc>
        <w:tc>
          <w:tcPr>
            <w:tcW w:w="3969" w:type="dxa"/>
            <w:gridSpan w:val="2"/>
            <w:tcBorders>
              <w:top w:val="single" w:sz="12" w:space="0" w:color="auto"/>
              <w:left w:val="single" w:sz="12" w:space="0" w:color="auto"/>
              <w:bottom w:val="single" w:sz="12" w:space="0" w:color="auto"/>
              <w:right w:val="single" w:sz="12" w:space="0" w:color="auto"/>
            </w:tcBorders>
            <w:shd w:val="clear" w:color="auto" w:fill="C0C0C0"/>
            <w:noWrap/>
            <w:vAlign w:val="center"/>
          </w:tcPr>
          <w:p w:rsidR="001159D4" w:rsidRPr="00542FCE" w:rsidRDefault="001159D4" w:rsidP="003545C4">
            <w:pPr>
              <w:jc w:val="center"/>
              <w:rPr>
                <w:color w:val="000000" w:themeColor="text1"/>
                <w:sz w:val="20"/>
              </w:rPr>
            </w:pPr>
            <w:r w:rsidRPr="00542FCE">
              <w:rPr>
                <w:b/>
                <w:bCs/>
                <w:color w:val="000000" w:themeColor="text1"/>
                <w:sz w:val="20"/>
              </w:rPr>
              <w:t>Состав вида разрешённого использования земельного участка</w:t>
            </w:r>
          </w:p>
        </w:tc>
        <w:tc>
          <w:tcPr>
            <w:tcW w:w="4252"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Основные виды разрешённого использования объектов капитального строительства</w:t>
            </w:r>
          </w:p>
        </w:tc>
        <w:tc>
          <w:tcPr>
            <w:tcW w:w="3402"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земельных участков</w:t>
            </w:r>
          </w:p>
        </w:tc>
        <w:tc>
          <w:tcPr>
            <w:tcW w:w="2835"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объектов капитального строительства</w:t>
            </w:r>
          </w:p>
        </w:tc>
      </w:tr>
      <w:tr w:rsidR="001159D4" w:rsidRPr="00542FCE" w:rsidTr="001159D4">
        <w:trPr>
          <w:gridBefore w:val="1"/>
          <w:wBefore w:w="22" w:type="dxa"/>
          <w:trHeight w:val="255"/>
        </w:trPr>
        <w:tc>
          <w:tcPr>
            <w:tcW w:w="1276" w:type="dxa"/>
            <w:tcBorders>
              <w:top w:val="nil"/>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3.1</w:t>
            </w:r>
          </w:p>
        </w:tc>
        <w:tc>
          <w:tcPr>
            <w:tcW w:w="3969" w:type="dxa"/>
            <w:gridSpan w:val="2"/>
            <w:tcBorders>
              <w:top w:val="nil"/>
              <w:left w:val="single" w:sz="4" w:space="0" w:color="auto"/>
              <w:bottom w:val="single" w:sz="4" w:space="0" w:color="auto"/>
              <w:right w:val="single" w:sz="4" w:space="0" w:color="auto"/>
            </w:tcBorders>
            <w:noWrap/>
          </w:tcPr>
          <w:p w:rsidR="001159D4" w:rsidRPr="00542FCE" w:rsidRDefault="001159D4" w:rsidP="003545C4">
            <w:pPr>
              <w:jc w:val="both"/>
              <w:rPr>
                <w:color w:val="000000" w:themeColor="text1"/>
                <w:sz w:val="20"/>
              </w:rPr>
            </w:pPr>
            <w:r w:rsidRPr="00542FCE">
              <w:rPr>
                <w:color w:val="000000" w:themeColor="text1"/>
                <w:sz w:val="20"/>
              </w:rPr>
              <w:t>Земельные участки для размещения объектов капитального строительства в целях обеспечения физических и юридических лиц коммунальными услугами.</w:t>
            </w:r>
          </w:p>
        </w:tc>
        <w:tc>
          <w:tcPr>
            <w:tcW w:w="4252" w:type="dxa"/>
            <w:tcBorders>
              <w:top w:val="nil"/>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Трансформаторные подстанции</w:t>
            </w:r>
          </w:p>
          <w:p w:rsidR="001159D4" w:rsidRPr="00542FCE" w:rsidRDefault="001159D4" w:rsidP="003545C4">
            <w:pPr>
              <w:ind w:hanging="162"/>
              <w:rPr>
                <w:color w:val="000000" w:themeColor="text1"/>
                <w:sz w:val="20"/>
              </w:rPr>
            </w:pPr>
            <w:r w:rsidRPr="00542FCE">
              <w:rPr>
                <w:color w:val="000000" w:themeColor="text1"/>
                <w:sz w:val="20"/>
              </w:rPr>
              <w:t>Отдельно стоящие котельные небольшой мощности, ЦТП</w:t>
            </w:r>
          </w:p>
          <w:p w:rsidR="001159D4" w:rsidRPr="00542FCE" w:rsidRDefault="001159D4" w:rsidP="003545C4">
            <w:pPr>
              <w:ind w:hanging="162"/>
              <w:rPr>
                <w:color w:val="000000" w:themeColor="text1"/>
                <w:sz w:val="20"/>
              </w:rPr>
            </w:pPr>
            <w:r w:rsidRPr="00542FCE">
              <w:rPr>
                <w:color w:val="000000" w:themeColor="text1"/>
                <w:sz w:val="20"/>
              </w:rPr>
              <w:t>Газораспределительные подстанции (ГРП, ГРПШ)</w:t>
            </w:r>
          </w:p>
        </w:tc>
        <w:tc>
          <w:tcPr>
            <w:tcW w:w="3402" w:type="dxa"/>
            <w:tcBorders>
              <w:top w:val="nil"/>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p>
        </w:tc>
        <w:tc>
          <w:tcPr>
            <w:tcW w:w="2835" w:type="dxa"/>
            <w:tcBorders>
              <w:top w:val="nil"/>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p>
        </w:tc>
      </w:tr>
      <w:tr w:rsidR="001159D4" w:rsidRPr="00542FCE" w:rsidTr="001159D4">
        <w:trPr>
          <w:gridBefore w:val="1"/>
          <w:wBefore w:w="22" w:type="dxa"/>
          <w:trHeight w:val="255"/>
        </w:trPr>
        <w:tc>
          <w:tcPr>
            <w:tcW w:w="1276" w:type="dxa"/>
            <w:tcBorders>
              <w:top w:val="nil"/>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3.2</w:t>
            </w:r>
          </w:p>
        </w:tc>
        <w:tc>
          <w:tcPr>
            <w:tcW w:w="3969" w:type="dxa"/>
            <w:gridSpan w:val="2"/>
            <w:tcBorders>
              <w:top w:val="nil"/>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организаций обязательного социального обеспечения и объектов предоставления социальных услуг</w:t>
            </w:r>
          </w:p>
        </w:tc>
        <w:tc>
          <w:tcPr>
            <w:tcW w:w="4252" w:type="dxa"/>
            <w:tcBorders>
              <w:top w:val="nil"/>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Объекты для предоставления социальных услуг</w:t>
            </w:r>
          </w:p>
        </w:tc>
        <w:tc>
          <w:tcPr>
            <w:tcW w:w="3402" w:type="dxa"/>
            <w:tcBorders>
              <w:top w:val="nil"/>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 размещение гаражей служебного и специального автотранспорта.</w:t>
            </w:r>
          </w:p>
        </w:tc>
        <w:tc>
          <w:tcPr>
            <w:tcW w:w="2835" w:type="dxa"/>
            <w:tcBorders>
              <w:top w:val="nil"/>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гаражи служебного и специального автотранспорта.</w:t>
            </w:r>
          </w:p>
        </w:tc>
      </w:tr>
      <w:tr w:rsidR="001159D4" w:rsidRPr="00542FCE" w:rsidTr="001159D4">
        <w:trPr>
          <w:gridBefore w:val="1"/>
          <w:wBefore w:w="22" w:type="dxa"/>
          <w:trHeight w:val="255"/>
        </w:trPr>
        <w:tc>
          <w:tcPr>
            <w:tcW w:w="1276" w:type="dxa"/>
            <w:tcBorders>
              <w:top w:val="nil"/>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3.2</w:t>
            </w:r>
          </w:p>
        </w:tc>
        <w:tc>
          <w:tcPr>
            <w:tcW w:w="3969" w:type="dxa"/>
            <w:gridSpan w:val="2"/>
            <w:tcBorders>
              <w:top w:val="nil"/>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 xml:space="preserve">Земельные участки </w:t>
            </w:r>
            <w:proofErr w:type="gramStart"/>
            <w:r w:rsidRPr="00542FCE">
              <w:rPr>
                <w:color w:val="000000" w:themeColor="text1"/>
                <w:sz w:val="20"/>
              </w:rPr>
              <w:t>для</w:t>
            </w:r>
            <w:proofErr w:type="gramEnd"/>
            <w:r w:rsidRPr="00542FCE">
              <w:rPr>
                <w:color w:val="000000" w:themeColor="text1"/>
                <w:sz w:val="20"/>
              </w:rPr>
              <w:t xml:space="preserve"> </w:t>
            </w:r>
            <w:proofErr w:type="gramStart"/>
            <w:r w:rsidRPr="00542FCE">
              <w:rPr>
                <w:color w:val="000000" w:themeColor="text1"/>
                <w:sz w:val="20"/>
              </w:rPr>
              <w:t>размещение</w:t>
            </w:r>
            <w:proofErr w:type="gramEnd"/>
            <w:r w:rsidRPr="00542FCE">
              <w:rPr>
                <w:color w:val="000000" w:themeColor="text1"/>
                <w:sz w:val="20"/>
              </w:rPr>
              <w:t xml:space="preserve"> объектов капитального строительства, предназначенных для оказания гражданам социального  обслуживания</w:t>
            </w:r>
          </w:p>
        </w:tc>
        <w:tc>
          <w:tcPr>
            <w:tcW w:w="4252" w:type="dxa"/>
            <w:tcBorders>
              <w:top w:val="nil"/>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Отделения почтовой связи, иные учреждения организаций почтовой связи</w:t>
            </w:r>
          </w:p>
        </w:tc>
        <w:tc>
          <w:tcPr>
            <w:tcW w:w="3402" w:type="dxa"/>
            <w:tcBorders>
              <w:top w:val="nil"/>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 размещение гаражей служебного и специального автотранспорта.</w:t>
            </w:r>
          </w:p>
        </w:tc>
        <w:tc>
          <w:tcPr>
            <w:tcW w:w="2835" w:type="dxa"/>
            <w:tcBorders>
              <w:top w:val="nil"/>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гаражи служебного и специального автотранспорта.</w:t>
            </w:r>
          </w:p>
        </w:tc>
      </w:tr>
      <w:tr w:rsidR="001159D4" w:rsidRPr="00542FCE" w:rsidTr="001159D4">
        <w:trPr>
          <w:gridBefore w:val="1"/>
          <w:wBefore w:w="22" w:type="dxa"/>
          <w:trHeight w:val="255"/>
        </w:trPr>
        <w:tc>
          <w:tcPr>
            <w:tcW w:w="1276" w:type="dxa"/>
            <w:vMerge w:val="restart"/>
            <w:tcBorders>
              <w:top w:val="nil"/>
              <w:left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3.3</w:t>
            </w:r>
          </w:p>
        </w:tc>
        <w:tc>
          <w:tcPr>
            <w:tcW w:w="3969" w:type="dxa"/>
            <w:gridSpan w:val="2"/>
            <w:tcBorders>
              <w:top w:val="nil"/>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парикмахерских</w:t>
            </w:r>
          </w:p>
        </w:tc>
        <w:tc>
          <w:tcPr>
            <w:tcW w:w="4252" w:type="dxa"/>
            <w:tcBorders>
              <w:top w:val="nil"/>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Парикмахерские</w:t>
            </w:r>
          </w:p>
        </w:tc>
        <w:tc>
          <w:tcPr>
            <w:tcW w:w="3402" w:type="dxa"/>
            <w:vMerge w:val="restart"/>
            <w:tcBorders>
              <w:top w:val="nil"/>
              <w:left w:val="nil"/>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2835" w:type="dxa"/>
            <w:vMerge w:val="restart"/>
            <w:tcBorders>
              <w:top w:val="nil"/>
              <w:left w:val="nil"/>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сооружения для погрузки автомобилей (рампы).</w:t>
            </w:r>
          </w:p>
        </w:tc>
      </w:tr>
      <w:tr w:rsidR="001159D4" w:rsidRPr="00542FCE" w:rsidTr="001159D4">
        <w:trPr>
          <w:gridBefore w:val="1"/>
          <w:wBefore w:w="22" w:type="dxa"/>
          <w:trHeight w:val="255"/>
        </w:trPr>
        <w:tc>
          <w:tcPr>
            <w:tcW w:w="1276" w:type="dxa"/>
            <w:vMerge/>
            <w:tcBorders>
              <w:left w:val="single" w:sz="4" w:space="0" w:color="auto"/>
              <w:right w:val="single" w:sz="4" w:space="0" w:color="auto"/>
            </w:tcBorders>
          </w:tcPr>
          <w:p w:rsidR="001159D4" w:rsidRPr="00542FCE" w:rsidRDefault="001159D4" w:rsidP="003545C4">
            <w:pPr>
              <w:jc w:val="center"/>
              <w:rPr>
                <w:color w:val="000000" w:themeColor="text1"/>
                <w:sz w:val="20"/>
              </w:rPr>
            </w:pPr>
          </w:p>
        </w:tc>
        <w:tc>
          <w:tcPr>
            <w:tcW w:w="3969" w:type="dxa"/>
            <w:gridSpan w:val="2"/>
            <w:tcBorders>
              <w:top w:val="nil"/>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предприятий по прокату</w:t>
            </w:r>
          </w:p>
        </w:tc>
        <w:tc>
          <w:tcPr>
            <w:tcW w:w="4252" w:type="dxa"/>
            <w:tcBorders>
              <w:top w:val="nil"/>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Объекты по предоставлению услуг по прокату техники</w:t>
            </w:r>
          </w:p>
        </w:tc>
        <w:tc>
          <w:tcPr>
            <w:tcW w:w="3402" w:type="dxa"/>
            <w:vMerge/>
            <w:tcBorders>
              <w:left w:val="nil"/>
              <w:right w:val="single" w:sz="4" w:space="0" w:color="auto"/>
            </w:tcBorders>
            <w:noWrap/>
          </w:tcPr>
          <w:p w:rsidR="001159D4" w:rsidRPr="00542FCE" w:rsidRDefault="001159D4" w:rsidP="003545C4">
            <w:pPr>
              <w:ind w:hanging="162"/>
              <w:rPr>
                <w:color w:val="000000" w:themeColor="text1"/>
                <w:sz w:val="20"/>
              </w:rPr>
            </w:pPr>
          </w:p>
        </w:tc>
        <w:tc>
          <w:tcPr>
            <w:tcW w:w="2835" w:type="dxa"/>
            <w:vMerge/>
            <w:tcBorders>
              <w:left w:val="nil"/>
              <w:right w:val="single" w:sz="4" w:space="0" w:color="auto"/>
            </w:tcBorders>
            <w:noWrap/>
          </w:tcPr>
          <w:p w:rsidR="001159D4" w:rsidRPr="00542FCE" w:rsidRDefault="001159D4" w:rsidP="003545C4">
            <w:pPr>
              <w:ind w:hanging="162"/>
              <w:rPr>
                <w:color w:val="000000" w:themeColor="text1"/>
                <w:sz w:val="20"/>
              </w:rPr>
            </w:pPr>
          </w:p>
        </w:tc>
      </w:tr>
      <w:tr w:rsidR="001159D4" w:rsidRPr="00542FCE" w:rsidTr="001159D4">
        <w:trPr>
          <w:gridBefore w:val="1"/>
          <w:wBefore w:w="22" w:type="dxa"/>
          <w:trHeight w:val="255"/>
        </w:trPr>
        <w:tc>
          <w:tcPr>
            <w:tcW w:w="1276" w:type="dxa"/>
            <w:vMerge/>
            <w:tcBorders>
              <w:left w:val="single" w:sz="4" w:space="0" w:color="auto"/>
              <w:right w:val="single" w:sz="4" w:space="0" w:color="auto"/>
            </w:tcBorders>
          </w:tcPr>
          <w:p w:rsidR="001159D4" w:rsidRPr="00542FCE" w:rsidRDefault="001159D4" w:rsidP="003545C4">
            <w:pPr>
              <w:jc w:val="center"/>
              <w:rPr>
                <w:color w:val="000000" w:themeColor="text1"/>
                <w:sz w:val="20"/>
              </w:rPr>
            </w:pPr>
          </w:p>
        </w:tc>
        <w:tc>
          <w:tcPr>
            <w:tcW w:w="3969" w:type="dxa"/>
            <w:gridSpan w:val="2"/>
            <w:tcBorders>
              <w:top w:val="nil"/>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ремонтных мастерских и мастерских технического обслуживания</w:t>
            </w:r>
          </w:p>
        </w:tc>
        <w:tc>
          <w:tcPr>
            <w:tcW w:w="4252" w:type="dxa"/>
            <w:tcBorders>
              <w:top w:val="nil"/>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Объекты мелкого бытового ремонта</w:t>
            </w:r>
          </w:p>
        </w:tc>
        <w:tc>
          <w:tcPr>
            <w:tcW w:w="3402" w:type="dxa"/>
            <w:vMerge/>
            <w:tcBorders>
              <w:left w:val="nil"/>
              <w:right w:val="single" w:sz="4" w:space="0" w:color="auto"/>
            </w:tcBorders>
            <w:noWrap/>
          </w:tcPr>
          <w:p w:rsidR="001159D4" w:rsidRPr="00542FCE" w:rsidRDefault="001159D4" w:rsidP="003545C4">
            <w:pPr>
              <w:ind w:hanging="162"/>
              <w:rPr>
                <w:color w:val="000000" w:themeColor="text1"/>
                <w:sz w:val="20"/>
              </w:rPr>
            </w:pPr>
          </w:p>
        </w:tc>
        <w:tc>
          <w:tcPr>
            <w:tcW w:w="2835" w:type="dxa"/>
            <w:vMerge/>
            <w:tcBorders>
              <w:left w:val="nil"/>
              <w:right w:val="single" w:sz="4" w:space="0" w:color="auto"/>
            </w:tcBorders>
            <w:noWrap/>
          </w:tcPr>
          <w:p w:rsidR="001159D4" w:rsidRPr="00542FCE" w:rsidRDefault="001159D4" w:rsidP="003545C4">
            <w:pPr>
              <w:ind w:hanging="162"/>
              <w:rPr>
                <w:color w:val="000000" w:themeColor="text1"/>
                <w:sz w:val="20"/>
              </w:rPr>
            </w:pPr>
          </w:p>
        </w:tc>
      </w:tr>
      <w:tr w:rsidR="001159D4" w:rsidRPr="00542FCE" w:rsidTr="001159D4">
        <w:trPr>
          <w:gridBefore w:val="1"/>
          <w:wBefore w:w="22" w:type="dxa"/>
          <w:trHeight w:val="255"/>
        </w:trPr>
        <w:tc>
          <w:tcPr>
            <w:tcW w:w="1276" w:type="dxa"/>
            <w:vMerge/>
            <w:tcBorders>
              <w:left w:val="single" w:sz="4" w:space="0" w:color="auto"/>
              <w:right w:val="single" w:sz="4" w:space="0" w:color="auto"/>
            </w:tcBorders>
          </w:tcPr>
          <w:p w:rsidR="001159D4" w:rsidRPr="00542FCE" w:rsidRDefault="001159D4" w:rsidP="003545C4">
            <w:pPr>
              <w:jc w:val="center"/>
              <w:rPr>
                <w:color w:val="000000" w:themeColor="text1"/>
                <w:sz w:val="20"/>
              </w:rPr>
            </w:pPr>
          </w:p>
        </w:tc>
        <w:tc>
          <w:tcPr>
            <w:tcW w:w="3969" w:type="dxa"/>
            <w:gridSpan w:val="2"/>
            <w:tcBorders>
              <w:top w:val="nil"/>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химчисток, прачечных</w:t>
            </w:r>
          </w:p>
        </w:tc>
        <w:tc>
          <w:tcPr>
            <w:tcW w:w="4252" w:type="dxa"/>
            <w:tcBorders>
              <w:top w:val="nil"/>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Химчистки, прачечные</w:t>
            </w:r>
          </w:p>
        </w:tc>
        <w:tc>
          <w:tcPr>
            <w:tcW w:w="3402" w:type="dxa"/>
            <w:vMerge/>
            <w:tcBorders>
              <w:left w:val="nil"/>
              <w:right w:val="single" w:sz="4" w:space="0" w:color="auto"/>
            </w:tcBorders>
            <w:noWrap/>
          </w:tcPr>
          <w:p w:rsidR="001159D4" w:rsidRPr="00542FCE" w:rsidRDefault="001159D4" w:rsidP="003545C4">
            <w:pPr>
              <w:ind w:hanging="162"/>
              <w:rPr>
                <w:color w:val="000000" w:themeColor="text1"/>
                <w:sz w:val="20"/>
              </w:rPr>
            </w:pPr>
          </w:p>
        </w:tc>
        <w:tc>
          <w:tcPr>
            <w:tcW w:w="2835" w:type="dxa"/>
            <w:vMerge/>
            <w:tcBorders>
              <w:left w:val="nil"/>
              <w:right w:val="single" w:sz="4" w:space="0" w:color="auto"/>
            </w:tcBorders>
            <w:noWrap/>
          </w:tcPr>
          <w:p w:rsidR="001159D4" w:rsidRPr="00542FCE" w:rsidRDefault="001159D4" w:rsidP="003545C4">
            <w:pPr>
              <w:ind w:hanging="162"/>
              <w:rPr>
                <w:color w:val="000000" w:themeColor="text1"/>
                <w:sz w:val="20"/>
              </w:rPr>
            </w:pPr>
          </w:p>
        </w:tc>
      </w:tr>
      <w:tr w:rsidR="001159D4" w:rsidRPr="00542FCE" w:rsidTr="001159D4">
        <w:trPr>
          <w:gridBefore w:val="1"/>
          <w:wBefore w:w="22" w:type="dxa"/>
          <w:trHeight w:val="255"/>
        </w:trPr>
        <w:tc>
          <w:tcPr>
            <w:tcW w:w="1276" w:type="dxa"/>
            <w:vMerge/>
            <w:tcBorders>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p>
        </w:tc>
        <w:tc>
          <w:tcPr>
            <w:tcW w:w="3969" w:type="dxa"/>
            <w:gridSpan w:val="2"/>
            <w:tcBorders>
              <w:top w:val="nil"/>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фотоателье, фотолабораторий</w:t>
            </w:r>
          </w:p>
        </w:tc>
        <w:tc>
          <w:tcPr>
            <w:tcW w:w="4252" w:type="dxa"/>
            <w:tcBorders>
              <w:top w:val="nil"/>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Фотоателье, фотолаборатории</w:t>
            </w:r>
          </w:p>
        </w:tc>
        <w:tc>
          <w:tcPr>
            <w:tcW w:w="3402" w:type="dxa"/>
            <w:vMerge/>
            <w:tcBorders>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p>
        </w:tc>
        <w:tc>
          <w:tcPr>
            <w:tcW w:w="2835" w:type="dxa"/>
            <w:vMerge/>
            <w:tcBorders>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p>
        </w:tc>
      </w:tr>
      <w:tr w:rsidR="001159D4" w:rsidRPr="00542FCE" w:rsidTr="001159D4">
        <w:trPr>
          <w:gridBefore w:val="1"/>
          <w:wBefore w:w="22" w:type="dxa"/>
          <w:trHeight w:val="255"/>
        </w:trPr>
        <w:tc>
          <w:tcPr>
            <w:tcW w:w="1276" w:type="dxa"/>
            <w:tcBorders>
              <w:top w:val="nil"/>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3.3</w:t>
            </w:r>
          </w:p>
        </w:tc>
        <w:tc>
          <w:tcPr>
            <w:tcW w:w="3969" w:type="dxa"/>
            <w:gridSpan w:val="2"/>
            <w:tcBorders>
              <w:top w:val="nil"/>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бань</w:t>
            </w:r>
          </w:p>
        </w:tc>
        <w:tc>
          <w:tcPr>
            <w:tcW w:w="4252" w:type="dxa"/>
            <w:tcBorders>
              <w:top w:val="nil"/>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 Бани, сауны, </w:t>
            </w:r>
            <w:proofErr w:type="gramStart"/>
            <w:r w:rsidRPr="00542FCE">
              <w:rPr>
                <w:color w:val="000000" w:themeColor="text1"/>
                <w:sz w:val="20"/>
              </w:rPr>
              <w:t>фитнес-центры</w:t>
            </w:r>
            <w:proofErr w:type="gramEnd"/>
          </w:p>
        </w:tc>
        <w:tc>
          <w:tcPr>
            <w:tcW w:w="3402" w:type="dxa"/>
            <w:tcBorders>
              <w:top w:val="nil"/>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 размещение открытых плескательных бассейнов, площадок для занятий физкультурой и спортом.</w:t>
            </w:r>
          </w:p>
        </w:tc>
        <w:tc>
          <w:tcPr>
            <w:tcW w:w="2835" w:type="dxa"/>
            <w:tcBorders>
              <w:top w:val="nil"/>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сооружения для погрузки автомобилей (рампы).</w:t>
            </w:r>
          </w:p>
          <w:p w:rsidR="001159D4" w:rsidRPr="00542FCE" w:rsidRDefault="001159D4" w:rsidP="003545C4">
            <w:pPr>
              <w:ind w:hanging="162"/>
              <w:rPr>
                <w:color w:val="000000" w:themeColor="text1"/>
                <w:sz w:val="20"/>
              </w:rPr>
            </w:pPr>
          </w:p>
        </w:tc>
      </w:tr>
      <w:tr w:rsidR="001159D4" w:rsidRPr="00542FCE" w:rsidTr="001159D4">
        <w:trPr>
          <w:gridBefore w:val="1"/>
          <w:wBefore w:w="22" w:type="dxa"/>
          <w:trHeight w:val="255"/>
        </w:trPr>
        <w:tc>
          <w:tcPr>
            <w:tcW w:w="1276" w:type="dxa"/>
            <w:tcBorders>
              <w:top w:val="nil"/>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3.4.1</w:t>
            </w:r>
          </w:p>
        </w:tc>
        <w:tc>
          <w:tcPr>
            <w:tcW w:w="3969" w:type="dxa"/>
            <w:gridSpan w:val="2"/>
            <w:tcBorders>
              <w:top w:val="nil"/>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 xml:space="preserve">Земельные участки объектов здравоохранения (лечебно-профилактические, образовательные учреждения, фармацевтические предприятия и организации, аптечные учреждения, санитарно-профилактические учреждения, территориальные органы, созданные в установленном порядке для </w:t>
            </w:r>
            <w:r w:rsidRPr="00542FCE">
              <w:rPr>
                <w:color w:val="000000" w:themeColor="text1"/>
                <w:sz w:val="20"/>
              </w:rPr>
              <w:lastRenderedPageBreak/>
              <w:t>осуществления санитарно-эпидемиологического надзора, учреждения судебно-медицинской экспертизы)</w:t>
            </w:r>
          </w:p>
        </w:tc>
        <w:tc>
          <w:tcPr>
            <w:tcW w:w="4252" w:type="dxa"/>
            <w:tcBorders>
              <w:top w:val="nil"/>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lastRenderedPageBreak/>
              <w:t>Амбулаторно-поликлинические учреждения.</w:t>
            </w:r>
          </w:p>
          <w:p w:rsidR="001159D4" w:rsidRPr="00542FCE" w:rsidRDefault="001159D4" w:rsidP="003545C4">
            <w:pPr>
              <w:ind w:hanging="162"/>
              <w:rPr>
                <w:color w:val="000000" w:themeColor="text1"/>
                <w:sz w:val="20"/>
              </w:rPr>
            </w:pPr>
            <w:r w:rsidRPr="00542FCE">
              <w:rPr>
                <w:color w:val="000000" w:themeColor="text1"/>
                <w:sz w:val="20"/>
              </w:rPr>
              <w:t>Учреждения охраны материнства и детства.</w:t>
            </w:r>
          </w:p>
          <w:p w:rsidR="001159D4" w:rsidRPr="00542FCE" w:rsidRDefault="001159D4" w:rsidP="003545C4">
            <w:pPr>
              <w:ind w:hanging="162"/>
              <w:rPr>
                <w:color w:val="000000" w:themeColor="text1"/>
                <w:sz w:val="20"/>
              </w:rPr>
            </w:pPr>
            <w:proofErr w:type="gramStart"/>
            <w:r w:rsidRPr="00542FCE">
              <w:rPr>
                <w:color w:val="000000" w:themeColor="text1"/>
                <w:sz w:val="20"/>
              </w:rPr>
              <w:t>Учреждения здравоохранения по надзору в сфере защиты прав потребителей и благополучия человека (кроме противочумных  и дезинфекционных центров (станций).</w:t>
            </w:r>
            <w:proofErr w:type="gramEnd"/>
          </w:p>
          <w:p w:rsidR="001159D4" w:rsidRPr="00542FCE" w:rsidRDefault="001159D4" w:rsidP="003545C4">
            <w:pPr>
              <w:ind w:hanging="162"/>
              <w:rPr>
                <w:color w:val="000000" w:themeColor="text1"/>
                <w:sz w:val="20"/>
              </w:rPr>
            </w:pPr>
            <w:r w:rsidRPr="00542FCE">
              <w:rPr>
                <w:color w:val="000000" w:themeColor="text1"/>
                <w:sz w:val="20"/>
              </w:rPr>
              <w:t>Аптечные учреждения.</w:t>
            </w:r>
          </w:p>
          <w:p w:rsidR="001159D4" w:rsidRPr="00542FCE" w:rsidRDefault="001159D4" w:rsidP="003545C4">
            <w:pPr>
              <w:ind w:hanging="162"/>
              <w:rPr>
                <w:color w:val="000000" w:themeColor="text1"/>
                <w:sz w:val="20"/>
              </w:rPr>
            </w:pPr>
            <w:r w:rsidRPr="00542FCE">
              <w:rPr>
                <w:color w:val="000000" w:themeColor="text1"/>
                <w:sz w:val="20"/>
              </w:rPr>
              <w:t>Медицинские кабинеты.</w:t>
            </w:r>
          </w:p>
        </w:tc>
        <w:tc>
          <w:tcPr>
            <w:tcW w:w="3402" w:type="dxa"/>
            <w:tcBorders>
              <w:top w:val="nil"/>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 размещение лабораторий, прачечных, пищеблоков, столовых, моргов, гаражей служебного и специального автотранспорта.</w:t>
            </w:r>
          </w:p>
        </w:tc>
        <w:tc>
          <w:tcPr>
            <w:tcW w:w="2835" w:type="dxa"/>
            <w:tcBorders>
              <w:top w:val="nil"/>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proofErr w:type="gramStart"/>
            <w:r w:rsidRPr="00542FCE">
              <w:rPr>
                <w:color w:val="000000" w:themeColor="text1"/>
                <w:sz w:val="20"/>
              </w:rPr>
              <w:t xml:space="preserve">Хозяйственные постройки, гаражи служебного автотранспорта, лабораторные корпуса, прачечные, пищеблоки, столовые, морги. </w:t>
            </w:r>
            <w:proofErr w:type="gramEnd"/>
          </w:p>
        </w:tc>
      </w:tr>
      <w:tr w:rsidR="001159D4" w:rsidRPr="00542FCE" w:rsidTr="001159D4">
        <w:trPr>
          <w:gridBefore w:val="1"/>
          <w:wBefore w:w="22" w:type="dxa"/>
          <w:trHeight w:val="467"/>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lastRenderedPageBreak/>
              <w:t>3.5.1</w:t>
            </w:r>
          </w:p>
        </w:tc>
        <w:tc>
          <w:tcPr>
            <w:tcW w:w="3969" w:type="dxa"/>
            <w:gridSpan w:val="2"/>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образовательных учреждений (дошкольные, общеобразовательные)</w:t>
            </w:r>
          </w:p>
        </w:tc>
        <w:tc>
          <w:tcPr>
            <w:tcW w:w="425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Дошкольные образовательные учреждения.</w:t>
            </w:r>
          </w:p>
          <w:p w:rsidR="001159D4" w:rsidRPr="00542FCE" w:rsidRDefault="001159D4" w:rsidP="003545C4">
            <w:pPr>
              <w:ind w:hanging="162"/>
              <w:rPr>
                <w:color w:val="000000" w:themeColor="text1"/>
                <w:sz w:val="20"/>
              </w:rPr>
            </w:pPr>
            <w:r w:rsidRPr="00542FCE">
              <w:rPr>
                <w:color w:val="000000" w:themeColor="text1"/>
                <w:sz w:val="20"/>
              </w:rPr>
              <w:t>Общеобразовательные школы.</w:t>
            </w:r>
          </w:p>
        </w:tc>
        <w:tc>
          <w:tcPr>
            <w:tcW w:w="3402" w:type="dxa"/>
            <w:vMerge w:val="restart"/>
            <w:tcBorders>
              <w:top w:val="single" w:sz="4" w:space="0" w:color="auto"/>
              <w:left w:val="nil"/>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 площадки для занятий физкультурой и спортом, активных игр, спортивные ядра образовательных учреждений.</w:t>
            </w:r>
          </w:p>
        </w:tc>
        <w:tc>
          <w:tcPr>
            <w:tcW w:w="2835" w:type="dxa"/>
            <w:vMerge w:val="restart"/>
            <w:tcBorders>
              <w:top w:val="single" w:sz="4" w:space="0" w:color="auto"/>
              <w:left w:val="nil"/>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Хозяйственные постройки, гаражи служебного автотранспорта, в </w:t>
            </w:r>
            <w:proofErr w:type="spellStart"/>
            <w:r w:rsidRPr="00542FCE">
              <w:rPr>
                <w:color w:val="000000" w:themeColor="text1"/>
                <w:sz w:val="20"/>
              </w:rPr>
              <w:t>т.ч</w:t>
            </w:r>
            <w:proofErr w:type="spellEnd"/>
            <w:r w:rsidRPr="00542FCE">
              <w:rPr>
                <w:color w:val="000000" w:themeColor="text1"/>
                <w:sz w:val="20"/>
              </w:rPr>
              <w:t>. с мастерскими, учебные мастерские, лабораторные корпуса</w:t>
            </w:r>
          </w:p>
        </w:tc>
      </w:tr>
      <w:tr w:rsidR="001159D4" w:rsidRPr="00542FCE" w:rsidTr="001159D4">
        <w:trPr>
          <w:gridBefore w:val="1"/>
          <w:wBefore w:w="22" w:type="dxa"/>
          <w:trHeight w:val="467"/>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3.5.1</w:t>
            </w:r>
          </w:p>
        </w:tc>
        <w:tc>
          <w:tcPr>
            <w:tcW w:w="3969" w:type="dxa"/>
            <w:gridSpan w:val="2"/>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музыкальных, художественных и хореографических школ</w:t>
            </w:r>
            <w:proofErr w:type="gramStart"/>
            <w:r w:rsidRPr="00542FCE">
              <w:rPr>
                <w:color w:val="000000" w:themeColor="text1"/>
                <w:sz w:val="20"/>
              </w:rPr>
              <w:t xml:space="preserve"> .</w:t>
            </w:r>
            <w:proofErr w:type="gramEnd"/>
            <w:r w:rsidRPr="00542FCE">
              <w:rPr>
                <w:color w:val="000000" w:themeColor="text1"/>
                <w:sz w:val="20"/>
              </w:rPr>
              <w:t xml:space="preserve"> </w:t>
            </w:r>
          </w:p>
        </w:tc>
        <w:tc>
          <w:tcPr>
            <w:tcW w:w="4252" w:type="dxa"/>
            <w:tcBorders>
              <w:top w:val="single" w:sz="4" w:space="0" w:color="auto"/>
              <w:left w:val="nil"/>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 xml:space="preserve">Учреждения дополнительного образования детей </w:t>
            </w:r>
          </w:p>
        </w:tc>
        <w:tc>
          <w:tcPr>
            <w:tcW w:w="3402" w:type="dxa"/>
            <w:vMerge/>
            <w:tcBorders>
              <w:left w:val="nil"/>
              <w:right w:val="single" w:sz="4" w:space="0" w:color="auto"/>
            </w:tcBorders>
            <w:noWrap/>
          </w:tcPr>
          <w:p w:rsidR="001159D4" w:rsidRPr="00542FCE" w:rsidRDefault="001159D4" w:rsidP="003545C4">
            <w:pPr>
              <w:rPr>
                <w:color w:val="000000" w:themeColor="text1"/>
                <w:sz w:val="20"/>
              </w:rPr>
            </w:pPr>
          </w:p>
        </w:tc>
        <w:tc>
          <w:tcPr>
            <w:tcW w:w="2835" w:type="dxa"/>
            <w:vMerge/>
            <w:tcBorders>
              <w:left w:val="nil"/>
              <w:right w:val="single" w:sz="4" w:space="0" w:color="auto"/>
            </w:tcBorders>
            <w:noWrap/>
          </w:tcPr>
          <w:p w:rsidR="001159D4" w:rsidRPr="00542FCE" w:rsidRDefault="001159D4" w:rsidP="003545C4">
            <w:pPr>
              <w:rPr>
                <w:color w:val="000000" w:themeColor="text1"/>
                <w:sz w:val="20"/>
              </w:rPr>
            </w:pPr>
          </w:p>
        </w:tc>
      </w:tr>
      <w:tr w:rsidR="001159D4" w:rsidRPr="00542FCE" w:rsidTr="001159D4">
        <w:trPr>
          <w:gridBefore w:val="1"/>
          <w:wBefore w:w="22" w:type="dxa"/>
          <w:trHeight w:val="467"/>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3.5.2</w:t>
            </w:r>
          </w:p>
        </w:tc>
        <w:tc>
          <w:tcPr>
            <w:tcW w:w="3969" w:type="dxa"/>
            <w:gridSpan w:val="2"/>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 xml:space="preserve">Земельные участки образовательных учреждений (среднего профессионального образования), дополнительного образования взрослых </w:t>
            </w:r>
          </w:p>
        </w:tc>
        <w:tc>
          <w:tcPr>
            <w:tcW w:w="425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Учреждения среднего профессионального образования и дополнительного образования взрослых.</w:t>
            </w:r>
          </w:p>
        </w:tc>
        <w:tc>
          <w:tcPr>
            <w:tcW w:w="3402" w:type="dxa"/>
            <w:vMerge/>
            <w:tcBorders>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p>
        </w:tc>
        <w:tc>
          <w:tcPr>
            <w:tcW w:w="2835" w:type="dxa"/>
            <w:vMerge/>
            <w:tcBorders>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p>
        </w:tc>
      </w:tr>
      <w:tr w:rsidR="001159D4" w:rsidRPr="00542FCE" w:rsidTr="001159D4">
        <w:trPr>
          <w:gridBefore w:val="1"/>
          <w:wBefore w:w="22" w:type="dxa"/>
          <w:trHeight w:val="480"/>
        </w:trPr>
        <w:tc>
          <w:tcPr>
            <w:tcW w:w="1276" w:type="dxa"/>
            <w:vMerge w:val="restart"/>
            <w:tcBorders>
              <w:top w:val="single" w:sz="4" w:space="0" w:color="auto"/>
              <w:left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3.6</w:t>
            </w:r>
          </w:p>
        </w:tc>
        <w:tc>
          <w:tcPr>
            <w:tcW w:w="3969" w:type="dxa"/>
            <w:gridSpan w:val="2"/>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учреждений кино и кинопроката</w:t>
            </w:r>
          </w:p>
        </w:tc>
        <w:tc>
          <w:tcPr>
            <w:tcW w:w="425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Кинотеатры</w:t>
            </w:r>
          </w:p>
        </w:tc>
        <w:tc>
          <w:tcPr>
            <w:tcW w:w="3402" w:type="dxa"/>
            <w:vMerge w:val="restart"/>
            <w:tcBorders>
              <w:top w:val="single" w:sz="4" w:space="0" w:color="auto"/>
              <w:left w:val="nil"/>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2835" w:type="dxa"/>
            <w:vMerge w:val="restart"/>
            <w:tcBorders>
              <w:top w:val="single" w:sz="4" w:space="0" w:color="auto"/>
              <w:left w:val="nil"/>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гаражи служебного автотранспорта, производственные мастерские при народных музеях с производством изделий народного творчества</w:t>
            </w:r>
          </w:p>
        </w:tc>
      </w:tr>
      <w:tr w:rsidR="001159D4" w:rsidRPr="00542FCE" w:rsidTr="001159D4">
        <w:trPr>
          <w:gridBefore w:val="1"/>
          <w:wBefore w:w="22" w:type="dxa"/>
          <w:trHeight w:val="114"/>
        </w:trPr>
        <w:tc>
          <w:tcPr>
            <w:tcW w:w="1276" w:type="dxa"/>
            <w:vMerge/>
            <w:tcBorders>
              <w:left w:val="single" w:sz="4" w:space="0" w:color="auto"/>
              <w:right w:val="single" w:sz="4" w:space="0" w:color="auto"/>
            </w:tcBorders>
          </w:tcPr>
          <w:p w:rsidR="001159D4" w:rsidRPr="00542FCE" w:rsidRDefault="001159D4" w:rsidP="003545C4">
            <w:pPr>
              <w:jc w:val="center"/>
              <w:rPr>
                <w:color w:val="000000" w:themeColor="text1"/>
                <w:sz w:val="20"/>
              </w:rPr>
            </w:pPr>
          </w:p>
        </w:tc>
        <w:tc>
          <w:tcPr>
            <w:tcW w:w="3969" w:type="dxa"/>
            <w:gridSpan w:val="2"/>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театрально-зрелищных предприятий, концертных организаций и коллективов филармонии</w:t>
            </w:r>
          </w:p>
        </w:tc>
        <w:tc>
          <w:tcPr>
            <w:tcW w:w="425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Культурно-досуговые центры </w:t>
            </w:r>
          </w:p>
          <w:p w:rsidR="001159D4" w:rsidRPr="00542FCE" w:rsidRDefault="001159D4" w:rsidP="003545C4">
            <w:pPr>
              <w:ind w:hanging="162"/>
              <w:rPr>
                <w:color w:val="000000" w:themeColor="text1"/>
                <w:sz w:val="20"/>
              </w:rPr>
            </w:pPr>
            <w:r w:rsidRPr="00542FCE">
              <w:rPr>
                <w:color w:val="000000" w:themeColor="text1"/>
                <w:sz w:val="20"/>
              </w:rPr>
              <w:t>Дворцы и дома культуры</w:t>
            </w:r>
          </w:p>
        </w:tc>
        <w:tc>
          <w:tcPr>
            <w:tcW w:w="3402" w:type="dxa"/>
            <w:vMerge/>
            <w:tcBorders>
              <w:left w:val="nil"/>
              <w:right w:val="single" w:sz="4" w:space="0" w:color="auto"/>
            </w:tcBorders>
            <w:vAlign w:val="center"/>
          </w:tcPr>
          <w:p w:rsidR="001159D4" w:rsidRPr="00542FCE" w:rsidRDefault="001159D4" w:rsidP="003545C4">
            <w:pPr>
              <w:rPr>
                <w:color w:val="000000" w:themeColor="text1"/>
                <w:sz w:val="20"/>
              </w:rPr>
            </w:pPr>
          </w:p>
        </w:tc>
        <w:tc>
          <w:tcPr>
            <w:tcW w:w="2835" w:type="dxa"/>
            <w:vMerge/>
            <w:tcBorders>
              <w:left w:val="nil"/>
              <w:right w:val="single" w:sz="4" w:space="0" w:color="auto"/>
            </w:tcBorders>
            <w:vAlign w:val="center"/>
          </w:tcPr>
          <w:p w:rsidR="001159D4" w:rsidRPr="00542FCE" w:rsidRDefault="001159D4" w:rsidP="003545C4">
            <w:pPr>
              <w:rPr>
                <w:color w:val="000000" w:themeColor="text1"/>
                <w:sz w:val="20"/>
              </w:rPr>
            </w:pPr>
          </w:p>
        </w:tc>
      </w:tr>
      <w:tr w:rsidR="001159D4" w:rsidRPr="00542FCE" w:rsidTr="001159D4">
        <w:trPr>
          <w:gridBefore w:val="1"/>
          <w:wBefore w:w="22" w:type="dxa"/>
          <w:trHeight w:val="173"/>
        </w:trPr>
        <w:tc>
          <w:tcPr>
            <w:tcW w:w="1276" w:type="dxa"/>
            <w:vMerge/>
            <w:tcBorders>
              <w:left w:val="single" w:sz="4" w:space="0" w:color="auto"/>
              <w:right w:val="single" w:sz="4" w:space="0" w:color="auto"/>
            </w:tcBorders>
          </w:tcPr>
          <w:p w:rsidR="001159D4" w:rsidRPr="00542FCE" w:rsidRDefault="001159D4" w:rsidP="003545C4">
            <w:pPr>
              <w:jc w:val="center"/>
              <w:rPr>
                <w:color w:val="000000" w:themeColor="text1"/>
                <w:sz w:val="20"/>
              </w:rPr>
            </w:pPr>
          </w:p>
        </w:tc>
        <w:tc>
          <w:tcPr>
            <w:tcW w:w="3969" w:type="dxa"/>
            <w:gridSpan w:val="2"/>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выставок, музеев;</w:t>
            </w:r>
          </w:p>
        </w:tc>
        <w:tc>
          <w:tcPr>
            <w:tcW w:w="425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Музеи</w:t>
            </w:r>
          </w:p>
        </w:tc>
        <w:tc>
          <w:tcPr>
            <w:tcW w:w="3402" w:type="dxa"/>
            <w:vMerge/>
            <w:tcBorders>
              <w:left w:val="nil"/>
              <w:right w:val="single" w:sz="4" w:space="0" w:color="auto"/>
            </w:tcBorders>
            <w:vAlign w:val="center"/>
          </w:tcPr>
          <w:p w:rsidR="001159D4" w:rsidRPr="00542FCE" w:rsidRDefault="001159D4" w:rsidP="003545C4">
            <w:pPr>
              <w:rPr>
                <w:color w:val="000000" w:themeColor="text1"/>
                <w:sz w:val="20"/>
              </w:rPr>
            </w:pPr>
          </w:p>
        </w:tc>
        <w:tc>
          <w:tcPr>
            <w:tcW w:w="2835" w:type="dxa"/>
            <w:vMerge/>
            <w:tcBorders>
              <w:left w:val="nil"/>
              <w:right w:val="single" w:sz="4" w:space="0" w:color="auto"/>
            </w:tcBorders>
            <w:vAlign w:val="center"/>
          </w:tcPr>
          <w:p w:rsidR="001159D4" w:rsidRPr="00542FCE" w:rsidRDefault="001159D4" w:rsidP="003545C4">
            <w:pPr>
              <w:rPr>
                <w:color w:val="000000" w:themeColor="text1"/>
                <w:sz w:val="20"/>
              </w:rPr>
            </w:pPr>
          </w:p>
        </w:tc>
      </w:tr>
      <w:tr w:rsidR="001159D4" w:rsidRPr="00542FCE" w:rsidTr="001159D4">
        <w:trPr>
          <w:gridBefore w:val="1"/>
          <w:wBefore w:w="22" w:type="dxa"/>
          <w:trHeight w:val="317"/>
        </w:trPr>
        <w:tc>
          <w:tcPr>
            <w:tcW w:w="1276" w:type="dxa"/>
            <w:vMerge/>
            <w:tcBorders>
              <w:left w:val="single" w:sz="4" w:space="0" w:color="auto"/>
              <w:right w:val="single" w:sz="4" w:space="0" w:color="auto"/>
            </w:tcBorders>
          </w:tcPr>
          <w:p w:rsidR="001159D4" w:rsidRPr="00542FCE" w:rsidRDefault="001159D4" w:rsidP="003545C4">
            <w:pPr>
              <w:jc w:val="center"/>
              <w:rPr>
                <w:color w:val="000000" w:themeColor="text1"/>
                <w:sz w:val="20"/>
              </w:rPr>
            </w:pPr>
          </w:p>
        </w:tc>
        <w:tc>
          <w:tcPr>
            <w:tcW w:w="3969" w:type="dxa"/>
            <w:gridSpan w:val="2"/>
            <w:tcBorders>
              <w:top w:val="single" w:sz="4" w:space="0" w:color="auto"/>
              <w:left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клубных учреждений и библиотек</w:t>
            </w:r>
          </w:p>
        </w:tc>
        <w:tc>
          <w:tcPr>
            <w:tcW w:w="4252" w:type="dxa"/>
            <w:tcBorders>
              <w:top w:val="single" w:sz="4" w:space="0" w:color="auto"/>
              <w:left w:val="nil"/>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Клубы, библиотеки</w:t>
            </w:r>
          </w:p>
        </w:tc>
        <w:tc>
          <w:tcPr>
            <w:tcW w:w="3402" w:type="dxa"/>
            <w:vMerge/>
            <w:tcBorders>
              <w:left w:val="nil"/>
              <w:right w:val="single" w:sz="4" w:space="0" w:color="auto"/>
            </w:tcBorders>
            <w:vAlign w:val="center"/>
          </w:tcPr>
          <w:p w:rsidR="001159D4" w:rsidRPr="00542FCE" w:rsidRDefault="001159D4" w:rsidP="003545C4">
            <w:pPr>
              <w:rPr>
                <w:color w:val="000000" w:themeColor="text1"/>
                <w:sz w:val="20"/>
              </w:rPr>
            </w:pPr>
          </w:p>
        </w:tc>
        <w:tc>
          <w:tcPr>
            <w:tcW w:w="2835" w:type="dxa"/>
            <w:vMerge/>
            <w:tcBorders>
              <w:left w:val="nil"/>
              <w:right w:val="single" w:sz="4" w:space="0" w:color="auto"/>
            </w:tcBorders>
            <w:vAlign w:val="center"/>
          </w:tcPr>
          <w:p w:rsidR="001159D4" w:rsidRPr="00542FCE" w:rsidRDefault="001159D4" w:rsidP="003545C4">
            <w:pPr>
              <w:rPr>
                <w:color w:val="000000" w:themeColor="text1"/>
                <w:sz w:val="20"/>
              </w:rPr>
            </w:pPr>
          </w:p>
        </w:tc>
      </w:tr>
      <w:tr w:rsidR="001159D4" w:rsidRPr="00542FCE" w:rsidTr="001159D4">
        <w:trPr>
          <w:gridBefore w:val="1"/>
          <w:wBefore w:w="22" w:type="dxa"/>
          <w:trHeight w:val="254"/>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3.8</w:t>
            </w:r>
          </w:p>
        </w:tc>
        <w:tc>
          <w:tcPr>
            <w:tcW w:w="3969" w:type="dxa"/>
            <w:gridSpan w:val="2"/>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органов государственного управления общего и социально-экономического характера</w:t>
            </w:r>
          </w:p>
        </w:tc>
        <w:tc>
          <w:tcPr>
            <w:tcW w:w="425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Административные здания для размещения органов управления</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 размещение гаражей служебного и специального автотранспорта.</w:t>
            </w:r>
          </w:p>
        </w:tc>
        <w:tc>
          <w:tcPr>
            <w:tcW w:w="2835"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гаражи служебного и специального автотранспорта.</w:t>
            </w:r>
          </w:p>
        </w:tc>
      </w:tr>
      <w:tr w:rsidR="001159D4" w:rsidRPr="00542FCE" w:rsidTr="001159D4">
        <w:tblPrEx>
          <w:tblLook w:val="0000" w:firstRow="0" w:lastRow="0" w:firstColumn="0" w:lastColumn="0" w:noHBand="0" w:noVBand="0"/>
        </w:tblPrEx>
        <w:trPr>
          <w:trHeight w:val="730"/>
        </w:trPr>
        <w:tc>
          <w:tcPr>
            <w:tcW w:w="1320" w:type="dxa"/>
            <w:gridSpan w:val="3"/>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3.6</w:t>
            </w:r>
          </w:p>
        </w:tc>
        <w:tc>
          <w:tcPr>
            <w:tcW w:w="3947"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выставок, музеев, клубных учреждений и библиотек.</w:t>
            </w:r>
          </w:p>
        </w:tc>
        <w:tc>
          <w:tcPr>
            <w:tcW w:w="425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xml:space="preserve">Музеи, в </w:t>
            </w:r>
            <w:proofErr w:type="spellStart"/>
            <w:r w:rsidRPr="00542FCE">
              <w:rPr>
                <w:color w:val="000000" w:themeColor="text1"/>
                <w:sz w:val="20"/>
              </w:rPr>
              <w:t>т.ч</w:t>
            </w:r>
            <w:proofErr w:type="spellEnd"/>
            <w:r w:rsidRPr="00542FCE">
              <w:rPr>
                <w:color w:val="000000" w:themeColor="text1"/>
                <w:sz w:val="20"/>
              </w:rPr>
              <w:t>. с производством изделий народного творчества;</w:t>
            </w:r>
          </w:p>
          <w:p w:rsidR="001159D4" w:rsidRPr="00542FCE" w:rsidRDefault="001159D4" w:rsidP="003545C4">
            <w:pPr>
              <w:ind w:hanging="162"/>
              <w:rPr>
                <w:color w:val="000000" w:themeColor="text1"/>
                <w:sz w:val="20"/>
              </w:rPr>
            </w:pPr>
            <w:r w:rsidRPr="00542FCE">
              <w:rPr>
                <w:color w:val="000000" w:themeColor="text1"/>
                <w:sz w:val="20"/>
              </w:rPr>
              <w:t>Клубы</w:t>
            </w:r>
          </w:p>
          <w:p w:rsidR="001159D4" w:rsidRPr="00542FCE" w:rsidRDefault="001159D4" w:rsidP="003545C4">
            <w:pPr>
              <w:ind w:hanging="162"/>
              <w:rPr>
                <w:color w:val="000000" w:themeColor="text1"/>
                <w:sz w:val="20"/>
              </w:rPr>
            </w:pPr>
            <w:r w:rsidRPr="00542FCE">
              <w:rPr>
                <w:color w:val="000000" w:themeColor="text1"/>
                <w:sz w:val="20"/>
              </w:rPr>
              <w:t>Библиотеки</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Хозяйственные постройки, гаражи служебного автотранспорта, производственные мастерские при народных музеях с производством изделий народного творчества</w:t>
            </w:r>
          </w:p>
        </w:tc>
      </w:tr>
      <w:tr w:rsidR="001159D4" w:rsidRPr="00542FCE" w:rsidTr="001159D4">
        <w:tblPrEx>
          <w:tblLook w:val="0000" w:firstRow="0" w:lastRow="0" w:firstColumn="0" w:lastColumn="0" w:noHBand="0" w:noVBand="0"/>
        </w:tblPrEx>
        <w:trPr>
          <w:trHeight w:val="505"/>
        </w:trPr>
        <w:tc>
          <w:tcPr>
            <w:tcW w:w="1320" w:type="dxa"/>
            <w:gridSpan w:val="3"/>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3.10</w:t>
            </w:r>
          </w:p>
        </w:tc>
        <w:tc>
          <w:tcPr>
            <w:tcW w:w="3947"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ветеринарных лечебниц</w:t>
            </w:r>
          </w:p>
        </w:tc>
        <w:tc>
          <w:tcPr>
            <w:tcW w:w="425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Ветеринарные лечебницы</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lang w:eastAsia="ar-SA"/>
              </w:rPr>
            </w:pPr>
            <w:r w:rsidRPr="00542FCE">
              <w:rPr>
                <w:color w:val="000000" w:themeColor="text1"/>
                <w:sz w:val="20"/>
                <w:lang w:eastAsia="ar-SA"/>
              </w:rPr>
              <w:t>Размещение хозяйственных построек; гаражей</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lang w:eastAsia="ar-SA"/>
              </w:rPr>
            </w:pPr>
            <w:r w:rsidRPr="00542FCE">
              <w:rPr>
                <w:color w:val="000000" w:themeColor="text1"/>
                <w:sz w:val="20"/>
                <w:lang w:eastAsia="ar-SA"/>
              </w:rPr>
              <w:t xml:space="preserve">Хозяйственные постройки, гаражи служебного автотранспорта, в </w:t>
            </w:r>
            <w:proofErr w:type="spellStart"/>
            <w:r w:rsidRPr="00542FCE">
              <w:rPr>
                <w:color w:val="000000" w:themeColor="text1"/>
                <w:sz w:val="20"/>
                <w:lang w:eastAsia="ar-SA"/>
              </w:rPr>
              <w:t>т.ч</w:t>
            </w:r>
            <w:proofErr w:type="spellEnd"/>
            <w:r w:rsidRPr="00542FCE">
              <w:rPr>
                <w:color w:val="000000" w:themeColor="text1"/>
                <w:sz w:val="20"/>
                <w:lang w:eastAsia="ar-SA"/>
              </w:rPr>
              <w:t xml:space="preserve">. с </w:t>
            </w:r>
            <w:r w:rsidRPr="00542FCE">
              <w:rPr>
                <w:color w:val="000000" w:themeColor="text1"/>
                <w:sz w:val="20"/>
                <w:lang w:eastAsia="ar-SA"/>
              </w:rPr>
              <w:lastRenderedPageBreak/>
              <w:t>мастерскими</w:t>
            </w:r>
          </w:p>
        </w:tc>
      </w:tr>
      <w:tr w:rsidR="001159D4" w:rsidRPr="00542FCE" w:rsidTr="001159D4">
        <w:tblPrEx>
          <w:tblLook w:val="0000" w:firstRow="0" w:lastRow="0" w:firstColumn="0" w:lastColumn="0" w:noHBand="0" w:noVBand="0"/>
        </w:tblPrEx>
        <w:trPr>
          <w:trHeight w:val="505"/>
        </w:trPr>
        <w:tc>
          <w:tcPr>
            <w:tcW w:w="1320" w:type="dxa"/>
            <w:gridSpan w:val="3"/>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lastRenderedPageBreak/>
              <w:t>4.1</w:t>
            </w:r>
          </w:p>
        </w:tc>
        <w:tc>
          <w:tcPr>
            <w:tcW w:w="3947"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 xml:space="preserve">Земельные участки </w:t>
            </w:r>
            <w:proofErr w:type="gramStart"/>
            <w:r w:rsidRPr="00542FCE">
              <w:rPr>
                <w:color w:val="000000" w:themeColor="text1"/>
                <w:sz w:val="20"/>
              </w:rPr>
              <w:t>для</w:t>
            </w:r>
            <w:proofErr w:type="gramEnd"/>
            <w:r w:rsidRPr="00542FCE">
              <w:rPr>
                <w:color w:val="000000" w:themeColor="text1"/>
                <w:sz w:val="20"/>
              </w:rPr>
              <w:t xml:space="preserve"> </w:t>
            </w:r>
            <w:proofErr w:type="gramStart"/>
            <w:r w:rsidRPr="00542FCE">
              <w:rPr>
                <w:color w:val="000000" w:themeColor="text1"/>
                <w:sz w:val="20"/>
              </w:rPr>
              <w:t>размещение</w:t>
            </w:r>
            <w:proofErr w:type="gramEnd"/>
            <w:r w:rsidRPr="00542FCE">
              <w:rPr>
                <w:color w:val="000000" w:themeColor="text1"/>
                <w:sz w:val="20"/>
              </w:rPr>
              <w:t xml:space="preserve">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w:t>
            </w:r>
          </w:p>
        </w:tc>
        <w:tc>
          <w:tcPr>
            <w:tcW w:w="425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firstLine="142"/>
              <w:rPr>
                <w:color w:val="000000" w:themeColor="text1"/>
                <w:sz w:val="20"/>
              </w:rPr>
            </w:pPr>
            <w:r w:rsidRPr="00542FCE">
              <w:rPr>
                <w:color w:val="000000" w:themeColor="text1"/>
                <w:sz w:val="20"/>
              </w:rPr>
              <w:t>Отдельно стоящие офисные здания делового и коммерческого назначения</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firstLine="34"/>
              <w:rPr>
                <w:color w:val="000000" w:themeColor="text1"/>
                <w:sz w:val="20"/>
              </w:rPr>
            </w:pPr>
            <w:r w:rsidRPr="00542FCE">
              <w:rPr>
                <w:color w:val="000000" w:themeColor="text1"/>
                <w:sz w:val="20"/>
              </w:rPr>
              <w:t>Размещение хозяйственных построек; размещение гаражей служебного автотранспорта.</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firstLine="34"/>
              <w:rPr>
                <w:color w:val="000000" w:themeColor="text1"/>
                <w:sz w:val="20"/>
              </w:rPr>
            </w:pPr>
            <w:r w:rsidRPr="00542FCE">
              <w:rPr>
                <w:color w:val="000000" w:themeColor="text1"/>
                <w:sz w:val="20"/>
              </w:rPr>
              <w:t>Хозяйственные постройки, гаражи служебного автотранспорта.</w:t>
            </w:r>
          </w:p>
        </w:tc>
      </w:tr>
      <w:tr w:rsidR="001159D4" w:rsidRPr="00542FCE" w:rsidTr="001159D4">
        <w:tblPrEx>
          <w:tblLook w:val="0000" w:firstRow="0" w:lastRow="0" w:firstColumn="0" w:lastColumn="0" w:noHBand="0" w:noVBand="0"/>
        </w:tblPrEx>
        <w:trPr>
          <w:trHeight w:val="505"/>
        </w:trPr>
        <w:tc>
          <w:tcPr>
            <w:tcW w:w="1320" w:type="dxa"/>
            <w:gridSpan w:val="3"/>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4.3</w:t>
            </w:r>
          </w:p>
        </w:tc>
        <w:tc>
          <w:tcPr>
            <w:tcW w:w="3947"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для размещения рыночной торговли</w:t>
            </w:r>
          </w:p>
        </w:tc>
        <w:tc>
          <w:tcPr>
            <w:tcW w:w="425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firstLine="142"/>
              <w:rPr>
                <w:color w:val="000000" w:themeColor="text1"/>
                <w:sz w:val="20"/>
              </w:rPr>
            </w:pPr>
            <w:r w:rsidRPr="00542FCE">
              <w:rPr>
                <w:color w:val="000000" w:themeColor="text1"/>
                <w:sz w:val="20"/>
              </w:rPr>
              <w:t>Рынки универсальные.</w:t>
            </w:r>
          </w:p>
          <w:p w:rsidR="001159D4" w:rsidRPr="00542FCE" w:rsidRDefault="001159D4" w:rsidP="003545C4">
            <w:pPr>
              <w:ind w:firstLine="142"/>
              <w:rPr>
                <w:color w:val="000000" w:themeColor="text1"/>
                <w:sz w:val="20"/>
              </w:rPr>
            </w:pPr>
            <w:r w:rsidRPr="00542FCE">
              <w:rPr>
                <w:color w:val="000000" w:themeColor="text1"/>
                <w:sz w:val="20"/>
              </w:rPr>
              <w:t>Рынки специализированные</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firstLine="34"/>
              <w:rPr>
                <w:color w:val="000000" w:themeColor="text1"/>
                <w:sz w:val="20"/>
              </w:rPr>
            </w:pPr>
            <w:r w:rsidRPr="00542FCE">
              <w:rPr>
                <w:color w:val="000000" w:themeColor="text1"/>
                <w:sz w:val="20"/>
              </w:rPr>
              <w:t>Размещение хозяйственных построек</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firstLine="34"/>
              <w:rPr>
                <w:color w:val="000000" w:themeColor="text1"/>
                <w:sz w:val="20"/>
              </w:rPr>
            </w:pPr>
            <w:r w:rsidRPr="00542FCE">
              <w:rPr>
                <w:color w:val="000000" w:themeColor="text1"/>
                <w:sz w:val="20"/>
              </w:rPr>
              <w:t>Хозяйственные постройки, сооружения для погрузки автомобилей (рампы).</w:t>
            </w:r>
          </w:p>
        </w:tc>
      </w:tr>
      <w:tr w:rsidR="001159D4" w:rsidRPr="00542FCE" w:rsidTr="001159D4">
        <w:tblPrEx>
          <w:tblLook w:val="0000" w:firstRow="0" w:lastRow="0" w:firstColumn="0" w:lastColumn="0" w:noHBand="0" w:noVBand="0"/>
        </w:tblPrEx>
        <w:trPr>
          <w:trHeight w:val="345"/>
        </w:trPr>
        <w:tc>
          <w:tcPr>
            <w:tcW w:w="1320" w:type="dxa"/>
            <w:gridSpan w:val="3"/>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4.4</w:t>
            </w:r>
          </w:p>
        </w:tc>
        <w:tc>
          <w:tcPr>
            <w:tcW w:w="3947"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для размещения объектов розничной торговли</w:t>
            </w:r>
          </w:p>
        </w:tc>
        <w:tc>
          <w:tcPr>
            <w:tcW w:w="425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Объекты розничной торговли.</w:t>
            </w:r>
          </w:p>
          <w:p w:rsidR="001159D4" w:rsidRPr="00542FCE" w:rsidRDefault="001159D4" w:rsidP="003545C4">
            <w:pPr>
              <w:ind w:hanging="162"/>
              <w:rPr>
                <w:color w:val="000000" w:themeColor="text1"/>
                <w:sz w:val="20"/>
              </w:rPr>
            </w:pPr>
            <w:r w:rsidRPr="00542FCE">
              <w:rPr>
                <w:color w:val="000000" w:themeColor="text1"/>
                <w:sz w:val="20"/>
              </w:rPr>
              <w:t xml:space="preserve">Торговые центры общей площадью от 150 до 500 </w:t>
            </w:r>
            <w:proofErr w:type="spellStart"/>
            <w:r w:rsidRPr="00542FCE">
              <w:rPr>
                <w:color w:val="000000" w:themeColor="text1"/>
                <w:sz w:val="20"/>
              </w:rPr>
              <w:t>кв.м</w:t>
            </w:r>
            <w:proofErr w:type="spellEnd"/>
            <w:r w:rsidRPr="00542FCE">
              <w:rPr>
                <w:color w:val="000000" w:themeColor="text1"/>
                <w:sz w:val="20"/>
              </w:rPr>
              <w:t>.</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сооружения для погрузки автомобилей (рампы).</w:t>
            </w:r>
          </w:p>
        </w:tc>
      </w:tr>
      <w:tr w:rsidR="001159D4" w:rsidRPr="00542FCE" w:rsidTr="001159D4">
        <w:tblPrEx>
          <w:tblLook w:val="0000" w:firstRow="0" w:lastRow="0" w:firstColumn="0" w:lastColumn="0" w:noHBand="0" w:noVBand="0"/>
        </w:tblPrEx>
        <w:trPr>
          <w:trHeight w:val="345"/>
        </w:trPr>
        <w:tc>
          <w:tcPr>
            <w:tcW w:w="1320" w:type="dxa"/>
            <w:gridSpan w:val="3"/>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4.5</w:t>
            </w:r>
          </w:p>
        </w:tc>
        <w:tc>
          <w:tcPr>
            <w:tcW w:w="3947"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организаций, занимающихся банковской и страховой деятельностью</w:t>
            </w:r>
          </w:p>
        </w:tc>
        <w:tc>
          <w:tcPr>
            <w:tcW w:w="425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Отделения банков.</w:t>
            </w:r>
          </w:p>
          <w:p w:rsidR="001159D4" w:rsidRPr="00542FCE" w:rsidRDefault="001159D4" w:rsidP="003545C4">
            <w:pPr>
              <w:ind w:hanging="162"/>
              <w:rPr>
                <w:color w:val="000000" w:themeColor="text1"/>
                <w:sz w:val="20"/>
              </w:rPr>
            </w:pPr>
            <w:r w:rsidRPr="00542FCE">
              <w:rPr>
                <w:color w:val="000000" w:themeColor="text1"/>
                <w:sz w:val="20"/>
              </w:rPr>
              <w:t>Офисы. </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Размещение хозяйственных построек; гаражей служебного автотранспорта</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гаражи для служебного транспорта.</w:t>
            </w:r>
          </w:p>
        </w:tc>
      </w:tr>
      <w:tr w:rsidR="001159D4" w:rsidRPr="00542FCE" w:rsidTr="001159D4">
        <w:tblPrEx>
          <w:tblLook w:val="0000" w:firstRow="0" w:lastRow="0" w:firstColumn="0" w:lastColumn="0" w:noHBand="0" w:noVBand="0"/>
        </w:tblPrEx>
        <w:trPr>
          <w:trHeight w:val="345"/>
        </w:trPr>
        <w:tc>
          <w:tcPr>
            <w:tcW w:w="1320" w:type="dxa"/>
            <w:gridSpan w:val="3"/>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4.9.1</w:t>
            </w:r>
          </w:p>
        </w:tc>
        <w:tc>
          <w:tcPr>
            <w:tcW w:w="3947"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для размещения объектов технического обслуживания и ремонта транспортных средств, машин и оборудования</w:t>
            </w:r>
          </w:p>
        </w:tc>
        <w:tc>
          <w:tcPr>
            <w:tcW w:w="425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Автомойки</w:t>
            </w:r>
          </w:p>
          <w:p w:rsidR="001159D4" w:rsidRPr="00542FCE" w:rsidRDefault="001159D4" w:rsidP="003545C4">
            <w:pPr>
              <w:ind w:hanging="162"/>
              <w:rPr>
                <w:color w:val="000000" w:themeColor="text1"/>
                <w:sz w:val="20"/>
              </w:rPr>
            </w:pPr>
            <w:r w:rsidRPr="00542FCE">
              <w:rPr>
                <w:color w:val="000000" w:themeColor="text1"/>
                <w:sz w:val="20"/>
              </w:rPr>
              <w:t>Мастерские по ремонту автомобилей</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сооружения для погрузки автомобилей (рампы).</w:t>
            </w:r>
          </w:p>
        </w:tc>
      </w:tr>
      <w:tr w:rsidR="001159D4" w:rsidRPr="00542FCE" w:rsidTr="001159D4">
        <w:tblPrEx>
          <w:tblLook w:val="0000" w:firstRow="0" w:lastRow="0" w:firstColumn="0" w:lastColumn="0" w:noHBand="0" w:noVBand="0"/>
        </w:tblPrEx>
        <w:trPr>
          <w:trHeight w:val="345"/>
        </w:trPr>
        <w:tc>
          <w:tcPr>
            <w:tcW w:w="1320" w:type="dxa"/>
            <w:gridSpan w:val="3"/>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5.1</w:t>
            </w:r>
          </w:p>
        </w:tc>
        <w:tc>
          <w:tcPr>
            <w:tcW w:w="3947"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proofErr w:type="gramStart"/>
            <w:r w:rsidRPr="00542FCE">
              <w:rPr>
                <w:color w:val="000000" w:themeColor="text1"/>
                <w:sz w:val="20"/>
              </w:rPr>
              <w:t>Земельные участки спортивных клубов, коллективов физической культуры, действующих на самодеятельной и профессиональной основах в образовательных учреждениях</w:t>
            </w:r>
            <w:proofErr w:type="gramEnd"/>
          </w:p>
        </w:tc>
        <w:tc>
          <w:tcPr>
            <w:tcW w:w="4252" w:type="dxa"/>
            <w:vMerge w:val="restart"/>
            <w:tcBorders>
              <w:top w:val="single" w:sz="4" w:space="0" w:color="auto"/>
              <w:left w:val="nil"/>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 xml:space="preserve">Спортивные площадки, </w:t>
            </w:r>
            <w:proofErr w:type="spellStart"/>
            <w:r w:rsidRPr="00542FCE">
              <w:rPr>
                <w:color w:val="000000" w:themeColor="text1"/>
                <w:sz w:val="20"/>
              </w:rPr>
              <w:t>спортядра</w:t>
            </w:r>
            <w:proofErr w:type="spellEnd"/>
            <w:r w:rsidRPr="00542FCE">
              <w:rPr>
                <w:color w:val="000000" w:themeColor="text1"/>
                <w:sz w:val="20"/>
              </w:rPr>
              <w:t xml:space="preserve">, спортивные корпуса, бассейны, </w:t>
            </w:r>
            <w:proofErr w:type="gramStart"/>
            <w:r w:rsidRPr="00542FCE">
              <w:rPr>
                <w:color w:val="000000" w:themeColor="text1"/>
                <w:sz w:val="20"/>
              </w:rPr>
              <w:t>фитнес-клубы</w:t>
            </w:r>
            <w:proofErr w:type="gramEnd"/>
            <w:r w:rsidRPr="00542FCE">
              <w:rPr>
                <w:color w:val="000000" w:themeColor="text1"/>
                <w:sz w:val="20"/>
              </w:rPr>
              <w:t>, спортивные тренажерные залы</w:t>
            </w:r>
          </w:p>
        </w:tc>
        <w:tc>
          <w:tcPr>
            <w:tcW w:w="3402" w:type="dxa"/>
            <w:vMerge w:val="restart"/>
            <w:tcBorders>
              <w:top w:val="single" w:sz="4" w:space="0" w:color="auto"/>
              <w:left w:val="nil"/>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Размещение хозяйственных построек; размещение гаражей служебного и специального автотранспорта.</w:t>
            </w:r>
          </w:p>
        </w:tc>
        <w:tc>
          <w:tcPr>
            <w:tcW w:w="2835" w:type="dxa"/>
            <w:vMerge w:val="restart"/>
            <w:tcBorders>
              <w:top w:val="single" w:sz="4" w:space="0" w:color="auto"/>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гаражи для служебного транспорта.</w:t>
            </w:r>
          </w:p>
        </w:tc>
      </w:tr>
      <w:tr w:rsidR="001159D4" w:rsidRPr="00542FCE" w:rsidTr="001159D4">
        <w:tblPrEx>
          <w:tblLook w:val="0000" w:firstRow="0" w:lastRow="0" w:firstColumn="0" w:lastColumn="0" w:noHBand="0" w:noVBand="0"/>
        </w:tblPrEx>
        <w:trPr>
          <w:trHeight w:val="345"/>
        </w:trPr>
        <w:tc>
          <w:tcPr>
            <w:tcW w:w="1320" w:type="dxa"/>
            <w:gridSpan w:val="3"/>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5.1</w:t>
            </w:r>
          </w:p>
        </w:tc>
        <w:tc>
          <w:tcPr>
            <w:tcW w:w="3947"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детско-юношеских спортивных школ, клубов физической подготовки, спортивно-технических школ</w:t>
            </w:r>
          </w:p>
        </w:tc>
        <w:tc>
          <w:tcPr>
            <w:tcW w:w="4252"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2835"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gridBefore w:val="1"/>
          <w:wBefore w:w="22" w:type="dxa"/>
          <w:trHeight w:val="254"/>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4.1</w:t>
            </w:r>
          </w:p>
        </w:tc>
        <w:tc>
          <w:tcPr>
            <w:tcW w:w="3969" w:type="dxa"/>
            <w:gridSpan w:val="2"/>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 xml:space="preserve">Земельные участки для размещения </w:t>
            </w:r>
            <w:r w:rsidRPr="00542FCE">
              <w:rPr>
                <w:color w:val="000000" w:themeColor="text1"/>
                <w:sz w:val="20"/>
              </w:rPr>
              <w:lastRenderedPageBreak/>
              <w:t>административных и офисных зданий</w:t>
            </w:r>
          </w:p>
        </w:tc>
        <w:tc>
          <w:tcPr>
            <w:tcW w:w="4252" w:type="dxa"/>
            <w:tcBorders>
              <w:top w:val="single" w:sz="4" w:space="0" w:color="auto"/>
              <w:left w:val="nil"/>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lastRenderedPageBreak/>
              <w:t>Деловые центры</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 xml:space="preserve">Размещение хозяйственных </w:t>
            </w:r>
            <w:r w:rsidRPr="00542FCE">
              <w:rPr>
                <w:color w:val="000000" w:themeColor="text1"/>
                <w:sz w:val="20"/>
              </w:rPr>
              <w:lastRenderedPageBreak/>
              <w:t>построек, гаражей для автотранспорта, гостевых автостоянок в пределах земельного участка, отведённого под здание.</w:t>
            </w:r>
          </w:p>
        </w:tc>
        <w:tc>
          <w:tcPr>
            <w:tcW w:w="2835" w:type="dxa"/>
            <w:tcBorders>
              <w:top w:val="single" w:sz="4" w:space="0" w:color="auto"/>
              <w:left w:val="nil"/>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lastRenderedPageBreak/>
              <w:t xml:space="preserve">Хозяйственные постройки, </w:t>
            </w:r>
            <w:r w:rsidRPr="00542FCE">
              <w:rPr>
                <w:color w:val="000000" w:themeColor="text1"/>
                <w:sz w:val="20"/>
              </w:rPr>
              <w:lastRenderedPageBreak/>
              <w:t>гаражи для автотранспорта</w:t>
            </w:r>
          </w:p>
        </w:tc>
      </w:tr>
      <w:tr w:rsidR="001159D4" w:rsidRPr="00542FCE" w:rsidTr="001159D4">
        <w:trPr>
          <w:gridBefore w:val="1"/>
          <w:wBefore w:w="22" w:type="dxa"/>
          <w:trHeight w:val="254"/>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lastRenderedPageBreak/>
              <w:t>4.4</w:t>
            </w:r>
          </w:p>
        </w:tc>
        <w:tc>
          <w:tcPr>
            <w:tcW w:w="3969" w:type="dxa"/>
            <w:gridSpan w:val="2"/>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для размещения объектов оптовой и розничной торговли</w:t>
            </w:r>
          </w:p>
        </w:tc>
        <w:tc>
          <w:tcPr>
            <w:tcW w:w="425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Объекты розничной торговли</w:t>
            </w:r>
          </w:p>
          <w:p w:rsidR="001159D4" w:rsidRPr="00542FCE" w:rsidRDefault="001159D4" w:rsidP="003545C4">
            <w:pPr>
              <w:ind w:hanging="162"/>
              <w:rPr>
                <w:color w:val="000000" w:themeColor="text1"/>
                <w:sz w:val="20"/>
              </w:rPr>
            </w:pPr>
            <w:r w:rsidRPr="00542FCE">
              <w:rPr>
                <w:color w:val="000000" w:themeColor="text1"/>
                <w:sz w:val="20"/>
              </w:rPr>
              <w:t>Торговые центры</w:t>
            </w:r>
          </w:p>
        </w:tc>
        <w:tc>
          <w:tcPr>
            <w:tcW w:w="3402" w:type="dxa"/>
            <w:vMerge w:val="restart"/>
            <w:tcBorders>
              <w:top w:val="single" w:sz="4" w:space="0" w:color="auto"/>
              <w:left w:val="nil"/>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2835" w:type="dxa"/>
            <w:vMerge w:val="restart"/>
            <w:tcBorders>
              <w:top w:val="single" w:sz="4" w:space="0" w:color="auto"/>
              <w:left w:val="nil"/>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сооружения для разгрузки автомобилей (рампы).</w:t>
            </w:r>
          </w:p>
        </w:tc>
      </w:tr>
      <w:tr w:rsidR="001159D4" w:rsidRPr="00542FCE" w:rsidTr="001159D4">
        <w:trPr>
          <w:gridBefore w:val="1"/>
          <w:wBefore w:w="22" w:type="dxa"/>
          <w:trHeight w:val="254"/>
        </w:trPr>
        <w:tc>
          <w:tcPr>
            <w:tcW w:w="1276" w:type="dxa"/>
            <w:vMerge w:val="restart"/>
            <w:tcBorders>
              <w:top w:val="single" w:sz="4" w:space="0" w:color="auto"/>
              <w:left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4.6</w:t>
            </w:r>
          </w:p>
        </w:tc>
        <w:tc>
          <w:tcPr>
            <w:tcW w:w="3969" w:type="dxa"/>
            <w:gridSpan w:val="2"/>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ресторанов, кафе, баров</w:t>
            </w:r>
          </w:p>
        </w:tc>
        <w:tc>
          <w:tcPr>
            <w:tcW w:w="4252" w:type="dxa"/>
            <w:vMerge w:val="restart"/>
            <w:tcBorders>
              <w:top w:val="single" w:sz="4" w:space="0" w:color="auto"/>
              <w:left w:val="nil"/>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Объекты общественного питания  </w:t>
            </w:r>
          </w:p>
        </w:tc>
        <w:tc>
          <w:tcPr>
            <w:tcW w:w="3402" w:type="dxa"/>
            <w:vMerge/>
            <w:tcBorders>
              <w:left w:val="nil"/>
              <w:right w:val="single" w:sz="4" w:space="0" w:color="auto"/>
            </w:tcBorders>
            <w:noWrap/>
          </w:tcPr>
          <w:p w:rsidR="001159D4" w:rsidRPr="00542FCE" w:rsidRDefault="001159D4" w:rsidP="003545C4">
            <w:pPr>
              <w:ind w:hanging="162"/>
              <w:rPr>
                <w:color w:val="000000" w:themeColor="text1"/>
                <w:sz w:val="20"/>
              </w:rPr>
            </w:pPr>
          </w:p>
        </w:tc>
        <w:tc>
          <w:tcPr>
            <w:tcW w:w="2835" w:type="dxa"/>
            <w:vMerge/>
            <w:tcBorders>
              <w:left w:val="nil"/>
              <w:right w:val="single" w:sz="4" w:space="0" w:color="auto"/>
            </w:tcBorders>
            <w:noWrap/>
          </w:tcPr>
          <w:p w:rsidR="001159D4" w:rsidRPr="00542FCE" w:rsidRDefault="001159D4" w:rsidP="003545C4">
            <w:pPr>
              <w:ind w:hanging="162"/>
              <w:rPr>
                <w:color w:val="000000" w:themeColor="text1"/>
                <w:sz w:val="20"/>
              </w:rPr>
            </w:pPr>
          </w:p>
        </w:tc>
      </w:tr>
      <w:tr w:rsidR="001159D4" w:rsidRPr="00542FCE" w:rsidTr="001159D4">
        <w:trPr>
          <w:gridBefore w:val="1"/>
          <w:wBefore w:w="22" w:type="dxa"/>
          <w:trHeight w:val="254"/>
        </w:trPr>
        <w:tc>
          <w:tcPr>
            <w:tcW w:w="1276" w:type="dxa"/>
            <w:vMerge/>
            <w:tcBorders>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p>
        </w:tc>
        <w:tc>
          <w:tcPr>
            <w:tcW w:w="3969" w:type="dxa"/>
            <w:gridSpan w:val="2"/>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столовых при предприятиях и учреждениях и предприятий поставки продукции общественного питания</w:t>
            </w:r>
          </w:p>
        </w:tc>
        <w:tc>
          <w:tcPr>
            <w:tcW w:w="4252" w:type="dxa"/>
            <w:vMerge/>
            <w:tcBorders>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p>
        </w:tc>
        <w:tc>
          <w:tcPr>
            <w:tcW w:w="3402" w:type="dxa"/>
            <w:vMerge/>
            <w:tcBorders>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p>
        </w:tc>
        <w:tc>
          <w:tcPr>
            <w:tcW w:w="2835" w:type="dxa"/>
            <w:vMerge/>
            <w:tcBorders>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p>
        </w:tc>
      </w:tr>
      <w:tr w:rsidR="001159D4" w:rsidRPr="00542FCE" w:rsidTr="001159D4">
        <w:trPr>
          <w:gridBefore w:val="1"/>
          <w:wBefore w:w="22" w:type="dxa"/>
          <w:trHeight w:val="254"/>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4.7</w:t>
            </w:r>
          </w:p>
        </w:tc>
        <w:tc>
          <w:tcPr>
            <w:tcW w:w="3969" w:type="dxa"/>
            <w:gridSpan w:val="2"/>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гостиниц</w:t>
            </w:r>
          </w:p>
        </w:tc>
        <w:tc>
          <w:tcPr>
            <w:tcW w:w="425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 Гостиницы </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firstLine="109"/>
              <w:rPr>
                <w:color w:val="000000" w:themeColor="text1"/>
                <w:sz w:val="20"/>
              </w:rPr>
            </w:pPr>
            <w:r w:rsidRPr="00542FCE">
              <w:rPr>
                <w:color w:val="000000" w:themeColor="text1"/>
                <w:sz w:val="20"/>
              </w:rPr>
              <w:t xml:space="preserve">Размещение отдельно стоящих бань и саун, в </w:t>
            </w:r>
            <w:proofErr w:type="spellStart"/>
            <w:r w:rsidRPr="00542FCE">
              <w:rPr>
                <w:color w:val="000000" w:themeColor="text1"/>
                <w:sz w:val="20"/>
              </w:rPr>
              <w:t>т.ч</w:t>
            </w:r>
            <w:proofErr w:type="spellEnd"/>
            <w:r w:rsidRPr="00542FCE">
              <w:rPr>
                <w:color w:val="000000" w:themeColor="text1"/>
                <w:sz w:val="20"/>
              </w:rPr>
              <w:t>. с пристроенными бассейнами; размещение резервуаров для хранения воды, размещение наземных открытых автостоянок при зданиях в пределах земельных участков, отведенных под данное здание, гаражей</w:t>
            </w:r>
          </w:p>
        </w:tc>
        <w:tc>
          <w:tcPr>
            <w:tcW w:w="2835"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гаражи, отдельно стоящие бассейны, бани и сауны.</w:t>
            </w:r>
          </w:p>
        </w:tc>
      </w:tr>
      <w:tr w:rsidR="001159D4" w:rsidRPr="00542FCE" w:rsidTr="001159D4">
        <w:trPr>
          <w:gridBefore w:val="1"/>
          <w:wBefore w:w="22" w:type="dxa"/>
          <w:trHeight w:val="254"/>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4.9</w:t>
            </w:r>
          </w:p>
        </w:tc>
        <w:tc>
          <w:tcPr>
            <w:tcW w:w="3969" w:type="dxa"/>
            <w:gridSpan w:val="2"/>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предназначенные для хранения автотранспортных сре</w:t>
            </w:r>
            <w:proofErr w:type="gramStart"/>
            <w:r w:rsidRPr="00542FCE">
              <w:rPr>
                <w:color w:val="000000" w:themeColor="text1"/>
                <w:sz w:val="20"/>
              </w:rPr>
              <w:t>дств дл</w:t>
            </w:r>
            <w:proofErr w:type="gramEnd"/>
            <w:r w:rsidRPr="00542FCE">
              <w:rPr>
                <w:color w:val="000000" w:themeColor="text1"/>
                <w:sz w:val="20"/>
              </w:rPr>
              <w:t>я личных, семейных, домашних и иных нужд, не связанных с осуществлением предпринимательской деятельности</w:t>
            </w:r>
          </w:p>
        </w:tc>
        <w:tc>
          <w:tcPr>
            <w:tcW w:w="425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Автостоянки, для хранения индивидуального автотранспорта </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p>
        </w:tc>
        <w:tc>
          <w:tcPr>
            <w:tcW w:w="2835"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r w:rsidRPr="00542FCE">
              <w:rPr>
                <w:color w:val="000000" w:themeColor="text1"/>
                <w:sz w:val="20"/>
              </w:rPr>
              <w:t>.</w:t>
            </w:r>
          </w:p>
        </w:tc>
      </w:tr>
      <w:tr w:rsidR="001159D4" w:rsidRPr="00542FCE" w:rsidTr="001159D4">
        <w:trPr>
          <w:gridBefore w:val="1"/>
          <w:wBefore w:w="22" w:type="dxa"/>
          <w:trHeight w:val="254"/>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5.1</w:t>
            </w:r>
          </w:p>
        </w:tc>
        <w:tc>
          <w:tcPr>
            <w:tcW w:w="3969" w:type="dxa"/>
            <w:gridSpan w:val="2"/>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детско-юношеских спортивных школ, клубов физической подготовки, спортивно-технических школ</w:t>
            </w:r>
          </w:p>
        </w:tc>
        <w:tc>
          <w:tcPr>
            <w:tcW w:w="425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Учебные корпуса специализированных спортивных учебных учреждений.</w:t>
            </w:r>
          </w:p>
          <w:p w:rsidR="001159D4" w:rsidRPr="00542FCE" w:rsidRDefault="001159D4" w:rsidP="003545C4">
            <w:pPr>
              <w:ind w:hanging="162"/>
              <w:rPr>
                <w:color w:val="000000" w:themeColor="text1"/>
                <w:sz w:val="20"/>
              </w:rPr>
            </w:pPr>
            <w:r w:rsidRPr="00542FCE">
              <w:rPr>
                <w:color w:val="000000" w:themeColor="text1"/>
                <w:sz w:val="20"/>
              </w:rPr>
              <w:t xml:space="preserve">Спортивные площадки, </w:t>
            </w:r>
            <w:proofErr w:type="spellStart"/>
            <w:r w:rsidRPr="00542FCE">
              <w:rPr>
                <w:color w:val="000000" w:themeColor="text1"/>
                <w:sz w:val="20"/>
              </w:rPr>
              <w:t>спортядра</w:t>
            </w:r>
            <w:proofErr w:type="spellEnd"/>
            <w:r w:rsidRPr="00542FCE">
              <w:rPr>
                <w:color w:val="000000" w:themeColor="text1"/>
                <w:sz w:val="20"/>
              </w:rPr>
              <w:t>, спортивные корпуса, бассейны</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 размещение гаражей служебного и специального автотранспорта.</w:t>
            </w:r>
          </w:p>
        </w:tc>
        <w:tc>
          <w:tcPr>
            <w:tcW w:w="2835"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гаражи служебного и специального автотранспорта.</w:t>
            </w:r>
          </w:p>
        </w:tc>
      </w:tr>
      <w:tr w:rsidR="001159D4" w:rsidRPr="00542FCE" w:rsidTr="001159D4">
        <w:trPr>
          <w:gridBefore w:val="1"/>
          <w:wBefore w:w="22" w:type="dxa"/>
          <w:trHeight w:val="254"/>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8.3</w:t>
            </w:r>
          </w:p>
        </w:tc>
        <w:tc>
          <w:tcPr>
            <w:tcW w:w="3969" w:type="dxa"/>
            <w:gridSpan w:val="2"/>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органов по реализации внешней политики, обеспечению законности, прав и свобод граждан, охране собственности и общественного порядка, борьбе с преступностью</w:t>
            </w:r>
          </w:p>
        </w:tc>
        <w:tc>
          <w:tcPr>
            <w:tcW w:w="425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Объекты для размещения органов по обеспечению законности и охраны порядка.</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 размещение гаражей служебного и специального автотранспорта.</w:t>
            </w:r>
          </w:p>
        </w:tc>
        <w:tc>
          <w:tcPr>
            <w:tcW w:w="2835"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гаражи служебного и специального автотранспорта.</w:t>
            </w:r>
          </w:p>
        </w:tc>
      </w:tr>
      <w:tr w:rsidR="001159D4" w:rsidRPr="00542FCE" w:rsidTr="001159D4">
        <w:trPr>
          <w:gridBefore w:val="1"/>
          <w:wBefore w:w="22" w:type="dxa"/>
          <w:trHeight w:val="90"/>
        </w:trPr>
        <w:tc>
          <w:tcPr>
            <w:tcW w:w="1276" w:type="dxa"/>
            <w:tcBorders>
              <w:top w:val="nil"/>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12.0</w:t>
            </w:r>
          </w:p>
        </w:tc>
        <w:tc>
          <w:tcPr>
            <w:tcW w:w="3969" w:type="dxa"/>
            <w:gridSpan w:val="2"/>
            <w:tcBorders>
              <w:top w:val="nil"/>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скверов</w:t>
            </w:r>
          </w:p>
        </w:tc>
        <w:tc>
          <w:tcPr>
            <w:tcW w:w="4252" w:type="dxa"/>
            <w:tcBorders>
              <w:top w:val="nil"/>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 Не </w:t>
            </w:r>
            <w:proofErr w:type="gramStart"/>
            <w:r w:rsidRPr="00542FCE">
              <w:rPr>
                <w:color w:val="000000" w:themeColor="text1"/>
                <w:sz w:val="20"/>
              </w:rPr>
              <w:t>установлены</w:t>
            </w:r>
            <w:proofErr w:type="gramEnd"/>
          </w:p>
        </w:tc>
        <w:tc>
          <w:tcPr>
            <w:tcW w:w="3402" w:type="dxa"/>
            <w:tcBorders>
              <w:top w:val="nil"/>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p>
        </w:tc>
        <w:tc>
          <w:tcPr>
            <w:tcW w:w="2835" w:type="dxa"/>
            <w:tcBorders>
              <w:top w:val="nil"/>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p>
        </w:tc>
      </w:tr>
    </w:tbl>
    <w:p w:rsidR="001159D4" w:rsidRPr="00542FCE" w:rsidRDefault="001159D4" w:rsidP="003545C4">
      <w:pPr>
        <w:tabs>
          <w:tab w:val="left" w:pos="20775"/>
          <w:tab w:val="right" w:pos="21546"/>
        </w:tabs>
        <w:ind w:firstLine="1440"/>
        <w:rPr>
          <w:color w:val="000000" w:themeColor="text1"/>
          <w:sz w:val="20"/>
        </w:rPr>
      </w:pPr>
      <w:r w:rsidRPr="00542FCE">
        <w:rPr>
          <w:color w:val="000000" w:themeColor="text1"/>
          <w:sz w:val="20"/>
        </w:rPr>
        <w:lastRenderedPageBreak/>
        <w:t>2. Перечень условно разрешённых видов разрешённого использования объектов капитального строительства и земельных участков:</w:t>
      </w:r>
    </w:p>
    <w:tbl>
      <w:tblPr>
        <w:tblW w:w="15734" w:type="dxa"/>
        <w:tblInd w:w="250" w:type="dxa"/>
        <w:tblLayout w:type="fixed"/>
        <w:tblLook w:val="04A0" w:firstRow="1" w:lastRow="0" w:firstColumn="1" w:lastColumn="0" w:noHBand="0" w:noVBand="1"/>
      </w:tblPr>
      <w:tblGrid>
        <w:gridCol w:w="1276"/>
        <w:gridCol w:w="3969"/>
        <w:gridCol w:w="4252"/>
        <w:gridCol w:w="3402"/>
        <w:gridCol w:w="2835"/>
      </w:tblGrid>
      <w:tr w:rsidR="001159D4" w:rsidRPr="00542FCE" w:rsidTr="001159D4">
        <w:trPr>
          <w:trHeight w:val="390"/>
          <w:tblHeader/>
        </w:trPr>
        <w:tc>
          <w:tcPr>
            <w:tcW w:w="1276" w:type="dxa"/>
            <w:tcBorders>
              <w:top w:val="single" w:sz="12" w:space="0" w:color="auto"/>
              <w:left w:val="single" w:sz="12" w:space="0" w:color="auto"/>
              <w:bottom w:val="single" w:sz="4" w:space="0" w:color="auto"/>
              <w:right w:val="single" w:sz="12" w:space="0" w:color="auto"/>
            </w:tcBorders>
            <w:shd w:val="clear" w:color="auto" w:fill="C0C0C0"/>
          </w:tcPr>
          <w:p w:rsidR="001159D4" w:rsidRPr="00542FCE" w:rsidRDefault="001159D4" w:rsidP="003545C4">
            <w:pPr>
              <w:jc w:val="center"/>
              <w:rPr>
                <w:b/>
                <w:bCs/>
                <w:color w:val="000000" w:themeColor="text1"/>
                <w:sz w:val="20"/>
              </w:rPr>
            </w:pPr>
            <w:r w:rsidRPr="00542FCE">
              <w:rPr>
                <w:b/>
                <w:color w:val="000000" w:themeColor="text1"/>
                <w:sz w:val="20"/>
              </w:rPr>
              <w:t xml:space="preserve">Код вида </w:t>
            </w:r>
            <w:proofErr w:type="gramStart"/>
            <w:r w:rsidRPr="00542FCE">
              <w:rPr>
                <w:b/>
                <w:color w:val="000000" w:themeColor="text1"/>
                <w:sz w:val="20"/>
              </w:rPr>
              <w:t>разрешен-</w:t>
            </w:r>
            <w:proofErr w:type="spellStart"/>
            <w:r w:rsidRPr="00542FCE">
              <w:rPr>
                <w:b/>
                <w:color w:val="000000" w:themeColor="text1"/>
                <w:sz w:val="20"/>
              </w:rPr>
              <w:t>ного</w:t>
            </w:r>
            <w:proofErr w:type="spellEnd"/>
            <w:proofErr w:type="gramEnd"/>
            <w:r w:rsidRPr="00542FCE">
              <w:rPr>
                <w:b/>
                <w:color w:val="000000" w:themeColor="text1"/>
                <w:sz w:val="20"/>
              </w:rPr>
              <w:t xml:space="preserve"> </w:t>
            </w:r>
            <w:proofErr w:type="spellStart"/>
            <w:r w:rsidRPr="00542FCE">
              <w:rPr>
                <w:b/>
                <w:color w:val="000000" w:themeColor="text1"/>
                <w:sz w:val="20"/>
              </w:rPr>
              <w:t>использо-вания</w:t>
            </w:r>
            <w:proofErr w:type="spellEnd"/>
            <w:r w:rsidRPr="00542FCE">
              <w:rPr>
                <w:b/>
                <w:color w:val="000000" w:themeColor="text1"/>
                <w:sz w:val="20"/>
              </w:rPr>
              <w:t xml:space="preserve"> земельного участка</w:t>
            </w:r>
          </w:p>
        </w:tc>
        <w:tc>
          <w:tcPr>
            <w:tcW w:w="3969" w:type="dxa"/>
            <w:tcBorders>
              <w:top w:val="single" w:sz="12" w:space="0" w:color="auto"/>
              <w:left w:val="single" w:sz="12" w:space="0" w:color="auto"/>
              <w:bottom w:val="single" w:sz="4" w:space="0" w:color="auto"/>
              <w:right w:val="single" w:sz="12" w:space="0" w:color="auto"/>
            </w:tcBorders>
            <w:shd w:val="clear" w:color="auto" w:fill="C0C0C0"/>
            <w:noWrap/>
            <w:vAlign w:val="center"/>
          </w:tcPr>
          <w:p w:rsidR="001159D4" w:rsidRPr="00542FCE" w:rsidRDefault="001159D4" w:rsidP="003545C4">
            <w:pPr>
              <w:jc w:val="center"/>
              <w:rPr>
                <w:color w:val="000000" w:themeColor="text1"/>
                <w:sz w:val="20"/>
              </w:rPr>
            </w:pPr>
            <w:r w:rsidRPr="00542FCE">
              <w:rPr>
                <w:b/>
                <w:bCs/>
                <w:color w:val="000000" w:themeColor="text1"/>
                <w:sz w:val="20"/>
              </w:rPr>
              <w:t>Состав вида разрешённого использования земельного участка</w:t>
            </w:r>
          </w:p>
        </w:tc>
        <w:tc>
          <w:tcPr>
            <w:tcW w:w="4252"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Основные виды разрешённого использования объектов капитального строительства</w:t>
            </w:r>
          </w:p>
        </w:tc>
        <w:tc>
          <w:tcPr>
            <w:tcW w:w="3402"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земельных участков</w:t>
            </w:r>
          </w:p>
        </w:tc>
        <w:tc>
          <w:tcPr>
            <w:tcW w:w="2835"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объектов капитального строительства</w:t>
            </w:r>
          </w:p>
        </w:tc>
      </w:tr>
      <w:tr w:rsidR="001159D4" w:rsidRPr="00542FCE" w:rsidTr="001159D4">
        <w:trPr>
          <w:trHeight w:val="1189"/>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2.1</w:t>
            </w:r>
          </w:p>
        </w:tc>
        <w:tc>
          <w:tcPr>
            <w:tcW w:w="3969"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для размещения объектов индивидуального жилищного строительства</w:t>
            </w:r>
          </w:p>
        </w:tc>
        <w:tc>
          <w:tcPr>
            <w:tcW w:w="425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b/>
                <w:color w:val="000000" w:themeColor="text1"/>
                <w:sz w:val="20"/>
              </w:rPr>
              <w:t>И</w:t>
            </w:r>
            <w:r w:rsidRPr="00542FCE">
              <w:rPr>
                <w:color w:val="000000" w:themeColor="text1"/>
                <w:sz w:val="20"/>
              </w:rPr>
              <w:t xml:space="preserve">ндивидуальные жилые дома (дом, пригодный для постоянного проживания, высотой не выше трех надземных этажей) </w:t>
            </w:r>
          </w:p>
          <w:p w:rsidR="001159D4" w:rsidRPr="00542FCE" w:rsidRDefault="001159D4" w:rsidP="003545C4">
            <w:pPr>
              <w:ind w:hanging="162"/>
              <w:rPr>
                <w:color w:val="000000" w:themeColor="text1"/>
                <w:sz w:val="20"/>
              </w:rPr>
            </w:pPr>
            <w:r w:rsidRPr="00542FCE">
              <w:rPr>
                <w:color w:val="000000" w:themeColor="text1"/>
                <w:sz w:val="20"/>
              </w:rPr>
              <w:t> Хозяйственные постройки</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firstLine="33"/>
              <w:rPr>
                <w:color w:val="000000" w:themeColor="text1"/>
                <w:sz w:val="20"/>
              </w:rPr>
            </w:pPr>
            <w:proofErr w:type="gramStart"/>
            <w:r w:rsidRPr="00542FCE">
              <w:rPr>
                <w:color w:val="000000" w:themeColor="text1"/>
                <w:sz w:val="20"/>
              </w:rPr>
              <w:t xml:space="preserve">Размещение беседок, отдельно стоящих навесов и веранд, в </w:t>
            </w:r>
            <w:proofErr w:type="spellStart"/>
            <w:r w:rsidRPr="00542FCE">
              <w:rPr>
                <w:color w:val="000000" w:themeColor="text1"/>
                <w:sz w:val="20"/>
              </w:rPr>
              <w:t>т.ч</w:t>
            </w:r>
            <w:proofErr w:type="spellEnd"/>
            <w:r w:rsidRPr="00542FCE">
              <w:rPr>
                <w:color w:val="000000" w:themeColor="text1"/>
                <w:sz w:val="20"/>
              </w:rPr>
              <w:t xml:space="preserve">. предназначенных для осуществления хозяйственной деятельности; размещение отдельно стоящих индивидуальных бань и саун, расположенных на приусадебных участках в </w:t>
            </w:r>
            <w:proofErr w:type="spellStart"/>
            <w:r w:rsidRPr="00542FCE">
              <w:rPr>
                <w:color w:val="000000" w:themeColor="text1"/>
                <w:sz w:val="20"/>
              </w:rPr>
              <w:t>т.ч</w:t>
            </w:r>
            <w:proofErr w:type="spellEnd"/>
            <w:r w:rsidRPr="00542FCE">
              <w:rPr>
                <w:color w:val="000000" w:themeColor="text1"/>
                <w:sz w:val="20"/>
              </w:rPr>
              <w:t>. с пристроенными бассейнами; размещение надворных туалетов, только при условии подключения к централизованным, либо локальным сетям водоотведения; размещение индивидуальных резервуаров для хранения воды, скважин для забора воды, индивидуальных колодцев;</w:t>
            </w:r>
            <w:proofErr w:type="gramEnd"/>
            <w:r w:rsidRPr="00542FCE">
              <w:rPr>
                <w:color w:val="000000" w:themeColor="text1"/>
                <w:sz w:val="20"/>
              </w:rPr>
              <w:t xml:space="preserve"> размещение строений для домашних животных и птицы; размещение хозяйственных построек, в том числе связанных с осуществлением индивидуальной трудовой деятельности; размещение летней кухни, сараев для хранения инвентаря, погреба, кладовых, дровяников общей площадью до 200 </w:t>
            </w:r>
            <w:proofErr w:type="spellStart"/>
            <w:r w:rsidRPr="00542FCE">
              <w:rPr>
                <w:color w:val="000000" w:themeColor="text1"/>
                <w:sz w:val="20"/>
              </w:rPr>
              <w:t>кв</w:t>
            </w:r>
            <w:proofErr w:type="gramStart"/>
            <w:r w:rsidRPr="00542FCE">
              <w:rPr>
                <w:color w:val="000000" w:themeColor="text1"/>
                <w:sz w:val="20"/>
              </w:rPr>
              <w:t>.м</w:t>
            </w:r>
            <w:proofErr w:type="spellEnd"/>
            <w:proofErr w:type="gramEnd"/>
            <w:r w:rsidRPr="00542FCE">
              <w:rPr>
                <w:color w:val="000000" w:themeColor="text1"/>
                <w:sz w:val="20"/>
              </w:rPr>
              <w:t xml:space="preserve">; размещение садов, огородов, палисадников; размещение наземных открытых автостоянок при зданиях в пределах земельных участков, отведенных под данное здание, гаражей, встроенных в жилые дома, отдельных гаражей боксового типа для автотранспорта </w:t>
            </w:r>
            <w:r w:rsidRPr="00542FCE">
              <w:rPr>
                <w:color w:val="000000" w:themeColor="text1"/>
                <w:sz w:val="20"/>
              </w:rPr>
              <w:lastRenderedPageBreak/>
              <w:t>членов семьи</w:t>
            </w:r>
          </w:p>
        </w:tc>
        <w:tc>
          <w:tcPr>
            <w:tcW w:w="2835" w:type="dxa"/>
            <w:tcBorders>
              <w:top w:val="single" w:sz="4" w:space="0" w:color="auto"/>
              <w:left w:val="nil"/>
              <w:bottom w:val="single" w:sz="4" w:space="0" w:color="auto"/>
              <w:right w:val="single" w:sz="4" w:space="0" w:color="auto"/>
            </w:tcBorders>
            <w:noWrap/>
          </w:tcPr>
          <w:p w:rsidR="001159D4" w:rsidRPr="00542FCE" w:rsidRDefault="001159D4" w:rsidP="003545C4">
            <w:pPr>
              <w:ind w:firstLine="34"/>
              <w:rPr>
                <w:color w:val="000000" w:themeColor="text1"/>
                <w:sz w:val="20"/>
              </w:rPr>
            </w:pPr>
            <w:r w:rsidRPr="00542FCE">
              <w:rPr>
                <w:color w:val="000000" w:themeColor="text1"/>
                <w:sz w:val="20"/>
              </w:rPr>
              <w:lastRenderedPageBreak/>
              <w:t xml:space="preserve">Хозяйственные постройки, постройки для занятия индивидуальной трудовой деятельностью, гаражи, строения для домашних животных и птицы, отдельно стоящие теплицы, оранжереи индивидуального пользования,  беседки и навесы, в </w:t>
            </w:r>
            <w:proofErr w:type="spellStart"/>
            <w:r w:rsidRPr="00542FCE">
              <w:rPr>
                <w:color w:val="000000" w:themeColor="text1"/>
                <w:sz w:val="20"/>
              </w:rPr>
              <w:t>т.ч</w:t>
            </w:r>
            <w:proofErr w:type="spellEnd"/>
            <w:r w:rsidRPr="00542FCE">
              <w:rPr>
                <w:color w:val="000000" w:themeColor="text1"/>
                <w:sz w:val="20"/>
              </w:rPr>
              <w:t>. предназначенные для осуществления хозяйственной деятельности, отдельно стоящие индивидуальные бассейны, бани и сауны, расположенные на приусадебных участках, надворные туалеты, летние кухни</w:t>
            </w:r>
          </w:p>
        </w:tc>
      </w:tr>
      <w:tr w:rsidR="001159D4" w:rsidRPr="00542FCE" w:rsidTr="001159D4">
        <w:trPr>
          <w:trHeight w:val="554"/>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lastRenderedPageBreak/>
              <w:t>2.3</w:t>
            </w:r>
          </w:p>
        </w:tc>
        <w:tc>
          <w:tcPr>
            <w:tcW w:w="3969"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для размещения объектов малоэтажного жилищного строительства</w:t>
            </w:r>
          </w:p>
        </w:tc>
        <w:tc>
          <w:tcPr>
            <w:tcW w:w="425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Жилые дома блокированной застройки с приусадебным участком (код 2.3)</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Размещение приусадебных участков</w:t>
            </w:r>
          </w:p>
        </w:tc>
        <w:tc>
          <w:tcPr>
            <w:tcW w:w="2835"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p>
        </w:tc>
      </w:tr>
      <w:tr w:rsidR="001159D4" w:rsidRPr="00542FCE" w:rsidTr="001159D4">
        <w:trPr>
          <w:trHeight w:val="554"/>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2.1.1</w:t>
            </w:r>
          </w:p>
        </w:tc>
        <w:tc>
          <w:tcPr>
            <w:tcW w:w="3969"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для размещения объектов малоэтажного жилищного строительства</w:t>
            </w:r>
          </w:p>
        </w:tc>
        <w:tc>
          <w:tcPr>
            <w:tcW w:w="425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Малоэтажные многоквартирные дома</w:t>
            </w:r>
          </w:p>
          <w:p w:rsidR="001159D4" w:rsidRPr="00542FCE" w:rsidRDefault="001159D4" w:rsidP="003545C4">
            <w:pPr>
              <w:ind w:hanging="162"/>
              <w:rPr>
                <w:color w:val="000000" w:themeColor="text1"/>
                <w:sz w:val="20"/>
              </w:rPr>
            </w:pP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 дворовых площадок; размещение беседок, отдельно стоящих навесов и веранд</w:t>
            </w:r>
          </w:p>
        </w:tc>
        <w:tc>
          <w:tcPr>
            <w:tcW w:w="2835"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w:t>
            </w:r>
            <w:proofErr w:type="gramStart"/>
            <w:r w:rsidRPr="00542FCE">
              <w:rPr>
                <w:color w:val="000000" w:themeColor="text1"/>
                <w:sz w:val="20"/>
              </w:rPr>
              <w:t xml:space="preserve"> ,</w:t>
            </w:r>
            <w:proofErr w:type="gramEnd"/>
            <w:r w:rsidRPr="00542FCE">
              <w:rPr>
                <w:color w:val="000000" w:themeColor="text1"/>
                <w:sz w:val="20"/>
              </w:rPr>
              <w:t xml:space="preserve"> дворовые площадки; размещение беседок, отдельно стоящие навесы и веранды</w:t>
            </w:r>
          </w:p>
        </w:tc>
      </w:tr>
      <w:tr w:rsidR="001159D4" w:rsidRPr="00542FCE" w:rsidTr="001159D4">
        <w:trPr>
          <w:trHeight w:val="255"/>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3.1</w:t>
            </w:r>
          </w:p>
        </w:tc>
        <w:tc>
          <w:tcPr>
            <w:tcW w:w="3969"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jc w:val="both"/>
              <w:rPr>
                <w:color w:val="000000" w:themeColor="text1"/>
                <w:sz w:val="20"/>
              </w:rPr>
            </w:pPr>
            <w:r w:rsidRPr="00542FCE">
              <w:rPr>
                <w:color w:val="000000" w:themeColor="text1"/>
                <w:sz w:val="20"/>
              </w:rPr>
              <w:t>Земельные участки для размещения объектов капитального строительства в целях обеспечения физических и юридических лиц коммунальными услугами.</w:t>
            </w:r>
          </w:p>
        </w:tc>
        <w:tc>
          <w:tcPr>
            <w:tcW w:w="425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Электрические подстанции, РУ, РП, ПС </w:t>
            </w:r>
          </w:p>
          <w:p w:rsidR="001159D4" w:rsidRPr="00542FCE" w:rsidRDefault="001159D4" w:rsidP="003545C4">
            <w:pPr>
              <w:rPr>
                <w:color w:val="000000" w:themeColor="text1"/>
                <w:sz w:val="20"/>
              </w:rPr>
            </w:pPr>
            <w:r w:rsidRPr="00542FCE">
              <w:rPr>
                <w:color w:val="000000" w:themeColor="text1"/>
                <w:sz w:val="20"/>
              </w:rPr>
              <w:t>Водопроводные станции, насосные станции с резервуарами чистой воды, водозаборные скважины</w:t>
            </w:r>
          </w:p>
          <w:p w:rsidR="001159D4" w:rsidRPr="00542FCE" w:rsidRDefault="001159D4" w:rsidP="003545C4">
            <w:pPr>
              <w:rPr>
                <w:color w:val="000000" w:themeColor="text1"/>
                <w:sz w:val="20"/>
              </w:rPr>
            </w:pPr>
            <w:r w:rsidRPr="00542FCE">
              <w:rPr>
                <w:color w:val="000000" w:themeColor="text1"/>
                <w:sz w:val="20"/>
              </w:rPr>
              <w:t xml:space="preserve"> </w:t>
            </w:r>
            <w:proofErr w:type="spellStart"/>
            <w:r w:rsidRPr="00542FCE">
              <w:rPr>
                <w:color w:val="000000" w:themeColor="text1"/>
                <w:sz w:val="20"/>
              </w:rPr>
              <w:t>Повысительные</w:t>
            </w:r>
            <w:proofErr w:type="spellEnd"/>
            <w:r w:rsidRPr="00542FCE">
              <w:rPr>
                <w:color w:val="000000" w:themeColor="text1"/>
                <w:sz w:val="20"/>
              </w:rPr>
              <w:t xml:space="preserve"> водопроводные насосные</w:t>
            </w:r>
          </w:p>
          <w:p w:rsidR="001159D4" w:rsidRPr="00542FCE" w:rsidRDefault="001159D4" w:rsidP="003545C4">
            <w:pPr>
              <w:rPr>
                <w:color w:val="000000" w:themeColor="text1"/>
                <w:sz w:val="20"/>
              </w:rPr>
            </w:pPr>
            <w:r w:rsidRPr="00542FCE">
              <w:rPr>
                <w:color w:val="000000" w:themeColor="text1"/>
                <w:sz w:val="20"/>
              </w:rPr>
              <w:t>Локальные канализационные очистные сооружения, КНС</w:t>
            </w:r>
          </w:p>
          <w:p w:rsidR="001159D4" w:rsidRPr="00542FCE" w:rsidRDefault="001159D4" w:rsidP="003545C4">
            <w:pPr>
              <w:rPr>
                <w:color w:val="000000" w:themeColor="text1"/>
                <w:sz w:val="20"/>
              </w:rPr>
            </w:pPr>
            <w:r w:rsidRPr="00542FCE">
              <w:rPr>
                <w:color w:val="000000" w:themeColor="text1"/>
                <w:sz w:val="20"/>
              </w:rPr>
              <w:t>Жилищно-эксплуатационные службы, аварийные службы с мастерскими и гаражами</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firstLine="34"/>
              <w:rPr>
                <w:color w:val="000000" w:themeColor="text1"/>
                <w:sz w:val="20"/>
              </w:rPr>
            </w:pPr>
            <w:r w:rsidRPr="00542FCE">
              <w:rPr>
                <w:color w:val="000000" w:themeColor="text1"/>
                <w:sz w:val="20"/>
              </w:rPr>
              <w:t>Размещение хозяйственных построек; размещение гаражей служебного и специального автотранспорта</w:t>
            </w:r>
          </w:p>
        </w:tc>
        <w:tc>
          <w:tcPr>
            <w:tcW w:w="2835" w:type="dxa"/>
            <w:tcBorders>
              <w:top w:val="single" w:sz="4" w:space="0" w:color="auto"/>
              <w:left w:val="nil"/>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Хозяйственные постройки, гаражи служебного и специального автотранспорта.</w:t>
            </w:r>
          </w:p>
        </w:tc>
      </w:tr>
      <w:tr w:rsidR="001159D4" w:rsidRPr="00542FCE" w:rsidTr="001159D4">
        <w:trPr>
          <w:trHeight w:val="255"/>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3.2</w:t>
            </w:r>
          </w:p>
        </w:tc>
        <w:tc>
          <w:tcPr>
            <w:tcW w:w="3969"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религиозных групп и организаций</w:t>
            </w:r>
          </w:p>
        </w:tc>
        <w:tc>
          <w:tcPr>
            <w:tcW w:w="425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Культовые объекты </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Размещение хозяйственных построек, размещение строений и сооружений вспомогательного назначения для отправления культа, размещение зданий для размещения благотворительных учреждений, в </w:t>
            </w:r>
            <w:proofErr w:type="spellStart"/>
            <w:r w:rsidRPr="00542FCE">
              <w:rPr>
                <w:color w:val="000000" w:themeColor="text1"/>
                <w:sz w:val="20"/>
              </w:rPr>
              <w:t>т.ч</w:t>
            </w:r>
            <w:proofErr w:type="spellEnd"/>
            <w:r w:rsidRPr="00542FCE">
              <w:rPr>
                <w:color w:val="000000" w:themeColor="text1"/>
                <w:sz w:val="20"/>
              </w:rPr>
              <w:t>. производственного назначения</w:t>
            </w:r>
          </w:p>
        </w:tc>
        <w:tc>
          <w:tcPr>
            <w:tcW w:w="2835"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w:t>
            </w:r>
          </w:p>
          <w:p w:rsidR="001159D4" w:rsidRPr="00542FCE" w:rsidRDefault="001159D4" w:rsidP="003545C4">
            <w:pPr>
              <w:ind w:hanging="162"/>
              <w:rPr>
                <w:color w:val="000000" w:themeColor="text1"/>
                <w:sz w:val="20"/>
              </w:rPr>
            </w:pPr>
            <w:r w:rsidRPr="00542FCE">
              <w:rPr>
                <w:color w:val="000000" w:themeColor="text1"/>
                <w:sz w:val="20"/>
              </w:rPr>
              <w:t>Строения и сооружения вспомогательного назначения для отправления культа.</w:t>
            </w:r>
          </w:p>
          <w:p w:rsidR="001159D4" w:rsidRPr="00542FCE" w:rsidRDefault="001159D4" w:rsidP="003545C4">
            <w:pPr>
              <w:ind w:hanging="162"/>
              <w:rPr>
                <w:color w:val="000000" w:themeColor="text1"/>
                <w:sz w:val="20"/>
              </w:rPr>
            </w:pPr>
            <w:r w:rsidRPr="00542FCE">
              <w:rPr>
                <w:color w:val="000000" w:themeColor="text1"/>
                <w:sz w:val="20"/>
              </w:rPr>
              <w:t xml:space="preserve">Здания для размещения благотворительных учреждений, в </w:t>
            </w:r>
            <w:proofErr w:type="spellStart"/>
            <w:r w:rsidRPr="00542FCE">
              <w:rPr>
                <w:color w:val="000000" w:themeColor="text1"/>
                <w:sz w:val="20"/>
              </w:rPr>
              <w:t>т.ч</w:t>
            </w:r>
            <w:proofErr w:type="spellEnd"/>
            <w:r w:rsidRPr="00542FCE">
              <w:rPr>
                <w:color w:val="000000" w:themeColor="text1"/>
                <w:sz w:val="20"/>
              </w:rPr>
              <w:t>. производственного назначения, не требующих установления санитарно-защитных зон или разрывов.</w:t>
            </w:r>
          </w:p>
        </w:tc>
      </w:tr>
      <w:tr w:rsidR="001159D4" w:rsidRPr="00542FCE" w:rsidTr="001159D4">
        <w:trPr>
          <w:trHeight w:val="255"/>
        </w:trPr>
        <w:tc>
          <w:tcPr>
            <w:tcW w:w="1276" w:type="dxa"/>
            <w:vMerge w:val="restart"/>
            <w:tcBorders>
              <w:top w:val="single" w:sz="4" w:space="0" w:color="auto"/>
              <w:left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6.8</w:t>
            </w:r>
          </w:p>
        </w:tc>
        <w:tc>
          <w:tcPr>
            <w:tcW w:w="3969" w:type="dxa"/>
            <w:vMerge w:val="restart"/>
            <w:tcBorders>
              <w:top w:val="single" w:sz="4" w:space="0" w:color="auto"/>
              <w:left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 xml:space="preserve">Земельные участки для размещения </w:t>
            </w:r>
            <w:r w:rsidRPr="00542FCE">
              <w:rPr>
                <w:color w:val="000000" w:themeColor="text1"/>
                <w:sz w:val="20"/>
              </w:rPr>
              <w:lastRenderedPageBreak/>
              <w:t>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4252" w:type="dxa"/>
            <w:tcBorders>
              <w:top w:val="single" w:sz="4" w:space="0" w:color="auto"/>
              <w:left w:val="nil"/>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lastRenderedPageBreak/>
              <w:t>Объекты связи: АТС, узлы связи и т.п.</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p>
        </w:tc>
        <w:tc>
          <w:tcPr>
            <w:tcW w:w="2835"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p>
        </w:tc>
      </w:tr>
      <w:tr w:rsidR="001159D4" w:rsidRPr="00542FCE" w:rsidTr="001159D4">
        <w:trPr>
          <w:trHeight w:val="255"/>
        </w:trPr>
        <w:tc>
          <w:tcPr>
            <w:tcW w:w="1276" w:type="dxa"/>
            <w:vMerge/>
            <w:tcBorders>
              <w:left w:val="single" w:sz="4" w:space="0" w:color="auto"/>
              <w:right w:val="single" w:sz="4" w:space="0" w:color="auto"/>
            </w:tcBorders>
          </w:tcPr>
          <w:p w:rsidR="001159D4" w:rsidRPr="00542FCE" w:rsidRDefault="001159D4" w:rsidP="003545C4">
            <w:pPr>
              <w:jc w:val="center"/>
              <w:rPr>
                <w:color w:val="000000" w:themeColor="text1"/>
                <w:sz w:val="20"/>
              </w:rPr>
            </w:pPr>
          </w:p>
        </w:tc>
        <w:tc>
          <w:tcPr>
            <w:tcW w:w="3969" w:type="dxa"/>
            <w:vMerge/>
            <w:tcBorders>
              <w:left w:val="single" w:sz="4" w:space="0" w:color="auto"/>
              <w:right w:val="single" w:sz="4" w:space="0" w:color="auto"/>
            </w:tcBorders>
            <w:noWrap/>
          </w:tcPr>
          <w:p w:rsidR="001159D4" w:rsidRPr="00542FCE" w:rsidRDefault="001159D4" w:rsidP="003545C4">
            <w:pPr>
              <w:rPr>
                <w:color w:val="000000" w:themeColor="text1"/>
                <w:sz w:val="20"/>
              </w:rPr>
            </w:pPr>
          </w:p>
        </w:tc>
        <w:tc>
          <w:tcPr>
            <w:tcW w:w="4252" w:type="dxa"/>
            <w:tcBorders>
              <w:top w:val="single" w:sz="4" w:space="0" w:color="auto"/>
              <w:left w:val="nil"/>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Передающие и принимающие  станции радио- и телевещания, связи</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p>
        </w:tc>
        <w:tc>
          <w:tcPr>
            <w:tcW w:w="2835"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p>
        </w:tc>
      </w:tr>
      <w:tr w:rsidR="001159D4" w:rsidRPr="00542FCE" w:rsidTr="001159D4">
        <w:trPr>
          <w:trHeight w:val="255"/>
        </w:trPr>
        <w:tc>
          <w:tcPr>
            <w:tcW w:w="1276" w:type="dxa"/>
            <w:vMerge/>
            <w:tcBorders>
              <w:left w:val="single" w:sz="4" w:space="0" w:color="auto"/>
              <w:right w:val="single" w:sz="4" w:space="0" w:color="auto"/>
            </w:tcBorders>
          </w:tcPr>
          <w:p w:rsidR="001159D4" w:rsidRPr="00542FCE" w:rsidRDefault="001159D4" w:rsidP="003545C4">
            <w:pPr>
              <w:jc w:val="center"/>
              <w:rPr>
                <w:color w:val="000000" w:themeColor="text1"/>
                <w:sz w:val="20"/>
              </w:rPr>
            </w:pPr>
          </w:p>
        </w:tc>
        <w:tc>
          <w:tcPr>
            <w:tcW w:w="3969" w:type="dxa"/>
            <w:vMerge/>
            <w:tcBorders>
              <w:left w:val="single" w:sz="4" w:space="0" w:color="auto"/>
              <w:right w:val="single" w:sz="4" w:space="0" w:color="auto"/>
            </w:tcBorders>
            <w:noWrap/>
          </w:tcPr>
          <w:p w:rsidR="001159D4" w:rsidRPr="00542FCE" w:rsidRDefault="001159D4" w:rsidP="003545C4">
            <w:pPr>
              <w:rPr>
                <w:color w:val="000000" w:themeColor="text1"/>
                <w:sz w:val="20"/>
              </w:rPr>
            </w:pPr>
          </w:p>
        </w:tc>
        <w:tc>
          <w:tcPr>
            <w:tcW w:w="4252" w:type="dxa"/>
            <w:tcBorders>
              <w:top w:val="single" w:sz="4" w:space="0" w:color="auto"/>
              <w:left w:val="nil"/>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 xml:space="preserve">Антенны сотовой связи, в </w:t>
            </w:r>
            <w:proofErr w:type="spellStart"/>
            <w:r w:rsidRPr="00542FCE">
              <w:rPr>
                <w:color w:val="000000" w:themeColor="text1"/>
                <w:sz w:val="20"/>
              </w:rPr>
              <w:t>т.ч</w:t>
            </w:r>
            <w:proofErr w:type="spellEnd"/>
            <w:r w:rsidRPr="00542FCE">
              <w:rPr>
                <w:color w:val="000000" w:themeColor="text1"/>
                <w:sz w:val="20"/>
              </w:rPr>
              <w:t>. с сопутствующими сооружениями</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p>
        </w:tc>
        <w:tc>
          <w:tcPr>
            <w:tcW w:w="2835"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p>
        </w:tc>
      </w:tr>
      <w:tr w:rsidR="001159D4" w:rsidRPr="00542FCE" w:rsidTr="001159D4">
        <w:trPr>
          <w:trHeight w:val="255"/>
        </w:trPr>
        <w:tc>
          <w:tcPr>
            <w:tcW w:w="1276" w:type="dxa"/>
            <w:vMerge/>
            <w:tcBorders>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p>
        </w:tc>
        <w:tc>
          <w:tcPr>
            <w:tcW w:w="3969" w:type="dxa"/>
            <w:vMerge/>
            <w:tcBorders>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p>
        </w:tc>
        <w:tc>
          <w:tcPr>
            <w:tcW w:w="4252" w:type="dxa"/>
            <w:tcBorders>
              <w:top w:val="single" w:sz="4" w:space="0" w:color="auto"/>
              <w:left w:val="nil"/>
              <w:bottom w:val="single" w:sz="4" w:space="0" w:color="auto"/>
              <w:right w:val="single" w:sz="4" w:space="0" w:color="auto"/>
            </w:tcBorders>
            <w:noWrap/>
          </w:tcPr>
          <w:p w:rsidR="001159D4" w:rsidRPr="00542FCE" w:rsidRDefault="001159D4" w:rsidP="003545C4">
            <w:pPr>
              <w:rPr>
                <w:color w:val="000000" w:themeColor="text1"/>
                <w:sz w:val="20"/>
              </w:rPr>
            </w:pPr>
            <w:proofErr w:type="gramStart"/>
            <w:r w:rsidRPr="00542FCE">
              <w:rPr>
                <w:color w:val="000000" w:themeColor="text1"/>
                <w:sz w:val="20"/>
              </w:rPr>
              <w:t>Теле</w:t>
            </w:r>
            <w:proofErr w:type="gramEnd"/>
            <w:r w:rsidRPr="00542FCE">
              <w:rPr>
                <w:color w:val="000000" w:themeColor="text1"/>
                <w:sz w:val="20"/>
              </w:rPr>
              <w:t xml:space="preserve">- и радиостудии, киностудии, студии звукозаписи </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 размещение гаражей служебного и специального автотранспорта.</w:t>
            </w:r>
          </w:p>
        </w:tc>
        <w:tc>
          <w:tcPr>
            <w:tcW w:w="2835"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гаражи служебного и специального автотранспорта.</w:t>
            </w:r>
          </w:p>
        </w:tc>
      </w:tr>
      <w:tr w:rsidR="001159D4" w:rsidRPr="00542FCE" w:rsidTr="001159D4">
        <w:trPr>
          <w:trHeight w:val="255"/>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12.0</w:t>
            </w:r>
          </w:p>
        </w:tc>
        <w:tc>
          <w:tcPr>
            <w:tcW w:w="3969"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скверов</w:t>
            </w:r>
          </w:p>
        </w:tc>
        <w:tc>
          <w:tcPr>
            <w:tcW w:w="425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 Не </w:t>
            </w:r>
            <w:proofErr w:type="gramStart"/>
            <w:r w:rsidRPr="00542FCE">
              <w:rPr>
                <w:color w:val="000000" w:themeColor="text1"/>
                <w:sz w:val="20"/>
              </w:rPr>
              <w:t>установлены</w:t>
            </w:r>
            <w:proofErr w:type="gramEnd"/>
          </w:p>
          <w:p w:rsidR="001159D4" w:rsidRPr="00542FCE" w:rsidRDefault="001159D4" w:rsidP="003545C4">
            <w:pPr>
              <w:ind w:hanging="162"/>
              <w:rPr>
                <w:color w:val="000000" w:themeColor="text1"/>
                <w:sz w:val="20"/>
              </w:rPr>
            </w:pP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Размещение временных летних предприятий </w:t>
            </w:r>
            <w:proofErr w:type="spellStart"/>
            <w:proofErr w:type="gramStart"/>
            <w:r w:rsidRPr="00542FCE">
              <w:rPr>
                <w:color w:val="000000" w:themeColor="text1"/>
                <w:sz w:val="20"/>
              </w:rPr>
              <w:t>общес-твенного</w:t>
            </w:r>
            <w:proofErr w:type="spellEnd"/>
            <w:proofErr w:type="gramEnd"/>
            <w:r w:rsidRPr="00542FCE">
              <w:rPr>
                <w:color w:val="000000" w:themeColor="text1"/>
                <w:sz w:val="20"/>
              </w:rPr>
              <w:t xml:space="preserve"> питания вместимостью не более 30 мест</w:t>
            </w:r>
          </w:p>
        </w:tc>
        <w:tc>
          <w:tcPr>
            <w:tcW w:w="2835"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p>
        </w:tc>
      </w:tr>
    </w:tbl>
    <w:p w:rsidR="001159D4" w:rsidRPr="00542FCE" w:rsidRDefault="001159D4" w:rsidP="003545C4">
      <w:pPr>
        <w:ind w:firstLine="567"/>
        <w:jc w:val="both"/>
        <w:rPr>
          <w:color w:val="000000" w:themeColor="text1"/>
          <w:sz w:val="20"/>
        </w:rPr>
      </w:pPr>
      <w:r w:rsidRPr="00542FCE">
        <w:rPr>
          <w:color w:val="000000" w:themeColor="text1"/>
          <w:sz w:val="20"/>
        </w:rPr>
        <w:t>3. Для зоны ОД-2 установлены следующие предельные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законодательством Саратовской области и местными нормативными актами:</w:t>
      </w:r>
    </w:p>
    <w:p w:rsidR="001159D4" w:rsidRPr="00542FCE" w:rsidRDefault="001159D4" w:rsidP="003545C4">
      <w:pPr>
        <w:ind w:firstLine="567"/>
        <w:jc w:val="both"/>
        <w:rPr>
          <w:color w:val="000000" w:themeColor="text1"/>
          <w:sz w:val="20"/>
        </w:rPr>
      </w:pPr>
      <w:r w:rsidRPr="00542FCE">
        <w:rPr>
          <w:color w:val="000000" w:themeColor="text1"/>
          <w:sz w:val="20"/>
        </w:rPr>
        <w:t>минимальный размер земельного участка – не подлежит установлению;</w:t>
      </w:r>
    </w:p>
    <w:p w:rsidR="001159D4" w:rsidRPr="00542FCE" w:rsidRDefault="001159D4" w:rsidP="003545C4">
      <w:pPr>
        <w:ind w:firstLine="567"/>
        <w:jc w:val="both"/>
        <w:rPr>
          <w:color w:val="000000" w:themeColor="text1"/>
          <w:sz w:val="20"/>
        </w:rPr>
      </w:pPr>
      <w:r w:rsidRPr="00542FCE">
        <w:rPr>
          <w:color w:val="000000" w:themeColor="text1"/>
          <w:sz w:val="20"/>
        </w:rPr>
        <w:t xml:space="preserve">максимальная высота зданий: </w:t>
      </w:r>
      <w:smartTag w:uri="urn:schemas-microsoft-com:office:smarttags" w:element="metricconverter">
        <w:smartTagPr>
          <w:attr w:name="ProductID" w:val="20 метров"/>
        </w:smartTagPr>
        <w:r w:rsidRPr="00542FCE">
          <w:rPr>
            <w:color w:val="000000" w:themeColor="text1"/>
            <w:sz w:val="20"/>
          </w:rPr>
          <w:t>20 метров</w:t>
        </w:r>
      </w:smartTag>
      <w:r w:rsidRPr="00542FCE">
        <w:rPr>
          <w:color w:val="000000" w:themeColor="text1"/>
          <w:sz w:val="20"/>
        </w:rPr>
        <w:t>;</w:t>
      </w:r>
    </w:p>
    <w:p w:rsidR="001159D4" w:rsidRPr="00542FCE" w:rsidRDefault="001159D4" w:rsidP="003545C4">
      <w:pPr>
        <w:ind w:firstLine="567"/>
        <w:jc w:val="both"/>
        <w:rPr>
          <w:color w:val="000000" w:themeColor="text1"/>
          <w:sz w:val="20"/>
        </w:rPr>
      </w:pPr>
      <w:r w:rsidRPr="00542FCE">
        <w:rPr>
          <w:color w:val="000000" w:themeColor="text1"/>
          <w:sz w:val="20"/>
        </w:rPr>
        <w:t xml:space="preserve">максимальная высота ограждения между земельными участками, занятыми нежилыми зданиями и сооружениями, а также между такими земельными участками и территориями общего пользования: </w:t>
      </w:r>
      <w:smartTag w:uri="urn:schemas-microsoft-com:office:smarttags" w:element="metricconverter">
        <w:smartTagPr>
          <w:attr w:name="ProductID" w:val="1,8 метров"/>
        </w:smartTagPr>
        <w:r w:rsidRPr="00542FCE">
          <w:rPr>
            <w:color w:val="000000" w:themeColor="text1"/>
            <w:sz w:val="20"/>
          </w:rPr>
          <w:t>1,8 метров</w:t>
        </w:r>
      </w:smartTag>
      <w:r w:rsidRPr="00542FCE">
        <w:rPr>
          <w:color w:val="000000" w:themeColor="text1"/>
          <w:sz w:val="20"/>
        </w:rPr>
        <w:t>;</w:t>
      </w:r>
    </w:p>
    <w:p w:rsidR="001159D4" w:rsidRPr="00542FCE" w:rsidRDefault="001159D4" w:rsidP="003545C4">
      <w:pPr>
        <w:ind w:firstLine="567"/>
        <w:jc w:val="both"/>
        <w:rPr>
          <w:color w:val="000000" w:themeColor="text1"/>
          <w:sz w:val="20"/>
        </w:rPr>
      </w:pPr>
      <w:r w:rsidRPr="00542FCE">
        <w:rPr>
          <w:color w:val="000000" w:themeColor="text1"/>
          <w:sz w:val="20"/>
        </w:rPr>
        <w:t>максимальный процент застройки определяются – 80 процентов;</w:t>
      </w:r>
    </w:p>
    <w:p w:rsidR="001159D4" w:rsidRPr="00542FCE" w:rsidRDefault="001159D4" w:rsidP="003545C4">
      <w:pPr>
        <w:ind w:firstLine="567"/>
        <w:jc w:val="both"/>
        <w:rPr>
          <w:color w:val="000000" w:themeColor="text1"/>
          <w:sz w:val="20"/>
        </w:rPr>
      </w:pPr>
      <w:r w:rsidRPr="00542FCE">
        <w:rPr>
          <w:color w:val="000000" w:themeColor="text1"/>
          <w:sz w:val="20"/>
        </w:rPr>
        <w:t>минимальный процент озеленения – 10 процентов;</w:t>
      </w:r>
    </w:p>
    <w:p w:rsidR="001159D4" w:rsidRPr="00542FCE" w:rsidRDefault="001159D4" w:rsidP="003545C4">
      <w:pPr>
        <w:ind w:firstLine="567"/>
        <w:jc w:val="both"/>
        <w:rPr>
          <w:color w:val="000000" w:themeColor="text1"/>
          <w:sz w:val="20"/>
        </w:rPr>
      </w:pPr>
      <w:r w:rsidRPr="00542FCE">
        <w:rPr>
          <w:color w:val="000000" w:themeColor="text1"/>
          <w:sz w:val="20"/>
        </w:rPr>
        <w:t xml:space="preserve">минимальный отступ от объектов капитального строительства до красной линии улиц –  </w:t>
      </w:r>
      <w:smartTag w:uri="urn:schemas-microsoft-com:office:smarttags" w:element="metricconverter">
        <w:smartTagPr>
          <w:attr w:name="ProductID" w:val="3 м"/>
        </w:smartTagPr>
        <w:r w:rsidRPr="00542FCE">
          <w:rPr>
            <w:color w:val="000000" w:themeColor="text1"/>
            <w:sz w:val="20"/>
          </w:rPr>
          <w:t>3 м</w:t>
        </w:r>
      </w:smartTag>
      <w:r w:rsidRPr="00542FCE">
        <w:rPr>
          <w:color w:val="000000" w:themeColor="text1"/>
          <w:sz w:val="20"/>
        </w:rPr>
        <w:t>, на застроенной территории принимаются исторически сложившиеся отступы.</w:t>
      </w:r>
    </w:p>
    <w:p w:rsidR="001159D4" w:rsidRPr="00542FCE" w:rsidRDefault="001159D4" w:rsidP="003545C4">
      <w:pPr>
        <w:ind w:firstLine="567"/>
        <w:jc w:val="both"/>
        <w:rPr>
          <w:color w:val="000000" w:themeColor="text1"/>
          <w:sz w:val="20"/>
        </w:rPr>
      </w:pPr>
      <w:r w:rsidRPr="00542FCE">
        <w:rPr>
          <w:color w:val="000000" w:themeColor="text1"/>
          <w:sz w:val="20"/>
        </w:rPr>
        <w:t xml:space="preserve">Прочие параметры разрешённого строительства и реконструкции объектов капитального строительства – не подлежат установлению. </w:t>
      </w:r>
    </w:p>
    <w:p w:rsidR="001159D4" w:rsidRPr="00542FCE" w:rsidRDefault="001159D4" w:rsidP="003545C4">
      <w:pPr>
        <w:ind w:firstLine="567"/>
        <w:jc w:val="both"/>
        <w:rPr>
          <w:color w:val="000000" w:themeColor="text1"/>
          <w:sz w:val="20"/>
        </w:rPr>
      </w:pPr>
    </w:p>
    <w:p w:rsidR="001159D4" w:rsidRPr="00542FCE" w:rsidRDefault="001159D4" w:rsidP="003545C4">
      <w:pPr>
        <w:ind w:firstLine="567"/>
        <w:jc w:val="both"/>
        <w:rPr>
          <w:color w:val="000000" w:themeColor="text1"/>
          <w:sz w:val="20"/>
        </w:rPr>
      </w:pPr>
      <w:r w:rsidRPr="00542FCE">
        <w:rPr>
          <w:color w:val="000000" w:themeColor="text1"/>
          <w:sz w:val="20"/>
        </w:rPr>
        <w:t>4. Для зоны</w:t>
      </w:r>
      <w:r w:rsidRPr="00542FCE">
        <w:rPr>
          <w:b/>
          <w:color w:val="000000" w:themeColor="text1"/>
          <w:sz w:val="20"/>
        </w:rPr>
        <w:t xml:space="preserve"> ОД-2 </w:t>
      </w:r>
      <w:r w:rsidRPr="00542FCE">
        <w:rPr>
          <w:color w:val="000000" w:themeColor="text1"/>
          <w:sz w:val="20"/>
        </w:rPr>
        <w:t>установлены ограничения использования земельных участков и объектов капитального строительства, применяемые для санитарно-защитных зон (статья 53.2.1).</w:t>
      </w:r>
    </w:p>
    <w:p w:rsidR="001159D4" w:rsidRPr="00542FCE" w:rsidRDefault="001159D4" w:rsidP="003545C4">
      <w:pPr>
        <w:ind w:firstLine="567"/>
        <w:jc w:val="both"/>
        <w:rPr>
          <w:color w:val="000000" w:themeColor="text1"/>
          <w:sz w:val="20"/>
        </w:rPr>
      </w:pPr>
      <w:r w:rsidRPr="00542FCE">
        <w:rPr>
          <w:color w:val="000000" w:themeColor="text1"/>
          <w:sz w:val="20"/>
        </w:rPr>
        <w:t xml:space="preserve"> Для зоны ОД-2 установлены ограничения использования земельных участков и объектов капитального строительства, применяемые для </w:t>
      </w:r>
      <w:proofErr w:type="spellStart"/>
      <w:r w:rsidRPr="00542FCE">
        <w:rPr>
          <w:color w:val="000000" w:themeColor="text1"/>
          <w:sz w:val="20"/>
        </w:rPr>
        <w:t>водоохранных</w:t>
      </w:r>
      <w:proofErr w:type="spellEnd"/>
      <w:r w:rsidRPr="00542FCE">
        <w:rPr>
          <w:color w:val="000000" w:themeColor="text1"/>
          <w:sz w:val="20"/>
        </w:rPr>
        <w:t xml:space="preserve"> зон, для прибрежных защитных зон и для береговых полос (статья 53.2.5).</w:t>
      </w:r>
    </w:p>
    <w:p w:rsidR="001159D4" w:rsidRPr="00542FCE" w:rsidRDefault="001159D4" w:rsidP="003545C4">
      <w:pPr>
        <w:tabs>
          <w:tab w:val="left" w:pos="20775"/>
          <w:tab w:val="right" w:pos="21546"/>
        </w:tabs>
        <w:rPr>
          <w:color w:val="000000" w:themeColor="text1"/>
          <w:sz w:val="20"/>
        </w:rPr>
      </w:pPr>
    </w:p>
    <w:p w:rsidR="001159D4" w:rsidRPr="00542FCE" w:rsidRDefault="001159D4" w:rsidP="003545C4">
      <w:pPr>
        <w:autoSpaceDE w:val="0"/>
        <w:jc w:val="both"/>
        <w:rPr>
          <w:b/>
          <w:bCs/>
          <w:color w:val="000000" w:themeColor="text1"/>
          <w:sz w:val="20"/>
        </w:rPr>
      </w:pPr>
      <w:r w:rsidRPr="00542FCE">
        <w:rPr>
          <w:b/>
          <w:bCs/>
          <w:color w:val="000000" w:themeColor="text1"/>
          <w:sz w:val="20"/>
        </w:rPr>
        <w:t>ОД 3. Зона объектов религиозного назначения</w:t>
      </w:r>
    </w:p>
    <w:p w:rsidR="001159D4" w:rsidRPr="00542FCE" w:rsidRDefault="001159D4" w:rsidP="003545C4">
      <w:pPr>
        <w:autoSpaceDE w:val="0"/>
        <w:ind w:firstLine="690"/>
        <w:jc w:val="both"/>
        <w:rPr>
          <w:i/>
          <w:iCs/>
          <w:color w:val="000000" w:themeColor="text1"/>
          <w:sz w:val="20"/>
        </w:rPr>
      </w:pPr>
      <w:r w:rsidRPr="00542FCE">
        <w:rPr>
          <w:i/>
          <w:iCs/>
          <w:color w:val="000000" w:themeColor="text1"/>
          <w:sz w:val="20"/>
        </w:rPr>
        <w:t>Зона объектов религиозного назначения ОД - 3 выделена для обеспечения правовых условий формирования специализированных центров</w:t>
      </w:r>
      <w:proofErr w:type="gramStart"/>
      <w:r w:rsidRPr="00542FCE">
        <w:rPr>
          <w:i/>
          <w:iCs/>
          <w:color w:val="000000" w:themeColor="text1"/>
          <w:sz w:val="20"/>
        </w:rPr>
        <w:t>.</w:t>
      </w:r>
      <w:proofErr w:type="gramEnd"/>
      <w:r w:rsidRPr="00542FCE">
        <w:rPr>
          <w:i/>
          <w:iCs/>
          <w:color w:val="000000" w:themeColor="text1"/>
          <w:sz w:val="20"/>
        </w:rPr>
        <w:t xml:space="preserve"> </w:t>
      </w:r>
      <w:proofErr w:type="gramStart"/>
      <w:r w:rsidRPr="00542FCE">
        <w:rPr>
          <w:i/>
          <w:iCs/>
          <w:color w:val="000000" w:themeColor="text1"/>
          <w:sz w:val="20"/>
        </w:rPr>
        <w:t>о</w:t>
      </w:r>
      <w:proofErr w:type="gramEnd"/>
      <w:r w:rsidRPr="00542FCE">
        <w:rPr>
          <w:i/>
          <w:iCs/>
          <w:color w:val="000000" w:themeColor="text1"/>
          <w:sz w:val="20"/>
        </w:rPr>
        <w:t>риентированных на удовлетворение повседневных и периодических потребностей населения в отправлении религиозного культа.</w:t>
      </w:r>
    </w:p>
    <w:p w:rsidR="001159D4" w:rsidRPr="00542FCE" w:rsidRDefault="001159D4" w:rsidP="003545C4">
      <w:pPr>
        <w:numPr>
          <w:ilvl w:val="0"/>
          <w:numId w:val="17"/>
        </w:numPr>
        <w:ind w:left="0"/>
        <w:jc w:val="both"/>
        <w:rPr>
          <w:color w:val="000000" w:themeColor="text1"/>
          <w:sz w:val="20"/>
        </w:rPr>
      </w:pPr>
      <w:r w:rsidRPr="00542FCE">
        <w:rPr>
          <w:color w:val="000000" w:themeColor="text1"/>
          <w:sz w:val="20"/>
        </w:rPr>
        <w:t>Перечень основных видов разрешённого использования объектов капитального строительства и земельных участков:</w:t>
      </w:r>
    </w:p>
    <w:tbl>
      <w:tblPr>
        <w:tblW w:w="15734" w:type="dxa"/>
        <w:tblInd w:w="250" w:type="dxa"/>
        <w:tblLayout w:type="fixed"/>
        <w:tblLook w:val="04A0" w:firstRow="1" w:lastRow="0" w:firstColumn="1" w:lastColumn="0" w:noHBand="0" w:noVBand="1"/>
      </w:tblPr>
      <w:tblGrid>
        <w:gridCol w:w="1276"/>
        <w:gridCol w:w="3969"/>
        <w:gridCol w:w="4252"/>
        <w:gridCol w:w="3402"/>
        <w:gridCol w:w="2835"/>
      </w:tblGrid>
      <w:tr w:rsidR="001159D4" w:rsidRPr="00542FCE" w:rsidTr="001159D4">
        <w:trPr>
          <w:trHeight w:val="390"/>
          <w:tblHeader/>
        </w:trPr>
        <w:tc>
          <w:tcPr>
            <w:tcW w:w="1276" w:type="dxa"/>
            <w:tcBorders>
              <w:top w:val="single" w:sz="12" w:space="0" w:color="auto"/>
              <w:left w:val="single" w:sz="12" w:space="0" w:color="auto"/>
              <w:bottom w:val="single" w:sz="12" w:space="0" w:color="auto"/>
              <w:right w:val="single" w:sz="12" w:space="0" w:color="auto"/>
            </w:tcBorders>
            <w:shd w:val="clear" w:color="auto" w:fill="C0C0C0"/>
          </w:tcPr>
          <w:p w:rsidR="001159D4" w:rsidRPr="00542FCE" w:rsidRDefault="001159D4" w:rsidP="003545C4">
            <w:pPr>
              <w:jc w:val="center"/>
              <w:rPr>
                <w:b/>
                <w:bCs/>
                <w:color w:val="000000" w:themeColor="text1"/>
                <w:sz w:val="20"/>
              </w:rPr>
            </w:pPr>
            <w:r w:rsidRPr="00542FCE">
              <w:rPr>
                <w:b/>
                <w:color w:val="000000" w:themeColor="text1"/>
                <w:sz w:val="20"/>
              </w:rPr>
              <w:lastRenderedPageBreak/>
              <w:t xml:space="preserve">Код вида </w:t>
            </w:r>
            <w:proofErr w:type="gramStart"/>
            <w:r w:rsidRPr="00542FCE">
              <w:rPr>
                <w:b/>
                <w:color w:val="000000" w:themeColor="text1"/>
                <w:sz w:val="20"/>
              </w:rPr>
              <w:t>разрешен-</w:t>
            </w:r>
            <w:proofErr w:type="spellStart"/>
            <w:r w:rsidRPr="00542FCE">
              <w:rPr>
                <w:b/>
                <w:color w:val="000000" w:themeColor="text1"/>
                <w:sz w:val="20"/>
              </w:rPr>
              <w:t>ного</w:t>
            </w:r>
            <w:proofErr w:type="spellEnd"/>
            <w:proofErr w:type="gramEnd"/>
            <w:r w:rsidRPr="00542FCE">
              <w:rPr>
                <w:b/>
                <w:color w:val="000000" w:themeColor="text1"/>
                <w:sz w:val="20"/>
              </w:rPr>
              <w:t xml:space="preserve"> </w:t>
            </w:r>
            <w:proofErr w:type="spellStart"/>
            <w:r w:rsidRPr="00542FCE">
              <w:rPr>
                <w:b/>
                <w:color w:val="000000" w:themeColor="text1"/>
                <w:sz w:val="20"/>
              </w:rPr>
              <w:t>использо-вания</w:t>
            </w:r>
            <w:proofErr w:type="spellEnd"/>
            <w:r w:rsidRPr="00542FCE">
              <w:rPr>
                <w:b/>
                <w:color w:val="000000" w:themeColor="text1"/>
                <w:sz w:val="20"/>
              </w:rPr>
              <w:t xml:space="preserve"> земельного участка</w:t>
            </w:r>
          </w:p>
        </w:tc>
        <w:tc>
          <w:tcPr>
            <w:tcW w:w="3969" w:type="dxa"/>
            <w:tcBorders>
              <w:top w:val="single" w:sz="12" w:space="0" w:color="auto"/>
              <w:left w:val="single" w:sz="12" w:space="0" w:color="auto"/>
              <w:bottom w:val="single" w:sz="12" w:space="0" w:color="auto"/>
              <w:right w:val="single" w:sz="12" w:space="0" w:color="auto"/>
            </w:tcBorders>
            <w:shd w:val="clear" w:color="auto" w:fill="C0C0C0"/>
            <w:noWrap/>
            <w:vAlign w:val="center"/>
          </w:tcPr>
          <w:p w:rsidR="001159D4" w:rsidRPr="00542FCE" w:rsidRDefault="001159D4" w:rsidP="003545C4">
            <w:pPr>
              <w:jc w:val="center"/>
              <w:rPr>
                <w:color w:val="000000" w:themeColor="text1"/>
                <w:sz w:val="20"/>
              </w:rPr>
            </w:pPr>
            <w:r w:rsidRPr="00542FCE">
              <w:rPr>
                <w:b/>
                <w:bCs/>
                <w:color w:val="000000" w:themeColor="text1"/>
                <w:sz w:val="20"/>
              </w:rPr>
              <w:t>Состав вида разрешённого использования земельного участка</w:t>
            </w:r>
          </w:p>
        </w:tc>
        <w:tc>
          <w:tcPr>
            <w:tcW w:w="4252"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Основные виды разрешённого использования объектов капитального строительства</w:t>
            </w:r>
          </w:p>
        </w:tc>
        <w:tc>
          <w:tcPr>
            <w:tcW w:w="3402"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земельных участков</w:t>
            </w:r>
          </w:p>
        </w:tc>
        <w:tc>
          <w:tcPr>
            <w:tcW w:w="2835"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объектов капитального строительства</w:t>
            </w:r>
          </w:p>
        </w:tc>
      </w:tr>
      <w:tr w:rsidR="001159D4" w:rsidRPr="00542FCE" w:rsidTr="001159D4">
        <w:trPr>
          <w:trHeight w:val="255"/>
        </w:trPr>
        <w:tc>
          <w:tcPr>
            <w:tcW w:w="1276" w:type="dxa"/>
            <w:tcBorders>
              <w:top w:val="nil"/>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3.7</w:t>
            </w:r>
          </w:p>
        </w:tc>
        <w:tc>
          <w:tcPr>
            <w:tcW w:w="3969" w:type="dxa"/>
            <w:tcBorders>
              <w:top w:val="nil"/>
              <w:left w:val="single" w:sz="4" w:space="0" w:color="auto"/>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Земельные участки религиозных групп и организаций</w:t>
            </w:r>
          </w:p>
        </w:tc>
        <w:tc>
          <w:tcPr>
            <w:tcW w:w="4252" w:type="dxa"/>
            <w:tcBorders>
              <w:top w:val="nil"/>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Культовые объекты </w:t>
            </w:r>
          </w:p>
        </w:tc>
        <w:tc>
          <w:tcPr>
            <w:tcW w:w="3402" w:type="dxa"/>
            <w:tcBorders>
              <w:top w:val="nil"/>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 размещение строений и сооружений вспомогательного назначения для отправления культа, размещение зданий для размещения благотворительных учреждений, в т.</w:t>
            </w:r>
            <w:r w:rsidRPr="00542FCE">
              <w:rPr>
                <w:color w:val="000000" w:themeColor="text1"/>
                <w:sz w:val="20"/>
                <w:lang w:val="en-US"/>
              </w:rPr>
              <w:t> </w:t>
            </w:r>
            <w:r w:rsidRPr="00542FCE">
              <w:rPr>
                <w:color w:val="000000" w:themeColor="text1"/>
                <w:sz w:val="20"/>
              </w:rPr>
              <w:t>ч. производственного назначения</w:t>
            </w:r>
          </w:p>
        </w:tc>
        <w:tc>
          <w:tcPr>
            <w:tcW w:w="2835" w:type="dxa"/>
            <w:tcBorders>
              <w:top w:val="nil"/>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w:t>
            </w:r>
          </w:p>
          <w:p w:rsidR="001159D4" w:rsidRPr="00542FCE" w:rsidRDefault="001159D4" w:rsidP="003545C4">
            <w:pPr>
              <w:ind w:hanging="162"/>
              <w:rPr>
                <w:color w:val="000000" w:themeColor="text1"/>
                <w:sz w:val="20"/>
              </w:rPr>
            </w:pPr>
            <w:r w:rsidRPr="00542FCE">
              <w:rPr>
                <w:color w:val="000000" w:themeColor="text1"/>
                <w:sz w:val="20"/>
              </w:rPr>
              <w:t>Строения и сооружения вспомогательного назначения для отправления культа.</w:t>
            </w:r>
          </w:p>
          <w:p w:rsidR="001159D4" w:rsidRPr="00542FCE" w:rsidRDefault="001159D4" w:rsidP="003545C4">
            <w:pPr>
              <w:ind w:hanging="162"/>
              <w:rPr>
                <w:color w:val="000000" w:themeColor="text1"/>
                <w:sz w:val="20"/>
              </w:rPr>
            </w:pPr>
            <w:r w:rsidRPr="00542FCE">
              <w:rPr>
                <w:color w:val="000000" w:themeColor="text1"/>
                <w:sz w:val="20"/>
              </w:rPr>
              <w:t>Здания для размещения благотворительных учреждений, в т.</w:t>
            </w:r>
            <w:r w:rsidRPr="00542FCE">
              <w:rPr>
                <w:color w:val="000000" w:themeColor="text1"/>
                <w:sz w:val="20"/>
                <w:lang w:val="en-US"/>
              </w:rPr>
              <w:t> </w:t>
            </w:r>
            <w:r w:rsidRPr="00542FCE">
              <w:rPr>
                <w:color w:val="000000" w:themeColor="text1"/>
                <w:sz w:val="20"/>
              </w:rPr>
              <w:t>ч. производственного назначения, не требующих установления санитарно-защитных зон или разрывов.</w:t>
            </w:r>
          </w:p>
          <w:p w:rsidR="001159D4" w:rsidRPr="00542FCE" w:rsidRDefault="001159D4" w:rsidP="003545C4">
            <w:pPr>
              <w:ind w:hanging="162"/>
              <w:rPr>
                <w:color w:val="000000" w:themeColor="text1"/>
                <w:sz w:val="20"/>
              </w:rPr>
            </w:pPr>
            <w:r w:rsidRPr="00542FCE">
              <w:rPr>
                <w:color w:val="000000" w:themeColor="text1"/>
                <w:sz w:val="20"/>
              </w:rPr>
              <w:t>Индивидуальные жилые дома для священнослужителей и членов их семей</w:t>
            </w:r>
          </w:p>
        </w:tc>
      </w:tr>
      <w:tr w:rsidR="001159D4" w:rsidRPr="00542FCE" w:rsidTr="001159D4">
        <w:trPr>
          <w:trHeight w:val="255"/>
        </w:trPr>
        <w:tc>
          <w:tcPr>
            <w:tcW w:w="1276" w:type="dxa"/>
            <w:tcBorders>
              <w:top w:val="nil"/>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4.4</w:t>
            </w:r>
          </w:p>
        </w:tc>
        <w:tc>
          <w:tcPr>
            <w:tcW w:w="3969" w:type="dxa"/>
            <w:tcBorders>
              <w:top w:val="nil"/>
              <w:left w:val="single" w:sz="4" w:space="0" w:color="auto"/>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Земельные участки для размещения объектов оптовой и розничной торговли</w:t>
            </w:r>
          </w:p>
        </w:tc>
        <w:tc>
          <w:tcPr>
            <w:tcW w:w="4252" w:type="dxa"/>
            <w:tcBorders>
              <w:top w:val="nil"/>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Объекты розничной торговли</w:t>
            </w:r>
          </w:p>
          <w:p w:rsidR="001159D4" w:rsidRPr="00542FCE" w:rsidRDefault="001159D4" w:rsidP="003545C4">
            <w:pPr>
              <w:ind w:hanging="162"/>
              <w:rPr>
                <w:color w:val="000000" w:themeColor="text1"/>
                <w:sz w:val="20"/>
              </w:rPr>
            </w:pPr>
          </w:p>
        </w:tc>
        <w:tc>
          <w:tcPr>
            <w:tcW w:w="3402" w:type="dxa"/>
            <w:tcBorders>
              <w:top w:val="nil"/>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 Не </w:t>
            </w:r>
            <w:proofErr w:type="gramStart"/>
            <w:r w:rsidRPr="00542FCE">
              <w:rPr>
                <w:color w:val="000000" w:themeColor="text1"/>
                <w:sz w:val="20"/>
              </w:rPr>
              <w:t>установлены</w:t>
            </w:r>
            <w:proofErr w:type="gramEnd"/>
          </w:p>
        </w:tc>
        <w:tc>
          <w:tcPr>
            <w:tcW w:w="2835" w:type="dxa"/>
            <w:tcBorders>
              <w:top w:val="nil"/>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p>
        </w:tc>
      </w:tr>
      <w:tr w:rsidR="001159D4" w:rsidRPr="00542FCE" w:rsidTr="001159D4">
        <w:trPr>
          <w:trHeight w:val="255"/>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12.0</w:t>
            </w:r>
          </w:p>
        </w:tc>
        <w:tc>
          <w:tcPr>
            <w:tcW w:w="3969"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Земельные участки скверов</w:t>
            </w:r>
          </w:p>
        </w:tc>
        <w:tc>
          <w:tcPr>
            <w:tcW w:w="425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 Не </w:t>
            </w:r>
            <w:proofErr w:type="gramStart"/>
            <w:r w:rsidRPr="00542FCE">
              <w:rPr>
                <w:color w:val="000000" w:themeColor="text1"/>
                <w:sz w:val="20"/>
              </w:rPr>
              <w:t>установлены</w:t>
            </w:r>
            <w:proofErr w:type="gramEnd"/>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 Не </w:t>
            </w:r>
            <w:proofErr w:type="gramStart"/>
            <w:r w:rsidRPr="00542FCE">
              <w:rPr>
                <w:color w:val="000000" w:themeColor="text1"/>
                <w:sz w:val="20"/>
              </w:rPr>
              <w:t>установлены</w:t>
            </w:r>
            <w:proofErr w:type="gramEnd"/>
          </w:p>
        </w:tc>
        <w:tc>
          <w:tcPr>
            <w:tcW w:w="2835"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p>
        </w:tc>
      </w:tr>
    </w:tbl>
    <w:p w:rsidR="001159D4" w:rsidRPr="00542FCE" w:rsidRDefault="001159D4" w:rsidP="003545C4">
      <w:pPr>
        <w:ind w:firstLine="567"/>
        <w:jc w:val="both"/>
        <w:rPr>
          <w:color w:val="000000" w:themeColor="text1"/>
          <w:sz w:val="20"/>
        </w:rPr>
      </w:pPr>
      <w:r w:rsidRPr="00542FCE">
        <w:rPr>
          <w:color w:val="000000" w:themeColor="text1"/>
          <w:sz w:val="20"/>
        </w:rPr>
        <w:t>2. Условно разрешённые виды использования объектов капитального строительства и земельных участков для зоны ОД-3 не устанавливаются.</w:t>
      </w:r>
    </w:p>
    <w:p w:rsidR="001159D4" w:rsidRPr="00542FCE" w:rsidRDefault="001159D4" w:rsidP="003545C4">
      <w:pPr>
        <w:ind w:firstLine="567"/>
        <w:jc w:val="both"/>
        <w:rPr>
          <w:color w:val="000000" w:themeColor="text1"/>
          <w:sz w:val="20"/>
        </w:rPr>
      </w:pPr>
      <w:r w:rsidRPr="00542FCE">
        <w:rPr>
          <w:color w:val="000000" w:themeColor="text1"/>
          <w:sz w:val="20"/>
        </w:rPr>
        <w:t xml:space="preserve">3. Предельные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для зоны ОД-3 устанавливаются на основе требований технических регламентов, региональных и местных нормативов градостроительного проектирования: </w:t>
      </w:r>
    </w:p>
    <w:p w:rsidR="001159D4" w:rsidRPr="00542FCE" w:rsidRDefault="001159D4" w:rsidP="003545C4">
      <w:pPr>
        <w:jc w:val="both"/>
        <w:rPr>
          <w:color w:val="000000" w:themeColor="text1"/>
          <w:sz w:val="20"/>
        </w:rPr>
      </w:pPr>
      <w:r w:rsidRPr="00542FCE">
        <w:rPr>
          <w:color w:val="000000" w:themeColor="text1"/>
          <w:sz w:val="20"/>
        </w:rPr>
        <w:t xml:space="preserve">минимальный размер земельного участка приходских храмовых комплексов, включающих основные здания и сооружения богослужебного и вспомогательного назначения, принимается исходя из удельного показателя - </w:t>
      </w:r>
      <w:smartTag w:uri="urn:schemas-microsoft-com:office:smarttags" w:element="metricconverter">
        <w:smartTagPr>
          <w:attr w:name="ProductID" w:val="7 м2"/>
        </w:smartTagPr>
        <w:r w:rsidRPr="00542FCE">
          <w:rPr>
            <w:color w:val="000000" w:themeColor="text1"/>
            <w:sz w:val="20"/>
          </w:rPr>
          <w:t>7 м</w:t>
        </w:r>
        <w:proofErr w:type="gramStart"/>
        <w:r w:rsidRPr="00542FCE">
          <w:rPr>
            <w:color w:val="000000" w:themeColor="text1"/>
            <w:sz w:val="20"/>
            <w:vertAlign w:val="superscript"/>
          </w:rPr>
          <w:t>2</w:t>
        </w:r>
      </w:smartTag>
      <w:proofErr w:type="gramEnd"/>
      <w:r w:rsidRPr="00542FCE">
        <w:rPr>
          <w:color w:val="000000" w:themeColor="text1"/>
          <w:sz w:val="20"/>
        </w:rPr>
        <w:t xml:space="preserve"> площади участка на единицу вместимости храма. При строительстве храмовых комплексов в районах затесненной городской застройки допускается уменьшение удельного показателя земельного участка (м</w:t>
      </w:r>
      <w:proofErr w:type="gramStart"/>
      <w:r w:rsidRPr="00542FCE">
        <w:rPr>
          <w:color w:val="000000" w:themeColor="text1"/>
          <w:sz w:val="20"/>
          <w:vertAlign w:val="superscript"/>
        </w:rPr>
        <w:t>2</w:t>
      </w:r>
      <w:proofErr w:type="gramEnd"/>
      <w:r w:rsidRPr="00542FCE">
        <w:rPr>
          <w:color w:val="000000" w:themeColor="text1"/>
          <w:position w:val="-4"/>
          <w:sz w:val="20"/>
        </w:rPr>
        <w:t xml:space="preserve"> </w:t>
      </w:r>
      <w:r w:rsidRPr="00542FCE">
        <w:rPr>
          <w:color w:val="000000" w:themeColor="text1"/>
          <w:sz w:val="20"/>
        </w:rPr>
        <w:t>на единицу вместимости), но не более чем на 20-25%;</w:t>
      </w:r>
    </w:p>
    <w:p w:rsidR="001159D4" w:rsidRPr="00542FCE" w:rsidRDefault="001159D4" w:rsidP="003545C4">
      <w:pPr>
        <w:pStyle w:val="affff8"/>
        <w:spacing w:before="0"/>
        <w:ind w:firstLine="0"/>
        <w:rPr>
          <w:rFonts w:ascii="Times New Roman" w:hAnsi="Times New Roman"/>
          <w:color w:val="000000" w:themeColor="text1"/>
          <w:sz w:val="20"/>
          <w:szCs w:val="20"/>
        </w:rPr>
      </w:pPr>
      <w:r w:rsidRPr="00542FCE">
        <w:rPr>
          <w:rFonts w:ascii="Times New Roman" w:hAnsi="Times New Roman"/>
          <w:color w:val="000000" w:themeColor="text1"/>
          <w:sz w:val="20"/>
          <w:szCs w:val="20"/>
        </w:rPr>
        <w:t>максимальное количество этажей не подлежит установлению;</w:t>
      </w:r>
    </w:p>
    <w:p w:rsidR="001159D4" w:rsidRPr="00542FCE" w:rsidRDefault="001159D4" w:rsidP="003545C4">
      <w:pPr>
        <w:pStyle w:val="affff8"/>
        <w:spacing w:before="0"/>
        <w:ind w:firstLine="0"/>
        <w:rPr>
          <w:rFonts w:ascii="Times New Roman" w:hAnsi="Times New Roman"/>
          <w:color w:val="000000" w:themeColor="text1"/>
          <w:sz w:val="20"/>
          <w:szCs w:val="20"/>
        </w:rPr>
      </w:pPr>
      <w:r w:rsidRPr="00542FCE">
        <w:rPr>
          <w:rFonts w:ascii="Times New Roman" w:hAnsi="Times New Roman"/>
          <w:color w:val="000000" w:themeColor="text1"/>
          <w:sz w:val="20"/>
          <w:szCs w:val="20"/>
        </w:rPr>
        <w:t>максимальная высота здания не подлежит установлению;</w:t>
      </w:r>
    </w:p>
    <w:p w:rsidR="001159D4" w:rsidRPr="00542FCE" w:rsidRDefault="001159D4" w:rsidP="003545C4">
      <w:pPr>
        <w:pStyle w:val="affff8"/>
        <w:spacing w:before="0"/>
        <w:ind w:firstLine="0"/>
        <w:rPr>
          <w:rFonts w:ascii="Times New Roman" w:hAnsi="Times New Roman"/>
          <w:color w:val="000000" w:themeColor="text1"/>
          <w:sz w:val="20"/>
          <w:szCs w:val="20"/>
        </w:rPr>
      </w:pPr>
      <w:r w:rsidRPr="00542FCE">
        <w:rPr>
          <w:rFonts w:ascii="Times New Roman" w:hAnsi="Times New Roman"/>
          <w:color w:val="000000" w:themeColor="text1"/>
          <w:sz w:val="20"/>
          <w:szCs w:val="20"/>
        </w:rPr>
        <w:t xml:space="preserve">максимальная высота ограждения между соседними земельными участками: </w:t>
      </w:r>
      <w:smartTag w:uri="urn:schemas-microsoft-com:office:smarttags" w:element="metricconverter">
        <w:smartTagPr>
          <w:attr w:name="ProductID" w:val="2,0 метров"/>
        </w:smartTagPr>
        <w:r w:rsidRPr="00542FCE">
          <w:rPr>
            <w:rFonts w:ascii="Times New Roman" w:hAnsi="Times New Roman"/>
            <w:color w:val="000000" w:themeColor="text1"/>
            <w:sz w:val="20"/>
            <w:szCs w:val="20"/>
          </w:rPr>
          <w:t>2,0 метров</w:t>
        </w:r>
      </w:smartTag>
      <w:r w:rsidRPr="00542FCE">
        <w:rPr>
          <w:rFonts w:ascii="Times New Roman" w:hAnsi="Times New Roman"/>
          <w:color w:val="000000" w:themeColor="text1"/>
          <w:sz w:val="20"/>
          <w:szCs w:val="20"/>
        </w:rPr>
        <w:t>;</w:t>
      </w:r>
    </w:p>
    <w:p w:rsidR="001159D4" w:rsidRPr="00542FCE" w:rsidRDefault="001159D4" w:rsidP="003545C4">
      <w:pPr>
        <w:pStyle w:val="affff8"/>
        <w:spacing w:before="0"/>
        <w:ind w:firstLine="0"/>
        <w:rPr>
          <w:rFonts w:ascii="Times New Roman" w:hAnsi="Times New Roman"/>
          <w:color w:val="000000" w:themeColor="text1"/>
          <w:sz w:val="20"/>
          <w:szCs w:val="20"/>
        </w:rPr>
      </w:pPr>
      <w:r w:rsidRPr="00542FCE">
        <w:rPr>
          <w:rFonts w:ascii="Times New Roman" w:hAnsi="Times New Roman"/>
          <w:color w:val="000000" w:themeColor="text1"/>
          <w:sz w:val="20"/>
          <w:szCs w:val="20"/>
        </w:rPr>
        <w:t xml:space="preserve">максимальная высота ограждения между земельными участками и территориями общего пользования: </w:t>
      </w:r>
      <w:smartTag w:uri="urn:schemas-microsoft-com:office:smarttags" w:element="metricconverter">
        <w:smartTagPr>
          <w:attr w:name="ProductID" w:val="2,0 метров"/>
        </w:smartTagPr>
        <w:r w:rsidRPr="00542FCE">
          <w:rPr>
            <w:rFonts w:ascii="Times New Roman" w:hAnsi="Times New Roman"/>
            <w:color w:val="000000" w:themeColor="text1"/>
            <w:sz w:val="20"/>
            <w:szCs w:val="20"/>
          </w:rPr>
          <w:t>2,0 метров</w:t>
        </w:r>
      </w:smartTag>
      <w:r w:rsidRPr="00542FCE">
        <w:rPr>
          <w:rFonts w:ascii="Times New Roman" w:hAnsi="Times New Roman"/>
          <w:color w:val="000000" w:themeColor="text1"/>
          <w:sz w:val="20"/>
          <w:szCs w:val="20"/>
        </w:rPr>
        <w:t>;</w:t>
      </w:r>
    </w:p>
    <w:p w:rsidR="001159D4" w:rsidRPr="00542FCE" w:rsidRDefault="001159D4" w:rsidP="003545C4">
      <w:pPr>
        <w:pStyle w:val="affff8"/>
        <w:spacing w:before="0"/>
        <w:rPr>
          <w:rFonts w:ascii="Times New Roman" w:hAnsi="Times New Roman"/>
          <w:color w:val="000000" w:themeColor="text1"/>
          <w:sz w:val="20"/>
          <w:szCs w:val="20"/>
        </w:rPr>
      </w:pPr>
      <w:r w:rsidRPr="00542FCE">
        <w:rPr>
          <w:rFonts w:ascii="Times New Roman" w:hAnsi="Times New Roman"/>
          <w:color w:val="000000" w:themeColor="text1"/>
          <w:sz w:val="20"/>
          <w:szCs w:val="20"/>
        </w:rPr>
        <w:t>максимальный процент застройки не подлежит установлению;</w:t>
      </w:r>
    </w:p>
    <w:p w:rsidR="001159D4" w:rsidRPr="00542FCE" w:rsidRDefault="001159D4" w:rsidP="003545C4">
      <w:pPr>
        <w:pStyle w:val="affff8"/>
        <w:spacing w:before="0"/>
        <w:rPr>
          <w:rFonts w:ascii="Times New Roman" w:hAnsi="Times New Roman"/>
          <w:color w:val="000000" w:themeColor="text1"/>
          <w:sz w:val="20"/>
          <w:szCs w:val="20"/>
        </w:rPr>
      </w:pPr>
      <w:r w:rsidRPr="00542FCE">
        <w:rPr>
          <w:rFonts w:ascii="Times New Roman" w:hAnsi="Times New Roman"/>
          <w:color w:val="000000" w:themeColor="text1"/>
          <w:sz w:val="20"/>
          <w:szCs w:val="20"/>
        </w:rPr>
        <w:t xml:space="preserve">минимальный отступ от объектов капитального строительства при застройке свободных земельных участков до красной линии улицы или линии застройки : </w:t>
      </w:r>
      <w:smartTag w:uri="urn:schemas-microsoft-com:office:smarttags" w:element="metricconverter">
        <w:smartTagPr>
          <w:attr w:name="ProductID" w:val="3 м"/>
        </w:smartTagPr>
        <w:r w:rsidRPr="00542FCE">
          <w:rPr>
            <w:rFonts w:ascii="Times New Roman" w:hAnsi="Times New Roman"/>
            <w:color w:val="000000" w:themeColor="text1"/>
            <w:sz w:val="20"/>
            <w:szCs w:val="20"/>
          </w:rPr>
          <w:t>3 м</w:t>
        </w:r>
      </w:smartTag>
      <w:r w:rsidRPr="00542FCE">
        <w:rPr>
          <w:rFonts w:ascii="Times New Roman" w:hAnsi="Times New Roman"/>
          <w:color w:val="000000" w:themeColor="text1"/>
          <w:sz w:val="20"/>
          <w:szCs w:val="20"/>
        </w:rPr>
        <w:t>., межквартального проезда (жилой улицы): 3м.</w:t>
      </w:r>
    </w:p>
    <w:p w:rsidR="001159D4" w:rsidRPr="00542FCE" w:rsidRDefault="001159D4" w:rsidP="003545C4">
      <w:pPr>
        <w:ind w:firstLine="567"/>
        <w:jc w:val="both"/>
        <w:rPr>
          <w:color w:val="000000" w:themeColor="text1"/>
          <w:sz w:val="20"/>
        </w:rPr>
      </w:pPr>
      <w:r w:rsidRPr="00542FCE">
        <w:rPr>
          <w:color w:val="000000" w:themeColor="text1"/>
          <w:sz w:val="20"/>
        </w:rPr>
        <w:t>4. Для зоны</w:t>
      </w:r>
      <w:r w:rsidRPr="00542FCE">
        <w:rPr>
          <w:b/>
          <w:color w:val="000000" w:themeColor="text1"/>
          <w:sz w:val="20"/>
        </w:rPr>
        <w:t xml:space="preserve"> ОД-3 </w:t>
      </w:r>
      <w:r w:rsidRPr="00542FCE">
        <w:rPr>
          <w:color w:val="000000" w:themeColor="text1"/>
          <w:sz w:val="20"/>
        </w:rPr>
        <w:t>ограничения использования земельных участков и объектов капитального строительства не установлены.</w:t>
      </w:r>
    </w:p>
    <w:p w:rsidR="001159D4" w:rsidRPr="00542FCE" w:rsidRDefault="001159D4" w:rsidP="003545C4">
      <w:pPr>
        <w:tabs>
          <w:tab w:val="left" w:pos="20775"/>
          <w:tab w:val="right" w:pos="21546"/>
        </w:tabs>
        <w:rPr>
          <w:color w:val="000000" w:themeColor="text1"/>
          <w:sz w:val="20"/>
        </w:rPr>
      </w:pPr>
    </w:p>
    <w:p w:rsidR="001159D4" w:rsidRPr="00542FCE" w:rsidRDefault="001159D4" w:rsidP="003545C4">
      <w:pPr>
        <w:autoSpaceDE w:val="0"/>
        <w:ind w:firstLine="851"/>
        <w:rPr>
          <w:b/>
          <w:bCs/>
          <w:color w:val="000000" w:themeColor="text1"/>
          <w:sz w:val="20"/>
        </w:rPr>
      </w:pPr>
      <w:r w:rsidRPr="00542FCE">
        <w:rPr>
          <w:b/>
          <w:bCs/>
          <w:color w:val="000000" w:themeColor="text1"/>
          <w:sz w:val="20"/>
        </w:rPr>
        <w:t>Ж. ЖИЛЫЕ ЗОНЫ:</w:t>
      </w:r>
    </w:p>
    <w:p w:rsidR="001159D4" w:rsidRPr="00542FCE" w:rsidRDefault="001159D4" w:rsidP="003545C4">
      <w:pPr>
        <w:autoSpaceDE w:val="0"/>
        <w:ind w:firstLine="851"/>
        <w:rPr>
          <w:color w:val="000000" w:themeColor="text1"/>
          <w:sz w:val="20"/>
        </w:rPr>
      </w:pPr>
      <w:r w:rsidRPr="00542FCE">
        <w:rPr>
          <w:b/>
          <w:bCs/>
          <w:color w:val="000000" w:themeColor="text1"/>
          <w:sz w:val="20"/>
        </w:rPr>
        <w:lastRenderedPageBreak/>
        <w:t xml:space="preserve">Ж-1 – Зона </w:t>
      </w:r>
      <w:r w:rsidRPr="00542FCE">
        <w:rPr>
          <w:b/>
          <w:color w:val="000000" w:themeColor="text1"/>
          <w:sz w:val="20"/>
        </w:rPr>
        <w:t>малоэтажной</w:t>
      </w:r>
      <w:r w:rsidRPr="00542FCE">
        <w:rPr>
          <w:color w:val="000000" w:themeColor="text1"/>
          <w:sz w:val="20"/>
        </w:rPr>
        <w:t xml:space="preserve"> </w:t>
      </w:r>
      <w:r w:rsidRPr="00542FCE">
        <w:rPr>
          <w:b/>
          <w:bCs/>
          <w:color w:val="000000" w:themeColor="text1"/>
          <w:sz w:val="20"/>
        </w:rPr>
        <w:t>жилой застройки</w:t>
      </w:r>
    </w:p>
    <w:p w:rsidR="001159D4" w:rsidRPr="00542FCE" w:rsidRDefault="001159D4" w:rsidP="003545C4">
      <w:pPr>
        <w:numPr>
          <w:ilvl w:val="0"/>
          <w:numId w:val="12"/>
        </w:numPr>
        <w:ind w:left="0"/>
        <w:jc w:val="both"/>
        <w:rPr>
          <w:color w:val="000000" w:themeColor="text1"/>
          <w:sz w:val="20"/>
        </w:rPr>
      </w:pPr>
      <w:r w:rsidRPr="00542FCE">
        <w:rPr>
          <w:color w:val="000000" w:themeColor="text1"/>
          <w:sz w:val="20"/>
        </w:rPr>
        <w:t>Перечень основных видов разрешённого использования объектов капитального строительства и земельных участков:</w:t>
      </w:r>
    </w:p>
    <w:tbl>
      <w:tblPr>
        <w:tblW w:w="16018" w:type="dxa"/>
        <w:tblInd w:w="-34" w:type="dxa"/>
        <w:tblLayout w:type="fixed"/>
        <w:tblLook w:val="0000" w:firstRow="0" w:lastRow="0" w:firstColumn="0" w:lastColumn="0" w:noHBand="0" w:noVBand="0"/>
      </w:tblPr>
      <w:tblGrid>
        <w:gridCol w:w="1560"/>
        <w:gridCol w:w="3969"/>
        <w:gridCol w:w="4252"/>
        <w:gridCol w:w="3402"/>
        <w:gridCol w:w="2835"/>
      </w:tblGrid>
      <w:tr w:rsidR="001159D4" w:rsidRPr="00542FCE" w:rsidTr="001159D4">
        <w:trPr>
          <w:trHeight w:val="390"/>
          <w:tblHeader/>
        </w:trPr>
        <w:tc>
          <w:tcPr>
            <w:tcW w:w="1560" w:type="dxa"/>
            <w:tcBorders>
              <w:top w:val="single" w:sz="12" w:space="0" w:color="auto"/>
              <w:left w:val="single" w:sz="12" w:space="0" w:color="auto"/>
              <w:bottom w:val="single" w:sz="12" w:space="0" w:color="auto"/>
              <w:right w:val="single" w:sz="12" w:space="0" w:color="auto"/>
            </w:tcBorders>
            <w:shd w:val="clear" w:color="auto" w:fill="C0C0C0"/>
          </w:tcPr>
          <w:p w:rsidR="001159D4" w:rsidRPr="00542FCE" w:rsidRDefault="001159D4" w:rsidP="003545C4">
            <w:pPr>
              <w:jc w:val="center"/>
              <w:rPr>
                <w:b/>
                <w:bCs/>
                <w:color w:val="000000" w:themeColor="text1"/>
                <w:sz w:val="20"/>
              </w:rPr>
            </w:pPr>
            <w:r w:rsidRPr="00542FCE">
              <w:rPr>
                <w:b/>
                <w:color w:val="000000" w:themeColor="text1"/>
                <w:sz w:val="20"/>
              </w:rPr>
              <w:t xml:space="preserve">Код вида </w:t>
            </w:r>
            <w:proofErr w:type="gramStart"/>
            <w:r w:rsidRPr="00542FCE">
              <w:rPr>
                <w:b/>
                <w:color w:val="000000" w:themeColor="text1"/>
                <w:sz w:val="20"/>
              </w:rPr>
              <w:t>разрешен-</w:t>
            </w:r>
            <w:proofErr w:type="spellStart"/>
            <w:r w:rsidRPr="00542FCE">
              <w:rPr>
                <w:b/>
                <w:color w:val="000000" w:themeColor="text1"/>
                <w:sz w:val="20"/>
              </w:rPr>
              <w:t>ного</w:t>
            </w:r>
            <w:proofErr w:type="spellEnd"/>
            <w:proofErr w:type="gramEnd"/>
            <w:r w:rsidRPr="00542FCE">
              <w:rPr>
                <w:b/>
                <w:color w:val="000000" w:themeColor="text1"/>
                <w:sz w:val="20"/>
              </w:rPr>
              <w:t xml:space="preserve"> </w:t>
            </w:r>
            <w:proofErr w:type="spellStart"/>
            <w:r w:rsidRPr="00542FCE">
              <w:rPr>
                <w:b/>
                <w:color w:val="000000" w:themeColor="text1"/>
                <w:sz w:val="20"/>
              </w:rPr>
              <w:t>использо-вания</w:t>
            </w:r>
            <w:proofErr w:type="spellEnd"/>
            <w:r w:rsidRPr="00542FCE">
              <w:rPr>
                <w:b/>
                <w:color w:val="000000" w:themeColor="text1"/>
                <w:sz w:val="20"/>
              </w:rPr>
              <w:t xml:space="preserve"> земельного участка</w:t>
            </w:r>
          </w:p>
        </w:tc>
        <w:tc>
          <w:tcPr>
            <w:tcW w:w="3969" w:type="dxa"/>
            <w:tcBorders>
              <w:top w:val="single" w:sz="12" w:space="0" w:color="auto"/>
              <w:left w:val="single" w:sz="12" w:space="0" w:color="auto"/>
              <w:bottom w:val="single" w:sz="12" w:space="0" w:color="auto"/>
              <w:right w:val="single" w:sz="12" w:space="0" w:color="auto"/>
            </w:tcBorders>
            <w:shd w:val="clear" w:color="auto" w:fill="C0C0C0"/>
            <w:noWrap/>
            <w:vAlign w:val="center"/>
          </w:tcPr>
          <w:p w:rsidR="001159D4" w:rsidRPr="00542FCE" w:rsidRDefault="001159D4" w:rsidP="003545C4">
            <w:pPr>
              <w:jc w:val="center"/>
              <w:rPr>
                <w:color w:val="000000" w:themeColor="text1"/>
                <w:sz w:val="20"/>
              </w:rPr>
            </w:pPr>
            <w:r w:rsidRPr="00542FCE">
              <w:rPr>
                <w:b/>
                <w:bCs/>
                <w:color w:val="000000" w:themeColor="text1"/>
                <w:sz w:val="20"/>
              </w:rPr>
              <w:t>Состав вида разрешённого использования земельного участка</w:t>
            </w:r>
          </w:p>
        </w:tc>
        <w:tc>
          <w:tcPr>
            <w:tcW w:w="4252"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Основные виды разрешённого использования объектов капитального строительства</w:t>
            </w:r>
          </w:p>
        </w:tc>
        <w:tc>
          <w:tcPr>
            <w:tcW w:w="3402"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земельных участков</w:t>
            </w:r>
          </w:p>
        </w:tc>
        <w:tc>
          <w:tcPr>
            <w:tcW w:w="2835"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объектов капитального строительства</w:t>
            </w:r>
          </w:p>
        </w:tc>
      </w:tr>
      <w:tr w:rsidR="001159D4" w:rsidRPr="00542FCE" w:rsidTr="001159D4">
        <w:trPr>
          <w:trHeight w:val="450"/>
        </w:trPr>
        <w:tc>
          <w:tcPr>
            <w:tcW w:w="1560" w:type="dxa"/>
            <w:tcBorders>
              <w:top w:val="nil"/>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2.1</w:t>
            </w:r>
          </w:p>
        </w:tc>
        <w:tc>
          <w:tcPr>
            <w:tcW w:w="3969"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для размещения объектов индивидуального жилищного строительства</w:t>
            </w:r>
          </w:p>
        </w:tc>
        <w:tc>
          <w:tcPr>
            <w:tcW w:w="4252" w:type="dxa"/>
            <w:tcBorders>
              <w:top w:val="nil"/>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b/>
                <w:color w:val="000000" w:themeColor="text1"/>
                <w:sz w:val="20"/>
              </w:rPr>
              <w:t>И</w:t>
            </w:r>
            <w:r w:rsidRPr="00542FCE">
              <w:rPr>
                <w:color w:val="000000" w:themeColor="text1"/>
                <w:sz w:val="20"/>
              </w:rPr>
              <w:t xml:space="preserve">ндивидуальные жилые дома (дом, пригодный для постоянного проживания, высотой не выше трех надземных этажей) </w:t>
            </w:r>
          </w:p>
          <w:p w:rsidR="001159D4" w:rsidRPr="00542FCE" w:rsidRDefault="001159D4" w:rsidP="003545C4">
            <w:pPr>
              <w:ind w:hanging="162"/>
              <w:rPr>
                <w:color w:val="000000" w:themeColor="text1"/>
                <w:sz w:val="20"/>
              </w:rPr>
            </w:pPr>
            <w:r w:rsidRPr="00542FCE">
              <w:rPr>
                <w:color w:val="000000" w:themeColor="text1"/>
                <w:sz w:val="20"/>
              </w:rPr>
              <w:t> Хозяйственные постройки</w:t>
            </w:r>
          </w:p>
        </w:tc>
        <w:tc>
          <w:tcPr>
            <w:tcW w:w="3402" w:type="dxa"/>
            <w:vMerge w:val="restart"/>
            <w:tcBorders>
              <w:top w:val="nil"/>
              <w:left w:val="nil"/>
              <w:bottom w:val="nil"/>
              <w:right w:val="single" w:sz="4" w:space="0" w:color="auto"/>
            </w:tcBorders>
            <w:shd w:val="clear" w:color="auto" w:fill="auto"/>
            <w:noWrap/>
          </w:tcPr>
          <w:p w:rsidR="001159D4" w:rsidRPr="00542FCE" w:rsidRDefault="001159D4" w:rsidP="003545C4">
            <w:pPr>
              <w:ind w:firstLine="33"/>
              <w:rPr>
                <w:color w:val="000000" w:themeColor="text1"/>
                <w:sz w:val="20"/>
              </w:rPr>
            </w:pPr>
            <w:proofErr w:type="gramStart"/>
            <w:r w:rsidRPr="00542FCE">
              <w:rPr>
                <w:color w:val="000000" w:themeColor="text1"/>
                <w:sz w:val="20"/>
              </w:rPr>
              <w:t xml:space="preserve">Размещение беседок, отдельно стоящих навесов и веранд, в </w:t>
            </w:r>
            <w:proofErr w:type="spellStart"/>
            <w:r w:rsidRPr="00542FCE">
              <w:rPr>
                <w:color w:val="000000" w:themeColor="text1"/>
                <w:sz w:val="20"/>
              </w:rPr>
              <w:t>т.ч</w:t>
            </w:r>
            <w:proofErr w:type="spellEnd"/>
            <w:r w:rsidRPr="00542FCE">
              <w:rPr>
                <w:color w:val="000000" w:themeColor="text1"/>
                <w:sz w:val="20"/>
              </w:rPr>
              <w:t xml:space="preserve">. предназначенных для осуществления хозяйственной деятельности; размещение отдельно стоящих индивидуальных бань и саун, расположенных на приусадебных участках в </w:t>
            </w:r>
            <w:proofErr w:type="spellStart"/>
            <w:r w:rsidRPr="00542FCE">
              <w:rPr>
                <w:color w:val="000000" w:themeColor="text1"/>
                <w:sz w:val="20"/>
              </w:rPr>
              <w:t>т.ч</w:t>
            </w:r>
            <w:proofErr w:type="spellEnd"/>
            <w:r w:rsidRPr="00542FCE">
              <w:rPr>
                <w:color w:val="000000" w:themeColor="text1"/>
                <w:sz w:val="20"/>
              </w:rPr>
              <w:t>. с пристроенными бассейнами; размещение надворных туалетов, только при условии подключения к централизованным, либо локальным сетям водоотведения; размещение индивидуальных резервуаров для хранения воды, скважин для забора воды, индивидуальных колодцев;</w:t>
            </w:r>
            <w:proofErr w:type="gramEnd"/>
            <w:r w:rsidRPr="00542FCE">
              <w:rPr>
                <w:color w:val="000000" w:themeColor="text1"/>
                <w:sz w:val="20"/>
              </w:rPr>
              <w:t xml:space="preserve"> размещение строений для домашних животных и птицы; размещение хозяйственных построек, в том числе связанных с осуществлением индивидуальной трудовой деятельности; размещение летней кухни, сараев для хранения инвентаря, погреба, кладовых, дровяников общей площадью до 200 </w:t>
            </w:r>
            <w:proofErr w:type="spellStart"/>
            <w:r w:rsidRPr="00542FCE">
              <w:rPr>
                <w:color w:val="000000" w:themeColor="text1"/>
                <w:sz w:val="20"/>
              </w:rPr>
              <w:t>кв</w:t>
            </w:r>
            <w:proofErr w:type="gramStart"/>
            <w:r w:rsidRPr="00542FCE">
              <w:rPr>
                <w:color w:val="000000" w:themeColor="text1"/>
                <w:sz w:val="20"/>
              </w:rPr>
              <w:t>.м</w:t>
            </w:r>
            <w:proofErr w:type="spellEnd"/>
            <w:proofErr w:type="gramEnd"/>
            <w:r w:rsidRPr="00542FCE">
              <w:rPr>
                <w:color w:val="000000" w:themeColor="text1"/>
                <w:sz w:val="20"/>
              </w:rPr>
              <w:t xml:space="preserve">; размещение садов, огородов, палисадников; размещение наземных открытых автостоянок при зданиях в пределах земельных участков, отведенных под данное здание, гаражей, встроенных в жилые дома, отдельных гаражей боксового типа для автотранспорта </w:t>
            </w:r>
            <w:r w:rsidRPr="00542FCE">
              <w:rPr>
                <w:color w:val="000000" w:themeColor="text1"/>
                <w:sz w:val="20"/>
              </w:rPr>
              <w:lastRenderedPageBreak/>
              <w:t>членов семьи</w:t>
            </w:r>
          </w:p>
        </w:tc>
        <w:tc>
          <w:tcPr>
            <w:tcW w:w="2835" w:type="dxa"/>
            <w:vMerge w:val="restart"/>
            <w:tcBorders>
              <w:top w:val="nil"/>
              <w:left w:val="nil"/>
              <w:bottom w:val="nil"/>
              <w:right w:val="single" w:sz="4" w:space="0" w:color="auto"/>
            </w:tcBorders>
            <w:shd w:val="clear" w:color="auto" w:fill="auto"/>
            <w:noWrap/>
          </w:tcPr>
          <w:p w:rsidR="001159D4" w:rsidRPr="00542FCE" w:rsidRDefault="001159D4" w:rsidP="003545C4">
            <w:pPr>
              <w:ind w:firstLine="34"/>
              <w:rPr>
                <w:color w:val="000000" w:themeColor="text1"/>
                <w:sz w:val="20"/>
              </w:rPr>
            </w:pPr>
            <w:r w:rsidRPr="00542FCE">
              <w:rPr>
                <w:color w:val="000000" w:themeColor="text1"/>
                <w:sz w:val="20"/>
              </w:rPr>
              <w:lastRenderedPageBreak/>
              <w:t xml:space="preserve">Хозяйственные постройки, постройки для занятия индивидуальной трудовой деятельностью, гаражи, строения для домашних животных и птицы, отдельно стоящие теплицы, оранжереи индивидуального пользования,  беседки и навесы, в </w:t>
            </w:r>
            <w:proofErr w:type="spellStart"/>
            <w:r w:rsidRPr="00542FCE">
              <w:rPr>
                <w:color w:val="000000" w:themeColor="text1"/>
                <w:sz w:val="20"/>
              </w:rPr>
              <w:t>т.ч</w:t>
            </w:r>
            <w:proofErr w:type="spellEnd"/>
            <w:r w:rsidRPr="00542FCE">
              <w:rPr>
                <w:color w:val="000000" w:themeColor="text1"/>
                <w:sz w:val="20"/>
              </w:rPr>
              <w:t>. предназначенные для осуществления хозяйственной деятельности, отдельно стоящие индивидуальные бассейны, бани и сауны, расположенные на приусадебных участках, надворные туалеты, летние кухни</w:t>
            </w:r>
          </w:p>
        </w:tc>
      </w:tr>
      <w:tr w:rsidR="001159D4" w:rsidRPr="00542FCE" w:rsidTr="001159D4">
        <w:trPr>
          <w:trHeight w:val="1395"/>
        </w:trPr>
        <w:tc>
          <w:tcPr>
            <w:tcW w:w="1560" w:type="dxa"/>
            <w:tcBorders>
              <w:top w:val="single" w:sz="4" w:space="0" w:color="auto"/>
              <w:left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2.3</w:t>
            </w:r>
          </w:p>
        </w:tc>
        <w:tc>
          <w:tcPr>
            <w:tcW w:w="3969" w:type="dxa"/>
            <w:vMerge w:val="restart"/>
            <w:tcBorders>
              <w:top w:val="single" w:sz="4" w:space="0" w:color="auto"/>
              <w:left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для размещения объектов малоэтажного жилищного строительства</w:t>
            </w:r>
          </w:p>
        </w:tc>
        <w:tc>
          <w:tcPr>
            <w:tcW w:w="4252" w:type="dxa"/>
            <w:vMerge w:val="restart"/>
            <w:tcBorders>
              <w:top w:val="nil"/>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Жилые дома блокированной застройки с приусадебным участком (код 2.3)</w:t>
            </w:r>
          </w:p>
          <w:p w:rsidR="001159D4" w:rsidRPr="00542FCE" w:rsidRDefault="001159D4" w:rsidP="003545C4">
            <w:pPr>
              <w:ind w:hanging="162"/>
              <w:rPr>
                <w:color w:val="000000" w:themeColor="text1"/>
                <w:sz w:val="20"/>
              </w:rPr>
            </w:pPr>
          </w:p>
        </w:tc>
        <w:tc>
          <w:tcPr>
            <w:tcW w:w="3402"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2835"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79"/>
        </w:trPr>
        <w:tc>
          <w:tcPr>
            <w:tcW w:w="1560" w:type="dxa"/>
            <w:tcBorders>
              <w:top w:val="nil"/>
              <w:left w:val="single" w:sz="4" w:space="0" w:color="auto"/>
              <w:right w:val="single" w:sz="4" w:space="0" w:color="auto"/>
            </w:tcBorders>
          </w:tcPr>
          <w:p w:rsidR="001159D4" w:rsidRPr="00542FCE" w:rsidRDefault="001159D4" w:rsidP="003545C4">
            <w:pPr>
              <w:jc w:val="center"/>
              <w:rPr>
                <w:color w:val="000000" w:themeColor="text1"/>
                <w:sz w:val="20"/>
              </w:rPr>
            </w:pPr>
          </w:p>
        </w:tc>
        <w:tc>
          <w:tcPr>
            <w:tcW w:w="3969" w:type="dxa"/>
            <w:vMerge/>
            <w:tcBorders>
              <w:top w:val="nil"/>
              <w:left w:val="single" w:sz="4" w:space="0" w:color="auto"/>
              <w:right w:val="single" w:sz="4" w:space="0" w:color="auto"/>
            </w:tcBorders>
            <w:shd w:val="clear" w:color="auto" w:fill="auto"/>
            <w:noWrap/>
          </w:tcPr>
          <w:p w:rsidR="001159D4" w:rsidRPr="00542FCE" w:rsidRDefault="001159D4" w:rsidP="003545C4">
            <w:pPr>
              <w:rPr>
                <w:color w:val="000000" w:themeColor="text1"/>
                <w:sz w:val="20"/>
              </w:rPr>
            </w:pPr>
          </w:p>
        </w:tc>
        <w:tc>
          <w:tcPr>
            <w:tcW w:w="4252" w:type="dxa"/>
            <w:vMerge/>
            <w:tcBorders>
              <w:top w:val="nil"/>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приусадебных участков</w:t>
            </w:r>
          </w:p>
        </w:tc>
        <w:tc>
          <w:tcPr>
            <w:tcW w:w="2835" w:type="dxa"/>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p>
        </w:tc>
      </w:tr>
      <w:tr w:rsidR="001159D4" w:rsidRPr="00542FCE" w:rsidTr="001159D4">
        <w:trPr>
          <w:trHeight w:val="328"/>
        </w:trPr>
        <w:tc>
          <w:tcPr>
            <w:tcW w:w="1560"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4.9</w:t>
            </w:r>
          </w:p>
        </w:tc>
        <w:tc>
          <w:tcPr>
            <w:tcW w:w="3969"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предназначенные для хранения автотранспортных сре</w:t>
            </w:r>
            <w:proofErr w:type="gramStart"/>
            <w:r w:rsidRPr="00542FCE">
              <w:rPr>
                <w:color w:val="000000" w:themeColor="text1"/>
                <w:sz w:val="20"/>
              </w:rPr>
              <w:t>дств дл</w:t>
            </w:r>
            <w:proofErr w:type="gramEnd"/>
            <w:r w:rsidRPr="00542FCE">
              <w:rPr>
                <w:color w:val="000000" w:themeColor="text1"/>
                <w:sz w:val="20"/>
              </w:rPr>
              <w:t>я личных, семейных, домашних и иных нужд, не связанных с осуществлением предпринимательской деятельности</w:t>
            </w:r>
          </w:p>
        </w:tc>
        <w:tc>
          <w:tcPr>
            <w:tcW w:w="425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Автостоянки и гаражи для хранения индивидуального автотранспорта</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стоянок индивидуального транспорта</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p>
        </w:tc>
      </w:tr>
      <w:tr w:rsidR="001159D4" w:rsidRPr="00542FCE" w:rsidTr="001159D4">
        <w:trPr>
          <w:trHeight w:val="141"/>
        </w:trPr>
        <w:tc>
          <w:tcPr>
            <w:tcW w:w="1560"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3.3</w:t>
            </w:r>
          </w:p>
        </w:tc>
        <w:tc>
          <w:tcPr>
            <w:tcW w:w="3969"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ремонтных мастерских и мастерских технического обслуживания</w:t>
            </w:r>
          </w:p>
        </w:tc>
        <w:tc>
          <w:tcPr>
            <w:tcW w:w="425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Объекты мелкого бытового ремонта</w:t>
            </w:r>
          </w:p>
          <w:p w:rsidR="001159D4" w:rsidRPr="00542FCE" w:rsidRDefault="001159D4" w:rsidP="003545C4">
            <w:pPr>
              <w:ind w:hanging="162"/>
              <w:rPr>
                <w:color w:val="000000" w:themeColor="text1"/>
                <w:sz w:val="20"/>
              </w:rPr>
            </w:pPr>
            <w:r w:rsidRPr="00542FCE">
              <w:rPr>
                <w:color w:val="000000" w:themeColor="text1"/>
                <w:sz w:val="20"/>
              </w:rPr>
              <w:t>Мастерские по ремонту бытовой техники</w:t>
            </w:r>
          </w:p>
        </w:tc>
        <w:tc>
          <w:tcPr>
            <w:tcW w:w="3402" w:type="dxa"/>
            <w:vMerge w:val="restart"/>
            <w:tcBorders>
              <w:top w:val="single" w:sz="4" w:space="0" w:color="auto"/>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2835" w:type="dxa"/>
            <w:vMerge w:val="restart"/>
            <w:tcBorders>
              <w:top w:val="single" w:sz="4" w:space="0" w:color="auto"/>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сооружения для погрузки автомобилей (рампы).</w:t>
            </w:r>
          </w:p>
        </w:tc>
      </w:tr>
      <w:tr w:rsidR="001159D4" w:rsidRPr="00542FCE" w:rsidTr="001159D4">
        <w:trPr>
          <w:trHeight w:val="429"/>
        </w:trPr>
        <w:tc>
          <w:tcPr>
            <w:tcW w:w="1560"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3.3</w:t>
            </w:r>
          </w:p>
        </w:tc>
        <w:tc>
          <w:tcPr>
            <w:tcW w:w="3969"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парикмахерских</w:t>
            </w:r>
          </w:p>
        </w:tc>
        <w:tc>
          <w:tcPr>
            <w:tcW w:w="425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Парикмахерские</w:t>
            </w:r>
          </w:p>
        </w:tc>
        <w:tc>
          <w:tcPr>
            <w:tcW w:w="3402"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2835"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470"/>
        </w:trPr>
        <w:tc>
          <w:tcPr>
            <w:tcW w:w="1560"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3.8</w:t>
            </w:r>
          </w:p>
        </w:tc>
        <w:tc>
          <w:tcPr>
            <w:tcW w:w="3969"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органов государственного управления общего и социально-экономического характера</w:t>
            </w:r>
          </w:p>
        </w:tc>
        <w:tc>
          <w:tcPr>
            <w:tcW w:w="425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Административные здания для размещения органов управления</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 размещение гаражей служебного и специального автотранспорта.</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гаражи служебного и специального автотранспорта.</w:t>
            </w:r>
          </w:p>
        </w:tc>
      </w:tr>
      <w:tr w:rsidR="001159D4" w:rsidRPr="00542FCE" w:rsidTr="001159D4">
        <w:trPr>
          <w:trHeight w:val="970"/>
        </w:trPr>
        <w:tc>
          <w:tcPr>
            <w:tcW w:w="1560"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8.3</w:t>
            </w:r>
          </w:p>
        </w:tc>
        <w:tc>
          <w:tcPr>
            <w:tcW w:w="3969"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органов по реализации внешней политики, обеспечению законности, прав и свобод граждан, охране собственности и общественного порядка, борьбе с преступностью</w:t>
            </w:r>
          </w:p>
        </w:tc>
        <w:tc>
          <w:tcPr>
            <w:tcW w:w="425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Объекты для размещения органов по обеспечению законности и охраны порядка.</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 размещение гаражей служебного и специального автотранспорта.</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гаражи служебного и специального автотранспорта.</w:t>
            </w:r>
          </w:p>
        </w:tc>
      </w:tr>
      <w:tr w:rsidR="001159D4" w:rsidRPr="00542FCE" w:rsidTr="001159D4">
        <w:trPr>
          <w:trHeight w:val="1032"/>
        </w:trPr>
        <w:tc>
          <w:tcPr>
            <w:tcW w:w="1560"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3.2</w:t>
            </w:r>
          </w:p>
        </w:tc>
        <w:tc>
          <w:tcPr>
            <w:tcW w:w="3969"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rPr>
                <w:color w:val="000000" w:themeColor="text1"/>
                <w:sz w:val="20"/>
              </w:rPr>
            </w:pPr>
            <w:r w:rsidRPr="00542FCE">
              <w:rPr>
                <w:color w:val="000000" w:themeColor="text1"/>
                <w:sz w:val="20"/>
              </w:rPr>
              <w:t xml:space="preserve">Земельные участки для размещение объектов капитального строительства, предназначенных для оказания гражданам </w:t>
            </w:r>
            <w:proofErr w:type="gramStart"/>
            <w:r w:rsidRPr="00542FCE">
              <w:rPr>
                <w:color w:val="000000" w:themeColor="text1"/>
                <w:sz w:val="20"/>
              </w:rPr>
              <w:t>социальной</w:t>
            </w:r>
            <w:proofErr w:type="gramEnd"/>
            <w:r w:rsidRPr="00542FCE">
              <w:rPr>
                <w:color w:val="000000" w:themeColor="text1"/>
                <w:sz w:val="20"/>
              </w:rPr>
              <w:t xml:space="preserve"> обслуживания</w:t>
            </w:r>
          </w:p>
        </w:tc>
        <w:tc>
          <w:tcPr>
            <w:tcW w:w="4252"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Отделения почтовой связи</w:t>
            </w:r>
          </w:p>
        </w:tc>
        <w:tc>
          <w:tcPr>
            <w:tcW w:w="3402"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2835"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гаражи служебного автотранспорта.</w:t>
            </w:r>
          </w:p>
        </w:tc>
      </w:tr>
      <w:tr w:rsidR="001159D4" w:rsidRPr="00542FCE" w:rsidTr="001159D4">
        <w:trPr>
          <w:trHeight w:val="514"/>
        </w:trPr>
        <w:tc>
          <w:tcPr>
            <w:tcW w:w="1560"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3.4.1</w:t>
            </w:r>
          </w:p>
        </w:tc>
        <w:tc>
          <w:tcPr>
            <w:tcW w:w="3969"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объектов здравоохранения.</w:t>
            </w:r>
          </w:p>
        </w:tc>
        <w:tc>
          <w:tcPr>
            <w:tcW w:w="425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Аптечные учреждения.</w:t>
            </w:r>
          </w:p>
          <w:p w:rsidR="001159D4" w:rsidRPr="00542FCE" w:rsidRDefault="001159D4" w:rsidP="003545C4">
            <w:pPr>
              <w:rPr>
                <w:color w:val="000000" w:themeColor="text1"/>
                <w:sz w:val="20"/>
              </w:rPr>
            </w:pP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Размещение гаражей служебного автотранспорта.</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xml:space="preserve">Хозяйственные постройки, гаражи служебного автотранспорта. </w:t>
            </w:r>
          </w:p>
        </w:tc>
      </w:tr>
    </w:tbl>
    <w:p w:rsidR="001159D4" w:rsidRPr="00542FCE" w:rsidRDefault="001159D4" w:rsidP="003545C4">
      <w:pPr>
        <w:numPr>
          <w:ilvl w:val="0"/>
          <w:numId w:val="12"/>
        </w:numPr>
        <w:ind w:left="0"/>
        <w:jc w:val="both"/>
        <w:rPr>
          <w:color w:val="000000" w:themeColor="text1"/>
          <w:sz w:val="20"/>
        </w:rPr>
      </w:pPr>
      <w:r w:rsidRPr="00542FCE">
        <w:rPr>
          <w:color w:val="000000" w:themeColor="text1"/>
          <w:sz w:val="20"/>
        </w:rPr>
        <w:t>Перечень условно разрешённых видов использования объектов капитального строительства и земельных участков:</w:t>
      </w:r>
    </w:p>
    <w:tbl>
      <w:tblPr>
        <w:tblW w:w="16018" w:type="dxa"/>
        <w:tblInd w:w="-34" w:type="dxa"/>
        <w:tblLayout w:type="fixed"/>
        <w:tblLook w:val="0000" w:firstRow="0" w:lastRow="0" w:firstColumn="0" w:lastColumn="0" w:noHBand="0" w:noVBand="0"/>
      </w:tblPr>
      <w:tblGrid>
        <w:gridCol w:w="1276"/>
        <w:gridCol w:w="4111"/>
        <w:gridCol w:w="4253"/>
        <w:gridCol w:w="3543"/>
        <w:gridCol w:w="2835"/>
      </w:tblGrid>
      <w:tr w:rsidR="001159D4" w:rsidRPr="00542FCE" w:rsidTr="001159D4">
        <w:trPr>
          <w:trHeight w:val="390"/>
          <w:tblHeader/>
        </w:trPr>
        <w:tc>
          <w:tcPr>
            <w:tcW w:w="1276" w:type="dxa"/>
            <w:tcBorders>
              <w:top w:val="single" w:sz="12" w:space="0" w:color="auto"/>
              <w:left w:val="single" w:sz="12" w:space="0" w:color="auto"/>
              <w:bottom w:val="single" w:sz="4" w:space="0" w:color="auto"/>
              <w:right w:val="single" w:sz="12" w:space="0" w:color="auto"/>
            </w:tcBorders>
            <w:shd w:val="clear" w:color="auto" w:fill="C0C0C0"/>
          </w:tcPr>
          <w:p w:rsidR="001159D4" w:rsidRPr="00542FCE" w:rsidRDefault="001159D4" w:rsidP="003545C4">
            <w:pPr>
              <w:jc w:val="center"/>
              <w:rPr>
                <w:b/>
                <w:bCs/>
                <w:color w:val="000000" w:themeColor="text1"/>
                <w:sz w:val="20"/>
              </w:rPr>
            </w:pPr>
            <w:r w:rsidRPr="00542FCE">
              <w:rPr>
                <w:b/>
                <w:color w:val="000000" w:themeColor="text1"/>
                <w:sz w:val="20"/>
              </w:rPr>
              <w:lastRenderedPageBreak/>
              <w:t xml:space="preserve">Код вида </w:t>
            </w:r>
            <w:proofErr w:type="gramStart"/>
            <w:r w:rsidRPr="00542FCE">
              <w:rPr>
                <w:b/>
                <w:color w:val="000000" w:themeColor="text1"/>
                <w:sz w:val="20"/>
              </w:rPr>
              <w:t>разрешен-</w:t>
            </w:r>
            <w:proofErr w:type="spellStart"/>
            <w:r w:rsidRPr="00542FCE">
              <w:rPr>
                <w:b/>
                <w:color w:val="000000" w:themeColor="text1"/>
                <w:sz w:val="20"/>
              </w:rPr>
              <w:t>ного</w:t>
            </w:r>
            <w:proofErr w:type="spellEnd"/>
            <w:proofErr w:type="gramEnd"/>
            <w:r w:rsidRPr="00542FCE">
              <w:rPr>
                <w:b/>
                <w:color w:val="000000" w:themeColor="text1"/>
                <w:sz w:val="20"/>
              </w:rPr>
              <w:t xml:space="preserve"> </w:t>
            </w:r>
            <w:proofErr w:type="spellStart"/>
            <w:r w:rsidRPr="00542FCE">
              <w:rPr>
                <w:b/>
                <w:color w:val="000000" w:themeColor="text1"/>
                <w:sz w:val="20"/>
              </w:rPr>
              <w:t>использо-вания</w:t>
            </w:r>
            <w:proofErr w:type="spellEnd"/>
            <w:r w:rsidRPr="00542FCE">
              <w:rPr>
                <w:b/>
                <w:color w:val="000000" w:themeColor="text1"/>
                <w:sz w:val="20"/>
              </w:rPr>
              <w:t xml:space="preserve"> земельного участка</w:t>
            </w:r>
          </w:p>
        </w:tc>
        <w:tc>
          <w:tcPr>
            <w:tcW w:w="4111" w:type="dxa"/>
            <w:tcBorders>
              <w:top w:val="single" w:sz="12" w:space="0" w:color="auto"/>
              <w:left w:val="single" w:sz="12" w:space="0" w:color="auto"/>
              <w:bottom w:val="single" w:sz="4" w:space="0" w:color="auto"/>
              <w:right w:val="single" w:sz="12" w:space="0" w:color="auto"/>
            </w:tcBorders>
            <w:shd w:val="clear" w:color="auto" w:fill="C0C0C0"/>
            <w:noWrap/>
            <w:vAlign w:val="center"/>
          </w:tcPr>
          <w:p w:rsidR="001159D4" w:rsidRPr="00542FCE" w:rsidRDefault="001159D4" w:rsidP="003545C4">
            <w:pPr>
              <w:jc w:val="center"/>
              <w:rPr>
                <w:color w:val="000000" w:themeColor="text1"/>
                <w:sz w:val="20"/>
              </w:rPr>
            </w:pPr>
            <w:r w:rsidRPr="00542FCE">
              <w:rPr>
                <w:b/>
                <w:bCs/>
                <w:color w:val="000000" w:themeColor="text1"/>
                <w:sz w:val="20"/>
              </w:rPr>
              <w:t>Состав условно разрешённого вида использования земельного участка</w:t>
            </w:r>
          </w:p>
        </w:tc>
        <w:tc>
          <w:tcPr>
            <w:tcW w:w="4253"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Условно разрешённые виды использования объектов капитального строительства</w:t>
            </w:r>
          </w:p>
        </w:tc>
        <w:tc>
          <w:tcPr>
            <w:tcW w:w="3543"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 xml:space="preserve">Вспомогательные  виды использования земельных участков (установленные </w:t>
            </w:r>
            <w:proofErr w:type="gramStart"/>
            <w:r w:rsidRPr="00542FCE">
              <w:rPr>
                <w:b/>
                <w:bCs/>
                <w:color w:val="000000" w:themeColor="text1"/>
                <w:sz w:val="20"/>
              </w:rPr>
              <w:t>к</w:t>
            </w:r>
            <w:proofErr w:type="gramEnd"/>
            <w:r w:rsidRPr="00542FCE">
              <w:rPr>
                <w:b/>
                <w:bCs/>
                <w:color w:val="000000" w:themeColor="text1"/>
                <w:sz w:val="20"/>
              </w:rPr>
              <w:t xml:space="preserve"> условно разрешённым)</w:t>
            </w:r>
          </w:p>
        </w:tc>
        <w:tc>
          <w:tcPr>
            <w:tcW w:w="2835"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 xml:space="preserve">Вспомогательные  виды использования объектов капитального строительства (установленные </w:t>
            </w:r>
            <w:proofErr w:type="gramStart"/>
            <w:r w:rsidRPr="00542FCE">
              <w:rPr>
                <w:b/>
                <w:bCs/>
                <w:color w:val="000000" w:themeColor="text1"/>
                <w:sz w:val="20"/>
              </w:rPr>
              <w:t>к</w:t>
            </w:r>
            <w:proofErr w:type="gramEnd"/>
            <w:r w:rsidRPr="00542FCE">
              <w:rPr>
                <w:b/>
                <w:bCs/>
                <w:color w:val="000000" w:themeColor="text1"/>
                <w:sz w:val="20"/>
              </w:rPr>
              <w:t xml:space="preserve"> условно разрешённым)</w:t>
            </w:r>
          </w:p>
        </w:tc>
      </w:tr>
      <w:tr w:rsidR="001159D4" w:rsidRPr="00542FCE" w:rsidTr="001159D4">
        <w:trPr>
          <w:trHeight w:val="495"/>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2.1.1</w:t>
            </w:r>
          </w:p>
        </w:tc>
        <w:tc>
          <w:tcPr>
            <w:tcW w:w="4111"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для размещения объектов малоэтажного жилищного строительства</w:t>
            </w:r>
          </w:p>
        </w:tc>
        <w:tc>
          <w:tcPr>
            <w:tcW w:w="4253"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Малоэтажные многоквартирные дома</w:t>
            </w:r>
          </w:p>
          <w:p w:rsidR="001159D4" w:rsidRPr="00542FCE" w:rsidRDefault="001159D4" w:rsidP="003545C4">
            <w:pPr>
              <w:ind w:hanging="162"/>
              <w:rPr>
                <w:color w:val="000000" w:themeColor="text1"/>
                <w:sz w:val="20"/>
              </w:rPr>
            </w:pPr>
          </w:p>
        </w:tc>
        <w:tc>
          <w:tcPr>
            <w:tcW w:w="3543"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 дворовых площадок; размещение беседок, отдельно стоящих навесов и веранд</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w:t>
            </w:r>
            <w:proofErr w:type="gramStart"/>
            <w:r w:rsidRPr="00542FCE">
              <w:rPr>
                <w:color w:val="000000" w:themeColor="text1"/>
                <w:sz w:val="20"/>
              </w:rPr>
              <w:t xml:space="preserve"> ,</w:t>
            </w:r>
            <w:proofErr w:type="gramEnd"/>
            <w:r w:rsidRPr="00542FCE">
              <w:rPr>
                <w:color w:val="000000" w:themeColor="text1"/>
                <w:sz w:val="20"/>
              </w:rPr>
              <w:t xml:space="preserve"> дворовые площадки; размещение беседок, отдельно стоящие навесы и веранды</w:t>
            </w:r>
          </w:p>
        </w:tc>
      </w:tr>
      <w:tr w:rsidR="001159D4" w:rsidRPr="00542FCE" w:rsidTr="001159D4">
        <w:trPr>
          <w:trHeight w:val="495"/>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3.3</w:t>
            </w:r>
          </w:p>
        </w:tc>
        <w:tc>
          <w:tcPr>
            <w:tcW w:w="4111"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химчисток, прачечных</w:t>
            </w:r>
          </w:p>
        </w:tc>
        <w:tc>
          <w:tcPr>
            <w:tcW w:w="4253"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Химчистки, прачечные</w:t>
            </w:r>
          </w:p>
          <w:p w:rsidR="001159D4" w:rsidRPr="00542FCE" w:rsidRDefault="001159D4" w:rsidP="003545C4">
            <w:pPr>
              <w:ind w:hanging="162"/>
              <w:rPr>
                <w:color w:val="000000" w:themeColor="text1"/>
                <w:sz w:val="20"/>
              </w:rPr>
            </w:pPr>
            <w:r w:rsidRPr="00542FCE">
              <w:rPr>
                <w:color w:val="000000" w:themeColor="text1"/>
                <w:sz w:val="20"/>
              </w:rPr>
              <w:t>Приёмные пункты химчисток и прачечных</w:t>
            </w:r>
          </w:p>
        </w:tc>
        <w:tc>
          <w:tcPr>
            <w:tcW w:w="3543"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w:t>
            </w:r>
          </w:p>
        </w:tc>
      </w:tr>
      <w:tr w:rsidR="001159D4" w:rsidRPr="00542FCE" w:rsidTr="001159D4">
        <w:trPr>
          <w:trHeight w:val="79"/>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3.3</w:t>
            </w:r>
          </w:p>
        </w:tc>
        <w:tc>
          <w:tcPr>
            <w:tcW w:w="4111"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бань</w:t>
            </w:r>
          </w:p>
        </w:tc>
        <w:tc>
          <w:tcPr>
            <w:tcW w:w="4253"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w:t>
            </w:r>
            <w:proofErr w:type="gramStart"/>
            <w:r w:rsidRPr="00542FCE">
              <w:rPr>
                <w:color w:val="000000" w:themeColor="text1"/>
                <w:sz w:val="20"/>
              </w:rPr>
              <w:t>Бани (общественные), банно-оздоровительные комплексы, сауны (общественные</w:t>
            </w:r>
            <w:proofErr w:type="gramEnd"/>
          </w:p>
        </w:tc>
        <w:tc>
          <w:tcPr>
            <w:tcW w:w="3543"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Размещение хозяйственных построек; размещение открытых плескательных бассейнов, площадок для занятий физкультурой и спортом.</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сооружения для погрузки автомобилей (рампы).</w:t>
            </w:r>
          </w:p>
          <w:p w:rsidR="001159D4" w:rsidRPr="00542FCE" w:rsidRDefault="001159D4" w:rsidP="003545C4">
            <w:pPr>
              <w:ind w:hanging="162"/>
              <w:rPr>
                <w:color w:val="000000" w:themeColor="text1"/>
                <w:sz w:val="20"/>
              </w:rPr>
            </w:pPr>
            <w:r w:rsidRPr="00542FCE">
              <w:rPr>
                <w:color w:val="000000" w:themeColor="text1"/>
                <w:sz w:val="20"/>
              </w:rPr>
              <w:t xml:space="preserve">Бассейны крытые, отдельно стоящие спортивные залы. </w:t>
            </w:r>
          </w:p>
        </w:tc>
      </w:tr>
      <w:tr w:rsidR="001159D4" w:rsidRPr="00542FCE" w:rsidTr="001159D4">
        <w:trPr>
          <w:trHeight w:val="83"/>
        </w:trPr>
        <w:tc>
          <w:tcPr>
            <w:tcW w:w="1276" w:type="dxa"/>
            <w:tcBorders>
              <w:top w:val="nil"/>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3.3</w:t>
            </w:r>
          </w:p>
        </w:tc>
        <w:tc>
          <w:tcPr>
            <w:tcW w:w="4111"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фотоателье, фотолабораторий</w:t>
            </w:r>
          </w:p>
        </w:tc>
        <w:tc>
          <w:tcPr>
            <w:tcW w:w="4253" w:type="dxa"/>
            <w:tcBorders>
              <w:top w:val="nil"/>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Фотоателье, фотолаборатории</w:t>
            </w:r>
          </w:p>
        </w:tc>
        <w:tc>
          <w:tcPr>
            <w:tcW w:w="3543"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2835"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480"/>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3.3</w:t>
            </w:r>
          </w:p>
        </w:tc>
        <w:tc>
          <w:tcPr>
            <w:tcW w:w="4111"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предприятий по прокату</w:t>
            </w:r>
          </w:p>
        </w:tc>
        <w:tc>
          <w:tcPr>
            <w:tcW w:w="4253"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Объекты по предоставлению услуг по прокату техники</w:t>
            </w:r>
          </w:p>
        </w:tc>
        <w:tc>
          <w:tcPr>
            <w:tcW w:w="3543"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сооружения для погрузки автомобилей (рампы).</w:t>
            </w:r>
          </w:p>
        </w:tc>
      </w:tr>
      <w:tr w:rsidR="001159D4" w:rsidRPr="00542FCE" w:rsidTr="001159D4">
        <w:trPr>
          <w:trHeight w:val="79"/>
        </w:trPr>
        <w:tc>
          <w:tcPr>
            <w:tcW w:w="1276" w:type="dxa"/>
            <w:tcBorders>
              <w:top w:val="nil"/>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3.4.1</w:t>
            </w:r>
          </w:p>
        </w:tc>
        <w:tc>
          <w:tcPr>
            <w:tcW w:w="4111"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объектов здравоохранения.</w:t>
            </w:r>
          </w:p>
        </w:tc>
        <w:tc>
          <w:tcPr>
            <w:tcW w:w="4253" w:type="dxa"/>
            <w:tcBorders>
              <w:top w:val="nil"/>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Амбулаторно-поликлинические учреждения, фельдшерские пункты, пункты здравоохранения, диагностические центры, молочные кухни, станции донорства крови, клинические лаборатории</w:t>
            </w:r>
          </w:p>
          <w:p w:rsidR="001159D4" w:rsidRPr="00542FCE" w:rsidRDefault="001159D4" w:rsidP="003545C4">
            <w:pPr>
              <w:rPr>
                <w:color w:val="000000" w:themeColor="text1"/>
                <w:sz w:val="20"/>
              </w:rPr>
            </w:pPr>
            <w:r w:rsidRPr="00542FCE">
              <w:rPr>
                <w:color w:val="000000" w:themeColor="text1"/>
                <w:sz w:val="20"/>
              </w:rPr>
              <w:t>Учреждения охраны материнства и детства.</w:t>
            </w:r>
          </w:p>
          <w:p w:rsidR="001159D4" w:rsidRPr="00542FCE" w:rsidRDefault="001159D4" w:rsidP="003545C4">
            <w:pPr>
              <w:rPr>
                <w:color w:val="000000" w:themeColor="text1"/>
                <w:sz w:val="20"/>
              </w:rPr>
            </w:pPr>
            <w:r w:rsidRPr="00542FCE">
              <w:rPr>
                <w:color w:val="000000" w:themeColor="text1"/>
                <w:sz w:val="20"/>
              </w:rPr>
              <w:t>Медицинские кабинеты.</w:t>
            </w:r>
          </w:p>
        </w:tc>
        <w:tc>
          <w:tcPr>
            <w:tcW w:w="3543"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Размещение хозяйственных построек; размещение лабораторий, прачечных,  гаражей служебного и специального автотранспорта.</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proofErr w:type="gramStart"/>
            <w:r w:rsidRPr="00542FCE">
              <w:rPr>
                <w:color w:val="000000" w:themeColor="text1"/>
                <w:sz w:val="20"/>
              </w:rPr>
              <w:t xml:space="preserve">Хозяйственные постройки, гаражи служебного автотранспорта, лабораторные корпуса, прачечные, пищеблоки, столовые, морги. </w:t>
            </w:r>
            <w:proofErr w:type="gramEnd"/>
          </w:p>
        </w:tc>
      </w:tr>
      <w:tr w:rsidR="001159D4" w:rsidRPr="00542FCE" w:rsidTr="001159D4">
        <w:trPr>
          <w:trHeight w:val="480"/>
        </w:trPr>
        <w:tc>
          <w:tcPr>
            <w:tcW w:w="1276" w:type="dxa"/>
            <w:tcBorders>
              <w:top w:val="nil"/>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3.5.1</w:t>
            </w:r>
          </w:p>
        </w:tc>
        <w:tc>
          <w:tcPr>
            <w:tcW w:w="4111"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образовательных учреждений (дошкольные, общеобразовательные)</w:t>
            </w:r>
          </w:p>
        </w:tc>
        <w:tc>
          <w:tcPr>
            <w:tcW w:w="4253" w:type="dxa"/>
            <w:tcBorders>
              <w:top w:val="nil"/>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Дошкольные образовательные учреждения.</w:t>
            </w:r>
          </w:p>
          <w:p w:rsidR="001159D4" w:rsidRPr="00542FCE" w:rsidRDefault="001159D4" w:rsidP="003545C4">
            <w:pPr>
              <w:ind w:hanging="162"/>
              <w:rPr>
                <w:color w:val="000000" w:themeColor="text1"/>
                <w:sz w:val="20"/>
              </w:rPr>
            </w:pPr>
            <w:r w:rsidRPr="00542FCE">
              <w:rPr>
                <w:color w:val="000000" w:themeColor="text1"/>
                <w:sz w:val="20"/>
              </w:rPr>
              <w:t>Общеобразовательные школы.</w:t>
            </w:r>
          </w:p>
        </w:tc>
        <w:tc>
          <w:tcPr>
            <w:tcW w:w="3543" w:type="dxa"/>
            <w:vMerge w:val="restart"/>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2835" w:type="dxa"/>
            <w:vMerge w:val="restart"/>
            <w:tcBorders>
              <w:top w:val="nil"/>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гаражи служебного автотранспорта</w:t>
            </w:r>
          </w:p>
        </w:tc>
      </w:tr>
      <w:tr w:rsidR="001159D4" w:rsidRPr="00542FCE" w:rsidTr="001159D4">
        <w:trPr>
          <w:trHeight w:val="70"/>
        </w:trPr>
        <w:tc>
          <w:tcPr>
            <w:tcW w:w="1276" w:type="dxa"/>
            <w:tcBorders>
              <w:top w:val="nil"/>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3.5.1</w:t>
            </w:r>
          </w:p>
        </w:tc>
        <w:tc>
          <w:tcPr>
            <w:tcW w:w="4111"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музыкальных, художественных и хореографических школ</w:t>
            </w:r>
            <w:proofErr w:type="gramStart"/>
            <w:r w:rsidRPr="00542FCE">
              <w:rPr>
                <w:color w:val="000000" w:themeColor="text1"/>
                <w:sz w:val="20"/>
              </w:rPr>
              <w:t xml:space="preserve"> .</w:t>
            </w:r>
            <w:proofErr w:type="gramEnd"/>
            <w:r w:rsidRPr="00542FCE">
              <w:rPr>
                <w:color w:val="000000" w:themeColor="text1"/>
                <w:sz w:val="20"/>
              </w:rPr>
              <w:t xml:space="preserve"> </w:t>
            </w:r>
          </w:p>
        </w:tc>
        <w:tc>
          <w:tcPr>
            <w:tcW w:w="4253" w:type="dxa"/>
            <w:tcBorders>
              <w:top w:val="nil"/>
              <w:left w:val="nil"/>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 xml:space="preserve">Учреждения дополнительного образования детей </w:t>
            </w:r>
          </w:p>
        </w:tc>
        <w:tc>
          <w:tcPr>
            <w:tcW w:w="3543" w:type="dxa"/>
            <w:vMerge/>
            <w:tcBorders>
              <w:left w:val="nil"/>
              <w:right w:val="single" w:sz="4" w:space="0" w:color="auto"/>
            </w:tcBorders>
            <w:shd w:val="clear" w:color="auto" w:fill="auto"/>
            <w:noWrap/>
          </w:tcPr>
          <w:p w:rsidR="001159D4" w:rsidRPr="00542FCE" w:rsidRDefault="001159D4" w:rsidP="003545C4">
            <w:pPr>
              <w:rPr>
                <w:color w:val="000000" w:themeColor="text1"/>
                <w:sz w:val="20"/>
              </w:rPr>
            </w:pPr>
          </w:p>
        </w:tc>
        <w:tc>
          <w:tcPr>
            <w:tcW w:w="2835" w:type="dxa"/>
            <w:vMerge/>
            <w:tcBorders>
              <w:left w:val="nil"/>
              <w:right w:val="single" w:sz="4" w:space="0" w:color="auto"/>
            </w:tcBorders>
            <w:shd w:val="clear" w:color="auto" w:fill="auto"/>
            <w:noWrap/>
          </w:tcPr>
          <w:p w:rsidR="001159D4" w:rsidRPr="00542FCE" w:rsidRDefault="001159D4" w:rsidP="003545C4">
            <w:pPr>
              <w:rPr>
                <w:color w:val="000000" w:themeColor="text1"/>
                <w:sz w:val="20"/>
              </w:rPr>
            </w:pPr>
          </w:p>
        </w:tc>
      </w:tr>
      <w:tr w:rsidR="001159D4" w:rsidRPr="00542FCE" w:rsidTr="001159D4">
        <w:trPr>
          <w:trHeight w:val="469"/>
        </w:trPr>
        <w:tc>
          <w:tcPr>
            <w:tcW w:w="1276" w:type="dxa"/>
            <w:tcBorders>
              <w:top w:val="single" w:sz="4" w:space="0" w:color="auto"/>
              <w:left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3.5.2</w:t>
            </w:r>
          </w:p>
        </w:tc>
        <w:tc>
          <w:tcPr>
            <w:tcW w:w="4111" w:type="dxa"/>
            <w:tcBorders>
              <w:top w:val="single" w:sz="4" w:space="0" w:color="auto"/>
              <w:left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 xml:space="preserve">Земельные участки образовательных учреждений (среднего и высшего  профессионального образования), дополнительного образования взрослых </w:t>
            </w:r>
          </w:p>
        </w:tc>
        <w:tc>
          <w:tcPr>
            <w:tcW w:w="4253" w:type="dxa"/>
            <w:tcBorders>
              <w:top w:val="single" w:sz="4" w:space="0" w:color="auto"/>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Учреждения среднего, высшего  профессионального образования и дополнительного образования взрослых.</w:t>
            </w:r>
          </w:p>
        </w:tc>
        <w:tc>
          <w:tcPr>
            <w:tcW w:w="3543"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2835"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730"/>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lastRenderedPageBreak/>
              <w:t>3.6</w:t>
            </w:r>
          </w:p>
        </w:tc>
        <w:tc>
          <w:tcPr>
            <w:tcW w:w="4111"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выставок, музеев, клубных учреждений и библиотек.</w:t>
            </w:r>
          </w:p>
        </w:tc>
        <w:tc>
          <w:tcPr>
            <w:tcW w:w="4253"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xml:space="preserve">Музеи, в </w:t>
            </w:r>
            <w:proofErr w:type="spellStart"/>
            <w:r w:rsidRPr="00542FCE">
              <w:rPr>
                <w:color w:val="000000" w:themeColor="text1"/>
                <w:sz w:val="20"/>
              </w:rPr>
              <w:t>т.ч</w:t>
            </w:r>
            <w:proofErr w:type="spellEnd"/>
            <w:r w:rsidRPr="00542FCE">
              <w:rPr>
                <w:color w:val="000000" w:themeColor="text1"/>
                <w:sz w:val="20"/>
              </w:rPr>
              <w:t>. с производством изделий народного творчества;</w:t>
            </w:r>
          </w:p>
          <w:p w:rsidR="001159D4" w:rsidRPr="00542FCE" w:rsidRDefault="001159D4" w:rsidP="003545C4">
            <w:pPr>
              <w:ind w:hanging="162"/>
              <w:rPr>
                <w:color w:val="000000" w:themeColor="text1"/>
                <w:sz w:val="20"/>
              </w:rPr>
            </w:pPr>
            <w:r w:rsidRPr="00542FCE">
              <w:rPr>
                <w:color w:val="000000" w:themeColor="text1"/>
                <w:sz w:val="20"/>
              </w:rPr>
              <w:t>Клубы</w:t>
            </w:r>
          </w:p>
          <w:p w:rsidR="001159D4" w:rsidRPr="00542FCE" w:rsidRDefault="001159D4" w:rsidP="003545C4">
            <w:pPr>
              <w:ind w:hanging="162"/>
              <w:rPr>
                <w:color w:val="000000" w:themeColor="text1"/>
                <w:sz w:val="20"/>
              </w:rPr>
            </w:pPr>
            <w:r w:rsidRPr="00542FCE">
              <w:rPr>
                <w:color w:val="000000" w:themeColor="text1"/>
                <w:sz w:val="20"/>
              </w:rPr>
              <w:t>Библиотеки</w:t>
            </w:r>
          </w:p>
        </w:tc>
        <w:tc>
          <w:tcPr>
            <w:tcW w:w="3543"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Хозяйственные постройки, гаражи служебного автотранспорта, производственные мастерские при народных музеях с производством изделий народного творчества</w:t>
            </w:r>
          </w:p>
        </w:tc>
      </w:tr>
      <w:tr w:rsidR="001159D4" w:rsidRPr="00542FCE" w:rsidTr="001159D4">
        <w:trPr>
          <w:trHeight w:val="118"/>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3.10</w:t>
            </w:r>
          </w:p>
        </w:tc>
        <w:tc>
          <w:tcPr>
            <w:tcW w:w="4111"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ветеринарных лечебниц</w:t>
            </w:r>
          </w:p>
        </w:tc>
        <w:tc>
          <w:tcPr>
            <w:tcW w:w="4253"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Ветеринарные лечебницы</w:t>
            </w:r>
          </w:p>
        </w:tc>
        <w:tc>
          <w:tcPr>
            <w:tcW w:w="3543"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Размещение хозяйственных построек; гостевых автостоянок в пределах земельного участка, отведённого под здание.</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xml:space="preserve">Хозяйственные постройки, гаражи служебного автотранспорта, гостевые автостоянки </w:t>
            </w:r>
          </w:p>
        </w:tc>
      </w:tr>
      <w:tr w:rsidR="001159D4" w:rsidRPr="00542FCE" w:rsidTr="001159D4">
        <w:trPr>
          <w:trHeight w:val="465"/>
        </w:trPr>
        <w:tc>
          <w:tcPr>
            <w:tcW w:w="1276" w:type="dxa"/>
            <w:tcBorders>
              <w:top w:val="single" w:sz="4" w:space="0" w:color="auto"/>
              <w:left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4.4</w:t>
            </w:r>
          </w:p>
        </w:tc>
        <w:tc>
          <w:tcPr>
            <w:tcW w:w="4111" w:type="dxa"/>
            <w:tcBorders>
              <w:top w:val="single" w:sz="4" w:space="0" w:color="auto"/>
              <w:left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для размещения объектов розничной торговли</w:t>
            </w:r>
          </w:p>
        </w:tc>
        <w:tc>
          <w:tcPr>
            <w:tcW w:w="4253" w:type="dxa"/>
            <w:tcBorders>
              <w:top w:val="single" w:sz="4" w:space="0" w:color="auto"/>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Объекты розничной торговли.</w:t>
            </w:r>
          </w:p>
          <w:p w:rsidR="001159D4" w:rsidRPr="00542FCE" w:rsidRDefault="001159D4" w:rsidP="003545C4">
            <w:pPr>
              <w:ind w:hanging="162"/>
              <w:rPr>
                <w:color w:val="000000" w:themeColor="text1"/>
                <w:sz w:val="20"/>
              </w:rPr>
            </w:pPr>
            <w:r w:rsidRPr="00542FCE">
              <w:rPr>
                <w:color w:val="000000" w:themeColor="text1"/>
                <w:sz w:val="20"/>
              </w:rPr>
              <w:t xml:space="preserve">Торговые центры общей площадью не более 100 </w:t>
            </w:r>
            <w:proofErr w:type="spellStart"/>
            <w:r w:rsidRPr="00542FCE">
              <w:rPr>
                <w:color w:val="000000" w:themeColor="text1"/>
                <w:sz w:val="20"/>
              </w:rPr>
              <w:t>кв.м</w:t>
            </w:r>
            <w:proofErr w:type="spellEnd"/>
            <w:r w:rsidRPr="00542FCE">
              <w:rPr>
                <w:color w:val="000000" w:themeColor="text1"/>
                <w:sz w:val="20"/>
              </w:rPr>
              <w:t>.</w:t>
            </w:r>
          </w:p>
        </w:tc>
        <w:tc>
          <w:tcPr>
            <w:tcW w:w="3543"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сооружения для погрузки автомобилей (рампы).</w:t>
            </w:r>
          </w:p>
        </w:tc>
      </w:tr>
      <w:tr w:rsidR="001159D4" w:rsidRPr="00542FCE" w:rsidTr="001159D4">
        <w:trPr>
          <w:trHeight w:val="345"/>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4.5</w:t>
            </w:r>
          </w:p>
        </w:tc>
        <w:tc>
          <w:tcPr>
            <w:tcW w:w="4111"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организаций, занимающихся банковской и страховой деятельностью</w:t>
            </w:r>
          </w:p>
        </w:tc>
        <w:tc>
          <w:tcPr>
            <w:tcW w:w="4253"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Отделения банков.</w:t>
            </w:r>
          </w:p>
          <w:p w:rsidR="001159D4" w:rsidRPr="00542FCE" w:rsidRDefault="001159D4" w:rsidP="003545C4">
            <w:pPr>
              <w:ind w:hanging="162"/>
              <w:rPr>
                <w:color w:val="000000" w:themeColor="text1"/>
                <w:sz w:val="20"/>
              </w:rPr>
            </w:pPr>
            <w:r w:rsidRPr="00542FCE">
              <w:rPr>
                <w:color w:val="000000" w:themeColor="text1"/>
                <w:sz w:val="20"/>
              </w:rPr>
              <w:t>Офисы. </w:t>
            </w:r>
          </w:p>
        </w:tc>
        <w:tc>
          <w:tcPr>
            <w:tcW w:w="3543"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Размещение хозяйственных построек; гаражей служебного автотранспорта</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гаражи для служебного транспорта.</w:t>
            </w:r>
          </w:p>
        </w:tc>
      </w:tr>
      <w:tr w:rsidR="001159D4" w:rsidRPr="00542FCE" w:rsidTr="001159D4">
        <w:trPr>
          <w:trHeight w:val="345"/>
        </w:trPr>
        <w:tc>
          <w:tcPr>
            <w:tcW w:w="1276" w:type="dxa"/>
            <w:vMerge w:val="restart"/>
            <w:tcBorders>
              <w:top w:val="single" w:sz="4" w:space="0" w:color="auto"/>
              <w:left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4.6</w:t>
            </w:r>
          </w:p>
        </w:tc>
        <w:tc>
          <w:tcPr>
            <w:tcW w:w="4111" w:type="dxa"/>
            <w:vMerge w:val="restart"/>
            <w:tcBorders>
              <w:top w:val="single" w:sz="4" w:space="0" w:color="auto"/>
              <w:left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ресторанов, кафе, столовых, закусочных, баров</w:t>
            </w:r>
          </w:p>
        </w:tc>
        <w:tc>
          <w:tcPr>
            <w:tcW w:w="4253" w:type="dxa"/>
            <w:vMerge w:val="restart"/>
            <w:tcBorders>
              <w:top w:val="single" w:sz="4" w:space="0" w:color="auto"/>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Объекты общественного питания с количеством мест не более 50</w:t>
            </w:r>
          </w:p>
        </w:tc>
        <w:tc>
          <w:tcPr>
            <w:tcW w:w="3543" w:type="dxa"/>
            <w:vMerge w:val="restart"/>
            <w:tcBorders>
              <w:top w:val="single" w:sz="4" w:space="0" w:color="auto"/>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 площадки для торговли «с колёс».</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w:t>
            </w:r>
          </w:p>
        </w:tc>
      </w:tr>
      <w:tr w:rsidR="001159D4" w:rsidRPr="00542FCE" w:rsidTr="001159D4">
        <w:trPr>
          <w:trHeight w:val="345"/>
        </w:trPr>
        <w:tc>
          <w:tcPr>
            <w:tcW w:w="1276" w:type="dxa"/>
            <w:vMerge/>
            <w:tcBorders>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p>
        </w:tc>
        <w:tc>
          <w:tcPr>
            <w:tcW w:w="4111" w:type="dxa"/>
            <w:vMerge/>
            <w:tcBorders>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p>
        </w:tc>
        <w:tc>
          <w:tcPr>
            <w:tcW w:w="4253"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543"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2835"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Объекты розничной торговли.</w:t>
            </w:r>
          </w:p>
          <w:p w:rsidR="001159D4" w:rsidRPr="00542FCE" w:rsidRDefault="001159D4" w:rsidP="003545C4">
            <w:pPr>
              <w:ind w:hanging="162"/>
              <w:rPr>
                <w:color w:val="000000" w:themeColor="text1"/>
                <w:sz w:val="20"/>
              </w:rPr>
            </w:pPr>
            <w:r w:rsidRPr="00542FCE">
              <w:rPr>
                <w:color w:val="000000" w:themeColor="text1"/>
                <w:sz w:val="20"/>
              </w:rPr>
              <w:t>Объекты общественного питания.</w:t>
            </w:r>
          </w:p>
          <w:p w:rsidR="001159D4" w:rsidRPr="00542FCE" w:rsidRDefault="001159D4" w:rsidP="003545C4">
            <w:pPr>
              <w:ind w:hanging="162"/>
              <w:rPr>
                <w:color w:val="000000" w:themeColor="text1"/>
                <w:sz w:val="20"/>
              </w:rPr>
            </w:pPr>
            <w:r w:rsidRPr="00542FCE">
              <w:rPr>
                <w:color w:val="000000" w:themeColor="text1"/>
                <w:sz w:val="20"/>
              </w:rPr>
              <w:t>Хозяйственные постройки.</w:t>
            </w:r>
          </w:p>
          <w:p w:rsidR="001159D4" w:rsidRPr="00542FCE" w:rsidRDefault="001159D4" w:rsidP="003545C4">
            <w:pPr>
              <w:ind w:hanging="162"/>
              <w:rPr>
                <w:color w:val="000000" w:themeColor="text1"/>
                <w:sz w:val="20"/>
              </w:rPr>
            </w:pPr>
            <w:r w:rsidRPr="00542FCE">
              <w:rPr>
                <w:color w:val="000000" w:themeColor="text1"/>
                <w:sz w:val="20"/>
              </w:rPr>
              <w:t>Гаражи служебного автотранспорта.</w:t>
            </w:r>
          </w:p>
          <w:p w:rsidR="001159D4" w:rsidRPr="00542FCE" w:rsidRDefault="001159D4" w:rsidP="003545C4">
            <w:pPr>
              <w:ind w:hanging="162"/>
              <w:rPr>
                <w:color w:val="000000" w:themeColor="text1"/>
                <w:sz w:val="20"/>
              </w:rPr>
            </w:pPr>
            <w:r w:rsidRPr="00542FCE">
              <w:rPr>
                <w:color w:val="000000" w:themeColor="text1"/>
                <w:sz w:val="20"/>
              </w:rPr>
              <w:t>Сооружения для погрузки и разгрузки автотранспорта (рампы)</w:t>
            </w:r>
          </w:p>
        </w:tc>
      </w:tr>
      <w:tr w:rsidR="001159D4" w:rsidRPr="00542FCE" w:rsidTr="001159D4">
        <w:trPr>
          <w:trHeight w:val="345"/>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4.7</w:t>
            </w:r>
          </w:p>
        </w:tc>
        <w:tc>
          <w:tcPr>
            <w:tcW w:w="4111"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гостиниц</w:t>
            </w:r>
          </w:p>
        </w:tc>
        <w:tc>
          <w:tcPr>
            <w:tcW w:w="4253"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textAlignment w:val="baseline"/>
              <w:rPr>
                <w:color w:val="000000" w:themeColor="text1"/>
                <w:sz w:val="20"/>
              </w:rPr>
            </w:pPr>
            <w:r w:rsidRPr="00542FCE">
              <w:rPr>
                <w:color w:val="000000" w:themeColor="text1"/>
                <w:sz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543"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гаражи, отдельно стоящие бассейны, бани и сауны, душевые.</w:t>
            </w:r>
          </w:p>
        </w:tc>
      </w:tr>
      <w:tr w:rsidR="001159D4" w:rsidRPr="00542FCE" w:rsidTr="001159D4">
        <w:trPr>
          <w:trHeight w:val="345"/>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4.9.1</w:t>
            </w:r>
          </w:p>
        </w:tc>
        <w:tc>
          <w:tcPr>
            <w:tcW w:w="4111"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 xml:space="preserve">Земельные участки для размещения объектов технического обслуживания и ремонта </w:t>
            </w:r>
            <w:r w:rsidRPr="00542FCE">
              <w:rPr>
                <w:color w:val="000000" w:themeColor="text1"/>
                <w:sz w:val="20"/>
              </w:rPr>
              <w:lastRenderedPageBreak/>
              <w:t>транспортных средств, машин и оборудования</w:t>
            </w:r>
          </w:p>
        </w:tc>
        <w:tc>
          <w:tcPr>
            <w:tcW w:w="4253"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lastRenderedPageBreak/>
              <w:t>Автомойки</w:t>
            </w:r>
          </w:p>
          <w:p w:rsidR="001159D4" w:rsidRPr="00542FCE" w:rsidRDefault="001159D4" w:rsidP="003545C4">
            <w:pPr>
              <w:ind w:hanging="162"/>
              <w:rPr>
                <w:color w:val="000000" w:themeColor="text1"/>
                <w:sz w:val="20"/>
              </w:rPr>
            </w:pPr>
            <w:r w:rsidRPr="00542FCE">
              <w:rPr>
                <w:color w:val="000000" w:themeColor="text1"/>
                <w:sz w:val="20"/>
              </w:rPr>
              <w:t>Мастерские по ремонту автомобилей</w:t>
            </w:r>
          </w:p>
        </w:tc>
        <w:tc>
          <w:tcPr>
            <w:tcW w:w="3543"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2835"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xml:space="preserve">Хозяйственные постройки, сооружения для погрузки </w:t>
            </w:r>
            <w:r w:rsidRPr="00542FCE">
              <w:rPr>
                <w:color w:val="000000" w:themeColor="text1"/>
                <w:sz w:val="20"/>
              </w:rPr>
              <w:lastRenderedPageBreak/>
              <w:t>автомобилей (рампы).</w:t>
            </w:r>
          </w:p>
        </w:tc>
      </w:tr>
      <w:tr w:rsidR="001159D4" w:rsidRPr="00542FCE" w:rsidTr="001159D4">
        <w:trPr>
          <w:trHeight w:val="345"/>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lastRenderedPageBreak/>
              <w:t>5.1</w:t>
            </w:r>
          </w:p>
        </w:tc>
        <w:tc>
          <w:tcPr>
            <w:tcW w:w="4111"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proofErr w:type="gramStart"/>
            <w:r w:rsidRPr="00542FCE">
              <w:rPr>
                <w:color w:val="000000" w:themeColor="text1"/>
                <w:sz w:val="20"/>
              </w:rPr>
              <w:t>Земельные участки спортивных клубов, коллективов физической культуры, действующих на самодеятельной и профессиональной основах в образовательных учреждениях</w:t>
            </w:r>
            <w:proofErr w:type="gramEnd"/>
          </w:p>
        </w:tc>
        <w:tc>
          <w:tcPr>
            <w:tcW w:w="4253" w:type="dxa"/>
            <w:vMerge w:val="restart"/>
            <w:tcBorders>
              <w:top w:val="single" w:sz="4" w:space="0" w:color="auto"/>
              <w:left w:val="nil"/>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 xml:space="preserve">Спортивные площадки, </w:t>
            </w:r>
            <w:proofErr w:type="spellStart"/>
            <w:r w:rsidRPr="00542FCE">
              <w:rPr>
                <w:color w:val="000000" w:themeColor="text1"/>
                <w:sz w:val="20"/>
              </w:rPr>
              <w:t>спортядра</w:t>
            </w:r>
            <w:proofErr w:type="spellEnd"/>
            <w:r w:rsidRPr="00542FCE">
              <w:rPr>
                <w:color w:val="000000" w:themeColor="text1"/>
                <w:sz w:val="20"/>
              </w:rPr>
              <w:t xml:space="preserve">, спортивные корпуса, бассейны, </w:t>
            </w:r>
            <w:proofErr w:type="gramStart"/>
            <w:r w:rsidRPr="00542FCE">
              <w:rPr>
                <w:color w:val="000000" w:themeColor="text1"/>
                <w:sz w:val="20"/>
              </w:rPr>
              <w:t>фитнес-клубы</w:t>
            </w:r>
            <w:proofErr w:type="gramEnd"/>
            <w:r w:rsidRPr="00542FCE">
              <w:rPr>
                <w:color w:val="000000" w:themeColor="text1"/>
                <w:sz w:val="20"/>
              </w:rPr>
              <w:t>, спортивные тренажерные залы</w:t>
            </w:r>
          </w:p>
        </w:tc>
        <w:tc>
          <w:tcPr>
            <w:tcW w:w="3543" w:type="dxa"/>
            <w:vMerge w:val="restart"/>
            <w:tcBorders>
              <w:top w:val="single" w:sz="4" w:space="0" w:color="auto"/>
              <w:left w:val="nil"/>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Размещение хозяйственных построек; размещение гаражей служебного и специального автотранспорта.</w:t>
            </w:r>
          </w:p>
        </w:tc>
        <w:tc>
          <w:tcPr>
            <w:tcW w:w="2835" w:type="dxa"/>
            <w:vMerge w:val="restart"/>
            <w:tcBorders>
              <w:top w:val="single" w:sz="4" w:space="0" w:color="auto"/>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гаражи для служебного транспорта.</w:t>
            </w:r>
          </w:p>
        </w:tc>
      </w:tr>
      <w:tr w:rsidR="001159D4" w:rsidRPr="00542FCE" w:rsidTr="001159D4">
        <w:trPr>
          <w:trHeight w:val="345"/>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5.1</w:t>
            </w:r>
          </w:p>
        </w:tc>
        <w:tc>
          <w:tcPr>
            <w:tcW w:w="4111"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детско-юношеских спортивных школ, клубов физической подготовки, спортивно-технических школ</w:t>
            </w:r>
          </w:p>
        </w:tc>
        <w:tc>
          <w:tcPr>
            <w:tcW w:w="4253"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543"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2835"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r>
    </w:tbl>
    <w:p w:rsidR="001159D4" w:rsidRPr="00542FCE" w:rsidRDefault="001159D4" w:rsidP="003545C4">
      <w:pPr>
        <w:pStyle w:val="affff8"/>
        <w:spacing w:before="0"/>
        <w:rPr>
          <w:rFonts w:ascii="Times New Roman" w:hAnsi="Times New Roman"/>
          <w:color w:val="000000" w:themeColor="text1"/>
          <w:sz w:val="20"/>
          <w:szCs w:val="20"/>
        </w:rPr>
      </w:pPr>
      <w:r w:rsidRPr="00542FCE">
        <w:rPr>
          <w:rFonts w:ascii="Times New Roman" w:hAnsi="Times New Roman"/>
          <w:color w:val="000000" w:themeColor="text1"/>
          <w:sz w:val="20"/>
          <w:szCs w:val="20"/>
        </w:rPr>
        <w:t>3. Для зоны Ж-1 установлены следующие предельные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законодательством Саратовской области и местными нормативными актами:</w:t>
      </w:r>
    </w:p>
    <w:p w:rsidR="001159D4" w:rsidRPr="00542FCE" w:rsidRDefault="001159D4" w:rsidP="003545C4">
      <w:pPr>
        <w:pStyle w:val="affff8"/>
        <w:spacing w:before="0"/>
        <w:ind w:firstLine="0"/>
        <w:rPr>
          <w:rFonts w:ascii="Times New Roman" w:hAnsi="Times New Roman"/>
          <w:color w:val="000000" w:themeColor="text1"/>
          <w:sz w:val="20"/>
          <w:szCs w:val="20"/>
        </w:rPr>
      </w:pPr>
      <w:r w:rsidRPr="00542FCE">
        <w:rPr>
          <w:rFonts w:ascii="Times New Roman" w:hAnsi="Times New Roman"/>
          <w:color w:val="000000" w:themeColor="text1"/>
          <w:sz w:val="20"/>
          <w:szCs w:val="20"/>
        </w:rPr>
        <w:t>максимальный размер земельного участка 2500 кв. м (для земельных участков, предназначенных для размещения объектов малоэтажного и индивидуального жилищного строительства);</w:t>
      </w:r>
    </w:p>
    <w:p w:rsidR="001159D4" w:rsidRPr="00542FCE" w:rsidRDefault="001159D4" w:rsidP="003545C4">
      <w:pPr>
        <w:pStyle w:val="affff8"/>
        <w:spacing w:before="0"/>
        <w:ind w:firstLine="0"/>
        <w:rPr>
          <w:rFonts w:ascii="Times New Roman" w:hAnsi="Times New Roman"/>
          <w:color w:val="000000" w:themeColor="text1"/>
          <w:sz w:val="20"/>
          <w:szCs w:val="20"/>
          <w:lang w:val="ru-RU"/>
        </w:rPr>
      </w:pPr>
      <w:r w:rsidRPr="00542FCE">
        <w:rPr>
          <w:rFonts w:ascii="Times New Roman" w:hAnsi="Times New Roman"/>
          <w:color w:val="000000" w:themeColor="text1"/>
          <w:sz w:val="20"/>
          <w:szCs w:val="20"/>
        </w:rPr>
        <w:t>минимальный размер земельного участка 300 кв. м (для земельных участков, предназначенных для размещения объектов малоэтажного и индивидуального жилищного строительства), 100 кв. м (для прочих земельных участков);</w:t>
      </w:r>
    </w:p>
    <w:p w:rsidR="001159D4" w:rsidRPr="00542FCE" w:rsidRDefault="001159D4" w:rsidP="003545C4">
      <w:pPr>
        <w:pStyle w:val="affff8"/>
        <w:spacing w:before="0"/>
        <w:ind w:firstLine="0"/>
        <w:rPr>
          <w:rFonts w:ascii="Times New Roman" w:hAnsi="Times New Roman"/>
          <w:color w:val="000000" w:themeColor="text1"/>
          <w:sz w:val="20"/>
          <w:szCs w:val="20"/>
          <w:lang w:val="ru-RU"/>
        </w:rPr>
      </w:pPr>
      <w:r w:rsidRPr="00542FCE">
        <w:rPr>
          <w:rFonts w:ascii="Times New Roman" w:hAnsi="Times New Roman"/>
          <w:color w:val="000000" w:themeColor="text1"/>
          <w:sz w:val="20"/>
          <w:szCs w:val="20"/>
        </w:rPr>
        <w:t>минимальная (максимальная) ширина земельных участков вдоль фронта улицы (проезда) – 16-</w:t>
      </w:r>
      <w:smartTag w:uri="urn:schemas-microsoft-com:office:smarttags" w:element="metricconverter">
        <w:smartTagPr>
          <w:attr w:name="ProductID" w:val="32 м"/>
        </w:smartTagPr>
        <w:r w:rsidRPr="00542FCE">
          <w:rPr>
            <w:rFonts w:ascii="Times New Roman" w:hAnsi="Times New Roman"/>
            <w:color w:val="000000" w:themeColor="text1"/>
            <w:sz w:val="20"/>
            <w:szCs w:val="20"/>
          </w:rPr>
          <w:t>32 м</w:t>
        </w:r>
      </w:smartTag>
      <w:r w:rsidRPr="00542FCE">
        <w:rPr>
          <w:rFonts w:ascii="Times New Roman" w:hAnsi="Times New Roman"/>
          <w:color w:val="000000" w:themeColor="text1"/>
          <w:sz w:val="20"/>
          <w:szCs w:val="20"/>
        </w:rPr>
        <w:t>;</w:t>
      </w:r>
    </w:p>
    <w:p w:rsidR="001159D4" w:rsidRPr="00542FCE" w:rsidRDefault="001159D4" w:rsidP="003545C4">
      <w:pPr>
        <w:pStyle w:val="affff8"/>
        <w:spacing w:before="0"/>
        <w:ind w:firstLine="0"/>
        <w:rPr>
          <w:rFonts w:ascii="Times New Roman" w:hAnsi="Times New Roman"/>
          <w:color w:val="000000" w:themeColor="text1"/>
          <w:sz w:val="20"/>
          <w:szCs w:val="20"/>
        </w:rPr>
      </w:pPr>
      <w:r w:rsidRPr="00542FCE">
        <w:rPr>
          <w:rFonts w:ascii="Times New Roman" w:hAnsi="Times New Roman"/>
          <w:color w:val="000000" w:themeColor="text1"/>
          <w:sz w:val="20"/>
          <w:szCs w:val="20"/>
        </w:rPr>
        <w:t>максимальное количество этажей: 3;</w:t>
      </w:r>
    </w:p>
    <w:p w:rsidR="001159D4" w:rsidRPr="00542FCE" w:rsidRDefault="001159D4" w:rsidP="003545C4">
      <w:pPr>
        <w:pStyle w:val="affff8"/>
        <w:spacing w:before="0"/>
        <w:ind w:firstLine="0"/>
        <w:rPr>
          <w:rFonts w:ascii="Times New Roman" w:hAnsi="Times New Roman"/>
          <w:color w:val="000000" w:themeColor="text1"/>
          <w:sz w:val="20"/>
          <w:szCs w:val="20"/>
          <w:lang w:val="ru-RU"/>
        </w:rPr>
      </w:pPr>
      <w:r w:rsidRPr="00542FCE">
        <w:rPr>
          <w:rFonts w:ascii="Times New Roman" w:hAnsi="Times New Roman"/>
          <w:color w:val="000000" w:themeColor="text1"/>
          <w:sz w:val="20"/>
          <w:szCs w:val="20"/>
        </w:rPr>
        <w:t xml:space="preserve">максимальная высота здания: </w:t>
      </w:r>
      <w:smartTag w:uri="urn:schemas-microsoft-com:office:smarttags" w:element="metricconverter">
        <w:smartTagPr>
          <w:attr w:name="ProductID" w:val="12 метров"/>
        </w:smartTagPr>
        <w:r w:rsidRPr="00542FCE">
          <w:rPr>
            <w:rFonts w:ascii="Times New Roman" w:hAnsi="Times New Roman"/>
            <w:color w:val="000000" w:themeColor="text1"/>
            <w:sz w:val="20"/>
            <w:szCs w:val="20"/>
          </w:rPr>
          <w:t>1</w:t>
        </w:r>
        <w:r w:rsidRPr="00542FCE">
          <w:rPr>
            <w:rFonts w:ascii="Times New Roman" w:hAnsi="Times New Roman"/>
            <w:color w:val="000000" w:themeColor="text1"/>
            <w:sz w:val="20"/>
            <w:szCs w:val="20"/>
            <w:lang w:val="ru-RU"/>
          </w:rPr>
          <w:t>2</w:t>
        </w:r>
        <w:r w:rsidRPr="00542FCE">
          <w:rPr>
            <w:rFonts w:ascii="Times New Roman" w:hAnsi="Times New Roman"/>
            <w:color w:val="000000" w:themeColor="text1"/>
            <w:sz w:val="20"/>
            <w:szCs w:val="20"/>
          </w:rPr>
          <w:t xml:space="preserve"> метров</w:t>
        </w:r>
      </w:smartTag>
      <w:r w:rsidRPr="00542FCE">
        <w:rPr>
          <w:rFonts w:ascii="Times New Roman" w:hAnsi="Times New Roman"/>
          <w:color w:val="000000" w:themeColor="text1"/>
          <w:sz w:val="20"/>
          <w:szCs w:val="20"/>
        </w:rPr>
        <w:t xml:space="preserve"> (кроме культовых зданий и сооружений);</w:t>
      </w:r>
    </w:p>
    <w:p w:rsidR="001159D4" w:rsidRPr="00542FCE" w:rsidRDefault="001159D4" w:rsidP="003545C4">
      <w:pPr>
        <w:pStyle w:val="affff8"/>
        <w:spacing w:before="0"/>
        <w:ind w:firstLine="0"/>
        <w:rPr>
          <w:rFonts w:ascii="Times New Roman" w:hAnsi="Times New Roman"/>
          <w:color w:val="000000" w:themeColor="text1"/>
          <w:sz w:val="20"/>
          <w:szCs w:val="20"/>
          <w:lang w:val="ru-RU"/>
        </w:rPr>
      </w:pPr>
      <w:r w:rsidRPr="00542FCE">
        <w:rPr>
          <w:rFonts w:ascii="Times New Roman" w:hAnsi="Times New Roman"/>
          <w:color w:val="000000" w:themeColor="text1"/>
          <w:sz w:val="20"/>
          <w:szCs w:val="20"/>
        </w:rPr>
        <w:t xml:space="preserve">минимальный отступ от границ соседнего участка до жилого дома – </w:t>
      </w:r>
      <w:smartTag w:uri="urn:schemas-microsoft-com:office:smarttags" w:element="metricconverter">
        <w:smartTagPr>
          <w:attr w:name="ProductID" w:val="3 м"/>
        </w:smartTagPr>
        <w:r w:rsidRPr="00542FCE">
          <w:rPr>
            <w:rFonts w:ascii="Times New Roman" w:hAnsi="Times New Roman"/>
            <w:color w:val="000000" w:themeColor="text1"/>
            <w:sz w:val="20"/>
            <w:szCs w:val="20"/>
          </w:rPr>
          <w:t>3 м</w:t>
        </w:r>
      </w:smartTag>
      <w:r w:rsidRPr="00542FCE">
        <w:rPr>
          <w:rFonts w:ascii="Times New Roman" w:hAnsi="Times New Roman"/>
          <w:color w:val="000000" w:themeColor="text1"/>
          <w:sz w:val="20"/>
          <w:szCs w:val="20"/>
        </w:rPr>
        <w:t>;</w:t>
      </w:r>
    </w:p>
    <w:p w:rsidR="001159D4" w:rsidRPr="00542FCE" w:rsidRDefault="001159D4" w:rsidP="003545C4">
      <w:pPr>
        <w:pStyle w:val="affff8"/>
        <w:spacing w:before="0"/>
        <w:ind w:firstLine="0"/>
        <w:rPr>
          <w:rFonts w:ascii="Times New Roman" w:hAnsi="Times New Roman"/>
          <w:color w:val="000000" w:themeColor="text1"/>
          <w:sz w:val="20"/>
          <w:szCs w:val="20"/>
          <w:lang w:val="ru-RU"/>
        </w:rPr>
      </w:pPr>
      <w:r w:rsidRPr="00542FCE">
        <w:rPr>
          <w:rFonts w:ascii="Times New Roman" w:hAnsi="Times New Roman"/>
          <w:color w:val="000000" w:themeColor="text1"/>
          <w:sz w:val="20"/>
          <w:szCs w:val="20"/>
        </w:rPr>
        <w:t xml:space="preserve">минимальный отступ от границ соседнего участка до вспомогательных строений (бани, гаражи и др.) – </w:t>
      </w:r>
      <w:smartTag w:uri="urn:schemas-microsoft-com:office:smarttags" w:element="metricconverter">
        <w:smartTagPr>
          <w:attr w:name="ProductID" w:val="1 м"/>
        </w:smartTagPr>
        <w:r w:rsidRPr="00542FCE">
          <w:rPr>
            <w:rFonts w:ascii="Times New Roman" w:hAnsi="Times New Roman"/>
            <w:color w:val="000000" w:themeColor="text1"/>
            <w:sz w:val="20"/>
            <w:szCs w:val="20"/>
          </w:rPr>
          <w:t>1 м</w:t>
        </w:r>
      </w:smartTag>
      <w:r w:rsidRPr="00542FCE">
        <w:rPr>
          <w:rFonts w:ascii="Times New Roman" w:hAnsi="Times New Roman"/>
          <w:color w:val="000000" w:themeColor="text1"/>
          <w:sz w:val="20"/>
          <w:szCs w:val="20"/>
        </w:rPr>
        <w:t>;</w:t>
      </w:r>
    </w:p>
    <w:p w:rsidR="001159D4" w:rsidRPr="00542FCE" w:rsidRDefault="001159D4" w:rsidP="003545C4">
      <w:pPr>
        <w:pStyle w:val="affff8"/>
        <w:spacing w:before="0"/>
        <w:ind w:firstLine="0"/>
        <w:rPr>
          <w:rFonts w:ascii="Times New Roman" w:hAnsi="Times New Roman"/>
          <w:color w:val="000000" w:themeColor="text1"/>
          <w:sz w:val="20"/>
          <w:szCs w:val="20"/>
          <w:lang w:val="ru-RU"/>
        </w:rPr>
      </w:pPr>
      <w:r w:rsidRPr="00542FCE">
        <w:rPr>
          <w:rFonts w:ascii="Times New Roman" w:hAnsi="Times New Roman"/>
          <w:color w:val="000000" w:themeColor="text1"/>
          <w:sz w:val="20"/>
          <w:szCs w:val="20"/>
        </w:rPr>
        <w:t xml:space="preserve">минимальный отступ от жилого дома до построек для содержания и разведения домашнего скота и птицы – </w:t>
      </w:r>
      <w:smartTag w:uri="urn:schemas-microsoft-com:office:smarttags" w:element="metricconverter">
        <w:smartTagPr>
          <w:attr w:name="ProductID" w:val="10 м"/>
        </w:smartTagPr>
        <w:r w:rsidRPr="00542FCE">
          <w:rPr>
            <w:rFonts w:ascii="Times New Roman" w:hAnsi="Times New Roman"/>
            <w:color w:val="000000" w:themeColor="text1"/>
            <w:sz w:val="20"/>
            <w:szCs w:val="20"/>
          </w:rPr>
          <w:t>10</w:t>
        </w:r>
        <w:r w:rsidRPr="00542FCE">
          <w:rPr>
            <w:rFonts w:ascii="Times New Roman" w:hAnsi="Times New Roman"/>
            <w:color w:val="000000" w:themeColor="text1"/>
            <w:sz w:val="20"/>
            <w:szCs w:val="20"/>
            <w:lang w:val="en-US"/>
          </w:rPr>
          <w:t> </w:t>
        </w:r>
        <w:r w:rsidRPr="00542FCE">
          <w:rPr>
            <w:rFonts w:ascii="Times New Roman" w:hAnsi="Times New Roman"/>
            <w:color w:val="000000" w:themeColor="text1"/>
            <w:sz w:val="20"/>
            <w:szCs w:val="20"/>
          </w:rPr>
          <w:t>м</w:t>
        </w:r>
      </w:smartTag>
      <w:r w:rsidRPr="00542FCE">
        <w:rPr>
          <w:rFonts w:ascii="Times New Roman" w:hAnsi="Times New Roman"/>
          <w:color w:val="000000" w:themeColor="text1"/>
          <w:sz w:val="20"/>
          <w:szCs w:val="20"/>
        </w:rPr>
        <w:t>;</w:t>
      </w:r>
    </w:p>
    <w:p w:rsidR="001159D4" w:rsidRPr="00542FCE" w:rsidRDefault="001159D4" w:rsidP="003545C4">
      <w:pPr>
        <w:pStyle w:val="affff8"/>
        <w:spacing w:before="0"/>
        <w:ind w:firstLine="0"/>
        <w:rPr>
          <w:rFonts w:ascii="Times New Roman" w:hAnsi="Times New Roman"/>
          <w:color w:val="000000" w:themeColor="text1"/>
          <w:sz w:val="20"/>
          <w:szCs w:val="20"/>
          <w:lang w:val="ru-RU"/>
        </w:rPr>
      </w:pPr>
      <w:r w:rsidRPr="00542FCE">
        <w:rPr>
          <w:rFonts w:ascii="Times New Roman" w:hAnsi="Times New Roman"/>
          <w:color w:val="000000" w:themeColor="text1"/>
          <w:sz w:val="20"/>
          <w:szCs w:val="20"/>
        </w:rPr>
        <w:t xml:space="preserve">максимальная высота ограждения между соседними земельными участками: </w:t>
      </w:r>
      <w:smartTag w:uri="urn:schemas-microsoft-com:office:smarttags" w:element="metricconverter">
        <w:smartTagPr>
          <w:attr w:name="ProductID" w:val="1,8 метра"/>
        </w:smartTagPr>
        <w:r w:rsidRPr="00542FCE">
          <w:rPr>
            <w:rFonts w:ascii="Times New Roman" w:hAnsi="Times New Roman"/>
            <w:color w:val="000000" w:themeColor="text1"/>
            <w:sz w:val="20"/>
            <w:szCs w:val="20"/>
          </w:rPr>
          <w:t>1,8 метра</w:t>
        </w:r>
      </w:smartTag>
      <w:r w:rsidRPr="00542FCE">
        <w:rPr>
          <w:rFonts w:ascii="Times New Roman" w:hAnsi="Times New Roman"/>
          <w:color w:val="000000" w:themeColor="text1"/>
          <w:sz w:val="20"/>
          <w:szCs w:val="20"/>
          <w:lang w:val="ru-RU"/>
        </w:rPr>
        <w:t>;</w:t>
      </w:r>
    </w:p>
    <w:p w:rsidR="001159D4" w:rsidRPr="00542FCE" w:rsidRDefault="001159D4" w:rsidP="003545C4">
      <w:pPr>
        <w:pStyle w:val="affff8"/>
        <w:spacing w:before="0"/>
        <w:ind w:firstLine="0"/>
        <w:rPr>
          <w:rFonts w:ascii="Times New Roman" w:hAnsi="Times New Roman"/>
          <w:color w:val="000000" w:themeColor="text1"/>
          <w:sz w:val="20"/>
          <w:szCs w:val="20"/>
        </w:rPr>
      </w:pPr>
      <w:r w:rsidRPr="00542FCE">
        <w:rPr>
          <w:rFonts w:ascii="Times New Roman" w:hAnsi="Times New Roman"/>
          <w:color w:val="000000" w:themeColor="text1"/>
          <w:sz w:val="20"/>
          <w:szCs w:val="20"/>
        </w:rPr>
        <w:t>ограждения между смежными земельными участками должны быть проветриваемыми на высоту не менее 0,3 м от уровня земли;</w:t>
      </w:r>
    </w:p>
    <w:p w:rsidR="001159D4" w:rsidRPr="00542FCE" w:rsidRDefault="001159D4" w:rsidP="003545C4">
      <w:pPr>
        <w:pStyle w:val="affff8"/>
        <w:spacing w:before="0"/>
        <w:ind w:firstLine="0"/>
        <w:rPr>
          <w:rFonts w:ascii="Times New Roman" w:hAnsi="Times New Roman"/>
          <w:color w:val="000000" w:themeColor="text1"/>
          <w:sz w:val="20"/>
          <w:szCs w:val="20"/>
        </w:rPr>
      </w:pPr>
      <w:r w:rsidRPr="00542FCE">
        <w:rPr>
          <w:rFonts w:ascii="Times New Roman" w:hAnsi="Times New Roman"/>
          <w:color w:val="000000" w:themeColor="text1"/>
          <w:sz w:val="20"/>
          <w:szCs w:val="20"/>
        </w:rPr>
        <w:t xml:space="preserve">максимальная высота ограждения между земельными участками и территориями общего пользования: </w:t>
      </w:r>
      <w:smartTag w:uri="urn:schemas-microsoft-com:office:smarttags" w:element="metricconverter">
        <w:smartTagPr>
          <w:attr w:name="ProductID" w:val="2 метра"/>
        </w:smartTagPr>
        <w:r w:rsidRPr="00542FCE">
          <w:rPr>
            <w:rFonts w:ascii="Times New Roman" w:hAnsi="Times New Roman"/>
            <w:color w:val="000000" w:themeColor="text1"/>
            <w:sz w:val="20"/>
            <w:szCs w:val="20"/>
          </w:rPr>
          <w:t>2 метра</w:t>
        </w:r>
      </w:smartTag>
      <w:r w:rsidRPr="00542FCE">
        <w:rPr>
          <w:rFonts w:ascii="Times New Roman" w:hAnsi="Times New Roman"/>
          <w:color w:val="000000" w:themeColor="text1"/>
          <w:sz w:val="20"/>
          <w:szCs w:val="20"/>
        </w:rPr>
        <w:t>;</w:t>
      </w:r>
    </w:p>
    <w:p w:rsidR="001159D4" w:rsidRPr="00542FCE" w:rsidRDefault="001159D4" w:rsidP="003545C4">
      <w:pPr>
        <w:pStyle w:val="affff8"/>
        <w:spacing w:before="0"/>
        <w:rPr>
          <w:rFonts w:ascii="Times New Roman" w:hAnsi="Times New Roman"/>
          <w:color w:val="000000" w:themeColor="text1"/>
          <w:sz w:val="20"/>
          <w:szCs w:val="20"/>
        </w:rPr>
      </w:pPr>
      <w:r w:rsidRPr="00542FCE">
        <w:rPr>
          <w:rFonts w:ascii="Times New Roman" w:hAnsi="Times New Roman"/>
          <w:color w:val="000000" w:themeColor="text1"/>
          <w:sz w:val="20"/>
          <w:szCs w:val="20"/>
        </w:rPr>
        <w:t>максимальный процент застройки: 60 процентов;</w:t>
      </w:r>
    </w:p>
    <w:p w:rsidR="001159D4" w:rsidRPr="00542FCE" w:rsidRDefault="001159D4" w:rsidP="003545C4">
      <w:pPr>
        <w:pStyle w:val="affff8"/>
        <w:spacing w:before="0"/>
        <w:rPr>
          <w:rFonts w:ascii="Times New Roman" w:hAnsi="Times New Roman"/>
          <w:color w:val="000000" w:themeColor="text1"/>
          <w:sz w:val="20"/>
          <w:szCs w:val="20"/>
        </w:rPr>
      </w:pPr>
      <w:r w:rsidRPr="00542FCE">
        <w:rPr>
          <w:rFonts w:ascii="Times New Roman" w:hAnsi="Times New Roman"/>
          <w:color w:val="000000" w:themeColor="text1"/>
          <w:sz w:val="20"/>
          <w:szCs w:val="20"/>
        </w:rPr>
        <w:t xml:space="preserve">минимальный отступ от объектов капитального строительства до красной линии магистрали: </w:t>
      </w:r>
      <w:smartTag w:uri="urn:schemas-microsoft-com:office:smarttags" w:element="metricconverter">
        <w:smartTagPr>
          <w:attr w:name="ProductID" w:val="5 м"/>
        </w:smartTagPr>
        <w:r w:rsidRPr="00542FCE">
          <w:rPr>
            <w:rFonts w:ascii="Times New Roman" w:hAnsi="Times New Roman"/>
            <w:color w:val="000000" w:themeColor="text1"/>
            <w:sz w:val="20"/>
            <w:szCs w:val="20"/>
          </w:rPr>
          <w:t>5 м</w:t>
        </w:r>
      </w:smartTag>
      <w:r w:rsidRPr="00542FCE">
        <w:rPr>
          <w:rFonts w:ascii="Times New Roman" w:hAnsi="Times New Roman"/>
          <w:color w:val="000000" w:themeColor="text1"/>
          <w:sz w:val="20"/>
          <w:szCs w:val="20"/>
        </w:rPr>
        <w:t xml:space="preserve">, межквартального проезда (жилой улицы): 3м в районах нового строительства, на застроенной территории принимаются исторически сложившиеся отступы; </w:t>
      </w:r>
    </w:p>
    <w:p w:rsidR="001159D4" w:rsidRPr="00542FCE" w:rsidRDefault="001159D4" w:rsidP="003545C4">
      <w:pPr>
        <w:pStyle w:val="affff8"/>
        <w:spacing w:before="0"/>
        <w:rPr>
          <w:rFonts w:ascii="Times New Roman" w:hAnsi="Times New Roman"/>
          <w:color w:val="000000" w:themeColor="text1"/>
          <w:sz w:val="20"/>
          <w:szCs w:val="20"/>
        </w:rPr>
      </w:pPr>
      <w:r w:rsidRPr="00542FCE">
        <w:rPr>
          <w:rFonts w:ascii="Times New Roman" w:hAnsi="Times New Roman"/>
          <w:color w:val="000000" w:themeColor="text1"/>
          <w:sz w:val="20"/>
          <w:szCs w:val="20"/>
        </w:rPr>
        <w:t xml:space="preserve">Прочие параметры разрешённого строительства и реконструкции объектов капитального строительства определяются на основе требований технических регламентов, региональных и местных нормативов градостроительного проектирования. </w:t>
      </w:r>
    </w:p>
    <w:p w:rsidR="001159D4" w:rsidRPr="00542FCE" w:rsidRDefault="001159D4" w:rsidP="003545C4">
      <w:pPr>
        <w:ind w:firstLine="567"/>
        <w:jc w:val="both"/>
        <w:rPr>
          <w:b/>
          <w:color w:val="000000" w:themeColor="text1"/>
          <w:sz w:val="20"/>
        </w:rPr>
      </w:pPr>
      <w:r w:rsidRPr="00542FCE">
        <w:rPr>
          <w:color w:val="000000" w:themeColor="text1"/>
          <w:sz w:val="20"/>
        </w:rPr>
        <w:t xml:space="preserve">4. </w:t>
      </w:r>
      <w:proofErr w:type="gramStart"/>
      <w:r w:rsidRPr="00542FCE">
        <w:rPr>
          <w:color w:val="000000" w:themeColor="text1"/>
          <w:sz w:val="20"/>
        </w:rPr>
        <w:t>Для зоны</w:t>
      </w:r>
      <w:r w:rsidRPr="00542FCE">
        <w:rPr>
          <w:b/>
          <w:color w:val="000000" w:themeColor="text1"/>
          <w:sz w:val="20"/>
        </w:rPr>
        <w:t xml:space="preserve"> Ж-1 </w:t>
      </w:r>
      <w:r w:rsidRPr="00542FCE">
        <w:rPr>
          <w:color w:val="000000" w:themeColor="text1"/>
          <w:sz w:val="20"/>
        </w:rPr>
        <w:t xml:space="preserve">установлены ограничения использования земельных участков и объектов капитального строительства, применяемые </w:t>
      </w:r>
      <w:r w:rsidRPr="00542FCE">
        <w:rPr>
          <w:b/>
          <w:color w:val="000000" w:themeColor="text1"/>
          <w:sz w:val="20"/>
        </w:rPr>
        <w:t>для санитарно-защитных зон (статья 53.2.1.</w:t>
      </w:r>
      <w:proofErr w:type="gramEnd"/>
    </w:p>
    <w:p w:rsidR="001159D4" w:rsidRPr="00542FCE" w:rsidRDefault="001159D4" w:rsidP="003545C4">
      <w:pPr>
        <w:ind w:firstLine="567"/>
        <w:jc w:val="both"/>
        <w:rPr>
          <w:b/>
          <w:color w:val="000000" w:themeColor="text1"/>
          <w:sz w:val="20"/>
        </w:rPr>
      </w:pPr>
      <w:r w:rsidRPr="00542FCE">
        <w:rPr>
          <w:color w:val="000000" w:themeColor="text1"/>
          <w:sz w:val="20"/>
        </w:rPr>
        <w:lastRenderedPageBreak/>
        <w:t>Для зоны</w:t>
      </w:r>
      <w:r w:rsidRPr="00542FCE">
        <w:rPr>
          <w:b/>
          <w:color w:val="000000" w:themeColor="text1"/>
          <w:sz w:val="20"/>
        </w:rPr>
        <w:t xml:space="preserve"> Ж-1 </w:t>
      </w:r>
      <w:r w:rsidRPr="00542FCE">
        <w:rPr>
          <w:color w:val="000000" w:themeColor="text1"/>
          <w:sz w:val="20"/>
        </w:rPr>
        <w:t xml:space="preserve">установлены ограничения использования земельных участков и объектов капитального строительства, применяемые </w:t>
      </w:r>
      <w:r w:rsidRPr="00542FCE">
        <w:rPr>
          <w:b/>
          <w:color w:val="000000" w:themeColor="text1"/>
          <w:sz w:val="20"/>
        </w:rPr>
        <w:t xml:space="preserve">для </w:t>
      </w:r>
      <w:proofErr w:type="spellStart"/>
      <w:r w:rsidRPr="00542FCE">
        <w:rPr>
          <w:b/>
          <w:color w:val="000000" w:themeColor="text1"/>
          <w:sz w:val="20"/>
        </w:rPr>
        <w:t>водоохранных</w:t>
      </w:r>
      <w:proofErr w:type="spellEnd"/>
      <w:r w:rsidRPr="00542FCE">
        <w:rPr>
          <w:b/>
          <w:color w:val="000000" w:themeColor="text1"/>
          <w:sz w:val="20"/>
        </w:rPr>
        <w:t xml:space="preserve"> зон, для прибрежных защитных зон и для береговых полос (статья 53.2.5).</w:t>
      </w:r>
    </w:p>
    <w:p w:rsidR="001159D4" w:rsidRPr="00542FCE" w:rsidRDefault="001159D4" w:rsidP="003545C4">
      <w:pPr>
        <w:ind w:firstLine="567"/>
        <w:jc w:val="both"/>
        <w:rPr>
          <w:b/>
          <w:color w:val="000000" w:themeColor="text1"/>
          <w:sz w:val="20"/>
        </w:rPr>
      </w:pPr>
      <w:r w:rsidRPr="00542FCE">
        <w:rPr>
          <w:color w:val="000000" w:themeColor="text1"/>
          <w:sz w:val="20"/>
        </w:rPr>
        <w:t>Для зоны</w:t>
      </w:r>
      <w:r w:rsidRPr="00542FCE">
        <w:rPr>
          <w:b/>
          <w:color w:val="000000" w:themeColor="text1"/>
          <w:sz w:val="20"/>
        </w:rPr>
        <w:t xml:space="preserve"> Ж-1 </w:t>
      </w:r>
      <w:r w:rsidRPr="00542FCE">
        <w:rPr>
          <w:color w:val="000000" w:themeColor="text1"/>
          <w:sz w:val="20"/>
        </w:rPr>
        <w:t xml:space="preserve">установлены ограничения использования земельных участков и объектов капитального строительства, применяемые </w:t>
      </w:r>
      <w:r w:rsidRPr="00542FCE">
        <w:rPr>
          <w:b/>
          <w:color w:val="000000" w:themeColor="text1"/>
          <w:sz w:val="20"/>
        </w:rPr>
        <w:t>для охранных зон линий электропередач (статья 53.2.1.1).</w:t>
      </w:r>
    </w:p>
    <w:p w:rsidR="001159D4" w:rsidRPr="00542FCE" w:rsidRDefault="001159D4" w:rsidP="003545C4">
      <w:pPr>
        <w:ind w:firstLine="567"/>
        <w:jc w:val="both"/>
        <w:rPr>
          <w:b/>
          <w:color w:val="000000" w:themeColor="text1"/>
          <w:sz w:val="20"/>
        </w:rPr>
      </w:pPr>
      <w:r w:rsidRPr="00542FCE">
        <w:rPr>
          <w:color w:val="000000" w:themeColor="text1"/>
          <w:sz w:val="20"/>
        </w:rPr>
        <w:t>Для зоны</w:t>
      </w:r>
      <w:r w:rsidRPr="00542FCE">
        <w:rPr>
          <w:b/>
          <w:color w:val="000000" w:themeColor="text1"/>
          <w:sz w:val="20"/>
        </w:rPr>
        <w:t xml:space="preserve"> Ж-1 </w:t>
      </w:r>
      <w:r w:rsidRPr="00542FCE">
        <w:rPr>
          <w:color w:val="000000" w:themeColor="text1"/>
          <w:sz w:val="20"/>
        </w:rPr>
        <w:t xml:space="preserve">установлены ограничения использования земельных участков и объектов капитального строительства, применяемые </w:t>
      </w:r>
      <w:r w:rsidRPr="00542FCE">
        <w:rPr>
          <w:b/>
          <w:color w:val="000000" w:themeColor="text1"/>
          <w:sz w:val="20"/>
        </w:rPr>
        <w:t>для охранных зон источников водоснабжения и водопроводов питьевого назначения (статья 53.2.6).</w:t>
      </w:r>
    </w:p>
    <w:p w:rsidR="001159D4" w:rsidRPr="00542FCE" w:rsidRDefault="001159D4" w:rsidP="003545C4">
      <w:pPr>
        <w:ind w:firstLine="567"/>
        <w:jc w:val="both"/>
        <w:rPr>
          <w:color w:val="000000" w:themeColor="text1"/>
          <w:sz w:val="20"/>
        </w:rPr>
      </w:pPr>
    </w:p>
    <w:p w:rsidR="001159D4" w:rsidRPr="00542FCE" w:rsidRDefault="001159D4" w:rsidP="003545C4">
      <w:pPr>
        <w:autoSpaceDE w:val="0"/>
        <w:ind w:firstLine="851"/>
        <w:rPr>
          <w:color w:val="000000" w:themeColor="text1"/>
          <w:sz w:val="20"/>
        </w:rPr>
      </w:pPr>
      <w:r w:rsidRPr="00542FCE">
        <w:rPr>
          <w:b/>
          <w:bCs/>
          <w:color w:val="000000" w:themeColor="text1"/>
          <w:sz w:val="20"/>
        </w:rPr>
        <w:t xml:space="preserve">Ж-2 – Зона </w:t>
      </w:r>
      <w:r w:rsidRPr="00542FCE">
        <w:rPr>
          <w:b/>
          <w:color w:val="000000" w:themeColor="text1"/>
          <w:sz w:val="20"/>
        </w:rPr>
        <w:t>смешанной</w:t>
      </w:r>
      <w:r w:rsidRPr="00542FCE">
        <w:rPr>
          <w:color w:val="000000" w:themeColor="text1"/>
          <w:sz w:val="20"/>
        </w:rPr>
        <w:t xml:space="preserve"> </w:t>
      </w:r>
      <w:r w:rsidRPr="00542FCE">
        <w:rPr>
          <w:b/>
          <w:bCs/>
          <w:color w:val="000000" w:themeColor="text1"/>
          <w:sz w:val="20"/>
        </w:rPr>
        <w:t>жилой застройки</w:t>
      </w:r>
    </w:p>
    <w:p w:rsidR="001159D4" w:rsidRPr="00542FCE" w:rsidRDefault="001159D4" w:rsidP="003545C4">
      <w:pPr>
        <w:numPr>
          <w:ilvl w:val="0"/>
          <w:numId w:val="18"/>
        </w:numPr>
        <w:ind w:left="0"/>
        <w:jc w:val="both"/>
        <w:rPr>
          <w:color w:val="000000" w:themeColor="text1"/>
          <w:sz w:val="20"/>
        </w:rPr>
      </w:pPr>
      <w:r w:rsidRPr="00542FCE">
        <w:rPr>
          <w:color w:val="000000" w:themeColor="text1"/>
          <w:sz w:val="20"/>
        </w:rPr>
        <w:t>Перечень основных видов разрешённого использования объектов капитального строительства и земельных участков:</w:t>
      </w:r>
    </w:p>
    <w:tbl>
      <w:tblPr>
        <w:tblW w:w="15877" w:type="dxa"/>
        <w:tblInd w:w="-34" w:type="dxa"/>
        <w:tblLayout w:type="fixed"/>
        <w:tblLook w:val="0000" w:firstRow="0" w:lastRow="0" w:firstColumn="0" w:lastColumn="0" w:noHBand="0" w:noVBand="0"/>
      </w:tblPr>
      <w:tblGrid>
        <w:gridCol w:w="1276"/>
        <w:gridCol w:w="3544"/>
        <w:gridCol w:w="3544"/>
        <w:gridCol w:w="4111"/>
        <w:gridCol w:w="3402"/>
      </w:tblGrid>
      <w:tr w:rsidR="001159D4" w:rsidRPr="00542FCE" w:rsidTr="001159D4">
        <w:trPr>
          <w:trHeight w:val="390"/>
          <w:tblHeader/>
        </w:trPr>
        <w:tc>
          <w:tcPr>
            <w:tcW w:w="1276" w:type="dxa"/>
            <w:tcBorders>
              <w:top w:val="single" w:sz="12" w:space="0" w:color="auto"/>
              <w:left w:val="single" w:sz="12" w:space="0" w:color="auto"/>
              <w:bottom w:val="single" w:sz="12" w:space="0" w:color="auto"/>
              <w:right w:val="single" w:sz="12" w:space="0" w:color="auto"/>
            </w:tcBorders>
            <w:shd w:val="clear" w:color="auto" w:fill="C0C0C0"/>
          </w:tcPr>
          <w:p w:rsidR="001159D4" w:rsidRPr="00542FCE" w:rsidRDefault="001159D4" w:rsidP="003545C4">
            <w:pPr>
              <w:jc w:val="center"/>
              <w:rPr>
                <w:b/>
                <w:bCs/>
                <w:color w:val="000000" w:themeColor="text1"/>
                <w:sz w:val="20"/>
              </w:rPr>
            </w:pPr>
            <w:r w:rsidRPr="00542FCE">
              <w:rPr>
                <w:b/>
                <w:color w:val="000000" w:themeColor="text1"/>
                <w:sz w:val="20"/>
              </w:rPr>
              <w:t xml:space="preserve">Код вида </w:t>
            </w:r>
            <w:proofErr w:type="gramStart"/>
            <w:r w:rsidRPr="00542FCE">
              <w:rPr>
                <w:b/>
                <w:color w:val="000000" w:themeColor="text1"/>
                <w:sz w:val="20"/>
              </w:rPr>
              <w:t>разрешен-</w:t>
            </w:r>
            <w:proofErr w:type="spellStart"/>
            <w:r w:rsidRPr="00542FCE">
              <w:rPr>
                <w:b/>
                <w:color w:val="000000" w:themeColor="text1"/>
                <w:sz w:val="20"/>
              </w:rPr>
              <w:t>ного</w:t>
            </w:r>
            <w:proofErr w:type="spellEnd"/>
            <w:proofErr w:type="gramEnd"/>
            <w:r w:rsidRPr="00542FCE">
              <w:rPr>
                <w:b/>
                <w:color w:val="000000" w:themeColor="text1"/>
                <w:sz w:val="20"/>
              </w:rPr>
              <w:t xml:space="preserve"> </w:t>
            </w:r>
            <w:proofErr w:type="spellStart"/>
            <w:r w:rsidRPr="00542FCE">
              <w:rPr>
                <w:b/>
                <w:color w:val="000000" w:themeColor="text1"/>
                <w:sz w:val="20"/>
              </w:rPr>
              <w:t>использо-вания</w:t>
            </w:r>
            <w:proofErr w:type="spellEnd"/>
            <w:r w:rsidRPr="00542FCE">
              <w:rPr>
                <w:b/>
                <w:color w:val="000000" w:themeColor="text1"/>
                <w:sz w:val="20"/>
              </w:rPr>
              <w:t xml:space="preserve"> земельного участка</w:t>
            </w:r>
          </w:p>
        </w:tc>
        <w:tc>
          <w:tcPr>
            <w:tcW w:w="3544" w:type="dxa"/>
            <w:tcBorders>
              <w:top w:val="single" w:sz="12" w:space="0" w:color="auto"/>
              <w:left w:val="single" w:sz="12" w:space="0" w:color="auto"/>
              <w:bottom w:val="single" w:sz="12" w:space="0" w:color="auto"/>
              <w:right w:val="single" w:sz="12" w:space="0" w:color="auto"/>
            </w:tcBorders>
            <w:shd w:val="clear" w:color="auto" w:fill="C0C0C0"/>
            <w:noWrap/>
            <w:vAlign w:val="center"/>
          </w:tcPr>
          <w:p w:rsidR="001159D4" w:rsidRPr="00542FCE" w:rsidRDefault="001159D4" w:rsidP="003545C4">
            <w:pPr>
              <w:jc w:val="center"/>
              <w:rPr>
                <w:color w:val="000000" w:themeColor="text1"/>
                <w:sz w:val="20"/>
              </w:rPr>
            </w:pPr>
            <w:r w:rsidRPr="00542FCE">
              <w:rPr>
                <w:b/>
                <w:bCs/>
                <w:color w:val="000000" w:themeColor="text1"/>
                <w:sz w:val="20"/>
              </w:rPr>
              <w:t>Состав вида разрешённого использования земельного участка</w:t>
            </w:r>
          </w:p>
        </w:tc>
        <w:tc>
          <w:tcPr>
            <w:tcW w:w="3544"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Основные виды разрешённого использования объектов капитального строительства</w:t>
            </w:r>
          </w:p>
        </w:tc>
        <w:tc>
          <w:tcPr>
            <w:tcW w:w="4111"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земельных участков</w:t>
            </w:r>
          </w:p>
        </w:tc>
        <w:tc>
          <w:tcPr>
            <w:tcW w:w="3402"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объектов капитального строительства</w:t>
            </w:r>
          </w:p>
        </w:tc>
      </w:tr>
      <w:tr w:rsidR="001159D4" w:rsidRPr="00542FCE" w:rsidTr="001159D4">
        <w:trPr>
          <w:trHeight w:val="450"/>
        </w:trPr>
        <w:tc>
          <w:tcPr>
            <w:tcW w:w="1276" w:type="dxa"/>
            <w:tcBorders>
              <w:top w:val="nil"/>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2.1</w:t>
            </w: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для размещения объектов индивидуального жилищного строительства</w:t>
            </w:r>
          </w:p>
        </w:tc>
        <w:tc>
          <w:tcPr>
            <w:tcW w:w="3544" w:type="dxa"/>
            <w:tcBorders>
              <w:top w:val="nil"/>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b/>
                <w:color w:val="000000" w:themeColor="text1"/>
                <w:sz w:val="20"/>
              </w:rPr>
              <w:t>И</w:t>
            </w:r>
            <w:r w:rsidRPr="00542FCE">
              <w:rPr>
                <w:color w:val="000000" w:themeColor="text1"/>
                <w:sz w:val="20"/>
              </w:rPr>
              <w:t xml:space="preserve">ндивидуальные жилые дома (дом, пригодный для постоянного проживания, высотой не выше трех надземных этажей) </w:t>
            </w:r>
          </w:p>
          <w:p w:rsidR="001159D4" w:rsidRPr="00542FCE" w:rsidRDefault="001159D4" w:rsidP="003545C4">
            <w:pPr>
              <w:ind w:hanging="162"/>
              <w:rPr>
                <w:color w:val="000000" w:themeColor="text1"/>
                <w:sz w:val="20"/>
              </w:rPr>
            </w:pPr>
            <w:r w:rsidRPr="00542FCE">
              <w:rPr>
                <w:color w:val="000000" w:themeColor="text1"/>
                <w:sz w:val="20"/>
              </w:rPr>
              <w:t> Хозяйственные постройки</w:t>
            </w:r>
          </w:p>
        </w:tc>
        <w:tc>
          <w:tcPr>
            <w:tcW w:w="4111" w:type="dxa"/>
            <w:vMerge w:val="restart"/>
            <w:tcBorders>
              <w:top w:val="nil"/>
              <w:left w:val="nil"/>
              <w:bottom w:val="nil"/>
              <w:right w:val="single" w:sz="4" w:space="0" w:color="auto"/>
            </w:tcBorders>
            <w:shd w:val="clear" w:color="auto" w:fill="auto"/>
            <w:noWrap/>
          </w:tcPr>
          <w:p w:rsidR="001159D4" w:rsidRPr="00542FCE" w:rsidRDefault="001159D4" w:rsidP="003545C4">
            <w:pPr>
              <w:ind w:firstLine="33"/>
              <w:rPr>
                <w:color w:val="000000" w:themeColor="text1"/>
                <w:sz w:val="20"/>
              </w:rPr>
            </w:pPr>
            <w:proofErr w:type="gramStart"/>
            <w:r w:rsidRPr="00542FCE">
              <w:rPr>
                <w:color w:val="000000" w:themeColor="text1"/>
                <w:sz w:val="20"/>
              </w:rPr>
              <w:t xml:space="preserve">Размещение беседок, отдельно стоящих навесов и веранд, в </w:t>
            </w:r>
            <w:proofErr w:type="spellStart"/>
            <w:r w:rsidRPr="00542FCE">
              <w:rPr>
                <w:color w:val="000000" w:themeColor="text1"/>
                <w:sz w:val="20"/>
              </w:rPr>
              <w:t>т.ч</w:t>
            </w:r>
            <w:proofErr w:type="spellEnd"/>
            <w:r w:rsidRPr="00542FCE">
              <w:rPr>
                <w:color w:val="000000" w:themeColor="text1"/>
                <w:sz w:val="20"/>
              </w:rPr>
              <w:t xml:space="preserve">. предназначенных для осуществления хозяйственной деятельности; размещение отдельно стоящих индивидуальных бань и саун, расположенных на приусадебных участках в </w:t>
            </w:r>
            <w:proofErr w:type="spellStart"/>
            <w:r w:rsidRPr="00542FCE">
              <w:rPr>
                <w:color w:val="000000" w:themeColor="text1"/>
                <w:sz w:val="20"/>
              </w:rPr>
              <w:t>т.ч</w:t>
            </w:r>
            <w:proofErr w:type="spellEnd"/>
            <w:r w:rsidRPr="00542FCE">
              <w:rPr>
                <w:color w:val="000000" w:themeColor="text1"/>
                <w:sz w:val="20"/>
              </w:rPr>
              <w:t>. с пристроенными бассейнами; размещение надворных туалетов, только при условии подключения к централизованным, либо локальным сетям водоотведения; размещение индивидуальных резервуаров для хранения воды, скважин для забора воды, индивидуальных колодцев;</w:t>
            </w:r>
            <w:proofErr w:type="gramEnd"/>
            <w:r w:rsidRPr="00542FCE">
              <w:rPr>
                <w:color w:val="000000" w:themeColor="text1"/>
                <w:sz w:val="20"/>
              </w:rPr>
              <w:t xml:space="preserve"> размещение строений для домашних животных и птицы; размещение хозяйственных построек, в том числе связанных с осуществлением индивидуальной трудовой деятельности; размещение летней кухни, сараев для хранения инвентаря, погреба, кладовых, дровяников общей площадью до 200 </w:t>
            </w:r>
            <w:proofErr w:type="spellStart"/>
            <w:r w:rsidRPr="00542FCE">
              <w:rPr>
                <w:color w:val="000000" w:themeColor="text1"/>
                <w:sz w:val="20"/>
              </w:rPr>
              <w:t>кв</w:t>
            </w:r>
            <w:proofErr w:type="gramStart"/>
            <w:r w:rsidRPr="00542FCE">
              <w:rPr>
                <w:color w:val="000000" w:themeColor="text1"/>
                <w:sz w:val="20"/>
              </w:rPr>
              <w:t>.м</w:t>
            </w:r>
            <w:proofErr w:type="spellEnd"/>
            <w:proofErr w:type="gramEnd"/>
            <w:r w:rsidRPr="00542FCE">
              <w:rPr>
                <w:color w:val="000000" w:themeColor="text1"/>
                <w:sz w:val="20"/>
              </w:rPr>
              <w:t xml:space="preserve">; размещение садов, огородов, палисадников; размещение наземных открытых автостоянок при зданиях в пределах земельных участков, отведенных под данное здание, гаражей, </w:t>
            </w:r>
            <w:r w:rsidRPr="00542FCE">
              <w:rPr>
                <w:color w:val="000000" w:themeColor="text1"/>
                <w:sz w:val="20"/>
              </w:rPr>
              <w:lastRenderedPageBreak/>
              <w:t>встроенных в жилые дома, отдельных гаражей боксового типа для автотранспорта членов семьи</w:t>
            </w:r>
          </w:p>
        </w:tc>
        <w:tc>
          <w:tcPr>
            <w:tcW w:w="3402" w:type="dxa"/>
            <w:vMerge w:val="restart"/>
            <w:tcBorders>
              <w:top w:val="nil"/>
              <w:left w:val="nil"/>
              <w:bottom w:val="nil"/>
              <w:right w:val="single" w:sz="4" w:space="0" w:color="auto"/>
            </w:tcBorders>
            <w:shd w:val="clear" w:color="auto" w:fill="auto"/>
            <w:noWrap/>
          </w:tcPr>
          <w:p w:rsidR="001159D4" w:rsidRPr="00542FCE" w:rsidRDefault="001159D4" w:rsidP="003545C4">
            <w:pPr>
              <w:ind w:firstLine="34"/>
              <w:rPr>
                <w:color w:val="000000" w:themeColor="text1"/>
                <w:sz w:val="20"/>
              </w:rPr>
            </w:pPr>
            <w:r w:rsidRPr="00542FCE">
              <w:rPr>
                <w:color w:val="000000" w:themeColor="text1"/>
                <w:sz w:val="20"/>
              </w:rPr>
              <w:lastRenderedPageBreak/>
              <w:t xml:space="preserve">Хозяйственные постройки, постройки для занятия индивидуальной трудовой деятельностью, гаражи, строения для домашних животных и птицы, отдельно стоящие теплицы, оранжереи индивидуального пользования,  беседки и навесы, в </w:t>
            </w:r>
            <w:proofErr w:type="spellStart"/>
            <w:r w:rsidRPr="00542FCE">
              <w:rPr>
                <w:color w:val="000000" w:themeColor="text1"/>
                <w:sz w:val="20"/>
              </w:rPr>
              <w:t>т.ч</w:t>
            </w:r>
            <w:proofErr w:type="spellEnd"/>
            <w:r w:rsidRPr="00542FCE">
              <w:rPr>
                <w:color w:val="000000" w:themeColor="text1"/>
                <w:sz w:val="20"/>
              </w:rPr>
              <w:t>. предназначенные для осуществления хозяйственной деятельности, отдельно стоящие индивидуальные бассейны, бани и сауны, расположенные на приусадебных участках, надворные туалеты, летние кухни</w:t>
            </w:r>
          </w:p>
        </w:tc>
      </w:tr>
      <w:tr w:rsidR="001159D4" w:rsidRPr="00542FCE" w:rsidTr="001159D4">
        <w:trPr>
          <w:trHeight w:val="1395"/>
        </w:trPr>
        <w:tc>
          <w:tcPr>
            <w:tcW w:w="1276" w:type="dxa"/>
            <w:tcBorders>
              <w:top w:val="single" w:sz="4" w:space="0" w:color="auto"/>
              <w:left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2.3</w:t>
            </w:r>
          </w:p>
        </w:tc>
        <w:tc>
          <w:tcPr>
            <w:tcW w:w="3544" w:type="dxa"/>
            <w:tcBorders>
              <w:top w:val="single" w:sz="4" w:space="0" w:color="auto"/>
              <w:left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для размещения объектов малоэтажного жилищного строительства</w:t>
            </w:r>
          </w:p>
        </w:tc>
        <w:tc>
          <w:tcPr>
            <w:tcW w:w="3544" w:type="dxa"/>
            <w:tcBorders>
              <w:top w:val="nil"/>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Жилые дома блокированной застройки с приусадебным участком (код 2.3)</w:t>
            </w:r>
          </w:p>
          <w:p w:rsidR="001159D4" w:rsidRPr="00542FCE" w:rsidRDefault="001159D4" w:rsidP="003545C4">
            <w:pPr>
              <w:ind w:hanging="162"/>
              <w:rPr>
                <w:color w:val="000000" w:themeColor="text1"/>
                <w:sz w:val="20"/>
              </w:rPr>
            </w:pPr>
          </w:p>
        </w:tc>
        <w:tc>
          <w:tcPr>
            <w:tcW w:w="4111"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450"/>
        </w:trPr>
        <w:tc>
          <w:tcPr>
            <w:tcW w:w="1276" w:type="dxa"/>
            <w:tcBorders>
              <w:top w:val="nil"/>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lastRenderedPageBreak/>
              <w:t>2.1.1</w:t>
            </w: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для размещения объектов малоэтажного жилищного строительства</w:t>
            </w:r>
          </w:p>
        </w:tc>
        <w:tc>
          <w:tcPr>
            <w:tcW w:w="3544" w:type="dxa"/>
            <w:tcBorders>
              <w:top w:val="nil"/>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Малоэтажные многоквартирные дома</w:t>
            </w:r>
          </w:p>
          <w:p w:rsidR="001159D4" w:rsidRPr="00542FCE" w:rsidRDefault="001159D4" w:rsidP="003545C4">
            <w:pPr>
              <w:ind w:hanging="162"/>
              <w:rPr>
                <w:color w:val="000000" w:themeColor="text1"/>
                <w:sz w:val="20"/>
              </w:rPr>
            </w:pPr>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 дворовых площадок; размещение беседок, отдельно стоящих навесов и веранд</w:t>
            </w:r>
          </w:p>
          <w:p w:rsidR="001159D4" w:rsidRPr="00542FCE" w:rsidRDefault="001159D4" w:rsidP="003545C4">
            <w:pPr>
              <w:rPr>
                <w:color w:val="000000" w:themeColor="text1"/>
                <w:sz w:val="20"/>
              </w:rPr>
            </w:pP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w:t>
            </w:r>
            <w:proofErr w:type="gramStart"/>
            <w:r w:rsidRPr="00542FCE">
              <w:rPr>
                <w:color w:val="000000" w:themeColor="text1"/>
                <w:sz w:val="20"/>
              </w:rPr>
              <w:t xml:space="preserve"> ,</w:t>
            </w:r>
            <w:proofErr w:type="gramEnd"/>
            <w:r w:rsidRPr="00542FCE">
              <w:rPr>
                <w:color w:val="000000" w:themeColor="text1"/>
                <w:sz w:val="20"/>
              </w:rPr>
              <w:t xml:space="preserve"> дворовые площадки; размещение беседок, отдельно стоящие навесы и веранды</w:t>
            </w:r>
          </w:p>
        </w:tc>
      </w:tr>
      <w:tr w:rsidR="001159D4" w:rsidRPr="00542FCE" w:rsidTr="001159D4">
        <w:trPr>
          <w:trHeight w:val="141"/>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3.1</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jc w:val="both"/>
              <w:rPr>
                <w:color w:val="000000" w:themeColor="text1"/>
                <w:sz w:val="20"/>
              </w:rPr>
            </w:pPr>
            <w:r w:rsidRPr="00542FCE">
              <w:rPr>
                <w:color w:val="000000" w:themeColor="text1"/>
                <w:sz w:val="20"/>
              </w:rPr>
              <w:t>Земельные участки для размещения объектов капитального строительства в целях обеспечения физических и юридических лиц коммунальными услугами.</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Трансформаторные подстанции</w:t>
            </w:r>
          </w:p>
          <w:p w:rsidR="001159D4" w:rsidRPr="00542FCE" w:rsidRDefault="001159D4" w:rsidP="003545C4">
            <w:pPr>
              <w:ind w:hanging="162"/>
              <w:rPr>
                <w:color w:val="000000" w:themeColor="text1"/>
                <w:sz w:val="20"/>
              </w:rPr>
            </w:pPr>
            <w:r w:rsidRPr="00542FCE">
              <w:rPr>
                <w:color w:val="000000" w:themeColor="text1"/>
                <w:sz w:val="20"/>
              </w:rPr>
              <w:t>Отдельно стоящие котельные небольшой мощности, ЦТП</w:t>
            </w:r>
          </w:p>
          <w:p w:rsidR="001159D4" w:rsidRPr="00542FCE" w:rsidRDefault="001159D4" w:rsidP="003545C4">
            <w:pPr>
              <w:ind w:hanging="162"/>
              <w:rPr>
                <w:color w:val="000000" w:themeColor="text1"/>
                <w:sz w:val="20"/>
              </w:rPr>
            </w:pPr>
            <w:r w:rsidRPr="00542FCE">
              <w:rPr>
                <w:color w:val="000000" w:themeColor="text1"/>
                <w:sz w:val="20"/>
              </w:rPr>
              <w:t>Газораспределительные подстанции (ГРП, ГРПШ)</w:t>
            </w:r>
          </w:p>
        </w:tc>
        <w:tc>
          <w:tcPr>
            <w:tcW w:w="4111" w:type="dxa"/>
            <w:tcBorders>
              <w:top w:val="single" w:sz="4" w:space="0" w:color="auto"/>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tcBorders>
              <w:top w:val="single" w:sz="4" w:space="0" w:color="auto"/>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p>
        </w:tc>
      </w:tr>
      <w:tr w:rsidR="001159D4" w:rsidRPr="00542FCE" w:rsidTr="001159D4">
        <w:trPr>
          <w:trHeight w:val="141"/>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3.2</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 xml:space="preserve">Земельные участки </w:t>
            </w:r>
            <w:proofErr w:type="gramStart"/>
            <w:r w:rsidRPr="00542FCE">
              <w:rPr>
                <w:color w:val="000000" w:themeColor="text1"/>
                <w:sz w:val="20"/>
              </w:rPr>
              <w:t>для</w:t>
            </w:r>
            <w:proofErr w:type="gramEnd"/>
            <w:r w:rsidRPr="00542FCE">
              <w:rPr>
                <w:color w:val="000000" w:themeColor="text1"/>
                <w:sz w:val="20"/>
              </w:rPr>
              <w:t xml:space="preserve"> </w:t>
            </w:r>
            <w:proofErr w:type="gramStart"/>
            <w:r w:rsidRPr="00542FCE">
              <w:rPr>
                <w:color w:val="000000" w:themeColor="text1"/>
                <w:sz w:val="20"/>
              </w:rPr>
              <w:t>размещение</w:t>
            </w:r>
            <w:proofErr w:type="gramEnd"/>
            <w:r w:rsidRPr="00542FCE">
              <w:rPr>
                <w:color w:val="000000" w:themeColor="text1"/>
                <w:sz w:val="20"/>
              </w:rPr>
              <w:t xml:space="preserve"> объектов капитального строительства, предназначенных для оказания гражданам социального  обслуживания</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Отделения почтовой связи</w:t>
            </w:r>
          </w:p>
        </w:tc>
        <w:tc>
          <w:tcPr>
            <w:tcW w:w="4111" w:type="dxa"/>
            <w:tcBorders>
              <w:top w:val="single" w:sz="4" w:space="0" w:color="auto"/>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3402" w:type="dxa"/>
            <w:tcBorders>
              <w:top w:val="single" w:sz="4" w:space="0" w:color="auto"/>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гаражи служебного автотранспорта.</w:t>
            </w:r>
          </w:p>
        </w:tc>
      </w:tr>
      <w:tr w:rsidR="001159D4" w:rsidRPr="00542FCE" w:rsidTr="001159D4">
        <w:trPr>
          <w:trHeight w:val="141"/>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3.3</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ремонтных мастерских и мастерских технического обслуживания</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Объекты мелкого бытового ремонта</w:t>
            </w:r>
          </w:p>
          <w:p w:rsidR="001159D4" w:rsidRPr="00542FCE" w:rsidRDefault="001159D4" w:rsidP="003545C4">
            <w:pPr>
              <w:ind w:hanging="162"/>
              <w:rPr>
                <w:color w:val="000000" w:themeColor="text1"/>
                <w:sz w:val="20"/>
              </w:rPr>
            </w:pPr>
            <w:r w:rsidRPr="00542FCE">
              <w:rPr>
                <w:color w:val="000000" w:themeColor="text1"/>
                <w:sz w:val="20"/>
              </w:rPr>
              <w:t>Мастерские по ремонту бытовой техники</w:t>
            </w:r>
          </w:p>
        </w:tc>
        <w:tc>
          <w:tcPr>
            <w:tcW w:w="4111" w:type="dxa"/>
            <w:vMerge w:val="restart"/>
            <w:tcBorders>
              <w:top w:val="single" w:sz="4" w:space="0" w:color="auto"/>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3402" w:type="dxa"/>
            <w:vMerge w:val="restart"/>
            <w:tcBorders>
              <w:top w:val="single" w:sz="4" w:space="0" w:color="auto"/>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сооружения для погрузки автомобилей (рампы).</w:t>
            </w:r>
          </w:p>
        </w:tc>
      </w:tr>
      <w:tr w:rsidR="001159D4" w:rsidRPr="00542FCE" w:rsidTr="001159D4">
        <w:trPr>
          <w:trHeight w:val="331"/>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3.3</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парикмахерских</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Парикмахерские</w:t>
            </w:r>
          </w:p>
        </w:tc>
        <w:tc>
          <w:tcPr>
            <w:tcW w:w="4111"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470"/>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3.4.1</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объектов здравоохранения.</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Фельдшерские пункты, пункты здравоохранения,</w:t>
            </w:r>
          </w:p>
          <w:p w:rsidR="001159D4" w:rsidRPr="00542FCE" w:rsidRDefault="001159D4" w:rsidP="003545C4">
            <w:pPr>
              <w:rPr>
                <w:color w:val="000000" w:themeColor="text1"/>
                <w:sz w:val="20"/>
              </w:rPr>
            </w:pPr>
            <w:r w:rsidRPr="00542FCE">
              <w:rPr>
                <w:color w:val="000000" w:themeColor="text1"/>
                <w:sz w:val="20"/>
              </w:rPr>
              <w:t>Аптечные учреждения.</w:t>
            </w:r>
          </w:p>
          <w:p w:rsidR="001159D4" w:rsidRPr="00542FCE" w:rsidRDefault="001159D4" w:rsidP="003545C4">
            <w:pPr>
              <w:rPr>
                <w:color w:val="000000" w:themeColor="text1"/>
                <w:sz w:val="20"/>
              </w:rPr>
            </w:pPr>
            <w:r w:rsidRPr="00542FCE">
              <w:rPr>
                <w:color w:val="000000" w:themeColor="text1"/>
                <w:sz w:val="20"/>
              </w:rPr>
              <w:t>Медицинские кабинеты.</w:t>
            </w:r>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Размещение гаражей служебного автотранспорта.</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xml:space="preserve">Хозяйственные постройки, гаражи служебного автотранспорта. </w:t>
            </w:r>
          </w:p>
        </w:tc>
      </w:tr>
      <w:tr w:rsidR="001159D4" w:rsidRPr="00542FCE" w:rsidTr="001159D4">
        <w:trPr>
          <w:trHeight w:val="470"/>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3.8</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органов государственного управления общего и социально-экономического характера</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Административные здания для размещения органов управления</w:t>
            </w:r>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 размещение гаражей служебного и специального автотранспорта.</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гаражи служебного и специального автотранспорта.</w:t>
            </w:r>
          </w:p>
        </w:tc>
      </w:tr>
      <w:tr w:rsidR="001159D4" w:rsidRPr="00542FCE" w:rsidTr="001159D4">
        <w:trPr>
          <w:trHeight w:val="470"/>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4.4</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для размещения объектов розничной торговли</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Объекты розничной торговли.</w:t>
            </w:r>
          </w:p>
          <w:p w:rsidR="001159D4" w:rsidRPr="00542FCE" w:rsidRDefault="001159D4" w:rsidP="003545C4">
            <w:pPr>
              <w:ind w:hanging="162"/>
              <w:rPr>
                <w:color w:val="000000" w:themeColor="text1"/>
                <w:sz w:val="20"/>
              </w:rPr>
            </w:pPr>
            <w:r w:rsidRPr="00542FCE">
              <w:rPr>
                <w:color w:val="000000" w:themeColor="text1"/>
                <w:sz w:val="20"/>
              </w:rPr>
              <w:t xml:space="preserve">Торговые центры общей площадью не </w:t>
            </w:r>
            <w:r w:rsidRPr="00542FCE">
              <w:rPr>
                <w:color w:val="000000" w:themeColor="text1"/>
                <w:sz w:val="20"/>
              </w:rPr>
              <w:lastRenderedPageBreak/>
              <w:t xml:space="preserve">более 150 </w:t>
            </w:r>
            <w:proofErr w:type="spellStart"/>
            <w:r w:rsidRPr="00542FCE">
              <w:rPr>
                <w:color w:val="000000" w:themeColor="text1"/>
                <w:sz w:val="20"/>
              </w:rPr>
              <w:t>кв.м</w:t>
            </w:r>
            <w:proofErr w:type="spellEnd"/>
            <w:r w:rsidRPr="00542FCE">
              <w:rPr>
                <w:color w:val="000000" w:themeColor="text1"/>
                <w:sz w:val="20"/>
              </w:rPr>
              <w:t>.</w:t>
            </w:r>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lastRenderedPageBreak/>
              <w:t>Размещение хозяйственных построек.</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xml:space="preserve">Хозяйственные постройки, сооружения для погрузки </w:t>
            </w:r>
            <w:r w:rsidRPr="00542FCE">
              <w:rPr>
                <w:color w:val="000000" w:themeColor="text1"/>
                <w:sz w:val="20"/>
              </w:rPr>
              <w:lastRenderedPageBreak/>
              <w:t>автомобилей (рампы).</w:t>
            </w:r>
          </w:p>
        </w:tc>
      </w:tr>
      <w:tr w:rsidR="001159D4" w:rsidRPr="00542FCE" w:rsidTr="001159D4">
        <w:trPr>
          <w:trHeight w:val="470"/>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lastRenderedPageBreak/>
              <w:t>4.6</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ресторанов, кафе, столовых, закусочных, баров</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Объекты общественного питания с количеством мест не более 50</w:t>
            </w:r>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 площадки для торговли «с колёс».</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w:t>
            </w:r>
          </w:p>
        </w:tc>
      </w:tr>
      <w:tr w:rsidR="001159D4" w:rsidRPr="00542FCE" w:rsidTr="001159D4">
        <w:trPr>
          <w:trHeight w:val="470"/>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4.7</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гостиниц</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textAlignment w:val="baseline"/>
              <w:rPr>
                <w:color w:val="000000" w:themeColor="text1"/>
                <w:sz w:val="20"/>
              </w:rPr>
            </w:pPr>
            <w:r w:rsidRPr="00542FCE">
              <w:rPr>
                <w:color w:val="000000" w:themeColor="text1"/>
                <w:sz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гаражи, отдельно стоящие бассейны, бани и сауны, душевые.</w:t>
            </w:r>
          </w:p>
        </w:tc>
      </w:tr>
      <w:tr w:rsidR="001159D4" w:rsidRPr="00542FCE" w:rsidTr="001159D4">
        <w:trPr>
          <w:trHeight w:val="328"/>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4.9</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предназначенные для хранения автотранспортных сре</w:t>
            </w:r>
            <w:proofErr w:type="gramStart"/>
            <w:r w:rsidRPr="00542FCE">
              <w:rPr>
                <w:color w:val="000000" w:themeColor="text1"/>
                <w:sz w:val="20"/>
              </w:rPr>
              <w:t>дств дл</w:t>
            </w:r>
            <w:proofErr w:type="gramEnd"/>
            <w:r w:rsidRPr="00542FCE">
              <w:rPr>
                <w:color w:val="000000" w:themeColor="text1"/>
                <w:sz w:val="20"/>
              </w:rPr>
              <w:t>я личных, семейных, домашних и иных нужд, не связанных с осуществлением предпринимательской деятельности</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Автостоянки и гаражи для хранения индивидуального автотранспорта</w:t>
            </w:r>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стоянок индивидуального транспорта</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p>
        </w:tc>
      </w:tr>
      <w:tr w:rsidR="001159D4" w:rsidRPr="00542FCE" w:rsidTr="001159D4">
        <w:trPr>
          <w:trHeight w:val="970"/>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8.3</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органов по реализации внешней политики, обеспечению законности, прав и свобод граждан, охране собственности и общественного порядка, борьбе с преступностью</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Объекты для размещения органов по обеспечению законности и охраны порядка.</w:t>
            </w:r>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 размещение гаражей служебного и специального автотранспорта.</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гаражи служебного и специального автотранспорта.</w:t>
            </w:r>
          </w:p>
        </w:tc>
      </w:tr>
    </w:tbl>
    <w:p w:rsidR="001159D4" w:rsidRPr="00542FCE" w:rsidRDefault="001159D4" w:rsidP="003545C4">
      <w:pPr>
        <w:tabs>
          <w:tab w:val="left" w:pos="20775"/>
          <w:tab w:val="right" w:pos="21546"/>
        </w:tabs>
        <w:rPr>
          <w:color w:val="000000" w:themeColor="text1"/>
          <w:sz w:val="20"/>
        </w:rPr>
      </w:pPr>
    </w:p>
    <w:p w:rsidR="001159D4" w:rsidRPr="00542FCE" w:rsidRDefault="001159D4" w:rsidP="003545C4">
      <w:pPr>
        <w:numPr>
          <w:ilvl w:val="0"/>
          <w:numId w:val="18"/>
        </w:numPr>
        <w:ind w:left="0"/>
        <w:jc w:val="both"/>
        <w:rPr>
          <w:color w:val="000000" w:themeColor="text1"/>
          <w:sz w:val="20"/>
        </w:rPr>
      </w:pPr>
      <w:r w:rsidRPr="00542FCE">
        <w:rPr>
          <w:color w:val="000000" w:themeColor="text1"/>
          <w:sz w:val="20"/>
        </w:rPr>
        <w:t>Перечень условно разрешённых видов использования объектов капитального строительства и земельных участков:</w:t>
      </w:r>
    </w:p>
    <w:tbl>
      <w:tblPr>
        <w:tblW w:w="15877" w:type="dxa"/>
        <w:tblInd w:w="-34" w:type="dxa"/>
        <w:tblLayout w:type="fixed"/>
        <w:tblLook w:val="0000" w:firstRow="0" w:lastRow="0" w:firstColumn="0" w:lastColumn="0" w:noHBand="0" w:noVBand="0"/>
      </w:tblPr>
      <w:tblGrid>
        <w:gridCol w:w="1276"/>
        <w:gridCol w:w="3544"/>
        <w:gridCol w:w="3544"/>
        <w:gridCol w:w="4111"/>
        <w:gridCol w:w="3402"/>
      </w:tblGrid>
      <w:tr w:rsidR="001159D4" w:rsidRPr="00542FCE" w:rsidTr="001159D4">
        <w:trPr>
          <w:trHeight w:val="390"/>
          <w:tblHeader/>
        </w:trPr>
        <w:tc>
          <w:tcPr>
            <w:tcW w:w="1276" w:type="dxa"/>
            <w:tcBorders>
              <w:top w:val="single" w:sz="12" w:space="0" w:color="auto"/>
              <w:left w:val="single" w:sz="12" w:space="0" w:color="auto"/>
              <w:bottom w:val="single" w:sz="4" w:space="0" w:color="auto"/>
              <w:right w:val="single" w:sz="12" w:space="0" w:color="auto"/>
            </w:tcBorders>
            <w:shd w:val="clear" w:color="auto" w:fill="C0C0C0"/>
          </w:tcPr>
          <w:p w:rsidR="001159D4" w:rsidRPr="00542FCE" w:rsidRDefault="001159D4" w:rsidP="003545C4">
            <w:pPr>
              <w:jc w:val="center"/>
              <w:rPr>
                <w:b/>
                <w:bCs/>
                <w:color w:val="000000" w:themeColor="text1"/>
                <w:sz w:val="20"/>
              </w:rPr>
            </w:pPr>
            <w:r w:rsidRPr="00542FCE">
              <w:rPr>
                <w:b/>
                <w:color w:val="000000" w:themeColor="text1"/>
                <w:sz w:val="20"/>
              </w:rPr>
              <w:t xml:space="preserve">Код вида </w:t>
            </w:r>
            <w:proofErr w:type="gramStart"/>
            <w:r w:rsidRPr="00542FCE">
              <w:rPr>
                <w:b/>
                <w:color w:val="000000" w:themeColor="text1"/>
                <w:sz w:val="20"/>
              </w:rPr>
              <w:t>разрешен-</w:t>
            </w:r>
            <w:proofErr w:type="spellStart"/>
            <w:r w:rsidRPr="00542FCE">
              <w:rPr>
                <w:b/>
                <w:color w:val="000000" w:themeColor="text1"/>
                <w:sz w:val="20"/>
              </w:rPr>
              <w:t>ного</w:t>
            </w:r>
            <w:proofErr w:type="spellEnd"/>
            <w:proofErr w:type="gramEnd"/>
            <w:r w:rsidRPr="00542FCE">
              <w:rPr>
                <w:b/>
                <w:color w:val="000000" w:themeColor="text1"/>
                <w:sz w:val="20"/>
              </w:rPr>
              <w:t xml:space="preserve"> </w:t>
            </w:r>
            <w:proofErr w:type="spellStart"/>
            <w:r w:rsidRPr="00542FCE">
              <w:rPr>
                <w:b/>
                <w:color w:val="000000" w:themeColor="text1"/>
                <w:sz w:val="20"/>
              </w:rPr>
              <w:t>использо-вания</w:t>
            </w:r>
            <w:proofErr w:type="spellEnd"/>
            <w:r w:rsidRPr="00542FCE">
              <w:rPr>
                <w:b/>
                <w:color w:val="000000" w:themeColor="text1"/>
                <w:sz w:val="20"/>
              </w:rPr>
              <w:t xml:space="preserve"> земельного участка</w:t>
            </w:r>
          </w:p>
        </w:tc>
        <w:tc>
          <w:tcPr>
            <w:tcW w:w="3544" w:type="dxa"/>
            <w:tcBorders>
              <w:top w:val="single" w:sz="12" w:space="0" w:color="auto"/>
              <w:left w:val="single" w:sz="12" w:space="0" w:color="auto"/>
              <w:bottom w:val="single" w:sz="4" w:space="0" w:color="auto"/>
              <w:right w:val="single" w:sz="12" w:space="0" w:color="auto"/>
            </w:tcBorders>
            <w:shd w:val="clear" w:color="auto" w:fill="C0C0C0"/>
            <w:noWrap/>
            <w:vAlign w:val="center"/>
          </w:tcPr>
          <w:p w:rsidR="001159D4" w:rsidRPr="00542FCE" w:rsidRDefault="001159D4" w:rsidP="003545C4">
            <w:pPr>
              <w:jc w:val="center"/>
              <w:rPr>
                <w:color w:val="000000" w:themeColor="text1"/>
                <w:sz w:val="20"/>
              </w:rPr>
            </w:pPr>
            <w:r w:rsidRPr="00542FCE">
              <w:rPr>
                <w:b/>
                <w:bCs/>
                <w:color w:val="000000" w:themeColor="text1"/>
                <w:sz w:val="20"/>
              </w:rPr>
              <w:t>Состав условно разрешённого вида использования земельного участка</w:t>
            </w:r>
          </w:p>
        </w:tc>
        <w:tc>
          <w:tcPr>
            <w:tcW w:w="3544"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Условно разрешённые виды использования объектов капитального строительства</w:t>
            </w:r>
          </w:p>
        </w:tc>
        <w:tc>
          <w:tcPr>
            <w:tcW w:w="4111"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 xml:space="preserve">Вспомогательные  виды использования земельных участков (установленные </w:t>
            </w:r>
            <w:proofErr w:type="gramStart"/>
            <w:r w:rsidRPr="00542FCE">
              <w:rPr>
                <w:b/>
                <w:bCs/>
                <w:color w:val="000000" w:themeColor="text1"/>
                <w:sz w:val="20"/>
              </w:rPr>
              <w:t>к</w:t>
            </w:r>
            <w:proofErr w:type="gramEnd"/>
            <w:r w:rsidRPr="00542FCE">
              <w:rPr>
                <w:b/>
                <w:bCs/>
                <w:color w:val="000000" w:themeColor="text1"/>
                <w:sz w:val="20"/>
              </w:rPr>
              <w:t xml:space="preserve"> условно разрешённым)</w:t>
            </w:r>
          </w:p>
        </w:tc>
        <w:tc>
          <w:tcPr>
            <w:tcW w:w="3402"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 xml:space="preserve">Вспомогательные  виды использования объектов капитального строительства (установленные </w:t>
            </w:r>
            <w:proofErr w:type="gramStart"/>
            <w:r w:rsidRPr="00542FCE">
              <w:rPr>
                <w:b/>
                <w:bCs/>
                <w:color w:val="000000" w:themeColor="text1"/>
                <w:sz w:val="20"/>
              </w:rPr>
              <w:t>к</w:t>
            </w:r>
            <w:proofErr w:type="gramEnd"/>
            <w:r w:rsidRPr="00542FCE">
              <w:rPr>
                <w:b/>
                <w:bCs/>
                <w:color w:val="000000" w:themeColor="text1"/>
                <w:sz w:val="20"/>
              </w:rPr>
              <w:t xml:space="preserve"> условно разрешённым)</w:t>
            </w:r>
          </w:p>
        </w:tc>
      </w:tr>
      <w:tr w:rsidR="001159D4" w:rsidRPr="00542FCE" w:rsidTr="001159D4">
        <w:trPr>
          <w:trHeight w:val="495"/>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3.3</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химчисток, прачечных</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Химчистки, прачечные</w:t>
            </w:r>
          </w:p>
          <w:p w:rsidR="001159D4" w:rsidRPr="00542FCE" w:rsidRDefault="001159D4" w:rsidP="003545C4">
            <w:pPr>
              <w:ind w:hanging="162"/>
              <w:rPr>
                <w:color w:val="000000" w:themeColor="text1"/>
                <w:sz w:val="20"/>
              </w:rPr>
            </w:pPr>
            <w:r w:rsidRPr="00542FCE">
              <w:rPr>
                <w:color w:val="000000" w:themeColor="text1"/>
                <w:sz w:val="20"/>
              </w:rPr>
              <w:t>Приёмные пункты химчисток и прачечных</w:t>
            </w:r>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w:t>
            </w:r>
          </w:p>
        </w:tc>
      </w:tr>
      <w:tr w:rsidR="001159D4" w:rsidRPr="00542FCE" w:rsidTr="001159D4">
        <w:trPr>
          <w:trHeight w:val="79"/>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lastRenderedPageBreak/>
              <w:t>3.3</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бань</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w:t>
            </w:r>
            <w:proofErr w:type="gramStart"/>
            <w:r w:rsidRPr="00542FCE">
              <w:rPr>
                <w:color w:val="000000" w:themeColor="text1"/>
                <w:sz w:val="20"/>
              </w:rPr>
              <w:t>Бани (общественные), банно-оздоровительные комплексы, сауны (общественные</w:t>
            </w:r>
            <w:proofErr w:type="gramEnd"/>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Размещение хозяйственных построек; размещение открытых плескательных бассейнов, площадок для занятий физкультурой и спортом.</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сооружения для погрузки автомобилей (рампы).</w:t>
            </w:r>
          </w:p>
          <w:p w:rsidR="001159D4" w:rsidRPr="00542FCE" w:rsidRDefault="001159D4" w:rsidP="003545C4">
            <w:pPr>
              <w:ind w:hanging="162"/>
              <w:rPr>
                <w:color w:val="000000" w:themeColor="text1"/>
                <w:sz w:val="20"/>
              </w:rPr>
            </w:pPr>
            <w:r w:rsidRPr="00542FCE">
              <w:rPr>
                <w:color w:val="000000" w:themeColor="text1"/>
                <w:sz w:val="20"/>
              </w:rPr>
              <w:t xml:space="preserve">Бассейны крытые, отдельно стоящие спортивные залы. </w:t>
            </w:r>
          </w:p>
        </w:tc>
      </w:tr>
      <w:tr w:rsidR="001159D4" w:rsidRPr="00542FCE" w:rsidTr="001159D4">
        <w:trPr>
          <w:trHeight w:val="83"/>
        </w:trPr>
        <w:tc>
          <w:tcPr>
            <w:tcW w:w="1276" w:type="dxa"/>
            <w:tcBorders>
              <w:top w:val="nil"/>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3.3</w:t>
            </w: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фотоателье, фотолабораторий</w:t>
            </w:r>
          </w:p>
        </w:tc>
        <w:tc>
          <w:tcPr>
            <w:tcW w:w="3544" w:type="dxa"/>
            <w:tcBorders>
              <w:top w:val="nil"/>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Фотоателье, фотолаборатории</w:t>
            </w:r>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480"/>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3.3</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предприятий по прокату</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Объекты по предоставлению услуг по прокату техники</w:t>
            </w:r>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сооружения для погрузки автомобилей (рампы).</w:t>
            </w:r>
          </w:p>
        </w:tc>
      </w:tr>
      <w:tr w:rsidR="001159D4" w:rsidRPr="00542FCE" w:rsidTr="001159D4">
        <w:trPr>
          <w:trHeight w:val="79"/>
        </w:trPr>
        <w:tc>
          <w:tcPr>
            <w:tcW w:w="1276" w:type="dxa"/>
            <w:tcBorders>
              <w:top w:val="nil"/>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3.4.1</w:t>
            </w: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объектов здравоохранения.</w:t>
            </w:r>
          </w:p>
        </w:tc>
        <w:tc>
          <w:tcPr>
            <w:tcW w:w="3544" w:type="dxa"/>
            <w:tcBorders>
              <w:top w:val="nil"/>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Амбулаторно-поликлинические учреждения, диагностические центры, молочные кухни, станции донорства крови, клинические лаборатории</w:t>
            </w:r>
          </w:p>
          <w:p w:rsidR="001159D4" w:rsidRPr="00542FCE" w:rsidRDefault="001159D4" w:rsidP="003545C4">
            <w:pPr>
              <w:rPr>
                <w:color w:val="000000" w:themeColor="text1"/>
                <w:sz w:val="20"/>
              </w:rPr>
            </w:pPr>
            <w:r w:rsidRPr="00542FCE">
              <w:rPr>
                <w:color w:val="000000" w:themeColor="text1"/>
                <w:sz w:val="20"/>
              </w:rPr>
              <w:t>Учреждения охраны материнства и детства.</w:t>
            </w:r>
          </w:p>
          <w:p w:rsidR="001159D4" w:rsidRPr="00542FCE" w:rsidRDefault="001159D4" w:rsidP="003545C4">
            <w:pPr>
              <w:rPr>
                <w:color w:val="000000" w:themeColor="text1"/>
                <w:sz w:val="20"/>
              </w:rPr>
            </w:pPr>
            <w:r w:rsidRPr="00542FCE">
              <w:rPr>
                <w:color w:val="000000" w:themeColor="text1"/>
                <w:sz w:val="20"/>
              </w:rPr>
              <w:t>Медицинские кабинеты.</w:t>
            </w:r>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Размещение хозяйственных построек; размещение лабораторий, прачечных,  гаражей служебного и специального автотранспорта.</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proofErr w:type="gramStart"/>
            <w:r w:rsidRPr="00542FCE">
              <w:rPr>
                <w:color w:val="000000" w:themeColor="text1"/>
                <w:sz w:val="20"/>
              </w:rPr>
              <w:t xml:space="preserve">Хозяйственные постройки, гаражи служебного автотранспорта, лабораторные корпуса, прачечные, пищеблоки, столовые, морги. </w:t>
            </w:r>
            <w:proofErr w:type="gramEnd"/>
          </w:p>
        </w:tc>
      </w:tr>
      <w:tr w:rsidR="001159D4" w:rsidRPr="00542FCE" w:rsidTr="001159D4">
        <w:trPr>
          <w:trHeight w:val="480"/>
        </w:trPr>
        <w:tc>
          <w:tcPr>
            <w:tcW w:w="1276" w:type="dxa"/>
            <w:tcBorders>
              <w:top w:val="nil"/>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3.5.1</w:t>
            </w: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образовательных учреждений (дошкольные, общеобразовательные)</w:t>
            </w:r>
          </w:p>
        </w:tc>
        <w:tc>
          <w:tcPr>
            <w:tcW w:w="3544" w:type="dxa"/>
            <w:tcBorders>
              <w:top w:val="nil"/>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Дошкольные образовательные учреждения.</w:t>
            </w:r>
          </w:p>
          <w:p w:rsidR="001159D4" w:rsidRPr="00542FCE" w:rsidRDefault="001159D4" w:rsidP="003545C4">
            <w:pPr>
              <w:ind w:hanging="162"/>
              <w:rPr>
                <w:color w:val="000000" w:themeColor="text1"/>
                <w:sz w:val="20"/>
              </w:rPr>
            </w:pPr>
            <w:r w:rsidRPr="00542FCE">
              <w:rPr>
                <w:color w:val="000000" w:themeColor="text1"/>
                <w:sz w:val="20"/>
              </w:rPr>
              <w:t>Общеобразовательные школы.</w:t>
            </w:r>
          </w:p>
        </w:tc>
        <w:tc>
          <w:tcPr>
            <w:tcW w:w="4111" w:type="dxa"/>
            <w:vMerge w:val="restart"/>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3402" w:type="dxa"/>
            <w:vMerge w:val="restart"/>
            <w:tcBorders>
              <w:top w:val="nil"/>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гаражи служебного автотранспорта</w:t>
            </w:r>
          </w:p>
        </w:tc>
      </w:tr>
      <w:tr w:rsidR="001159D4" w:rsidRPr="00542FCE" w:rsidTr="001159D4">
        <w:trPr>
          <w:trHeight w:val="70"/>
        </w:trPr>
        <w:tc>
          <w:tcPr>
            <w:tcW w:w="1276" w:type="dxa"/>
            <w:tcBorders>
              <w:top w:val="nil"/>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3.5.1</w:t>
            </w: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музыкальных, художественных и хореографических школ</w:t>
            </w:r>
            <w:proofErr w:type="gramStart"/>
            <w:r w:rsidRPr="00542FCE">
              <w:rPr>
                <w:color w:val="000000" w:themeColor="text1"/>
                <w:sz w:val="20"/>
              </w:rPr>
              <w:t xml:space="preserve"> .</w:t>
            </w:r>
            <w:proofErr w:type="gramEnd"/>
            <w:r w:rsidRPr="00542FCE">
              <w:rPr>
                <w:color w:val="000000" w:themeColor="text1"/>
                <w:sz w:val="20"/>
              </w:rPr>
              <w:t xml:space="preserve"> </w:t>
            </w:r>
          </w:p>
        </w:tc>
        <w:tc>
          <w:tcPr>
            <w:tcW w:w="3544" w:type="dxa"/>
            <w:tcBorders>
              <w:top w:val="nil"/>
              <w:left w:val="nil"/>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 xml:space="preserve">Учреждения дополнительного образования детей </w:t>
            </w:r>
          </w:p>
        </w:tc>
        <w:tc>
          <w:tcPr>
            <w:tcW w:w="4111" w:type="dxa"/>
            <w:vMerge/>
            <w:tcBorders>
              <w:left w:val="nil"/>
              <w:right w:val="single" w:sz="4" w:space="0" w:color="auto"/>
            </w:tcBorders>
            <w:shd w:val="clear" w:color="auto" w:fill="auto"/>
            <w:noWrap/>
          </w:tcPr>
          <w:p w:rsidR="001159D4" w:rsidRPr="00542FCE" w:rsidRDefault="001159D4" w:rsidP="003545C4">
            <w:pPr>
              <w:rPr>
                <w:color w:val="000000" w:themeColor="text1"/>
                <w:sz w:val="20"/>
              </w:rPr>
            </w:pPr>
          </w:p>
        </w:tc>
        <w:tc>
          <w:tcPr>
            <w:tcW w:w="3402" w:type="dxa"/>
            <w:vMerge/>
            <w:tcBorders>
              <w:left w:val="nil"/>
              <w:right w:val="single" w:sz="4" w:space="0" w:color="auto"/>
            </w:tcBorders>
            <w:shd w:val="clear" w:color="auto" w:fill="auto"/>
            <w:noWrap/>
          </w:tcPr>
          <w:p w:rsidR="001159D4" w:rsidRPr="00542FCE" w:rsidRDefault="001159D4" w:rsidP="003545C4">
            <w:pPr>
              <w:rPr>
                <w:color w:val="000000" w:themeColor="text1"/>
                <w:sz w:val="20"/>
              </w:rPr>
            </w:pPr>
          </w:p>
        </w:tc>
      </w:tr>
      <w:tr w:rsidR="001159D4" w:rsidRPr="00542FCE" w:rsidTr="001159D4">
        <w:trPr>
          <w:trHeight w:val="469"/>
        </w:trPr>
        <w:tc>
          <w:tcPr>
            <w:tcW w:w="1276" w:type="dxa"/>
            <w:tcBorders>
              <w:top w:val="single" w:sz="4" w:space="0" w:color="auto"/>
              <w:left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3.5.2</w:t>
            </w:r>
          </w:p>
        </w:tc>
        <w:tc>
          <w:tcPr>
            <w:tcW w:w="3544" w:type="dxa"/>
            <w:tcBorders>
              <w:top w:val="single" w:sz="4" w:space="0" w:color="auto"/>
              <w:left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 xml:space="preserve">Земельные участки образовательных учреждений (среднего и высшего  профессионального образования), дополнительного образования взрослых </w:t>
            </w:r>
          </w:p>
        </w:tc>
        <w:tc>
          <w:tcPr>
            <w:tcW w:w="3544" w:type="dxa"/>
            <w:tcBorders>
              <w:top w:val="single" w:sz="4" w:space="0" w:color="auto"/>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Учреждения среднего, высшего  профессионального образования и дополнительного образования взрослых.</w:t>
            </w:r>
          </w:p>
        </w:tc>
        <w:tc>
          <w:tcPr>
            <w:tcW w:w="4111"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730"/>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3.6</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выставок, музеев, клубных учреждений и библиотек.</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xml:space="preserve">Музеи, в </w:t>
            </w:r>
            <w:proofErr w:type="spellStart"/>
            <w:r w:rsidRPr="00542FCE">
              <w:rPr>
                <w:color w:val="000000" w:themeColor="text1"/>
                <w:sz w:val="20"/>
              </w:rPr>
              <w:t>т.ч</w:t>
            </w:r>
            <w:proofErr w:type="spellEnd"/>
            <w:r w:rsidRPr="00542FCE">
              <w:rPr>
                <w:color w:val="000000" w:themeColor="text1"/>
                <w:sz w:val="20"/>
              </w:rPr>
              <w:t>. с производством изделий народного творчества;</w:t>
            </w:r>
          </w:p>
          <w:p w:rsidR="001159D4" w:rsidRPr="00542FCE" w:rsidRDefault="001159D4" w:rsidP="003545C4">
            <w:pPr>
              <w:ind w:hanging="162"/>
              <w:rPr>
                <w:color w:val="000000" w:themeColor="text1"/>
                <w:sz w:val="20"/>
              </w:rPr>
            </w:pPr>
            <w:r w:rsidRPr="00542FCE">
              <w:rPr>
                <w:color w:val="000000" w:themeColor="text1"/>
                <w:sz w:val="20"/>
              </w:rPr>
              <w:t>Клубы</w:t>
            </w:r>
          </w:p>
          <w:p w:rsidR="001159D4" w:rsidRPr="00542FCE" w:rsidRDefault="001159D4" w:rsidP="003545C4">
            <w:pPr>
              <w:ind w:hanging="162"/>
              <w:rPr>
                <w:color w:val="000000" w:themeColor="text1"/>
                <w:sz w:val="20"/>
              </w:rPr>
            </w:pPr>
            <w:r w:rsidRPr="00542FCE">
              <w:rPr>
                <w:color w:val="000000" w:themeColor="text1"/>
                <w:sz w:val="20"/>
              </w:rPr>
              <w:t>Библиотеки</w:t>
            </w:r>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Хозяйственные постройки, гаражи служебного автотранспорта, производственные мастерские при народных музеях с производством изделий народного творчества</w:t>
            </w:r>
          </w:p>
        </w:tc>
      </w:tr>
      <w:tr w:rsidR="001159D4" w:rsidRPr="00542FCE" w:rsidTr="001159D4">
        <w:trPr>
          <w:trHeight w:val="495"/>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lastRenderedPageBreak/>
              <w:t>3.3</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химчисток, прачечных</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Химчистки, прачечные</w:t>
            </w:r>
          </w:p>
          <w:p w:rsidR="001159D4" w:rsidRPr="00542FCE" w:rsidRDefault="001159D4" w:rsidP="003545C4">
            <w:pPr>
              <w:ind w:hanging="162"/>
              <w:rPr>
                <w:color w:val="000000" w:themeColor="text1"/>
                <w:sz w:val="20"/>
              </w:rPr>
            </w:pPr>
            <w:r w:rsidRPr="00542FCE">
              <w:rPr>
                <w:color w:val="000000" w:themeColor="text1"/>
                <w:sz w:val="20"/>
              </w:rPr>
              <w:t>Приёмные пункты химчисток и прачечных</w:t>
            </w:r>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w:t>
            </w:r>
          </w:p>
        </w:tc>
      </w:tr>
      <w:tr w:rsidR="001159D4" w:rsidRPr="00542FCE" w:rsidTr="001159D4">
        <w:trPr>
          <w:trHeight w:val="79"/>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3.3</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бань</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w:t>
            </w:r>
            <w:proofErr w:type="gramStart"/>
            <w:r w:rsidRPr="00542FCE">
              <w:rPr>
                <w:color w:val="000000" w:themeColor="text1"/>
                <w:sz w:val="20"/>
              </w:rPr>
              <w:t>Бани (общественные), банно-оздоровительные комплексы, сауны (общественные</w:t>
            </w:r>
            <w:proofErr w:type="gramEnd"/>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Размещение хозяйственных построек; размещение открытых плескательных бассейнов, площадок для занятий физкультурой и спортом.</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сооружения для погрузки автомобилей (рампы).</w:t>
            </w:r>
          </w:p>
          <w:p w:rsidR="001159D4" w:rsidRPr="00542FCE" w:rsidRDefault="001159D4" w:rsidP="003545C4">
            <w:pPr>
              <w:ind w:hanging="162"/>
              <w:rPr>
                <w:color w:val="000000" w:themeColor="text1"/>
                <w:sz w:val="20"/>
              </w:rPr>
            </w:pPr>
            <w:r w:rsidRPr="00542FCE">
              <w:rPr>
                <w:color w:val="000000" w:themeColor="text1"/>
                <w:sz w:val="20"/>
              </w:rPr>
              <w:t xml:space="preserve">Бассейны крытые, отдельно стоящие спортивные залы. </w:t>
            </w:r>
          </w:p>
        </w:tc>
      </w:tr>
      <w:tr w:rsidR="001159D4" w:rsidRPr="00542FCE" w:rsidTr="001159D4">
        <w:trPr>
          <w:trHeight w:val="83"/>
        </w:trPr>
        <w:tc>
          <w:tcPr>
            <w:tcW w:w="1276" w:type="dxa"/>
            <w:tcBorders>
              <w:top w:val="nil"/>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3.3</w:t>
            </w: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фотоателье, фотолабораторий</w:t>
            </w:r>
          </w:p>
        </w:tc>
        <w:tc>
          <w:tcPr>
            <w:tcW w:w="3544" w:type="dxa"/>
            <w:tcBorders>
              <w:top w:val="nil"/>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Фотоателье, фотолаборатории</w:t>
            </w:r>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480"/>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3.3</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предприятий по прокату</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Объекты по предоставлению услуг по прокату техники</w:t>
            </w:r>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сооружения для погрузки автомобилей (рампы).</w:t>
            </w:r>
          </w:p>
        </w:tc>
      </w:tr>
      <w:tr w:rsidR="001159D4" w:rsidRPr="00542FCE" w:rsidTr="001159D4">
        <w:trPr>
          <w:trHeight w:val="79"/>
        </w:trPr>
        <w:tc>
          <w:tcPr>
            <w:tcW w:w="1276" w:type="dxa"/>
            <w:tcBorders>
              <w:top w:val="nil"/>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3.4.1</w:t>
            </w: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объектов здравоохранения.</w:t>
            </w:r>
          </w:p>
        </w:tc>
        <w:tc>
          <w:tcPr>
            <w:tcW w:w="3544" w:type="dxa"/>
            <w:tcBorders>
              <w:top w:val="nil"/>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Амбулаторно-поликлинические учреждения, диагностические центры, молочные кухни, станции донорства крови, клинические лаборатории</w:t>
            </w:r>
          </w:p>
          <w:p w:rsidR="001159D4" w:rsidRPr="00542FCE" w:rsidRDefault="001159D4" w:rsidP="003545C4">
            <w:pPr>
              <w:rPr>
                <w:color w:val="000000" w:themeColor="text1"/>
                <w:sz w:val="20"/>
              </w:rPr>
            </w:pPr>
            <w:r w:rsidRPr="00542FCE">
              <w:rPr>
                <w:color w:val="000000" w:themeColor="text1"/>
                <w:sz w:val="20"/>
              </w:rPr>
              <w:t>Учреждения охраны материнства и детства.</w:t>
            </w:r>
          </w:p>
          <w:p w:rsidR="001159D4" w:rsidRPr="00542FCE" w:rsidRDefault="001159D4" w:rsidP="003545C4">
            <w:pPr>
              <w:rPr>
                <w:color w:val="000000" w:themeColor="text1"/>
                <w:sz w:val="20"/>
              </w:rPr>
            </w:pPr>
            <w:r w:rsidRPr="00542FCE">
              <w:rPr>
                <w:color w:val="000000" w:themeColor="text1"/>
                <w:sz w:val="20"/>
              </w:rPr>
              <w:t>Медицинские кабинеты.</w:t>
            </w:r>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Размещение хозяйственных построек; размещение лабораторий, прачечных,  гаражей служебного и специального автотранспорта.</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proofErr w:type="gramStart"/>
            <w:r w:rsidRPr="00542FCE">
              <w:rPr>
                <w:color w:val="000000" w:themeColor="text1"/>
                <w:sz w:val="20"/>
              </w:rPr>
              <w:t xml:space="preserve">Хозяйственные постройки, гаражи служебного автотранспорта, лабораторные корпуса, прачечные, пищеблоки, столовые, морги. </w:t>
            </w:r>
            <w:proofErr w:type="gramEnd"/>
          </w:p>
        </w:tc>
      </w:tr>
      <w:tr w:rsidR="001159D4" w:rsidRPr="00542FCE" w:rsidTr="001159D4">
        <w:trPr>
          <w:trHeight w:val="480"/>
        </w:trPr>
        <w:tc>
          <w:tcPr>
            <w:tcW w:w="1276" w:type="dxa"/>
            <w:tcBorders>
              <w:top w:val="nil"/>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3.5.1</w:t>
            </w: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образовательных учреждений (дошкольные, общеобразовательные)</w:t>
            </w:r>
          </w:p>
        </w:tc>
        <w:tc>
          <w:tcPr>
            <w:tcW w:w="3544" w:type="dxa"/>
            <w:tcBorders>
              <w:top w:val="nil"/>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Дошкольные образовательные учреждения.</w:t>
            </w:r>
          </w:p>
          <w:p w:rsidR="001159D4" w:rsidRPr="00542FCE" w:rsidRDefault="001159D4" w:rsidP="003545C4">
            <w:pPr>
              <w:ind w:hanging="162"/>
              <w:rPr>
                <w:color w:val="000000" w:themeColor="text1"/>
                <w:sz w:val="20"/>
              </w:rPr>
            </w:pPr>
            <w:r w:rsidRPr="00542FCE">
              <w:rPr>
                <w:color w:val="000000" w:themeColor="text1"/>
                <w:sz w:val="20"/>
              </w:rPr>
              <w:t>Общеобразовательные школы.</w:t>
            </w:r>
          </w:p>
        </w:tc>
        <w:tc>
          <w:tcPr>
            <w:tcW w:w="4111" w:type="dxa"/>
            <w:vMerge w:val="restart"/>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3402" w:type="dxa"/>
            <w:vMerge w:val="restart"/>
            <w:tcBorders>
              <w:top w:val="nil"/>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гаражи служебного автотранспорта</w:t>
            </w:r>
          </w:p>
        </w:tc>
      </w:tr>
      <w:tr w:rsidR="001159D4" w:rsidRPr="00542FCE" w:rsidTr="001159D4">
        <w:trPr>
          <w:trHeight w:val="70"/>
        </w:trPr>
        <w:tc>
          <w:tcPr>
            <w:tcW w:w="1276" w:type="dxa"/>
            <w:tcBorders>
              <w:top w:val="nil"/>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3.5.1</w:t>
            </w: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музыкальных, художественных и хореографических школ</w:t>
            </w:r>
            <w:proofErr w:type="gramStart"/>
            <w:r w:rsidRPr="00542FCE">
              <w:rPr>
                <w:color w:val="000000" w:themeColor="text1"/>
                <w:sz w:val="20"/>
              </w:rPr>
              <w:t xml:space="preserve"> .</w:t>
            </w:r>
            <w:proofErr w:type="gramEnd"/>
            <w:r w:rsidRPr="00542FCE">
              <w:rPr>
                <w:color w:val="000000" w:themeColor="text1"/>
                <w:sz w:val="20"/>
              </w:rPr>
              <w:t xml:space="preserve"> </w:t>
            </w:r>
          </w:p>
        </w:tc>
        <w:tc>
          <w:tcPr>
            <w:tcW w:w="3544" w:type="dxa"/>
            <w:tcBorders>
              <w:top w:val="nil"/>
              <w:left w:val="nil"/>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 xml:space="preserve">Учреждения дополнительного образования детей </w:t>
            </w:r>
          </w:p>
        </w:tc>
        <w:tc>
          <w:tcPr>
            <w:tcW w:w="4111" w:type="dxa"/>
            <w:vMerge/>
            <w:tcBorders>
              <w:left w:val="nil"/>
              <w:right w:val="single" w:sz="4" w:space="0" w:color="auto"/>
            </w:tcBorders>
            <w:shd w:val="clear" w:color="auto" w:fill="auto"/>
            <w:noWrap/>
          </w:tcPr>
          <w:p w:rsidR="001159D4" w:rsidRPr="00542FCE" w:rsidRDefault="001159D4" w:rsidP="003545C4">
            <w:pPr>
              <w:rPr>
                <w:color w:val="000000" w:themeColor="text1"/>
                <w:sz w:val="20"/>
              </w:rPr>
            </w:pPr>
          </w:p>
        </w:tc>
        <w:tc>
          <w:tcPr>
            <w:tcW w:w="3402" w:type="dxa"/>
            <w:vMerge/>
            <w:tcBorders>
              <w:left w:val="nil"/>
              <w:right w:val="single" w:sz="4" w:space="0" w:color="auto"/>
            </w:tcBorders>
            <w:shd w:val="clear" w:color="auto" w:fill="auto"/>
            <w:noWrap/>
          </w:tcPr>
          <w:p w:rsidR="001159D4" w:rsidRPr="00542FCE" w:rsidRDefault="001159D4" w:rsidP="003545C4">
            <w:pPr>
              <w:rPr>
                <w:color w:val="000000" w:themeColor="text1"/>
                <w:sz w:val="20"/>
              </w:rPr>
            </w:pPr>
          </w:p>
        </w:tc>
      </w:tr>
      <w:tr w:rsidR="001159D4" w:rsidRPr="00542FCE" w:rsidTr="001159D4">
        <w:trPr>
          <w:trHeight w:val="469"/>
        </w:trPr>
        <w:tc>
          <w:tcPr>
            <w:tcW w:w="1276" w:type="dxa"/>
            <w:tcBorders>
              <w:top w:val="single" w:sz="4" w:space="0" w:color="auto"/>
              <w:left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3.5.2</w:t>
            </w:r>
          </w:p>
        </w:tc>
        <w:tc>
          <w:tcPr>
            <w:tcW w:w="3544" w:type="dxa"/>
            <w:tcBorders>
              <w:top w:val="single" w:sz="4" w:space="0" w:color="auto"/>
              <w:left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 xml:space="preserve">Земельные участки образовательных учреждений (среднего и высшего  профессионального образования), дополнительного образования взрослых </w:t>
            </w:r>
          </w:p>
        </w:tc>
        <w:tc>
          <w:tcPr>
            <w:tcW w:w="3544" w:type="dxa"/>
            <w:tcBorders>
              <w:top w:val="single" w:sz="4" w:space="0" w:color="auto"/>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Учреждения среднего, высшего  профессионального образования и дополнительного образования взрослых.</w:t>
            </w:r>
          </w:p>
        </w:tc>
        <w:tc>
          <w:tcPr>
            <w:tcW w:w="4111"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730"/>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3.6</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выставок, музеев, клубных учреждений и библиотек.</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xml:space="preserve">Музеи, в </w:t>
            </w:r>
            <w:proofErr w:type="spellStart"/>
            <w:r w:rsidRPr="00542FCE">
              <w:rPr>
                <w:color w:val="000000" w:themeColor="text1"/>
                <w:sz w:val="20"/>
              </w:rPr>
              <w:t>т.ч</w:t>
            </w:r>
            <w:proofErr w:type="spellEnd"/>
            <w:r w:rsidRPr="00542FCE">
              <w:rPr>
                <w:color w:val="000000" w:themeColor="text1"/>
                <w:sz w:val="20"/>
              </w:rPr>
              <w:t>. с производством изделий народного творчества;</w:t>
            </w:r>
          </w:p>
          <w:p w:rsidR="001159D4" w:rsidRPr="00542FCE" w:rsidRDefault="001159D4" w:rsidP="003545C4">
            <w:pPr>
              <w:ind w:hanging="162"/>
              <w:rPr>
                <w:color w:val="000000" w:themeColor="text1"/>
                <w:sz w:val="20"/>
              </w:rPr>
            </w:pPr>
            <w:r w:rsidRPr="00542FCE">
              <w:rPr>
                <w:color w:val="000000" w:themeColor="text1"/>
                <w:sz w:val="20"/>
              </w:rPr>
              <w:t>Клубы</w:t>
            </w:r>
          </w:p>
          <w:p w:rsidR="001159D4" w:rsidRPr="00542FCE" w:rsidRDefault="001159D4" w:rsidP="003545C4">
            <w:pPr>
              <w:ind w:hanging="162"/>
              <w:rPr>
                <w:color w:val="000000" w:themeColor="text1"/>
                <w:sz w:val="20"/>
              </w:rPr>
            </w:pPr>
            <w:r w:rsidRPr="00542FCE">
              <w:rPr>
                <w:color w:val="000000" w:themeColor="text1"/>
                <w:sz w:val="20"/>
              </w:rPr>
              <w:lastRenderedPageBreak/>
              <w:t>Библиотеки</w:t>
            </w:r>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lastRenderedPageBreak/>
              <w:t>Размещение хозяйственных построек</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 xml:space="preserve">Хозяйственные постройки, гаражи служебного автотранспорта, производственные мастерские при </w:t>
            </w:r>
            <w:r w:rsidRPr="00542FCE">
              <w:rPr>
                <w:color w:val="000000" w:themeColor="text1"/>
                <w:sz w:val="20"/>
              </w:rPr>
              <w:lastRenderedPageBreak/>
              <w:t>народных музеях с производством изделий народного творчества</w:t>
            </w:r>
          </w:p>
        </w:tc>
      </w:tr>
      <w:tr w:rsidR="001159D4" w:rsidRPr="00542FCE" w:rsidTr="001159D4">
        <w:trPr>
          <w:trHeight w:val="505"/>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lastRenderedPageBreak/>
              <w:t>3.10</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ветеринарных лечебниц</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Ветеринарные лечебницы</w:t>
            </w:r>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lang w:eastAsia="ar-SA"/>
              </w:rPr>
            </w:pPr>
            <w:r w:rsidRPr="00542FCE">
              <w:rPr>
                <w:color w:val="000000" w:themeColor="text1"/>
                <w:sz w:val="20"/>
                <w:lang w:eastAsia="ar-SA"/>
              </w:rPr>
              <w:t>Размещение хозяйственных построек; гаражей</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lang w:eastAsia="ar-SA"/>
              </w:rPr>
            </w:pPr>
            <w:r w:rsidRPr="00542FCE">
              <w:rPr>
                <w:color w:val="000000" w:themeColor="text1"/>
                <w:sz w:val="20"/>
                <w:lang w:eastAsia="ar-SA"/>
              </w:rPr>
              <w:t xml:space="preserve">Хозяйственные постройки, гаражи служебного автотранспорта, в </w:t>
            </w:r>
            <w:proofErr w:type="spellStart"/>
            <w:r w:rsidRPr="00542FCE">
              <w:rPr>
                <w:color w:val="000000" w:themeColor="text1"/>
                <w:sz w:val="20"/>
                <w:lang w:eastAsia="ar-SA"/>
              </w:rPr>
              <w:t>т.ч</w:t>
            </w:r>
            <w:proofErr w:type="spellEnd"/>
            <w:r w:rsidRPr="00542FCE">
              <w:rPr>
                <w:color w:val="000000" w:themeColor="text1"/>
                <w:sz w:val="20"/>
                <w:lang w:eastAsia="ar-SA"/>
              </w:rPr>
              <w:t>. с мастерскими</w:t>
            </w:r>
          </w:p>
        </w:tc>
      </w:tr>
      <w:tr w:rsidR="001159D4" w:rsidRPr="00542FCE" w:rsidTr="001159D4">
        <w:trPr>
          <w:trHeight w:val="505"/>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4.1</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 xml:space="preserve">Земельные участки </w:t>
            </w:r>
            <w:proofErr w:type="gramStart"/>
            <w:r w:rsidRPr="00542FCE">
              <w:rPr>
                <w:color w:val="000000" w:themeColor="text1"/>
                <w:sz w:val="20"/>
              </w:rPr>
              <w:t>для</w:t>
            </w:r>
            <w:proofErr w:type="gramEnd"/>
            <w:r w:rsidRPr="00542FCE">
              <w:rPr>
                <w:color w:val="000000" w:themeColor="text1"/>
                <w:sz w:val="20"/>
              </w:rPr>
              <w:t xml:space="preserve"> </w:t>
            </w:r>
            <w:proofErr w:type="gramStart"/>
            <w:r w:rsidRPr="00542FCE">
              <w:rPr>
                <w:color w:val="000000" w:themeColor="text1"/>
                <w:sz w:val="20"/>
              </w:rPr>
              <w:t>размещение</w:t>
            </w:r>
            <w:proofErr w:type="gramEnd"/>
            <w:r w:rsidRPr="00542FCE">
              <w:rPr>
                <w:color w:val="000000" w:themeColor="text1"/>
                <w:sz w:val="20"/>
              </w:rPr>
              <w:t xml:space="preserve">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firstLine="142"/>
              <w:rPr>
                <w:color w:val="000000" w:themeColor="text1"/>
                <w:sz w:val="20"/>
              </w:rPr>
            </w:pPr>
            <w:r w:rsidRPr="00542FCE">
              <w:rPr>
                <w:color w:val="000000" w:themeColor="text1"/>
                <w:sz w:val="20"/>
              </w:rPr>
              <w:t>Отдельно стоящие офисные здания делового и коммерческого назначения</w:t>
            </w:r>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firstLine="34"/>
              <w:rPr>
                <w:color w:val="000000" w:themeColor="text1"/>
                <w:sz w:val="20"/>
              </w:rPr>
            </w:pPr>
            <w:r w:rsidRPr="00542FCE">
              <w:rPr>
                <w:color w:val="000000" w:themeColor="text1"/>
                <w:sz w:val="20"/>
              </w:rPr>
              <w:t>Размещение хозяйственных построек; размещение гаражей служебного автотранспорта.</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firstLine="34"/>
              <w:rPr>
                <w:color w:val="000000" w:themeColor="text1"/>
                <w:sz w:val="20"/>
              </w:rPr>
            </w:pPr>
            <w:r w:rsidRPr="00542FCE">
              <w:rPr>
                <w:color w:val="000000" w:themeColor="text1"/>
                <w:sz w:val="20"/>
              </w:rPr>
              <w:t>Хозяйственные постройки, гаражи служебного автотранспорта.</w:t>
            </w:r>
          </w:p>
        </w:tc>
      </w:tr>
      <w:tr w:rsidR="001159D4" w:rsidRPr="00542FCE" w:rsidTr="001159D4">
        <w:trPr>
          <w:trHeight w:val="345"/>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4.4</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для размещения объектов розничной торговли</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Объекты розничной торговли.</w:t>
            </w:r>
          </w:p>
          <w:p w:rsidR="001159D4" w:rsidRPr="00542FCE" w:rsidRDefault="001159D4" w:rsidP="003545C4">
            <w:pPr>
              <w:ind w:hanging="162"/>
              <w:rPr>
                <w:color w:val="000000" w:themeColor="text1"/>
                <w:sz w:val="20"/>
              </w:rPr>
            </w:pPr>
            <w:r w:rsidRPr="00542FCE">
              <w:rPr>
                <w:color w:val="000000" w:themeColor="text1"/>
                <w:sz w:val="20"/>
              </w:rPr>
              <w:t xml:space="preserve">Торговые центры общей площадью от 150 до 500 </w:t>
            </w:r>
            <w:proofErr w:type="spellStart"/>
            <w:r w:rsidRPr="00542FCE">
              <w:rPr>
                <w:color w:val="000000" w:themeColor="text1"/>
                <w:sz w:val="20"/>
              </w:rPr>
              <w:t>кв.м</w:t>
            </w:r>
            <w:proofErr w:type="spellEnd"/>
            <w:r w:rsidRPr="00542FCE">
              <w:rPr>
                <w:color w:val="000000" w:themeColor="text1"/>
                <w:sz w:val="20"/>
              </w:rPr>
              <w:t>.</w:t>
            </w:r>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сооружения для погрузки автомобилей (рампы).</w:t>
            </w:r>
          </w:p>
        </w:tc>
      </w:tr>
      <w:tr w:rsidR="001159D4" w:rsidRPr="00542FCE" w:rsidTr="001159D4">
        <w:trPr>
          <w:trHeight w:val="345"/>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4.5</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организаций, занимающихся банковской и страховой деятельностью</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Отделения банков.</w:t>
            </w:r>
          </w:p>
          <w:p w:rsidR="001159D4" w:rsidRPr="00542FCE" w:rsidRDefault="001159D4" w:rsidP="003545C4">
            <w:pPr>
              <w:ind w:hanging="162"/>
              <w:rPr>
                <w:color w:val="000000" w:themeColor="text1"/>
                <w:sz w:val="20"/>
              </w:rPr>
            </w:pPr>
            <w:r w:rsidRPr="00542FCE">
              <w:rPr>
                <w:color w:val="000000" w:themeColor="text1"/>
                <w:sz w:val="20"/>
              </w:rPr>
              <w:t>Офисы. </w:t>
            </w:r>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Размещение хозяйственных построек; гаражей служебного автотранспорта</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гаражи для служебного транспорта.</w:t>
            </w:r>
          </w:p>
        </w:tc>
      </w:tr>
      <w:tr w:rsidR="001159D4" w:rsidRPr="00542FCE" w:rsidTr="001159D4">
        <w:trPr>
          <w:trHeight w:val="345"/>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4.9.1</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для размещения объектов технического обслуживания и ремонта транспортных средств, машин и оборудования</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Автомойки</w:t>
            </w:r>
          </w:p>
          <w:p w:rsidR="001159D4" w:rsidRPr="00542FCE" w:rsidRDefault="001159D4" w:rsidP="003545C4">
            <w:pPr>
              <w:ind w:hanging="162"/>
              <w:rPr>
                <w:color w:val="000000" w:themeColor="text1"/>
                <w:sz w:val="20"/>
              </w:rPr>
            </w:pPr>
            <w:r w:rsidRPr="00542FCE">
              <w:rPr>
                <w:color w:val="000000" w:themeColor="text1"/>
                <w:sz w:val="20"/>
              </w:rPr>
              <w:t>Мастерские по ремонту автомобилей</w:t>
            </w:r>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сооружения для погрузки автомобилей (рампы).</w:t>
            </w:r>
          </w:p>
        </w:tc>
      </w:tr>
      <w:tr w:rsidR="001159D4" w:rsidRPr="00542FCE" w:rsidTr="001159D4">
        <w:trPr>
          <w:trHeight w:val="345"/>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5.1</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proofErr w:type="gramStart"/>
            <w:r w:rsidRPr="00542FCE">
              <w:rPr>
                <w:color w:val="000000" w:themeColor="text1"/>
                <w:sz w:val="20"/>
              </w:rPr>
              <w:t>Земельные участки спортивных клубов, коллективов физической культуры, действующих на самодеятельной и профессиональной основах в образовательных учреждениях</w:t>
            </w:r>
            <w:proofErr w:type="gramEnd"/>
          </w:p>
        </w:tc>
        <w:tc>
          <w:tcPr>
            <w:tcW w:w="3544" w:type="dxa"/>
            <w:vMerge w:val="restart"/>
            <w:tcBorders>
              <w:top w:val="single" w:sz="4" w:space="0" w:color="auto"/>
              <w:left w:val="nil"/>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 xml:space="preserve">Спортивные площадки, </w:t>
            </w:r>
            <w:proofErr w:type="spellStart"/>
            <w:r w:rsidRPr="00542FCE">
              <w:rPr>
                <w:color w:val="000000" w:themeColor="text1"/>
                <w:sz w:val="20"/>
              </w:rPr>
              <w:t>спортядра</w:t>
            </w:r>
            <w:proofErr w:type="spellEnd"/>
            <w:r w:rsidRPr="00542FCE">
              <w:rPr>
                <w:color w:val="000000" w:themeColor="text1"/>
                <w:sz w:val="20"/>
              </w:rPr>
              <w:t xml:space="preserve">, спортивные корпуса, бассейны, </w:t>
            </w:r>
            <w:proofErr w:type="gramStart"/>
            <w:r w:rsidRPr="00542FCE">
              <w:rPr>
                <w:color w:val="000000" w:themeColor="text1"/>
                <w:sz w:val="20"/>
              </w:rPr>
              <w:t>фитнес-клубы</w:t>
            </w:r>
            <w:proofErr w:type="gramEnd"/>
            <w:r w:rsidRPr="00542FCE">
              <w:rPr>
                <w:color w:val="000000" w:themeColor="text1"/>
                <w:sz w:val="20"/>
              </w:rPr>
              <w:t>, спортивные тренажерные залы</w:t>
            </w:r>
          </w:p>
        </w:tc>
        <w:tc>
          <w:tcPr>
            <w:tcW w:w="4111" w:type="dxa"/>
            <w:vMerge w:val="restart"/>
            <w:tcBorders>
              <w:top w:val="single" w:sz="4" w:space="0" w:color="auto"/>
              <w:left w:val="nil"/>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Размещение хозяйственных построек; размещение гаражей служебного и специального автотранспорта.</w:t>
            </w:r>
          </w:p>
        </w:tc>
        <w:tc>
          <w:tcPr>
            <w:tcW w:w="3402" w:type="dxa"/>
            <w:vMerge w:val="restart"/>
            <w:tcBorders>
              <w:top w:val="single" w:sz="4" w:space="0" w:color="auto"/>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гаражи для служебного транспорта.</w:t>
            </w:r>
          </w:p>
        </w:tc>
      </w:tr>
      <w:tr w:rsidR="001159D4" w:rsidRPr="00542FCE" w:rsidTr="001159D4">
        <w:trPr>
          <w:trHeight w:val="345"/>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5.1</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 xml:space="preserve">Земельные участки детско-юношеских спортивных школ, клубов физической </w:t>
            </w:r>
            <w:r w:rsidRPr="00542FCE">
              <w:rPr>
                <w:color w:val="000000" w:themeColor="text1"/>
                <w:sz w:val="20"/>
              </w:rPr>
              <w:lastRenderedPageBreak/>
              <w:t>подготовки, спортивно-технических школ</w:t>
            </w:r>
          </w:p>
        </w:tc>
        <w:tc>
          <w:tcPr>
            <w:tcW w:w="3544"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4111"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505"/>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lastRenderedPageBreak/>
              <w:t>3.10</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ветеринарных лечебниц</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Ветеринарные лечебницы</w:t>
            </w:r>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lang w:eastAsia="ar-SA"/>
              </w:rPr>
            </w:pPr>
            <w:r w:rsidRPr="00542FCE">
              <w:rPr>
                <w:color w:val="000000" w:themeColor="text1"/>
                <w:sz w:val="20"/>
                <w:lang w:eastAsia="ar-SA"/>
              </w:rPr>
              <w:t>Размещение хозяйственных построек; гаражей</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lang w:eastAsia="ar-SA"/>
              </w:rPr>
            </w:pPr>
            <w:r w:rsidRPr="00542FCE">
              <w:rPr>
                <w:color w:val="000000" w:themeColor="text1"/>
                <w:sz w:val="20"/>
                <w:lang w:eastAsia="ar-SA"/>
              </w:rPr>
              <w:t xml:space="preserve">Хозяйственные постройки, гаражи служебного автотранспорта, в </w:t>
            </w:r>
            <w:proofErr w:type="spellStart"/>
            <w:r w:rsidRPr="00542FCE">
              <w:rPr>
                <w:color w:val="000000" w:themeColor="text1"/>
                <w:sz w:val="20"/>
                <w:lang w:eastAsia="ar-SA"/>
              </w:rPr>
              <w:t>т.ч</w:t>
            </w:r>
            <w:proofErr w:type="spellEnd"/>
            <w:r w:rsidRPr="00542FCE">
              <w:rPr>
                <w:color w:val="000000" w:themeColor="text1"/>
                <w:sz w:val="20"/>
                <w:lang w:eastAsia="ar-SA"/>
              </w:rPr>
              <w:t>. с мастерскими</w:t>
            </w:r>
          </w:p>
        </w:tc>
      </w:tr>
      <w:tr w:rsidR="001159D4" w:rsidRPr="00542FCE" w:rsidTr="001159D4">
        <w:trPr>
          <w:trHeight w:val="505"/>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4.1</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 xml:space="preserve">Земельные участки </w:t>
            </w:r>
            <w:proofErr w:type="gramStart"/>
            <w:r w:rsidRPr="00542FCE">
              <w:rPr>
                <w:color w:val="000000" w:themeColor="text1"/>
                <w:sz w:val="20"/>
              </w:rPr>
              <w:t>для</w:t>
            </w:r>
            <w:proofErr w:type="gramEnd"/>
            <w:r w:rsidRPr="00542FCE">
              <w:rPr>
                <w:color w:val="000000" w:themeColor="text1"/>
                <w:sz w:val="20"/>
              </w:rPr>
              <w:t xml:space="preserve"> </w:t>
            </w:r>
            <w:proofErr w:type="gramStart"/>
            <w:r w:rsidRPr="00542FCE">
              <w:rPr>
                <w:color w:val="000000" w:themeColor="text1"/>
                <w:sz w:val="20"/>
              </w:rPr>
              <w:t>размещение</w:t>
            </w:r>
            <w:proofErr w:type="gramEnd"/>
            <w:r w:rsidRPr="00542FCE">
              <w:rPr>
                <w:color w:val="000000" w:themeColor="text1"/>
                <w:sz w:val="20"/>
              </w:rPr>
              <w:t xml:space="preserve">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firstLine="142"/>
              <w:rPr>
                <w:color w:val="000000" w:themeColor="text1"/>
                <w:sz w:val="20"/>
              </w:rPr>
            </w:pPr>
            <w:r w:rsidRPr="00542FCE">
              <w:rPr>
                <w:color w:val="000000" w:themeColor="text1"/>
                <w:sz w:val="20"/>
              </w:rPr>
              <w:t>Отдельно стоящие офисные здания делового и коммерческого назначения</w:t>
            </w:r>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firstLine="34"/>
              <w:rPr>
                <w:color w:val="000000" w:themeColor="text1"/>
                <w:sz w:val="20"/>
              </w:rPr>
            </w:pPr>
            <w:r w:rsidRPr="00542FCE">
              <w:rPr>
                <w:color w:val="000000" w:themeColor="text1"/>
                <w:sz w:val="20"/>
              </w:rPr>
              <w:t>Размещение хозяйственных построек; размещение гаражей служебного автотранспорта.</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firstLine="34"/>
              <w:rPr>
                <w:color w:val="000000" w:themeColor="text1"/>
                <w:sz w:val="20"/>
              </w:rPr>
            </w:pPr>
            <w:r w:rsidRPr="00542FCE">
              <w:rPr>
                <w:color w:val="000000" w:themeColor="text1"/>
                <w:sz w:val="20"/>
              </w:rPr>
              <w:t>Хозяйственные постройки, гаражи служебного автотранспорта.</w:t>
            </w:r>
          </w:p>
        </w:tc>
      </w:tr>
      <w:tr w:rsidR="001159D4" w:rsidRPr="00542FCE" w:rsidTr="001159D4">
        <w:trPr>
          <w:trHeight w:val="345"/>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4.4</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для размещения объектов розничной торговли</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Объекты розничной торговли.</w:t>
            </w:r>
          </w:p>
          <w:p w:rsidR="001159D4" w:rsidRPr="00542FCE" w:rsidRDefault="001159D4" w:rsidP="003545C4">
            <w:pPr>
              <w:ind w:hanging="162"/>
              <w:rPr>
                <w:color w:val="000000" w:themeColor="text1"/>
                <w:sz w:val="20"/>
              </w:rPr>
            </w:pPr>
            <w:r w:rsidRPr="00542FCE">
              <w:rPr>
                <w:color w:val="000000" w:themeColor="text1"/>
                <w:sz w:val="20"/>
              </w:rPr>
              <w:t xml:space="preserve">Торговые центры общей площадью от 150 до 500 </w:t>
            </w:r>
            <w:proofErr w:type="spellStart"/>
            <w:r w:rsidRPr="00542FCE">
              <w:rPr>
                <w:color w:val="000000" w:themeColor="text1"/>
                <w:sz w:val="20"/>
              </w:rPr>
              <w:t>кв.м</w:t>
            </w:r>
            <w:proofErr w:type="spellEnd"/>
            <w:r w:rsidRPr="00542FCE">
              <w:rPr>
                <w:color w:val="000000" w:themeColor="text1"/>
                <w:sz w:val="20"/>
              </w:rPr>
              <w:t>.</w:t>
            </w:r>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сооружения для погрузки автомобилей (рампы).</w:t>
            </w:r>
          </w:p>
        </w:tc>
      </w:tr>
      <w:tr w:rsidR="001159D4" w:rsidRPr="00542FCE" w:rsidTr="001159D4">
        <w:trPr>
          <w:trHeight w:val="345"/>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4.5</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организаций, занимающихся банковской и страховой деятельностью</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Отделения банков.</w:t>
            </w:r>
          </w:p>
          <w:p w:rsidR="001159D4" w:rsidRPr="00542FCE" w:rsidRDefault="001159D4" w:rsidP="003545C4">
            <w:pPr>
              <w:ind w:hanging="162"/>
              <w:rPr>
                <w:color w:val="000000" w:themeColor="text1"/>
                <w:sz w:val="20"/>
              </w:rPr>
            </w:pPr>
            <w:r w:rsidRPr="00542FCE">
              <w:rPr>
                <w:color w:val="000000" w:themeColor="text1"/>
                <w:sz w:val="20"/>
              </w:rPr>
              <w:t>Офисы. </w:t>
            </w:r>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Размещение хозяйственных построек; гаражей служебного автотранспорта</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гаражи для служебного транспорта.</w:t>
            </w:r>
          </w:p>
        </w:tc>
      </w:tr>
      <w:tr w:rsidR="001159D4" w:rsidRPr="00542FCE" w:rsidTr="001159D4">
        <w:trPr>
          <w:trHeight w:val="345"/>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4.9.1</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для размещения объектов технического обслуживания и ремонта транспортных средств, машин и оборудования</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Автомойки</w:t>
            </w:r>
          </w:p>
          <w:p w:rsidR="001159D4" w:rsidRPr="00542FCE" w:rsidRDefault="001159D4" w:rsidP="003545C4">
            <w:pPr>
              <w:ind w:hanging="162"/>
              <w:rPr>
                <w:color w:val="000000" w:themeColor="text1"/>
                <w:sz w:val="20"/>
              </w:rPr>
            </w:pPr>
            <w:r w:rsidRPr="00542FCE">
              <w:rPr>
                <w:color w:val="000000" w:themeColor="text1"/>
                <w:sz w:val="20"/>
              </w:rPr>
              <w:t>Мастерские по ремонту автомобилей</w:t>
            </w:r>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сооружения для погрузки автомобилей (рампы).</w:t>
            </w:r>
          </w:p>
        </w:tc>
      </w:tr>
      <w:tr w:rsidR="001159D4" w:rsidRPr="00542FCE" w:rsidTr="001159D4">
        <w:trPr>
          <w:trHeight w:val="345"/>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5.1</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proofErr w:type="gramStart"/>
            <w:r w:rsidRPr="00542FCE">
              <w:rPr>
                <w:color w:val="000000" w:themeColor="text1"/>
                <w:sz w:val="20"/>
              </w:rPr>
              <w:t>Земельные участки спортивных клубов, коллективов физической культуры, действующих на самодеятельной и профессиональной основах в образовательных учреждениях</w:t>
            </w:r>
            <w:proofErr w:type="gramEnd"/>
          </w:p>
        </w:tc>
        <w:tc>
          <w:tcPr>
            <w:tcW w:w="3544" w:type="dxa"/>
            <w:vMerge w:val="restart"/>
            <w:tcBorders>
              <w:top w:val="single" w:sz="4" w:space="0" w:color="auto"/>
              <w:left w:val="nil"/>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 xml:space="preserve">Спортивные площадки, </w:t>
            </w:r>
            <w:proofErr w:type="spellStart"/>
            <w:r w:rsidRPr="00542FCE">
              <w:rPr>
                <w:color w:val="000000" w:themeColor="text1"/>
                <w:sz w:val="20"/>
              </w:rPr>
              <w:t>спортядра</w:t>
            </w:r>
            <w:proofErr w:type="spellEnd"/>
            <w:r w:rsidRPr="00542FCE">
              <w:rPr>
                <w:color w:val="000000" w:themeColor="text1"/>
                <w:sz w:val="20"/>
              </w:rPr>
              <w:t xml:space="preserve">, спортивные корпуса, бассейны, </w:t>
            </w:r>
            <w:proofErr w:type="gramStart"/>
            <w:r w:rsidRPr="00542FCE">
              <w:rPr>
                <w:color w:val="000000" w:themeColor="text1"/>
                <w:sz w:val="20"/>
              </w:rPr>
              <w:t>фитнес-клубы</w:t>
            </w:r>
            <w:proofErr w:type="gramEnd"/>
            <w:r w:rsidRPr="00542FCE">
              <w:rPr>
                <w:color w:val="000000" w:themeColor="text1"/>
                <w:sz w:val="20"/>
              </w:rPr>
              <w:t>, спортивные тренажерные залы</w:t>
            </w:r>
          </w:p>
        </w:tc>
        <w:tc>
          <w:tcPr>
            <w:tcW w:w="4111" w:type="dxa"/>
            <w:vMerge w:val="restart"/>
            <w:tcBorders>
              <w:top w:val="single" w:sz="4" w:space="0" w:color="auto"/>
              <w:left w:val="nil"/>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Размещение хозяйственных построек; размещение гаражей служебного и специального автотранспорта.</w:t>
            </w:r>
          </w:p>
        </w:tc>
        <w:tc>
          <w:tcPr>
            <w:tcW w:w="3402" w:type="dxa"/>
            <w:vMerge w:val="restart"/>
            <w:tcBorders>
              <w:top w:val="single" w:sz="4" w:space="0" w:color="auto"/>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гаражи для служебного транспорта.</w:t>
            </w:r>
          </w:p>
        </w:tc>
      </w:tr>
      <w:tr w:rsidR="001159D4" w:rsidRPr="00542FCE" w:rsidTr="001159D4">
        <w:trPr>
          <w:trHeight w:val="345"/>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5.1</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 xml:space="preserve">Земельные участки детско-юношеских спортивных школ, клубов физической подготовки, спортивно-технических </w:t>
            </w:r>
            <w:r w:rsidRPr="00542FCE">
              <w:rPr>
                <w:color w:val="000000" w:themeColor="text1"/>
                <w:sz w:val="20"/>
              </w:rPr>
              <w:lastRenderedPageBreak/>
              <w:t>школ</w:t>
            </w:r>
          </w:p>
        </w:tc>
        <w:tc>
          <w:tcPr>
            <w:tcW w:w="3544"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4111"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r>
    </w:tbl>
    <w:p w:rsidR="001159D4" w:rsidRPr="00542FCE" w:rsidRDefault="001159D4" w:rsidP="003545C4">
      <w:pPr>
        <w:ind w:firstLine="690"/>
        <w:jc w:val="both"/>
        <w:rPr>
          <w:color w:val="000000" w:themeColor="text1"/>
          <w:sz w:val="20"/>
        </w:rPr>
      </w:pPr>
      <w:r w:rsidRPr="00542FCE">
        <w:rPr>
          <w:color w:val="000000" w:themeColor="text1"/>
          <w:sz w:val="20"/>
        </w:rPr>
        <w:lastRenderedPageBreak/>
        <w:t xml:space="preserve">Предприятия обслуживания допускается размещать в отдельно стоящих нежилых строениях или встроенно-пристроенных к жилому дому нежилых помещениях с изолированными от жилой части дома входами. </w:t>
      </w:r>
    </w:p>
    <w:p w:rsidR="001159D4" w:rsidRPr="00542FCE" w:rsidRDefault="001159D4" w:rsidP="003545C4">
      <w:pPr>
        <w:ind w:firstLine="690"/>
        <w:jc w:val="both"/>
        <w:rPr>
          <w:color w:val="000000" w:themeColor="text1"/>
          <w:sz w:val="20"/>
        </w:rPr>
      </w:pPr>
      <w:r w:rsidRPr="00542FCE">
        <w:rPr>
          <w:color w:val="000000" w:themeColor="text1"/>
          <w:sz w:val="20"/>
        </w:rPr>
        <w:t xml:space="preserve">Запрещается размещение объектов, оказывающих негативное воздействие на окружающую среду и здоровье населения. </w:t>
      </w:r>
    </w:p>
    <w:p w:rsidR="001159D4" w:rsidRPr="00542FCE" w:rsidRDefault="001159D4" w:rsidP="003545C4">
      <w:pPr>
        <w:pStyle w:val="affff8"/>
        <w:spacing w:before="0"/>
        <w:rPr>
          <w:rFonts w:ascii="Times New Roman" w:hAnsi="Times New Roman"/>
          <w:color w:val="000000" w:themeColor="text1"/>
          <w:sz w:val="20"/>
          <w:szCs w:val="20"/>
        </w:rPr>
      </w:pPr>
      <w:r w:rsidRPr="00542FCE">
        <w:rPr>
          <w:rFonts w:ascii="Times New Roman" w:hAnsi="Times New Roman"/>
          <w:color w:val="000000" w:themeColor="text1"/>
          <w:sz w:val="20"/>
          <w:szCs w:val="20"/>
        </w:rPr>
        <w:t>3. Для зоны Ж-2 установлены следующие предельные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законодательством Саратовской области и местными нормативными актами:</w:t>
      </w:r>
    </w:p>
    <w:p w:rsidR="001159D4" w:rsidRPr="00542FCE" w:rsidRDefault="001159D4" w:rsidP="003545C4">
      <w:pPr>
        <w:pStyle w:val="affff8"/>
        <w:spacing w:before="0"/>
        <w:ind w:firstLine="0"/>
        <w:rPr>
          <w:rFonts w:ascii="Times New Roman" w:hAnsi="Times New Roman"/>
          <w:color w:val="000000" w:themeColor="text1"/>
          <w:sz w:val="20"/>
          <w:szCs w:val="20"/>
        </w:rPr>
      </w:pPr>
      <w:r w:rsidRPr="00542FCE">
        <w:rPr>
          <w:rFonts w:ascii="Times New Roman" w:hAnsi="Times New Roman"/>
          <w:color w:val="000000" w:themeColor="text1"/>
          <w:sz w:val="20"/>
          <w:szCs w:val="20"/>
        </w:rPr>
        <w:t>максимальный размер земельного участка 2500 кв. м (для земельных участков, предназначенных для размещения объектов малоэтажного и индивидуального жилищного строительства);</w:t>
      </w:r>
    </w:p>
    <w:p w:rsidR="001159D4" w:rsidRPr="00542FCE" w:rsidRDefault="001159D4" w:rsidP="003545C4">
      <w:pPr>
        <w:pStyle w:val="affff8"/>
        <w:spacing w:before="0"/>
        <w:ind w:firstLine="0"/>
        <w:rPr>
          <w:rFonts w:ascii="Times New Roman" w:hAnsi="Times New Roman"/>
          <w:color w:val="000000" w:themeColor="text1"/>
          <w:sz w:val="20"/>
          <w:szCs w:val="20"/>
          <w:lang w:val="ru-RU"/>
        </w:rPr>
      </w:pPr>
      <w:r w:rsidRPr="00542FCE">
        <w:rPr>
          <w:rFonts w:ascii="Times New Roman" w:hAnsi="Times New Roman"/>
          <w:color w:val="000000" w:themeColor="text1"/>
          <w:sz w:val="20"/>
          <w:szCs w:val="20"/>
        </w:rPr>
        <w:t>минимальный размер земельного участка 300 кв. м (для земельных участков, предназначенных для размещения объектов малоэтажного и индивидуального жилищного строительства), 100 кв. м (для прочих земельных участков);</w:t>
      </w:r>
    </w:p>
    <w:p w:rsidR="001159D4" w:rsidRPr="00542FCE" w:rsidRDefault="001159D4" w:rsidP="003545C4">
      <w:pPr>
        <w:pStyle w:val="affff8"/>
        <w:spacing w:before="0"/>
        <w:ind w:firstLine="0"/>
        <w:rPr>
          <w:rFonts w:ascii="Times New Roman" w:hAnsi="Times New Roman"/>
          <w:color w:val="000000" w:themeColor="text1"/>
          <w:sz w:val="20"/>
          <w:szCs w:val="20"/>
          <w:lang w:val="ru-RU"/>
        </w:rPr>
      </w:pPr>
      <w:r w:rsidRPr="00542FCE">
        <w:rPr>
          <w:rFonts w:ascii="Times New Roman" w:hAnsi="Times New Roman"/>
          <w:color w:val="000000" w:themeColor="text1"/>
          <w:sz w:val="20"/>
          <w:szCs w:val="20"/>
        </w:rPr>
        <w:t>минимальная (максимальная) ширина земельных участков вдоль фронта улицы (проезда) – 16-</w:t>
      </w:r>
      <w:smartTag w:uri="urn:schemas-microsoft-com:office:smarttags" w:element="metricconverter">
        <w:smartTagPr>
          <w:attr w:name="ProductID" w:val="32 м"/>
        </w:smartTagPr>
        <w:r w:rsidRPr="00542FCE">
          <w:rPr>
            <w:rFonts w:ascii="Times New Roman" w:hAnsi="Times New Roman"/>
            <w:color w:val="000000" w:themeColor="text1"/>
            <w:sz w:val="20"/>
            <w:szCs w:val="20"/>
          </w:rPr>
          <w:t>32 м</w:t>
        </w:r>
      </w:smartTag>
      <w:r w:rsidRPr="00542FCE">
        <w:rPr>
          <w:rFonts w:ascii="Times New Roman" w:hAnsi="Times New Roman"/>
          <w:color w:val="000000" w:themeColor="text1"/>
          <w:sz w:val="20"/>
          <w:szCs w:val="20"/>
        </w:rPr>
        <w:t>;</w:t>
      </w:r>
    </w:p>
    <w:p w:rsidR="001159D4" w:rsidRPr="00542FCE" w:rsidRDefault="001159D4" w:rsidP="003545C4">
      <w:pPr>
        <w:pStyle w:val="affff8"/>
        <w:spacing w:before="0"/>
        <w:ind w:firstLine="0"/>
        <w:rPr>
          <w:rFonts w:ascii="Times New Roman" w:hAnsi="Times New Roman"/>
          <w:color w:val="000000" w:themeColor="text1"/>
          <w:sz w:val="20"/>
          <w:szCs w:val="20"/>
        </w:rPr>
      </w:pPr>
      <w:r w:rsidRPr="00542FCE">
        <w:rPr>
          <w:rFonts w:ascii="Times New Roman" w:hAnsi="Times New Roman"/>
          <w:color w:val="000000" w:themeColor="text1"/>
          <w:sz w:val="20"/>
          <w:szCs w:val="20"/>
        </w:rPr>
        <w:t>максимальное количество этажей: 3;</w:t>
      </w:r>
    </w:p>
    <w:p w:rsidR="001159D4" w:rsidRPr="00542FCE" w:rsidRDefault="001159D4" w:rsidP="003545C4">
      <w:pPr>
        <w:pStyle w:val="affff8"/>
        <w:spacing w:before="0"/>
        <w:ind w:firstLine="0"/>
        <w:rPr>
          <w:rFonts w:ascii="Times New Roman" w:hAnsi="Times New Roman"/>
          <w:color w:val="000000" w:themeColor="text1"/>
          <w:sz w:val="20"/>
          <w:szCs w:val="20"/>
          <w:lang w:val="ru-RU"/>
        </w:rPr>
      </w:pPr>
      <w:r w:rsidRPr="00542FCE">
        <w:rPr>
          <w:rFonts w:ascii="Times New Roman" w:hAnsi="Times New Roman"/>
          <w:color w:val="000000" w:themeColor="text1"/>
          <w:sz w:val="20"/>
          <w:szCs w:val="20"/>
        </w:rPr>
        <w:t xml:space="preserve">максимальная высота здания: </w:t>
      </w:r>
      <w:smartTag w:uri="urn:schemas-microsoft-com:office:smarttags" w:element="metricconverter">
        <w:smartTagPr>
          <w:attr w:name="ProductID" w:val="12 метров"/>
        </w:smartTagPr>
        <w:r w:rsidRPr="00542FCE">
          <w:rPr>
            <w:rFonts w:ascii="Times New Roman" w:hAnsi="Times New Roman"/>
            <w:color w:val="000000" w:themeColor="text1"/>
            <w:sz w:val="20"/>
            <w:szCs w:val="20"/>
          </w:rPr>
          <w:t>1</w:t>
        </w:r>
        <w:r w:rsidRPr="00542FCE">
          <w:rPr>
            <w:rFonts w:ascii="Times New Roman" w:hAnsi="Times New Roman"/>
            <w:color w:val="000000" w:themeColor="text1"/>
            <w:sz w:val="20"/>
            <w:szCs w:val="20"/>
            <w:lang w:val="ru-RU"/>
          </w:rPr>
          <w:t>2</w:t>
        </w:r>
        <w:r w:rsidRPr="00542FCE">
          <w:rPr>
            <w:rFonts w:ascii="Times New Roman" w:hAnsi="Times New Roman"/>
            <w:color w:val="000000" w:themeColor="text1"/>
            <w:sz w:val="20"/>
            <w:szCs w:val="20"/>
          </w:rPr>
          <w:t xml:space="preserve"> метров</w:t>
        </w:r>
      </w:smartTag>
      <w:r w:rsidRPr="00542FCE">
        <w:rPr>
          <w:rFonts w:ascii="Times New Roman" w:hAnsi="Times New Roman"/>
          <w:color w:val="000000" w:themeColor="text1"/>
          <w:sz w:val="20"/>
          <w:szCs w:val="20"/>
        </w:rPr>
        <w:t xml:space="preserve"> (кроме культовых зданий и сооружений);</w:t>
      </w:r>
    </w:p>
    <w:p w:rsidR="001159D4" w:rsidRPr="00542FCE" w:rsidRDefault="001159D4" w:rsidP="003545C4">
      <w:pPr>
        <w:pStyle w:val="affff8"/>
        <w:spacing w:before="0"/>
        <w:ind w:firstLine="0"/>
        <w:rPr>
          <w:rFonts w:ascii="Times New Roman" w:hAnsi="Times New Roman"/>
          <w:color w:val="000000" w:themeColor="text1"/>
          <w:sz w:val="20"/>
          <w:szCs w:val="20"/>
          <w:lang w:val="ru-RU"/>
        </w:rPr>
      </w:pPr>
      <w:r w:rsidRPr="00542FCE">
        <w:rPr>
          <w:rFonts w:ascii="Times New Roman" w:hAnsi="Times New Roman"/>
          <w:color w:val="000000" w:themeColor="text1"/>
          <w:sz w:val="20"/>
          <w:szCs w:val="20"/>
        </w:rPr>
        <w:t xml:space="preserve">минимальный отступ от границ соседнего участка до жилого дома – </w:t>
      </w:r>
      <w:smartTag w:uri="urn:schemas-microsoft-com:office:smarttags" w:element="metricconverter">
        <w:smartTagPr>
          <w:attr w:name="ProductID" w:val="3 м"/>
        </w:smartTagPr>
        <w:r w:rsidRPr="00542FCE">
          <w:rPr>
            <w:rFonts w:ascii="Times New Roman" w:hAnsi="Times New Roman"/>
            <w:color w:val="000000" w:themeColor="text1"/>
            <w:sz w:val="20"/>
            <w:szCs w:val="20"/>
          </w:rPr>
          <w:t>3 м</w:t>
        </w:r>
      </w:smartTag>
      <w:r w:rsidRPr="00542FCE">
        <w:rPr>
          <w:rFonts w:ascii="Times New Roman" w:hAnsi="Times New Roman"/>
          <w:color w:val="000000" w:themeColor="text1"/>
          <w:sz w:val="20"/>
          <w:szCs w:val="20"/>
        </w:rPr>
        <w:t>;</w:t>
      </w:r>
    </w:p>
    <w:p w:rsidR="001159D4" w:rsidRPr="00542FCE" w:rsidRDefault="001159D4" w:rsidP="003545C4">
      <w:pPr>
        <w:pStyle w:val="affff8"/>
        <w:spacing w:before="0"/>
        <w:ind w:firstLine="0"/>
        <w:rPr>
          <w:rFonts w:ascii="Times New Roman" w:hAnsi="Times New Roman"/>
          <w:color w:val="000000" w:themeColor="text1"/>
          <w:sz w:val="20"/>
          <w:szCs w:val="20"/>
          <w:lang w:val="ru-RU"/>
        </w:rPr>
      </w:pPr>
      <w:r w:rsidRPr="00542FCE">
        <w:rPr>
          <w:rFonts w:ascii="Times New Roman" w:hAnsi="Times New Roman"/>
          <w:color w:val="000000" w:themeColor="text1"/>
          <w:sz w:val="20"/>
          <w:szCs w:val="20"/>
        </w:rPr>
        <w:t xml:space="preserve">минимальный отступ от границ соседнего участка до вспомогательных строений (бани, гаражи и др.) – </w:t>
      </w:r>
      <w:smartTag w:uri="urn:schemas-microsoft-com:office:smarttags" w:element="metricconverter">
        <w:smartTagPr>
          <w:attr w:name="ProductID" w:val="1 м"/>
        </w:smartTagPr>
        <w:r w:rsidRPr="00542FCE">
          <w:rPr>
            <w:rFonts w:ascii="Times New Roman" w:hAnsi="Times New Roman"/>
            <w:color w:val="000000" w:themeColor="text1"/>
            <w:sz w:val="20"/>
            <w:szCs w:val="20"/>
          </w:rPr>
          <w:t>1 м</w:t>
        </w:r>
      </w:smartTag>
      <w:r w:rsidRPr="00542FCE">
        <w:rPr>
          <w:rFonts w:ascii="Times New Roman" w:hAnsi="Times New Roman"/>
          <w:color w:val="000000" w:themeColor="text1"/>
          <w:sz w:val="20"/>
          <w:szCs w:val="20"/>
        </w:rPr>
        <w:t>;</w:t>
      </w:r>
    </w:p>
    <w:p w:rsidR="001159D4" w:rsidRPr="00542FCE" w:rsidRDefault="001159D4" w:rsidP="003545C4">
      <w:pPr>
        <w:pStyle w:val="affff8"/>
        <w:spacing w:before="0"/>
        <w:ind w:firstLine="0"/>
        <w:rPr>
          <w:rFonts w:ascii="Times New Roman" w:hAnsi="Times New Roman"/>
          <w:color w:val="000000" w:themeColor="text1"/>
          <w:sz w:val="20"/>
          <w:szCs w:val="20"/>
          <w:lang w:val="ru-RU"/>
        </w:rPr>
      </w:pPr>
      <w:r w:rsidRPr="00542FCE">
        <w:rPr>
          <w:rFonts w:ascii="Times New Roman" w:hAnsi="Times New Roman"/>
          <w:color w:val="000000" w:themeColor="text1"/>
          <w:sz w:val="20"/>
          <w:szCs w:val="20"/>
        </w:rPr>
        <w:t xml:space="preserve">минимальный отступ от жилого дома до построек для содержания и разведения домашнего скота и птицы – </w:t>
      </w:r>
      <w:smartTag w:uri="urn:schemas-microsoft-com:office:smarttags" w:element="metricconverter">
        <w:smartTagPr>
          <w:attr w:name="ProductID" w:val="10 м"/>
        </w:smartTagPr>
        <w:r w:rsidRPr="00542FCE">
          <w:rPr>
            <w:rFonts w:ascii="Times New Roman" w:hAnsi="Times New Roman"/>
            <w:color w:val="000000" w:themeColor="text1"/>
            <w:sz w:val="20"/>
            <w:szCs w:val="20"/>
          </w:rPr>
          <w:t>10</w:t>
        </w:r>
        <w:r w:rsidRPr="00542FCE">
          <w:rPr>
            <w:rFonts w:ascii="Times New Roman" w:hAnsi="Times New Roman"/>
            <w:color w:val="000000" w:themeColor="text1"/>
            <w:sz w:val="20"/>
            <w:szCs w:val="20"/>
            <w:lang w:val="en-US"/>
          </w:rPr>
          <w:t> </w:t>
        </w:r>
        <w:r w:rsidRPr="00542FCE">
          <w:rPr>
            <w:rFonts w:ascii="Times New Roman" w:hAnsi="Times New Roman"/>
            <w:color w:val="000000" w:themeColor="text1"/>
            <w:sz w:val="20"/>
            <w:szCs w:val="20"/>
          </w:rPr>
          <w:t>м</w:t>
        </w:r>
      </w:smartTag>
      <w:r w:rsidRPr="00542FCE">
        <w:rPr>
          <w:rFonts w:ascii="Times New Roman" w:hAnsi="Times New Roman"/>
          <w:color w:val="000000" w:themeColor="text1"/>
          <w:sz w:val="20"/>
          <w:szCs w:val="20"/>
        </w:rPr>
        <w:t>;</w:t>
      </w:r>
    </w:p>
    <w:p w:rsidR="001159D4" w:rsidRPr="00542FCE" w:rsidRDefault="001159D4" w:rsidP="003545C4">
      <w:pPr>
        <w:pStyle w:val="affff8"/>
        <w:spacing w:before="0"/>
        <w:ind w:firstLine="0"/>
        <w:rPr>
          <w:rFonts w:ascii="Times New Roman" w:hAnsi="Times New Roman"/>
          <w:color w:val="000000" w:themeColor="text1"/>
          <w:sz w:val="20"/>
          <w:szCs w:val="20"/>
          <w:lang w:val="ru-RU"/>
        </w:rPr>
      </w:pPr>
      <w:r w:rsidRPr="00542FCE">
        <w:rPr>
          <w:rFonts w:ascii="Times New Roman" w:hAnsi="Times New Roman"/>
          <w:color w:val="000000" w:themeColor="text1"/>
          <w:sz w:val="20"/>
          <w:szCs w:val="20"/>
        </w:rPr>
        <w:t xml:space="preserve">максимальная высота ограждения между соседними земельными участками: </w:t>
      </w:r>
      <w:smartTag w:uri="urn:schemas-microsoft-com:office:smarttags" w:element="metricconverter">
        <w:smartTagPr>
          <w:attr w:name="ProductID" w:val="1,8 метра"/>
        </w:smartTagPr>
        <w:r w:rsidRPr="00542FCE">
          <w:rPr>
            <w:rFonts w:ascii="Times New Roman" w:hAnsi="Times New Roman"/>
            <w:color w:val="000000" w:themeColor="text1"/>
            <w:sz w:val="20"/>
            <w:szCs w:val="20"/>
          </w:rPr>
          <w:t>1,8 метра</w:t>
        </w:r>
      </w:smartTag>
      <w:r w:rsidRPr="00542FCE">
        <w:rPr>
          <w:rFonts w:ascii="Times New Roman" w:hAnsi="Times New Roman"/>
          <w:color w:val="000000" w:themeColor="text1"/>
          <w:sz w:val="20"/>
          <w:szCs w:val="20"/>
          <w:lang w:val="ru-RU"/>
        </w:rPr>
        <w:t>;</w:t>
      </w:r>
    </w:p>
    <w:p w:rsidR="001159D4" w:rsidRPr="00542FCE" w:rsidRDefault="001159D4" w:rsidP="003545C4">
      <w:pPr>
        <w:pStyle w:val="affff8"/>
        <w:spacing w:before="0"/>
        <w:ind w:firstLine="0"/>
        <w:rPr>
          <w:rFonts w:ascii="Times New Roman" w:hAnsi="Times New Roman"/>
          <w:color w:val="000000" w:themeColor="text1"/>
          <w:sz w:val="20"/>
          <w:szCs w:val="20"/>
        </w:rPr>
      </w:pPr>
      <w:r w:rsidRPr="00542FCE">
        <w:rPr>
          <w:rFonts w:ascii="Times New Roman" w:hAnsi="Times New Roman"/>
          <w:color w:val="000000" w:themeColor="text1"/>
          <w:sz w:val="20"/>
          <w:szCs w:val="20"/>
        </w:rPr>
        <w:t>ограждения между смежными земельными участками должны быть проветриваемыми на высоту не менее 0,3 м от уровня земли;</w:t>
      </w:r>
    </w:p>
    <w:p w:rsidR="001159D4" w:rsidRPr="00542FCE" w:rsidRDefault="001159D4" w:rsidP="003545C4">
      <w:pPr>
        <w:pStyle w:val="affff8"/>
        <w:spacing w:before="0"/>
        <w:ind w:firstLine="0"/>
        <w:rPr>
          <w:rFonts w:ascii="Times New Roman" w:hAnsi="Times New Roman"/>
          <w:color w:val="000000" w:themeColor="text1"/>
          <w:sz w:val="20"/>
          <w:szCs w:val="20"/>
        </w:rPr>
      </w:pPr>
      <w:r w:rsidRPr="00542FCE">
        <w:rPr>
          <w:rFonts w:ascii="Times New Roman" w:hAnsi="Times New Roman"/>
          <w:color w:val="000000" w:themeColor="text1"/>
          <w:sz w:val="20"/>
          <w:szCs w:val="20"/>
        </w:rPr>
        <w:t xml:space="preserve">максимальная высота ограждения между земельными участками и территориями общего пользования: </w:t>
      </w:r>
      <w:smartTag w:uri="urn:schemas-microsoft-com:office:smarttags" w:element="metricconverter">
        <w:smartTagPr>
          <w:attr w:name="ProductID" w:val="2 метра"/>
        </w:smartTagPr>
        <w:r w:rsidRPr="00542FCE">
          <w:rPr>
            <w:rFonts w:ascii="Times New Roman" w:hAnsi="Times New Roman"/>
            <w:color w:val="000000" w:themeColor="text1"/>
            <w:sz w:val="20"/>
            <w:szCs w:val="20"/>
          </w:rPr>
          <w:t>2 метра</w:t>
        </w:r>
      </w:smartTag>
      <w:r w:rsidRPr="00542FCE">
        <w:rPr>
          <w:rFonts w:ascii="Times New Roman" w:hAnsi="Times New Roman"/>
          <w:color w:val="000000" w:themeColor="text1"/>
          <w:sz w:val="20"/>
          <w:szCs w:val="20"/>
        </w:rPr>
        <w:t>;</w:t>
      </w:r>
    </w:p>
    <w:p w:rsidR="001159D4" w:rsidRPr="00542FCE" w:rsidRDefault="001159D4" w:rsidP="003545C4">
      <w:pPr>
        <w:pStyle w:val="affff8"/>
        <w:spacing w:before="0"/>
        <w:rPr>
          <w:rFonts w:ascii="Times New Roman" w:hAnsi="Times New Roman"/>
          <w:color w:val="000000" w:themeColor="text1"/>
          <w:sz w:val="20"/>
          <w:szCs w:val="20"/>
        </w:rPr>
      </w:pPr>
      <w:r w:rsidRPr="00542FCE">
        <w:rPr>
          <w:rFonts w:ascii="Times New Roman" w:hAnsi="Times New Roman"/>
          <w:color w:val="000000" w:themeColor="text1"/>
          <w:sz w:val="20"/>
          <w:szCs w:val="20"/>
        </w:rPr>
        <w:t>максимальный процент застройки: 60 процентов;</w:t>
      </w:r>
    </w:p>
    <w:p w:rsidR="001159D4" w:rsidRPr="00542FCE" w:rsidRDefault="001159D4" w:rsidP="003545C4">
      <w:pPr>
        <w:pStyle w:val="affff8"/>
        <w:spacing w:before="0"/>
        <w:rPr>
          <w:rFonts w:ascii="Times New Roman" w:hAnsi="Times New Roman"/>
          <w:color w:val="000000" w:themeColor="text1"/>
          <w:sz w:val="20"/>
          <w:szCs w:val="20"/>
        </w:rPr>
      </w:pPr>
      <w:r w:rsidRPr="00542FCE">
        <w:rPr>
          <w:rFonts w:ascii="Times New Roman" w:hAnsi="Times New Roman"/>
          <w:color w:val="000000" w:themeColor="text1"/>
          <w:sz w:val="20"/>
          <w:szCs w:val="20"/>
        </w:rPr>
        <w:t xml:space="preserve">минимальный отступ от объектов капитального строительства до красной линии магистрали: </w:t>
      </w:r>
      <w:smartTag w:uri="urn:schemas-microsoft-com:office:smarttags" w:element="metricconverter">
        <w:smartTagPr>
          <w:attr w:name="ProductID" w:val="5 м"/>
        </w:smartTagPr>
        <w:r w:rsidRPr="00542FCE">
          <w:rPr>
            <w:rFonts w:ascii="Times New Roman" w:hAnsi="Times New Roman"/>
            <w:color w:val="000000" w:themeColor="text1"/>
            <w:sz w:val="20"/>
            <w:szCs w:val="20"/>
          </w:rPr>
          <w:t>5 м</w:t>
        </w:r>
      </w:smartTag>
      <w:r w:rsidRPr="00542FCE">
        <w:rPr>
          <w:rFonts w:ascii="Times New Roman" w:hAnsi="Times New Roman"/>
          <w:color w:val="000000" w:themeColor="text1"/>
          <w:sz w:val="20"/>
          <w:szCs w:val="20"/>
        </w:rPr>
        <w:t xml:space="preserve">, межквартального проезда (жилой улицы): 3м в районах нового строительства, на застроенной территории принимаются исторически сложившиеся отступы; </w:t>
      </w:r>
    </w:p>
    <w:p w:rsidR="001159D4" w:rsidRPr="00542FCE" w:rsidRDefault="001159D4" w:rsidP="003545C4">
      <w:pPr>
        <w:pStyle w:val="affff8"/>
        <w:spacing w:before="0"/>
        <w:ind w:firstLine="0"/>
        <w:rPr>
          <w:rFonts w:ascii="Times New Roman" w:hAnsi="Times New Roman"/>
          <w:color w:val="000000" w:themeColor="text1"/>
          <w:sz w:val="20"/>
          <w:szCs w:val="20"/>
        </w:rPr>
      </w:pPr>
      <w:r w:rsidRPr="00542FCE">
        <w:rPr>
          <w:rFonts w:ascii="Times New Roman" w:hAnsi="Times New Roman"/>
          <w:color w:val="000000" w:themeColor="text1"/>
          <w:sz w:val="20"/>
          <w:szCs w:val="20"/>
        </w:rPr>
        <w:t>максимальный размер земельного участка</w:t>
      </w:r>
      <w:r w:rsidRPr="00542FCE">
        <w:rPr>
          <w:rFonts w:ascii="Times New Roman" w:hAnsi="Times New Roman"/>
          <w:color w:val="000000" w:themeColor="text1"/>
          <w:sz w:val="20"/>
          <w:szCs w:val="20"/>
          <w:lang w:val="ru-RU"/>
        </w:rPr>
        <w:t xml:space="preserve"> многоквартирного здания</w:t>
      </w:r>
      <w:r w:rsidRPr="00542FCE">
        <w:rPr>
          <w:rFonts w:ascii="Times New Roman" w:hAnsi="Times New Roman"/>
          <w:color w:val="000000" w:themeColor="text1"/>
          <w:sz w:val="20"/>
          <w:szCs w:val="20"/>
        </w:rPr>
        <w:t xml:space="preserve"> </w:t>
      </w:r>
      <w:r w:rsidRPr="00542FCE">
        <w:rPr>
          <w:rFonts w:ascii="Times New Roman" w:hAnsi="Times New Roman"/>
          <w:color w:val="000000" w:themeColor="text1"/>
          <w:sz w:val="20"/>
          <w:szCs w:val="20"/>
          <w:lang w:val="ru-RU"/>
        </w:rPr>
        <w:t xml:space="preserve">– </w:t>
      </w:r>
      <w:r w:rsidRPr="00542FCE">
        <w:rPr>
          <w:rFonts w:ascii="Times New Roman" w:hAnsi="Times New Roman"/>
          <w:color w:val="000000" w:themeColor="text1"/>
          <w:sz w:val="20"/>
          <w:szCs w:val="20"/>
        </w:rPr>
        <w:t>не подлежит установлению;</w:t>
      </w:r>
    </w:p>
    <w:p w:rsidR="001159D4" w:rsidRPr="00542FCE" w:rsidRDefault="001159D4" w:rsidP="003545C4">
      <w:pPr>
        <w:pStyle w:val="affff8"/>
        <w:spacing w:before="0"/>
        <w:ind w:firstLine="0"/>
        <w:rPr>
          <w:rFonts w:ascii="Times New Roman" w:hAnsi="Times New Roman"/>
          <w:color w:val="000000" w:themeColor="text1"/>
          <w:sz w:val="20"/>
          <w:szCs w:val="20"/>
        </w:rPr>
      </w:pPr>
      <w:r w:rsidRPr="00542FCE">
        <w:rPr>
          <w:rFonts w:ascii="Times New Roman" w:hAnsi="Times New Roman"/>
          <w:color w:val="000000" w:themeColor="text1"/>
          <w:sz w:val="20"/>
          <w:szCs w:val="20"/>
        </w:rPr>
        <w:t xml:space="preserve">минимальный размер земельного участка </w:t>
      </w:r>
      <w:r w:rsidRPr="00542FCE">
        <w:rPr>
          <w:rFonts w:ascii="Times New Roman" w:hAnsi="Times New Roman"/>
          <w:color w:val="000000" w:themeColor="text1"/>
          <w:sz w:val="20"/>
          <w:szCs w:val="20"/>
          <w:lang w:val="ru-RU"/>
        </w:rPr>
        <w:t>многоквартирного здания</w:t>
      </w:r>
      <w:r w:rsidRPr="00542FCE">
        <w:rPr>
          <w:rFonts w:ascii="Times New Roman" w:hAnsi="Times New Roman"/>
          <w:color w:val="000000" w:themeColor="text1"/>
          <w:sz w:val="20"/>
          <w:szCs w:val="20"/>
        </w:rPr>
        <w:t xml:space="preserve"> </w:t>
      </w:r>
      <w:r w:rsidRPr="00542FCE">
        <w:rPr>
          <w:rFonts w:ascii="Times New Roman" w:hAnsi="Times New Roman"/>
          <w:color w:val="000000" w:themeColor="text1"/>
          <w:sz w:val="20"/>
          <w:szCs w:val="20"/>
          <w:lang w:val="ru-RU"/>
        </w:rPr>
        <w:t xml:space="preserve">– </w:t>
      </w:r>
      <w:r w:rsidRPr="00542FCE">
        <w:rPr>
          <w:rFonts w:ascii="Times New Roman" w:hAnsi="Times New Roman"/>
          <w:color w:val="000000" w:themeColor="text1"/>
          <w:sz w:val="20"/>
          <w:szCs w:val="20"/>
        </w:rPr>
        <w:t>не подлежит установлению;</w:t>
      </w:r>
    </w:p>
    <w:p w:rsidR="001159D4" w:rsidRPr="00542FCE" w:rsidRDefault="001159D4" w:rsidP="003545C4">
      <w:pPr>
        <w:pStyle w:val="affff8"/>
        <w:spacing w:before="0"/>
        <w:ind w:firstLine="0"/>
        <w:rPr>
          <w:rFonts w:ascii="Times New Roman" w:hAnsi="Times New Roman"/>
          <w:color w:val="000000" w:themeColor="text1"/>
          <w:sz w:val="20"/>
          <w:szCs w:val="20"/>
        </w:rPr>
      </w:pPr>
      <w:r w:rsidRPr="00542FCE">
        <w:rPr>
          <w:rFonts w:ascii="Times New Roman" w:hAnsi="Times New Roman"/>
          <w:color w:val="000000" w:themeColor="text1"/>
          <w:sz w:val="20"/>
          <w:szCs w:val="20"/>
        </w:rPr>
        <w:t>максимальное количество этажей</w:t>
      </w:r>
      <w:r w:rsidRPr="00542FCE">
        <w:rPr>
          <w:rFonts w:ascii="Times New Roman" w:hAnsi="Times New Roman"/>
          <w:color w:val="000000" w:themeColor="text1"/>
          <w:sz w:val="20"/>
          <w:szCs w:val="20"/>
          <w:lang w:val="ru-RU"/>
        </w:rPr>
        <w:t xml:space="preserve"> многоквартирного здания</w:t>
      </w:r>
      <w:r w:rsidRPr="00542FCE">
        <w:rPr>
          <w:rFonts w:ascii="Times New Roman" w:hAnsi="Times New Roman"/>
          <w:color w:val="000000" w:themeColor="text1"/>
          <w:sz w:val="20"/>
          <w:szCs w:val="20"/>
        </w:rPr>
        <w:t>: 3;</w:t>
      </w:r>
    </w:p>
    <w:p w:rsidR="001159D4" w:rsidRPr="00542FCE" w:rsidRDefault="001159D4" w:rsidP="003545C4">
      <w:pPr>
        <w:pStyle w:val="affff8"/>
        <w:spacing w:before="0"/>
        <w:ind w:firstLine="0"/>
        <w:rPr>
          <w:rFonts w:ascii="Times New Roman" w:hAnsi="Times New Roman"/>
          <w:color w:val="000000" w:themeColor="text1"/>
          <w:sz w:val="20"/>
          <w:szCs w:val="20"/>
        </w:rPr>
      </w:pPr>
      <w:r w:rsidRPr="00542FCE">
        <w:rPr>
          <w:rFonts w:ascii="Times New Roman" w:hAnsi="Times New Roman"/>
          <w:color w:val="000000" w:themeColor="text1"/>
          <w:sz w:val="20"/>
          <w:szCs w:val="20"/>
        </w:rPr>
        <w:t xml:space="preserve">максимальная высота </w:t>
      </w:r>
      <w:r w:rsidRPr="00542FCE">
        <w:rPr>
          <w:rFonts w:ascii="Times New Roman" w:hAnsi="Times New Roman"/>
          <w:color w:val="000000" w:themeColor="text1"/>
          <w:sz w:val="20"/>
          <w:szCs w:val="20"/>
          <w:lang w:val="ru-RU"/>
        </w:rPr>
        <w:t>многоквартирного здания</w:t>
      </w:r>
      <w:r w:rsidRPr="00542FCE">
        <w:rPr>
          <w:rFonts w:ascii="Times New Roman" w:hAnsi="Times New Roman"/>
          <w:color w:val="000000" w:themeColor="text1"/>
          <w:sz w:val="20"/>
          <w:szCs w:val="20"/>
        </w:rPr>
        <w:t xml:space="preserve">: </w:t>
      </w:r>
      <w:smartTag w:uri="urn:schemas-microsoft-com:office:smarttags" w:element="metricconverter">
        <w:smartTagPr>
          <w:attr w:name="ProductID" w:val="14 метров"/>
        </w:smartTagPr>
        <w:r w:rsidRPr="00542FCE">
          <w:rPr>
            <w:rFonts w:ascii="Times New Roman" w:hAnsi="Times New Roman"/>
            <w:color w:val="000000" w:themeColor="text1"/>
            <w:sz w:val="20"/>
            <w:szCs w:val="20"/>
          </w:rPr>
          <w:t>14 метров</w:t>
        </w:r>
      </w:smartTag>
      <w:r w:rsidRPr="00542FCE">
        <w:rPr>
          <w:rFonts w:ascii="Times New Roman" w:hAnsi="Times New Roman"/>
          <w:color w:val="000000" w:themeColor="text1"/>
          <w:sz w:val="20"/>
          <w:szCs w:val="20"/>
        </w:rPr>
        <w:t>;</w:t>
      </w:r>
    </w:p>
    <w:p w:rsidR="001159D4" w:rsidRPr="00542FCE" w:rsidRDefault="001159D4" w:rsidP="003545C4">
      <w:pPr>
        <w:pStyle w:val="affff8"/>
        <w:spacing w:before="0"/>
        <w:ind w:firstLine="0"/>
        <w:rPr>
          <w:rFonts w:ascii="Times New Roman" w:hAnsi="Times New Roman"/>
          <w:color w:val="000000" w:themeColor="text1"/>
          <w:sz w:val="20"/>
          <w:szCs w:val="20"/>
        </w:rPr>
      </w:pPr>
      <w:r w:rsidRPr="00542FCE">
        <w:rPr>
          <w:rFonts w:ascii="Times New Roman" w:hAnsi="Times New Roman"/>
          <w:color w:val="000000" w:themeColor="text1"/>
          <w:sz w:val="20"/>
          <w:szCs w:val="20"/>
        </w:rPr>
        <w:t xml:space="preserve">максимальная высота ограждения между земельными участками </w:t>
      </w:r>
      <w:r w:rsidRPr="00542FCE">
        <w:rPr>
          <w:rFonts w:ascii="Times New Roman" w:hAnsi="Times New Roman"/>
          <w:color w:val="000000" w:themeColor="text1"/>
          <w:sz w:val="20"/>
          <w:szCs w:val="20"/>
          <w:lang w:val="ru-RU"/>
        </w:rPr>
        <w:t>многоквартирных зданий</w:t>
      </w:r>
      <w:r w:rsidRPr="00542FCE">
        <w:rPr>
          <w:rFonts w:ascii="Times New Roman" w:hAnsi="Times New Roman"/>
          <w:color w:val="000000" w:themeColor="text1"/>
          <w:sz w:val="20"/>
          <w:szCs w:val="20"/>
        </w:rPr>
        <w:t xml:space="preserve"> и территориями общего пользования: </w:t>
      </w:r>
      <w:smartTag w:uri="urn:schemas-microsoft-com:office:smarttags" w:element="metricconverter">
        <w:smartTagPr>
          <w:attr w:name="ProductID" w:val="2 метра"/>
        </w:smartTagPr>
        <w:r w:rsidRPr="00542FCE">
          <w:rPr>
            <w:rFonts w:ascii="Times New Roman" w:hAnsi="Times New Roman"/>
            <w:color w:val="000000" w:themeColor="text1"/>
            <w:sz w:val="20"/>
            <w:szCs w:val="20"/>
          </w:rPr>
          <w:t>2 метра</w:t>
        </w:r>
      </w:smartTag>
      <w:r w:rsidRPr="00542FCE">
        <w:rPr>
          <w:rFonts w:ascii="Times New Roman" w:hAnsi="Times New Roman"/>
          <w:color w:val="000000" w:themeColor="text1"/>
          <w:sz w:val="20"/>
          <w:szCs w:val="20"/>
        </w:rPr>
        <w:t>;</w:t>
      </w:r>
    </w:p>
    <w:p w:rsidR="001159D4" w:rsidRPr="00542FCE" w:rsidRDefault="001159D4" w:rsidP="003545C4">
      <w:pPr>
        <w:pStyle w:val="affff8"/>
        <w:spacing w:before="0"/>
        <w:rPr>
          <w:rFonts w:ascii="Times New Roman" w:hAnsi="Times New Roman"/>
          <w:color w:val="000000" w:themeColor="text1"/>
          <w:sz w:val="20"/>
          <w:szCs w:val="20"/>
        </w:rPr>
      </w:pPr>
      <w:r w:rsidRPr="00542FCE">
        <w:rPr>
          <w:rFonts w:ascii="Times New Roman" w:hAnsi="Times New Roman"/>
          <w:color w:val="000000" w:themeColor="text1"/>
          <w:sz w:val="20"/>
          <w:szCs w:val="20"/>
        </w:rPr>
        <w:t>максимальный процент застройки</w:t>
      </w:r>
      <w:r w:rsidRPr="00542FCE">
        <w:rPr>
          <w:rFonts w:ascii="Times New Roman" w:hAnsi="Times New Roman"/>
          <w:color w:val="000000" w:themeColor="text1"/>
          <w:sz w:val="20"/>
          <w:szCs w:val="20"/>
          <w:lang w:val="ru-RU"/>
        </w:rPr>
        <w:t xml:space="preserve"> участка многоквартирного здания</w:t>
      </w:r>
      <w:r w:rsidRPr="00542FCE">
        <w:rPr>
          <w:rFonts w:ascii="Times New Roman" w:hAnsi="Times New Roman"/>
          <w:color w:val="000000" w:themeColor="text1"/>
          <w:sz w:val="20"/>
          <w:szCs w:val="20"/>
        </w:rPr>
        <w:t>: 60 процентов;</w:t>
      </w:r>
    </w:p>
    <w:p w:rsidR="001159D4" w:rsidRPr="00542FCE" w:rsidRDefault="001159D4" w:rsidP="003545C4">
      <w:pPr>
        <w:ind w:firstLine="567"/>
        <w:jc w:val="both"/>
        <w:rPr>
          <w:b/>
          <w:color w:val="000000" w:themeColor="text1"/>
          <w:sz w:val="20"/>
        </w:rPr>
      </w:pPr>
      <w:r w:rsidRPr="00542FCE">
        <w:rPr>
          <w:color w:val="000000" w:themeColor="text1"/>
          <w:sz w:val="20"/>
        </w:rPr>
        <w:t>4. Для зоны</w:t>
      </w:r>
      <w:r w:rsidRPr="00542FCE">
        <w:rPr>
          <w:b/>
          <w:color w:val="000000" w:themeColor="text1"/>
          <w:sz w:val="20"/>
        </w:rPr>
        <w:t xml:space="preserve"> Ж-2 </w:t>
      </w:r>
      <w:r w:rsidRPr="00542FCE">
        <w:rPr>
          <w:color w:val="000000" w:themeColor="text1"/>
          <w:sz w:val="20"/>
        </w:rPr>
        <w:t xml:space="preserve">установлены ограничения использования земельных участков и объектов капитального строительства, применяемые </w:t>
      </w:r>
      <w:r w:rsidRPr="00542FCE">
        <w:rPr>
          <w:b/>
          <w:color w:val="000000" w:themeColor="text1"/>
          <w:sz w:val="20"/>
        </w:rPr>
        <w:t>для санитарно-защитных зон (статья 53.2.1.)</w:t>
      </w:r>
    </w:p>
    <w:p w:rsidR="001159D4" w:rsidRPr="00542FCE" w:rsidRDefault="001159D4" w:rsidP="003545C4">
      <w:pPr>
        <w:ind w:firstLine="567"/>
        <w:jc w:val="both"/>
        <w:rPr>
          <w:color w:val="000000" w:themeColor="text1"/>
          <w:sz w:val="20"/>
        </w:rPr>
      </w:pPr>
    </w:p>
    <w:p w:rsidR="001159D4" w:rsidRPr="00542FCE" w:rsidRDefault="001159D4" w:rsidP="003545C4">
      <w:pPr>
        <w:autoSpaceDE w:val="0"/>
        <w:ind w:firstLine="567"/>
        <w:jc w:val="both"/>
        <w:rPr>
          <w:b/>
          <w:bCs/>
          <w:color w:val="000000" w:themeColor="text1"/>
          <w:sz w:val="20"/>
        </w:rPr>
      </w:pPr>
      <w:r w:rsidRPr="00542FCE">
        <w:rPr>
          <w:b/>
          <w:bCs/>
          <w:color w:val="000000" w:themeColor="text1"/>
          <w:sz w:val="20"/>
        </w:rPr>
        <w:t xml:space="preserve">Р-Ж. Зона резервных территорий для целей комплексного жилищного строительства </w:t>
      </w:r>
    </w:p>
    <w:p w:rsidR="001159D4" w:rsidRPr="00542FCE" w:rsidRDefault="001159D4" w:rsidP="003545C4">
      <w:pPr>
        <w:autoSpaceDE w:val="0"/>
        <w:ind w:firstLine="692"/>
        <w:jc w:val="both"/>
        <w:rPr>
          <w:b/>
          <w:bCs/>
          <w:color w:val="000000" w:themeColor="text1"/>
          <w:sz w:val="20"/>
        </w:rPr>
      </w:pPr>
    </w:p>
    <w:p w:rsidR="001159D4" w:rsidRPr="00542FCE" w:rsidRDefault="001159D4" w:rsidP="003545C4">
      <w:pPr>
        <w:autoSpaceDE w:val="0"/>
        <w:ind w:firstLine="692"/>
        <w:jc w:val="both"/>
        <w:rPr>
          <w:i/>
          <w:iCs/>
          <w:color w:val="000000" w:themeColor="text1"/>
          <w:sz w:val="20"/>
        </w:rPr>
      </w:pPr>
      <w:r w:rsidRPr="00542FCE">
        <w:rPr>
          <w:i/>
          <w:iCs/>
          <w:color w:val="000000" w:themeColor="text1"/>
          <w:sz w:val="20"/>
        </w:rPr>
        <w:lastRenderedPageBreak/>
        <w:t>Зона резервных территорий для целей комплексного жилищного строительства Р-Ж выделена для формирования жилых районов с возможностью определения параметров жилой застройки и набора услуг по мере принятия решений о застройке территории органами местного самоуправления.</w:t>
      </w:r>
    </w:p>
    <w:p w:rsidR="001159D4" w:rsidRPr="00542FCE" w:rsidRDefault="001159D4" w:rsidP="003545C4">
      <w:pPr>
        <w:numPr>
          <w:ilvl w:val="0"/>
          <w:numId w:val="13"/>
        </w:numPr>
        <w:ind w:left="0"/>
        <w:jc w:val="both"/>
        <w:rPr>
          <w:color w:val="000000" w:themeColor="text1"/>
          <w:sz w:val="20"/>
        </w:rPr>
      </w:pPr>
      <w:r w:rsidRPr="00542FCE">
        <w:rPr>
          <w:color w:val="000000" w:themeColor="text1"/>
          <w:sz w:val="20"/>
        </w:rPr>
        <w:t>Перечень основных видов разрешённого использования объектов капитального строительства и земельных участков:</w:t>
      </w:r>
    </w:p>
    <w:tbl>
      <w:tblPr>
        <w:tblW w:w="15877" w:type="dxa"/>
        <w:tblInd w:w="-34" w:type="dxa"/>
        <w:tblLayout w:type="fixed"/>
        <w:tblLook w:val="0000" w:firstRow="0" w:lastRow="0" w:firstColumn="0" w:lastColumn="0" w:noHBand="0" w:noVBand="0"/>
      </w:tblPr>
      <w:tblGrid>
        <w:gridCol w:w="1276"/>
        <w:gridCol w:w="3544"/>
        <w:gridCol w:w="3544"/>
        <w:gridCol w:w="4111"/>
        <w:gridCol w:w="3402"/>
      </w:tblGrid>
      <w:tr w:rsidR="001159D4" w:rsidRPr="00542FCE" w:rsidTr="001159D4">
        <w:trPr>
          <w:trHeight w:val="390"/>
          <w:tblHeader/>
        </w:trPr>
        <w:tc>
          <w:tcPr>
            <w:tcW w:w="1276" w:type="dxa"/>
            <w:tcBorders>
              <w:top w:val="single" w:sz="12" w:space="0" w:color="auto"/>
              <w:left w:val="single" w:sz="12" w:space="0" w:color="auto"/>
              <w:bottom w:val="single" w:sz="12" w:space="0" w:color="auto"/>
              <w:right w:val="single" w:sz="12" w:space="0" w:color="auto"/>
            </w:tcBorders>
            <w:shd w:val="clear" w:color="auto" w:fill="C0C0C0"/>
          </w:tcPr>
          <w:p w:rsidR="001159D4" w:rsidRPr="00542FCE" w:rsidRDefault="001159D4" w:rsidP="003545C4">
            <w:pPr>
              <w:jc w:val="center"/>
              <w:rPr>
                <w:b/>
                <w:bCs/>
                <w:color w:val="000000" w:themeColor="text1"/>
                <w:sz w:val="20"/>
              </w:rPr>
            </w:pPr>
            <w:r w:rsidRPr="00542FCE">
              <w:rPr>
                <w:b/>
                <w:color w:val="000000" w:themeColor="text1"/>
                <w:sz w:val="20"/>
              </w:rPr>
              <w:t xml:space="preserve">Код вида </w:t>
            </w:r>
            <w:proofErr w:type="gramStart"/>
            <w:r w:rsidRPr="00542FCE">
              <w:rPr>
                <w:b/>
                <w:color w:val="000000" w:themeColor="text1"/>
                <w:sz w:val="20"/>
              </w:rPr>
              <w:t>разрешен-</w:t>
            </w:r>
            <w:proofErr w:type="spellStart"/>
            <w:r w:rsidRPr="00542FCE">
              <w:rPr>
                <w:b/>
                <w:color w:val="000000" w:themeColor="text1"/>
                <w:sz w:val="20"/>
              </w:rPr>
              <w:t>ного</w:t>
            </w:r>
            <w:proofErr w:type="spellEnd"/>
            <w:proofErr w:type="gramEnd"/>
            <w:r w:rsidRPr="00542FCE">
              <w:rPr>
                <w:b/>
                <w:color w:val="000000" w:themeColor="text1"/>
                <w:sz w:val="20"/>
              </w:rPr>
              <w:t xml:space="preserve"> </w:t>
            </w:r>
            <w:proofErr w:type="spellStart"/>
            <w:r w:rsidRPr="00542FCE">
              <w:rPr>
                <w:b/>
                <w:color w:val="000000" w:themeColor="text1"/>
                <w:sz w:val="20"/>
              </w:rPr>
              <w:t>использо-вания</w:t>
            </w:r>
            <w:proofErr w:type="spellEnd"/>
            <w:r w:rsidRPr="00542FCE">
              <w:rPr>
                <w:b/>
                <w:color w:val="000000" w:themeColor="text1"/>
                <w:sz w:val="20"/>
              </w:rPr>
              <w:t xml:space="preserve"> земельного участка</w:t>
            </w:r>
          </w:p>
        </w:tc>
        <w:tc>
          <w:tcPr>
            <w:tcW w:w="3544" w:type="dxa"/>
            <w:tcBorders>
              <w:top w:val="single" w:sz="12" w:space="0" w:color="auto"/>
              <w:left w:val="single" w:sz="12" w:space="0" w:color="auto"/>
              <w:bottom w:val="single" w:sz="12" w:space="0" w:color="auto"/>
              <w:right w:val="single" w:sz="12" w:space="0" w:color="auto"/>
            </w:tcBorders>
            <w:shd w:val="clear" w:color="auto" w:fill="C0C0C0"/>
            <w:noWrap/>
            <w:vAlign w:val="center"/>
          </w:tcPr>
          <w:p w:rsidR="001159D4" w:rsidRPr="00542FCE" w:rsidRDefault="001159D4" w:rsidP="003545C4">
            <w:pPr>
              <w:jc w:val="center"/>
              <w:rPr>
                <w:color w:val="000000" w:themeColor="text1"/>
                <w:sz w:val="20"/>
              </w:rPr>
            </w:pPr>
            <w:r w:rsidRPr="00542FCE">
              <w:rPr>
                <w:b/>
                <w:bCs/>
                <w:color w:val="000000" w:themeColor="text1"/>
                <w:sz w:val="20"/>
              </w:rPr>
              <w:t>Состав вида разрешённого использования земельного участка</w:t>
            </w:r>
          </w:p>
        </w:tc>
        <w:tc>
          <w:tcPr>
            <w:tcW w:w="3544"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Основные виды разрешённого использования объектов капитального строительства</w:t>
            </w:r>
          </w:p>
        </w:tc>
        <w:tc>
          <w:tcPr>
            <w:tcW w:w="4111"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земельных участков</w:t>
            </w:r>
          </w:p>
        </w:tc>
        <w:tc>
          <w:tcPr>
            <w:tcW w:w="3402"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объектов капитального строительства</w:t>
            </w:r>
          </w:p>
        </w:tc>
      </w:tr>
      <w:tr w:rsidR="001159D4" w:rsidRPr="00542FCE" w:rsidTr="001159D4">
        <w:trPr>
          <w:trHeight w:val="450"/>
        </w:trPr>
        <w:tc>
          <w:tcPr>
            <w:tcW w:w="1276" w:type="dxa"/>
            <w:tcBorders>
              <w:top w:val="nil"/>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2.1</w:t>
            </w: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для размещения объектов индивидуального жилищного строительства</w:t>
            </w:r>
          </w:p>
        </w:tc>
        <w:tc>
          <w:tcPr>
            <w:tcW w:w="3544" w:type="dxa"/>
            <w:tcBorders>
              <w:top w:val="nil"/>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b/>
                <w:color w:val="000000" w:themeColor="text1"/>
                <w:sz w:val="20"/>
              </w:rPr>
              <w:t>И</w:t>
            </w:r>
            <w:r w:rsidRPr="00542FCE">
              <w:rPr>
                <w:color w:val="000000" w:themeColor="text1"/>
                <w:sz w:val="20"/>
              </w:rPr>
              <w:t xml:space="preserve">ндивидуальные жилые дома (дом, пригодный для постоянного проживания, высотой не выше трех надземных этажей) </w:t>
            </w:r>
          </w:p>
          <w:p w:rsidR="001159D4" w:rsidRPr="00542FCE" w:rsidRDefault="001159D4" w:rsidP="003545C4">
            <w:pPr>
              <w:ind w:hanging="162"/>
              <w:rPr>
                <w:color w:val="000000" w:themeColor="text1"/>
                <w:sz w:val="20"/>
              </w:rPr>
            </w:pPr>
            <w:r w:rsidRPr="00542FCE">
              <w:rPr>
                <w:color w:val="000000" w:themeColor="text1"/>
                <w:sz w:val="20"/>
              </w:rPr>
              <w:t> Хозяйственные постройки</w:t>
            </w:r>
          </w:p>
        </w:tc>
        <w:tc>
          <w:tcPr>
            <w:tcW w:w="4111" w:type="dxa"/>
            <w:vMerge w:val="restart"/>
            <w:tcBorders>
              <w:top w:val="nil"/>
              <w:left w:val="nil"/>
              <w:bottom w:val="nil"/>
              <w:right w:val="single" w:sz="4" w:space="0" w:color="auto"/>
            </w:tcBorders>
            <w:shd w:val="clear" w:color="auto" w:fill="auto"/>
            <w:noWrap/>
          </w:tcPr>
          <w:p w:rsidR="001159D4" w:rsidRPr="00542FCE" w:rsidRDefault="001159D4" w:rsidP="003545C4">
            <w:pPr>
              <w:ind w:firstLine="33"/>
              <w:jc w:val="both"/>
              <w:rPr>
                <w:color w:val="000000" w:themeColor="text1"/>
                <w:sz w:val="20"/>
              </w:rPr>
            </w:pPr>
            <w:proofErr w:type="gramStart"/>
            <w:r w:rsidRPr="00542FCE">
              <w:rPr>
                <w:color w:val="000000" w:themeColor="text1"/>
                <w:sz w:val="20"/>
              </w:rPr>
              <w:t xml:space="preserve">Размещение беседок, отдельно стоящих навесов и веранд, в </w:t>
            </w:r>
            <w:proofErr w:type="spellStart"/>
            <w:r w:rsidRPr="00542FCE">
              <w:rPr>
                <w:color w:val="000000" w:themeColor="text1"/>
                <w:sz w:val="20"/>
              </w:rPr>
              <w:t>т.ч</w:t>
            </w:r>
            <w:proofErr w:type="spellEnd"/>
            <w:r w:rsidRPr="00542FCE">
              <w:rPr>
                <w:color w:val="000000" w:themeColor="text1"/>
                <w:sz w:val="20"/>
              </w:rPr>
              <w:t xml:space="preserve">. предназначенных для осуществления хозяйственной деятельности; размещение отдельно стоящих индивидуальных бань и саун, расположенных на приусадебных участках в </w:t>
            </w:r>
            <w:proofErr w:type="spellStart"/>
            <w:r w:rsidRPr="00542FCE">
              <w:rPr>
                <w:color w:val="000000" w:themeColor="text1"/>
                <w:sz w:val="20"/>
              </w:rPr>
              <w:t>т.ч</w:t>
            </w:r>
            <w:proofErr w:type="spellEnd"/>
            <w:r w:rsidRPr="00542FCE">
              <w:rPr>
                <w:color w:val="000000" w:themeColor="text1"/>
                <w:sz w:val="20"/>
              </w:rPr>
              <w:t>. с пристроенными бассейнами; размещение надворных туалетов, только при условии подключения к централизованным, либо локальным сетям водоотведения; размещение индивидуальных резервуаров для хранения воды, скважин для забора воды, индивидуальных колодцев;</w:t>
            </w:r>
            <w:proofErr w:type="gramEnd"/>
            <w:r w:rsidRPr="00542FCE">
              <w:rPr>
                <w:color w:val="000000" w:themeColor="text1"/>
                <w:sz w:val="20"/>
              </w:rPr>
              <w:t xml:space="preserve"> размещение строений для домашних животных и птицы; размещение хозяйственных построек, в том числе связанных с осуществлением индивидуальной трудовой деятельности; размещение летней кухни, сараев для хранения инвентаря, погреба, кладовых, дровяников общей площадью до 200 </w:t>
            </w:r>
            <w:proofErr w:type="spellStart"/>
            <w:r w:rsidRPr="00542FCE">
              <w:rPr>
                <w:color w:val="000000" w:themeColor="text1"/>
                <w:sz w:val="20"/>
              </w:rPr>
              <w:t>кв</w:t>
            </w:r>
            <w:proofErr w:type="gramStart"/>
            <w:r w:rsidRPr="00542FCE">
              <w:rPr>
                <w:color w:val="000000" w:themeColor="text1"/>
                <w:sz w:val="20"/>
              </w:rPr>
              <w:t>.м</w:t>
            </w:r>
            <w:proofErr w:type="spellEnd"/>
            <w:proofErr w:type="gramEnd"/>
            <w:r w:rsidRPr="00542FCE">
              <w:rPr>
                <w:color w:val="000000" w:themeColor="text1"/>
                <w:sz w:val="20"/>
              </w:rPr>
              <w:t>; размещение садов, огородов, палисадников; размещение наземных открытых автостоянок при зданиях в пределах земельных участков, отведенных под данное здание, гаражей, встроенных в жилые дома, отдельных гаражей боксового типа для автотранспорта членов семьи</w:t>
            </w:r>
          </w:p>
        </w:tc>
        <w:tc>
          <w:tcPr>
            <w:tcW w:w="3402" w:type="dxa"/>
            <w:vMerge w:val="restart"/>
            <w:tcBorders>
              <w:top w:val="nil"/>
              <w:left w:val="nil"/>
              <w:bottom w:val="nil"/>
              <w:right w:val="single" w:sz="4" w:space="0" w:color="auto"/>
            </w:tcBorders>
            <w:shd w:val="clear" w:color="auto" w:fill="auto"/>
            <w:noWrap/>
          </w:tcPr>
          <w:p w:rsidR="001159D4" w:rsidRPr="00542FCE" w:rsidRDefault="001159D4" w:rsidP="003545C4">
            <w:pPr>
              <w:ind w:firstLine="34"/>
              <w:jc w:val="both"/>
              <w:rPr>
                <w:color w:val="000000" w:themeColor="text1"/>
                <w:sz w:val="20"/>
              </w:rPr>
            </w:pPr>
            <w:r w:rsidRPr="00542FCE">
              <w:rPr>
                <w:color w:val="000000" w:themeColor="text1"/>
                <w:sz w:val="20"/>
              </w:rPr>
              <w:t xml:space="preserve">Хозяйственные постройки, постройки для занятия индивидуальной трудовой деятельностью, гаражи, строения для домашних животных и птицы, отдельно стоящие теплицы, оранжереи индивидуального пользования,  беседки и навесы, в </w:t>
            </w:r>
            <w:proofErr w:type="spellStart"/>
            <w:r w:rsidRPr="00542FCE">
              <w:rPr>
                <w:color w:val="000000" w:themeColor="text1"/>
                <w:sz w:val="20"/>
              </w:rPr>
              <w:t>т.ч</w:t>
            </w:r>
            <w:proofErr w:type="spellEnd"/>
            <w:r w:rsidRPr="00542FCE">
              <w:rPr>
                <w:color w:val="000000" w:themeColor="text1"/>
                <w:sz w:val="20"/>
              </w:rPr>
              <w:t>. предназначенные для осуществления хозяйственной деятельности, отдельно стоящие индивидуальные бассейны, бани и сауны, расположенные на приусадебных участках, надворные туалеты, летние кухни</w:t>
            </w:r>
          </w:p>
        </w:tc>
      </w:tr>
      <w:tr w:rsidR="001159D4" w:rsidRPr="00542FCE" w:rsidTr="001159D4">
        <w:trPr>
          <w:trHeight w:val="1395"/>
        </w:trPr>
        <w:tc>
          <w:tcPr>
            <w:tcW w:w="1276" w:type="dxa"/>
            <w:tcBorders>
              <w:top w:val="single" w:sz="4" w:space="0" w:color="auto"/>
              <w:left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2.3</w:t>
            </w:r>
          </w:p>
        </w:tc>
        <w:tc>
          <w:tcPr>
            <w:tcW w:w="3544" w:type="dxa"/>
            <w:vMerge w:val="restart"/>
            <w:tcBorders>
              <w:top w:val="single" w:sz="4" w:space="0" w:color="auto"/>
              <w:left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для размещения объектов малоэтажного жилищного строительства</w:t>
            </w:r>
          </w:p>
        </w:tc>
        <w:tc>
          <w:tcPr>
            <w:tcW w:w="3544" w:type="dxa"/>
            <w:vMerge w:val="restart"/>
            <w:tcBorders>
              <w:top w:val="nil"/>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Жилые дома блокированной застройки с приусадебным участком (код 2.3)</w:t>
            </w:r>
          </w:p>
          <w:p w:rsidR="001159D4" w:rsidRPr="00542FCE" w:rsidRDefault="001159D4" w:rsidP="003545C4">
            <w:pPr>
              <w:ind w:hanging="162"/>
              <w:rPr>
                <w:color w:val="000000" w:themeColor="text1"/>
                <w:sz w:val="20"/>
              </w:rPr>
            </w:pPr>
          </w:p>
        </w:tc>
        <w:tc>
          <w:tcPr>
            <w:tcW w:w="4111"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79"/>
        </w:trPr>
        <w:tc>
          <w:tcPr>
            <w:tcW w:w="1276" w:type="dxa"/>
            <w:tcBorders>
              <w:top w:val="nil"/>
              <w:left w:val="single" w:sz="4" w:space="0" w:color="auto"/>
              <w:right w:val="single" w:sz="4" w:space="0" w:color="auto"/>
            </w:tcBorders>
          </w:tcPr>
          <w:p w:rsidR="001159D4" w:rsidRPr="00542FCE" w:rsidRDefault="001159D4" w:rsidP="003545C4">
            <w:pPr>
              <w:jc w:val="center"/>
              <w:rPr>
                <w:color w:val="000000" w:themeColor="text1"/>
                <w:sz w:val="20"/>
              </w:rPr>
            </w:pPr>
          </w:p>
        </w:tc>
        <w:tc>
          <w:tcPr>
            <w:tcW w:w="3544" w:type="dxa"/>
            <w:vMerge/>
            <w:tcBorders>
              <w:top w:val="nil"/>
              <w:left w:val="single" w:sz="4" w:space="0" w:color="auto"/>
              <w:right w:val="single" w:sz="4" w:space="0" w:color="auto"/>
            </w:tcBorders>
            <w:shd w:val="clear" w:color="auto" w:fill="auto"/>
            <w:noWrap/>
          </w:tcPr>
          <w:p w:rsidR="001159D4" w:rsidRPr="00542FCE" w:rsidRDefault="001159D4" w:rsidP="003545C4">
            <w:pPr>
              <w:rPr>
                <w:color w:val="000000" w:themeColor="text1"/>
                <w:sz w:val="20"/>
              </w:rPr>
            </w:pPr>
          </w:p>
        </w:tc>
        <w:tc>
          <w:tcPr>
            <w:tcW w:w="3544" w:type="dxa"/>
            <w:vMerge/>
            <w:tcBorders>
              <w:top w:val="nil"/>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4111" w:type="dxa"/>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приусадебных участков</w:t>
            </w:r>
          </w:p>
        </w:tc>
        <w:tc>
          <w:tcPr>
            <w:tcW w:w="3402" w:type="dxa"/>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p>
        </w:tc>
      </w:tr>
      <w:tr w:rsidR="001159D4" w:rsidRPr="00542FCE" w:rsidTr="001159D4">
        <w:trPr>
          <w:trHeight w:val="328"/>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4.9</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 xml:space="preserve">Земельные участки, предназначенные для хранения автотранспортных </w:t>
            </w:r>
            <w:r w:rsidRPr="00542FCE">
              <w:rPr>
                <w:color w:val="000000" w:themeColor="text1"/>
                <w:sz w:val="20"/>
              </w:rPr>
              <w:lastRenderedPageBreak/>
              <w:t>сре</w:t>
            </w:r>
            <w:proofErr w:type="gramStart"/>
            <w:r w:rsidRPr="00542FCE">
              <w:rPr>
                <w:color w:val="000000" w:themeColor="text1"/>
                <w:sz w:val="20"/>
              </w:rPr>
              <w:t>дств дл</w:t>
            </w:r>
            <w:proofErr w:type="gramEnd"/>
            <w:r w:rsidRPr="00542FCE">
              <w:rPr>
                <w:color w:val="000000" w:themeColor="text1"/>
                <w:sz w:val="20"/>
              </w:rPr>
              <w:t>я личных, семейных, домашних и иных нужд, не связанных с осуществлением предпринимательской деятельности</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lastRenderedPageBreak/>
              <w:t> Автостоянки и гаражи для хранения индивидуального автотранспорта</w:t>
            </w:r>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стоянок индивидуального транспорта</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p>
        </w:tc>
      </w:tr>
      <w:tr w:rsidR="001159D4" w:rsidRPr="00542FCE" w:rsidTr="001159D4">
        <w:trPr>
          <w:trHeight w:val="141"/>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lastRenderedPageBreak/>
              <w:t>3.3</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ремонтных мастерских и мастерских технического обслуживания</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Объекты мелкого бытового ремонта</w:t>
            </w:r>
          </w:p>
          <w:p w:rsidR="001159D4" w:rsidRPr="00542FCE" w:rsidRDefault="001159D4" w:rsidP="003545C4">
            <w:pPr>
              <w:ind w:hanging="162"/>
              <w:rPr>
                <w:color w:val="000000" w:themeColor="text1"/>
                <w:sz w:val="20"/>
              </w:rPr>
            </w:pPr>
            <w:r w:rsidRPr="00542FCE">
              <w:rPr>
                <w:color w:val="000000" w:themeColor="text1"/>
                <w:sz w:val="20"/>
              </w:rPr>
              <w:t>Мастерские по ремонту бытовой техники</w:t>
            </w:r>
          </w:p>
        </w:tc>
        <w:tc>
          <w:tcPr>
            <w:tcW w:w="4111" w:type="dxa"/>
            <w:vMerge w:val="restart"/>
            <w:tcBorders>
              <w:top w:val="single" w:sz="4" w:space="0" w:color="auto"/>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3402" w:type="dxa"/>
            <w:vMerge w:val="restart"/>
            <w:tcBorders>
              <w:top w:val="single" w:sz="4" w:space="0" w:color="auto"/>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сооружения для погрузки автомобилей (рампы).</w:t>
            </w:r>
          </w:p>
        </w:tc>
      </w:tr>
      <w:tr w:rsidR="001159D4" w:rsidRPr="00542FCE" w:rsidTr="001159D4">
        <w:trPr>
          <w:trHeight w:val="429"/>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3.3</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парикмахерских</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Парикмахерские</w:t>
            </w:r>
          </w:p>
        </w:tc>
        <w:tc>
          <w:tcPr>
            <w:tcW w:w="4111"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470"/>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3.8</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органов государственного управления общего и социально-экономического характера</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Административные здания для размещения органов управления</w:t>
            </w:r>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 размещение гаражей служебного и специального автотранспорта.</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гаражи служебного и специального автотранспорта.</w:t>
            </w:r>
          </w:p>
        </w:tc>
      </w:tr>
      <w:tr w:rsidR="001159D4" w:rsidRPr="00542FCE" w:rsidTr="001159D4">
        <w:trPr>
          <w:trHeight w:val="970"/>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8.3</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органов по реализации внешней политики, обеспечению законности, прав и свобод граждан, охране собственности и общественного порядка, борьбе с преступностью</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Объекты для размещения органов по обеспечению законности и охраны порядка.</w:t>
            </w:r>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 размещение гаражей служебного и специального автотранспорта.</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гаражи служебного и специального автотранспорта.</w:t>
            </w:r>
          </w:p>
        </w:tc>
      </w:tr>
      <w:tr w:rsidR="001159D4" w:rsidRPr="00542FCE" w:rsidTr="001159D4">
        <w:trPr>
          <w:trHeight w:val="1032"/>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3.2</w:t>
            </w:r>
          </w:p>
        </w:tc>
        <w:tc>
          <w:tcPr>
            <w:tcW w:w="3544"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rPr>
                <w:color w:val="000000" w:themeColor="text1"/>
                <w:sz w:val="20"/>
              </w:rPr>
            </w:pPr>
            <w:r w:rsidRPr="00542FCE">
              <w:rPr>
                <w:color w:val="000000" w:themeColor="text1"/>
                <w:sz w:val="20"/>
              </w:rPr>
              <w:t xml:space="preserve">Земельные участки для размещение объектов капитального строительства, предназначенных для оказания гражданам </w:t>
            </w:r>
            <w:proofErr w:type="gramStart"/>
            <w:r w:rsidRPr="00542FCE">
              <w:rPr>
                <w:color w:val="000000" w:themeColor="text1"/>
                <w:sz w:val="20"/>
              </w:rPr>
              <w:t>социальной</w:t>
            </w:r>
            <w:proofErr w:type="gramEnd"/>
            <w:r w:rsidRPr="00542FCE">
              <w:rPr>
                <w:color w:val="000000" w:themeColor="text1"/>
                <w:sz w:val="20"/>
              </w:rPr>
              <w:t xml:space="preserve"> обслуживания</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Отделения почтовой связи</w:t>
            </w:r>
          </w:p>
        </w:tc>
        <w:tc>
          <w:tcPr>
            <w:tcW w:w="4111"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3402"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гаражи служебного автотранспорта.</w:t>
            </w:r>
          </w:p>
        </w:tc>
      </w:tr>
      <w:tr w:rsidR="001159D4" w:rsidRPr="00542FCE" w:rsidTr="001159D4">
        <w:trPr>
          <w:trHeight w:val="514"/>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3.4.1</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объектов здравоохранения.</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Аптечные учреждения.</w:t>
            </w:r>
          </w:p>
          <w:p w:rsidR="001159D4" w:rsidRPr="00542FCE" w:rsidRDefault="001159D4" w:rsidP="003545C4">
            <w:pPr>
              <w:rPr>
                <w:color w:val="000000" w:themeColor="text1"/>
                <w:sz w:val="20"/>
              </w:rPr>
            </w:pPr>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Размещение гаражей служебного автотранспорта.</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xml:space="preserve">Хозяйственные постройки, гаражи служебного автотранспорта. </w:t>
            </w:r>
          </w:p>
        </w:tc>
      </w:tr>
    </w:tbl>
    <w:p w:rsidR="001159D4" w:rsidRPr="00542FCE" w:rsidRDefault="001159D4" w:rsidP="003545C4">
      <w:pPr>
        <w:ind w:firstLine="690"/>
        <w:jc w:val="both"/>
        <w:rPr>
          <w:color w:val="000000" w:themeColor="text1"/>
          <w:sz w:val="20"/>
        </w:rPr>
      </w:pPr>
    </w:p>
    <w:p w:rsidR="001159D4" w:rsidRPr="00542FCE" w:rsidRDefault="001159D4" w:rsidP="003545C4">
      <w:pPr>
        <w:ind w:firstLine="690"/>
        <w:jc w:val="both"/>
        <w:rPr>
          <w:color w:val="000000" w:themeColor="text1"/>
          <w:sz w:val="20"/>
        </w:rPr>
      </w:pPr>
    </w:p>
    <w:p w:rsidR="001159D4" w:rsidRPr="00542FCE" w:rsidRDefault="001159D4" w:rsidP="003545C4">
      <w:pPr>
        <w:numPr>
          <w:ilvl w:val="0"/>
          <w:numId w:val="13"/>
        </w:numPr>
        <w:suppressAutoHyphens w:val="0"/>
        <w:ind w:left="0"/>
        <w:jc w:val="both"/>
        <w:rPr>
          <w:color w:val="000000" w:themeColor="text1"/>
          <w:sz w:val="20"/>
        </w:rPr>
      </w:pPr>
      <w:r w:rsidRPr="00542FCE">
        <w:rPr>
          <w:color w:val="000000" w:themeColor="text1"/>
          <w:sz w:val="20"/>
        </w:rPr>
        <w:t>Перечень условно разрешённых видов использования объектов капитального строительства и земельных участков:</w:t>
      </w:r>
    </w:p>
    <w:tbl>
      <w:tblPr>
        <w:tblW w:w="15877" w:type="dxa"/>
        <w:tblInd w:w="-34" w:type="dxa"/>
        <w:tblLayout w:type="fixed"/>
        <w:tblLook w:val="0000" w:firstRow="0" w:lastRow="0" w:firstColumn="0" w:lastColumn="0" w:noHBand="0" w:noVBand="0"/>
      </w:tblPr>
      <w:tblGrid>
        <w:gridCol w:w="1276"/>
        <w:gridCol w:w="3544"/>
        <w:gridCol w:w="3544"/>
        <w:gridCol w:w="4111"/>
        <w:gridCol w:w="3402"/>
      </w:tblGrid>
      <w:tr w:rsidR="001159D4" w:rsidRPr="00542FCE" w:rsidTr="001159D4">
        <w:trPr>
          <w:trHeight w:val="390"/>
          <w:tblHeader/>
        </w:trPr>
        <w:tc>
          <w:tcPr>
            <w:tcW w:w="1276" w:type="dxa"/>
            <w:tcBorders>
              <w:top w:val="single" w:sz="12" w:space="0" w:color="auto"/>
              <w:left w:val="single" w:sz="12" w:space="0" w:color="auto"/>
              <w:bottom w:val="single" w:sz="4" w:space="0" w:color="auto"/>
              <w:right w:val="single" w:sz="12" w:space="0" w:color="auto"/>
            </w:tcBorders>
            <w:shd w:val="clear" w:color="auto" w:fill="C0C0C0"/>
          </w:tcPr>
          <w:p w:rsidR="001159D4" w:rsidRPr="00542FCE" w:rsidRDefault="001159D4" w:rsidP="003545C4">
            <w:pPr>
              <w:jc w:val="center"/>
              <w:rPr>
                <w:b/>
                <w:bCs/>
                <w:color w:val="000000" w:themeColor="text1"/>
                <w:sz w:val="20"/>
              </w:rPr>
            </w:pPr>
            <w:r w:rsidRPr="00542FCE">
              <w:rPr>
                <w:b/>
                <w:color w:val="000000" w:themeColor="text1"/>
                <w:sz w:val="20"/>
              </w:rPr>
              <w:lastRenderedPageBreak/>
              <w:t xml:space="preserve">Код вида </w:t>
            </w:r>
            <w:proofErr w:type="gramStart"/>
            <w:r w:rsidRPr="00542FCE">
              <w:rPr>
                <w:b/>
                <w:color w:val="000000" w:themeColor="text1"/>
                <w:sz w:val="20"/>
              </w:rPr>
              <w:t>разрешен-</w:t>
            </w:r>
            <w:proofErr w:type="spellStart"/>
            <w:r w:rsidRPr="00542FCE">
              <w:rPr>
                <w:b/>
                <w:color w:val="000000" w:themeColor="text1"/>
                <w:sz w:val="20"/>
              </w:rPr>
              <w:t>ного</w:t>
            </w:r>
            <w:proofErr w:type="spellEnd"/>
            <w:proofErr w:type="gramEnd"/>
            <w:r w:rsidRPr="00542FCE">
              <w:rPr>
                <w:b/>
                <w:color w:val="000000" w:themeColor="text1"/>
                <w:sz w:val="20"/>
              </w:rPr>
              <w:t xml:space="preserve"> </w:t>
            </w:r>
            <w:proofErr w:type="spellStart"/>
            <w:r w:rsidRPr="00542FCE">
              <w:rPr>
                <w:b/>
                <w:color w:val="000000" w:themeColor="text1"/>
                <w:sz w:val="20"/>
              </w:rPr>
              <w:t>использо-вания</w:t>
            </w:r>
            <w:proofErr w:type="spellEnd"/>
            <w:r w:rsidRPr="00542FCE">
              <w:rPr>
                <w:b/>
                <w:color w:val="000000" w:themeColor="text1"/>
                <w:sz w:val="20"/>
              </w:rPr>
              <w:t xml:space="preserve"> земельного участка</w:t>
            </w:r>
          </w:p>
        </w:tc>
        <w:tc>
          <w:tcPr>
            <w:tcW w:w="3544" w:type="dxa"/>
            <w:tcBorders>
              <w:top w:val="single" w:sz="12" w:space="0" w:color="auto"/>
              <w:left w:val="single" w:sz="12" w:space="0" w:color="auto"/>
              <w:bottom w:val="single" w:sz="4" w:space="0" w:color="auto"/>
              <w:right w:val="single" w:sz="12" w:space="0" w:color="auto"/>
            </w:tcBorders>
            <w:shd w:val="clear" w:color="auto" w:fill="C0C0C0"/>
            <w:noWrap/>
            <w:vAlign w:val="center"/>
          </w:tcPr>
          <w:p w:rsidR="001159D4" w:rsidRPr="00542FCE" w:rsidRDefault="001159D4" w:rsidP="003545C4">
            <w:pPr>
              <w:jc w:val="center"/>
              <w:rPr>
                <w:color w:val="000000" w:themeColor="text1"/>
                <w:sz w:val="20"/>
              </w:rPr>
            </w:pPr>
            <w:r w:rsidRPr="00542FCE">
              <w:rPr>
                <w:b/>
                <w:bCs/>
                <w:color w:val="000000" w:themeColor="text1"/>
                <w:sz w:val="20"/>
              </w:rPr>
              <w:t>Состав условно разрешённого вида использования земельного участка</w:t>
            </w:r>
          </w:p>
        </w:tc>
        <w:tc>
          <w:tcPr>
            <w:tcW w:w="3544"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Условно разрешённые виды использования объектов капитального строительства</w:t>
            </w:r>
          </w:p>
        </w:tc>
        <w:tc>
          <w:tcPr>
            <w:tcW w:w="4111"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 xml:space="preserve">Вспомогательные  виды использования земельных участков (установленные </w:t>
            </w:r>
            <w:proofErr w:type="gramStart"/>
            <w:r w:rsidRPr="00542FCE">
              <w:rPr>
                <w:b/>
                <w:bCs/>
                <w:color w:val="000000" w:themeColor="text1"/>
                <w:sz w:val="20"/>
              </w:rPr>
              <w:t>к</w:t>
            </w:r>
            <w:proofErr w:type="gramEnd"/>
            <w:r w:rsidRPr="00542FCE">
              <w:rPr>
                <w:b/>
                <w:bCs/>
                <w:color w:val="000000" w:themeColor="text1"/>
                <w:sz w:val="20"/>
              </w:rPr>
              <w:t xml:space="preserve"> условно разрешённым)</w:t>
            </w:r>
          </w:p>
        </w:tc>
        <w:tc>
          <w:tcPr>
            <w:tcW w:w="3402"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 xml:space="preserve">Вспомогательные  виды использования объектов капитального строительства (установленные </w:t>
            </w:r>
            <w:proofErr w:type="gramStart"/>
            <w:r w:rsidRPr="00542FCE">
              <w:rPr>
                <w:b/>
                <w:bCs/>
                <w:color w:val="000000" w:themeColor="text1"/>
                <w:sz w:val="20"/>
              </w:rPr>
              <w:t>к</w:t>
            </w:r>
            <w:proofErr w:type="gramEnd"/>
            <w:r w:rsidRPr="00542FCE">
              <w:rPr>
                <w:b/>
                <w:bCs/>
                <w:color w:val="000000" w:themeColor="text1"/>
                <w:sz w:val="20"/>
              </w:rPr>
              <w:t xml:space="preserve"> условно разрешённым)</w:t>
            </w:r>
          </w:p>
        </w:tc>
      </w:tr>
      <w:tr w:rsidR="001159D4" w:rsidRPr="00542FCE" w:rsidTr="001159D4">
        <w:trPr>
          <w:trHeight w:val="495"/>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2.1.1</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для размещения объектов малоэтажного жилищного строительства</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Малоэтажные многоквартирные дома</w:t>
            </w:r>
          </w:p>
          <w:p w:rsidR="001159D4" w:rsidRPr="00542FCE" w:rsidRDefault="001159D4" w:rsidP="003545C4">
            <w:pPr>
              <w:ind w:hanging="162"/>
              <w:rPr>
                <w:color w:val="000000" w:themeColor="text1"/>
                <w:sz w:val="20"/>
              </w:rPr>
            </w:pPr>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 дворовых площадок; размещение беседок, отдельно стоящих навесов и веранд</w:t>
            </w:r>
          </w:p>
          <w:p w:rsidR="001159D4" w:rsidRPr="00542FCE" w:rsidRDefault="001159D4" w:rsidP="003545C4">
            <w:pPr>
              <w:rPr>
                <w:color w:val="000000" w:themeColor="text1"/>
                <w:sz w:val="20"/>
              </w:rPr>
            </w:pP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w:t>
            </w:r>
            <w:proofErr w:type="gramStart"/>
            <w:r w:rsidRPr="00542FCE">
              <w:rPr>
                <w:color w:val="000000" w:themeColor="text1"/>
                <w:sz w:val="20"/>
              </w:rPr>
              <w:t xml:space="preserve"> ,</w:t>
            </w:r>
            <w:proofErr w:type="gramEnd"/>
            <w:r w:rsidRPr="00542FCE">
              <w:rPr>
                <w:color w:val="000000" w:themeColor="text1"/>
                <w:sz w:val="20"/>
              </w:rPr>
              <w:t xml:space="preserve"> дворовые площадки; размещение беседок, отдельно стоящие навесы и веранды</w:t>
            </w:r>
          </w:p>
        </w:tc>
      </w:tr>
      <w:tr w:rsidR="001159D4" w:rsidRPr="00542FCE" w:rsidTr="001159D4">
        <w:trPr>
          <w:trHeight w:val="495"/>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3.3</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химчисток, прачечных</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Химчистки, прачечные</w:t>
            </w:r>
          </w:p>
          <w:p w:rsidR="001159D4" w:rsidRPr="00542FCE" w:rsidRDefault="001159D4" w:rsidP="003545C4">
            <w:pPr>
              <w:ind w:hanging="162"/>
              <w:rPr>
                <w:color w:val="000000" w:themeColor="text1"/>
                <w:sz w:val="20"/>
              </w:rPr>
            </w:pPr>
            <w:r w:rsidRPr="00542FCE">
              <w:rPr>
                <w:color w:val="000000" w:themeColor="text1"/>
                <w:sz w:val="20"/>
              </w:rPr>
              <w:t>Приёмные пункты химчисток и прачечных</w:t>
            </w:r>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w:t>
            </w:r>
          </w:p>
        </w:tc>
      </w:tr>
      <w:tr w:rsidR="001159D4" w:rsidRPr="00542FCE" w:rsidTr="001159D4">
        <w:trPr>
          <w:trHeight w:val="79"/>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3.3</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бань</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w:t>
            </w:r>
            <w:proofErr w:type="gramStart"/>
            <w:r w:rsidRPr="00542FCE">
              <w:rPr>
                <w:color w:val="000000" w:themeColor="text1"/>
                <w:sz w:val="20"/>
              </w:rPr>
              <w:t>Бани (общественные), банно-оздоровительные комплексы, сауны (общественные</w:t>
            </w:r>
            <w:proofErr w:type="gramEnd"/>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Размещение хозяйственных построек; размещение открытых плескательных бассейнов, площадок для занятий физкультурой и спортом.</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сооружения для погрузки автомобилей (рампы).</w:t>
            </w:r>
          </w:p>
          <w:p w:rsidR="001159D4" w:rsidRPr="00542FCE" w:rsidRDefault="001159D4" w:rsidP="003545C4">
            <w:pPr>
              <w:ind w:hanging="162"/>
              <w:rPr>
                <w:color w:val="000000" w:themeColor="text1"/>
                <w:sz w:val="20"/>
              </w:rPr>
            </w:pPr>
            <w:r w:rsidRPr="00542FCE">
              <w:rPr>
                <w:color w:val="000000" w:themeColor="text1"/>
                <w:sz w:val="20"/>
              </w:rPr>
              <w:t xml:space="preserve">Бассейны крытые, отдельно стоящие спортивные залы. </w:t>
            </w:r>
          </w:p>
        </w:tc>
      </w:tr>
      <w:tr w:rsidR="001159D4" w:rsidRPr="00542FCE" w:rsidTr="001159D4">
        <w:trPr>
          <w:trHeight w:val="83"/>
        </w:trPr>
        <w:tc>
          <w:tcPr>
            <w:tcW w:w="1276" w:type="dxa"/>
            <w:tcBorders>
              <w:top w:val="nil"/>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3.3</w:t>
            </w: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фотоателье, фотолабораторий</w:t>
            </w:r>
          </w:p>
        </w:tc>
        <w:tc>
          <w:tcPr>
            <w:tcW w:w="3544" w:type="dxa"/>
            <w:tcBorders>
              <w:top w:val="nil"/>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Фотоателье, фотолаборатории</w:t>
            </w:r>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480"/>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3.3</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предприятий по прокату</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Объекты по предоставлению услуг по прокату техники</w:t>
            </w:r>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сооружения для погрузки автомобилей (рампы).</w:t>
            </w:r>
          </w:p>
        </w:tc>
      </w:tr>
      <w:tr w:rsidR="001159D4" w:rsidRPr="00542FCE" w:rsidTr="001159D4">
        <w:trPr>
          <w:trHeight w:val="79"/>
        </w:trPr>
        <w:tc>
          <w:tcPr>
            <w:tcW w:w="1276" w:type="dxa"/>
            <w:tcBorders>
              <w:top w:val="nil"/>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3.4.1</w:t>
            </w: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объектов здравоохранения.</w:t>
            </w:r>
          </w:p>
        </w:tc>
        <w:tc>
          <w:tcPr>
            <w:tcW w:w="3544" w:type="dxa"/>
            <w:tcBorders>
              <w:top w:val="nil"/>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Амбулаторно-поликлинические учреждения, фельдшерские пункты, пункты здравоохранения, диагностические центры, молочные кухни, станции донорства крови, клинические лаборатории</w:t>
            </w:r>
          </w:p>
          <w:p w:rsidR="001159D4" w:rsidRPr="00542FCE" w:rsidRDefault="001159D4" w:rsidP="003545C4">
            <w:pPr>
              <w:rPr>
                <w:color w:val="000000" w:themeColor="text1"/>
                <w:sz w:val="20"/>
              </w:rPr>
            </w:pPr>
            <w:r w:rsidRPr="00542FCE">
              <w:rPr>
                <w:color w:val="000000" w:themeColor="text1"/>
                <w:sz w:val="20"/>
              </w:rPr>
              <w:t>Учреждения охраны материнства и детства.</w:t>
            </w:r>
          </w:p>
          <w:p w:rsidR="001159D4" w:rsidRPr="00542FCE" w:rsidRDefault="001159D4" w:rsidP="003545C4">
            <w:pPr>
              <w:rPr>
                <w:color w:val="000000" w:themeColor="text1"/>
                <w:sz w:val="20"/>
              </w:rPr>
            </w:pPr>
            <w:r w:rsidRPr="00542FCE">
              <w:rPr>
                <w:color w:val="000000" w:themeColor="text1"/>
                <w:sz w:val="20"/>
              </w:rPr>
              <w:t>Медицинские кабинеты.</w:t>
            </w:r>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Размещение хозяйственных построек; размещение лабораторий, прачечных,  гаражей служебного и специального автотранспорта.</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proofErr w:type="gramStart"/>
            <w:r w:rsidRPr="00542FCE">
              <w:rPr>
                <w:color w:val="000000" w:themeColor="text1"/>
                <w:sz w:val="20"/>
              </w:rPr>
              <w:t xml:space="preserve">Хозяйственные постройки, гаражи служебного автотранспорта, лабораторные корпуса, прачечные, пищеблоки, столовые, морги. </w:t>
            </w:r>
            <w:proofErr w:type="gramEnd"/>
          </w:p>
        </w:tc>
      </w:tr>
      <w:tr w:rsidR="001159D4" w:rsidRPr="00542FCE" w:rsidTr="001159D4">
        <w:trPr>
          <w:trHeight w:val="480"/>
        </w:trPr>
        <w:tc>
          <w:tcPr>
            <w:tcW w:w="1276" w:type="dxa"/>
            <w:tcBorders>
              <w:top w:val="nil"/>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3.5.1</w:t>
            </w: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образовательных учреждений (дошкольные, общеобразовательные)</w:t>
            </w:r>
          </w:p>
        </w:tc>
        <w:tc>
          <w:tcPr>
            <w:tcW w:w="3544" w:type="dxa"/>
            <w:tcBorders>
              <w:top w:val="nil"/>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Дошкольные образовательные учреждения.</w:t>
            </w:r>
          </w:p>
          <w:p w:rsidR="001159D4" w:rsidRPr="00542FCE" w:rsidRDefault="001159D4" w:rsidP="003545C4">
            <w:pPr>
              <w:ind w:hanging="162"/>
              <w:rPr>
                <w:color w:val="000000" w:themeColor="text1"/>
                <w:sz w:val="20"/>
              </w:rPr>
            </w:pPr>
            <w:r w:rsidRPr="00542FCE">
              <w:rPr>
                <w:color w:val="000000" w:themeColor="text1"/>
                <w:sz w:val="20"/>
              </w:rPr>
              <w:t>Общеобразовательные школы.</w:t>
            </w:r>
          </w:p>
        </w:tc>
        <w:tc>
          <w:tcPr>
            <w:tcW w:w="4111" w:type="dxa"/>
            <w:vMerge w:val="restart"/>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3402" w:type="dxa"/>
            <w:vMerge w:val="restart"/>
            <w:tcBorders>
              <w:top w:val="nil"/>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гаражи служебного автотранспорта</w:t>
            </w:r>
          </w:p>
        </w:tc>
      </w:tr>
      <w:tr w:rsidR="001159D4" w:rsidRPr="00542FCE" w:rsidTr="001159D4">
        <w:trPr>
          <w:trHeight w:val="70"/>
        </w:trPr>
        <w:tc>
          <w:tcPr>
            <w:tcW w:w="1276" w:type="dxa"/>
            <w:tcBorders>
              <w:top w:val="nil"/>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3.5.1</w:t>
            </w: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музыкальных, художественных и хореографических школ</w:t>
            </w:r>
            <w:proofErr w:type="gramStart"/>
            <w:r w:rsidRPr="00542FCE">
              <w:rPr>
                <w:color w:val="000000" w:themeColor="text1"/>
                <w:sz w:val="20"/>
              </w:rPr>
              <w:t xml:space="preserve"> .</w:t>
            </w:r>
            <w:proofErr w:type="gramEnd"/>
            <w:r w:rsidRPr="00542FCE">
              <w:rPr>
                <w:color w:val="000000" w:themeColor="text1"/>
                <w:sz w:val="20"/>
              </w:rPr>
              <w:t xml:space="preserve"> </w:t>
            </w:r>
          </w:p>
        </w:tc>
        <w:tc>
          <w:tcPr>
            <w:tcW w:w="3544" w:type="dxa"/>
            <w:tcBorders>
              <w:top w:val="nil"/>
              <w:left w:val="nil"/>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 xml:space="preserve">Учреждения дополнительного образования детей </w:t>
            </w:r>
          </w:p>
        </w:tc>
        <w:tc>
          <w:tcPr>
            <w:tcW w:w="4111" w:type="dxa"/>
            <w:vMerge/>
            <w:tcBorders>
              <w:left w:val="nil"/>
              <w:right w:val="single" w:sz="4" w:space="0" w:color="auto"/>
            </w:tcBorders>
            <w:shd w:val="clear" w:color="auto" w:fill="auto"/>
            <w:noWrap/>
          </w:tcPr>
          <w:p w:rsidR="001159D4" w:rsidRPr="00542FCE" w:rsidRDefault="001159D4" w:rsidP="003545C4">
            <w:pPr>
              <w:rPr>
                <w:color w:val="000000" w:themeColor="text1"/>
                <w:sz w:val="20"/>
              </w:rPr>
            </w:pPr>
          </w:p>
        </w:tc>
        <w:tc>
          <w:tcPr>
            <w:tcW w:w="3402" w:type="dxa"/>
            <w:vMerge/>
            <w:tcBorders>
              <w:left w:val="nil"/>
              <w:right w:val="single" w:sz="4" w:space="0" w:color="auto"/>
            </w:tcBorders>
            <w:shd w:val="clear" w:color="auto" w:fill="auto"/>
            <w:noWrap/>
          </w:tcPr>
          <w:p w:rsidR="001159D4" w:rsidRPr="00542FCE" w:rsidRDefault="001159D4" w:rsidP="003545C4">
            <w:pPr>
              <w:rPr>
                <w:color w:val="000000" w:themeColor="text1"/>
                <w:sz w:val="20"/>
              </w:rPr>
            </w:pPr>
          </w:p>
        </w:tc>
      </w:tr>
      <w:tr w:rsidR="001159D4" w:rsidRPr="00542FCE" w:rsidTr="001159D4">
        <w:trPr>
          <w:trHeight w:val="469"/>
        </w:trPr>
        <w:tc>
          <w:tcPr>
            <w:tcW w:w="1276" w:type="dxa"/>
            <w:tcBorders>
              <w:top w:val="single" w:sz="4" w:space="0" w:color="auto"/>
              <w:left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3.5.2</w:t>
            </w:r>
          </w:p>
        </w:tc>
        <w:tc>
          <w:tcPr>
            <w:tcW w:w="3544" w:type="dxa"/>
            <w:tcBorders>
              <w:top w:val="single" w:sz="4" w:space="0" w:color="auto"/>
              <w:left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 xml:space="preserve">Земельные участки образовательных учреждений (среднего и высшего  </w:t>
            </w:r>
            <w:r w:rsidRPr="00542FCE">
              <w:rPr>
                <w:color w:val="000000" w:themeColor="text1"/>
                <w:sz w:val="20"/>
              </w:rPr>
              <w:lastRenderedPageBreak/>
              <w:t xml:space="preserve">профессионального образования), дополнительного образования взрослых </w:t>
            </w:r>
          </w:p>
        </w:tc>
        <w:tc>
          <w:tcPr>
            <w:tcW w:w="3544" w:type="dxa"/>
            <w:tcBorders>
              <w:top w:val="single" w:sz="4" w:space="0" w:color="auto"/>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lastRenderedPageBreak/>
              <w:t xml:space="preserve"> Учреждения среднего, высшего  профессионального образования и </w:t>
            </w:r>
            <w:r w:rsidRPr="00542FCE">
              <w:rPr>
                <w:color w:val="000000" w:themeColor="text1"/>
                <w:sz w:val="20"/>
              </w:rPr>
              <w:lastRenderedPageBreak/>
              <w:t>дополнительного образования взрослых.</w:t>
            </w:r>
          </w:p>
        </w:tc>
        <w:tc>
          <w:tcPr>
            <w:tcW w:w="4111"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730"/>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lastRenderedPageBreak/>
              <w:t>3.6</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выставок, музеев, клубных учреждений и библиотек.</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xml:space="preserve">Музеи, в </w:t>
            </w:r>
            <w:proofErr w:type="spellStart"/>
            <w:r w:rsidRPr="00542FCE">
              <w:rPr>
                <w:color w:val="000000" w:themeColor="text1"/>
                <w:sz w:val="20"/>
              </w:rPr>
              <w:t>т.ч</w:t>
            </w:r>
            <w:proofErr w:type="spellEnd"/>
            <w:r w:rsidRPr="00542FCE">
              <w:rPr>
                <w:color w:val="000000" w:themeColor="text1"/>
                <w:sz w:val="20"/>
              </w:rPr>
              <w:t>. с производством изделий народного творчества;</w:t>
            </w:r>
          </w:p>
          <w:p w:rsidR="001159D4" w:rsidRPr="00542FCE" w:rsidRDefault="001159D4" w:rsidP="003545C4">
            <w:pPr>
              <w:ind w:hanging="162"/>
              <w:rPr>
                <w:color w:val="000000" w:themeColor="text1"/>
                <w:sz w:val="20"/>
              </w:rPr>
            </w:pPr>
            <w:r w:rsidRPr="00542FCE">
              <w:rPr>
                <w:color w:val="000000" w:themeColor="text1"/>
                <w:sz w:val="20"/>
              </w:rPr>
              <w:t>Клубы</w:t>
            </w:r>
          </w:p>
          <w:p w:rsidR="001159D4" w:rsidRPr="00542FCE" w:rsidRDefault="001159D4" w:rsidP="003545C4">
            <w:pPr>
              <w:ind w:hanging="162"/>
              <w:rPr>
                <w:color w:val="000000" w:themeColor="text1"/>
                <w:sz w:val="20"/>
              </w:rPr>
            </w:pPr>
            <w:r w:rsidRPr="00542FCE">
              <w:rPr>
                <w:color w:val="000000" w:themeColor="text1"/>
                <w:sz w:val="20"/>
              </w:rPr>
              <w:t>Библиотеки</w:t>
            </w:r>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Хозяйственные постройки, гаражи служебного автотранспорта, производственные мастерские при народных музеях с производством изделий народного творчества</w:t>
            </w:r>
          </w:p>
        </w:tc>
      </w:tr>
      <w:tr w:rsidR="001159D4" w:rsidRPr="00542FCE" w:rsidTr="001159D4">
        <w:trPr>
          <w:trHeight w:val="118"/>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3.10</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ветеринарных лечебниц</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Ветеринарные лечебницы</w:t>
            </w:r>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Размещение хозяйственных построек; гостевых автостоянок в пределах земельного участка, отведённого под здание.</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гаражи служебного автотранспорта, гостевые автостоянки</w:t>
            </w:r>
          </w:p>
        </w:tc>
      </w:tr>
      <w:tr w:rsidR="001159D4" w:rsidRPr="00542FCE" w:rsidTr="001159D4">
        <w:trPr>
          <w:trHeight w:val="465"/>
        </w:trPr>
        <w:tc>
          <w:tcPr>
            <w:tcW w:w="1276" w:type="dxa"/>
            <w:tcBorders>
              <w:top w:val="single" w:sz="4" w:space="0" w:color="auto"/>
              <w:left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4.4</w:t>
            </w:r>
          </w:p>
        </w:tc>
        <w:tc>
          <w:tcPr>
            <w:tcW w:w="3544" w:type="dxa"/>
            <w:tcBorders>
              <w:top w:val="single" w:sz="4" w:space="0" w:color="auto"/>
              <w:left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для размещения объектов розничной торговли</w:t>
            </w:r>
          </w:p>
        </w:tc>
        <w:tc>
          <w:tcPr>
            <w:tcW w:w="3544" w:type="dxa"/>
            <w:tcBorders>
              <w:top w:val="single" w:sz="4" w:space="0" w:color="auto"/>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Объекты розничной торговли.</w:t>
            </w:r>
          </w:p>
          <w:p w:rsidR="001159D4" w:rsidRPr="00542FCE" w:rsidRDefault="001159D4" w:rsidP="003545C4">
            <w:pPr>
              <w:ind w:hanging="162"/>
              <w:rPr>
                <w:color w:val="000000" w:themeColor="text1"/>
                <w:sz w:val="20"/>
              </w:rPr>
            </w:pPr>
            <w:r w:rsidRPr="00542FCE">
              <w:rPr>
                <w:color w:val="000000" w:themeColor="text1"/>
                <w:sz w:val="20"/>
              </w:rPr>
              <w:t xml:space="preserve">Торговые центры общей площадью не более 100 </w:t>
            </w:r>
            <w:proofErr w:type="spellStart"/>
            <w:r w:rsidRPr="00542FCE">
              <w:rPr>
                <w:color w:val="000000" w:themeColor="text1"/>
                <w:sz w:val="20"/>
              </w:rPr>
              <w:t>кв.м</w:t>
            </w:r>
            <w:proofErr w:type="spellEnd"/>
            <w:r w:rsidRPr="00542FCE">
              <w:rPr>
                <w:color w:val="000000" w:themeColor="text1"/>
                <w:sz w:val="20"/>
              </w:rPr>
              <w:t>.</w:t>
            </w:r>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сооружения для погрузки автомобилей (рампы).</w:t>
            </w:r>
          </w:p>
        </w:tc>
      </w:tr>
      <w:tr w:rsidR="001159D4" w:rsidRPr="00542FCE" w:rsidTr="001159D4">
        <w:trPr>
          <w:trHeight w:val="345"/>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4.5</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организаций, занимающихся банковской и страховой деятельностью</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Отделения банков.</w:t>
            </w:r>
          </w:p>
          <w:p w:rsidR="001159D4" w:rsidRPr="00542FCE" w:rsidRDefault="001159D4" w:rsidP="003545C4">
            <w:pPr>
              <w:ind w:hanging="162"/>
              <w:rPr>
                <w:color w:val="000000" w:themeColor="text1"/>
                <w:sz w:val="20"/>
              </w:rPr>
            </w:pPr>
            <w:r w:rsidRPr="00542FCE">
              <w:rPr>
                <w:color w:val="000000" w:themeColor="text1"/>
                <w:sz w:val="20"/>
              </w:rPr>
              <w:t>Офисы. </w:t>
            </w:r>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Размещение хозяйственных построек; гаражей служебного автотранспорта</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гаражи для служебного транспорта.</w:t>
            </w:r>
          </w:p>
        </w:tc>
      </w:tr>
      <w:tr w:rsidR="001159D4" w:rsidRPr="00542FCE" w:rsidTr="001159D4">
        <w:trPr>
          <w:trHeight w:val="345"/>
        </w:trPr>
        <w:tc>
          <w:tcPr>
            <w:tcW w:w="1276" w:type="dxa"/>
            <w:vMerge w:val="restart"/>
            <w:tcBorders>
              <w:top w:val="single" w:sz="4" w:space="0" w:color="auto"/>
              <w:left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4.6</w:t>
            </w:r>
          </w:p>
        </w:tc>
        <w:tc>
          <w:tcPr>
            <w:tcW w:w="3544" w:type="dxa"/>
            <w:vMerge w:val="restart"/>
            <w:tcBorders>
              <w:top w:val="single" w:sz="4" w:space="0" w:color="auto"/>
              <w:left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ресторанов, кафе, столовых, закусочных, баров</w:t>
            </w:r>
          </w:p>
        </w:tc>
        <w:tc>
          <w:tcPr>
            <w:tcW w:w="3544" w:type="dxa"/>
            <w:vMerge w:val="restart"/>
            <w:tcBorders>
              <w:top w:val="single" w:sz="4" w:space="0" w:color="auto"/>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Объекты общественного питания с количеством мест не более 50</w:t>
            </w:r>
          </w:p>
        </w:tc>
        <w:tc>
          <w:tcPr>
            <w:tcW w:w="4111" w:type="dxa"/>
            <w:vMerge w:val="restart"/>
            <w:tcBorders>
              <w:top w:val="single" w:sz="4" w:space="0" w:color="auto"/>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 площадки для торговли «с колёс».</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w:t>
            </w:r>
          </w:p>
        </w:tc>
      </w:tr>
      <w:tr w:rsidR="001159D4" w:rsidRPr="00542FCE" w:rsidTr="001159D4">
        <w:trPr>
          <w:trHeight w:val="345"/>
        </w:trPr>
        <w:tc>
          <w:tcPr>
            <w:tcW w:w="1276" w:type="dxa"/>
            <w:vMerge/>
            <w:tcBorders>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p>
        </w:tc>
        <w:tc>
          <w:tcPr>
            <w:tcW w:w="3544" w:type="dxa"/>
            <w:vMerge/>
            <w:tcBorders>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p>
        </w:tc>
        <w:tc>
          <w:tcPr>
            <w:tcW w:w="3544"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4111"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Объекты розничной торговли.</w:t>
            </w:r>
          </w:p>
          <w:p w:rsidR="001159D4" w:rsidRPr="00542FCE" w:rsidRDefault="001159D4" w:rsidP="003545C4">
            <w:pPr>
              <w:ind w:hanging="162"/>
              <w:rPr>
                <w:color w:val="000000" w:themeColor="text1"/>
                <w:sz w:val="20"/>
              </w:rPr>
            </w:pPr>
            <w:r w:rsidRPr="00542FCE">
              <w:rPr>
                <w:color w:val="000000" w:themeColor="text1"/>
                <w:sz w:val="20"/>
              </w:rPr>
              <w:t>Объекты общественного питания.</w:t>
            </w:r>
          </w:p>
          <w:p w:rsidR="001159D4" w:rsidRPr="00542FCE" w:rsidRDefault="001159D4" w:rsidP="003545C4">
            <w:pPr>
              <w:ind w:hanging="162"/>
              <w:rPr>
                <w:color w:val="000000" w:themeColor="text1"/>
                <w:sz w:val="20"/>
              </w:rPr>
            </w:pPr>
            <w:r w:rsidRPr="00542FCE">
              <w:rPr>
                <w:color w:val="000000" w:themeColor="text1"/>
                <w:sz w:val="20"/>
              </w:rPr>
              <w:t>Хозяйственные постройки.</w:t>
            </w:r>
          </w:p>
          <w:p w:rsidR="001159D4" w:rsidRPr="00542FCE" w:rsidRDefault="001159D4" w:rsidP="003545C4">
            <w:pPr>
              <w:ind w:hanging="162"/>
              <w:rPr>
                <w:color w:val="000000" w:themeColor="text1"/>
                <w:sz w:val="20"/>
              </w:rPr>
            </w:pPr>
            <w:r w:rsidRPr="00542FCE">
              <w:rPr>
                <w:color w:val="000000" w:themeColor="text1"/>
                <w:sz w:val="20"/>
              </w:rPr>
              <w:t>Гаражи служебного автотранспорта.</w:t>
            </w:r>
          </w:p>
          <w:p w:rsidR="001159D4" w:rsidRPr="00542FCE" w:rsidRDefault="001159D4" w:rsidP="003545C4">
            <w:pPr>
              <w:ind w:hanging="162"/>
              <w:rPr>
                <w:color w:val="000000" w:themeColor="text1"/>
                <w:sz w:val="20"/>
              </w:rPr>
            </w:pPr>
            <w:r w:rsidRPr="00542FCE">
              <w:rPr>
                <w:color w:val="000000" w:themeColor="text1"/>
                <w:sz w:val="20"/>
              </w:rPr>
              <w:t>Сооружения для погрузки и разгрузки автотранспорта (рампы)</w:t>
            </w:r>
          </w:p>
        </w:tc>
      </w:tr>
      <w:tr w:rsidR="001159D4" w:rsidRPr="00542FCE" w:rsidTr="001159D4">
        <w:trPr>
          <w:trHeight w:val="345"/>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4.7</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гостиниц</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textAlignment w:val="baseline"/>
              <w:rPr>
                <w:color w:val="000000" w:themeColor="text1"/>
                <w:sz w:val="20"/>
              </w:rPr>
            </w:pPr>
            <w:r w:rsidRPr="00542FCE">
              <w:rPr>
                <w:color w:val="000000" w:themeColor="text1"/>
                <w:sz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гаражи, отдельно стоящие бассейны, бани и сауны, душевые.</w:t>
            </w:r>
          </w:p>
        </w:tc>
      </w:tr>
      <w:tr w:rsidR="001159D4" w:rsidRPr="00542FCE" w:rsidTr="001159D4">
        <w:trPr>
          <w:trHeight w:val="345"/>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4.9.1</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для размещения объектов технического обслуживания и ремонта транспортных средств, машин и оборудования</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Автомойки</w:t>
            </w:r>
          </w:p>
          <w:p w:rsidR="001159D4" w:rsidRPr="00542FCE" w:rsidRDefault="001159D4" w:rsidP="003545C4">
            <w:pPr>
              <w:ind w:hanging="162"/>
              <w:rPr>
                <w:color w:val="000000" w:themeColor="text1"/>
                <w:sz w:val="20"/>
              </w:rPr>
            </w:pPr>
            <w:r w:rsidRPr="00542FCE">
              <w:rPr>
                <w:color w:val="000000" w:themeColor="text1"/>
                <w:sz w:val="20"/>
              </w:rPr>
              <w:t>Мастерские по ремонту автомобилей</w:t>
            </w:r>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сооружения для погрузки автомобилей (рампы).</w:t>
            </w:r>
          </w:p>
        </w:tc>
      </w:tr>
      <w:tr w:rsidR="001159D4" w:rsidRPr="00542FCE" w:rsidTr="001159D4">
        <w:trPr>
          <w:trHeight w:val="345"/>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lastRenderedPageBreak/>
              <w:t>5.1</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proofErr w:type="gramStart"/>
            <w:r w:rsidRPr="00542FCE">
              <w:rPr>
                <w:color w:val="000000" w:themeColor="text1"/>
                <w:sz w:val="20"/>
              </w:rPr>
              <w:t>Земельные участки спортивных клубов, коллективов физической культуры, действующих на самодеятельной и профессиональной основах в образовательных учреждениях</w:t>
            </w:r>
            <w:proofErr w:type="gramEnd"/>
          </w:p>
        </w:tc>
        <w:tc>
          <w:tcPr>
            <w:tcW w:w="3544" w:type="dxa"/>
            <w:vMerge w:val="restart"/>
            <w:tcBorders>
              <w:top w:val="single" w:sz="4" w:space="0" w:color="auto"/>
              <w:left w:val="nil"/>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 xml:space="preserve">Спортивные площадки, </w:t>
            </w:r>
            <w:proofErr w:type="spellStart"/>
            <w:r w:rsidRPr="00542FCE">
              <w:rPr>
                <w:color w:val="000000" w:themeColor="text1"/>
                <w:sz w:val="20"/>
              </w:rPr>
              <w:t>спортядра</w:t>
            </w:r>
            <w:proofErr w:type="spellEnd"/>
            <w:r w:rsidRPr="00542FCE">
              <w:rPr>
                <w:color w:val="000000" w:themeColor="text1"/>
                <w:sz w:val="20"/>
              </w:rPr>
              <w:t xml:space="preserve">, спортивные корпуса, бассейны, </w:t>
            </w:r>
            <w:proofErr w:type="gramStart"/>
            <w:r w:rsidRPr="00542FCE">
              <w:rPr>
                <w:color w:val="000000" w:themeColor="text1"/>
                <w:sz w:val="20"/>
              </w:rPr>
              <w:t>фитнес-клубы</w:t>
            </w:r>
            <w:proofErr w:type="gramEnd"/>
            <w:r w:rsidRPr="00542FCE">
              <w:rPr>
                <w:color w:val="000000" w:themeColor="text1"/>
                <w:sz w:val="20"/>
              </w:rPr>
              <w:t>, спортивные тренажерные залы</w:t>
            </w:r>
          </w:p>
        </w:tc>
        <w:tc>
          <w:tcPr>
            <w:tcW w:w="4111" w:type="dxa"/>
            <w:vMerge w:val="restart"/>
            <w:tcBorders>
              <w:top w:val="single" w:sz="4" w:space="0" w:color="auto"/>
              <w:left w:val="nil"/>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Размещение хозяйственных построек; размещение гаражей служебного и специального автотранспорта.</w:t>
            </w:r>
          </w:p>
        </w:tc>
        <w:tc>
          <w:tcPr>
            <w:tcW w:w="3402" w:type="dxa"/>
            <w:vMerge w:val="restart"/>
            <w:tcBorders>
              <w:top w:val="single" w:sz="4" w:space="0" w:color="auto"/>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гаражи для служебного транспорта.</w:t>
            </w:r>
          </w:p>
        </w:tc>
      </w:tr>
      <w:tr w:rsidR="001159D4" w:rsidRPr="00542FCE" w:rsidTr="001159D4">
        <w:trPr>
          <w:trHeight w:val="345"/>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5.1</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детско-юношеских спортивных школ, клубов физической подготовки, спортивно-технических школ</w:t>
            </w:r>
          </w:p>
        </w:tc>
        <w:tc>
          <w:tcPr>
            <w:tcW w:w="3544"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4111"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r>
    </w:tbl>
    <w:p w:rsidR="001159D4" w:rsidRPr="00542FCE" w:rsidRDefault="001159D4" w:rsidP="003545C4">
      <w:pPr>
        <w:pStyle w:val="affff8"/>
        <w:spacing w:before="0"/>
        <w:rPr>
          <w:rFonts w:ascii="Times New Roman" w:hAnsi="Times New Roman"/>
          <w:color w:val="000000" w:themeColor="text1"/>
          <w:sz w:val="20"/>
          <w:szCs w:val="20"/>
        </w:rPr>
      </w:pPr>
      <w:r w:rsidRPr="00542FCE">
        <w:rPr>
          <w:rFonts w:ascii="Times New Roman" w:hAnsi="Times New Roman"/>
          <w:color w:val="000000" w:themeColor="text1"/>
          <w:sz w:val="20"/>
          <w:szCs w:val="20"/>
        </w:rPr>
        <w:t>3. Для зоны Р-Ж установлены следующие предельные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законодательством Саратовской области и местными нормативными актами:</w:t>
      </w:r>
    </w:p>
    <w:p w:rsidR="001159D4" w:rsidRPr="00542FCE" w:rsidRDefault="001159D4" w:rsidP="003545C4">
      <w:pPr>
        <w:pStyle w:val="affff8"/>
        <w:spacing w:before="0"/>
        <w:ind w:firstLine="0"/>
        <w:rPr>
          <w:rFonts w:ascii="Times New Roman" w:hAnsi="Times New Roman"/>
          <w:color w:val="000000" w:themeColor="text1"/>
          <w:sz w:val="20"/>
          <w:szCs w:val="20"/>
        </w:rPr>
      </w:pPr>
      <w:r w:rsidRPr="00542FCE">
        <w:rPr>
          <w:rFonts w:ascii="Times New Roman" w:hAnsi="Times New Roman"/>
          <w:color w:val="000000" w:themeColor="text1"/>
          <w:sz w:val="20"/>
          <w:szCs w:val="20"/>
        </w:rPr>
        <w:t>максимальный размер земельного участка 2500 кв. м (для земельных участков, предназначенных для размещения объектов малоэтажного и индивидуального жилищного строительства);</w:t>
      </w:r>
    </w:p>
    <w:p w:rsidR="001159D4" w:rsidRPr="00542FCE" w:rsidRDefault="001159D4" w:rsidP="003545C4">
      <w:pPr>
        <w:pStyle w:val="affff8"/>
        <w:spacing w:before="0"/>
        <w:ind w:firstLine="0"/>
        <w:rPr>
          <w:rFonts w:ascii="Times New Roman" w:hAnsi="Times New Roman"/>
          <w:color w:val="000000" w:themeColor="text1"/>
          <w:sz w:val="20"/>
          <w:szCs w:val="20"/>
        </w:rPr>
      </w:pPr>
      <w:r w:rsidRPr="00542FCE">
        <w:rPr>
          <w:rFonts w:ascii="Times New Roman" w:hAnsi="Times New Roman"/>
          <w:color w:val="000000" w:themeColor="text1"/>
          <w:sz w:val="20"/>
          <w:szCs w:val="20"/>
        </w:rPr>
        <w:t>минимальный размер земельного участка 300 кв. м (для земельных участков, предназначенных для размещения объектов малоэтажного и индивидуального жилищного строительства), 100 кв. м (для прочих земельных участков);</w:t>
      </w:r>
    </w:p>
    <w:p w:rsidR="001159D4" w:rsidRPr="00542FCE" w:rsidRDefault="001159D4" w:rsidP="003545C4">
      <w:pPr>
        <w:pStyle w:val="affff8"/>
        <w:spacing w:before="0"/>
        <w:ind w:firstLine="0"/>
        <w:rPr>
          <w:rFonts w:ascii="Times New Roman" w:hAnsi="Times New Roman"/>
          <w:color w:val="000000" w:themeColor="text1"/>
          <w:sz w:val="20"/>
          <w:szCs w:val="20"/>
        </w:rPr>
      </w:pPr>
      <w:r w:rsidRPr="00542FCE">
        <w:rPr>
          <w:rFonts w:ascii="Times New Roman" w:hAnsi="Times New Roman"/>
          <w:color w:val="000000" w:themeColor="text1"/>
          <w:sz w:val="20"/>
          <w:szCs w:val="20"/>
        </w:rPr>
        <w:t>максимальное количество этажей: 3;</w:t>
      </w:r>
    </w:p>
    <w:p w:rsidR="001159D4" w:rsidRPr="00542FCE" w:rsidRDefault="001159D4" w:rsidP="003545C4">
      <w:pPr>
        <w:pStyle w:val="affff8"/>
        <w:spacing w:before="0"/>
        <w:ind w:firstLine="0"/>
        <w:rPr>
          <w:rFonts w:ascii="Times New Roman" w:hAnsi="Times New Roman"/>
          <w:color w:val="000000" w:themeColor="text1"/>
          <w:sz w:val="20"/>
          <w:szCs w:val="20"/>
        </w:rPr>
      </w:pPr>
      <w:r w:rsidRPr="00542FCE">
        <w:rPr>
          <w:rFonts w:ascii="Times New Roman" w:hAnsi="Times New Roman"/>
          <w:color w:val="000000" w:themeColor="text1"/>
          <w:sz w:val="20"/>
          <w:szCs w:val="20"/>
        </w:rPr>
        <w:t xml:space="preserve">максимальная высота здания: </w:t>
      </w:r>
      <w:smartTag w:uri="urn:schemas-microsoft-com:office:smarttags" w:element="metricconverter">
        <w:smartTagPr>
          <w:attr w:name="ProductID" w:val="14 метров"/>
        </w:smartTagPr>
        <w:r w:rsidRPr="00542FCE">
          <w:rPr>
            <w:rFonts w:ascii="Times New Roman" w:hAnsi="Times New Roman"/>
            <w:color w:val="000000" w:themeColor="text1"/>
            <w:sz w:val="20"/>
            <w:szCs w:val="20"/>
          </w:rPr>
          <w:t>14 метров</w:t>
        </w:r>
      </w:smartTag>
      <w:r w:rsidRPr="00542FCE">
        <w:rPr>
          <w:rFonts w:ascii="Times New Roman" w:hAnsi="Times New Roman"/>
          <w:color w:val="000000" w:themeColor="text1"/>
          <w:sz w:val="20"/>
          <w:szCs w:val="20"/>
        </w:rPr>
        <w:t xml:space="preserve"> (кроме культовых зданий и сооружений);</w:t>
      </w:r>
    </w:p>
    <w:p w:rsidR="001159D4" w:rsidRPr="00542FCE" w:rsidRDefault="001159D4" w:rsidP="003545C4">
      <w:pPr>
        <w:pStyle w:val="affff8"/>
        <w:spacing w:before="0"/>
        <w:ind w:firstLine="0"/>
        <w:rPr>
          <w:rFonts w:ascii="Times New Roman" w:hAnsi="Times New Roman"/>
          <w:color w:val="000000" w:themeColor="text1"/>
          <w:sz w:val="20"/>
          <w:szCs w:val="20"/>
        </w:rPr>
      </w:pPr>
      <w:r w:rsidRPr="00542FCE">
        <w:rPr>
          <w:rFonts w:ascii="Times New Roman" w:hAnsi="Times New Roman"/>
          <w:color w:val="000000" w:themeColor="text1"/>
          <w:sz w:val="20"/>
          <w:szCs w:val="20"/>
        </w:rPr>
        <w:t xml:space="preserve">максимальная высота ограждения между соседними земельными участками: </w:t>
      </w:r>
      <w:smartTag w:uri="urn:schemas-microsoft-com:office:smarttags" w:element="metricconverter">
        <w:smartTagPr>
          <w:attr w:name="ProductID" w:val="1,8 метра"/>
        </w:smartTagPr>
        <w:r w:rsidRPr="00542FCE">
          <w:rPr>
            <w:rFonts w:ascii="Times New Roman" w:hAnsi="Times New Roman"/>
            <w:color w:val="000000" w:themeColor="text1"/>
            <w:sz w:val="20"/>
            <w:szCs w:val="20"/>
          </w:rPr>
          <w:t>1,8 метра</w:t>
        </w:r>
      </w:smartTag>
      <w:r w:rsidRPr="00542FCE">
        <w:rPr>
          <w:rFonts w:ascii="Times New Roman" w:hAnsi="Times New Roman"/>
          <w:color w:val="000000" w:themeColor="text1"/>
          <w:sz w:val="20"/>
          <w:szCs w:val="20"/>
        </w:rPr>
        <w:t>;</w:t>
      </w:r>
    </w:p>
    <w:p w:rsidR="001159D4" w:rsidRPr="00542FCE" w:rsidRDefault="001159D4" w:rsidP="003545C4">
      <w:pPr>
        <w:pStyle w:val="affff8"/>
        <w:spacing w:before="0"/>
        <w:ind w:firstLine="0"/>
        <w:rPr>
          <w:rFonts w:ascii="Times New Roman" w:hAnsi="Times New Roman"/>
          <w:color w:val="000000" w:themeColor="text1"/>
          <w:sz w:val="20"/>
          <w:szCs w:val="20"/>
        </w:rPr>
      </w:pPr>
      <w:r w:rsidRPr="00542FCE">
        <w:rPr>
          <w:rFonts w:ascii="Times New Roman" w:hAnsi="Times New Roman"/>
          <w:color w:val="000000" w:themeColor="text1"/>
          <w:sz w:val="20"/>
          <w:szCs w:val="20"/>
        </w:rPr>
        <w:t xml:space="preserve">максимальная высота ограждения между земельными участками и территориями общего пользования: </w:t>
      </w:r>
      <w:smartTag w:uri="urn:schemas-microsoft-com:office:smarttags" w:element="metricconverter">
        <w:smartTagPr>
          <w:attr w:name="ProductID" w:val="2 метра"/>
        </w:smartTagPr>
        <w:r w:rsidRPr="00542FCE">
          <w:rPr>
            <w:rFonts w:ascii="Times New Roman" w:hAnsi="Times New Roman"/>
            <w:color w:val="000000" w:themeColor="text1"/>
            <w:sz w:val="20"/>
            <w:szCs w:val="20"/>
          </w:rPr>
          <w:t>2 метра</w:t>
        </w:r>
      </w:smartTag>
      <w:r w:rsidRPr="00542FCE">
        <w:rPr>
          <w:rFonts w:ascii="Times New Roman" w:hAnsi="Times New Roman"/>
          <w:color w:val="000000" w:themeColor="text1"/>
          <w:sz w:val="20"/>
          <w:szCs w:val="20"/>
        </w:rPr>
        <w:t>;</w:t>
      </w:r>
    </w:p>
    <w:p w:rsidR="001159D4" w:rsidRPr="00542FCE" w:rsidRDefault="001159D4" w:rsidP="003545C4">
      <w:pPr>
        <w:pStyle w:val="affff8"/>
        <w:spacing w:before="0"/>
        <w:rPr>
          <w:rFonts w:ascii="Times New Roman" w:hAnsi="Times New Roman"/>
          <w:color w:val="000000" w:themeColor="text1"/>
          <w:sz w:val="20"/>
          <w:szCs w:val="20"/>
        </w:rPr>
      </w:pPr>
      <w:r w:rsidRPr="00542FCE">
        <w:rPr>
          <w:rFonts w:ascii="Times New Roman" w:hAnsi="Times New Roman"/>
          <w:color w:val="000000" w:themeColor="text1"/>
          <w:sz w:val="20"/>
          <w:szCs w:val="20"/>
        </w:rPr>
        <w:t>максимальный процент застройки: 60 процентов;</w:t>
      </w:r>
    </w:p>
    <w:p w:rsidR="001159D4" w:rsidRPr="00542FCE" w:rsidRDefault="001159D4" w:rsidP="003545C4">
      <w:pPr>
        <w:pStyle w:val="affff8"/>
        <w:spacing w:before="0"/>
        <w:rPr>
          <w:rFonts w:ascii="Times New Roman" w:hAnsi="Times New Roman"/>
          <w:color w:val="000000" w:themeColor="text1"/>
          <w:sz w:val="20"/>
          <w:szCs w:val="20"/>
        </w:rPr>
      </w:pPr>
      <w:r w:rsidRPr="00542FCE">
        <w:rPr>
          <w:rFonts w:ascii="Times New Roman" w:hAnsi="Times New Roman"/>
          <w:color w:val="000000" w:themeColor="text1"/>
          <w:sz w:val="20"/>
          <w:szCs w:val="20"/>
        </w:rPr>
        <w:t xml:space="preserve">минимальный отступ от объектов капитального строительства до красной линии магистрали: </w:t>
      </w:r>
      <w:smartTag w:uri="urn:schemas-microsoft-com:office:smarttags" w:element="metricconverter">
        <w:smartTagPr>
          <w:attr w:name="ProductID" w:val="5 м"/>
        </w:smartTagPr>
        <w:r w:rsidRPr="00542FCE">
          <w:rPr>
            <w:rFonts w:ascii="Times New Roman" w:hAnsi="Times New Roman"/>
            <w:color w:val="000000" w:themeColor="text1"/>
            <w:sz w:val="20"/>
            <w:szCs w:val="20"/>
          </w:rPr>
          <w:t>5 м</w:t>
        </w:r>
      </w:smartTag>
      <w:r w:rsidRPr="00542FCE">
        <w:rPr>
          <w:rFonts w:ascii="Times New Roman" w:hAnsi="Times New Roman"/>
          <w:color w:val="000000" w:themeColor="text1"/>
          <w:sz w:val="20"/>
          <w:szCs w:val="20"/>
        </w:rPr>
        <w:t xml:space="preserve">, межквартального проезда (жилой улицы): 3м в районах нового строительства, на застроенной территории принимаются исторически сложившиеся отступы; </w:t>
      </w:r>
    </w:p>
    <w:p w:rsidR="001159D4" w:rsidRPr="00542FCE" w:rsidRDefault="001159D4" w:rsidP="003545C4">
      <w:pPr>
        <w:pStyle w:val="affff8"/>
        <w:spacing w:before="0"/>
        <w:rPr>
          <w:rFonts w:ascii="Times New Roman" w:hAnsi="Times New Roman"/>
          <w:color w:val="000000" w:themeColor="text1"/>
          <w:sz w:val="20"/>
          <w:szCs w:val="20"/>
        </w:rPr>
      </w:pPr>
      <w:r w:rsidRPr="00542FCE">
        <w:rPr>
          <w:rFonts w:ascii="Times New Roman" w:hAnsi="Times New Roman"/>
          <w:color w:val="000000" w:themeColor="text1"/>
          <w:sz w:val="20"/>
          <w:szCs w:val="20"/>
        </w:rPr>
        <w:t xml:space="preserve">Прочие параметры разрешённого строительства и реконструкции объектов капитального строительства определяются на основе требований технических регламентов, региональных и местных нормативов градостроительного проектирования. </w:t>
      </w:r>
    </w:p>
    <w:p w:rsidR="001159D4" w:rsidRPr="00542FCE" w:rsidRDefault="001159D4" w:rsidP="003545C4">
      <w:pPr>
        <w:ind w:firstLine="567"/>
        <w:jc w:val="both"/>
        <w:rPr>
          <w:b/>
          <w:color w:val="000000" w:themeColor="text1"/>
          <w:sz w:val="20"/>
        </w:rPr>
      </w:pPr>
      <w:r w:rsidRPr="00542FCE">
        <w:rPr>
          <w:color w:val="000000" w:themeColor="text1"/>
          <w:sz w:val="20"/>
        </w:rPr>
        <w:t>4. Для зоны</w:t>
      </w:r>
      <w:r w:rsidRPr="00542FCE">
        <w:rPr>
          <w:b/>
          <w:color w:val="000000" w:themeColor="text1"/>
          <w:sz w:val="20"/>
        </w:rPr>
        <w:t xml:space="preserve"> Р-Ж </w:t>
      </w:r>
      <w:r w:rsidRPr="00542FCE">
        <w:rPr>
          <w:color w:val="000000" w:themeColor="text1"/>
          <w:sz w:val="20"/>
        </w:rPr>
        <w:t>ограничения использования земельных участков и объектов капитального строительства не установлены.</w:t>
      </w:r>
    </w:p>
    <w:p w:rsidR="001159D4" w:rsidRPr="00542FCE" w:rsidRDefault="001159D4" w:rsidP="003545C4">
      <w:pPr>
        <w:jc w:val="both"/>
        <w:rPr>
          <w:color w:val="000000" w:themeColor="text1"/>
          <w:sz w:val="20"/>
        </w:rPr>
      </w:pPr>
    </w:p>
    <w:p w:rsidR="001159D4" w:rsidRPr="00542FCE" w:rsidRDefault="001159D4" w:rsidP="003545C4">
      <w:pPr>
        <w:autoSpaceDE w:val="0"/>
        <w:rPr>
          <w:b/>
          <w:bCs/>
          <w:color w:val="000000" w:themeColor="text1"/>
          <w:sz w:val="20"/>
        </w:rPr>
      </w:pPr>
      <w:r w:rsidRPr="00542FCE">
        <w:rPr>
          <w:b/>
          <w:bCs/>
          <w:color w:val="000000" w:themeColor="text1"/>
          <w:sz w:val="20"/>
        </w:rPr>
        <w:t>ЗОНА РЕКРЕАЦИОННОГО НАЗНАЧЕНИЯ</w:t>
      </w:r>
    </w:p>
    <w:p w:rsidR="001159D4" w:rsidRPr="00542FCE" w:rsidRDefault="001159D4" w:rsidP="003545C4">
      <w:pPr>
        <w:autoSpaceDE w:val="0"/>
        <w:rPr>
          <w:b/>
          <w:bCs/>
          <w:color w:val="000000" w:themeColor="text1"/>
          <w:sz w:val="20"/>
        </w:rPr>
      </w:pPr>
      <w:r w:rsidRPr="00542FCE">
        <w:rPr>
          <w:b/>
          <w:bCs/>
          <w:color w:val="000000" w:themeColor="text1"/>
          <w:sz w:val="20"/>
        </w:rPr>
        <w:t>Р. Зона рекреационного назначения.</w:t>
      </w:r>
    </w:p>
    <w:p w:rsidR="001159D4" w:rsidRPr="00542FCE" w:rsidRDefault="001159D4" w:rsidP="003545C4">
      <w:pPr>
        <w:autoSpaceDE w:val="0"/>
        <w:ind w:firstLine="705"/>
        <w:jc w:val="both"/>
        <w:rPr>
          <w:i/>
          <w:iCs/>
          <w:color w:val="000000" w:themeColor="text1"/>
          <w:sz w:val="20"/>
        </w:rPr>
      </w:pPr>
      <w:r w:rsidRPr="00542FCE">
        <w:rPr>
          <w:i/>
          <w:iCs/>
          <w:color w:val="000000" w:themeColor="text1"/>
          <w:sz w:val="20"/>
        </w:rPr>
        <w:t xml:space="preserve">Зона предназначена для сохранения природного ландшафта, экологически чистой окружающей среды, а также для организации отдыха и досуга населения. </w:t>
      </w:r>
      <w:proofErr w:type="gramStart"/>
      <w:r w:rsidRPr="00542FCE">
        <w:rPr>
          <w:i/>
          <w:iCs/>
          <w:color w:val="000000" w:themeColor="text1"/>
          <w:sz w:val="20"/>
        </w:rPr>
        <w:t>Хозяйственная деятельность на территории зоны осуществляется в соответствии с режимом, установленным для лесов зеленой зоны сельского поселения, на основе лесного законодательства; допускается строительство обслуживающих культурно-развлекательных объектов, спортивных сооружений и комплексов, связанных с выполнением рекреационных функций территории.</w:t>
      </w:r>
      <w:proofErr w:type="gramEnd"/>
    </w:p>
    <w:p w:rsidR="001159D4" w:rsidRPr="00542FCE" w:rsidRDefault="001159D4" w:rsidP="003545C4">
      <w:pPr>
        <w:autoSpaceDE w:val="0"/>
        <w:ind w:firstLine="705"/>
        <w:jc w:val="both"/>
        <w:rPr>
          <w:i/>
          <w:iCs/>
          <w:color w:val="000000" w:themeColor="text1"/>
          <w:sz w:val="20"/>
        </w:rPr>
      </w:pPr>
      <w:r w:rsidRPr="00542FCE">
        <w:rPr>
          <w:i/>
          <w:iCs/>
          <w:color w:val="000000" w:themeColor="text1"/>
          <w:sz w:val="20"/>
        </w:rPr>
        <w:lastRenderedPageBreak/>
        <w:t xml:space="preserve">Представленные ниже градостроительные регламенты могут быть распространены на земельные участки в составе данной зоны </w:t>
      </w:r>
      <w:proofErr w:type="gramStart"/>
      <w:r w:rsidRPr="00542FCE">
        <w:rPr>
          <w:i/>
          <w:iCs/>
          <w:color w:val="000000" w:themeColor="text1"/>
          <w:sz w:val="20"/>
        </w:rPr>
        <w:t>Р</w:t>
      </w:r>
      <w:proofErr w:type="gramEnd"/>
      <w:r w:rsidRPr="00542FCE">
        <w:rPr>
          <w:i/>
          <w:iCs/>
          <w:color w:val="000000" w:themeColor="text1"/>
          <w:sz w:val="20"/>
        </w:rPr>
        <w:t xml:space="preserve"> только в случае, когда части территорий общего пользования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1159D4" w:rsidRPr="00542FCE" w:rsidRDefault="001159D4" w:rsidP="003545C4">
      <w:pPr>
        <w:autoSpaceDE w:val="0"/>
        <w:ind w:firstLine="705"/>
        <w:jc w:val="both"/>
        <w:rPr>
          <w:i/>
          <w:iCs/>
          <w:color w:val="000000" w:themeColor="text1"/>
          <w:sz w:val="20"/>
        </w:rPr>
      </w:pPr>
      <w:r w:rsidRPr="00542FCE">
        <w:rPr>
          <w:i/>
          <w:iCs/>
          <w:color w:val="000000" w:themeColor="text1"/>
          <w:sz w:val="20"/>
        </w:rPr>
        <w:t xml:space="preserve">В иных случаях – применительно к частям территории в пределах данной зоны </w:t>
      </w:r>
      <w:proofErr w:type="gramStart"/>
      <w:r w:rsidRPr="00542FCE">
        <w:rPr>
          <w:i/>
          <w:iCs/>
          <w:color w:val="000000" w:themeColor="text1"/>
          <w:sz w:val="20"/>
        </w:rPr>
        <w:t>Р</w:t>
      </w:r>
      <w:proofErr w:type="gramEnd"/>
      <w:r w:rsidRPr="00542FCE">
        <w:rPr>
          <w:i/>
          <w:iCs/>
          <w:color w:val="000000" w:themeColor="text1"/>
          <w:sz w:val="20"/>
        </w:rPr>
        <w:t>,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1159D4" w:rsidRPr="00542FCE" w:rsidRDefault="001159D4" w:rsidP="003545C4">
      <w:pPr>
        <w:autoSpaceDE w:val="0"/>
        <w:jc w:val="both"/>
        <w:rPr>
          <w:b/>
          <w:color w:val="000000" w:themeColor="text1"/>
          <w:sz w:val="20"/>
        </w:rPr>
      </w:pPr>
      <w:r w:rsidRPr="00542FCE">
        <w:rPr>
          <w:b/>
          <w:bCs/>
          <w:color w:val="000000" w:themeColor="text1"/>
          <w:sz w:val="20"/>
        </w:rPr>
        <w:t>Р-2. З</w:t>
      </w:r>
      <w:r w:rsidRPr="00542FCE">
        <w:rPr>
          <w:b/>
          <w:color w:val="000000" w:themeColor="text1"/>
          <w:sz w:val="20"/>
        </w:rPr>
        <w:t>она лесного фонда.</w:t>
      </w:r>
    </w:p>
    <w:p w:rsidR="001159D4" w:rsidRPr="00542FCE" w:rsidRDefault="001159D4" w:rsidP="003545C4">
      <w:pPr>
        <w:rPr>
          <w:i/>
          <w:color w:val="000000" w:themeColor="text1"/>
          <w:sz w:val="20"/>
        </w:rPr>
      </w:pPr>
      <w:r w:rsidRPr="00542FCE">
        <w:rPr>
          <w:i/>
          <w:color w:val="000000" w:themeColor="text1"/>
          <w:sz w:val="20"/>
        </w:rPr>
        <w:t>Градостроительные регламенты для земель лесного фонда не устанавливаются (статья 36 п.6 ГК РФ).</w:t>
      </w:r>
    </w:p>
    <w:p w:rsidR="001159D4" w:rsidRPr="00542FCE" w:rsidRDefault="001159D4" w:rsidP="003545C4">
      <w:pPr>
        <w:rPr>
          <w:b/>
          <w:bCs/>
          <w:color w:val="000000" w:themeColor="text1"/>
          <w:sz w:val="20"/>
        </w:rPr>
      </w:pPr>
      <w:r w:rsidRPr="00542FCE">
        <w:rPr>
          <w:b/>
          <w:bCs/>
          <w:color w:val="000000" w:themeColor="text1"/>
          <w:sz w:val="20"/>
        </w:rPr>
        <w:t>Р-3. Озелененные территории общего пользования.</w:t>
      </w:r>
    </w:p>
    <w:p w:rsidR="001159D4" w:rsidRPr="00542FCE" w:rsidRDefault="001159D4" w:rsidP="003545C4">
      <w:pPr>
        <w:numPr>
          <w:ilvl w:val="0"/>
          <w:numId w:val="14"/>
        </w:numPr>
        <w:ind w:left="0"/>
        <w:jc w:val="both"/>
        <w:rPr>
          <w:color w:val="000000" w:themeColor="text1"/>
          <w:sz w:val="20"/>
        </w:rPr>
      </w:pPr>
      <w:r w:rsidRPr="00542FCE">
        <w:rPr>
          <w:color w:val="000000" w:themeColor="text1"/>
          <w:sz w:val="20"/>
        </w:rPr>
        <w:t>Перечень основных видов разрешённого использования объектов капитального строительства и земельных участков:</w:t>
      </w:r>
    </w:p>
    <w:tbl>
      <w:tblPr>
        <w:tblW w:w="15735" w:type="dxa"/>
        <w:tblInd w:w="108" w:type="dxa"/>
        <w:tblLayout w:type="fixed"/>
        <w:tblLook w:val="0000" w:firstRow="0" w:lastRow="0" w:firstColumn="0" w:lastColumn="0" w:noHBand="0" w:noVBand="0"/>
      </w:tblPr>
      <w:tblGrid>
        <w:gridCol w:w="1134"/>
        <w:gridCol w:w="3544"/>
        <w:gridCol w:w="3544"/>
        <w:gridCol w:w="4111"/>
        <w:gridCol w:w="3402"/>
      </w:tblGrid>
      <w:tr w:rsidR="001159D4" w:rsidRPr="00542FCE" w:rsidTr="001159D4">
        <w:trPr>
          <w:trHeight w:val="390"/>
          <w:tblHeader/>
        </w:trPr>
        <w:tc>
          <w:tcPr>
            <w:tcW w:w="1134" w:type="dxa"/>
            <w:tcBorders>
              <w:top w:val="single" w:sz="12" w:space="0" w:color="auto"/>
              <w:left w:val="single" w:sz="12" w:space="0" w:color="auto"/>
              <w:bottom w:val="single" w:sz="12" w:space="0" w:color="auto"/>
              <w:right w:val="single" w:sz="12" w:space="0" w:color="auto"/>
            </w:tcBorders>
            <w:shd w:val="clear" w:color="auto" w:fill="C0C0C0"/>
          </w:tcPr>
          <w:p w:rsidR="001159D4" w:rsidRPr="00542FCE" w:rsidRDefault="001159D4" w:rsidP="003545C4">
            <w:pPr>
              <w:jc w:val="center"/>
              <w:rPr>
                <w:b/>
                <w:bCs/>
                <w:color w:val="000000" w:themeColor="text1"/>
                <w:sz w:val="20"/>
              </w:rPr>
            </w:pPr>
            <w:r w:rsidRPr="00542FCE">
              <w:rPr>
                <w:b/>
                <w:color w:val="000000" w:themeColor="text1"/>
                <w:sz w:val="20"/>
              </w:rPr>
              <w:t xml:space="preserve">Код вида </w:t>
            </w:r>
            <w:proofErr w:type="gramStart"/>
            <w:r w:rsidRPr="00542FCE">
              <w:rPr>
                <w:b/>
                <w:color w:val="000000" w:themeColor="text1"/>
                <w:sz w:val="20"/>
              </w:rPr>
              <w:t>разрешен-</w:t>
            </w:r>
            <w:proofErr w:type="spellStart"/>
            <w:r w:rsidRPr="00542FCE">
              <w:rPr>
                <w:b/>
                <w:color w:val="000000" w:themeColor="text1"/>
                <w:sz w:val="20"/>
              </w:rPr>
              <w:t>ного</w:t>
            </w:r>
            <w:proofErr w:type="spellEnd"/>
            <w:proofErr w:type="gramEnd"/>
            <w:r w:rsidRPr="00542FCE">
              <w:rPr>
                <w:b/>
                <w:color w:val="000000" w:themeColor="text1"/>
                <w:sz w:val="20"/>
              </w:rPr>
              <w:t xml:space="preserve"> </w:t>
            </w:r>
            <w:proofErr w:type="spellStart"/>
            <w:r w:rsidRPr="00542FCE">
              <w:rPr>
                <w:b/>
                <w:color w:val="000000" w:themeColor="text1"/>
                <w:sz w:val="20"/>
              </w:rPr>
              <w:t>использо-вания</w:t>
            </w:r>
            <w:proofErr w:type="spellEnd"/>
            <w:r w:rsidRPr="00542FCE">
              <w:rPr>
                <w:b/>
                <w:color w:val="000000" w:themeColor="text1"/>
                <w:sz w:val="20"/>
              </w:rPr>
              <w:t xml:space="preserve"> земельного участка</w:t>
            </w:r>
          </w:p>
        </w:tc>
        <w:tc>
          <w:tcPr>
            <w:tcW w:w="3544" w:type="dxa"/>
            <w:tcBorders>
              <w:top w:val="single" w:sz="12" w:space="0" w:color="auto"/>
              <w:left w:val="single" w:sz="12" w:space="0" w:color="auto"/>
              <w:bottom w:val="single" w:sz="12" w:space="0" w:color="auto"/>
              <w:right w:val="single" w:sz="12" w:space="0" w:color="auto"/>
            </w:tcBorders>
            <w:shd w:val="clear" w:color="auto" w:fill="C0C0C0"/>
            <w:noWrap/>
            <w:vAlign w:val="center"/>
          </w:tcPr>
          <w:p w:rsidR="001159D4" w:rsidRPr="00542FCE" w:rsidRDefault="001159D4" w:rsidP="003545C4">
            <w:pPr>
              <w:jc w:val="center"/>
              <w:rPr>
                <w:color w:val="000000" w:themeColor="text1"/>
                <w:sz w:val="20"/>
              </w:rPr>
            </w:pPr>
            <w:r w:rsidRPr="00542FCE">
              <w:rPr>
                <w:b/>
                <w:bCs/>
                <w:color w:val="000000" w:themeColor="text1"/>
                <w:sz w:val="20"/>
              </w:rPr>
              <w:t>Состав вида разрешённого использования земельного участка</w:t>
            </w:r>
          </w:p>
        </w:tc>
        <w:tc>
          <w:tcPr>
            <w:tcW w:w="3544"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Основные виды разрешённого использования объектов капитального строительства</w:t>
            </w:r>
          </w:p>
        </w:tc>
        <w:tc>
          <w:tcPr>
            <w:tcW w:w="4111"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земельных участков</w:t>
            </w:r>
          </w:p>
        </w:tc>
        <w:tc>
          <w:tcPr>
            <w:tcW w:w="3402"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объектов капитального строительства</w:t>
            </w:r>
          </w:p>
        </w:tc>
      </w:tr>
      <w:tr w:rsidR="001159D4" w:rsidRPr="00542FCE" w:rsidTr="001159D4">
        <w:trPr>
          <w:trHeight w:val="3450"/>
        </w:trPr>
        <w:tc>
          <w:tcPr>
            <w:tcW w:w="1134"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12.0</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общего пользования, занятые парками, набережными, скверами, бульварами, пляжами</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Парковые павильоны.</w:t>
            </w:r>
          </w:p>
          <w:p w:rsidR="001159D4" w:rsidRPr="00542FCE" w:rsidRDefault="001159D4" w:rsidP="003545C4">
            <w:pPr>
              <w:ind w:hanging="162"/>
              <w:rPr>
                <w:color w:val="000000" w:themeColor="text1"/>
                <w:sz w:val="20"/>
              </w:rPr>
            </w:pPr>
            <w:r w:rsidRPr="00542FCE">
              <w:rPr>
                <w:color w:val="000000" w:themeColor="text1"/>
                <w:sz w:val="20"/>
              </w:rPr>
              <w:t>Объекты общественного питания вместимостью не более 50 мест</w:t>
            </w:r>
          </w:p>
          <w:p w:rsidR="001159D4" w:rsidRPr="00542FCE" w:rsidRDefault="001159D4" w:rsidP="003545C4">
            <w:pPr>
              <w:ind w:hanging="162"/>
              <w:rPr>
                <w:color w:val="000000" w:themeColor="text1"/>
                <w:sz w:val="20"/>
              </w:rPr>
            </w:pPr>
            <w:r w:rsidRPr="00542FCE">
              <w:rPr>
                <w:color w:val="000000" w:themeColor="text1"/>
                <w:sz w:val="20"/>
              </w:rPr>
              <w:t>Культурно-досуговые центры</w:t>
            </w:r>
          </w:p>
          <w:p w:rsidR="001159D4" w:rsidRPr="00542FCE" w:rsidRDefault="001159D4" w:rsidP="003545C4">
            <w:pPr>
              <w:ind w:hanging="162"/>
              <w:rPr>
                <w:color w:val="000000" w:themeColor="text1"/>
                <w:sz w:val="20"/>
              </w:rPr>
            </w:pPr>
            <w:r w:rsidRPr="00542FCE">
              <w:rPr>
                <w:color w:val="000000" w:themeColor="text1"/>
                <w:sz w:val="20"/>
              </w:rPr>
              <w:t>Летние (открытые) кинотеатры и эстрады.</w:t>
            </w:r>
          </w:p>
          <w:p w:rsidR="001159D4" w:rsidRPr="00542FCE" w:rsidRDefault="001159D4" w:rsidP="003545C4">
            <w:pPr>
              <w:ind w:hanging="162"/>
              <w:rPr>
                <w:color w:val="000000" w:themeColor="text1"/>
                <w:sz w:val="20"/>
              </w:rPr>
            </w:pPr>
            <w:r w:rsidRPr="00542FCE">
              <w:rPr>
                <w:color w:val="000000" w:themeColor="text1"/>
                <w:sz w:val="20"/>
              </w:rPr>
              <w:t>Культовые объекты.</w:t>
            </w:r>
          </w:p>
          <w:p w:rsidR="001159D4" w:rsidRPr="00542FCE" w:rsidRDefault="001159D4" w:rsidP="003545C4">
            <w:pPr>
              <w:ind w:hanging="162"/>
              <w:rPr>
                <w:color w:val="000000" w:themeColor="text1"/>
                <w:sz w:val="20"/>
              </w:rPr>
            </w:pPr>
            <w:r w:rsidRPr="00542FCE">
              <w:rPr>
                <w:color w:val="000000" w:themeColor="text1"/>
                <w:sz w:val="20"/>
              </w:rPr>
              <w:t>Развлекательные павильоны</w:t>
            </w:r>
          </w:p>
          <w:p w:rsidR="001159D4" w:rsidRPr="00542FCE" w:rsidRDefault="001159D4" w:rsidP="003545C4">
            <w:pPr>
              <w:ind w:hanging="162"/>
              <w:rPr>
                <w:color w:val="000000" w:themeColor="text1"/>
                <w:sz w:val="20"/>
              </w:rPr>
            </w:pPr>
            <w:r w:rsidRPr="00542FCE">
              <w:rPr>
                <w:color w:val="000000" w:themeColor="text1"/>
                <w:sz w:val="20"/>
              </w:rPr>
              <w:t>Здания и сооружения для обеспечения эксплуатации парка (уборки мусора, работы с зелёными насаждениями и т.п.).</w:t>
            </w:r>
          </w:p>
          <w:p w:rsidR="001159D4" w:rsidRPr="00542FCE" w:rsidRDefault="001159D4" w:rsidP="003545C4">
            <w:pPr>
              <w:ind w:hanging="162"/>
              <w:rPr>
                <w:color w:val="000000" w:themeColor="text1"/>
                <w:sz w:val="20"/>
              </w:rPr>
            </w:pPr>
            <w:r w:rsidRPr="00542FCE">
              <w:rPr>
                <w:color w:val="000000" w:themeColor="text1"/>
                <w:sz w:val="20"/>
              </w:rPr>
              <w:t>Танцевальные залы.</w:t>
            </w:r>
          </w:p>
          <w:p w:rsidR="001159D4" w:rsidRPr="00542FCE" w:rsidRDefault="001159D4" w:rsidP="003545C4">
            <w:pPr>
              <w:ind w:hanging="162"/>
              <w:rPr>
                <w:color w:val="000000" w:themeColor="text1"/>
                <w:sz w:val="20"/>
              </w:rPr>
            </w:pPr>
            <w:r w:rsidRPr="00542FCE">
              <w:rPr>
                <w:color w:val="000000" w:themeColor="text1"/>
                <w:sz w:val="20"/>
              </w:rPr>
              <w:t>Пункты оказания первой медицинской помощи.</w:t>
            </w:r>
          </w:p>
          <w:p w:rsidR="001159D4" w:rsidRPr="00542FCE" w:rsidRDefault="001159D4" w:rsidP="003545C4">
            <w:pPr>
              <w:ind w:hanging="162"/>
              <w:rPr>
                <w:color w:val="000000" w:themeColor="text1"/>
                <w:sz w:val="20"/>
              </w:rPr>
            </w:pPr>
            <w:r w:rsidRPr="00542FCE">
              <w:rPr>
                <w:color w:val="000000" w:themeColor="text1"/>
                <w:sz w:val="20"/>
              </w:rPr>
              <w:t>Здания и сооружения для размещения органов охраны правопорядка.</w:t>
            </w:r>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firstLine="14"/>
              <w:rPr>
                <w:color w:val="000000" w:themeColor="text1"/>
                <w:sz w:val="20"/>
              </w:rPr>
            </w:pPr>
            <w:r w:rsidRPr="00542FCE">
              <w:rPr>
                <w:color w:val="000000" w:themeColor="text1"/>
                <w:sz w:val="20"/>
              </w:rPr>
              <w:t>Размещение объектов пожарной охраны (гидранты, резервуары, противопожарные водоемы); площадки для сбора мусора</w:t>
            </w:r>
          </w:p>
          <w:p w:rsidR="001159D4" w:rsidRPr="00542FCE" w:rsidRDefault="001159D4" w:rsidP="003545C4">
            <w:pPr>
              <w:ind w:hanging="162"/>
              <w:rPr>
                <w:color w:val="000000" w:themeColor="text1"/>
                <w:sz w:val="20"/>
              </w:rPr>
            </w:pPr>
            <w:r w:rsidRPr="00542FCE">
              <w:rPr>
                <w:color w:val="000000" w:themeColor="text1"/>
                <w:sz w:val="20"/>
              </w:rPr>
              <w:t xml:space="preserve">Летние площадки объектов общественного питания </w:t>
            </w:r>
          </w:p>
          <w:p w:rsidR="001159D4" w:rsidRPr="00542FCE" w:rsidRDefault="001159D4" w:rsidP="003545C4">
            <w:pPr>
              <w:ind w:hanging="162"/>
              <w:rPr>
                <w:color w:val="000000" w:themeColor="text1"/>
                <w:sz w:val="20"/>
              </w:rPr>
            </w:pPr>
            <w:r w:rsidRPr="00542FCE">
              <w:rPr>
                <w:color w:val="000000" w:themeColor="text1"/>
                <w:sz w:val="20"/>
              </w:rPr>
              <w:t>Размещение нестационарных торговых объектов</w:t>
            </w:r>
          </w:p>
          <w:p w:rsidR="001159D4" w:rsidRPr="00542FCE" w:rsidRDefault="001159D4" w:rsidP="003545C4">
            <w:pPr>
              <w:ind w:hanging="162"/>
              <w:rPr>
                <w:color w:val="000000" w:themeColor="text1"/>
                <w:sz w:val="20"/>
              </w:rPr>
            </w:pPr>
            <w:r w:rsidRPr="00542FCE">
              <w:rPr>
                <w:color w:val="000000" w:themeColor="text1"/>
                <w:sz w:val="20"/>
              </w:rPr>
              <w:t>Танцевальные площадки</w:t>
            </w:r>
          </w:p>
          <w:p w:rsidR="001159D4" w:rsidRPr="00542FCE" w:rsidRDefault="001159D4" w:rsidP="003545C4">
            <w:pPr>
              <w:ind w:hanging="162"/>
              <w:rPr>
                <w:color w:val="000000" w:themeColor="text1"/>
                <w:sz w:val="20"/>
              </w:rPr>
            </w:pPr>
            <w:r w:rsidRPr="00542FCE">
              <w:rPr>
                <w:color w:val="000000" w:themeColor="text1"/>
                <w:sz w:val="20"/>
              </w:rPr>
              <w:t>Открытые и закрытые бассейны</w:t>
            </w:r>
          </w:p>
          <w:p w:rsidR="001159D4" w:rsidRPr="00542FCE" w:rsidRDefault="001159D4" w:rsidP="003545C4">
            <w:pPr>
              <w:ind w:hanging="162"/>
              <w:rPr>
                <w:color w:val="000000" w:themeColor="text1"/>
                <w:sz w:val="20"/>
              </w:rPr>
            </w:pPr>
            <w:r w:rsidRPr="00542FCE">
              <w:rPr>
                <w:color w:val="000000" w:themeColor="text1"/>
                <w:sz w:val="20"/>
              </w:rPr>
              <w:t>Площадки для установки аттракционов.</w:t>
            </w:r>
          </w:p>
          <w:p w:rsidR="001159D4" w:rsidRPr="00542FCE" w:rsidRDefault="001159D4" w:rsidP="003545C4">
            <w:pPr>
              <w:ind w:hanging="162"/>
              <w:rPr>
                <w:color w:val="000000" w:themeColor="text1"/>
                <w:sz w:val="20"/>
              </w:rPr>
            </w:pPr>
            <w:r w:rsidRPr="00542FCE">
              <w:rPr>
                <w:color w:val="000000" w:themeColor="text1"/>
                <w:sz w:val="20"/>
              </w:rPr>
              <w:t>Общественные туалеты</w:t>
            </w:r>
          </w:p>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площадок, стоянок для временного хранения автомобилей</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firstLine="13"/>
              <w:rPr>
                <w:color w:val="000000" w:themeColor="text1"/>
                <w:sz w:val="20"/>
              </w:rPr>
            </w:pPr>
            <w:r w:rsidRPr="00542FCE">
              <w:rPr>
                <w:color w:val="000000" w:themeColor="text1"/>
                <w:sz w:val="20"/>
              </w:rPr>
              <w:t>Хозяйственные площадки, стоянки для временного хранения автомобилей</w:t>
            </w:r>
          </w:p>
        </w:tc>
      </w:tr>
    </w:tbl>
    <w:p w:rsidR="001159D4" w:rsidRPr="00542FCE" w:rsidRDefault="001159D4" w:rsidP="003545C4">
      <w:pPr>
        <w:ind w:firstLine="567"/>
        <w:jc w:val="both"/>
        <w:rPr>
          <w:color w:val="000000" w:themeColor="text1"/>
          <w:sz w:val="20"/>
        </w:rPr>
      </w:pPr>
      <w:r w:rsidRPr="00542FCE">
        <w:rPr>
          <w:color w:val="000000" w:themeColor="text1"/>
          <w:sz w:val="20"/>
        </w:rPr>
        <w:t xml:space="preserve">2. Условно разрешённые виды использования объектов капитального строительства и земельных участков для зоны </w:t>
      </w:r>
      <w:proofErr w:type="gramStart"/>
      <w:r w:rsidRPr="00542FCE">
        <w:rPr>
          <w:color w:val="000000" w:themeColor="text1"/>
          <w:sz w:val="20"/>
        </w:rPr>
        <w:t>Р</w:t>
      </w:r>
      <w:proofErr w:type="gramEnd"/>
      <w:r w:rsidRPr="00542FCE">
        <w:rPr>
          <w:color w:val="000000" w:themeColor="text1"/>
          <w:sz w:val="20"/>
        </w:rPr>
        <w:t xml:space="preserve"> не подлежат установлению.</w:t>
      </w:r>
    </w:p>
    <w:p w:rsidR="001159D4" w:rsidRPr="00542FCE" w:rsidRDefault="001159D4" w:rsidP="003545C4">
      <w:pPr>
        <w:ind w:firstLine="567"/>
        <w:jc w:val="both"/>
        <w:rPr>
          <w:color w:val="000000" w:themeColor="text1"/>
          <w:sz w:val="20"/>
        </w:rPr>
      </w:pPr>
      <w:r w:rsidRPr="00542FCE">
        <w:rPr>
          <w:color w:val="000000" w:themeColor="text1"/>
          <w:sz w:val="20"/>
        </w:rPr>
        <w:t xml:space="preserve">3. Для зоны </w:t>
      </w:r>
      <w:proofErr w:type="gramStart"/>
      <w:r w:rsidRPr="00542FCE">
        <w:rPr>
          <w:color w:val="000000" w:themeColor="text1"/>
          <w:sz w:val="20"/>
        </w:rPr>
        <w:t>Р</w:t>
      </w:r>
      <w:proofErr w:type="gramEnd"/>
      <w:r w:rsidRPr="00542FCE">
        <w:rPr>
          <w:color w:val="000000" w:themeColor="text1"/>
          <w:sz w:val="20"/>
        </w:rPr>
        <w:t xml:space="preserve"> установлены следующие предельные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законодательством Саратовской области и местными нормативными актами:</w:t>
      </w:r>
    </w:p>
    <w:p w:rsidR="001159D4" w:rsidRPr="00542FCE" w:rsidRDefault="001159D4" w:rsidP="003545C4">
      <w:pPr>
        <w:ind w:hanging="333"/>
        <w:jc w:val="both"/>
        <w:rPr>
          <w:color w:val="000000" w:themeColor="text1"/>
          <w:sz w:val="20"/>
        </w:rPr>
      </w:pPr>
      <w:r w:rsidRPr="00542FCE">
        <w:rPr>
          <w:color w:val="000000" w:themeColor="text1"/>
          <w:sz w:val="20"/>
        </w:rPr>
        <w:t>предельные (минимальные и (или) максимальные) параметры земельных участков, в том числе их площади, не подлежат установлению;</w:t>
      </w:r>
    </w:p>
    <w:p w:rsidR="001159D4" w:rsidRPr="00542FCE" w:rsidRDefault="001159D4" w:rsidP="003545C4">
      <w:pPr>
        <w:ind w:firstLine="567"/>
        <w:jc w:val="both"/>
        <w:rPr>
          <w:color w:val="000000" w:themeColor="text1"/>
          <w:sz w:val="20"/>
        </w:rPr>
      </w:pPr>
      <w:r w:rsidRPr="00542FCE">
        <w:rPr>
          <w:color w:val="000000" w:themeColor="text1"/>
          <w:sz w:val="20"/>
        </w:rPr>
        <w:t xml:space="preserve">максимальная высота здания: </w:t>
      </w:r>
      <w:smartTag w:uri="urn:schemas-microsoft-com:office:smarttags" w:element="metricconverter">
        <w:smartTagPr>
          <w:attr w:name="ProductID" w:val="10 метров"/>
        </w:smartTagPr>
        <w:r w:rsidRPr="00542FCE">
          <w:rPr>
            <w:color w:val="000000" w:themeColor="text1"/>
            <w:sz w:val="20"/>
          </w:rPr>
          <w:t>10 метров</w:t>
        </w:r>
      </w:smartTag>
      <w:r w:rsidRPr="00542FCE">
        <w:rPr>
          <w:color w:val="000000" w:themeColor="text1"/>
          <w:sz w:val="20"/>
        </w:rPr>
        <w:t>;</w:t>
      </w:r>
    </w:p>
    <w:p w:rsidR="001159D4" w:rsidRPr="00542FCE" w:rsidRDefault="001159D4" w:rsidP="003545C4">
      <w:pPr>
        <w:ind w:firstLine="567"/>
        <w:jc w:val="both"/>
        <w:rPr>
          <w:color w:val="000000" w:themeColor="text1"/>
          <w:sz w:val="20"/>
        </w:rPr>
      </w:pPr>
      <w:r w:rsidRPr="00542FCE">
        <w:rPr>
          <w:color w:val="000000" w:themeColor="text1"/>
          <w:sz w:val="20"/>
        </w:rPr>
        <w:t xml:space="preserve">максимальная высота ограждения между земельными участками, а также между земельными участками и территориями общего пользования: </w:t>
      </w:r>
      <w:smartTag w:uri="urn:schemas-microsoft-com:office:smarttags" w:element="metricconverter">
        <w:smartTagPr>
          <w:attr w:name="ProductID" w:val="1,8 метров"/>
        </w:smartTagPr>
        <w:r w:rsidRPr="00542FCE">
          <w:rPr>
            <w:color w:val="000000" w:themeColor="text1"/>
            <w:sz w:val="20"/>
          </w:rPr>
          <w:t>1,8 метров</w:t>
        </w:r>
      </w:smartTag>
      <w:r w:rsidRPr="00542FCE">
        <w:rPr>
          <w:color w:val="000000" w:themeColor="text1"/>
          <w:sz w:val="20"/>
        </w:rPr>
        <w:t>;</w:t>
      </w:r>
    </w:p>
    <w:p w:rsidR="001159D4" w:rsidRPr="00542FCE" w:rsidRDefault="001159D4" w:rsidP="003545C4">
      <w:pPr>
        <w:ind w:firstLine="567"/>
        <w:jc w:val="both"/>
        <w:rPr>
          <w:color w:val="000000" w:themeColor="text1"/>
          <w:sz w:val="20"/>
        </w:rPr>
      </w:pPr>
      <w:r w:rsidRPr="00542FCE">
        <w:rPr>
          <w:color w:val="000000" w:themeColor="text1"/>
          <w:sz w:val="20"/>
        </w:rPr>
        <w:lastRenderedPageBreak/>
        <w:t>максимальный процент застройки не подлежит установлению</w:t>
      </w:r>
      <w:r w:rsidRPr="00542FCE">
        <w:rPr>
          <w:rFonts w:eastAsia="Arial"/>
          <w:color w:val="000000" w:themeColor="text1"/>
          <w:sz w:val="20"/>
        </w:rPr>
        <w:t>;</w:t>
      </w:r>
    </w:p>
    <w:p w:rsidR="001159D4" w:rsidRPr="00542FCE" w:rsidRDefault="001159D4" w:rsidP="003545C4">
      <w:pPr>
        <w:ind w:firstLine="567"/>
        <w:jc w:val="both"/>
        <w:rPr>
          <w:color w:val="000000" w:themeColor="text1"/>
          <w:sz w:val="20"/>
        </w:rPr>
      </w:pPr>
      <w:r w:rsidRPr="00542FCE">
        <w:rPr>
          <w:color w:val="000000" w:themeColor="text1"/>
          <w:sz w:val="20"/>
        </w:rPr>
        <w:t>минимальный процент озеленения – 45 процентов (для всех видов объектов капитального строительства без учёта территории, отводимой под плоскостные спортивные сооружения и зеркало воды бассейнов);</w:t>
      </w:r>
    </w:p>
    <w:p w:rsidR="001159D4" w:rsidRPr="00542FCE" w:rsidRDefault="001159D4" w:rsidP="003545C4">
      <w:pPr>
        <w:autoSpaceDE w:val="0"/>
        <w:autoSpaceDN w:val="0"/>
        <w:adjustRightInd w:val="0"/>
        <w:ind w:firstLine="993"/>
        <w:rPr>
          <w:rFonts w:eastAsia="Arial"/>
          <w:color w:val="000000" w:themeColor="text1"/>
          <w:sz w:val="20"/>
        </w:rPr>
      </w:pPr>
      <w:r w:rsidRPr="00542FCE">
        <w:rPr>
          <w:color w:val="000000" w:themeColor="text1"/>
          <w:sz w:val="20"/>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r w:rsidRPr="00542FCE">
        <w:rPr>
          <w:rFonts w:eastAsia="Arial"/>
          <w:color w:val="000000" w:themeColor="text1"/>
          <w:sz w:val="20"/>
        </w:rPr>
        <w:t>.</w:t>
      </w:r>
    </w:p>
    <w:p w:rsidR="001159D4" w:rsidRPr="00542FCE" w:rsidRDefault="001159D4" w:rsidP="003545C4">
      <w:pPr>
        <w:ind w:firstLine="567"/>
        <w:jc w:val="both"/>
        <w:rPr>
          <w:b/>
          <w:color w:val="000000" w:themeColor="text1"/>
          <w:sz w:val="20"/>
        </w:rPr>
      </w:pPr>
      <w:r w:rsidRPr="00542FCE">
        <w:rPr>
          <w:color w:val="000000" w:themeColor="text1"/>
          <w:sz w:val="20"/>
        </w:rPr>
        <w:t>4. Для зоны</w:t>
      </w:r>
      <w:r w:rsidRPr="00542FCE">
        <w:rPr>
          <w:b/>
          <w:color w:val="000000" w:themeColor="text1"/>
          <w:sz w:val="20"/>
        </w:rPr>
        <w:t xml:space="preserve"> Р-3 </w:t>
      </w:r>
      <w:r w:rsidRPr="00542FCE">
        <w:rPr>
          <w:color w:val="000000" w:themeColor="text1"/>
          <w:sz w:val="20"/>
        </w:rPr>
        <w:t xml:space="preserve">установлены ограничения использования земельных участков и объектов капитального строительства, применяемые </w:t>
      </w:r>
      <w:r w:rsidRPr="00542FCE">
        <w:rPr>
          <w:b/>
          <w:color w:val="000000" w:themeColor="text1"/>
          <w:sz w:val="20"/>
        </w:rPr>
        <w:t>для санитарно-защитных зон (статья 53.2.1).</w:t>
      </w:r>
    </w:p>
    <w:p w:rsidR="001159D4" w:rsidRPr="00542FCE" w:rsidRDefault="001159D4" w:rsidP="003545C4">
      <w:pPr>
        <w:jc w:val="both"/>
        <w:rPr>
          <w:color w:val="000000" w:themeColor="text1"/>
          <w:sz w:val="20"/>
        </w:rPr>
      </w:pPr>
    </w:p>
    <w:p w:rsidR="001159D4" w:rsidRPr="00542FCE" w:rsidRDefault="001159D4" w:rsidP="003545C4">
      <w:pPr>
        <w:autoSpaceDE w:val="0"/>
        <w:rPr>
          <w:b/>
          <w:bCs/>
          <w:color w:val="000000" w:themeColor="text1"/>
          <w:sz w:val="20"/>
        </w:rPr>
      </w:pPr>
      <w:r w:rsidRPr="00542FCE">
        <w:rPr>
          <w:b/>
          <w:bCs/>
          <w:color w:val="000000" w:themeColor="text1"/>
          <w:sz w:val="20"/>
        </w:rPr>
        <w:t>ОТ. Открытые природные пространства.</w:t>
      </w:r>
    </w:p>
    <w:p w:rsidR="001159D4" w:rsidRPr="00542FCE" w:rsidRDefault="001159D4" w:rsidP="003545C4">
      <w:pPr>
        <w:autoSpaceDE w:val="0"/>
        <w:ind w:firstLine="993"/>
        <w:jc w:val="both"/>
        <w:rPr>
          <w:i/>
          <w:iCs/>
          <w:color w:val="000000" w:themeColor="text1"/>
          <w:sz w:val="20"/>
        </w:rPr>
      </w:pPr>
      <w:r w:rsidRPr="00542FCE">
        <w:rPr>
          <w:i/>
          <w:iCs/>
          <w:color w:val="000000" w:themeColor="text1"/>
          <w:sz w:val="20"/>
        </w:rPr>
        <w:t xml:space="preserve">Зона включает не занятые застройкой или неудобные для застройки и сельскохозяйственной деятельности территории, в том числе – овраги, приречные территории, которые могут использоваться для самодеятельного отдыха (пикники, пешие, велосипедные и лыжные прогулки). </w:t>
      </w:r>
    </w:p>
    <w:p w:rsidR="001159D4" w:rsidRPr="00542FCE" w:rsidRDefault="001159D4" w:rsidP="003545C4">
      <w:pPr>
        <w:autoSpaceDE w:val="0"/>
        <w:ind w:firstLine="993"/>
        <w:jc w:val="both"/>
        <w:rPr>
          <w:i/>
          <w:iCs/>
          <w:color w:val="000000" w:themeColor="text1"/>
          <w:sz w:val="20"/>
        </w:rPr>
      </w:pPr>
    </w:p>
    <w:p w:rsidR="001159D4" w:rsidRPr="00542FCE" w:rsidRDefault="001159D4" w:rsidP="003545C4">
      <w:pPr>
        <w:autoSpaceDE w:val="0"/>
        <w:ind w:firstLine="993"/>
        <w:jc w:val="both"/>
        <w:rPr>
          <w:i/>
          <w:iCs/>
          <w:color w:val="000000" w:themeColor="text1"/>
          <w:sz w:val="20"/>
        </w:rPr>
      </w:pPr>
    </w:p>
    <w:p w:rsidR="001159D4" w:rsidRPr="00542FCE" w:rsidRDefault="001159D4" w:rsidP="003545C4">
      <w:pPr>
        <w:numPr>
          <w:ilvl w:val="0"/>
          <w:numId w:val="19"/>
        </w:numPr>
        <w:suppressAutoHyphens w:val="0"/>
        <w:ind w:left="0"/>
        <w:jc w:val="both"/>
        <w:rPr>
          <w:color w:val="000000" w:themeColor="text1"/>
          <w:sz w:val="20"/>
        </w:rPr>
      </w:pPr>
      <w:r w:rsidRPr="00542FCE">
        <w:rPr>
          <w:color w:val="000000" w:themeColor="text1"/>
          <w:sz w:val="20"/>
        </w:rPr>
        <w:t>Перечень основных видов разрешённого использования объектов капитального строительства и земельных участков:</w:t>
      </w:r>
    </w:p>
    <w:tbl>
      <w:tblPr>
        <w:tblW w:w="15735" w:type="dxa"/>
        <w:tblInd w:w="108" w:type="dxa"/>
        <w:tblLayout w:type="fixed"/>
        <w:tblLook w:val="0000" w:firstRow="0" w:lastRow="0" w:firstColumn="0" w:lastColumn="0" w:noHBand="0" w:noVBand="0"/>
      </w:tblPr>
      <w:tblGrid>
        <w:gridCol w:w="1134"/>
        <w:gridCol w:w="3544"/>
        <w:gridCol w:w="3544"/>
        <w:gridCol w:w="4111"/>
        <w:gridCol w:w="3402"/>
      </w:tblGrid>
      <w:tr w:rsidR="001159D4" w:rsidRPr="00542FCE" w:rsidTr="001159D4">
        <w:trPr>
          <w:trHeight w:val="390"/>
          <w:tblHeader/>
        </w:trPr>
        <w:tc>
          <w:tcPr>
            <w:tcW w:w="1134" w:type="dxa"/>
            <w:tcBorders>
              <w:top w:val="single" w:sz="12" w:space="0" w:color="auto"/>
              <w:left w:val="single" w:sz="12" w:space="0" w:color="auto"/>
              <w:bottom w:val="single" w:sz="12" w:space="0" w:color="auto"/>
              <w:right w:val="single" w:sz="12" w:space="0" w:color="auto"/>
            </w:tcBorders>
            <w:shd w:val="clear" w:color="auto" w:fill="C0C0C0"/>
          </w:tcPr>
          <w:p w:rsidR="001159D4" w:rsidRPr="00542FCE" w:rsidRDefault="001159D4" w:rsidP="003545C4">
            <w:pPr>
              <w:jc w:val="center"/>
              <w:rPr>
                <w:b/>
                <w:bCs/>
                <w:color w:val="000000" w:themeColor="text1"/>
                <w:sz w:val="20"/>
              </w:rPr>
            </w:pPr>
            <w:r w:rsidRPr="00542FCE">
              <w:rPr>
                <w:b/>
                <w:color w:val="000000" w:themeColor="text1"/>
                <w:sz w:val="20"/>
              </w:rPr>
              <w:t xml:space="preserve">Код вида </w:t>
            </w:r>
            <w:proofErr w:type="gramStart"/>
            <w:r w:rsidRPr="00542FCE">
              <w:rPr>
                <w:b/>
                <w:color w:val="000000" w:themeColor="text1"/>
                <w:sz w:val="20"/>
              </w:rPr>
              <w:t>разрешен-</w:t>
            </w:r>
            <w:proofErr w:type="spellStart"/>
            <w:r w:rsidRPr="00542FCE">
              <w:rPr>
                <w:b/>
                <w:color w:val="000000" w:themeColor="text1"/>
                <w:sz w:val="20"/>
              </w:rPr>
              <w:t>ного</w:t>
            </w:r>
            <w:proofErr w:type="spellEnd"/>
            <w:proofErr w:type="gramEnd"/>
            <w:r w:rsidRPr="00542FCE">
              <w:rPr>
                <w:b/>
                <w:color w:val="000000" w:themeColor="text1"/>
                <w:sz w:val="20"/>
              </w:rPr>
              <w:t xml:space="preserve"> </w:t>
            </w:r>
            <w:proofErr w:type="spellStart"/>
            <w:r w:rsidRPr="00542FCE">
              <w:rPr>
                <w:b/>
                <w:color w:val="000000" w:themeColor="text1"/>
                <w:sz w:val="20"/>
              </w:rPr>
              <w:t>использо-вания</w:t>
            </w:r>
            <w:proofErr w:type="spellEnd"/>
            <w:r w:rsidRPr="00542FCE">
              <w:rPr>
                <w:b/>
                <w:color w:val="000000" w:themeColor="text1"/>
                <w:sz w:val="20"/>
              </w:rPr>
              <w:t xml:space="preserve"> земельного участка</w:t>
            </w:r>
          </w:p>
        </w:tc>
        <w:tc>
          <w:tcPr>
            <w:tcW w:w="3544" w:type="dxa"/>
            <w:tcBorders>
              <w:top w:val="single" w:sz="12" w:space="0" w:color="auto"/>
              <w:left w:val="single" w:sz="12" w:space="0" w:color="auto"/>
              <w:bottom w:val="single" w:sz="12" w:space="0" w:color="auto"/>
              <w:right w:val="single" w:sz="12" w:space="0" w:color="auto"/>
            </w:tcBorders>
            <w:shd w:val="clear" w:color="auto" w:fill="C0C0C0"/>
            <w:noWrap/>
            <w:vAlign w:val="center"/>
          </w:tcPr>
          <w:p w:rsidR="001159D4" w:rsidRPr="00542FCE" w:rsidRDefault="001159D4" w:rsidP="003545C4">
            <w:pPr>
              <w:jc w:val="center"/>
              <w:rPr>
                <w:color w:val="000000" w:themeColor="text1"/>
                <w:sz w:val="20"/>
              </w:rPr>
            </w:pPr>
            <w:r w:rsidRPr="00542FCE">
              <w:rPr>
                <w:b/>
                <w:bCs/>
                <w:color w:val="000000" w:themeColor="text1"/>
                <w:sz w:val="20"/>
              </w:rPr>
              <w:t>Основные виды разрешённого использования земельных участков</w:t>
            </w:r>
          </w:p>
        </w:tc>
        <w:tc>
          <w:tcPr>
            <w:tcW w:w="3544"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Основные виды разрешённого использования объектов капитального строительства</w:t>
            </w:r>
          </w:p>
        </w:tc>
        <w:tc>
          <w:tcPr>
            <w:tcW w:w="4111"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земельных участков</w:t>
            </w:r>
          </w:p>
        </w:tc>
        <w:tc>
          <w:tcPr>
            <w:tcW w:w="3402"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объектов капитального строительства</w:t>
            </w:r>
          </w:p>
        </w:tc>
      </w:tr>
      <w:tr w:rsidR="001159D4" w:rsidRPr="00542FCE" w:rsidTr="001159D4">
        <w:trPr>
          <w:trHeight w:val="640"/>
        </w:trPr>
        <w:tc>
          <w:tcPr>
            <w:tcW w:w="1134"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6.8</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эксплуатационных предприятий связи</w:t>
            </w:r>
          </w:p>
        </w:tc>
        <w:tc>
          <w:tcPr>
            <w:tcW w:w="3544" w:type="dxa"/>
            <w:vMerge w:val="restart"/>
            <w:tcBorders>
              <w:top w:val="single" w:sz="4" w:space="0" w:color="auto"/>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xml:space="preserve">Объекты инженерной инфраструктуры </w:t>
            </w:r>
          </w:p>
        </w:tc>
        <w:tc>
          <w:tcPr>
            <w:tcW w:w="4111" w:type="dxa"/>
            <w:vMerge w:val="restart"/>
            <w:tcBorders>
              <w:top w:val="single" w:sz="4" w:space="0" w:color="auto"/>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объектов инженерной инфраструктуры</w:t>
            </w:r>
          </w:p>
        </w:tc>
        <w:tc>
          <w:tcPr>
            <w:tcW w:w="3402" w:type="dxa"/>
            <w:vMerge w:val="restart"/>
            <w:tcBorders>
              <w:top w:val="single" w:sz="4" w:space="0" w:color="auto"/>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Объекты капитального строительства, технологически связанные с эксплуатацией объектов инженерной инфраструктуры</w:t>
            </w:r>
          </w:p>
        </w:tc>
      </w:tr>
      <w:tr w:rsidR="001159D4" w:rsidRPr="00542FCE" w:rsidTr="001159D4">
        <w:trPr>
          <w:trHeight w:val="79"/>
        </w:trPr>
        <w:tc>
          <w:tcPr>
            <w:tcW w:w="1134"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6.8</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 xml:space="preserve">Земельные участки кабельных, радиорелейных и воздушных линий связи и линий радиофикации </w:t>
            </w:r>
          </w:p>
        </w:tc>
        <w:tc>
          <w:tcPr>
            <w:tcW w:w="3544"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4111"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503"/>
        </w:trPr>
        <w:tc>
          <w:tcPr>
            <w:tcW w:w="1134" w:type="dxa"/>
            <w:tcBorders>
              <w:top w:val="nil"/>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6.8</w:t>
            </w: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наземных сооружений и инфраструктуры спутниковой связи и иных конструктивных элементов и сооружений связи</w:t>
            </w:r>
          </w:p>
        </w:tc>
        <w:tc>
          <w:tcPr>
            <w:tcW w:w="3544"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4111"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83"/>
        </w:trPr>
        <w:tc>
          <w:tcPr>
            <w:tcW w:w="1134" w:type="dxa"/>
            <w:tcBorders>
              <w:top w:val="nil"/>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3.1</w:t>
            </w: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proofErr w:type="gramStart"/>
            <w:r w:rsidRPr="00542FCE">
              <w:rPr>
                <w:color w:val="000000" w:themeColor="text1"/>
                <w:sz w:val="20"/>
              </w:rPr>
              <w:t>Земельные участки объектов линий электропередачи, трансформаторных подстанций, газопроводов, линий связи, телефонных станций, канализаций, стоянок, гаражей</w:t>
            </w:r>
            <w:proofErr w:type="gramEnd"/>
          </w:p>
        </w:tc>
        <w:tc>
          <w:tcPr>
            <w:tcW w:w="3544"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4111"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83"/>
        </w:trPr>
        <w:tc>
          <w:tcPr>
            <w:tcW w:w="1134"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9.1</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 xml:space="preserve">Земельные участки, имеющие природоохранное значение </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 Не устанавливаются.</w:t>
            </w:r>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Зелёные насаждения</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Не устанавливаются</w:t>
            </w:r>
          </w:p>
        </w:tc>
      </w:tr>
    </w:tbl>
    <w:p w:rsidR="001159D4" w:rsidRPr="00542FCE" w:rsidRDefault="001159D4" w:rsidP="003545C4">
      <w:pPr>
        <w:ind w:firstLine="567"/>
        <w:jc w:val="both"/>
        <w:rPr>
          <w:color w:val="000000" w:themeColor="text1"/>
          <w:sz w:val="20"/>
        </w:rPr>
      </w:pPr>
      <w:r w:rsidRPr="00542FCE">
        <w:rPr>
          <w:color w:val="000000" w:themeColor="text1"/>
          <w:sz w:val="20"/>
        </w:rPr>
        <w:t xml:space="preserve">2. Условно разрешённые виды использования объектов капитального строительства и земельных участков для зоны </w:t>
      </w:r>
      <w:proofErr w:type="gramStart"/>
      <w:r w:rsidRPr="00542FCE">
        <w:rPr>
          <w:color w:val="000000" w:themeColor="text1"/>
          <w:sz w:val="20"/>
        </w:rPr>
        <w:t>ОТ</w:t>
      </w:r>
      <w:proofErr w:type="gramEnd"/>
      <w:r w:rsidRPr="00542FCE">
        <w:rPr>
          <w:color w:val="000000" w:themeColor="text1"/>
          <w:sz w:val="20"/>
        </w:rPr>
        <w:t xml:space="preserve"> не подлежат установлению.</w:t>
      </w:r>
    </w:p>
    <w:p w:rsidR="001159D4" w:rsidRPr="00542FCE" w:rsidRDefault="001159D4" w:rsidP="003545C4">
      <w:pPr>
        <w:ind w:firstLine="567"/>
        <w:jc w:val="both"/>
        <w:rPr>
          <w:color w:val="000000" w:themeColor="text1"/>
          <w:sz w:val="20"/>
        </w:rPr>
      </w:pPr>
      <w:r w:rsidRPr="00542FCE">
        <w:rPr>
          <w:color w:val="000000" w:themeColor="text1"/>
          <w:sz w:val="20"/>
        </w:rPr>
        <w:lastRenderedPageBreak/>
        <w:t xml:space="preserve">3. Предельные размеры земельных участков и предельные параметры разрешённого строительства, реконструкции объектов капитального строительства для зоны </w:t>
      </w:r>
      <w:proofErr w:type="gramStart"/>
      <w:r w:rsidRPr="00542FCE">
        <w:rPr>
          <w:color w:val="000000" w:themeColor="text1"/>
          <w:sz w:val="20"/>
        </w:rPr>
        <w:t>ОТ</w:t>
      </w:r>
      <w:proofErr w:type="gramEnd"/>
      <w:r w:rsidRPr="00542FCE">
        <w:rPr>
          <w:color w:val="000000" w:themeColor="text1"/>
          <w:sz w:val="20"/>
        </w:rPr>
        <w:t xml:space="preserve"> не подлежат установлению. </w:t>
      </w:r>
    </w:p>
    <w:p w:rsidR="001159D4" w:rsidRPr="00542FCE" w:rsidRDefault="001159D4" w:rsidP="003545C4">
      <w:pPr>
        <w:ind w:firstLine="567"/>
        <w:jc w:val="both"/>
        <w:rPr>
          <w:b/>
          <w:color w:val="000000" w:themeColor="text1"/>
          <w:sz w:val="20"/>
        </w:rPr>
      </w:pPr>
      <w:r w:rsidRPr="00542FCE">
        <w:rPr>
          <w:color w:val="000000" w:themeColor="text1"/>
          <w:sz w:val="20"/>
        </w:rPr>
        <w:t>4. Для зоны</w:t>
      </w:r>
      <w:r w:rsidRPr="00542FCE">
        <w:rPr>
          <w:b/>
          <w:color w:val="000000" w:themeColor="text1"/>
          <w:sz w:val="20"/>
        </w:rPr>
        <w:t xml:space="preserve"> </w:t>
      </w:r>
      <w:proofErr w:type="gramStart"/>
      <w:r w:rsidRPr="00542FCE">
        <w:rPr>
          <w:b/>
          <w:color w:val="000000" w:themeColor="text1"/>
          <w:sz w:val="20"/>
        </w:rPr>
        <w:t>ОТ</w:t>
      </w:r>
      <w:proofErr w:type="gramEnd"/>
      <w:r w:rsidRPr="00542FCE">
        <w:rPr>
          <w:b/>
          <w:color w:val="000000" w:themeColor="text1"/>
          <w:sz w:val="20"/>
        </w:rPr>
        <w:t xml:space="preserve"> </w:t>
      </w:r>
      <w:proofErr w:type="gramStart"/>
      <w:r w:rsidRPr="00542FCE">
        <w:rPr>
          <w:color w:val="000000" w:themeColor="text1"/>
          <w:sz w:val="20"/>
        </w:rPr>
        <w:t>установлены</w:t>
      </w:r>
      <w:proofErr w:type="gramEnd"/>
      <w:r w:rsidRPr="00542FCE">
        <w:rPr>
          <w:color w:val="000000" w:themeColor="text1"/>
          <w:sz w:val="20"/>
        </w:rPr>
        <w:t xml:space="preserve"> ограничения использования земельных участков и объектов капитального строительства, применяемые </w:t>
      </w:r>
      <w:r w:rsidRPr="00542FCE">
        <w:rPr>
          <w:b/>
          <w:color w:val="000000" w:themeColor="text1"/>
          <w:sz w:val="20"/>
        </w:rPr>
        <w:t>для санитарно-защитных зон (статья 53.2.1).</w:t>
      </w:r>
    </w:p>
    <w:p w:rsidR="001159D4" w:rsidRPr="00542FCE" w:rsidRDefault="001159D4" w:rsidP="003545C4">
      <w:pPr>
        <w:ind w:firstLine="567"/>
        <w:jc w:val="both"/>
        <w:rPr>
          <w:b/>
          <w:color w:val="000000" w:themeColor="text1"/>
          <w:sz w:val="20"/>
        </w:rPr>
      </w:pPr>
      <w:r w:rsidRPr="00542FCE">
        <w:rPr>
          <w:color w:val="000000" w:themeColor="text1"/>
          <w:sz w:val="20"/>
        </w:rPr>
        <w:t>Для зоны</w:t>
      </w:r>
      <w:r w:rsidRPr="00542FCE">
        <w:rPr>
          <w:b/>
          <w:color w:val="000000" w:themeColor="text1"/>
          <w:sz w:val="20"/>
        </w:rPr>
        <w:t xml:space="preserve"> </w:t>
      </w:r>
      <w:proofErr w:type="gramStart"/>
      <w:r w:rsidRPr="00542FCE">
        <w:rPr>
          <w:b/>
          <w:color w:val="000000" w:themeColor="text1"/>
          <w:sz w:val="20"/>
        </w:rPr>
        <w:t>ОТ</w:t>
      </w:r>
      <w:proofErr w:type="gramEnd"/>
      <w:r w:rsidRPr="00542FCE">
        <w:rPr>
          <w:b/>
          <w:color w:val="000000" w:themeColor="text1"/>
          <w:sz w:val="20"/>
        </w:rPr>
        <w:t xml:space="preserve"> </w:t>
      </w:r>
      <w:proofErr w:type="gramStart"/>
      <w:r w:rsidRPr="00542FCE">
        <w:rPr>
          <w:color w:val="000000" w:themeColor="text1"/>
          <w:sz w:val="20"/>
        </w:rPr>
        <w:t>установлены</w:t>
      </w:r>
      <w:proofErr w:type="gramEnd"/>
      <w:r w:rsidRPr="00542FCE">
        <w:rPr>
          <w:color w:val="000000" w:themeColor="text1"/>
          <w:sz w:val="20"/>
        </w:rPr>
        <w:t xml:space="preserve"> ограничения использования земельных участков и объектов капитального строительства, применяемые </w:t>
      </w:r>
      <w:r w:rsidRPr="00542FCE">
        <w:rPr>
          <w:b/>
          <w:color w:val="000000" w:themeColor="text1"/>
          <w:sz w:val="20"/>
        </w:rPr>
        <w:t xml:space="preserve">для </w:t>
      </w:r>
      <w:proofErr w:type="spellStart"/>
      <w:r w:rsidRPr="00542FCE">
        <w:rPr>
          <w:b/>
          <w:color w:val="000000" w:themeColor="text1"/>
          <w:sz w:val="20"/>
        </w:rPr>
        <w:t>водоохранных</w:t>
      </w:r>
      <w:proofErr w:type="spellEnd"/>
      <w:r w:rsidRPr="00542FCE">
        <w:rPr>
          <w:b/>
          <w:color w:val="000000" w:themeColor="text1"/>
          <w:sz w:val="20"/>
        </w:rPr>
        <w:t xml:space="preserve"> зон, для прибрежных защитных зон и для береговых полос (статья 53.2.5).</w:t>
      </w:r>
    </w:p>
    <w:p w:rsidR="001159D4" w:rsidRPr="00542FCE" w:rsidRDefault="001159D4" w:rsidP="003545C4">
      <w:pPr>
        <w:ind w:firstLine="567"/>
        <w:jc w:val="both"/>
        <w:rPr>
          <w:b/>
          <w:color w:val="000000" w:themeColor="text1"/>
          <w:sz w:val="20"/>
        </w:rPr>
      </w:pPr>
      <w:r w:rsidRPr="00542FCE">
        <w:rPr>
          <w:color w:val="000000" w:themeColor="text1"/>
          <w:sz w:val="20"/>
        </w:rPr>
        <w:t>Для зоны</w:t>
      </w:r>
      <w:r w:rsidRPr="00542FCE">
        <w:rPr>
          <w:b/>
          <w:color w:val="000000" w:themeColor="text1"/>
          <w:sz w:val="20"/>
        </w:rPr>
        <w:t xml:space="preserve"> </w:t>
      </w:r>
      <w:proofErr w:type="gramStart"/>
      <w:r w:rsidRPr="00542FCE">
        <w:rPr>
          <w:b/>
          <w:color w:val="000000" w:themeColor="text1"/>
          <w:sz w:val="20"/>
        </w:rPr>
        <w:t>ОТ</w:t>
      </w:r>
      <w:proofErr w:type="gramEnd"/>
      <w:r w:rsidRPr="00542FCE">
        <w:rPr>
          <w:b/>
          <w:color w:val="000000" w:themeColor="text1"/>
          <w:sz w:val="20"/>
        </w:rPr>
        <w:t xml:space="preserve"> </w:t>
      </w:r>
      <w:proofErr w:type="gramStart"/>
      <w:r w:rsidRPr="00542FCE">
        <w:rPr>
          <w:color w:val="000000" w:themeColor="text1"/>
          <w:sz w:val="20"/>
        </w:rPr>
        <w:t>установлены</w:t>
      </w:r>
      <w:proofErr w:type="gramEnd"/>
      <w:r w:rsidRPr="00542FCE">
        <w:rPr>
          <w:color w:val="000000" w:themeColor="text1"/>
          <w:sz w:val="20"/>
        </w:rPr>
        <w:t xml:space="preserve"> ограничения использования земельных участков и объектов капитального строительства, применяемые </w:t>
      </w:r>
      <w:r w:rsidRPr="00542FCE">
        <w:rPr>
          <w:b/>
          <w:color w:val="000000" w:themeColor="text1"/>
          <w:sz w:val="20"/>
        </w:rPr>
        <w:t>для охранных зон линий электропередач (статья 53.2.1.1).</w:t>
      </w:r>
    </w:p>
    <w:p w:rsidR="001159D4" w:rsidRPr="00542FCE" w:rsidRDefault="001159D4" w:rsidP="003545C4">
      <w:pPr>
        <w:ind w:firstLine="567"/>
        <w:jc w:val="both"/>
        <w:rPr>
          <w:b/>
          <w:color w:val="000000" w:themeColor="text1"/>
          <w:sz w:val="20"/>
        </w:rPr>
      </w:pPr>
      <w:r w:rsidRPr="00542FCE">
        <w:rPr>
          <w:color w:val="000000" w:themeColor="text1"/>
          <w:sz w:val="20"/>
        </w:rPr>
        <w:t>Для зоны</w:t>
      </w:r>
      <w:r w:rsidRPr="00542FCE">
        <w:rPr>
          <w:b/>
          <w:color w:val="000000" w:themeColor="text1"/>
          <w:sz w:val="20"/>
        </w:rPr>
        <w:t xml:space="preserve"> </w:t>
      </w:r>
      <w:proofErr w:type="gramStart"/>
      <w:r w:rsidRPr="00542FCE">
        <w:rPr>
          <w:b/>
          <w:color w:val="000000" w:themeColor="text1"/>
          <w:sz w:val="20"/>
        </w:rPr>
        <w:t>ОТ</w:t>
      </w:r>
      <w:proofErr w:type="gramEnd"/>
      <w:r w:rsidRPr="00542FCE">
        <w:rPr>
          <w:b/>
          <w:color w:val="000000" w:themeColor="text1"/>
          <w:sz w:val="20"/>
        </w:rPr>
        <w:t xml:space="preserve"> </w:t>
      </w:r>
      <w:proofErr w:type="gramStart"/>
      <w:r w:rsidRPr="00542FCE">
        <w:rPr>
          <w:color w:val="000000" w:themeColor="text1"/>
          <w:sz w:val="20"/>
        </w:rPr>
        <w:t>установлены</w:t>
      </w:r>
      <w:proofErr w:type="gramEnd"/>
      <w:r w:rsidRPr="00542FCE">
        <w:rPr>
          <w:color w:val="000000" w:themeColor="text1"/>
          <w:sz w:val="20"/>
        </w:rPr>
        <w:t xml:space="preserve"> ограничения использования земельных участков и объектов капитального строительства, применяемые </w:t>
      </w:r>
      <w:r w:rsidRPr="00542FCE">
        <w:rPr>
          <w:b/>
          <w:color w:val="000000" w:themeColor="text1"/>
          <w:sz w:val="20"/>
        </w:rPr>
        <w:t>для зоны затопления при 1% паводка (статья 53.3.1).</w:t>
      </w:r>
    </w:p>
    <w:p w:rsidR="001159D4" w:rsidRPr="00542FCE" w:rsidRDefault="001159D4" w:rsidP="003545C4">
      <w:pPr>
        <w:ind w:firstLine="567"/>
        <w:jc w:val="both"/>
        <w:rPr>
          <w:color w:val="000000" w:themeColor="text1"/>
          <w:sz w:val="20"/>
        </w:rPr>
      </w:pPr>
      <w:r w:rsidRPr="00542FCE">
        <w:rPr>
          <w:color w:val="000000" w:themeColor="text1"/>
          <w:sz w:val="20"/>
        </w:rPr>
        <w:t>Для зоны</w:t>
      </w:r>
      <w:r w:rsidRPr="00542FCE">
        <w:rPr>
          <w:b/>
          <w:color w:val="000000" w:themeColor="text1"/>
          <w:sz w:val="20"/>
        </w:rPr>
        <w:t xml:space="preserve"> </w:t>
      </w:r>
      <w:proofErr w:type="gramStart"/>
      <w:r w:rsidRPr="00542FCE">
        <w:rPr>
          <w:b/>
          <w:color w:val="000000" w:themeColor="text1"/>
          <w:sz w:val="20"/>
        </w:rPr>
        <w:t>ОТ</w:t>
      </w:r>
      <w:proofErr w:type="gramEnd"/>
      <w:r w:rsidRPr="00542FCE">
        <w:rPr>
          <w:b/>
          <w:color w:val="000000" w:themeColor="text1"/>
          <w:sz w:val="20"/>
        </w:rPr>
        <w:t xml:space="preserve"> </w:t>
      </w:r>
      <w:proofErr w:type="gramStart"/>
      <w:r w:rsidRPr="00542FCE">
        <w:rPr>
          <w:color w:val="000000" w:themeColor="text1"/>
          <w:sz w:val="20"/>
        </w:rPr>
        <w:t>установлены</w:t>
      </w:r>
      <w:proofErr w:type="gramEnd"/>
      <w:r w:rsidRPr="00542FCE">
        <w:rPr>
          <w:color w:val="000000" w:themeColor="text1"/>
          <w:sz w:val="20"/>
        </w:rPr>
        <w:t xml:space="preserve"> ограничения использования земельных участков и объектов капитального строительства, применяемые </w:t>
      </w:r>
      <w:r w:rsidRPr="00542FCE">
        <w:rPr>
          <w:b/>
          <w:color w:val="000000" w:themeColor="text1"/>
          <w:sz w:val="20"/>
        </w:rPr>
        <w:t>для риска возникновения ЧС на объектах транспорта (статья 53.2.3).</w:t>
      </w:r>
    </w:p>
    <w:p w:rsidR="001159D4" w:rsidRPr="00542FCE" w:rsidRDefault="001159D4" w:rsidP="003545C4">
      <w:pPr>
        <w:jc w:val="both"/>
        <w:rPr>
          <w:color w:val="000000" w:themeColor="text1"/>
          <w:sz w:val="20"/>
        </w:rPr>
      </w:pPr>
    </w:p>
    <w:p w:rsidR="001159D4" w:rsidRPr="00542FCE" w:rsidRDefault="001159D4" w:rsidP="003545C4">
      <w:pPr>
        <w:autoSpaceDE w:val="0"/>
        <w:rPr>
          <w:b/>
          <w:bCs/>
          <w:color w:val="000000" w:themeColor="text1"/>
          <w:sz w:val="20"/>
        </w:rPr>
      </w:pPr>
      <w:r w:rsidRPr="00542FCE">
        <w:rPr>
          <w:b/>
          <w:bCs/>
          <w:color w:val="000000" w:themeColor="text1"/>
          <w:sz w:val="20"/>
        </w:rPr>
        <w:t>ПРОИЗВОДСТВЕННЫЕ ЗОНЫ:</w:t>
      </w:r>
    </w:p>
    <w:p w:rsidR="001159D4" w:rsidRPr="00542FCE" w:rsidRDefault="001159D4" w:rsidP="003545C4">
      <w:pPr>
        <w:autoSpaceDE w:val="0"/>
        <w:rPr>
          <w:b/>
          <w:bCs/>
          <w:color w:val="000000" w:themeColor="text1"/>
          <w:sz w:val="20"/>
        </w:rPr>
      </w:pPr>
    </w:p>
    <w:p w:rsidR="001159D4" w:rsidRPr="00542FCE" w:rsidRDefault="001159D4" w:rsidP="003545C4">
      <w:pPr>
        <w:autoSpaceDE w:val="0"/>
        <w:rPr>
          <w:b/>
          <w:bCs/>
          <w:color w:val="000000" w:themeColor="text1"/>
          <w:sz w:val="20"/>
        </w:rPr>
      </w:pPr>
      <w:proofErr w:type="gramStart"/>
      <w:r w:rsidRPr="00542FCE">
        <w:rPr>
          <w:b/>
          <w:bCs/>
          <w:color w:val="000000" w:themeColor="text1"/>
          <w:sz w:val="20"/>
        </w:rPr>
        <w:t>П</w:t>
      </w:r>
      <w:proofErr w:type="gramEnd"/>
      <w:r w:rsidRPr="00542FCE">
        <w:rPr>
          <w:b/>
          <w:bCs/>
          <w:color w:val="000000" w:themeColor="text1"/>
          <w:sz w:val="20"/>
        </w:rPr>
        <w:t xml:space="preserve"> – 1. Зона </w:t>
      </w:r>
      <w:r w:rsidRPr="00542FCE">
        <w:rPr>
          <w:b/>
          <w:color w:val="000000" w:themeColor="text1"/>
          <w:sz w:val="20"/>
        </w:rPr>
        <w:t>производственно-коммунальных-складских предприятий</w:t>
      </w:r>
      <w:r w:rsidRPr="00542FCE">
        <w:rPr>
          <w:color w:val="000000" w:themeColor="text1"/>
          <w:sz w:val="20"/>
        </w:rPr>
        <w:t xml:space="preserve"> </w:t>
      </w:r>
      <w:r w:rsidRPr="00542FCE">
        <w:rPr>
          <w:b/>
          <w:bCs/>
          <w:color w:val="000000" w:themeColor="text1"/>
          <w:sz w:val="20"/>
          <w:lang w:val="en-US"/>
        </w:rPr>
        <w:t>III</w:t>
      </w:r>
      <w:r w:rsidRPr="00542FCE">
        <w:rPr>
          <w:b/>
          <w:bCs/>
          <w:color w:val="000000" w:themeColor="text1"/>
          <w:sz w:val="20"/>
        </w:rPr>
        <w:t xml:space="preserve"> класса вредности, СЗЗ до </w:t>
      </w:r>
      <w:smartTag w:uri="urn:schemas-microsoft-com:office:smarttags" w:element="metricconverter">
        <w:smartTagPr>
          <w:attr w:name="ProductID" w:val="300 м"/>
        </w:smartTagPr>
        <w:r w:rsidRPr="00542FCE">
          <w:rPr>
            <w:b/>
            <w:bCs/>
            <w:color w:val="000000" w:themeColor="text1"/>
            <w:sz w:val="20"/>
          </w:rPr>
          <w:t>300 м</w:t>
        </w:r>
      </w:smartTag>
      <w:r w:rsidRPr="00542FCE">
        <w:rPr>
          <w:b/>
          <w:bCs/>
          <w:color w:val="000000" w:themeColor="text1"/>
          <w:sz w:val="20"/>
        </w:rPr>
        <w:t>;</w:t>
      </w:r>
    </w:p>
    <w:p w:rsidR="001159D4" w:rsidRPr="00542FCE" w:rsidRDefault="001159D4" w:rsidP="003545C4">
      <w:pPr>
        <w:autoSpaceDE w:val="0"/>
        <w:ind w:firstLine="705"/>
        <w:jc w:val="both"/>
        <w:rPr>
          <w:i/>
          <w:iCs/>
          <w:color w:val="000000" w:themeColor="text1"/>
          <w:sz w:val="20"/>
        </w:rPr>
      </w:pPr>
      <w:r w:rsidRPr="00542FCE">
        <w:rPr>
          <w:i/>
          <w:iCs/>
          <w:color w:val="000000" w:themeColor="text1"/>
          <w:sz w:val="20"/>
        </w:rPr>
        <w:t xml:space="preserve">Зона П-1 выделена для обеспечения правовых условий формирования предприятий, производств и объектов </w:t>
      </w:r>
      <w:r w:rsidRPr="00542FCE">
        <w:rPr>
          <w:i/>
          <w:iCs/>
          <w:color w:val="000000" w:themeColor="text1"/>
          <w:sz w:val="20"/>
          <w:lang w:val="en-US"/>
        </w:rPr>
        <w:t>III</w:t>
      </w:r>
      <w:r w:rsidRPr="00542FCE">
        <w:rPr>
          <w:i/>
          <w:iCs/>
          <w:color w:val="000000" w:themeColor="text1"/>
          <w:sz w:val="20"/>
        </w:rPr>
        <w:t xml:space="preserve"> класса вредности, высокими  уровнями шума и загрязнения.</w:t>
      </w:r>
    </w:p>
    <w:p w:rsidR="001159D4" w:rsidRPr="00542FCE" w:rsidRDefault="001159D4" w:rsidP="003545C4">
      <w:pPr>
        <w:autoSpaceDE w:val="0"/>
        <w:ind w:firstLine="705"/>
        <w:jc w:val="both"/>
        <w:rPr>
          <w:i/>
          <w:iCs/>
          <w:color w:val="000000" w:themeColor="text1"/>
          <w:sz w:val="20"/>
        </w:rPr>
      </w:pPr>
      <w:r w:rsidRPr="00542FCE">
        <w:rPr>
          <w:i/>
          <w:iCs/>
          <w:color w:val="000000" w:themeColor="text1"/>
          <w:sz w:val="20"/>
        </w:rPr>
        <w:t>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1159D4" w:rsidRPr="00542FCE" w:rsidRDefault="001159D4" w:rsidP="003545C4">
      <w:pPr>
        <w:pStyle w:val="affff8"/>
        <w:spacing w:before="0"/>
        <w:rPr>
          <w:rFonts w:ascii="Times New Roman" w:hAnsi="Times New Roman"/>
          <w:color w:val="000000" w:themeColor="text1"/>
          <w:sz w:val="20"/>
          <w:szCs w:val="20"/>
        </w:rPr>
      </w:pPr>
      <w:r w:rsidRPr="00542FCE">
        <w:rPr>
          <w:rFonts w:ascii="Times New Roman" w:hAnsi="Times New Roman"/>
          <w:color w:val="000000" w:themeColor="text1"/>
          <w:sz w:val="20"/>
          <w:szCs w:val="20"/>
        </w:rPr>
        <w:t>1. Перечень основных видов разрешённого использования объектов капитального строительства и земельных участков:</w:t>
      </w:r>
    </w:p>
    <w:tbl>
      <w:tblPr>
        <w:tblW w:w="15735" w:type="dxa"/>
        <w:tblInd w:w="108" w:type="dxa"/>
        <w:tblLayout w:type="fixed"/>
        <w:tblLook w:val="0000" w:firstRow="0" w:lastRow="0" w:firstColumn="0" w:lastColumn="0" w:noHBand="0" w:noVBand="0"/>
      </w:tblPr>
      <w:tblGrid>
        <w:gridCol w:w="1134"/>
        <w:gridCol w:w="3544"/>
        <w:gridCol w:w="3544"/>
        <w:gridCol w:w="4111"/>
        <w:gridCol w:w="3402"/>
      </w:tblGrid>
      <w:tr w:rsidR="001159D4" w:rsidRPr="00542FCE" w:rsidTr="001159D4">
        <w:trPr>
          <w:trHeight w:val="390"/>
          <w:tblHeader/>
        </w:trPr>
        <w:tc>
          <w:tcPr>
            <w:tcW w:w="1134" w:type="dxa"/>
            <w:tcBorders>
              <w:top w:val="single" w:sz="12" w:space="0" w:color="auto"/>
              <w:left w:val="single" w:sz="12" w:space="0" w:color="auto"/>
              <w:bottom w:val="single" w:sz="12" w:space="0" w:color="auto"/>
              <w:right w:val="single" w:sz="12" w:space="0" w:color="auto"/>
            </w:tcBorders>
            <w:shd w:val="clear" w:color="auto" w:fill="C0C0C0"/>
          </w:tcPr>
          <w:p w:rsidR="001159D4" w:rsidRPr="00542FCE" w:rsidRDefault="001159D4" w:rsidP="003545C4">
            <w:pPr>
              <w:jc w:val="center"/>
              <w:rPr>
                <w:b/>
                <w:bCs/>
                <w:color w:val="000000" w:themeColor="text1"/>
                <w:sz w:val="20"/>
              </w:rPr>
            </w:pPr>
            <w:r w:rsidRPr="00542FCE">
              <w:rPr>
                <w:b/>
                <w:color w:val="000000" w:themeColor="text1"/>
                <w:sz w:val="20"/>
              </w:rPr>
              <w:t xml:space="preserve">Код вида </w:t>
            </w:r>
            <w:proofErr w:type="gramStart"/>
            <w:r w:rsidRPr="00542FCE">
              <w:rPr>
                <w:b/>
                <w:color w:val="000000" w:themeColor="text1"/>
                <w:sz w:val="20"/>
              </w:rPr>
              <w:t>разрешен-</w:t>
            </w:r>
            <w:proofErr w:type="spellStart"/>
            <w:r w:rsidRPr="00542FCE">
              <w:rPr>
                <w:b/>
                <w:color w:val="000000" w:themeColor="text1"/>
                <w:sz w:val="20"/>
              </w:rPr>
              <w:t>ного</w:t>
            </w:r>
            <w:proofErr w:type="spellEnd"/>
            <w:proofErr w:type="gramEnd"/>
            <w:r w:rsidRPr="00542FCE">
              <w:rPr>
                <w:b/>
                <w:color w:val="000000" w:themeColor="text1"/>
                <w:sz w:val="20"/>
              </w:rPr>
              <w:t xml:space="preserve"> </w:t>
            </w:r>
            <w:proofErr w:type="spellStart"/>
            <w:r w:rsidRPr="00542FCE">
              <w:rPr>
                <w:b/>
                <w:color w:val="000000" w:themeColor="text1"/>
                <w:sz w:val="20"/>
              </w:rPr>
              <w:t>использо-вания</w:t>
            </w:r>
            <w:proofErr w:type="spellEnd"/>
            <w:r w:rsidRPr="00542FCE">
              <w:rPr>
                <w:b/>
                <w:color w:val="000000" w:themeColor="text1"/>
                <w:sz w:val="20"/>
              </w:rPr>
              <w:t xml:space="preserve"> земельного участка</w:t>
            </w:r>
          </w:p>
        </w:tc>
        <w:tc>
          <w:tcPr>
            <w:tcW w:w="3544" w:type="dxa"/>
            <w:tcBorders>
              <w:top w:val="single" w:sz="12" w:space="0" w:color="auto"/>
              <w:left w:val="single" w:sz="12" w:space="0" w:color="auto"/>
              <w:bottom w:val="single" w:sz="12" w:space="0" w:color="auto"/>
              <w:right w:val="single" w:sz="12" w:space="0" w:color="auto"/>
            </w:tcBorders>
            <w:shd w:val="clear" w:color="auto" w:fill="C0C0C0"/>
            <w:noWrap/>
            <w:vAlign w:val="center"/>
          </w:tcPr>
          <w:p w:rsidR="001159D4" w:rsidRPr="00542FCE" w:rsidRDefault="001159D4" w:rsidP="003545C4">
            <w:pPr>
              <w:jc w:val="center"/>
              <w:rPr>
                <w:color w:val="000000" w:themeColor="text1"/>
                <w:sz w:val="20"/>
              </w:rPr>
            </w:pPr>
            <w:r w:rsidRPr="00542FCE">
              <w:rPr>
                <w:b/>
                <w:bCs/>
                <w:color w:val="000000" w:themeColor="text1"/>
                <w:sz w:val="20"/>
              </w:rPr>
              <w:t>Состав вида разрешённого использования земельного участка</w:t>
            </w:r>
          </w:p>
        </w:tc>
        <w:tc>
          <w:tcPr>
            <w:tcW w:w="3544"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Основные виды разрешённого использования объектов капитального строительства</w:t>
            </w:r>
          </w:p>
        </w:tc>
        <w:tc>
          <w:tcPr>
            <w:tcW w:w="4111"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земельных участков</w:t>
            </w:r>
          </w:p>
        </w:tc>
        <w:tc>
          <w:tcPr>
            <w:tcW w:w="3402"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объектов капитального строительства</w:t>
            </w:r>
          </w:p>
        </w:tc>
      </w:tr>
      <w:tr w:rsidR="001159D4" w:rsidRPr="00542FCE" w:rsidTr="001159D4">
        <w:trPr>
          <w:trHeight w:val="213"/>
        </w:trPr>
        <w:tc>
          <w:tcPr>
            <w:tcW w:w="1134" w:type="dxa"/>
            <w:vMerge w:val="restart"/>
            <w:tcBorders>
              <w:top w:val="nil"/>
              <w:left w:val="single" w:sz="4" w:space="0" w:color="auto"/>
              <w:right w:val="single" w:sz="4" w:space="0" w:color="auto"/>
            </w:tcBorders>
          </w:tcPr>
          <w:p w:rsidR="001159D4" w:rsidRPr="00542FCE" w:rsidRDefault="001159D4" w:rsidP="003545C4">
            <w:pPr>
              <w:ind w:hanging="162"/>
              <w:jc w:val="center"/>
              <w:rPr>
                <w:color w:val="000000" w:themeColor="text1"/>
                <w:sz w:val="20"/>
              </w:rPr>
            </w:pPr>
            <w:r w:rsidRPr="00542FCE">
              <w:rPr>
                <w:color w:val="000000" w:themeColor="text1"/>
                <w:sz w:val="20"/>
              </w:rPr>
              <w:t>6.0</w:t>
            </w: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Земельные участки промышленных предприятий</w:t>
            </w:r>
          </w:p>
        </w:tc>
        <w:tc>
          <w:tcPr>
            <w:tcW w:w="3544" w:type="dxa"/>
            <w:vMerge w:val="restart"/>
            <w:tcBorders>
              <w:top w:val="nil"/>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Производственные объекты с размером санитарно-защитной зоны не более 300м</w:t>
            </w:r>
          </w:p>
        </w:tc>
        <w:tc>
          <w:tcPr>
            <w:tcW w:w="4111" w:type="dxa"/>
            <w:vMerge w:val="restart"/>
            <w:tcBorders>
              <w:top w:val="nil"/>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 размещение гаражей служебного и специального автотранспорта.</w:t>
            </w:r>
          </w:p>
          <w:p w:rsidR="001159D4" w:rsidRPr="00542FCE" w:rsidRDefault="001159D4" w:rsidP="003545C4">
            <w:pPr>
              <w:ind w:hanging="162"/>
              <w:rPr>
                <w:color w:val="000000" w:themeColor="text1"/>
                <w:sz w:val="20"/>
              </w:rPr>
            </w:pPr>
            <w:r w:rsidRPr="00542FCE">
              <w:rPr>
                <w:color w:val="000000" w:themeColor="text1"/>
                <w:sz w:val="20"/>
              </w:rPr>
              <w:t>Размещение объектов, технологически связанных с производством</w:t>
            </w:r>
          </w:p>
        </w:tc>
        <w:tc>
          <w:tcPr>
            <w:tcW w:w="3402" w:type="dxa"/>
            <w:vMerge w:val="restart"/>
            <w:tcBorders>
              <w:top w:val="nil"/>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Здания, сооружения, технологически связанные с производством. Хозяйственные постройки, пожарные депо, гаражи и ремонтные мастерские для служебного и специального автотранспорта.</w:t>
            </w:r>
          </w:p>
        </w:tc>
      </w:tr>
      <w:tr w:rsidR="001159D4" w:rsidRPr="00542FCE" w:rsidTr="001159D4">
        <w:trPr>
          <w:trHeight w:val="625"/>
        </w:trPr>
        <w:tc>
          <w:tcPr>
            <w:tcW w:w="1134" w:type="dxa"/>
            <w:vMerge/>
            <w:tcBorders>
              <w:left w:val="single" w:sz="4" w:space="0" w:color="auto"/>
              <w:right w:val="single" w:sz="4" w:space="0" w:color="auto"/>
            </w:tcBorders>
          </w:tcPr>
          <w:p w:rsidR="001159D4" w:rsidRPr="00542FCE" w:rsidRDefault="001159D4" w:rsidP="003545C4">
            <w:pPr>
              <w:jc w:val="center"/>
              <w:rPr>
                <w:color w:val="000000" w:themeColor="text1"/>
                <w:sz w:val="20"/>
              </w:rPr>
            </w:pP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производственных объединений, промышленно-производственных фирм, трестов</w:t>
            </w:r>
          </w:p>
        </w:tc>
        <w:tc>
          <w:tcPr>
            <w:tcW w:w="3544"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4111"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365"/>
        </w:trPr>
        <w:tc>
          <w:tcPr>
            <w:tcW w:w="1134"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3.1</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объектов коммунального хозяйства</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Коммунальные объекты с размером санитарно-защитной зоны не более 300м</w:t>
            </w:r>
          </w:p>
        </w:tc>
        <w:tc>
          <w:tcPr>
            <w:tcW w:w="4111"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255"/>
        </w:trPr>
        <w:tc>
          <w:tcPr>
            <w:tcW w:w="1134" w:type="dxa"/>
            <w:vMerge w:val="restart"/>
            <w:tcBorders>
              <w:top w:val="nil"/>
              <w:left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6.9</w:t>
            </w: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баз и складов</w:t>
            </w:r>
          </w:p>
        </w:tc>
        <w:tc>
          <w:tcPr>
            <w:tcW w:w="3544" w:type="dxa"/>
            <w:vMerge w:val="restart"/>
            <w:tcBorders>
              <w:top w:val="single" w:sz="4" w:space="0" w:color="auto"/>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xml:space="preserve"> Базы и склады для хранения продовольственных и промышленных товаров, в том числе с организацией оптовой и розничной торговли с размером санитарно-защитной зоны </w:t>
            </w:r>
            <w:r w:rsidRPr="00542FCE">
              <w:rPr>
                <w:color w:val="000000" w:themeColor="text1"/>
                <w:sz w:val="20"/>
              </w:rPr>
              <w:lastRenderedPageBreak/>
              <w:t>не более 300м</w:t>
            </w:r>
          </w:p>
        </w:tc>
        <w:tc>
          <w:tcPr>
            <w:tcW w:w="4111"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621"/>
        </w:trPr>
        <w:tc>
          <w:tcPr>
            <w:tcW w:w="1134" w:type="dxa"/>
            <w:vMerge/>
            <w:tcBorders>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прочих предприятий материально-технического, продовольственного снабжения, сбыта и заготовок</w:t>
            </w:r>
          </w:p>
        </w:tc>
        <w:tc>
          <w:tcPr>
            <w:tcW w:w="3544"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4111"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81"/>
        </w:trPr>
        <w:tc>
          <w:tcPr>
            <w:tcW w:w="1134" w:type="dxa"/>
            <w:tcBorders>
              <w:top w:val="nil"/>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lastRenderedPageBreak/>
              <w:t>4.9</w:t>
            </w: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для размещения объектов автомобильного транспорта и объектов дорожного хозяйства</w:t>
            </w:r>
          </w:p>
        </w:tc>
        <w:tc>
          <w:tcPr>
            <w:tcW w:w="3544" w:type="dxa"/>
            <w:tcBorders>
              <w:top w:val="nil"/>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Здания и сооружения предприятий и организаций, занимающихся оказанием услуг  в области дорожной деятельности и транспорта</w:t>
            </w:r>
          </w:p>
          <w:p w:rsidR="001159D4" w:rsidRPr="00542FCE" w:rsidRDefault="001159D4" w:rsidP="003545C4">
            <w:pPr>
              <w:ind w:hanging="162"/>
              <w:rPr>
                <w:color w:val="000000" w:themeColor="text1"/>
                <w:sz w:val="20"/>
              </w:rPr>
            </w:pPr>
            <w:r w:rsidRPr="00542FCE">
              <w:rPr>
                <w:color w:val="000000" w:themeColor="text1"/>
                <w:sz w:val="20"/>
              </w:rPr>
              <w:t>Автозаправочные станции</w:t>
            </w:r>
          </w:p>
        </w:tc>
        <w:tc>
          <w:tcPr>
            <w:tcW w:w="4111"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81"/>
        </w:trPr>
        <w:tc>
          <w:tcPr>
            <w:tcW w:w="1134" w:type="dxa"/>
            <w:tcBorders>
              <w:top w:val="nil"/>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4.1</w:t>
            </w: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для размещения административных и офисных зданий</w:t>
            </w:r>
          </w:p>
        </w:tc>
        <w:tc>
          <w:tcPr>
            <w:tcW w:w="3544" w:type="dxa"/>
            <w:tcBorders>
              <w:top w:val="nil"/>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Деловые центры, офисные здания</w:t>
            </w:r>
          </w:p>
        </w:tc>
        <w:tc>
          <w:tcPr>
            <w:tcW w:w="4111" w:type="dxa"/>
            <w:tcBorders>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Размещение хозяйственных построек, гаражей для автотранспорта, гостевых автостоянок в пределах земельного участка, отведённого под здание.</w:t>
            </w:r>
          </w:p>
        </w:tc>
        <w:tc>
          <w:tcPr>
            <w:tcW w:w="3402" w:type="dxa"/>
            <w:tcBorders>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Хозяйственные постройки, гаражи для автотранспорта</w:t>
            </w:r>
          </w:p>
        </w:tc>
      </w:tr>
      <w:tr w:rsidR="001159D4" w:rsidRPr="00542FCE" w:rsidTr="001159D4">
        <w:trPr>
          <w:trHeight w:val="153"/>
        </w:trPr>
        <w:tc>
          <w:tcPr>
            <w:tcW w:w="1134"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ind w:hanging="162"/>
              <w:jc w:val="center"/>
              <w:rPr>
                <w:color w:val="000000" w:themeColor="text1"/>
                <w:sz w:val="20"/>
              </w:rPr>
            </w:pPr>
            <w:r w:rsidRPr="00542FCE">
              <w:rPr>
                <w:color w:val="000000" w:themeColor="text1"/>
                <w:sz w:val="20"/>
              </w:rPr>
              <w:t>4.4</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Земельные участки для размещения объектов мелкооптовой и розничной торговли</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Объекты оптовой торговли</w:t>
            </w:r>
          </w:p>
          <w:p w:rsidR="001159D4" w:rsidRPr="00542FCE" w:rsidRDefault="001159D4" w:rsidP="003545C4">
            <w:pPr>
              <w:ind w:hanging="162"/>
              <w:rPr>
                <w:color w:val="000000" w:themeColor="text1"/>
                <w:sz w:val="20"/>
              </w:rPr>
            </w:pPr>
          </w:p>
        </w:tc>
        <w:tc>
          <w:tcPr>
            <w:tcW w:w="4111" w:type="dxa"/>
            <w:vMerge w:val="restart"/>
            <w:tcBorders>
              <w:top w:val="single" w:sz="4" w:space="0" w:color="auto"/>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3402" w:type="dxa"/>
            <w:vMerge w:val="restart"/>
            <w:tcBorders>
              <w:top w:val="single" w:sz="4" w:space="0" w:color="auto"/>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сооружения для разгрузки автомобилей (рампы).</w:t>
            </w:r>
          </w:p>
        </w:tc>
      </w:tr>
      <w:tr w:rsidR="001159D4" w:rsidRPr="00542FCE" w:rsidTr="001159D4">
        <w:trPr>
          <w:trHeight w:val="543"/>
        </w:trPr>
        <w:tc>
          <w:tcPr>
            <w:tcW w:w="1134"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ind w:hanging="162"/>
              <w:jc w:val="center"/>
              <w:rPr>
                <w:color w:val="000000" w:themeColor="text1"/>
                <w:sz w:val="20"/>
              </w:rPr>
            </w:pPr>
            <w:r w:rsidRPr="00542FCE">
              <w:rPr>
                <w:color w:val="000000" w:themeColor="text1"/>
                <w:sz w:val="20"/>
              </w:rPr>
              <w:t>4.6</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Земельные участки столовых при предприятиях и учреждениях и предприятий поставки продукции общественного питания</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Столовые при производственных и коммунальных предприятиях</w:t>
            </w:r>
          </w:p>
        </w:tc>
        <w:tc>
          <w:tcPr>
            <w:tcW w:w="4111"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1150"/>
        </w:trPr>
        <w:tc>
          <w:tcPr>
            <w:tcW w:w="1134"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ind w:hanging="162"/>
              <w:jc w:val="center"/>
              <w:rPr>
                <w:color w:val="000000" w:themeColor="text1"/>
                <w:sz w:val="20"/>
              </w:rPr>
            </w:pPr>
            <w:r w:rsidRPr="00542FCE">
              <w:rPr>
                <w:color w:val="000000" w:themeColor="text1"/>
                <w:sz w:val="20"/>
              </w:rPr>
              <w:t>4.9</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Земельные участки для размещения объектов технического обслуживания и ремонта транспортных средств, машин и оборудования</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Автомойки</w:t>
            </w:r>
          </w:p>
          <w:p w:rsidR="001159D4" w:rsidRPr="00542FCE" w:rsidRDefault="001159D4" w:rsidP="003545C4">
            <w:pPr>
              <w:ind w:hanging="162"/>
              <w:rPr>
                <w:color w:val="000000" w:themeColor="text1"/>
                <w:sz w:val="20"/>
              </w:rPr>
            </w:pPr>
            <w:r w:rsidRPr="00542FCE">
              <w:rPr>
                <w:color w:val="000000" w:themeColor="text1"/>
                <w:sz w:val="20"/>
              </w:rPr>
              <w:t>Ремонтные мастерские</w:t>
            </w:r>
          </w:p>
          <w:p w:rsidR="001159D4" w:rsidRPr="00542FCE" w:rsidRDefault="001159D4" w:rsidP="003545C4">
            <w:pPr>
              <w:ind w:hanging="162"/>
              <w:rPr>
                <w:color w:val="000000" w:themeColor="text1"/>
                <w:sz w:val="20"/>
              </w:rPr>
            </w:pPr>
            <w:r w:rsidRPr="00542FCE">
              <w:rPr>
                <w:color w:val="000000" w:themeColor="text1"/>
                <w:sz w:val="20"/>
              </w:rPr>
              <w:t>Мастерские по ремонту автомобилей</w:t>
            </w:r>
          </w:p>
          <w:p w:rsidR="001159D4" w:rsidRPr="00542FCE" w:rsidRDefault="001159D4" w:rsidP="003545C4">
            <w:pPr>
              <w:ind w:hanging="162"/>
              <w:rPr>
                <w:color w:val="000000" w:themeColor="text1"/>
                <w:sz w:val="20"/>
              </w:rPr>
            </w:pPr>
            <w:r w:rsidRPr="00542FCE">
              <w:rPr>
                <w:color w:val="000000" w:themeColor="text1"/>
                <w:sz w:val="20"/>
              </w:rPr>
              <w:t>Станции технического обслуживания автомобилей</w:t>
            </w:r>
          </w:p>
        </w:tc>
        <w:tc>
          <w:tcPr>
            <w:tcW w:w="4111" w:type="dxa"/>
            <w:vMerge w:val="restart"/>
            <w:tcBorders>
              <w:top w:val="single" w:sz="4" w:space="0" w:color="auto"/>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складские помещения, мастерские, отдельно стоящие помещения автомоек при автосалонах и мастерских по ремонту автомобилей.</w:t>
            </w:r>
          </w:p>
        </w:tc>
      </w:tr>
      <w:tr w:rsidR="001159D4" w:rsidRPr="00542FCE" w:rsidTr="001159D4">
        <w:trPr>
          <w:trHeight w:val="271"/>
        </w:trPr>
        <w:tc>
          <w:tcPr>
            <w:tcW w:w="1134"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ind w:hanging="162"/>
              <w:jc w:val="center"/>
              <w:rPr>
                <w:color w:val="000000" w:themeColor="text1"/>
                <w:sz w:val="20"/>
              </w:rPr>
            </w:pPr>
            <w:r w:rsidRPr="00542FCE">
              <w:rPr>
                <w:color w:val="000000" w:themeColor="text1"/>
                <w:sz w:val="20"/>
              </w:rPr>
              <w:t>3.3</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Земельные участки предприятий по прокату</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Объекты по предоставлению услуг по прокату техники</w:t>
            </w:r>
          </w:p>
        </w:tc>
        <w:tc>
          <w:tcPr>
            <w:tcW w:w="4111"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складские помещения для запасных частей</w:t>
            </w:r>
            <w:proofErr w:type="gramStart"/>
            <w:r w:rsidRPr="00542FCE">
              <w:rPr>
                <w:color w:val="000000" w:themeColor="text1"/>
                <w:sz w:val="20"/>
              </w:rPr>
              <w:t xml:space="preserve"> ,</w:t>
            </w:r>
            <w:proofErr w:type="gramEnd"/>
            <w:r w:rsidRPr="00542FCE">
              <w:rPr>
                <w:color w:val="000000" w:themeColor="text1"/>
                <w:sz w:val="20"/>
              </w:rPr>
              <w:t xml:space="preserve"> ремонтные мастерские. </w:t>
            </w:r>
          </w:p>
        </w:tc>
      </w:tr>
      <w:tr w:rsidR="001159D4" w:rsidRPr="00542FCE" w:rsidTr="001159D4">
        <w:trPr>
          <w:trHeight w:val="1118"/>
        </w:trPr>
        <w:tc>
          <w:tcPr>
            <w:tcW w:w="1134" w:type="dxa"/>
            <w:tcBorders>
              <w:top w:val="nil"/>
              <w:left w:val="single" w:sz="4" w:space="0" w:color="auto"/>
              <w:bottom w:val="single" w:sz="4" w:space="0" w:color="auto"/>
              <w:right w:val="single" w:sz="4" w:space="0" w:color="auto"/>
            </w:tcBorders>
          </w:tcPr>
          <w:p w:rsidR="001159D4" w:rsidRPr="00542FCE" w:rsidRDefault="001159D4" w:rsidP="003545C4">
            <w:pPr>
              <w:ind w:hanging="162"/>
              <w:jc w:val="center"/>
              <w:rPr>
                <w:color w:val="000000" w:themeColor="text1"/>
                <w:sz w:val="20"/>
              </w:rPr>
            </w:pPr>
            <w:r w:rsidRPr="00542FCE">
              <w:rPr>
                <w:color w:val="000000" w:themeColor="text1"/>
                <w:sz w:val="20"/>
              </w:rPr>
              <w:t>8.3</w:t>
            </w: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Земельные участки органов по реализации внешней политики, обеспечению законности, прав и свобод граждан, охране собственности и общественного порядка, борьбе с преступностью</w:t>
            </w:r>
          </w:p>
        </w:tc>
        <w:tc>
          <w:tcPr>
            <w:tcW w:w="3544" w:type="dxa"/>
            <w:tcBorders>
              <w:top w:val="nil"/>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Объекты для размещения органов по обеспечению законности и охраны порядка.</w:t>
            </w:r>
          </w:p>
          <w:p w:rsidR="001159D4" w:rsidRPr="00542FCE" w:rsidRDefault="001159D4" w:rsidP="003545C4">
            <w:pPr>
              <w:ind w:hanging="162"/>
              <w:rPr>
                <w:color w:val="000000" w:themeColor="text1"/>
                <w:sz w:val="20"/>
              </w:rPr>
            </w:pPr>
            <w:r w:rsidRPr="00542FCE">
              <w:rPr>
                <w:color w:val="000000" w:themeColor="text1"/>
                <w:sz w:val="20"/>
              </w:rPr>
              <w:t>Пожарные депо.</w:t>
            </w:r>
          </w:p>
        </w:tc>
        <w:tc>
          <w:tcPr>
            <w:tcW w:w="4111"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val="restart"/>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216"/>
        </w:trPr>
        <w:tc>
          <w:tcPr>
            <w:tcW w:w="1134" w:type="dxa"/>
            <w:tcBorders>
              <w:top w:val="nil"/>
              <w:left w:val="single" w:sz="4" w:space="0" w:color="auto"/>
              <w:bottom w:val="single" w:sz="4" w:space="0" w:color="auto"/>
              <w:right w:val="single" w:sz="4" w:space="0" w:color="auto"/>
            </w:tcBorders>
          </w:tcPr>
          <w:p w:rsidR="001159D4" w:rsidRPr="00542FCE" w:rsidRDefault="001159D4" w:rsidP="003545C4">
            <w:pPr>
              <w:ind w:hanging="162"/>
              <w:jc w:val="center"/>
              <w:rPr>
                <w:color w:val="000000" w:themeColor="text1"/>
                <w:sz w:val="20"/>
              </w:rPr>
            </w:pPr>
            <w:r w:rsidRPr="00542FCE">
              <w:rPr>
                <w:color w:val="000000" w:themeColor="text1"/>
                <w:sz w:val="20"/>
              </w:rPr>
              <w:lastRenderedPageBreak/>
              <w:t>4.5</w:t>
            </w: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Земельные участки организаций, занимающихся банковской и страховой деятельностью</w:t>
            </w:r>
          </w:p>
        </w:tc>
        <w:tc>
          <w:tcPr>
            <w:tcW w:w="3544" w:type="dxa"/>
            <w:tcBorders>
              <w:top w:val="nil"/>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Офисы. </w:t>
            </w:r>
          </w:p>
        </w:tc>
        <w:tc>
          <w:tcPr>
            <w:tcW w:w="4111"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r>
    </w:tbl>
    <w:p w:rsidR="001159D4" w:rsidRPr="00542FCE" w:rsidRDefault="001159D4" w:rsidP="003545C4">
      <w:pPr>
        <w:pStyle w:val="affff8"/>
        <w:spacing w:before="0"/>
        <w:ind w:firstLine="567"/>
        <w:rPr>
          <w:rFonts w:ascii="Times New Roman" w:hAnsi="Times New Roman"/>
          <w:color w:val="000000" w:themeColor="text1"/>
          <w:sz w:val="20"/>
          <w:szCs w:val="20"/>
        </w:rPr>
      </w:pPr>
      <w:r w:rsidRPr="00542FCE">
        <w:rPr>
          <w:rFonts w:ascii="Times New Roman" w:hAnsi="Times New Roman"/>
          <w:color w:val="000000" w:themeColor="text1"/>
          <w:sz w:val="20"/>
          <w:szCs w:val="20"/>
        </w:rPr>
        <w:t>2. Условно разрешённые виды  использования объектов капитального строительства и земельных участков для зоны П-3 не подлежат установлению.</w:t>
      </w:r>
    </w:p>
    <w:p w:rsidR="001159D4" w:rsidRPr="00542FCE" w:rsidRDefault="001159D4" w:rsidP="003545C4">
      <w:pPr>
        <w:pStyle w:val="affff8"/>
        <w:spacing w:before="0"/>
        <w:ind w:firstLine="567"/>
        <w:rPr>
          <w:rFonts w:ascii="Times New Roman" w:hAnsi="Times New Roman"/>
          <w:color w:val="000000" w:themeColor="text1"/>
          <w:sz w:val="20"/>
          <w:szCs w:val="20"/>
        </w:rPr>
      </w:pPr>
      <w:r w:rsidRPr="00542FCE">
        <w:rPr>
          <w:rFonts w:ascii="Times New Roman" w:hAnsi="Times New Roman"/>
          <w:color w:val="000000" w:themeColor="text1"/>
          <w:sz w:val="20"/>
          <w:szCs w:val="20"/>
        </w:rPr>
        <w:t xml:space="preserve">3. Предельные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для зоны П-3 не подлежат установлению. </w:t>
      </w:r>
    </w:p>
    <w:p w:rsidR="001159D4" w:rsidRPr="00542FCE" w:rsidRDefault="001159D4" w:rsidP="003545C4">
      <w:pPr>
        <w:ind w:firstLine="567"/>
        <w:jc w:val="both"/>
        <w:rPr>
          <w:b/>
          <w:color w:val="000000" w:themeColor="text1"/>
          <w:sz w:val="20"/>
        </w:rPr>
      </w:pPr>
      <w:r w:rsidRPr="00542FCE">
        <w:rPr>
          <w:color w:val="000000" w:themeColor="text1"/>
          <w:sz w:val="20"/>
        </w:rPr>
        <w:t>4. Для зоны</w:t>
      </w:r>
      <w:r w:rsidRPr="00542FCE">
        <w:rPr>
          <w:b/>
          <w:color w:val="000000" w:themeColor="text1"/>
          <w:sz w:val="20"/>
        </w:rPr>
        <w:t xml:space="preserve"> П-1 </w:t>
      </w:r>
      <w:r w:rsidRPr="00542FCE">
        <w:rPr>
          <w:color w:val="000000" w:themeColor="text1"/>
          <w:sz w:val="20"/>
        </w:rPr>
        <w:t xml:space="preserve">установлены ограничения использования земельных участков и объектов капитального строительства, применяемые </w:t>
      </w:r>
      <w:r w:rsidRPr="00542FCE">
        <w:rPr>
          <w:b/>
          <w:color w:val="000000" w:themeColor="text1"/>
          <w:sz w:val="20"/>
        </w:rPr>
        <w:t>для санитарно-защитных зон (статья 53.2.1).</w:t>
      </w:r>
    </w:p>
    <w:p w:rsidR="001159D4" w:rsidRPr="00542FCE" w:rsidRDefault="001159D4" w:rsidP="003545C4">
      <w:pPr>
        <w:jc w:val="both"/>
        <w:rPr>
          <w:color w:val="000000" w:themeColor="text1"/>
          <w:sz w:val="20"/>
        </w:rPr>
      </w:pPr>
    </w:p>
    <w:p w:rsidR="001159D4" w:rsidRPr="00542FCE" w:rsidRDefault="001159D4" w:rsidP="003545C4">
      <w:pPr>
        <w:autoSpaceDE w:val="0"/>
        <w:rPr>
          <w:b/>
          <w:bCs/>
          <w:color w:val="000000" w:themeColor="text1"/>
          <w:sz w:val="20"/>
        </w:rPr>
      </w:pPr>
      <w:r w:rsidRPr="00542FCE">
        <w:rPr>
          <w:b/>
          <w:bCs/>
          <w:color w:val="000000" w:themeColor="text1"/>
          <w:sz w:val="20"/>
        </w:rPr>
        <w:t xml:space="preserve">П–2. Зона </w:t>
      </w:r>
      <w:r w:rsidRPr="00542FCE">
        <w:rPr>
          <w:b/>
          <w:color w:val="000000" w:themeColor="text1"/>
          <w:sz w:val="20"/>
        </w:rPr>
        <w:t>производственно-коммунальных объектов</w:t>
      </w:r>
      <w:r w:rsidRPr="00542FCE">
        <w:rPr>
          <w:color w:val="000000" w:themeColor="text1"/>
          <w:sz w:val="20"/>
        </w:rPr>
        <w:t xml:space="preserve"> </w:t>
      </w:r>
      <w:r w:rsidRPr="00542FCE">
        <w:rPr>
          <w:b/>
          <w:bCs/>
          <w:color w:val="000000" w:themeColor="text1"/>
          <w:sz w:val="20"/>
        </w:rPr>
        <w:t xml:space="preserve">IV класса вредности, СЗЗ до </w:t>
      </w:r>
      <w:smartTag w:uri="urn:schemas-microsoft-com:office:smarttags" w:element="metricconverter">
        <w:smartTagPr>
          <w:attr w:name="ProductID" w:val="100 м"/>
        </w:smartTagPr>
        <w:r w:rsidRPr="00542FCE">
          <w:rPr>
            <w:b/>
            <w:bCs/>
            <w:color w:val="000000" w:themeColor="text1"/>
            <w:sz w:val="20"/>
          </w:rPr>
          <w:t>100 м</w:t>
        </w:r>
      </w:smartTag>
      <w:r w:rsidRPr="00542FCE">
        <w:rPr>
          <w:b/>
          <w:bCs/>
          <w:color w:val="000000" w:themeColor="text1"/>
          <w:sz w:val="20"/>
        </w:rPr>
        <w:t>;</w:t>
      </w:r>
    </w:p>
    <w:p w:rsidR="001159D4" w:rsidRPr="00542FCE" w:rsidRDefault="001159D4" w:rsidP="003545C4">
      <w:pPr>
        <w:autoSpaceDE w:val="0"/>
        <w:ind w:firstLine="690"/>
        <w:jc w:val="both"/>
        <w:rPr>
          <w:i/>
          <w:iCs/>
          <w:color w:val="000000" w:themeColor="text1"/>
          <w:sz w:val="20"/>
        </w:rPr>
      </w:pPr>
      <w:r w:rsidRPr="00542FCE">
        <w:rPr>
          <w:i/>
          <w:iCs/>
          <w:color w:val="000000" w:themeColor="text1"/>
          <w:sz w:val="20"/>
        </w:rPr>
        <w:t>Зона П-2 выделена для обеспечения правовых условий формирования предприятий, производств и объектов IV класса вредности, с низкими уровнями шума и загрязнения.</w:t>
      </w:r>
    </w:p>
    <w:p w:rsidR="001159D4" w:rsidRPr="00542FCE" w:rsidRDefault="001159D4" w:rsidP="003545C4">
      <w:pPr>
        <w:autoSpaceDE w:val="0"/>
        <w:ind w:firstLine="690"/>
        <w:jc w:val="both"/>
        <w:rPr>
          <w:i/>
          <w:iCs/>
          <w:color w:val="000000" w:themeColor="text1"/>
          <w:sz w:val="20"/>
        </w:rPr>
      </w:pPr>
      <w:r w:rsidRPr="00542FCE">
        <w:rPr>
          <w:i/>
          <w:iCs/>
          <w:color w:val="000000" w:themeColor="text1"/>
          <w:sz w:val="20"/>
        </w:rPr>
        <w:t>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1159D4" w:rsidRPr="00542FCE" w:rsidRDefault="001159D4" w:rsidP="003545C4">
      <w:pPr>
        <w:pStyle w:val="affff8"/>
        <w:numPr>
          <w:ilvl w:val="0"/>
          <w:numId w:val="20"/>
        </w:numPr>
        <w:spacing w:before="0"/>
        <w:ind w:left="0"/>
        <w:rPr>
          <w:rFonts w:ascii="Times New Roman" w:hAnsi="Times New Roman"/>
          <w:color w:val="000000" w:themeColor="text1"/>
          <w:sz w:val="20"/>
          <w:szCs w:val="20"/>
          <w:lang w:val="ru-RU"/>
        </w:rPr>
      </w:pPr>
      <w:r w:rsidRPr="00542FCE">
        <w:rPr>
          <w:rFonts w:ascii="Times New Roman" w:hAnsi="Times New Roman"/>
          <w:color w:val="000000" w:themeColor="text1"/>
          <w:sz w:val="20"/>
          <w:szCs w:val="20"/>
        </w:rPr>
        <w:t>Перечень основных видов разрешённого использования объектов капитального строительства и земельных участков:</w:t>
      </w:r>
    </w:p>
    <w:tbl>
      <w:tblPr>
        <w:tblW w:w="15735" w:type="dxa"/>
        <w:tblInd w:w="108" w:type="dxa"/>
        <w:tblLayout w:type="fixed"/>
        <w:tblLook w:val="0000" w:firstRow="0" w:lastRow="0" w:firstColumn="0" w:lastColumn="0" w:noHBand="0" w:noVBand="0"/>
      </w:tblPr>
      <w:tblGrid>
        <w:gridCol w:w="1134"/>
        <w:gridCol w:w="3544"/>
        <w:gridCol w:w="3544"/>
        <w:gridCol w:w="4111"/>
        <w:gridCol w:w="3402"/>
      </w:tblGrid>
      <w:tr w:rsidR="001159D4" w:rsidRPr="00542FCE" w:rsidTr="001159D4">
        <w:trPr>
          <w:trHeight w:val="390"/>
          <w:tblHeader/>
        </w:trPr>
        <w:tc>
          <w:tcPr>
            <w:tcW w:w="1134" w:type="dxa"/>
            <w:tcBorders>
              <w:top w:val="single" w:sz="12" w:space="0" w:color="auto"/>
              <w:left w:val="single" w:sz="12" w:space="0" w:color="auto"/>
              <w:bottom w:val="single" w:sz="12" w:space="0" w:color="auto"/>
              <w:right w:val="single" w:sz="12" w:space="0" w:color="auto"/>
            </w:tcBorders>
            <w:shd w:val="clear" w:color="auto" w:fill="C0C0C0"/>
          </w:tcPr>
          <w:p w:rsidR="001159D4" w:rsidRPr="00542FCE" w:rsidRDefault="001159D4" w:rsidP="003545C4">
            <w:pPr>
              <w:jc w:val="center"/>
              <w:rPr>
                <w:b/>
                <w:bCs/>
                <w:color w:val="000000" w:themeColor="text1"/>
                <w:sz w:val="20"/>
              </w:rPr>
            </w:pPr>
            <w:r w:rsidRPr="00542FCE">
              <w:rPr>
                <w:b/>
                <w:color w:val="000000" w:themeColor="text1"/>
                <w:sz w:val="20"/>
              </w:rPr>
              <w:t xml:space="preserve">Код вида </w:t>
            </w:r>
            <w:proofErr w:type="gramStart"/>
            <w:r w:rsidRPr="00542FCE">
              <w:rPr>
                <w:b/>
                <w:color w:val="000000" w:themeColor="text1"/>
                <w:sz w:val="20"/>
              </w:rPr>
              <w:t>разрешен-</w:t>
            </w:r>
            <w:proofErr w:type="spellStart"/>
            <w:r w:rsidRPr="00542FCE">
              <w:rPr>
                <w:b/>
                <w:color w:val="000000" w:themeColor="text1"/>
                <w:sz w:val="20"/>
              </w:rPr>
              <w:t>ного</w:t>
            </w:r>
            <w:proofErr w:type="spellEnd"/>
            <w:proofErr w:type="gramEnd"/>
            <w:r w:rsidRPr="00542FCE">
              <w:rPr>
                <w:b/>
                <w:color w:val="000000" w:themeColor="text1"/>
                <w:sz w:val="20"/>
              </w:rPr>
              <w:t xml:space="preserve"> </w:t>
            </w:r>
            <w:proofErr w:type="spellStart"/>
            <w:r w:rsidRPr="00542FCE">
              <w:rPr>
                <w:b/>
                <w:color w:val="000000" w:themeColor="text1"/>
                <w:sz w:val="20"/>
              </w:rPr>
              <w:t>использо-вания</w:t>
            </w:r>
            <w:proofErr w:type="spellEnd"/>
            <w:r w:rsidRPr="00542FCE">
              <w:rPr>
                <w:b/>
                <w:color w:val="000000" w:themeColor="text1"/>
                <w:sz w:val="20"/>
              </w:rPr>
              <w:t xml:space="preserve"> земельного участка</w:t>
            </w:r>
          </w:p>
        </w:tc>
        <w:tc>
          <w:tcPr>
            <w:tcW w:w="3544" w:type="dxa"/>
            <w:tcBorders>
              <w:top w:val="single" w:sz="12" w:space="0" w:color="auto"/>
              <w:left w:val="single" w:sz="12" w:space="0" w:color="auto"/>
              <w:bottom w:val="single" w:sz="12" w:space="0" w:color="auto"/>
              <w:right w:val="single" w:sz="12" w:space="0" w:color="auto"/>
            </w:tcBorders>
            <w:shd w:val="clear" w:color="auto" w:fill="C0C0C0"/>
            <w:noWrap/>
            <w:vAlign w:val="center"/>
          </w:tcPr>
          <w:p w:rsidR="001159D4" w:rsidRPr="00542FCE" w:rsidRDefault="001159D4" w:rsidP="003545C4">
            <w:pPr>
              <w:jc w:val="center"/>
              <w:rPr>
                <w:color w:val="000000" w:themeColor="text1"/>
                <w:sz w:val="20"/>
              </w:rPr>
            </w:pPr>
            <w:r w:rsidRPr="00542FCE">
              <w:rPr>
                <w:b/>
                <w:bCs/>
                <w:color w:val="000000" w:themeColor="text1"/>
                <w:sz w:val="20"/>
              </w:rPr>
              <w:t>Состав вида разрешённого использования земельного участка</w:t>
            </w:r>
          </w:p>
        </w:tc>
        <w:tc>
          <w:tcPr>
            <w:tcW w:w="3544"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Основные виды разрешённого использования объектов капитального строительства</w:t>
            </w:r>
          </w:p>
        </w:tc>
        <w:tc>
          <w:tcPr>
            <w:tcW w:w="4111"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земельных участков</w:t>
            </w:r>
          </w:p>
        </w:tc>
        <w:tc>
          <w:tcPr>
            <w:tcW w:w="3402"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объектов капитального строительства</w:t>
            </w:r>
          </w:p>
        </w:tc>
      </w:tr>
      <w:tr w:rsidR="001159D4" w:rsidRPr="00542FCE" w:rsidTr="001159D4">
        <w:trPr>
          <w:trHeight w:val="213"/>
        </w:trPr>
        <w:tc>
          <w:tcPr>
            <w:tcW w:w="1134" w:type="dxa"/>
            <w:vMerge w:val="restart"/>
            <w:tcBorders>
              <w:top w:val="nil"/>
              <w:left w:val="single" w:sz="4" w:space="0" w:color="auto"/>
              <w:right w:val="single" w:sz="4" w:space="0" w:color="auto"/>
            </w:tcBorders>
          </w:tcPr>
          <w:p w:rsidR="001159D4" w:rsidRPr="00542FCE" w:rsidRDefault="001159D4" w:rsidP="003545C4">
            <w:pPr>
              <w:ind w:hanging="162"/>
              <w:jc w:val="center"/>
              <w:rPr>
                <w:color w:val="000000" w:themeColor="text1"/>
                <w:sz w:val="20"/>
              </w:rPr>
            </w:pPr>
            <w:r w:rsidRPr="00542FCE">
              <w:rPr>
                <w:color w:val="000000" w:themeColor="text1"/>
                <w:sz w:val="20"/>
              </w:rPr>
              <w:t>6.0</w:t>
            </w: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Земельные участки промышленных предприятий</w:t>
            </w:r>
          </w:p>
        </w:tc>
        <w:tc>
          <w:tcPr>
            <w:tcW w:w="3544" w:type="dxa"/>
            <w:vMerge w:val="restart"/>
            <w:tcBorders>
              <w:top w:val="nil"/>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Производственные объекты с размером санитарно-защитной зоны не более 100м</w:t>
            </w:r>
          </w:p>
        </w:tc>
        <w:tc>
          <w:tcPr>
            <w:tcW w:w="4111" w:type="dxa"/>
            <w:vMerge w:val="restart"/>
            <w:tcBorders>
              <w:top w:val="nil"/>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 размещение гаражей служебного и специального автотранспорта.</w:t>
            </w:r>
          </w:p>
          <w:p w:rsidR="001159D4" w:rsidRPr="00542FCE" w:rsidRDefault="001159D4" w:rsidP="003545C4">
            <w:pPr>
              <w:ind w:hanging="162"/>
              <w:rPr>
                <w:color w:val="000000" w:themeColor="text1"/>
                <w:sz w:val="20"/>
              </w:rPr>
            </w:pPr>
            <w:r w:rsidRPr="00542FCE">
              <w:rPr>
                <w:color w:val="000000" w:themeColor="text1"/>
                <w:sz w:val="20"/>
              </w:rPr>
              <w:t>Размещение объектов, технологически связанных с производством</w:t>
            </w:r>
          </w:p>
        </w:tc>
        <w:tc>
          <w:tcPr>
            <w:tcW w:w="3402" w:type="dxa"/>
            <w:vMerge w:val="restart"/>
            <w:tcBorders>
              <w:top w:val="nil"/>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Здания, сооружения, технологически связанные с производством. Хозяйственные постройки, пожарные депо, гаражи и ремонтные мастерские для служебного и специального автотранспорта.</w:t>
            </w:r>
          </w:p>
        </w:tc>
      </w:tr>
      <w:tr w:rsidR="001159D4" w:rsidRPr="00542FCE" w:rsidTr="001159D4">
        <w:trPr>
          <w:trHeight w:val="625"/>
        </w:trPr>
        <w:tc>
          <w:tcPr>
            <w:tcW w:w="1134" w:type="dxa"/>
            <w:vMerge/>
            <w:tcBorders>
              <w:left w:val="single" w:sz="4" w:space="0" w:color="auto"/>
              <w:right w:val="single" w:sz="4" w:space="0" w:color="auto"/>
            </w:tcBorders>
          </w:tcPr>
          <w:p w:rsidR="001159D4" w:rsidRPr="00542FCE" w:rsidRDefault="001159D4" w:rsidP="003545C4">
            <w:pPr>
              <w:jc w:val="center"/>
              <w:rPr>
                <w:color w:val="000000" w:themeColor="text1"/>
                <w:sz w:val="20"/>
              </w:rPr>
            </w:pP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производственных объединений, промышленно-производственных фирм, трестов</w:t>
            </w:r>
          </w:p>
        </w:tc>
        <w:tc>
          <w:tcPr>
            <w:tcW w:w="3544"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4111"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340"/>
        </w:trPr>
        <w:tc>
          <w:tcPr>
            <w:tcW w:w="1134" w:type="dxa"/>
            <w:vMerge/>
            <w:tcBorders>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типографий</w:t>
            </w:r>
          </w:p>
        </w:tc>
        <w:tc>
          <w:tcPr>
            <w:tcW w:w="3544"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4111"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365"/>
        </w:trPr>
        <w:tc>
          <w:tcPr>
            <w:tcW w:w="1134"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3.1</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объектов коммунального хозяйства</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Коммунальные объекты с размером санитарно-защитной зоны не более 100м</w:t>
            </w:r>
          </w:p>
        </w:tc>
        <w:tc>
          <w:tcPr>
            <w:tcW w:w="4111"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255"/>
        </w:trPr>
        <w:tc>
          <w:tcPr>
            <w:tcW w:w="1134" w:type="dxa"/>
            <w:vMerge w:val="restart"/>
            <w:tcBorders>
              <w:top w:val="nil"/>
              <w:left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6.9</w:t>
            </w: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баз и складов</w:t>
            </w:r>
          </w:p>
        </w:tc>
        <w:tc>
          <w:tcPr>
            <w:tcW w:w="3544" w:type="dxa"/>
            <w:vMerge w:val="restart"/>
            <w:tcBorders>
              <w:top w:val="single" w:sz="4" w:space="0" w:color="auto"/>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xml:space="preserve"> Базы и склады для хранения </w:t>
            </w:r>
            <w:r w:rsidRPr="00542FCE">
              <w:rPr>
                <w:color w:val="000000" w:themeColor="text1"/>
                <w:sz w:val="20"/>
              </w:rPr>
              <w:lastRenderedPageBreak/>
              <w:t>продовольственных и промышленных товаров, в том числе с организацией оптовой и розничной торговли с размером санитарно-защитной зоны не более 100м</w:t>
            </w:r>
          </w:p>
        </w:tc>
        <w:tc>
          <w:tcPr>
            <w:tcW w:w="4111"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621"/>
        </w:trPr>
        <w:tc>
          <w:tcPr>
            <w:tcW w:w="1134" w:type="dxa"/>
            <w:vMerge/>
            <w:tcBorders>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прочих предприятий материально-технического, продовольственного снабжения, сбыта и заготовок</w:t>
            </w:r>
          </w:p>
        </w:tc>
        <w:tc>
          <w:tcPr>
            <w:tcW w:w="3544"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4111"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81"/>
        </w:trPr>
        <w:tc>
          <w:tcPr>
            <w:tcW w:w="1134" w:type="dxa"/>
            <w:tcBorders>
              <w:top w:val="nil"/>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lastRenderedPageBreak/>
              <w:t>4.9</w:t>
            </w: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для размещения объектов автомобильного транспорта и объектов дорожного хозяйства</w:t>
            </w:r>
          </w:p>
        </w:tc>
        <w:tc>
          <w:tcPr>
            <w:tcW w:w="3544" w:type="dxa"/>
            <w:tcBorders>
              <w:top w:val="nil"/>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Здания и сооружения предприятий и организаций, занимающихся оказанием услуг  в области дорожной деятельности и транспорта</w:t>
            </w:r>
          </w:p>
          <w:p w:rsidR="001159D4" w:rsidRPr="00542FCE" w:rsidRDefault="001159D4" w:rsidP="003545C4">
            <w:pPr>
              <w:ind w:hanging="162"/>
              <w:rPr>
                <w:color w:val="000000" w:themeColor="text1"/>
                <w:sz w:val="20"/>
              </w:rPr>
            </w:pPr>
            <w:r w:rsidRPr="00542FCE">
              <w:rPr>
                <w:color w:val="000000" w:themeColor="text1"/>
                <w:sz w:val="20"/>
              </w:rPr>
              <w:t>Автозаправочные станции</w:t>
            </w:r>
          </w:p>
        </w:tc>
        <w:tc>
          <w:tcPr>
            <w:tcW w:w="4111"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81"/>
        </w:trPr>
        <w:tc>
          <w:tcPr>
            <w:tcW w:w="1134" w:type="dxa"/>
            <w:tcBorders>
              <w:top w:val="nil"/>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4.1</w:t>
            </w: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для размещения административных и офисных зданий</w:t>
            </w:r>
          </w:p>
        </w:tc>
        <w:tc>
          <w:tcPr>
            <w:tcW w:w="3544" w:type="dxa"/>
            <w:tcBorders>
              <w:top w:val="nil"/>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Деловые центры, офисные здания</w:t>
            </w:r>
          </w:p>
        </w:tc>
        <w:tc>
          <w:tcPr>
            <w:tcW w:w="4111" w:type="dxa"/>
            <w:tcBorders>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Размещение хозяйственных построек, гаражей для автотранспорта, гостевых автостоянок в пределах земельного участка, отведённого под здание.</w:t>
            </w:r>
          </w:p>
        </w:tc>
        <w:tc>
          <w:tcPr>
            <w:tcW w:w="3402" w:type="dxa"/>
            <w:tcBorders>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Хозяйственные постройки, гаражи для автотранспорта</w:t>
            </w:r>
          </w:p>
        </w:tc>
      </w:tr>
      <w:tr w:rsidR="001159D4" w:rsidRPr="00542FCE" w:rsidTr="001159D4">
        <w:trPr>
          <w:trHeight w:val="153"/>
        </w:trPr>
        <w:tc>
          <w:tcPr>
            <w:tcW w:w="1134"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ind w:hanging="162"/>
              <w:jc w:val="center"/>
              <w:rPr>
                <w:color w:val="000000" w:themeColor="text1"/>
                <w:sz w:val="20"/>
              </w:rPr>
            </w:pPr>
            <w:r w:rsidRPr="00542FCE">
              <w:rPr>
                <w:color w:val="000000" w:themeColor="text1"/>
                <w:sz w:val="20"/>
              </w:rPr>
              <w:t>4.4</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Земельные участки для размещения объектов мелкооптовой и розничной торговли</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Объекты оптовой торговли</w:t>
            </w:r>
          </w:p>
          <w:p w:rsidR="001159D4" w:rsidRPr="00542FCE" w:rsidRDefault="001159D4" w:rsidP="003545C4">
            <w:pPr>
              <w:ind w:hanging="162"/>
              <w:rPr>
                <w:color w:val="000000" w:themeColor="text1"/>
                <w:sz w:val="20"/>
              </w:rPr>
            </w:pPr>
          </w:p>
        </w:tc>
        <w:tc>
          <w:tcPr>
            <w:tcW w:w="4111" w:type="dxa"/>
            <w:vMerge w:val="restart"/>
            <w:tcBorders>
              <w:top w:val="single" w:sz="4" w:space="0" w:color="auto"/>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3402" w:type="dxa"/>
            <w:vMerge w:val="restart"/>
            <w:tcBorders>
              <w:top w:val="single" w:sz="4" w:space="0" w:color="auto"/>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сооружения для разгрузки автомобилей (рампы).</w:t>
            </w:r>
          </w:p>
        </w:tc>
      </w:tr>
      <w:tr w:rsidR="001159D4" w:rsidRPr="00542FCE" w:rsidTr="001159D4">
        <w:trPr>
          <w:trHeight w:val="543"/>
        </w:trPr>
        <w:tc>
          <w:tcPr>
            <w:tcW w:w="1134"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ind w:hanging="162"/>
              <w:jc w:val="center"/>
              <w:rPr>
                <w:color w:val="000000" w:themeColor="text1"/>
                <w:sz w:val="20"/>
              </w:rPr>
            </w:pPr>
            <w:r w:rsidRPr="00542FCE">
              <w:rPr>
                <w:color w:val="000000" w:themeColor="text1"/>
                <w:sz w:val="20"/>
              </w:rPr>
              <w:t>4.6</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Земельные участки столовых при предприятиях и учреждениях и предприятий поставки продукции общественного питания</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Столовые при производственных и коммунальных предприятиях</w:t>
            </w:r>
          </w:p>
        </w:tc>
        <w:tc>
          <w:tcPr>
            <w:tcW w:w="4111"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1150"/>
        </w:trPr>
        <w:tc>
          <w:tcPr>
            <w:tcW w:w="1134"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ind w:hanging="162"/>
              <w:jc w:val="center"/>
              <w:rPr>
                <w:color w:val="000000" w:themeColor="text1"/>
                <w:sz w:val="20"/>
              </w:rPr>
            </w:pPr>
            <w:r w:rsidRPr="00542FCE">
              <w:rPr>
                <w:color w:val="000000" w:themeColor="text1"/>
                <w:sz w:val="20"/>
              </w:rPr>
              <w:t>4.9</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Земельные участки для размещения объектов технического обслуживания и ремонта транспортных средств, машин и оборудования</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Автомойки</w:t>
            </w:r>
          </w:p>
          <w:p w:rsidR="001159D4" w:rsidRPr="00542FCE" w:rsidRDefault="001159D4" w:rsidP="003545C4">
            <w:pPr>
              <w:ind w:hanging="162"/>
              <w:rPr>
                <w:color w:val="000000" w:themeColor="text1"/>
                <w:sz w:val="20"/>
              </w:rPr>
            </w:pPr>
            <w:r w:rsidRPr="00542FCE">
              <w:rPr>
                <w:color w:val="000000" w:themeColor="text1"/>
                <w:sz w:val="20"/>
              </w:rPr>
              <w:t>Ремонтные мастерские</w:t>
            </w:r>
          </w:p>
          <w:p w:rsidR="001159D4" w:rsidRPr="00542FCE" w:rsidRDefault="001159D4" w:rsidP="003545C4">
            <w:pPr>
              <w:ind w:hanging="162"/>
              <w:rPr>
                <w:color w:val="000000" w:themeColor="text1"/>
                <w:sz w:val="20"/>
              </w:rPr>
            </w:pPr>
            <w:r w:rsidRPr="00542FCE">
              <w:rPr>
                <w:color w:val="000000" w:themeColor="text1"/>
                <w:sz w:val="20"/>
              </w:rPr>
              <w:t>Мастерские по ремонту автомобилей</w:t>
            </w:r>
          </w:p>
          <w:p w:rsidR="001159D4" w:rsidRPr="00542FCE" w:rsidRDefault="001159D4" w:rsidP="003545C4">
            <w:pPr>
              <w:ind w:hanging="162"/>
              <w:rPr>
                <w:color w:val="000000" w:themeColor="text1"/>
                <w:sz w:val="20"/>
              </w:rPr>
            </w:pPr>
            <w:r w:rsidRPr="00542FCE">
              <w:rPr>
                <w:color w:val="000000" w:themeColor="text1"/>
                <w:sz w:val="20"/>
              </w:rPr>
              <w:t>Станции технического обслуживания автомобилей</w:t>
            </w:r>
          </w:p>
        </w:tc>
        <w:tc>
          <w:tcPr>
            <w:tcW w:w="4111" w:type="dxa"/>
            <w:vMerge w:val="restart"/>
            <w:tcBorders>
              <w:top w:val="single" w:sz="4" w:space="0" w:color="auto"/>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складские помещения, мастерские, отдельно стоящие помещения автомоек при автосалонах и мастерских по ремонту автомобилей.</w:t>
            </w:r>
          </w:p>
        </w:tc>
      </w:tr>
      <w:tr w:rsidR="001159D4" w:rsidRPr="00542FCE" w:rsidTr="001159D4">
        <w:trPr>
          <w:trHeight w:val="271"/>
        </w:trPr>
        <w:tc>
          <w:tcPr>
            <w:tcW w:w="1134"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ind w:hanging="162"/>
              <w:jc w:val="center"/>
              <w:rPr>
                <w:color w:val="000000" w:themeColor="text1"/>
                <w:sz w:val="20"/>
              </w:rPr>
            </w:pPr>
            <w:r w:rsidRPr="00542FCE">
              <w:rPr>
                <w:color w:val="000000" w:themeColor="text1"/>
                <w:sz w:val="20"/>
              </w:rPr>
              <w:t>3.3</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Земельные участки предприятий по прокату</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Объекты по предоставлению услуг по прокату техники</w:t>
            </w:r>
          </w:p>
        </w:tc>
        <w:tc>
          <w:tcPr>
            <w:tcW w:w="4111"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складские помещения для запасных частей</w:t>
            </w:r>
            <w:proofErr w:type="gramStart"/>
            <w:r w:rsidRPr="00542FCE">
              <w:rPr>
                <w:color w:val="000000" w:themeColor="text1"/>
                <w:sz w:val="20"/>
              </w:rPr>
              <w:t xml:space="preserve"> ,</w:t>
            </w:r>
            <w:proofErr w:type="gramEnd"/>
            <w:r w:rsidRPr="00542FCE">
              <w:rPr>
                <w:color w:val="000000" w:themeColor="text1"/>
                <w:sz w:val="20"/>
              </w:rPr>
              <w:t xml:space="preserve"> ремонтные мастерские. </w:t>
            </w:r>
          </w:p>
        </w:tc>
      </w:tr>
      <w:tr w:rsidR="001159D4" w:rsidRPr="00542FCE" w:rsidTr="001159D4">
        <w:trPr>
          <w:trHeight w:val="1118"/>
        </w:trPr>
        <w:tc>
          <w:tcPr>
            <w:tcW w:w="1134" w:type="dxa"/>
            <w:tcBorders>
              <w:top w:val="nil"/>
              <w:left w:val="single" w:sz="4" w:space="0" w:color="auto"/>
              <w:bottom w:val="single" w:sz="4" w:space="0" w:color="auto"/>
              <w:right w:val="single" w:sz="4" w:space="0" w:color="auto"/>
            </w:tcBorders>
          </w:tcPr>
          <w:p w:rsidR="001159D4" w:rsidRPr="00542FCE" w:rsidRDefault="001159D4" w:rsidP="003545C4">
            <w:pPr>
              <w:ind w:hanging="162"/>
              <w:jc w:val="center"/>
              <w:rPr>
                <w:color w:val="000000" w:themeColor="text1"/>
                <w:sz w:val="20"/>
              </w:rPr>
            </w:pPr>
            <w:r w:rsidRPr="00542FCE">
              <w:rPr>
                <w:color w:val="000000" w:themeColor="text1"/>
                <w:sz w:val="20"/>
              </w:rPr>
              <w:lastRenderedPageBreak/>
              <w:t>8.3</w:t>
            </w: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Земельные участки органов по реализации внешней политики, обеспечению законности, прав и свобод граждан, охране собственности и общественного порядка, борьбе с преступностью</w:t>
            </w:r>
          </w:p>
        </w:tc>
        <w:tc>
          <w:tcPr>
            <w:tcW w:w="3544" w:type="dxa"/>
            <w:tcBorders>
              <w:top w:val="nil"/>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Объекты для размещения органов по обеспечению законности и охраны порядка.</w:t>
            </w:r>
          </w:p>
          <w:p w:rsidR="001159D4" w:rsidRPr="00542FCE" w:rsidRDefault="001159D4" w:rsidP="003545C4">
            <w:pPr>
              <w:ind w:hanging="162"/>
              <w:rPr>
                <w:color w:val="000000" w:themeColor="text1"/>
                <w:sz w:val="20"/>
              </w:rPr>
            </w:pPr>
            <w:r w:rsidRPr="00542FCE">
              <w:rPr>
                <w:color w:val="000000" w:themeColor="text1"/>
                <w:sz w:val="20"/>
              </w:rPr>
              <w:t>Пожарные депо.</w:t>
            </w:r>
          </w:p>
        </w:tc>
        <w:tc>
          <w:tcPr>
            <w:tcW w:w="4111"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val="restart"/>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216"/>
        </w:trPr>
        <w:tc>
          <w:tcPr>
            <w:tcW w:w="1134" w:type="dxa"/>
            <w:tcBorders>
              <w:top w:val="nil"/>
              <w:left w:val="single" w:sz="4" w:space="0" w:color="auto"/>
              <w:bottom w:val="single" w:sz="4" w:space="0" w:color="auto"/>
              <w:right w:val="single" w:sz="4" w:space="0" w:color="auto"/>
            </w:tcBorders>
          </w:tcPr>
          <w:p w:rsidR="001159D4" w:rsidRPr="00542FCE" w:rsidRDefault="001159D4" w:rsidP="003545C4">
            <w:pPr>
              <w:ind w:hanging="162"/>
              <w:jc w:val="center"/>
              <w:rPr>
                <w:color w:val="000000" w:themeColor="text1"/>
                <w:sz w:val="20"/>
              </w:rPr>
            </w:pPr>
            <w:r w:rsidRPr="00542FCE">
              <w:rPr>
                <w:color w:val="000000" w:themeColor="text1"/>
                <w:sz w:val="20"/>
              </w:rPr>
              <w:t>4.5</w:t>
            </w: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Земельные участки организаций, занимающихся банковской и страховой деятельностью</w:t>
            </w:r>
          </w:p>
        </w:tc>
        <w:tc>
          <w:tcPr>
            <w:tcW w:w="3544" w:type="dxa"/>
            <w:tcBorders>
              <w:top w:val="nil"/>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Офисы. </w:t>
            </w:r>
          </w:p>
        </w:tc>
        <w:tc>
          <w:tcPr>
            <w:tcW w:w="4111"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r>
    </w:tbl>
    <w:p w:rsidR="001159D4" w:rsidRPr="00542FCE" w:rsidRDefault="001159D4" w:rsidP="003545C4">
      <w:pPr>
        <w:pStyle w:val="affff8"/>
        <w:spacing w:before="0"/>
        <w:ind w:firstLine="567"/>
        <w:rPr>
          <w:rFonts w:ascii="Times New Roman" w:hAnsi="Times New Roman"/>
          <w:color w:val="000000" w:themeColor="text1"/>
          <w:sz w:val="20"/>
          <w:szCs w:val="20"/>
        </w:rPr>
      </w:pPr>
      <w:r w:rsidRPr="00542FCE">
        <w:rPr>
          <w:rFonts w:ascii="Times New Roman" w:hAnsi="Times New Roman"/>
          <w:color w:val="000000" w:themeColor="text1"/>
          <w:sz w:val="20"/>
          <w:szCs w:val="20"/>
        </w:rPr>
        <w:t>2. Условно разрешённые виды  использования объектов капитального строительства и земельных участков для зоны П-3 не подлежат установлению.</w:t>
      </w:r>
    </w:p>
    <w:p w:rsidR="001159D4" w:rsidRPr="00542FCE" w:rsidRDefault="001159D4" w:rsidP="003545C4">
      <w:pPr>
        <w:pStyle w:val="affff8"/>
        <w:spacing w:before="0"/>
        <w:ind w:firstLine="567"/>
        <w:rPr>
          <w:rFonts w:ascii="Times New Roman" w:hAnsi="Times New Roman"/>
          <w:color w:val="000000" w:themeColor="text1"/>
          <w:sz w:val="20"/>
          <w:szCs w:val="20"/>
        </w:rPr>
      </w:pPr>
      <w:r w:rsidRPr="00542FCE">
        <w:rPr>
          <w:rFonts w:ascii="Times New Roman" w:hAnsi="Times New Roman"/>
          <w:color w:val="000000" w:themeColor="text1"/>
          <w:sz w:val="20"/>
          <w:szCs w:val="20"/>
        </w:rPr>
        <w:t xml:space="preserve">3. Предельные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для зоны П-3 не подлежат установлению. </w:t>
      </w:r>
    </w:p>
    <w:p w:rsidR="001159D4" w:rsidRPr="00542FCE" w:rsidRDefault="001159D4" w:rsidP="003545C4">
      <w:pPr>
        <w:ind w:firstLine="567"/>
        <w:jc w:val="both"/>
        <w:rPr>
          <w:b/>
          <w:color w:val="000000" w:themeColor="text1"/>
          <w:sz w:val="20"/>
        </w:rPr>
      </w:pPr>
      <w:r w:rsidRPr="00542FCE">
        <w:rPr>
          <w:color w:val="000000" w:themeColor="text1"/>
          <w:sz w:val="20"/>
        </w:rPr>
        <w:t>4. Для зоны</w:t>
      </w:r>
      <w:r w:rsidRPr="00542FCE">
        <w:rPr>
          <w:b/>
          <w:color w:val="000000" w:themeColor="text1"/>
          <w:sz w:val="20"/>
        </w:rPr>
        <w:t xml:space="preserve"> П-2 </w:t>
      </w:r>
      <w:r w:rsidRPr="00542FCE">
        <w:rPr>
          <w:color w:val="000000" w:themeColor="text1"/>
          <w:sz w:val="20"/>
        </w:rPr>
        <w:t xml:space="preserve">установлены ограничения использования земельных участков и объектов капитального строительства, применяемые </w:t>
      </w:r>
      <w:r w:rsidRPr="00542FCE">
        <w:rPr>
          <w:b/>
          <w:color w:val="000000" w:themeColor="text1"/>
          <w:sz w:val="20"/>
        </w:rPr>
        <w:t>для санитарно-защитных зон (статья 53.2.1).</w:t>
      </w:r>
    </w:p>
    <w:p w:rsidR="001159D4" w:rsidRPr="00542FCE" w:rsidRDefault="001159D4" w:rsidP="003545C4">
      <w:pPr>
        <w:jc w:val="both"/>
        <w:rPr>
          <w:color w:val="000000" w:themeColor="text1"/>
          <w:sz w:val="20"/>
        </w:rPr>
      </w:pPr>
    </w:p>
    <w:p w:rsidR="001159D4" w:rsidRPr="00542FCE" w:rsidRDefault="001159D4" w:rsidP="003545C4">
      <w:pPr>
        <w:autoSpaceDE w:val="0"/>
        <w:rPr>
          <w:b/>
          <w:bCs/>
          <w:color w:val="000000" w:themeColor="text1"/>
          <w:sz w:val="20"/>
        </w:rPr>
      </w:pPr>
      <w:proofErr w:type="gramStart"/>
      <w:r w:rsidRPr="00542FCE">
        <w:rPr>
          <w:b/>
          <w:bCs/>
          <w:color w:val="000000" w:themeColor="text1"/>
          <w:sz w:val="20"/>
        </w:rPr>
        <w:t>П</w:t>
      </w:r>
      <w:proofErr w:type="gramEnd"/>
      <w:r w:rsidRPr="00542FCE">
        <w:rPr>
          <w:b/>
          <w:bCs/>
          <w:color w:val="000000" w:themeColor="text1"/>
          <w:sz w:val="20"/>
        </w:rPr>
        <w:t xml:space="preserve"> – 3. Зона </w:t>
      </w:r>
      <w:r w:rsidRPr="00542FCE">
        <w:rPr>
          <w:b/>
          <w:color w:val="000000" w:themeColor="text1"/>
          <w:sz w:val="20"/>
        </w:rPr>
        <w:t>производственно-коммунальных объектов</w:t>
      </w:r>
      <w:r w:rsidRPr="00542FCE">
        <w:rPr>
          <w:color w:val="000000" w:themeColor="text1"/>
          <w:sz w:val="20"/>
        </w:rPr>
        <w:t xml:space="preserve"> </w:t>
      </w:r>
      <w:r w:rsidRPr="00542FCE">
        <w:rPr>
          <w:b/>
          <w:bCs/>
          <w:color w:val="000000" w:themeColor="text1"/>
          <w:sz w:val="20"/>
        </w:rPr>
        <w:t xml:space="preserve">V класса вредности, СЗЗ до </w:t>
      </w:r>
      <w:smartTag w:uri="urn:schemas-microsoft-com:office:smarttags" w:element="metricconverter">
        <w:smartTagPr>
          <w:attr w:name="ProductID" w:val="50 м"/>
        </w:smartTagPr>
        <w:r w:rsidRPr="00542FCE">
          <w:rPr>
            <w:b/>
            <w:bCs/>
            <w:color w:val="000000" w:themeColor="text1"/>
            <w:sz w:val="20"/>
          </w:rPr>
          <w:t>50 м</w:t>
        </w:r>
      </w:smartTag>
      <w:r w:rsidRPr="00542FCE">
        <w:rPr>
          <w:b/>
          <w:bCs/>
          <w:color w:val="000000" w:themeColor="text1"/>
          <w:sz w:val="20"/>
        </w:rPr>
        <w:t>;</w:t>
      </w:r>
    </w:p>
    <w:p w:rsidR="001159D4" w:rsidRPr="00542FCE" w:rsidRDefault="001159D4" w:rsidP="003545C4">
      <w:pPr>
        <w:autoSpaceDE w:val="0"/>
        <w:ind w:firstLine="705"/>
        <w:jc w:val="both"/>
        <w:rPr>
          <w:i/>
          <w:iCs/>
          <w:color w:val="000000" w:themeColor="text1"/>
          <w:sz w:val="20"/>
        </w:rPr>
      </w:pPr>
      <w:r w:rsidRPr="00542FCE">
        <w:rPr>
          <w:i/>
          <w:iCs/>
          <w:color w:val="000000" w:themeColor="text1"/>
          <w:sz w:val="20"/>
        </w:rPr>
        <w:t>Зона П-3 выделена для обеспечения правовых условий формирования предприятий, производств и объектов V класса вредности, с низкими уровнями шума и загрязнения.</w:t>
      </w:r>
    </w:p>
    <w:p w:rsidR="001159D4" w:rsidRPr="00542FCE" w:rsidRDefault="001159D4" w:rsidP="003545C4">
      <w:pPr>
        <w:autoSpaceDE w:val="0"/>
        <w:ind w:firstLine="705"/>
        <w:jc w:val="both"/>
        <w:rPr>
          <w:i/>
          <w:iCs/>
          <w:color w:val="000000" w:themeColor="text1"/>
          <w:sz w:val="20"/>
        </w:rPr>
      </w:pPr>
      <w:r w:rsidRPr="00542FCE">
        <w:rPr>
          <w:i/>
          <w:iCs/>
          <w:color w:val="000000" w:themeColor="text1"/>
          <w:sz w:val="20"/>
        </w:rPr>
        <w:t>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1159D4" w:rsidRPr="00542FCE" w:rsidRDefault="001159D4" w:rsidP="003545C4">
      <w:pPr>
        <w:pStyle w:val="affff8"/>
        <w:spacing w:before="0"/>
        <w:rPr>
          <w:rFonts w:ascii="Times New Roman" w:hAnsi="Times New Roman"/>
          <w:color w:val="000000" w:themeColor="text1"/>
          <w:sz w:val="20"/>
          <w:szCs w:val="20"/>
        </w:rPr>
      </w:pPr>
      <w:r w:rsidRPr="00542FCE">
        <w:rPr>
          <w:rFonts w:ascii="Times New Roman" w:hAnsi="Times New Roman"/>
          <w:color w:val="000000" w:themeColor="text1"/>
          <w:sz w:val="20"/>
          <w:szCs w:val="20"/>
        </w:rPr>
        <w:t>1. Перечень основных видов разрешённого использования объектов капитального строительства и земельных участков:</w:t>
      </w:r>
    </w:p>
    <w:tbl>
      <w:tblPr>
        <w:tblW w:w="15735" w:type="dxa"/>
        <w:tblInd w:w="108" w:type="dxa"/>
        <w:tblLayout w:type="fixed"/>
        <w:tblLook w:val="0000" w:firstRow="0" w:lastRow="0" w:firstColumn="0" w:lastColumn="0" w:noHBand="0" w:noVBand="0"/>
      </w:tblPr>
      <w:tblGrid>
        <w:gridCol w:w="1134"/>
        <w:gridCol w:w="3544"/>
        <w:gridCol w:w="3544"/>
        <w:gridCol w:w="4111"/>
        <w:gridCol w:w="3402"/>
      </w:tblGrid>
      <w:tr w:rsidR="001159D4" w:rsidRPr="00542FCE" w:rsidTr="001159D4">
        <w:trPr>
          <w:trHeight w:val="390"/>
          <w:tblHeader/>
        </w:trPr>
        <w:tc>
          <w:tcPr>
            <w:tcW w:w="1134" w:type="dxa"/>
            <w:tcBorders>
              <w:top w:val="single" w:sz="12" w:space="0" w:color="auto"/>
              <w:left w:val="single" w:sz="12" w:space="0" w:color="auto"/>
              <w:bottom w:val="single" w:sz="12" w:space="0" w:color="auto"/>
              <w:right w:val="single" w:sz="12" w:space="0" w:color="auto"/>
            </w:tcBorders>
            <w:shd w:val="clear" w:color="auto" w:fill="C0C0C0"/>
          </w:tcPr>
          <w:p w:rsidR="001159D4" w:rsidRPr="00542FCE" w:rsidRDefault="001159D4" w:rsidP="003545C4">
            <w:pPr>
              <w:jc w:val="center"/>
              <w:rPr>
                <w:b/>
                <w:bCs/>
                <w:color w:val="000000" w:themeColor="text1"/>
                <w:sz w:val="20"/>
              </w:rPr>
            </w:pPr>
            <w:r w:rsidRPr="00542FCE">
              <w:rPr>
                <w:b/>
                <w:color w:val="000000" w:themeColor="text1"/>
                <w:sz w:val="20"/>
              </w:rPr>
              <w:t xml:space="preserve">Код вида </w:t>
            </w:r>
            <w:proofErr w:type="gramStart"/>
            <w:r w:rsidRPr="00542FCE">
              <w:rPr>
                <w:b/>
                <w:color w:val="000000" w:themeColor="text1"/>
                <w:sz w:val="20"/>
              </w:rPr>
              <w:t>разрешен-</w:t>
            </w:r>
            <w:proofErr w:type="spellStart"/>
            <w:r w:rsidRPr="00542FCE">
              <w:rPr>
                <w:b/>
                <w:color w:val="000000" w:themeColor="text1"/>
                <w:sz w:val="20"/>
              </w:rPr>
              <w:t>ного</w:t>
            </w:r>
            <w:proofErr w:type="spellEnd"/>
            <w:proofErr w:type="gramEnd"/>
            <w:r w:rsidRPr="00542FCE">
              <w:rPr>
                <w:b/>
                <w:color w:val="000000" w:themeColor="text1"/>
                <w:sz w:val="20"/>
              </w:rPr>
              <w:t xml:space="preserve"> </w:t>
            </w:r>
            <w:proofErr w:type="spellStart"/>
            <w:r w:rsidRPr="00542FCE">
              <w:rPr>
                <w:b/>
                <w:color w:val="000000" w:themeColor="text1"/>
                <w:sz w:val="20"/>
              </w:rPr>
              <w:t>использо-вания</w:t>
            </w:r>
            <w:proofErr w:type="spellEnd"/>
            <w:r w:rsidRPr="00542FCE">
              <w:rPr>
                <w:b/>
                <w:color w:val="000000" w:themeColor="text1"/>
                <w:sz w:val="20"/>
              </w:rPr>
              <w:t xml:space="preserve"> земельного участка</w:t>
            </w:r>
          </w:p>
        </w:tc>
        <w:tc>
          <w:tcPr>
            <w:tcW w:w="3544" w:type="dxa"/>
            <w:tcBorders>
              <w:top w:val="single" w:sz="12" w:space="0" w:color="auto"/>
              <w:left w:val="single" w:sz="12" w:space="0" w:color="auto"/>
              <w:bottom w:val="single" w:sz="12" w:space="0" w:color="auto"/>
              <w:right w:val="single" w:sz="12" w:space="0" w:color="auto"/>
            </w:tcBorders>
            <w:shd w:val="clear" w:color="auto" w:fill="C0C0C0"/>
            <w:noWrap/>
            <w:vAlign w:val="center"/>
          </w:tcPr>
          <w:p w:rsidR="001159D4" w:rsidRPr="00542FCE" w:rsidRDefault="001159D4" w:rsidP="003545C4">
            <w:pPr>
              <w:jc w:val="center"/>
              <w:rPr>
                <w:color w:val="000000" w:themeColor="text1"/>
                <w:sz w:val="20"/>
              </w:rPr>
            </w:pPr>
            <w:r w:rsidRPr="00542FCE">
              <w:rPr>
                <w:b/>
                <w:bCs/>
                <w:color w:val="000000" w:themeColor="text1"/>
                <w:sz w:val="20"/>
              </w:rPr>
              <w:t>Состав вида разрешённого использования земельного участка</w:t>
            </w:r>
          </w:p>
        </w:tc>
        <w:tc>
          <w:tcPr>
            <w:tcW w:w="3544"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Основные виды разрешённого использования объектов капитального строительства</w:t>
            </w:r>
          </w:p>
        </w:tc>
        <w:tc>
          <w:tcPr>
            <w:tcW w:w="4111"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земельных участков</w:t>
            </w:r>
          </w:p>
        </w:tc>
        <w:tc>
          <w:tcPr>
            <w:tcW w:w="3402"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объектов капитального строительства</w:t>
            </w:r>
          </w:p>
        </w:tc>
      </w:tr>
      <w:tr w:rsidR="001159D4" w:rsidRPr="00542FCE" w:rsidTr="001159D4">
        <w:trPr>
          <w:trHeight w:val="213"/>
        </w:trPr>
        <w:tc>
          <w:tcPr>
            <w:tcW w:w="1134" w:type="dxa"/>
            <w:vMerge w:val="restart"/>
            <w:tcBorders>
              <w:top w:val="nil"/>
              <w:left w:val="single" w:sz="4" w:space="0" w:color="auto"/>
              <w:right w:val="single" w:sz="4" w:space="0" w:color="auto"/>
            </w:tcBorders>
          </w:tcPr>
          <w:p w:rsidR="001159D4" w:rsidRPr="00542FCE" w:rsidRDefault="001159D4" w:rsidP="003545C4">
            <w:pPr>
              <w:ind w:hanging="162"/>
              <w:jc w:val="center"/>
              <w:rPr>
                <w:color w:val="000000" w:themeColor="text1"/>
                <w:sz w:val="20"/>
              </w:rPr>
            </w:pPr>
            <w:r w:rsidRPr="00542FCE">
              <w:rPr>
                <w:color w:val="000000" w:themeColor="text1"/>
                <w:sz w:val="20"/>
              </w:rPr>
              <w:t>6.0</w:t>
            </w: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Земельные участки промышленных предприятий</w:t>
            </w:r>
          </w:p>
        </w:tc>
        <w:tc>
          <w:tcPr>
            <w:tcW w:w="3544" w:type="dxa"/>
            <w:vMerge w:val="restart"/>
            <w:tcBorders>
              <w:top w:val="nil"/>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Производственные объекты с размером санитарно-защитной зоны не более 50м</w:t>
            </w:r>
          </w:p>
        </w:tc>
        <w:tc>
          <w:tcPr>
            <w:tcW w:w="4111" w:type="dxa"/>
            <w:vMerge w:val="restart"/>
            <w:tcBorders>
              <w:top w:val="nil"/>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 размещение гаражей служебного и специального автотранспорта.</w:t>
            </w:r>
          </w:p>
          <w:p w:rsidR="001159D4" w:rsidRPr="00542FCE" w:rsidRDefault="001159D4" w:rsidP="003545C4">
            <w:pPr>
              <w:ind w:hanging="162"/>
              <w:rPr>
                <w:color w:val="000000" w:themeColor="text1"/>
                <w:sz w:val="20"/>
              </w:rPr>
            </w:pPr>
            <w:r w:rsidRPr="00542FCE">
              <w:rPr>
                <w:color w:val="000000" w:themeColor="text1"/>
                <w:sz w:val="20"/>
              </w:rPr>
              <w:t>Размещение объектов, технологически связанных с производством</w:t>
            </w:r>
          </w:p>
        </w:tc>
        <w:tc>
          <w:tcPr>
            <w:tcW w:w="3402" w:type="dxa"/>
            <w:vMerge w:val="restart"/>
            <w:tcBorders>
              <w:top w:val="nil"/>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xml:space="preserve">Здания, сооружения, технологически связанные с производством. Хозяйственные постройки, пожарные депо, гаражи и ремонтные мастерские для служебного и </w:t>
            </w:r>
            <w:r w:rsidRPr="00542FCE">
              <w:rPr>
                <w:color w:val="000000" w:themeColor="text1"/>
                <w:sz w:val="20"/>
              </w:rPr>
              <w:lastRenderedPageBreak/>
              <w:t>специального автотранспорта.</w:t>
            </w:r>
          </w:p>
        </w:tc>
      </w:tr>
      <w:tr w:rsidR="001159D4" w:rsidRPr="00542FCE" w:rsidTr="001159D4">
        <w:trPr>
          <w:trHeight w:val="625"/>
        </w:trPr>
        <w:tc>
          <w:tcPr>
            <w:tcW w:w="1134" w:type="dxa"/>
            <w:vMerge/>
            <w:tcBorders>
              <w:left w:val="single" w:sz="4" w:space="0" w:color="auto"/>
              <w:right w:val="single" w:sz="4" w:space="0" w:color="auto"/>
            </w:tcBorders>
          </w:tcPr>
          <w:p w:rsidR="001159D4" w:rsidRPr="00542FCE" w:rsidRDefault="001159D4" w:rsidP="003545C4">
            <w:pPr>
              <w:jc w:val="center"/>
              <w:rPr>
                <w:color w:val="000000" w:themeColor="text1"/>
                <w:sz w:val="20"/>
              </w:rPr>
            </w:pP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производственных объединений, промышленно-производственных фирм, трестов</w:t>
            </w:r>
          </w:p>
        </w:tc>
        <w:tc>
          <w:tcPr>
            <w:tcW w:w="3544"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4111"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340"/>
        </w:trPr>
        <w:tc>
          <w:tcPr>
            <w:tcW w:w="1134" w:type="dxa"/>
            <w:vMerge/>
            <w:tcBorders>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типографий</w:t>
            </w:r>
          </w:p>
        </w:tc>
        <w:tc>
          <w:tcPr>
            <w:tcW w:w="3544"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4111"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365"/>
        </w:trPr>
        <w:tc>
          <w:tcPr>
            <w:tcW w:w="1134"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lastRenderedPageBreak/>
              <w:t>3.1</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объектов коммунального хозяйства</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Коммунальные объекты с размером санитарно-защитной зоны не более 50м</w:t>
            </w:r>
          </w:p>
        </w:tc>
        <w:tc>
          <w:tcPr>
            <w:tcW w:w="4111"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255"/>
        </w:trPr>
        <w:tc>
          <w:tcPr>
            <w:tcW w:w="1134" w:type="dxa"/>
            <w:vMerge w:val="restart"/>
            <w:tcBorders>
              <w:top w:val="nil"/>
              <w:left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6.9</w:t>
            </w: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баз и складов</w:t>
            </w:r>
          </w:p>
        </w:tc>
        <w:tc>
          <w:tcPr>
            <w:tcW w:w="3544" w:type="dxa"/>
            <w:vMerge w:val="restart"/>
            <w:tcBorders>
              <w:top w:val="single" w:sz="4" w:space="0" w:color="auto"/>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Базы и склады для хранения продовольственных и промышленных товаров, в том числе с организацией оптовой и розничной торговли с размером санитарно-защитной зоны не более 50м</w:t>
            </w:r>
          </w:p>
        </w:tc>
        <w:tc>
          <w:tcPr>
            <w:tcW w:w="4111"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621"/>
        </w:trPr>
        <w:tc>
          <w:tcPr>
            <w:tcW w:w="1134" w:type="dxa"/>
            <w:vMerge/>
            <w:tcBorders>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прочих предприятий материально-технического, продовольственного снабжения, сбыта и заготовок</w:t>
            </w:r>
          </w:p>
        </w:tc>
        <w:tc>
          <w:tcPr>
            <w:tcW w:w="3544"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4111"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81"/>
        </w:trPr>
        <w:tc>
          <w:tcPr>
            <w:tcW w:w="1134" w:type="dxa"/>
            <w:tcBorders>
              <w:top w:val="nil"/>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4.9</w:t>
            </w: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для размещения объектов автомобильного транспорта и объектов дорожного хозяйства</w:t>
            </w:r>
          </w:p>
        </w:tc>
        <w:tc>
          <w:tcPr>
            <w:tcW w:w="3544" w:type="dxa"/>
            <w:tcBorders>
              <w:top w:val="nil"/>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Здания и сооружения предприятий и организаций, занимающихся оказанием услуг  в области дорожной деятельности и транспорта</w:t>
            </w:r>
          </w:p>
          <w:p w:rsidR="001159D4" w:rsidRPr="00542FCE" w:rsidRDefault="001159D4" w:rsidP="003545C4">
            <w:pPr>
              <w:ind w:hanging="162"/>
              <w:rPr>
                <w:color w:val="000000" w:themeColor="text1"/>
                <w:sz w:val="20"/>
              </w:rPr>
            </w:pPr>
            <w:r w:rsidRPr="00542FCE">
              <w:rPr>
                <w:color w:val="000000" w:themeColor="text1"/>
                <w:sz w:val="20"/>
              </w:rPr>
              <w:t>Автозаправочные станции</w:t>
            </w:r>
          </w:p>
        </w:tc>
        <w:tc>
          <w:tcPr>
            <w:tcW w:w="4111"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81"/>
        </w:trPr>
        <w:tc>
          <w:tcPr>
            <w:tcW w:w="1134" w:type="dxa"/>
            <w:tcBorders>
              <w:top w:val="nil"/>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4.1</w:t>
            </w: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для размещения административных и офисных зданий</w:t>
            </w:r>
          </w:p>
        </w:tc>
        <w:tc>
          <w:tcPr>
            <w:tcW w:w="3544" w:type="dxa"/>
            <w:tcBorders>
              <w:top w:val="nil"/>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Деловые центры, офисные здания</w:t>
            </w:r>
          </w:p>
        </w:tc>
        <w:tc>
          <w:tcPr>
            <w:tcW w:w="4111" w:type="dxa"/>
            <w:tcBorders>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Размещение хозяйственных построек, гаражей для автотранспорта, гостевых автостоянок в пределах земельного участка, отведённого под здание.</w:t>
            </w:r>
          </w:p>
        </w:tc>
        <w:tc>
          <w:tcPr>
            <w:tcW w:w="3402" w:type="dxa"/>
            <w:tcBorders>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Хозяйственные постройки, гаражи для автотранспорта</w:t>
            </w:r>
          </w:p>
        </w:tc>
      </w:tr>
      <w:tr w:rsidR="001159D4" w:rsidRPr="00542FCE" w:rsidTr="001159D4">
        <w:trPr>
          <w:trHeight w:val="81"/>
        </w:trPr>
        <w:tc>
          <w:tcPr>
            <w:tcW w:w="1134" w:type="dxa"/>
            <w:tcBorders>
              <w:top w:val="nil"/>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3.10</w:t>
            </w: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ветеринарных лечебниц</w:t>
            </w:r>
          </w:p>
        </w:tc>
        <w:tc>
          <w:tcPr>
            <w:tcW w:w="3544" w:type="dxa"/>
            <w:tcBorders>
              <w:top w:val="nil"/>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Ветеринарные лечебницы</w:t>
            </w:r>
          </w:p>
        </w:tc>
        <w:tc>
          <w:tcPr>
            <w:tcW w:w="4111" w:type="dxa"/>
            <w:tcBorders>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Размещение хозяйственных построек; гостевых автостоянок в пределах земельного участка, отведённого под здание.</w:t>
            </w:r>
          </w:p>
        </w:tc>
        <w:tc>
          <w:tcPr>
            <w:tcW w:w="3402" w:type="dxa"/>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гостевые автостоянки в пределах земельного участка, отведённого под здание</w:t>
            </w:r>
          </w:p>
        </w:tc>
      </w:tr>
      <w:tr w:rsidR="001159D4" w:rsidRPr="00542FCE" w:rsidTr="001159D4">
        <w:trPr>
          <w:trHeight w:val="153"/>
        </w:trPr>
        <w:tc>
          <w:tcPr>
            <w:tcW w:w="1134"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ind w:hanging="162"/>
              <w:jc w:val="center"/>
              <w:rPr>
                <w:color w:val="000000" w:themeColor="text1"/>
                <w:sz w:val="20"/>
              </w:rPr>
            </w:pPr>
            <w:r w:rsidRPr="00542FCE">
              <w:rPr>
                <w:color w:val="000000" w:themeColor="text1"/>
                <w:sz w:val="20"/>
              </w:rPr>
              <w:t>4.4</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Земельные участки для размещения объектов мелкооптовой и розничной торговли</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Объекты оптовой торговли</w:t>
            </w:r>
          </w:p>
          <w:p w:rsidR="001159D4" w:rsidRPr="00542FCE" w:rsidRDefault="001159D4" w:rsidP="003545C4">
            <w:pPr>
              <w:ind w:hanging="162"/>
              <w:rPr>
                <w:color w:val="000000" w:themeColor="text1"/>
                <w:sz w:val="20"/>
              </w:rPr>
            </w:pPr>
          </w:p>
        </w:tc>
        <w:tc>
          <w:tcPr>
            <w:tcW w:w="4111" w:type="dxa"/>
            <w:vMerge w:val="restart"/>
            <w:tcBorders>
              <w:top w:val="single" w:sz="4" w:space="0" w:color="auto"/>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3402" w:type="dxa"/>
            <w:vMerge w:val="restart"/>
            <w:tcBorders>
              <w:top w:val="single" w:sz="4" w:space="0" w:color="auto"/>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сооружения для разгрузки автомобилей (рампы).</w:t>
            </w:r>
          </w:p>
        </w:tc>
      </w:tr>
      <w:tr w:rsidR="001159D4" w:rsidRPr="00542FCE" w:rsidTr="001159D4">
        <w:trPr>
          <w:trHeight w:val="543"/>
        </w:trPr>
        <w:tc>
          <w:tcPr>
            <w:tcW w:w="1134"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ind w:hanging="162"/>
              <w:jc w:val="center"/>
              <w:rPr>
                <w:color w:val="000000" w:themeColor="text1"/>
                <w:sz w:val="20"/>
              </w:rPr>
            </w:pPr>
            <w:r w:rsidRPr="00542FCE">
              <w:rPr>
                <w:color w:val="000000" w:themeColor="text1"/>
                <w:sz w:val="20"/>
              </w:rPr>
              <w:t>4.6</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Земельные участки столовых при предприятиях и учреждениях и предприятий поставки продукции общественного питания</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Столовые при производственных и коммунальных предприятиях</w:t>
            </w:r>
          </w:p>
        </w:tc>
        <w:tc>
          <w:tcPr>
            <w:tcW w:w="4111"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1150"/>
        </w:trPr>
        <w:tc>
          <w:tcPr>
            <w:tcW w:w="1134"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ind w:hanging="162"/>
              <w:jc w:val="center"/>
              <w:rPr>
                <w:color w:val="000000" w:themeColor="text1"/>
                <w:sz w:val="20"/>
              </w:rPr>
            </w:pPr>
            <w:r w:rsidRPr="00542FCE">
              <w:rPr>
                <w:color w:val="000000" w:themeColor="text1"/>
                <w:sz w:val="20"/>
              </w:rPr>
              <w:lastRenderedPageBreak/>
              <w:t>4.9</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Земельные участки для размещения объектов технического обслуживания и ремонта транспортных средств, машин и оборудования</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Автомойки</w:t>
            </w:r>
          </w:p>
          <w:p w:rsidR="001159D4" w:rsidRPr="00542FCE" w:rsidRDefault="001159D4" w:rsidP="003545C4">
            <w:pPr>
              <w:ind w:hanging="162"/>
              <w:rPr>
                <w:color w:val="000000" w:themeColor="text1"/>
                <w:sz w:val="20"/>
              </w:rPr>
            </w:pPr>
            <w:r w:rsidRPr="00542FCE">
              <w:rPr>
                <w:color w:val="000000" w:themeColor="text1"/>
                <w:sz w:val="20"/>
              </w:rPr>
              <w:t>Ремонтные мастерские</w:t>
            </w:r>
          </w:p>
          <w:p w:rsidR="001159D4" w:rsidRPr="00542FCE" w:rsidRDefault="001159D4" w:rsidP="003545C4">
            <w:pPr>
              <w:ind w:hanging="162"/>
              <w:rPr>
                <w:color w:val="000000" w:themeColor="text1"/>
                <w:sz w:val="20"/>
              </w:rPr>
            </w:pPr>
            <w:r w:rsidRPr="00542FCE">
              <w:rPr>
                <w:color w:val="000000" w:themeColor="text1"/>
                <w:sz w:val="20"/>
              </w:rPr>
              <w:t>Мастерские по ремонту автомобилей</w:t>
            </w:r>
          </w:p>
          <w:p w:rsidR="001159D4" w:rsidRPr="00542FCE" w:rsidRDefault="001159D4" w:rsidP="003545C4">
            <w:pPr>
              <w:ind w:hanging="162"/>
              <w:rPr>
                <w:color w:val="000000" w:themeColor="text1"/>
                <w:sz w:val="20"/>
              </w:rPr>
            </w:pPr>
            <w:r w:rsidRPr="00542FCE">
              <w:rPr>
                <w:color w:val="000000" w:themeColor="text1"/>
                <w:sz w:val="20"/>
              </w:rPr>
              <w:t>Станции технического обслуживания автомобилей</w:t>
            </w:r>
          </w:p>
        </w:tc>
        <w:tc>
          <w:tcPr>
            <w:tcW w:w="4111" w:type="dxa"/>
            <w:vMerge w:val="restart"/>
            <w:tcBorders>
              <w:top w:val="single" w:sz="4" w:space="0" w:color="auto"/>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складские помещения, мастерские, отдельно стоящие помещения автомоек при автосалонах и мастерских по ремонту автомобилей.</w:t>
            </w:r>
          </w:p>
        </w:tc>
      </w:tr>
      <w:tr w:rsidR="001159D4" w:rsidRPr="00542FCE" w:rsidTr="001159D4">
        <w:trPr>
          <w:trHeight w:val="271"/>
        </w:trPr>
        <w:tc>
          <w:tcPr>
            <w:tcW w:w="1134"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ind w:hanging="162"/>
              <w:jc w:val="center"/>
              <w:rPr>
                <w:color w:val="000000" w:themeColor="text1"/>
                <w:sz w:val="20"/>
              </w:rPr>
            </w:pPr>
            <w:r w:rsidRPr="00542FCE">
              <w:rPr>
                <w:color w:val="000000" w:themeColor="text1"/>
                <w:sz w:val="20"/>
              </w:rPr>
              <w:t>3.3</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Земельные участки предприятий по прокату</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Объекты по предоставлению услуг по прокату техники</w:t>
            </w:r>
          </w:p>
        </w:tc>
        <w:tc>
          <w:tcPr>
            <w:tcW w:w="4111"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складские помещения для запасных частей</w:t>
            </w:r>
            <w:proofErr w:type="gramStart"/>
            <w:r w:rsidRPr="00542FCE">
              <w:rPr>
                <w:color w:val="000000" w:themeColor="text1"/>
                <w:sz w:val="20"/>
              </w:rPr>
              <w:t xml:space="preserve"> ,</w:t>
            </w:r>
            <w:proofErr w:type="gramEnd"/>
            <w:r w:rsidRPr="00542FCE">
              <w:rPr>
                <w:color w:val="000000" w:themeColor="text1"/>
                <w:sz w:val="20"/>
              </w:rPr>
              <w:t xml:space="preserve"> ремонтные мастерские. </w:t>
            </w:r>
          </w:p>
        </w:tc>
      </w:tr>
      <w:tr w:rsidR="001159D4" w:rsidRPr="00542FCE" w:rsidTr="001159D4">
        <w:trPr>
          <w:trHeight w:val="1118"/>
        </w:trPr>
        <w:tc>
          <w:tcPr>
            <w:tcW w:w="1134" w:type="dxa"/>
            <w:tcBorders>
              <w:top w:val="nil"/>
              <w:left w:val="single" w:sz="4" w:space="0" w:color="auto"/>
              <w:bottom w:val="single" w:sz="4" w:space="0" w:color="auto"/>
              <w:right w:val="single" w:sz="4" w:space="0" w:color="auto"/>
            </w:tcBorders>
          </w:tcPr>
          <w:p w:rsidR="001159D4" w:rsidRPr="00542FCE" w:rsidRDefault="001159D4" w:rsidP="003545C4">
            <w:pPr>
              <w:ind w:hanging="162"/>
              <w:jc w:val="center"/>
              <w:rPr>
                <w:color w:val="000000" w:themeColor="text1"/>
                <w:sz w:val="20"/>
              </w:rPr>
            </w:pPr>
            <w:r w:rsidRPr="00542FCE">
              <w:rPr>
                <w:color w:val="000000" w:themeColor="text1"/>
                <w:sz w:val="20"/>
              </w:rPr>
              <w:t>8.3</w:t>
            </w: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Земельные участки органов по реализации внешней политики, обеспечению законности, прав и свобод граждан, охране собственности и общественного порядка, борьбе с преступностью</w:t>
            </w:r>
          </w:p>
        </w:tc>
        <w:tc>
          <w:tcPr>
            <w:tcW w:w="3544" w:type="dxa"/>
            <w:tcBorders>
              <w:top w:val="nil"/>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Объекты для размещения органов по обеспечению законности и охраны порядка.</w:t>
            </w:r>
          </w:p>
          <w:p w:rsidR="001159D4" w:rsidRPr="00542FCE" w:rsidRDefault="001159D4" w:rsidP="003545C4">
            <w:pPr>
              <w:ind w:hanging="162"/>
              <w:rPr>
                <w:color w:val="000000" w:themeColor="text1"/>
                <w:sz w:val="20"/>
              </w:rPr>
            </w:pPr>
            <w:r w:rsidRPr="00542FCE">
              <w:rPr>
                <w:color w:val="000000" w:themeColor="text1"/>
                <w:sz w:val="20"/>
              </w:rPr>
              <w:t>Пожарные депо.</w:t>
            </w:r>
          </w:p>
        </w:tc>
        <w:tc>
          <w:tcPr>
            <w:tcW w:w="4111"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val="restart"/>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216"/>
        </w:trPr>
        <w:tc>
          <w:tcPr>
            <w:tcW w:w="1134" w:type="dxa"/>
            <w:tcBorders>
              <w:top w:val="nil"/>
              <w:left w:val="single" w:sz="4" w:space="0" w:color="auto"/>
              <w:bottom w:val="single" w:sz="4" w:space="0" w:color="auto"/>
              <w:right w:val="single" w:sz="4" w:space="0" w:color="auto"/>
            </w:tcBorders>
          </w:tcPr>
          <w:p w:rsidR="001159D4" w:rsidRPr="00542FCE" w:rsidRDefault="001159D4" w:rsidP="003545C4">
            <w:pPr>
              <w:ind w:hanging="162"/>
              <w:jc w:val="center"/>
              <w:rPr>
                <w:color w:val="000000" w:themeColor="text1"/>
                <w:sz w:val="20"/>
              </w:rPr>
            </w:pPr>
            <w:r w:rsidRPr="00542FCE">
              <w:rPr>
                <w:color w:val="000000" w:themeColor="text1"/>
                <w:sz w:val="20"/>
              </w:rPr>
              <w:t>4.5</w:t>
            </w: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Земельные участки организаций, занимающихся банковской и страховой деятельностью</w:t>
            </w:r>
          </w:p>
        </w:tc>
        <w:tc>
          <w:tcPr>
            <w:tcW w:w="3544" w:type="dxa"/>
            <w:tcBorders>
              <w:top w:val="nil"/>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Офисы. </w:t>
            </w:r>
          </w:p>
        </w:tc>
        <w:tc>
          <w:tcPr>
            <w:tcW w:w="4111"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r>
    </w:tbl>
    <w:p w:rsidR="001159D4" w:rsidRPr="00542FCE" w:rsidRDefault="001159D4" w:rsidP="003545C4">
      <w:pPr>
        <w:pStyle w:val="affff8"/>
        <w:spacing w:before="0"/>
        <w:ind w:firstLine="567"/>
        <w:rPr>
          <w:rFonts w:ascii="Times New Roman" w:hAnsi="Times New Roman"/>
          <w:color w:val="000000" w:themeColor="text1"/>
          <w:sz w:val="20"/>
          <w:szCs w:val="20"/>
        </w:rPr>
      </w:pPr>
      <w:r w:rsidRPr="00542FCE">
        <w:rPr>
          <w:rFonts w:ascii="Times New Roman" w:hAnsi="Times New Roman"/>
          <w:color w:val="000000" w:themeColor="text1"/>
          <w:sz w:val="20"/>
          <w:szCs w:val="20"/>
        </w:rPr>
        <w:t>2. Условно разрешённые виды  использования объектов капитального строительства и земельных участков для зоны П-</w:t>
      </w:r>
      <w:r w:rsidRPr="00542FCE">
        <w:rPr>
          <w:rFonts w:ascii="Times New Roman" w:hAnsi="Times New Roman"/>
          <w:color w:val="000000" w:themeColor="text1"/>
          <w:sz w:val="20"/>
          <w:szCs w:val="20"/>
          <w:lang w:val="ru-RU"/>
        </w:rPr>
        <w:t>3</w:t>
      </w:r>
      <w:r w:rsidRPr="00542FCE">
        <w:rPr>
          <w:rFonts w:ascii="Times New Roman" w:hAnsi="Times New Roman"/>
          <w:color w:val="000000" w:themeColor="text1"/>
          <w:sz w:val="20"/>
          <w:szCs w:val="20"/>
        </w:rPr>
        <w:t xml:space="preserve"> не подлежат установлению.</w:t>
      </w:r>
    </w:p>
    <w:p w:rsidR="001159D4" w:rsidRPr="00542FCE" w:rsidRDefault="001159D4" w:rsidP="003545C4">
      <w:pPr>
        <w:pStyle w:val="affff8"/>
        <w:spacing w:before="0"/>
        <w:ind w:firstLine="567"/>
        <w:rPr>
          <w:rFonts w:ascii="Times New Roman" w:hAnsi="Times New Roman"/>
          <w:color w:val="000000" w:themeColor="text1"/>
          <w:sz w:val="20"/>
          <w:szCs w:val="20"/>
        </w:rPr>
      </w:pPr>
      <w:r w:rsidRPr="00542FCE">
        <w:rPr>
          <w:rFonts w:ascii="Times New Roman" w:hAnsi="Times New Roman"/>
          <w:color w:val="000000" w:themeColor="text1"/>
          <w:sz w:val="20"/>
          <w:szCs w:val="20"/>
        </w:rPr>
        <w:t xml:space="preserve">3. Предельные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для зоны ПЗ не подлежат установлению. </w:t>
      </w:r>
    </w:p>
    <w:p w:rsidR="001159D4" w:rsidRPr="00542FCE" w:rsidRDefault="001159D4" w:rsidP="003545C4">
      <w:pPr>
        <w:ind w:firstLine="567"/>
        <w:jc w:val="both"/>
        <w:rPr>
          <w:b/>
          <w:color w:val="000000" w:themeColor="text1"/>
          <w:sz w:val="20"/>
        </w:rPr>
      </w:pPr>
      <w:r w:rsidRPr="00542FCE">
        <w:rPr>
          <w:color w:val="000000" w:themeColor="text1"/>
          <w:sz w:val="20"/>
        </w:rPr>
        <w:t>4. Для зоны</w:t>
      </w:r>
      <w:r w:rsidRPr="00542FCE">
        <w:rPr>
          <w:b/>
          <w:color w:val="000000" w:themeColor="text1"/>
          <w:sz w:val="20"/>
        </w:rPr>
        <w:t xml:space="preserve"> П-3 </w:t>
      </w:r>
      <w:r w:rsidRPr="00542FCE">
        <w:rPr>
          <w:color w:val="000000" w:themeColor="text1"/>
          <w:sz w:val="20"/>
        </w:rPr>
        <w:t xml:space="preserve">установлены ограничения использования земельных участков и объектов капитального строительства, применяемые </w:t>
      </w:r>
      <w:r w:rsidRPr="00542FCE">
        <w:rPr>
          <w:b/>
          <w:color w:val="000000" w:themeColor="text1"/>
          <w:sz w:val="20"/>
        </w:rPr>
        <w:t>для санитарно-защитных зон (статья 53.2.1).</w:t>
      </w:r>
    </w:p>
    <w:p w:rsidR="001159D4" w:rsidRPr="00542FCE" w:rsidRDefault="001159D4" w:rsidP="003545C4">
      <w:pPr>
        <w:jc w:val="both"/>
        <w:rPr>
          <w:color w:val="000000" w:themeColor="text1"/>
          <w:sz w:val="20"/>
        </w:rPr>
      </w:pPr>
    </w:p>
    <w:p w:rsidR="001159D4" w:rsidRPr="00542FCE" w:rsidRDefault="001159D4" w:rsidP="003545C4">
      <w:pPr>
        <w:autoSpaceDE w:val="0"/>
        <w:rPr>
          <w:b/>
          <w:bCs/>
          <w:color w:val="000000" w:themeColor="text1"/>
          <w:sz w:val="20"/>
        </w:rPr>
      </w:pPr>
      <w:proofErr w:type="gramStart"/>
      <w:r w:rsidRPr="00542FCE">
        <w:rPr>
          <w:b/>
          <w:bCs/>
          <w:color w:val="000000" w:themeColor="text1"/>
          <w:sz w:val="20"/>
        </w:rPr>
        <w:t>Р</w:t>
      </w:r>
      <w:proofErr w:type="gramEnd"/>
      <w:r w:rsidRPr="00542FCE">
        <w:rPr>
          <w:b/>
          <w:bCs/>
          <w:color w:val="000000" w:themeColor="text1"/>
          <w:sz w:val="20"/>
        </w:rPr>
        <w:t xml:space="preserve"> – П. Зона резервных территорий для целей размещения </w:t>
      </w:r>
      <w:r w:rsidRPr="00542FCE">
        <w:rPr>
          <w:b/>
          <w:color w:val="000000" w:themeColor="text1"/>
          <w:sz w:val="20"/>
        </w:rPr>
        <w:t>производственных и коммунально-складских предприятий</w:t>
      </w:r>
      <w:r w:rsidRPr="00542FCE">
        <w:rPr>
          <w:b/>
          <w:bCs/>
          <w:color w:val="000000" w:themeColor="text1"/>
          <w:sz w:val="20"/>
        </w:rPr>
        <w:t>;</w:t>
      </w:r>
    </w:p>
    <w:p w:rsidR="001159D4" w:rsidRPr="00542FCE" w:rsidRDefault="001159D4" w:rsidP="003545C4">
      <w:pPr>
        <w:autoSpaceDE w:val="0"/>
        <w:ind w:firstLine="705"/>
        <w:jc w:val="both"/>
        <w:rPr>
          <w:i/>
          <w:iCs/>
          <w:color w:val="000000" w:themeColor="text1"/>
          <w:sz w:val="20"/>
        </w:rPr>
      </w:pPr>
      <w:r w:rsidRPr="00542FCE">
        <w:rPr>
          <w:i/>
          <w:iCs/>
          <w:color w:val="000000" w:themeColor="text1"/>
          <w:sz w:val="20"/>
        </w:rPr>
        <w:t xml:space="preserve">Зона Р-П выделена для обеспечения правовых условий формирования предприятий, производств и объект в </w:t>
      </w:r>
      <w:r w:rsidRPr="00542FCE">
        <w:rPr>
          <w:i/>
          <w:iCs/>
          <w:color w:val="000000" w:themeColor="text1"/>
          <w:sz w:val="20"/>
          <w:lang w:val="en-US"/>
        </w:rPr>
        <w:t>IV</w:t>
      </w:r>
      <w:r w:rsidRPr="00542FCE">
        <w:rPr>
          <w:i/>
          <w:iCs/>
          <w:color w:val="000000" w:themeColor="text1"/>
          <w:sz w:val="20"/>
        </w:rPr>
        <w:t>-  V класса вредности, с низкими уровнями шума и загрязнения.</w:t>
      </w:r>
    </w:p>
    <w:p w:rsidR="001159D4" w:rsidRPr="00542FCE" w:rsidRDefault="001159D4" w:rsidP="003545C4">
      <w:pPr>
        <w:autoSpaceDE w:val="0"/>
        <w:ind w:firstLine="705"/>
        <w:jc w:val="both"/>
        <w:rPr>
          <w:i/>
          <w:iCs/>
          <w:color w:val="000000" w:themeColor="text1"/>
          <w:sz w:val="20"/>
        </w:rPr>
      </w:pPr>
      <w:r w:rsidRPr="00542FCE">
        <w:rPr>
          <w:i/>
          <w:iCs/>
          <w:color w:val="000000" w:themeColor="text1"/>
          <w:sz w:val="20"/>
        </w:rPr>
        <w:t>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1159D4" w:rsidRPr="00542FCE" w:rsidRDefault="001159D4" w:rsidP="003545C4">
      <w:pPr>
        <w:autoSpaceDE w:val="0"/>
        <w:ind w:firstLine="690"/>
        <w:jc w:val="both"/>
        <w:rPr>
          <w:i/>
          <w:iCs/>
          <w:color w:val="000000" w:themeColor="text1"/>
          <w:sz w:val="20"/>
        </w:rPr>
      </w:pPr>
      <w:r w:rsidRPr="00542FCE">
        <w:rPr>
          <w:i/>
          <w:iCs/>
          <w:color w:val="000000" w:themeColor="text1"/>
          <w:sz w:val="20"/>
        </w:rPr>
        <w:t xml:space="preserve">Зона предназначена для обеспечения правовых условий формирования </w:t>
      </w:r>
      <w:r w:rsidRPr="00542FCE">
        <w:rPr>
          <w:i/>
          <w:color w:val="000000" w:themeColor="text1"/>
          <w:sz w:val="20"/>
        </w:rPr>
        <w:t>производственной и коммунально-складской</w:t>
      </w:r>
      <w:r w:rsidRPr="00542FCE">
        <w:rPr>
          <w:i/>
          <w:iCs/>
          <w:color w:val="000000" w:themeColor="text1"/>
          <w:sz w:val="20"/>
        </w:rPr>
        <w:t xml:space="preserve"> застройки при перспективном градостроительном развитии. При необходимости осуществляется зонирование таких территорий, и вносятся изменения в соответствии с порядком, предусмотренных главой 7 настоящих Правил.</w:t>
      </w:r>
    </w:p>
    <w:p w:rsidR="001159D4" w:rsidRPr="00542FCE" w:rsidRDefault="001159D4" w:rsidP="003545C4">
      <w:pPr>
        <w:autoSpaceDE w:val="0"/>
        <w:ind w:firstLine="690"/>
        <w:jc w:val="both"/>
        <w:rPr>
          <w:i/>
          <w:iCs/>
          <w:color w:val="000000" w:themeColor="text1"/>
          <w:sz w:val="20"/>
        </w:rPr>
      </w:pPr>
    </w:p>
    <w:p w:rsidR="001159D4" w:rsidRPr="00542FCE" w:rsidRDefault="001159D4" w:rsidP="003545C4">
      <w:pPr>
        <w:pStyle w:val="affff8"/>
        <w:numPr>
          <w:ilvl w:val="0"/>
          <w:numId w:val="21"/>
        </w:numPr>
        <w:spacing w:before="0"/>
        <w:ind w:left="0"/>
        <w:rPr>
          <w:rFonts w:ascii="Times New Roman" w:hAnsi="Times New Roman"/>
          <w:color w:val="000000" w:themeColor="text1"/>
          <w:sz w:val="20"/>
          <w:szCs w:val="20"/>
          <w:lang w:val="ru-RU"/>
        </w:rPr>
      </w:pPr>
      <w:r w:rsidRPr="00542FCE">
        <w:rPr>
          <w:rFonts w:ascii="Times New Roman" w:hAnsi="Times New Roman"/>
          <w:color w:val="000000" w:themeColor="text1"/>
          <w:sz w:val="20"/>
          <w:szCs w:val="20"/>
        </w:rPr>
        <w:t>Перечень основных видов разрешённого использования объектов капитального строительства и земельных участков:</w:t>
      </w:r>
    </w:p>
    <w:tbl>
      <w:tblPr>
        <w:tblW w:w="15735" w:type="dxa"/>
        <w:tblInd w:w="108" w:type="dxa"/>
        <w:tblLayout w:type="fixed"/>
        <w:tblLook w:val="0000" w:firstRow="0" w:lastRow="0" w:firstColumn="0" w:lastColumn="0" w:noHBand="0" w:noVBand="0"/>
      </w:tblPr>
      <w:tblGrid>
        <w:gridCol w:w="1134"/>
        <w:gridCol w:w="3544"/>
        <w:gridCol w:w="3544"/>
        <w:gridCol w:w="4111"/>
        <w:gridCol w:w="3402"/>
      </w:tblGrid>
      <w:tr w:rsidR="001159D4" w:rsidRPr="00542FCE" w:rsidTr="001159D4">
        <w:trPr>
          <w:trHeight w:val="390"/>
          <w:tblHeader/>
        </w:trPr>
        <w:tc>
          <w:tcPr>
            <w:tcW w:w="1134" w:type="dxa"/>
            <w:tcBorders>
              <w:top w:val="single" w:sz="12" w:space="0" w:color="auto"/>
              <w:left w:val="single" w:sz="12" w:space="0" w:color="auto"/>
              <w:bottom w:val="single" w:sz="12" w:space="0" w:color="auto"/>
              <w:right w:val="single" w:sz="12" w:space="0" w:color="auto"/>
            </w:tcBorders>
            <w:shd w:val="clear" w:color="auto" w:fill="C0C0C0"/>
          </w:tcPr>
          <w:p w:rsidR="001159D4" w:rsidRPr="00542FCE" w:rsidRDefault="001159D4" w:rsidP="003545C4">
            <w:pPr>
              <w:jc w:val="center"/>
              <w:rPr>
                <w:b/>
                <w:bCs/>
                <w:color w:val="000000" w:themeColor="text1"/>
                <w:sz w:val="20"/>
              </w:rPr>
            </w:pPr>
            <w:r w:rsidRPr="00542FCE">
              <w:rPr>
                <w:b/>
                <w:color w:val="000000" w:themeColor="text1"/>
                <w:sz w:val="20"/>
              </w:rPr>
              <w:lastRenderedPageBreak/>
              <w:t xml:space="preserve">Код вида </w:t>
            </w:r>
            <w:proofErr w:type="gramStart"/>
            <w:r w:rsidRPr="00542FCE">
              <w:rPr>
                <w:b/>
                <w:color w:val="000000" w:themeColor="text1"/>
                <w:sz w:val="20"/>
              </w:rPr>
              <w:t>разрешен-</w:t>
            </w:r>
            <w:proofErr w:type="spellStart"/>
            <w:r w:rsidRPr="00542FCE">
              <w:rPr>
                <w:b/>
                <w:color w:val="000000" w:themeColor="text1"/>
                <w:sz w:val="20"/>
              </w:rPr>
              <w:t>ного</w:t>
            </w:r>
            <w:proofErr w:type="spellEnd"/>
            <w:proofErr w:type="gramEnd"/>
            <w:r w:rsidRPr="00542FCE">
              <w:rPr>
                <w:b/>
                <w:color w:val="000000" w:themeColor="text1"/>
                <w:sz w:val="20"/>
              </w:rPr>
              <w:t xml:space="preserve"> </w:t>
            </w:r>
            <w:proofErr w:type="spellStart"/>
            <w:r w:rsidRPr="00542FCE">
              <w:rPr>
                <w:b/>
                <w:color w:val="000000" w:themeColor="text1"/>
                <w:sz w:val="20"/>
              </w:rPr>
              <w:t>использо-вания</w:t>
            </w:r>
            <w:proofErr w:type="spellEnd"/>
            <w:r w:rsidRPr="00542FCE">
              <w:rPr>
                <w:b/>
                <w:color w:val="000000" w:themeColor="text1"/>
                <w:sz w:val="20"/>
              </w:rPr>
              <w:t xml:space="preserve"> земельного участка</w:t>
            </w:r>
          </w:p>
        </w:tc>
        <w:tc>
          <w:tcPr>
            <w:tcW w:w="3544" w:type="dxa"/>
            <w:tcBorders>
              <w:top w:val="single" w:sz="12" w:space="0" w:color="auto"/>
              <w:left w:val="single" w:sz="12" w:space="0" w:color="auto"/>
              <w:bottom w:val="single" w:sz="12" w:space="0" w:color="auto"/>
              <w:right w:val="single" w:sz="12" w:space="0" w:color="auto"/>
            </w:tcBorders>
            <w:shd w:val="clear" w:color="auto" w:fill="C0C0C0"/>
            <w:noWrap/>
            <w:vAlign w:val="center"/>
          </w:tcPr>
          <w:p w:rsidR="001159D4" w:rsidRPr="00542FCE" w:rsidRDefault="001159D4" w:rsidP="003545C4">
            <w:pPr>
              <w:jc w:val="center"/>
              <w:rPr>
                <w:color w:val="000000" w:themeColor="text1"/>
                <w:sz w:val="20"/>
              </w:rPr>
            </w:pPr>
            <w:r w:rsidRPr="00542FCE">
              <w:rPr>
                <w:b/>
                <w:bCs/>
                <w:color w:val="000000" w:themeColor="text1"/>
                <w:sz w:val="20"/>
              </w:rPr>
              <w:t>Состав вида разрешённого использования земельного участка</w:t>
            </w:r>
          </w:p>
        </w:tc>
        <w:tc>
          <w:tcPr>
            <w:tcW w:w="3544"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Основные виды разрешённого использования объектов капитального строительства</w:t>
            </w:r>
          </w:p>
        </w:tc>
        <w:tc>
          <w:tcPr>
            <w:tcW w:w="4111"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земельных участков</w:t>
            </w:r>
          </w:p>
        </w:tc>
        <w:tc>
          <w:tcPr>
            <w:tcW w:w="3402"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объектов капитального строительства</w:t>
            </w:r>
          </w:p>
        </w:tc>
      </w:tr>
      <w:tr w:rsidR="001159D4" w:rsidRPr="00542FCE" w:rsidTr="001159D4">
        <w:trPr>
          <w:trHeight w:val="213"/>
        </w:trPr>
        <w:tc>
          <w:tcPr>
            <w:tcW w:w="1134" w:type="dxa"/>
            <w:vMerge w:val="restart"/>
            <w:tcBorders>
              <w:top w:val="nil"/>
              <w:left w:val="single" w:sz="4" w:space="0" w:color="auto"/>
              <w:right w:val="single" w:sz="4" w:space="0" w:color="auto"/>
            </w:tcBorders>
          </w:tcPr>
          <w:p w:rsidR="001159D4" w:rsidRPr="00542FCE" w:rsidRDefault="001159D4" w:rsidP="003545C4">
            <w:pPr>
              <w:ind w:hanging="162"/>
              <w:jc w:val="center"/>
              <w:rPr>
                <w:color w:val="000000" w:themeColor="text1"/>
                <w:sz w:val="20"/>
              </w:rPr>
            </w:pPr>
            <w:r w:rsidRPr="00542FCE">
              <w:rPr>
                <w:color w:val="000000" w:themeColor="text1"/>
                <w:sz w:val="20"/>
              </w:rPr>
              <w:t>6.0</w:t>
            </w: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Земельные участки промышленных предприятий</w:t>
            </w:r>
          </w:p>
        </w:tc>
        <w:tc>
          <w:tcPr>
            <w:tcW w:w="3544" w:type="dxa"/>
            <w:vMerge w:val="restart"/>
            <w:tcBorders>
              <w:top w:val="nil"/>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Производственные объекты с размером санитарно-защитной зоны не более 100м</w:t>
            </w:r>
          </w:p>
        </w:tc>
        <w:tc>
          <w:tcPr>
            <w:tcW w:w="4111" w:type="dxa"/>
            <w:vMerge w:val="restart"/>
            <w:tcBorders>
              <w:top w:val="nil"/>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 размещение гаражей служебного и специального автотранспорта.</w:t>
            </w:r>
          </w:p>
          <w:p w:rsidR="001159D4" w:rsidRPr="00542FCE" w:rsidRDefault="001159D4" w:rsidP="003545C4">
            <w:pPr>
              <w:ind w:hanging="162"/>
              <w:rPr>
                <w:color w:val="000000" w:themeColor="text1"/>
                <w:sz w:val="20"/>
              </w:rPr>
            </w:pPr>
            <w:r w:rsidRPr="00542FCE">
              <w:rPr>
                <w:color w:val="000000" w:themeColor="text1"/>
                <w:sz w:val="20"/>
              </w:rPr>
              <w:t>Размещение объектов, технологически связанных с производством</w:t>
            </w:r>
          </w:p>
        </w:tc>
        <w:tc>
          <w:tcPr>
            <w:tcW w:w="3402" w:type="dxa"/>
            <w:vMerge w:val="restart"/>
            <w:tcBorders>
              <w:top w:val="nil"/>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Здания, сооружения, технологически связанные с производством. Хозяйственные постройки, пожарные депо, гаражи и ремонтные мастерские для служебного и специального автотранспорта.</w:t>
            </w:r>
          </w:p>
        </w:tc>
      </w:tr>
      <w:tr w:rsidR="001159D4" w:rsidRPr="00542FCE" w:rsidTr="001159D4">
        <w:trPr>
          <w:trHeight w:val="625"/>
        </w:trPr>
        <w:tc>
          <w:tcPr>
            <w:tcW w:w="1134" w:type="dxa"/>
            <w:vMerge/>
            <w:tcBorders>
              <w:left w:val="single" w:sz="4" w:space="0" w:color="auto"/>
              <w:right w:val="single" w:sz="4" w:space="0" w:color="auto"/>
            </w:tcBorders>
          </w:tcPr>
          <w:p w:rsidR="001159D4" w:rsidRPr="00542FCE" w:rsidRDefault="001159D4" w:rsidP="003545C4">
            <w:pPr>
              <w:jc w:val="center"/>
              <w:rPr>
                <w:color w:val="000000" w:themeColor="text1"/>
                <w:sz w:val="20"/>
              </w:rPr>
            </w:pP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производственных объединений, промышленно-производственных фирм, трестов</w:t>
            </w:r>
          </w:p>
        </w:tc>
        <w:tc>
          <w:tcPr>
            <w:tcW w:w="3544"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4111"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340"/>
        </w:trPr>
        <w:tc>
          <w:tcPr>
            <w:tcW w:w="1134" w:type="dxa"/>
            <w:vMerge/>
            <w:tcBorders>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типографий</w:t>
            </w:r>
          </w:p>
        </w:tc>
        <w:tc>
          <w:tcPr>
            <w:tcW w:w="3544"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4111"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365"/>
        </w:trPr>
        <w:tc>
          <w:tcPr>
            <w:tcW w:w="1134"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3.1</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объектов коммунального хозяйства</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Коммунальные объекты с размером санитарно-защитной зоны не более 100м</w:t>
            </w:r>
          </w:p>
        </w:tc>
        <w:tc>
          <w:tcPr>
            <w:tcW w:w="4111"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255"/>
        </w:trPr>
        <w:tc>
          <w:tcPr>
            <w:tcW w:w="1134" w:type="dxa"/>
            <w:vMerge w:val="restart"/>
            <w:tcBorders>
              <w:top w:val="nil"/>
              <w:left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6.9</w:t>
            </w: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баз и складов</w:t>
            </w:r>
          </w:p>
        </w:tc>
        <w:tc>
          <w:tcPr>
            <w:tcW w:w="3544" w:type="dxa"/>
            <w:vMerge w:val="restart"/>
            <w:tcBorders>
              <w:top w:val="single" w:sz="4" w:space="0" w:color="auto"/>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Базы и склады для хранения продовольственных и промышленных товаров, в том числе с организацией оптовой и розничной торговли с размером санитарно-защитной зоны не более 100м</w:t>
            </w:r>
          </w:p>
        </w:tc>
        <w:tc>
          <w:tcPr>
            <w:tcW w:w="4111"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621"/>
        </w:trPr>
        <w:tc>
          <w:tcPr>
            <w:tcW w:w="1134" w:type="dxa"/>
            <w:vMerge/>
            <w:tcBorders>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прочих предприятий материально-технического, продовольственного снабжения, сбыта и заготовок</w:t>
            </w:r>
          </w:p>
        </w:tc>
        <w:tc>
          <w:tcPr>
            <w:tcW w:w="3544"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4111"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81"/>
        </w:trPr>
        <w:tc>
          <w:tcPr>
            <w:tcW w:w="1134" w:type="dxa"/>
            <w:tcBorders>
              <w:top w:val="nil"/>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4.9</w:t>
            </w: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для размещения объектов автомобильного транспорта и объектов дорожного хозяйства</w:t>
            </w:r>
          </w:p>
        </w:tc>
        <w:tc>
          <w:tcPr>
            <w:tcW w:w="3544" w:type="dxa"/>
            <w:tcBorders>
              <w:top w:val="nil"/>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 Здания и сооружения предприятий и организаций, занимающихся оказанием услуг  в области дорожной деятельности и транспорта</w:t>
            </w:r>
          </w:p>
          <w:p w:rsidR="001159D4" w:rsidRPr="00542FCE" w:rsidRDefault="001159D4" w:rsidP="003545C4">
            <w:pPr>
              <w:ind w:hanging="162"/>
              <w:rPr>
                <w:color w:val="000000" w:themeColor="text1"/>
                <w:sz w:val="20"/>
              </w:rPr>
            </w:pPr>
            <w:r w:rsidRPr="00542FCE">
              <w:rPr>
                <w:color w:val="000000" w:themeColor="text1"/>
                <w:sz w:val="20"/>
              </w:rPr>
              <w:t>Автозаправочные станции</w:t>
            </w:r>
          </w:p>
        </w:tc>
        <w:tc>
          <w:tcPr>
            <w:tcW w:w="4111"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81"/>
        </w:trPr>
        <w:tc>
          <w:tcPr>
            <w:tcW w:w="1134" w:type="dxa"/>
            <w:tcBorders>
              <w:top w:val="nil"/>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4.1</w:t>
            </w: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для размещения административных и офисных зданий</w:t>
            </w:r>
          </w:p>
        </w:tc>
        <w:tc>
          <w:tcPr>
            <w:tcW w:w="3544" w:type="dxa"/>
            <w:tcBorders>
              <w:top w:val="nil"/>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Деловые центры, офисные здания</w:t>
            </w:r>
          </w:p>
        </w:tc>
        <w:tc>
          <w:tcPr>
            <w:tcW w:w="4111" w:type="dxa"/>
            <w:tcBorders>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Размещение хозяйственных построек, гаражей для автотранспорта, гостевых автостоянок в пределах земельного участка, отведённого под здание.</w:t>
            </w:r>
          </w:p>
        </w:tc>
        <w:tc>
          <w:tcPr>
            <w:tcW w:w="3402" w:type="dxa"/>
            <w:tcBorders>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Хозяйственные постройки, гаражи для автотранспорта</w:t>
            </w:r>
          </w:p>
        </w:tc>
      </w:tr>
      <w:tr w:rsidR="001159D4" w:rsidRPr="00542FCE" w:rsidTr="001159D4">
        <w:trPr>
          <w:trHeight w:val="153"/>
        </w:trPr>
        <w:tc>
          <w:tcPr>
            <w:tcW w:w="1134"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ind w:hanging="162"/>
              <w:jc w:val="center"/>
              <w:rPr>
                <w:color w:val="000000" w:themeColor="text1"/>
                <w:sz w:val="20"/>
              </w:rPr>
            </w:pPr>
            <w:r w:rsidRPr="00542FCE">
              <w:rPr>
                <w:color w:val="000000" w:themeColor="text1"/>
                <w:sz w:val="20"/>
              </w:rPr>
              <w:t>4.4</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Земельные участки для размещения объектов мелкооптовой и розничной торговли</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Объекты оптовой торговли</w:t>
            </w:r>
          </w:p>
          <w:p w:rsidR="001159D4" w:rsidRPr="00542FCE" w:rsidRDefault="001159D4" w:rsidP="003545C4">
            <w:pPr>
              <w:ind w:hanging="162"/>
              <w:rPr>
                <w:color w:val="000000" w:themeColor="text1"/>
                <w:sz w:val="20"/>
              </w:rPr>
            </w:pPr>
          </w:p>
        </w:tc>
        <w:tc>
          <w:tcPr>
            <w:tcW w:w="4111" w:type="dxa"/>
            <w:vMerge w:val="restart"/>
            <w:tcBorders>
              <w:top w:val="single" w:sz="4" w:space="0" w:color="auto"/>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3402" w:type="dxa"/>
            <w:vMerge w:val="restart"/>
            <w:tcBorders>
              <w:top w:val="single" w:sz="4" w:space="0" w:color="auto"/>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сооружения для разгрузки автомобилей (рампы).</w:t>
            </w:r>
          </w:p>
        </w:tc>
      </w:tr>
      <w:tr w:rsidR="001159D4" w:rsidRPr="00542FCE" w:rsidTr="001159D4">
        <w:trPr>
          <w:trHeight w:val="543"/>
        </w:trPr>
        <w:tc>
          <w:tcPr>
            <w:tcW w:w="1134"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ind w:hanging="162"/>
              <w:jc w:val="center"/>
              <w:rPr>
                <w:color w:val="000000" w:themeColor="text1"/>
                <w:sz w:val="20"/>
              </w:rPr>
            </w:pPr>
            <w:r w:rsidRPr="00542FCE">
              <w:rPr>
                <w:color w:val="000000" w:themeColor="text1"/>
                <w:sz w:val="20"/>
              </w:rPr>
              <w:t>4.6</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Земельные участки столовых при предприятиях и учреждениях и предприятий поставки продукции общественного питания</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Столовые при производственных и коммунальных предприятиях</w:t>
            </w:r>
          </w:p>
        </w:tc>
        <w:tc>
          <w:tcPr>
            <w:tcW w:w="4111"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1150"/>
        </w:trPr>
        <w:tc>
          <w:tcPr>
            <w:tcW w:w="1134"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ind w:hanging="162"/>
              <w:jc w:val="center"/>
              <w:rPr>
                <w:color w:val="000000" w:themeColor="text1"/>
                <w:sz w:val="20"/>
              </w:rPr>
            </w:pPr>
            <w:r w:rsidRPr="00542FCE">
              <w:rPr>
                <w:color w:val="000000" w:themeColor="text1"/>
                <w:sz w:val="20"/>
              </w:rPr>
              <w:lastRenderedPageBreak/>
              <w:t>4.9</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Земельные участки для размещения объектов технического обслуживания и ремонта транспортных средств, машин и оборудования</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Автомойки</w:t>
            </w:r>
          </w:p>
          <w:p w:rsidR="001159D4" w:rsidRPr="00542FCE" w:rsidRDefault="001159D4" w:rsidP="003545C4">
            <w:pPr>
              <w:ind w:hanging="162"/>
              <w:rPr>
                <w:color w:val="000000" w:themeColor="text1"/>
                <w:sz w:val="20"/>
              </w:rPr>
            </w:pPr>
            <w:r w:rsidRPr="00542FCE">
              <w:rPr>
                <w:color w:val="000000" w:themeColor="text1"/>
                <w:sz w:val="20"/>
              </w:rPr>
              <w:t>Ремонтные мастерские</w:t>
            </w:r>
          </w:p>
          <w:p w:rsidR="001159D4" w:rsidRPr="00542FCE" w:rsidRDefault="001159D4" w:rsidP="003545C4">
            <w:pPr>
              <w:ind w:hanging="162"/>
              <w:rPr>
                <w:color w:val="000000" w:themeColor="text1"/>
                <w:sz w:val="20"/>
              </w:rPr>
            </w:pPr>
            <w:r w:rsidRPr="00542FCE">
              <w:rPr>
                <w:color w:val="000000" w:themeColor="text1"/>
                <w:sz w:val="20"/>
              </w:rPr>
              <w:t>Мастерские по ремонту автомобилей</w:t>
            </w:r>
          </w:p>
          <w:p w:rsidR="001159D4" w:rsidRPr="00542FCE" w:rsidRDefault="001159D4" w:rsidP="003545C4">
            <w:pPr>
              <w:ind w:hanging="162"/>
              <w:rPr>
                <w:color w:val="000000" w:themeColor="text1"/>
                <w:sz w:val="20"/>
              </w:rPr>
            </w:pPr>
            <w:r w:rsidRPr="00542FCE">
              <w:rPr>
                <w:color w:val="000000" w:themeColor="text1"/>
                <w:sz w:val="20"/>
              </w:rPr>
              <w:t>Станции технического обслуживания автомобилей</w:t>
            </w:r>
          </w:p>
        </w:tc>
        <w:tc>
          <w:tcPr>
            <w:tcW w:w="4111" w:type="dxa"/>
            <w:vMerge w:val="restart"/>
            <w:tcBorders>
              <w:top w:val="single" w:sz="4" w:space="0" w:color="auto"/>
              <w:left w:val="nil"/>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складские помещения, мастерские, отдельно стоящие помещения автомоек при автосалонах и мастерских по ремонту автомобилей.</w:t>
            </w:r>
          </w:p>
        </w:tc>
      </w:tr>
      <w:tr w:rsidR="001159D4" w:rsidRPr="00542FCE" w:rsidTr="001159D4">
        <w:trPr>
          <w:trHeight w:val="271"/>
        </w:trPr>
        <w:tc>
          <w:tcPr>
            <w:tcW w:w="1134"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ind w:hanging="162"/>
              <w:jc w:val="center"/>
              <w:rPr>
                <w:color w:val="000000" w:themeColor="text1"/>
                <w:sz w:val="20"/>
              </w:rPr>
            </w:pPr>
            <w:r w:rsidRPr="00542FCE">
              <w:rPr>
                <w:color w:val="000000" w:themeColor="text1"/>
                <w:sz w:val="20"/>
              </w:rPr>
              <w:t>3.3</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Земельные участки предприятий по прокату</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Объекты по предоставлению услуг по прокату техники</w:t>
            </w:r>
          </w:p>
        </w:tc>
        <w:tc>
          <w:tcPr>
            <w:tcW w:w="4111"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складские помещения для запасных частей</w:t>
            </w:r>
            <w:proofErr w:type="gramStart"/>
            <w:r w:rsidRPr="00542FCE">
              <w:rPr>
                <w:color w:val="000000" w:themeColor="text1"/>
                <w:sz w:val="20"/>
              </w:rPr>
              <w:t xml:space="preserve"> ,</w:t>
            </w:r>
            <w:proofErr w:type="gramEnd"/>
            <w:r w:rsidRPr="00542FCE">
              <w:rPr>
                <w:color w:val="000000" w:themeColor="text1"/>
                <w:sz w:val="20"/>
              </w:rPr>
              <w:t xml:space="preserve"> ремонтные мастерские. </w:t>
            </w:r>
          </w:p>
        </w:tc>
      </w:tr>
      <w:tr w:rsidR="001159D4" w:rsidRPr="00542FCE" w:rsidTr="001159D4">
        <w:trPr>
          <w:trHeight w:val="1118"/>
        </w:trPr>
        <w:tc>
          <w:tcPr>
            <w:tcW w:w="1134" w:type="dxa"/>
            <w:tcBorders>
              <w:top w:val="nil"/>
              <w:left w:val="single" w:sz="4" w:space="0" w:color="auto"/>
              <w:bottom w:val="single" w:sz="4" w:space="0" w:color="auto"/>
              <w:right w:val="single" w:sz="4" w:space="0" w:color="auto"/>
            </w:tcBorders>
          </w:tcPr>
          <w:p w:rsidR="001159D4" w:rsidRPr="00542FCE" w:rsidRDefault="001159D4" w:rsidP="003545C4">
            <w:pPr>
              <w:ind w:hanging="162"/>
              <w:jc w:val="center"/>
              <w:rPr>
                <w:color w:val="000000" w:themeColor="text1"/>
                <w:sz w:val="20"/>
              </w:rPr>
            </w:pPr>
            <w:r w:rsidRPr="00542FCE">
              <w:rPr>
                <w:color w:val="000000" w:themeColor="text1"/>
                <w:sz w:val="20"/>
              </w:rPr>
              <w:t>8.3</w:t>
            </w: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Земельные участки органов по реализации внешней политики, обеспечению законности, прав и свобод граждан, охране собственности и общественного порядка, борьбе с преступностью</w:t>
            </w:r>
          </w:p>
        </w:tc>
        <w:tc>
          <w:tcPr>
            <w:tcW w:w="3544" w:type="dxa"/>
            <w:tcBorders>
              <w:top w:val="nil"/>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Объекты для размещения органов по обеспечению законности и охраны порядка.</w:t>
            </w:r>
          </w:p>
          <w:p w:rsidR="001159D4" w:rsidRPr="00542FCE" w:rsidRDefault="001159D4" w:rsidP="003545C4">
            <w:pPr>
              <w:ind w:hanging="162"/>
              <w:rPr>
                <w:color w:val="000000" w:themeColor="text1"/>
                <w:sz w:val="20"/>
              </w:rPr>
            </w:pPr>
            <w:r w:rsidRPr="00542FCE">
              <w:rPr>
                <w:color w:val="000000" w:themeColor="text1"/>
                <w:sz w:val="20"/>
              </w:rPr>
              <w:t>Пожарные депо.</w:t>
            </w:r>
          </w:p>
        </w:tc>
        <w:tc>
          <w:tcPr>
            <w:tcW w:w="4111" w:type="dxa"/>
            <w:vMerge/>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val="restart"/>
            <w:tcBorders>
              <w:left w:val="nil"/>
              <w:right w:val="single" w:sz="4" w:space="0" w:color="auto"/>
            </w:tcBorders>
            <w:shd w:val="clear" w:color="auto" w:fill="auto"/>
            <w:noWrap/>
          </w:tcPr>
          <w:p w:rsidR="001159D4" w:rsidRPr="00542FCE" w:rsidRDefault="001159D4" w:rsidP="003545C4">
            <w:pPr>
              <w:ind w:hanging="162"/>
              <w:rPr>
                <w:color w:val="000000" w:themeColor="text1"/>
                <w:sz w:val="20"/>
              </w:rPr>
            </w:pPr>
          </w:p>
        </w:tc>
      </w:tr>
      <w:tr w:rsidR="001159D4" w:rsidRPr="00542FCE" w:rsidTr="001159D4">
        <w:trPr>
          <w:trHeight w:val="216"/>
        </w:trPr>
        <w:tc>
          <w:tcPr>
            <w:tcW w:w="1134" w:type="dxa"/>
            <w:tcBorders>
              <w:top w:val="nil"/>
              <w:left w:val="single" w:sz="4" w:space="0" w:color="auto"/>
              <w:bottom w:val="single" w:sz="4" w:space="0" w:color="auto"/>
              <w:right w:val="single" w:sz="4" w:space="0" w:color="auto"/>
            </w:tcBorders>
          </w:tcPr>
          <w:p w:rsidR="001159D4" w:rsidRPr="00542FCE" w:rsidRDefault="001159D4" w:rsidP="003545C4">
            <w:pPr>
              <w:ind w:hanging="162"/>
              <w:jc w:val="center"/>
              <w:rPr>
                <w:color w:val="000000" w:themeColor="text1"/>
                <w:sz w:val="20"/>
              </w:rPr>
            </w:pPr>
            <w:r w:rsidRPr="00542FCE">
              <w:rPr>
                <w:color w:val="000000" w:themeColor="text1"/>
                <w:sz w:val="20"/>
              </w:rPr>
              <w:t>4.5</w:t>
            </w: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Земельные участки организаций, занимающихся банковской и страховой деятельностью</w:t>
            </w:r>
          </w:p>
        </w:tc>
        <w:tc>
          <w:tcPr>
            <w:tcW w:w="3544" w:type="dxa"/>
            <w:tcBorders>
              <w:top w:val="nil"/>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Офисы. </w:t>
            </w:r>
          </w:p>
        </w:tc>
        <w:tc>
          <w:tcPr>
            <w:tcW w:w="4111"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c>
          <w:tcPr>
            <w:tcW w:w="3402" w:type="dxa"/>
            <w:vMerge/>
            <w:tcBorders>
              <w:left w:val="nil"/>
              <w:bottom w:val="single" w:sz="4" w:space="0" w:color="auto"/>
              <w:right w:val="single" w:sz="4" w:space="0" w:color="auto"/>
            </w:tcBorders>
            <w:shd w:val="clear" w:color="auto" w:fill="auto"/>
            <w:noWrap/>
          </w:tcPr>
          <w:p w:rsidR="001159D4" w:rsidRPr="00542FCE" w:rsidRDefault="001159D4" w:rsidP="003545C4">
            <w:pPr>
              <w:ind w:hanging="162"/>
              <w:rPr>
                <w:color w:val="000000" w:themeColor="text1"/>
                <w:sz w:val="20"/>
              </w:rPr>
            </w:pPr>
          </w:p>
        </w:tc>
      </w:tr>
    </w:tbl>
    <w:p w:rsidR="001159D4" w:rsidRPr="00542FCE" w:rsidRDefault="001159D4" w:rsidP="003545C4">
      <w:pPr>
        <w:pStyle w:val="affff8"/>
        <w:spacing w:before="0"/>
        <w:ind w:firstLine="567"/>
        <w:rPr>
          <w:rFonts w:ascii="Times New Roman" w:hAnsi="Times New Roman"/>
          <w:color w:val="000000" w:themeColor="text1"/>
          <w:sz w:val="20"/>
          <w:szCs w:val="20"/>
        </w:rPr>
      </w:pPr>
      <w:r w:rsidRPr="00542FCE">
        <w:rPr>
          <w:rFonts w:ascii="Times New Roman" w:hAnsi="Times New Roman"/>
          <w:color w:val="000000" w:themeColor="text1"/>
          <w:sz w:val="20"/>
          <w:szCs w:val="20"/>
        </w:rPr>
        <w:t xml:space="preserve">2. Условно разрешённые виды  использования объектов капитального строительства и земельных участков для зоны </w:t>
      </w:r>
      <w:r w:rsidRPr="00542FCE">
        <w:rPr>
          <w:rFonts w:ascii="Times New Roman" w:hAnsi="Times New Roman"/>
          <w:color w:val="000000" w:themeColor="text1"/>
          <w:sz w:val="20"/>
          <w:szCs w:val="20"/>
          <w:lang w:val="ru-RU"/>
        </w:rPr>
        <w:t>Р-П</w:t>
      </w:r>
      <w:r w:rsidRPr="00542FCE">
        <w:rPr>
          <w:rFonts w:ascii="Times New Roman" w:hAnsi="Times New Roman"/>
          <w:color w:val="000000" w:themeColor="text1"/>
          <w:sz w:val="20"/>
          <w:szCs w:val="20"/>
        </w:rPr>
        <w:t xml:space="preserve"> не подлежат установлению.</w:t>
      </w:r>
    </w:p>
    <w:p w:rsidR="001159D4" w:rsidRPr="00542FCE" w:rsidRDefault="001159D4" w:rsidP="003545C4">
      <w:pPr>
        <w:pStyle w:val="affff8"/>
        <w:spacing w:before="0"/>
        <w:ind w:firstLine="567"/>
        <w:rPr>
          <w:rFonts w:ascii="Times New Roman" w:hAnsi="Times New Roman"/>
          <w:color w:val="000000" w:themeColor="text1"/>
          <w:sz w:val="20"/>
          <w:szCs w:val="20"/>
        </w:rPr>
      </w:pPr>
      <w:r w:rsidRPr="00542FCE">
        <w:rPr>
          <w:rFonts w:ascii="Times New Roman" w:hAnsi="Times New Roman"/>
          <w:color w:val="000000" w:themeColor="text1"/>
          <w:sz w:val="20"/>
          <w:szCs w:val="20"/>
        </w:rPr>
        <w:t xml:space="preserve">3. Предельные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для зоны </w:t>
      </w:r>
      <w:r w:rsidRPr="00542FCE">
        <w:rPr>
          <w:rFonts w:ascii="Times New Roman" w:hAnsi="Times New Roman"/>
          <w:color w:val="000000" w:themeColor="text1"/>
          <w:sz w:val="20"/>
          <w:szCs w:val="20"/>
          <w:lang w:val="ru-RU"/>
        </w:rPr>
        <w:t>Р-П</w:t>
      </w:r>
      <w:r w:rsidRPr="00542FCE">
        <w:rPr>
          <w:rFonts w:ascii="Times New Roman" w:hAnsi="Times New Roman"/>
          <w:color w:val="000000" w:themeColor="text1"/>
          <w:sz w:val="20"/>
          <w:szCs w:val="20"/>
        </w:rPr>
        <w:t xml:space="preserve"> не подлежат установлению. </w:t>
      </w:r>
    </w:p>
    <w:p w:rsidR="001159D4" w:rsidRPr="00542FCE" w:rsidRDefault="001159D4" w:rsidP="003545C4">
      <w:pPr>
        <w:ind w:firstLine="567"/>
        <w:jc w:val="both"/>
        <w:rPr>
          <w:b/>
          <w:color w:val="000000" w:themeColor="text1"/>
          <w:sz w:val="20"/>
        </w:rPr>
      </w:pPr>
      <w:r w:rsidRPr="00542FCE">
        <w:rPr>
          <w:color w:val="000000" w:themeColor="text1"/>
          <w:sz w:val="20"/>
        </w:rPr>
        <w:t>4. Для зоны</w:t>
      </w:r>
      <w:r w:rsidRPr="00542FCE">
        <w:rPr>
          <w:b/>
          <w:color w:val="000000" w:themeColor="text1"/>
          <w:sz w:val="20"/>
        </w:rPr>
        <w:t xml:space="preserve"> Р-П </w:t>
      </w:r>
      <w:r w:rsidRPr="00542FCE">
        <w:rPr>
          <w:color w:val="000000" w:themeColor="text1"/>
          <w:sz w:val="20"/>
        </w:rPr>
        <w:t xml:space="preserve">установлены ограничения использования земельных участков и объектов капитального строительства, применяемые </w:t>
      </w:r>
      <w:r w:rsidRPr="00542FCE">
        <w:rPr>
          <w:b/>
          <w:color w:val="000000" w:themeColor="text1"/>
          <w:sz w:val="20"/>
        </w:rPr>
        <w:t>для санитарно-защитных зон (статья 53.2.1).</w:t>
      </w:r>
    </w:p>
    <w:p w:rsidR="001159D4" w:rsidRPr="00542FCE" w:rsidRDefault="001159D4" w:rsidP="003545C4">
      <w:pPr>
        <w:autoSpaceDE w:val="0"/>
        <w:rPr>
          <w:b/>
          <w:bCs/>
          <w:color w:val="000000" w:themeColor="text1"/>
          <w:sz w:val="20"/>
        </w:rPr>
      </w:pPr>
      <w:r w:rsidRPr="00542FCE">
        <w:rPr>
          <w:b/>
          <w:bCs/>
          <w:color w:val="000000" w:themeColor="text1"/>
          <w:sz w:val="20"/>
        </w:rPr>
        <w:t xml:space="preserve">КК. </w:t>
      </w:r>
      <w:proofErr w:type="gramStart"/>
      <w:r w:rsidRPr="00542FCE">
        <w:rPr>
          <w:b/>
          <w:bCs/>
          <w:color w:val="000000" w:themeColor="text1"/>
          <w:sz w:val="20"/>
        </w:rPr>
        <w:t xml:space="preserve">Коммунально-коммерческая зона при транспортных коридорах с СЗЗ до </w:t>
      </w:r>
      <w:smartTag w:uri="urn:schemas-microsoft-com:office:smarttags" w:element="metricconverter">
        <w:smartTagPr>
          <w:attr w:name="ProductID" w:val="100 м"/>
        </w:smartTagPr>
        <w:r w:rsidRPr="00542FCE">
          <w:rPr>
            <w:b/>
            <w:bCs/>
            <w:color w:val="000000" w:themeColor="text1"/>
            <w:sz w:val="20"/>
          </w:rPr>
          <w:t>100 м</w:t>
        </w:r>
      </w:smartTag>
      <w:r w:rsidRPr="00542FCE">
        <w:rPr>
          <w:b/>
          <w:bCs/>
          <w:color w:val="000000" w:themeColor="text1"/>
          <w:sz w:val="20"/>
        </w:rPr>
        <w:t>;</w:t>
      </w:r>
      <w:proofErr w:type="gramEnd"/>
    </w:p>
    <w:p w:rsidR="001159D4" w:rsidRPr="00542FCE" w:rsidRDefault="001159D4" w:rsidP="003545C4">
      <w:pPr>
        <w:pStyle w:val="Iauiue"/>
        <w:ind w:firstLine="709"/>
        <w:jc w:val="both"/>
        <w:rPr>
          <w:i/>
          <w:iCs/>
          <w:color w:val="000000" w:themeColor="text1"/>
        </w:rPr>
      </w:pPr>
      <w:r w:rsidRPr="00542FCE">
        <w:rPr>
          <w:i/>
          <w:iCs/>
          <w:color w:val="000000" w:themeColor="text1"/>
        </w:rPr>
        <w:t xml:space="preserve">Коммунально-коммерческая зона при транспортных коридорах КК выделена для обеспечения правовых условий формирования и развития центров обслуживания при категорированных автодорогах федерального, областного и районного значения, с широким спектром коммерческих и обслуживающих функций, ориентированных на обеспечение высокого уровня комфорта перевозки грузов и пассажиров. </w:t>
      </w:r>
    </w:p>
    <w:p w:rsidR="001159D4" w:rsidRPr="00542FCE" w:rsidRDefault="001159D4" w:rsidP="003545C4">
      <w:pPr>
        <w:pStyle w:val="affff8"/>
        <w:numPr>
          <w:ilvl w:val="0"/>
          <w:numId w:val="23"/>
        </w:numPr>
        <w:spacing w:before="0"/>
        <w:ind w:left="0"/>
        <w:rPr>
          <w:rFonts w:ascii="Times New Roman" w:hAnsi="Times New Roman"/>
          <w:color w:val="000000" w:themeColor="text1"/>
          <w:sz w:val="20"/>
          <w:szCs w:val="20"/>
          <w:lang w:val="ru-RU"/>
        </w:rPr>
      </w:pPr>
      <w:r w:rsidRPr="00542FCE">
        <w:rPr>
          <w:rFonts w:ascii="Times New Roman" w:hAnsi="Times New Roman"/>
          <w:color w:val="000000" w:themeColor="text1"/>
          <w:sz w:val="20"/>
          <w:szCs w:val="20"/>
        </w:rPr>
        <w:t>Перечень основных видов разрешённого использования объектов капитального строительства и земельных участков:</w:t>
      </w:r>
    </w:p>
    <w:p w:rsidR="001159D4" w:rsidRPr="00542FCE" w:rsidRDefault="001159D4" w:rsidP="003545C4">
      <w:pPr>
        <w:pStyle w:val="Iauiue"/>
        <w:ind w:firstLine="709"/>
        <w:jc w:val="both"/>
        <w:rPr>
          <w:i/>
          <w:iCs/>
          <w:color w:val="000000" w:themeColor="text1"/>
        </w:rPr>
      </w:pPr>
    </w:p>
    <w:tbl>
      <w:tblPr>
        <w:tblW w:w="15593" w:type="dxa"/>
        <w:tblInd w:w="250" w:type="dxa"/>
        <w:tblLayout w:type="fixed"/>
        <w:tblLook w:val="04A0" w:firstRow="1" w:lastRow="0" w:firstColumn="1" w:lastColumn="0" w:noHBand="0" w:noVBand="1"/>
      </w:tblPr>
      <w:tblGrid>
        <w:gridCol w:w="992"/>
        <w:gridCol w:w="3544"/>
        <w:gridCol w:w="3544"/>
        <w:gridCol w:w="4111"/>
        <w:gridCol w:w="3402"/>
      </w:tblGrid>
      <w:tr w:rsidR="001159D4" w:rsidRPr="00542FCE" w:rsidTr="001159D4">
        <w:trPr>
          <w:trHeight w:val="390"/>
          <w:tblHeader/>
        </w:trPr>
        <w:tc>
          <w:tcPr>
            <w:tcW w:w="992" w:type="dxa"/>
            <w:tcBorders>
              <w:top w:val="single" w:sz="12" w:space="0" w:color="auto"/>
              <w:left w:val="single" w:sz="12" w:space="0" w:color="auto"/>
              <w:bottom w:val="single" w:sz="4" w:space="0" w:color="auto"/>
              <w:right w:val="single" w:sz="12" w:space="0" w:color="auto"/>
            </w:tcBorders>
            <w:shd w:val="clear" w:color="auto" w:fill="C0C0C0"/>
          </w:tcPr>
          <w:p w:rsidR="001159D4" w:rsidRPr="00542FCE" w:rsidRDefault="001159D4" w:rsidP="003545C4">
            <w:pPr>
              <w:jc w:val="center"/>
              <w:rPr>
                <w:b/>
                <w:bCs/>
                <w:color w:val="000000" w:themeColor="text1"/>
                <w:sz w:val="20"/>
              </w:rPr>
            </w:pPr>
            <w:r w:rsidRPr="00542FCE">
              <w:rPr>
                <w:b/>
                <w:color w:val="000000" w:themeColor="text1"/>
                <w:sz w:val="20"/>
              </w:rPr>
              <w:lastRenderedPageBreak/>
              <w:t xml:space="preserve">Код вида </w:t>
            </w:r>
            <w:proofErr w:type="gramStart"/>
            <w:r w:rsidRPr="00542FCE">
              <w:rPr>
                <w:b/>
                <w:color w:val="000000" w:themeColor="text1"/>
                <w:sz w:val="20"/>
              </w:rPr>
              <w:t>разрешен-</w:t>
            </w:r>
            <w:proofErr w:type="spellStart"/>
            <w:r w:rsidRPr="00542FCE">
              <w:rPr>
                <w:b/>
                <w:color w:val="000000" w:themeColor="text1"/>
                <w:sz w:val="20"/>
              </w:rPr>
              <w:t>ного</w:t>
            </w:r>
            <w:proofErr w:type="spellEnd"/>
            <w:proofErr w:type="gramEnd"/>
            <w:r w:rsidRPr="00542FCE">
              <w:rPr>
                <w:b/>
                <w:color w:val="000000" w:themeColor="text1"/>
                <w:sz w:val="20"/>
              </w:rPr>
              <w:t xml:space="preserve"> </w:t>
            </w:r>
            <w:proofErr w:type="spellStart"/>
            <w:r w:rsidRPr="00542FCE">
              <w:rPr>
                <w:b/>
                <w:color w:val="000000" w:themeColor="text1"/>
                <w:sz w:val="20"/>
              </w:rPr>
              <w:t>использо-вания</w:t>
            </w:r>
            <w:proofErr w:type="spellEnd"/>
            <w:r w:rsidRPr="00542FCE">
              <w:rPr>
                <w:b/>
                <w:color w:val="000000" w:themeColor="text1"/>
                <w:sz w:val="20"/>
              </w:rPr>
              <w:t xml:space="preserve"> земельного участка</w:t>
            </w:r>
          </w:p>
        </w:tc>
        <w:tc>
          <w:tcPr>
            <w:tcW w:w="3544" w:type="dxa"/>
            <w:tcBorders>
              <w:top w:val="single" w:sz="12" w:space="0" w:color="auto"/>
              <w:left w:val="single" w:sz="12" w:space="0" w:color="auto"/>
              <w:bottom w:val="single" w:sz="4" w:space="0" w:color="auto"/>
              <w:right w:val="single" w:sz="12" w:space="0" w:color="auto"/>
            </w:tcBorders>
            <w:shd w:val="clear" w:color="auto" w:fill="C0C0C0"/>
            <w:noWrap/>
            <w:vAlign w:val="center"/>
          </w:tcPr>
          <w:p w:rsidR="001159D4" w:rsidRPr="00542FCE" w:rsidRDefault="001159D4" w:rsidP="003545C4">
            <w:pPr>
              <w:jc w:val="center"/>
              <w:rPr>
                <w:color w:val="000000" w:themeColor="text1"/>
                <w:sz w:val="20"/>
              </w:rPr>
            </w:pPr>
            <w:r w:rsidRPr="00542FCE">
              <w:rPr>
                <w:b/>
                <w:bCs/>
                <w:color w:val="000000" w:themeColor="text1"/>
                <w:sz w:val="20"/>
              </w:rPr>
              <w:t>Состав вида разрешённого использования земельного участка</w:t>
            </w:r>
          </w:p>
        </w:tc>
        <w:tc>
          <w:tcPr>
            <w:tcW w:w="3544"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Основные виды разрешённого использования объектов капитального строительства</w:t>
            </w:r>
          </w:p>
        </w:tc>
        <w:tc>
          <w:tcPr>
            <w:tcW w:w="4111"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земельных участков</w:t>
            </w:r>
          </w:p>
        </w:tc>
        <w:tc>
          <w:tcPr>
            <w:tcW w:w="3402"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объектов капитального строительства</w:t>
            </w:r>
          </w:p>
        </w:tc>
      </w:tr>
      <w:tr w:rsidR="001159D4" w:rsidRPr="00542FCE" w:rsidTr="001159D4">
        <w:trPr>
          <w:trHeight w:val="255"/>
        </w:trPr>
        <w:tc>
          <w:tcPr>
            <w:tcW w:w="992"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3.4.1</w:t>
            </w:r>
          </w:p>
        </w:tc>
        <w:tc>
          <w:tcPr>
            <w:tcW w:w="3544"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объектов здравоохранения.</w:t>
            </w:r>
          </w:p>
        </w:tc>
        <w:tc>
          <w:tcPr>
            <w:tcW w:w="3544" w:type="dxa"/>
            <w:tcBorders>
              <w:top w:val="single" w:sz="4" w:space="0" w:color="auto"/>
              <w:left w:val="nil"/>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Пункты здравоохранения,</w:t>
            </w:r>
          </w:p>
          <w:p w:rsidR="001159D4" w:rsidRPr="00542FCE" w:rsidRDefault="001159D4" w:rsidP="003545C4">
            <w:pPr>
              <w:rPr>
                <w:color w:val="000000" w:themeColor="text1"/>
                <w:sz w:val="20"/>
              </w:rPr>
            </w:pPr>
            <w:r w:rsidRPr="00542FCE">
              <w:rPr>
                <w:color w:val="000000" w:themeColor="text1"/>
                <w:sz w:val="20"/>
              </w:rPr>
              <w:t>Аптечные учреждения.</w:t>
            </w:r>
          </w:p>
          <w:p w:rsidR="001159D4" w:rsidRPr="00542FCE" w:rsidRDefault="001159D4" w:rsidP="003545C4">
            <w:pPr>
              <w:rPr>
                <w:color w:val="000000" w:themeColor="text1"/>
                <w:sz w:val="20"/>
              </w:rPr>
            </w:pPr>
            <w:r w:rsidRPr="00542FCE">
              <w:rPr>
                <w:color w:val="000000" w:themeColor="text1"/>
                <w:sz w:val="20"/>
              </w:rPr>
              <w:t>Медицинские кабинеты.</w:t>
            </w:r>
          </w:p>
        </w:tc>
        <w:tc>
          <w:tcPr>
            <w:tcW w:w="4111" w:type="dxa"/>
            <w:tcBorders>
              <w:top w:val="single" w:sz="4" w:space="0" w:color="auto"/>
              <w:left w:val="nil"/>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Размещение гаражей служебного автотранспорта.</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Хозяйственные постройки, гаражи служебного автотранспорта. </w:t>
            </w:r>
          </w:p>
        </w:tc>
      </w:tr>
      <w:tr w:rsidR="001159D4" w:rsidRPr="00542FCE" w:rsidTr="001159D4">
        <w:trPr>
          <w:trHeight w:val="255"/>
        </w:trPr>
        <w:tc>
          <w:tcPr>
            <w:tcW w:w="992"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3.3</w:t>
            </w:r>
          </w:p>
        </w:tc>
        <w:tc>
          <w:tcPr>
            <w:tcW w:w="3544"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для размещения общественных туалетов</w:t>
            </w:r>
          </w:p>
        </w:tc>
        <w:tc>
          <w:tcPr>
            <w:tcW w:w="3544" w:type="dxa"/>
            <w:tcBorders>
              <w:top w:val="single" w:sz="4" w:space="0" w:color="auto"/>
              <w:left w:val="nil"/>
              <w:bottom w:val="single" w:sz="4" w:space="0" w:color="auto"/>
              <w:right w:val="single" w:sz="4" w:space="0" w:color="auto"/>
            </w:tcBorders>
            <w:noWrap/>
          </w:tcPr>
          <w:p w:rsidR="001159D4" w:rsidRPr="00542FCE" w:rsidRDefault="001159D4" w:rsidP="003545C4">
            <w:pPr>
              <w:ind w:firstLine="13"/>
              <w:rPr>
                <w:color w:val="000000" w:themeColor="text1"/>
                <w:sz w:val="20"/>
              </w:rPr>
            </w:pPr>
            <w:r w:rsidRPr="00542FCE">
              <w:rPr>
                <w:color w:val="000000" w:themeColor="text1"/>
                <w:sz w:val="20"/>
              </w:rPr>
              <w:t>Общественные туалеты</w:t>
            </w:r>
          </w:p>
        </w:tc>
        <w:tc>
          <w:tcPr>
            <w:tcW w:w="4111"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r w:rsidRPr="00542FCE">
              <w:rPr>
                <w:color w:val="000000" w:themeColor="text1"/>
                <w:sz w:val="20"/>
              </w:rPr>
              <w:t>.</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p>
        </w:tc>
      </w:tr>
      <w:tr w:rsidR="001159D4" w:rsidRPr="00542FCE" w:rsidTr="001159D4">
        <w:trPr>
          <w:trHeight w:val="255"/>
        </w:trPr>
        <w:tc>
          <w:tcPr>
            <w:tcW w:w="992"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3.3</w:t>
            </w:r>
          </w:p>
        </w:tc>
        <w:tc>
          <w:tcPr>
            <w:tcW w:w="3544"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бань</w:t>
            </w:r>
          </w:p>
        </w:tc>
        <w:tc>
          <w:tcPr>
            <w:tcW w:w="3544"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 Бани, сауны, </w:t>
            </w:r>
            <w:proofErr w:type="gramStart"/>
            <w:r w:rsidRPr="00542FCE">
              <w:rPr>
                <w:color w:val="000000" w:themeColor="text1"/>
                <w:sz w:val="20"/>
              </w:rPr>
              <w:t>фитнес-центры</w:t>
            </w:r>
            <w:proofErr w:type="gramEnd"/>
          </w:p>
        </w:tc>
        <w:tc>
          <w:tcPr>
            <w:tcW w:w="4111"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 размещение открытых плескательных бассейнов, площадок для занятий физкультурой и спортом.</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Хозяйственные постройки </w:t>
            </w:r>
          </w:p>
        </w:tc>
      </w:tr>
      <w:tr w:rsidR="001159D4" w:rsidRPr="00542FCE" w:rsidTr="001159D4">
        <w:trPr>
          <w:trHeight w:val="255"/>
        </w:trPr>
        <w:tc>
          <w:tcPr>
            <w:tcW w:w="992"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ind w:hanging="162"/>
              <w:jc w:val="center"/>
              <w:rPr>
                <w:color w:val="000000" w:themeColor="text1"/>
                <w:sz w:val="20"/>
              </w:rPr>
            </w:pPr>
            <w:r w:rsidRPr="00542FCE">
              <w:rPr>
                <w:color w:val="000000" w:themeColor="text1"/>
                <w:sz w:val="20"/>
              </w:rPr>
              <w:t>3.3</w:t>
            </w:r>
          </w:p>
        </w:tc>
        <w:tc>
          <w:tcPr>
            <w:tcW w:w="3544"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Земельные участки предприятий по прокату</w:t>
            </w:r>
          </w:p>
        </w:tc>
        <w:tc>
          <w:tcPr>
            <w:tcW w:w="3544"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Объекты по предоставлению услуг по прокату техники</w:t>
            </w:r>
          </w:p>
        </w:tc>
        <w:tc>
          <w:tcPr>
            <w:tcW w:w="4111"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складские помещения для запасных частей</w:t>
            </w:r>
            <w:proofErr w:type="gramStart"/>
            <w:r w:rsidRPr="00542FCE">
              <w:rPr>
                <w:color w:val="000000" w:themeColor="text1"/>
                <w:sz w:val="20"/>
              </w:rPr>
              <w:t xml:space="preserve"> ,</w:t>
            </w:r>
            <w:proofErr w:type="gramEnd"/>
            <w:r w:rsidRPr="00542FCE">
              <w:rPr>
                <w:color w:val="000000" w:themeColor="text1"/>
                <w:sz w:val="20"/>
              </w:rPr>
              <w:t xml:space="preserve"> ремонтные мастерские</w:t>
            </w:r>
          </w:p>
        </w:tc>
      </w:tr>
      <w:tr w:rsidR="001159D4" w:rsidRPr="00542FCE" w:rsidTr="001159D4">
        <w:trPr>
          <w:trHeight w:val="255"/>
        </w:trPr>
        <w:tc>
          <w:tcPr>
            <w:tcW w:w="992"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4.4</w:t>
            </w:r>
          </w:p>
        </w:tc>
        <w:tc>
          <w:tcPr>
            <w:tcW w:w="3544"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для размещения объектов розничной торговли</w:t>
            </w:r>
          </w:p>
        </w:tc>
        <w:tc>
          <w:tcPr>
            <w:tcW w:w="3544"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Объекты розничной торговли.</w:t>
            </w:r>
          </w:p>
          <w:p w:rsidR="001159D4" w:rsidRPr="00542FCE" w:rsidRDefault="001159D4" w:rsidP="003545C4">
            <w:pPr>
              <w:ind w:hanging="162"/>
              <w:rPr>
                <w:color w:val="000000" w:themeColor="text1"/>
                <w:sz w:val="20"/>
              </w:rPr>
            </w:pPr>
            <w:r w:rsidRPr="00542FCE">
              <w:rPr>
                <w:color w:val="000000" w:themeColor="text1"/>
                <w:sz w:val="20"/>
              </w:rPr>
              <w:t>Торговые центры.</w:t>
            </w:r>
          </w:p>
        </w:tc>
        <w:tc>
          <w:tcPr>
            <w:tcW w:w="4111"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сооружения для погрузки автомобилей (рампы).</w:t>
            </w:r>
          </w:p>
        </w:tc>
      </w:tr>
      <w:tr w:rsidR="001159D4" w:rsidRPr="00542FCE" w:rsidTr="001159D4">
        <w:trPr>
          <w:trHeight w:val="255"/>
        </w:trPr>
        <w:tc>
          <w:tcPr>
            <w:tcW w:w="992"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4.6</w:t>
            </w:r>
          </w:p>
        </w:tc>
        <w:tc>
          <w:tcPr>
            <w:tcW w:w="3544"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объектов общественного питания</w:t>
            </w:r>
          </w:p>
        </w:tc>
        <w:tc>
          <w:tcPr>
            <w:tcW w:w="3544"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Объекты общественного питания.</w:t>
            </w:r>
          </w:p>
        </w:tc>
        <w:tc>
          <w:tcPr>
            <w:tcW w:w="4111"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 площадки для торговли «с колёс».</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w:t>
            </w:r>
          </w:p>
        </w:tc>
      </w:tr>
      <w:tr w:rsidR="001159D4" w:rsidRPr="00542FCE" w:rsidTr="001159D4">
        <w:trPr>
          <w:trHeight w:val="255"/>
        </w:trPr>
        <w:tc>
          <w:tcPr>
            <w:tcW w:w="992"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4.7</w:t>
            </w:r>
          </w:p>
        </w:tc>
        <w:tc>
          <w:tcPr>
            <w:tcW w:w="3544"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гостиниц</w:t>
            </w:r>
          </w:p>
        </w:tc>
        <w:tc>
          <w:tcPr>
            <w:tcW w:w="3544" w:type="dxa"/>
            <w:tcBorders>
              <w:top w:val="single" w:sz="4" w:space="0" w:color="auto"/>
              <w:left w:val="nil"/>
              <w:bottom w:val="single" w:sz="4" w:space="0" w:color="auto"/>
              <w:right w:val="single" w:sz="4" w:space="0" w:color="auto"/>
            </w:tcBorders>
            <w:noWrap/>
          </w:tcPr>
          <w:p w:rsidR="001159D4" w:rsidRPr="00542FCE" w:rsidRDefault="001159D4" w:rsidP="003545C4">
            <w:pPr>
              <w:textAlignment w:val="baseline"/>
              <w:rPr>
                <w:color w:val="000000" w:themeColor="text1"/>
                <w:sz w:val="20"/>
              </w:rPr>
            </w:pPr>
            <w:r w:rsidRPr="00542FCE">
              <w:rPr>
                <w:color w:val="000000" w:themeColor="text1"/>
                <w:sz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111"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гаражи, отдельно стоящие бассейны, бани и сауны, душевые.</w:t>
            </w:r>
          </w:p>
        </w:tc>
      </w:tr>
      <w:tr w:rsidR="001159D4" w:rsidRPr="00542FCE" w:rsidTr="001159D4">
        <w:trPr>
          <w:trHeight w:val="255"/>
        </w:trPr>
        <w:tc>
          <w:tcPr>
            <w:tcW w:w="992"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ind w:hanging="162"/>
              <w:jc w:val="center"/>
              <w:rPr>
                <w:color w:val="000000" w:themeColor="text1"/>
                <w:sz w:val="20"/>
              </w:rPr>
            </w:pPr>
            <w:r w:rsidRPr="00542FCE">
              <w:rPr>
                <w:color w:val="000000" w:themeColor="text1"/>
                <w:sz w:val="20"/>
              </w:rPr>
              <w:t>4.9</w:t>
            </w:r>
          </w:p>
        </w:tc>
        <w:tc>
          <w:tcPr>
            <w:tcW w:w="3544"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ind w:firstLine="13"/>
              <w:rPr>
                <w:color w:val="000000" w:themeColor="text1"/>
                <w:sz w:val="20"/>
              </w:rPr>
            </w:pPr>
            <w:r w:rsidRPr="00542FCE">
              <w:rPr>
                <w:color w:val="000000" w:themeColor="text1"/>
                <w:sz w:val="20"/>
              </w:rPr>
              <w:t>Земельные участки для размещения объектов технического обслуживания и ремонта транспортных средств, машин и оборудования</w:t>
            </w:r>
          </w:p>
        </w:tc>
        <w:tc>
          <w:tcPr>
            <w:tcW w:w="3544"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Автомойки</w:t>
            </w:r>
          </w:p>
          <w:p w:rsidR="001159D4" w:rsidRPr="00542FCE" w:rsidRDefault="001159D4" w:rsidP="003545C4">
            <w:pPr>
              <w:ind w:hanging="162"/>
              <w:rPr>
                <w:color w:val="000000" w:themeColor="text1"/>
                <w:sz w:val="20"/>
              </w:rPr>
            </w:pPr>
            <w:r w:rsidRPr="00542FCE">
              <w:rPr>
                <w:color w:val="000000" w:themeColor="text1"/>
                <w:sz w:val="20"/>
              </w:rPr>
              <w:t>Ремонтные мастерские</w:t>
            </w:r>
          </w:p>
          <w:p w:rsidR="001159D4" w:rsidRPr="00542FCE" w:rsidRDefault="001159D4" w:rsidP="003545C4">
            <w:pPr>
              <w:ind w:hanging="162"/>
              <w:rPr>
                <w:color w:val="000000" w:themeColor="text1"/>
                <w:sz w:val="20"/>
              </w:rPr>
            </w:pPr>
            <w:r w:rsidRPr="00542FCE">
              <w:rPr>
                <w:color w:val="000000" w:themeColor="text1"/>
                <w:sz w:val="20"/>
              </w:rPr>
              <w:t>Мастерские по ремонту автомобилей</w:t>
            </w:r>
          </w:p>
          <w:p w:rsidR="001159D4" w:rsidRPr="00542FCE" w:rsidRDefault="001159D4" w:rsidP="003545C4">
            <w:pPr>
              <w:ind w:hanging="162"/>
              <w:rPr>
                <w:color w:val="000000" w:themeColor="text1"/>
                <w:sz w:val="20"/>
              </w:rPr>
            </w:pPr>
            <w:r w:rsidRPr="00542FCE">
              <w:rPr>
                <w:color w:val="000000" w:themeColor="text1"/>
                <w:sz w:val="20"/>
              </w:rPr>
              <w:t>Станции технического обслуживания автомобилей</w:t>
            </w:r>
          </w:p>
        </w:tc>
        <w:tc>
          <w:tcPr>
            <w:tcW w:w="4111" w:type="dxa"/>
            <w:tcBorders>
              <w:top w:val="single" w:sz="4" w:space="0" w:color="auto"/>
              <w:left w:val="nil"/>
              <w:bottom w:val="single" w:sz="4" w:space="0" w:color="auto"/>
              <w:right w:val="single" w:sz="4" w:space="0" w:color="auto"/>
            </w:tcBorders>
            <w:noWrap/>
          </w:tcPr>
          <w:p w:rsidR="001159D4" w:rsidRPr="00542FCE" w:rsidRDefault="001159D4" w:rsidP="003545C4">
            <w:pPr>
              <w:ind w:firstLine="13"/>
              <w:rPr>
                <w:color w:val="000000" w:themeColor="text1"/>
                <w:sz w:val="20"/>
              </w:rPr>
            </w:pPr>
            <w:r w:rsidRPr="00542FCE">
              <w:rPr>
                <w:color w:val="000000" w:themeColor="text1"/>
                <w:sz w:val="20"/>
              </w:rPr>
              <w:t>Размещение хозяйственных площадок, стоянок для временного хранения автомобилей</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firstLine="13"/>
              <w:rPr>
                <w:color w:val="000000" w:themeColor="text1"/>
                <w:sz w:val="20"/>
              </w:rPr>
            </w:pPr>
            <w:r w:rsidRPr="00542FCE">
              <w:rPr>
                <w:color w:val="000000" w:themeColor="text1"/>
                <w:sz w:val="20"/>
              </w:rPr>
              <w:t>Хозяйственные площадки, стоянки для временного хранения автомобилей</w:t>
            </w:r>
          </w:p>
        </w:tc>
      </w:tr>
      <w:tr w:rsidR="001159D4" w:rsidRPr="00542FCE" w:rsidTr="001159D4">
        <w:trPr>
          <w:trHeight w:val="255"/>
        </w:trPr>
        <w:tc>
          <w:tcPr>
            <w:tcW w:w="992"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ind w:hanging="162"/>
              <w:jc w:val="center"/>
              <w:rPr>
                <w:color w:val="000000" w:themeColor="text1"/>
                <w:sz w:val="20"/>
              </w:rPr>
            </w:pPr>
            <w:r w:rsidRPr="00542FCE">
              <w:rPr>
                <w:color w:val="000000" w:themeColor="text1"/>
                <w:sz w:val="20"/>
              </w:rPr>
              <w:t>4.9</w:t>
            </w:r>
          </w:p>
        </w:tc>
        <w:tc>
          <w:tcPr>
            <w:tcW w:w="3544"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ind w:firstLine="13"/>
              <w:rPr>
                <w:color w:val="000000" w:themeColor="text1"/>
                <w:sz w:val="20"/>
              </w:rPr>
            </w:pPr>
            <w:r w:rsidRPr="00542FCE">
              <w:rPr>
                <w:color w:val="000000" w:themeColor="text1"/>
                <w:sz w:val="20"/>
              </w:rPr>
              <w:t>Земельные участки автозаправочных станций</w:t>
            </w:r>
          </w:p>
        </w:tc>
        <w:tc>
          <w:tcPr>
            <w:tcW w:w="3544"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Автозаправочные станции</w:t>
            </w:r>
          </w:p>
        </w:tc>
        <w:tc>
          <w:tcPr>
            <w:tcW w:w="4111" w:type="dxa"/>
            <w:tcBorders>
              <w:top w:val="single" w:sz="4" w:space="0" w:color="auto"/>
              <w:left w:val="nil"/>
              <w:bottom w:val="single" w:sz="4" w:space="0" w:color="auto"/>
              <w:right w:val="single" w:sz="4" w:space="0" w:color="auto"/>
            </w:tcBorders>
            <w:noWrap/>
            <w:vAlign w:val="center"/>
          </w:tcPr>
          <w:p w:rsidR="001159D4" w:rsidRPr="00542FCE" w:rsidRDefault="001159D4" w:rsidP="003545C4">
            <w:pPr>
              <w:ind w:firstLine="13"/>
              <w:rPr>
                <w:color w:val="000000" w:themeColor="text1"/>
                <w:sz w:val="20"/>
              </w:rPr>
            </w:pPr>
            <w:r w:rsidRPr="00542FCE">
              <w:rPr>
                <w:color w:val="000000" w:themeColor="text1"/>
                <w:sz w:val="20"/>
              </w:rPr>
              <w:t>Размещение хозяйственных площадок, стоянок для временного хранения автомобилей</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firstLine="13"/>
              <w:rPr>
                <w:color w:val="000000" w:themeColor="text1"/>
                <w:sz w:val="20"/>
              </w:rPr>
            </w:pPr>
            <w:r w:rsidRPr="00542FCE">
              <w:rPr>
                <w:color w:val="000000" w:themeColor="text1"/>
                <w:sz w:val="20"/>
              </w:rPr>
              <w:t>Хозяйственные площадки, стоянки для временного хранения автомобилей</w:t>
            </w:r>
          </w:p>
        </w:tc>
      </w:tr>
      <w:tr w:rsidR="001159D4" w:rsidRPr="00542FCE" w:rsidTr="001159D4">
        <w:trPr>
          <w:trHeight w:val="254"/>
        </w:trPr>
        <w:tc>
          <w:tcPr>
            <w:tcW w:w="992"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4.9</w:t>
            </w:r>
          </w:p>
        </w:tc>
        <w:tc>
          <w:tcPr>
            <w:tcW w:w="3544"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 xml:space="preserve">Земельные участки, предназначенные </w:t>
            </w:r>
            <w:r w:rsidRPr="00542FCE">
              <w:rPr>
                <w:color w:val="000000" w:themeColor="text1"/>
                <w:sz w:val="20"/>
              </w:rPr>
              <w:lastRenderedPageBreak/>
              <w:t>для хранения автотранспортных сре</w:t>
            </w:r>
            <w:proofErr w:type="gramStart"/>
            <w:r w:rsidRPr="00542FCE">
              <w:rPr>
                <w:color w:val="000000" w:themeColor="text1"/>
                <w:sz w:val="20"/>
              </w:rPr>
              <w:t>дств дл</w:t>
            </w:r>
            <w:proofErr w:type="gramEnd"/>
            <w:r w:rsidRPr="00542FCE">
              <w:rPr>
                <w:color w:val="000000" w:themeColor="text1"/>
                <w:sz w:val="20"/>
              </w:rPr>
              <w:t>я личных, семейных, домашних и иных нужд, не связанных с осуществлением предпринимательской деятельности</w:t>
            </w:r>
          </w:p>
        </w:tc>
        <w:tc>
          <w:tcPr>
            <w:tcW w:w="3544"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lastRenderedPageBreak/>
              <w:t xml:space="preserve"> Автостоянки, для хранения </w:t>
            </w:r>
            <w:r w:rsidRPr="00542FCE">
              <w:rPr>
                <w:color w:val="000000" w:themeColor="text1"/>
                <w:sz w:val="20"/>
              </w:rPr>
              <w:lastRenderedPageBreak/>
              <w:t>индивидуального автотранспорта </w:t>
            </w:r>
          </w:p>
        </w:tc>
        <w:tc>
          <w:tcPr>
            <w:tcW w:w="4111"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lastRenderedPageBreak/>
              <w:t xml:space="preserve">Не </w:t>
            </w:r>
            <w:proofErr w:type="gramStart"/>
            <w:r w:rsidRPr="00542FCE">
              <w:rPr>
                <w:color w:val="000000" w:themeColor="text1"/>
                <w:sz w:val="20"/>
              </w:rPr>
              <w:t>установлены</w:t>
            </w:r>
            <w:proofErr w:type="gramEnd"/>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r w:rsidRPr="00542FCE">
              <w:rPr>
                <w:color w:val="000000" w:themeColor="text1"/>
                <w:sz w:val="20"/>
              </w:rPr>
              <w:t>.</w:t>
            </w:r>
          </w:p>
        </w:tc>
      </w:tr>
      <w:tr w:rsidR="001159D4" w:rsidRPr="00542FCE" w:rsidTr="001159D4">
        <w:trPr>
          <w:trHeight w:val="255"/>
        </w:trPr>
        <w:tc>
          <w:tcPr>
            <w:tcW w:w="992"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ind w:hanging="162"/>
              <w:jc w:val="center"/>
              <w:rPr>
                <w:color w:val="000000" w:themeColor="text1"/>
                <w:sz w:val="20"/>
              </w:rPr>
            </w:pPr>
            <w:r w:rsidRPr="00542FCE">
              <w:rPr>
                <w:color w:val="000000" w:themeColor="text1"/>
                <w:sz w:val="20"/>
              </w:rPr>
              <w:lastRenderedPageBreak/>
              <w:t>4.9</w:t>
            </w:r>
          </w:p>
        </w:tc>
        <w:tc>
          <w:tcPr>
            <w:tcW w:w="3544"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Земельные участки рекламных щитов</w:t>
            </w:r>
          </w:p>
        </w:tc>
        <w:tc>
          <w:tcPr>
            <w:tcW w:w="3544"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Рекламные щиты</w:t>
            </w:r>
          </w:p>
        </w:tc>
        <w:tc>
          <w:tcPr>
            <w:tcW w:w="4111"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r w:rsidRPr="00542FCE">
              <w:rPr>
                <w:color w:val="000000" w:themeColor="text1"/>
                <w:sz w:val="20"/>
              </w:rPr>
              <w:t>.</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p>
        </w:tc>
      </w:tr>
      <w:tr w:rsidR="001159D4" w:rsidRPr="00542FCE" w:rsidTr="001159D4">
        <w:trPr>
          <w:trHeight w:val="255"/>
        </w:trPr>
        <w:tc>
          <w:tcPr>
            <w:tcW w:w="992" w:type="dxa"/>
            <w:vMerge w:val="restart"/>
            <w:tcBorders>
              <w:top w:val="single" w:sz="4" w:space="0" w:color="auto"/>
              <w:left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6.8</w:t>
            </w:r>
          </w:p>
        </w:tc>
        <w:tc>
          <w:tcPr>
            <w:tcW w:w="3544" w:type="dxa"/>
            <w:vMerge w:val="restart"/>
            <w:tcBorders>
              <w:top w:val="single" w:sz="4" w:space="0" w:color="auto"/>
              <w:left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для размещения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3544" w:type="dxa"/>
            <w:tcBorders>
              <w:top w:val="single" w:sz="4" w:space="0" w:color="auto"/>
              <w:left w:val="nil"/>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Объекты связи: АТС, узлы связи и т.п.</w:t>
            </w:r>
          </w:p>
        </w:tc>
        <w:tc>
          <w:tcPr>
            <w:tcW w:w="4111"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p>
        </w:tc>
      </w:tr>
      <w:tr w:rsidR="001159D4" w:rsidRPr="00542FCE" w:rsidTr="001159D4">
        <w:trPr>
          <w:trHeight w:val="255"/>
        </w:trPr>
        <w:tc>
          <w:tcPr>
            <w:tcW w:w="992" w:type="dxa"/>
            <w:vMerge/>
            <w:tcBorders>
              <w:left w:val="single" w:sz="4" w:space="0" w:color="auto"/>
              <w:right w:val="single" w:sz="4" w:space="0" w:color="auto"/>
            </w:tcBorders>
          </w:tcPr>
          <w:p w:rsidR="001159D4" w:rsidRPr="00542FCE" w:rsidRDefault="001159D4" w:rsidP="003545C4">
            <w:pPr>
              <w:jc w:val="center"/>
              <w:rPr>
                <w:color w:val="000000" w:themeColor="text1"/>
                <w:sz w:val="20"/>
              </w:rPr>
            </w:pPr>
          </w:p>
        </w:tc>
        <w:tc>
          <w:tcPr>
            <w:tcW w:w="3544" w:type="dxa"/>
            <w:vMerge/>
            <w:tcBorders>
              <w:left w:val="single" w:sz="4" w:space="0" w:color="auto"/>
              <w:right w:val="single" w:sz="4" w:space="0" w:color="auto"/>
            </w:tcBorders>
            <w:noWrap/>
          </w:tcPr>
          <w:p w:rsidR="001159D4" w:rsidRPr="00542FCE" w:rsidRDefault="001159D4" w:rsidP="003545C4">
            <w:pPr>
              <w:rPr>
                <w:color w:val="000000" w:themeColor="text1"/>
                <w:sz w:val="20"/>
              </w:rPr>
            </w:pPr>
          </w:p>
        </w:tc>
        <w:tc>
          <w:tcPr>
            <w:tcW w:w="3544" w:type="dxa"/>
            <w:tcBorders>
              <w:top w:val="single" w:sz="4" w:space="0" w:color="auto"/>
              <w:left w:val="nil"/>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Передающие и принимающие  станции радио- и телевещания, связи</w:t>
            </w:r>
          </w:p>
        </w:tc>
        <w:tc>
          <w:tcPr>
            <w:tcW w:w="4111"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p>
        </w:tc>
      </w:tr>
      <w:tr w:rsidR="001159D4" w:rsidRPr="00542FCE" w:rsidTr="001159D4">
        <w:trPr>
          <w:trHeight w:val="255"/>
        </w:trPr>
        <w:tc>
          <w:tcPr>
            <w:tcW w:w="992" w:type="dxa"/>
            <w:vMerge/>
            <w:tcBorders>
              <w:left w:val="single" w:sz="4" w:space="0" w:color="auto"/>
              <w:right w:val="single" w:sz="4" w:space="0" w:color="auto"/>
            </w:tcBorders>
          </w:tcPr>
          <w:p w:rsidR="001159D4" w:rsidRPr="00542FCE" w:rsidRDefault="001159D4" w:rsidP="003545C4">
            <w:pPr>
              <w:jc w:val="center"/>
              <w:rPr>
                <w:color w:val="000000" w:themeColor="text1"/>
                <w:sz w:val="20"/>
              </w:rPr>
            </w:pPr>
          </w:p>
        </w:tc>
        <w:tc>
          <w:tcPr>
            <w:tcW w:w="3544" w:type="dxa"/>
            <w:vMerge/>
            <w:tcBorders>
              <w:left w:val="single" w:sz="4" w:space="0" w:color="auto"/>
              <w:right w:val="single" w:sz="4" w:space="0" w:color="auto"/>
            </w:tcBorders>
            <w:noWrap/>
          </w:tcPr>
          <w:p w:rsidR="001159D4" w:rsidRPr="00542FCE" w:rsidRDefault="001159D4" w:rsidP="003545C4">
            <w:pPr>
              <w:rPr>
                <w:color w:val="000000" w:themeColor="text1"/>
                <w:sz w:val="20"/>
              </w:rPr>
            </w:pPr>
          </w:p>
        </w:tc>
        <w:tc>
          <w:tcPr>
            <w:tcW w:w="3544" w:type="dxa"/>
            <w:tcBorders>
              <w:top w:val="single" w:sz="4" w:space="0" w:color="auto"/>
              <w:left w:val="nil"/>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 xml:space="preserve">Антенны сотовой связи, в </w:t>
            </w:r>
            <w:proofErr w:type="spellStart"/>
            <w:r w:rsidRPr="00542FCE">
              <w:rPr>
                <w:color w:val="000000" w:themeColor="text1"/>
                <w:sz w:val="20"/>
              </w:rPr>
              <w:t>т.ч</w:t>
            </w:r>
            <w:proofErr w:type="spellEnd"/>
            <w:r w:rsidRPr="00542FCE">
              <w:rPr>
                <w:color w:val="000000" w:themeColor="text1"/>
                <w:sz w:val="20"/>
              </w:rPr>
              <w:t>. с сопутствующими сооружениями</w:t>
            </w:r>
          </w:p>
        </w:tc>
        <w:tc>
          <w:tcPr>
            <w:tcW w:w="4111"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p>
        </w:tc>
      </w:tr>
    </w:tbl>
    <w:p w:rsidR="001159D4" w:rsidRPr="00542FCE" w:rsidRDefault="001159D4" w:rsidP="003545C4">
      <w:pPr>
        <w:pStyle w:val="affff8"/>
        <w:spacing w:before="0"/>
        <w:ind w:firstLine="567"/>
        <w:rPr>
          <w:rFonts w:ascii="Times New Roman" w:hAnsi="Times New Roman"/>
          <w:color w:val="000000" w:themeColor="text1"/>
          <w:sz w:val="20"/>
          <w:szCs w:val="20"/>
        </w:rPr>
      </w:pPr>
      <w:r w:rsidRPr="00542FCE">
        <w:rPr>
          <w:rFonts w:ascii="Times New Roman" w:hAnsi="Times New Roman"/>
          <w:color w:val="000000" w:themeColor="text1"/>
          <w:sz w:val="20"/>
          <w:szCs w:val="20"/>
        </w:rPr>
        <w:t xml:space="preserve">2. Условно разрешённые виды  использования объектов капитального строительства и земельных участков для зоны </w:t>
      </w:r>
      <w:r w:rsidRPr="00542FCE">
        <w:rPr>
          <w:rFonts w:ascii="Times New Roman" w:hAnsi="Times New Roman"/>
          <w:color w:val="000000" w:themeColor="text1"/>
          <w:sz w:val="20"/>
          <w:szCs w:val="20"/>
          <w:lang w:val="ru-RU"/>
        </w:rPr>
        <w:t>КК</w:t>
      </w:r>
      <w:r w:rsidRPr="00542FCE">
        <w:rPr>
          <w:rFonts w:ascii="Times New Roman" w:hAnsi="Times New Roman"/>
          <w:color w:val="000000" w:themeColor="text1"/>
          <w:sz w:val="20"/>
          <w:szCs w:val="20"/>
        </w:rPr>
        <w:t xml:space="preserve"> не подлежат установлению.</w:t>
      </w:r>
    </w:p>
    <w:p w:rsidR="001159D4" w:rsidRPr="00542FCE" w:rsidRDefault="001159D4" w:rsidP="003545C4">
      <w:pPr>
        <w:pStyle w:val="affff8"/>
        <w:spacing w:before="0"/>
        <w:ind w:firstLine="567"/>
        <w:rPr>
          <w:rFonts w:ascii="Times New Roman" w:hAnsi="Times New Roman"/>
          <w:color w:val="000000" w:themeColor="text1"/>
          <w:sz w:val="20"/>
          <w:szCs w:val="20"/>
        </w:rPr>
      </w:pPr>
      <w:r w:rsidRPr="00542FCE">
        <w:rPr>
          <w:rFonts w:ascii="Times New Roman" w:hAnsi="Times New Roman"/>
          <w:color w:val="000000" w:themeColor="text1"/>
          <w:sz w:val="20"/>
          <w:szCs w:val="20"/>
        </w:rPr>
        <w:t xml:space="preserve">3. Предельные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для зоны </w:t>
      </w:r>
      <w:r w:rsidRPr="00542FCE">
        <w:rPr>
          <w:rFonts w:ascii="Times New Roman" w:hAnsi="Times New Roman"/>
          <w:color w:val="000000" w:themeColor="text1"/>
          <w:sz w:val="20"/>
          <w:szCs w:val="20"/>
          <w:lang w:val="ru-RU"/>
        </w:rPr>
        <w:t>Р-П</w:t>
      </w:r>
      <w:r w:rsidRPr="00542FCE">
        <w:rPr>
          <w:rFonts w:ascii="Times New Roman" w:hAnsi="Times New Roman"/>
          <w:color w:val="000000" w:themeColor="text1"/>
          <w:sz w:val="20"/>
          <w:szCs w:val="20"/>
        </w:rPr>
        <w:t xml:space="preserve"> не подлежат установлению. </w:t>
      </w:r>
    </w:p>
    <w:p w:rsidR="001159D4" w:rsidRPr="00542FCE" w:rsidRDefault="001159D4" w:rsidP="003545C4">
      <w:pPr>
        <w:ind w:firstLine="567"/>
        <w:jc w:val="both"/>
        <w:rPr>
          <w:b/>
          <w:color w:val="000000" w:themeColor="text1"/>
          <w:sz w:val="20"/>
        </w:rPr>
      </w:pPr>
      <w:r w:rsidRPr="00542FCE">
        <w:rPr>
          <w:color w:val="000000" w:themeColor="text1"/>
          <w:sz w:val="20"/>
        </w:rPr>
        <w:t>4. Для зоны</w:t>
      </w:r>
      <w:r w:rsidRPr="00542FCE">
        <w:rPr>
          <w:b/>
          <w:color w:val="000000" w:themeColor="text1"/>
          <w:sz w:val="20"/>
        </w:rPr>
        <w:t xml:space="preserve"> КК </w:t>
      </w:r>
      <w:r w:rsidRPr="00542FCE">
        <w:rPr>
          <w:color w:val="000000" w:themeColor="text1"/>
          <w:sz w:val="20"/>
        </w:rPr>
        <w:t xml:space="preserve">установлены ограничения использования земельных участков и объектов капитального строительства, применяемые </w:t>
      </w:r>
      <w:r w:rsidRPr="00542FCE">
        <w:rPr>
          <w:b/>
          <w:color w:val="000000" w:themeColor="text1"/>
          <w:sz w:val="20"/>
        </w:rPr>
        <w:t>для санитарно-защитных зон (статья 53.2.1).</w:t>
      </w:r>
    </w:p>
    <w:p w:rsidR="001159D4" w:rsidRPr="00542FCE" w:rsidRDefault="001159D4" w:rsidP="003545C4">
      <w:pPr>
        <w:jc w:val="both"/>
        <w:rPr>
          <w:color w:val="000000" w:themeColor="text1"/>
          <w:sz w:val="20"/>
        </w:rPr>
      </w:pPr>
    </w:p>
    <w:p w:rsidR="001159D4" w:rsidRPr="00542FCE" w:rsidRDefault="001159D4" w:rsidP="003545C4">
      <w:pPr>
        <w:autoSpaceDE w:val="0"/>
        <w:ind w:firstLine="690"/>
        <w:jc w:val="both"/>
        <w:rPr>
          <w:b/>
          <w:bCs/>
          <w:color w:val="000000" w:themeColor="text1"/>
          <w:sz w:val="20"/>
        </w:rPr>
      </w:pPr>
      <w:r w:rsidRPr="00542FCE">
        <w:rPr>
          <w:b/>
          <w:bCs/>
          <w:color w:val="000000" w:themeColor="text1"/>
          <w:sz w:val="20"/>
        </w:rPr>
        <w:t>ЗОНЫ ИНЖЕНЕРНОЙ И ТРАНСПОРТНОЙ ИНФРАСТРУКТУРЫ:</w:t>
      </w:r>
    </w:p>
    <w:p w:rsidR="001159D4" w:rsidRPr="00542FCE" w:rsidRDefault="001159D4" w:rsidP="003545C4">
      <w:pPr>
        <w:autoSpaceDE w:val="0"/>
        <w:jc w:val="both"/>
        <w:rPr>
          <w:b/>
          <w:bCs/>
          <w:color w:val="000000" w:themeColor="text1"/>
          <w:sz w:val="20"/>
        </w:rPr>
      </w:pPr>
      <w:r w:rsidRPr="00542FCE">
        <w:rPr>
          <w:b/>
          <w:bCs/>
          <w:color w:val="000000" w:themeColor="text1"/>
          <w:sz w:val="20"/>
        </w:rPr>
        <w:t>ИТ-2. Зона головных объектов инженерной инфраструктуры;</w:t>
      </w:r>
    </w:p>
    <w:p w:rsidR="001159D4" w:rsidRPr="00542FCE" w:rsidRDefault="001159D4" w:rsidP="003545C4">
      <w:pPr>
        <w:pStyle w:val="affff8"/>
        <w:spacing w:before="0"/>
        <w:rPr>
          <w:rFonts w:ascii="Times New Roman" w:hAnsi="Times New Roman"/>
          <w:color w:val="000000" w:themeColor="text1"/>
          <w:sz w:val="20"/>
          <w:szCs w:val="20"/>
        </w:rPr>
      </w:pPr>
      <w:r w:rsidRPr="00542FCE">
        <w:rPr>
          <w:rFonts w:ascii="Times New Roman" w:hAnsi="Times New Roman"/>
          <w:color w:val="000000" w:themeColor="text1"/>
          <w:sz w:val="20"/>
          <w:szCs w:val="20"/>
        </w:rPr>
        <w:t>1. Перечень основных видов разрешённого использования объектов капитального строительства и земельных участков:</w:t>
      </w:r>
    </w:p>
    <w:tbl>
      <w:tblPr>
        <w:tblW w:w="15735" w:type="dxa"/>
        <w:tblInd w:w="108" w:type="dxa"/>
        <w:tblLayout w:type="fixed"/>
        <w:tblLook w:val="0000" w:firstRow="0" w:lastRow="0" w:firstColumn="0" w:lastColumn="0" w:noHBand="0" w:noVBand="0"/>
      </w:tblPr>
      <w:tblGrid>
        <w:gridCol w:w="1134"/>
        <w:gridCol w:w="3544"/>
        <w:gridCol w:w="3544"/>
        <w:gridCol w:w="4111"/>
        <w:gridCol w:w="3402"/>
      </w:tblGrid>
      <w:tr w:rsidR="001159D4" w:rsidRPr="00542FCE" w:rsidTr="001159D4">
        <w:trPr>
          <w:trHeight w:val="390"/>
          <w:tblHeader/>
        </w:trPr>
        <w:tc>
          <w:tcPr>
            <w:tcW w:w="1134" w:type="dxa"/>
            <w:tcBorders>
              <w:top w:val="single" w:sz="12" w:space="0" w:color="auto"/>
              <w:left w:val="single" w:sz="12" w:space="0" w:color="auto"/>
              <w:bottom w:val="single" w:sz="12" w:space="0" w:color="auto"/>
              <w:right w:val="single" w:sz="12" w:space="0" w:color="auto"/>
            </w:tcBorders>
            <w:shd w:val="clear" w:color="auto" w:fill="C0C0C0"/>
          </w:tcPr>
          <w:p w:rsidR="001159D4" w:rsidRPr="00542FCE" w:rsidRDefault="001159D4" w:rsidP="003545C4">
            <w:pPr>
              <w:jc w:val="center"/>
              <w:rPr>
                <w:b/>
                <w:bCs/>
                <w:color w:val="000000" w:themeColor="text1"/>
                <w:sz w:val="20"/>
              </w:rPr>
            </w:pPr>
            <w:r w:rsidRPr="00542FCE">
              <w:rPr>
                <w:b/>
                <w:color w:val="000000" w:themeColor="text1"/>
                <w:sz w:val="20"/>
              </w:rPr>
              <w:lastRenderedPageBreak/>
              <w:t xml:space="preserve">Код вида </w:t>
            </w:r>
            <w:proofErr w:type="gramStart"/>
            <w:r w:rsidRPr="00542FCE">
              <w:rPr>
                <w:b/>
                <w:color w:val="000000" w:themeColor="text1"/>
                <w:sz w:val="20"/>
              </w:rPr>
              <w:t>разрешен-</w:t>
            </w:r>
            <w:proofErr w:type="spellStart"/>
            <w:r w:rsidRPr="00542FCE">
              <w:rPr>
                <w:b/>
                <w:color w:val="000000" w:themeColor="text1"/>
                <w:sz w:val="20"/>
              </w:rPr>
              <w:t>ного</w:t>
            </w:r>
            <w:proofErr w:type="spellEnd"/>
            <w:proofErr w:type="gramEnd"/>
            <w:r w:rsidRPr="00542FCE">
              <w:rPr>
                <w:b/>
                <w:color w:val="000000" w:themeColor="text1"/>
                <w:sz w:val="20"/>
              </w:rPr>
              <w:t xml:space="preserve"> </w:t>
            </w:r>
            <w:proofErr w:type="spellStart"/>
            <w:r w:rsidRPr="00542FCE">
              <w:rPr>
                <w:b/>
                <w:color w:val="000000" w:themeColor="text1"/>
                <w:sz w:val="20"/>
              </w:rPr>
              <w:t>использо-вания</w:t>
            </w:r>
            <w:proofErr w:type="spellEnd"/>
            <w:r w:rsidRPr="00542FCE">
              <w:rPr>
                <w:b/>
                <w:color w:val="000000" w:themeColor="text1"/>
                <w:sz w:val="20"/>
              </w:rPr>
              <w:t xml:space="preserve"> земельного участка</w:t>
            </w:r>
          </w:p>
        </w:tc>
        <w:tc>
          <w:tcPr>
            <w:tcW w:w="3544" w:type="dxa"/>
            <w:tcBorders>
              <w:top w:val="single" w:sz="12" w:space="0" w:color="auto"/>
              <w:left w:val="single" w:sz="12" w:space="0" w:color="auto"/>
              <w:bottom w:val="single" w:sz="12" w:space="0" w:color="auto"/>
              <w:right w:val="single" w:sz="12" w:space="0" w:color="auto"/>
            </w:tcBorders>
            <w:shd w:val="clear" w:color="auto" w:fill="C0C0C0"/>
            <w:noWrap/>
            <w:vAlign w:val="center"/>
          </w:tcPr>
          <w:p w:rsidR="001159D4" w:rsidRPr="00542FCE" w:rsidRDefault="001159D4" w:rsidP="003545C4">
            <w:pPr>
              <w:jc w:val="center"/>
              <w:rPr>
                <w:color w:val="000000" w:themeColor="text1"/>
                <w:sz w:val="20"/>
              </w:rPr>
            </w:pPr>
            <w:r w:rsidRPr="00542FCE">
              <w:rPr>
                <w:b/>
                <w:bCs/>
                <w:color w:val="000000" w:themeColor="text1"/>
                <w:sz w:val="20"/>
              </w:rPr>
              <w:t>Состав вида разрешённого использования земельного участка</w:t>
            </w:r>
          </w:p>
        </w:tc>
        <w:tc>
          <w:tcPr>
            <w:tcW w:w="3544"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Основные виды разрешённого использования объектов капитального строительства</w:t>
            </w:r>
          </w:p>
        </w:tc>
        <w:tc>
          <w:tcPr>
            <w:tcW w:w="4111"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земельных участков</w:t>
            </w:r>
          </w:p>
        </w:tc>
        <w:tc>
          <w:tcPr>
            <w:tcW w:w="3402"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объектов капитального строительства</w:t>
            </w:r>
          </w:p>
        </w:tc>
      </w:tr>
      <w:tr w:rsidR="001159D4" w:rsidRPr="00542FCE" w:rsidTr="001159D4">
        <w:trPr>
          <w:trHeight w:val="1269"/>
        </w:trPr>
        <w:tc>
          <w:tcPr>
            <w:tcW w:w="1134" w:type="dxa"/>
            <w:tcBorders>
              <w:top w:val="nil"/>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3.1</w:t>
            </w:r>
          </w:p>
        </w:tc>
        <w:tc>
          <w:tcPr>
            <w:tcW w:w="3544" w:type="dxa"/>
            <w:tcBorders>
              <w:top w:val="nil"/>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головных инженерных сооружений</w:t>
            </w:r>
          </w:p>
        </w:tc>
        <w:tc>
          <w:tcPr>
            <w:tcW w:w="3544" w:type="dxa"/>
            <w:tcBorders>
              <w:top w:val="nil"/>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Водозаборные сооружения, водонапорные башни, водопроводные насосные станции, канализационные насосные станции, котельные, электроподстанции, тяговые подстанции городского электрического транспорта, трансформаторные подстанции, водопроводные очистные сооружения, канализационные очистные сооружения (поля фильтрации); газораспределительные станции, опоры линий электропередач,</w:t>
            </w:r>
          </w:p>
        </w:tc>
        <w:tc>
          <w:tcPr>
            <w:tcW w:w="4111" w:type="dxa"/>
            <w:tcBorders>
              <w:left w:val="nil"/>
              <w:bottom w:val="single" w:sz="4" w:space="0" w:color="auto"/>
              <w:right w:val="single" w:sz="4" w:space="0" w:color="auto"/>
            </w:tcBorders>
            <w:shd w:val="clear" w:color="auto" w:fill="auto"/>
            <w:noWrap/>
          </w:tcPr>
          <w:p w:rsidR="001159D4" w:rsidRPr="00542FCE" w:rsidRDefault="001159D4" w:rsidP="003545C4">
            <w:pPr>
              <w:ind w:firstLine="14"/>
              <w:rPr>
                <w:color w:val="000000" w:themeColor="text1"/>
                <w:sz w:val="20"/>
              </w:rPr>
            </w:pPr>
            <w:r w:rsidRPr="00542FCE">
              <w:rPr>
                <w:color w:val="000000" w:themeColor="text1"/>
                <w:sz w:val="20"/>
              </w:rPr>
              <w:t>Размещение вспомогательных зданий и сооружений, в которых осуществляются операции, технологически связанные с основным видом разрешенного использования</w:t>
            </w:r>
          </w:p>
          <w:p w:rsidR="001159D4" w:rsidRPr="00542FCE" w:rsidRDefault="001159D4" w:rsidP="003545C4">
            <w:pPr>
              <w:ind w:firstLine="14"/>
              <w:rPr>
                <w:color w:val="000000" w:themeColor="text1"/>
                <w:sz w:val="20"/>
              </w:rPr>
            </w:pPr>
            <w:r w:rsidRPr="00542FCE">
              <w:rPr>
                <w:color w:val="000000" w:themeColor="text1"/>
                <w:sz w:val="20"/>
              </w:rPr>
              <w:t>Размещение хозяйственных построек, гаражей для автотранспорта, гостевых автостоянок, площадок для сбора мусора</w:t>
            </w:r>
          </w:p>
        </w:tc>
        <w:tc>
          <w:tcPr>
            <w:tcW w:w="3402" w:type="dxa"/>
            <w:tcBorders>
              <w:left w:val="nil"/>
              <w:bottom w:val="single" w:sz="4" w:space="0" w:color="auto"/>
              <w:right w:val="single" w:sz="4" w:space="0" w:color="auto"/>
            </w:tcBorders>
            <w:shd w:val="clear" w:color="auto" w:fill="auto"/>
            <w:noWrap/>
          </w:tcPr>
          <w:p w:rsidR="001159D4" w:rsidRPr="00542FCE" w:rsidRDefault="001159D4" w:rsidP="003545C4">
            <w:pPr>
              <w:ind w:firstLine="13"/>
              <w:rPr>
                <w:color w:val="000000" w:themeColor="text1"/>
                <w:sz w:val="20"/>
              </w:rPr>
            </w:pPr>
            <w:r w:rsidRPr="00542FCE">
              <w:rPr>
                <w:color w:val="000000" w:themeColor="text1"/>
                <w:sz w:val="20"/>
              </w:rPr>
              <w:t>Вспомогательные здания и сооружения, в которых осуществляются операции, технологически связанные с основным видом разрешенного использования</w:t>
            </w:r>
          </w:p>
          <w:p w:rsidR="001159D4" w:rsidRPr="00542FCE" w:rsidRDefault="001159D4" w:rsidP="003545C4">
            <w:pPr>
              <w:ind w:firstLine="13"/>
              <w:rPr>
                <w:color w:val="000000" w:themeColor="text1"/>
                <w:sz w:val="20"/>
              </w:rPr>
            </w:pPr>
            <w:r w:rsidRPr="00542FCE">
              <w:rPr>
                <w:color w:val="000000" w:themeColor="text1"/>
                <w:sz w:val="20"/>
              </w:rPr>
              <w:t>хозяйственные постройки, гаражи для автотранспорта, гостевые автостоянки, площадки для сбора мусора</w:t>
            </w:r>
          </w:p>
        </w:tc>
      </w:tr>
    </w:tbl>
    <w:p w:rsidR="001159D4" w:rsidRPr="00542FCE" w:rsidRDefault="001159D4" w:rsidP="003545C4">
      <w:pPr>
        <w:pStyle w:val="affff8"/>
        <w:spacing w:before="0"/>
        <w:ind w:firstLine="567"/>
        <w:rPr>
          <w:rFonts w:ascii="Times New Roman" w:hAnsi="Times New Roman"/>
          <w:color w:val="000000" w:themeColor="text1"/>
          <w:sz w:val="20"/>
          <w:szCs w:val="20"/>
        </w:rPr>
      </w:pPr>
      <w:r w:rsidRPr="00542FCE">
        <w:rPr>
          <w:rFonts w:ascii="Times New Roman" w:hAnsi="Times New Roman"/>
          <w:color w:val="000000" w:themeColor="text1"/>
          <w:sz w:val="20"/>
          <w:szCs w:val="20"/>
        </w:rPr>
        <w:t>2. Условно разрешённые виды  использования объектов капитального строительства и земельных участков для зоны ИТ-2 не подлежат установлению.</w:t>
      </w:r>
    </w:p>
    <w:p w:rsidR="001159D4" w:rsidRPr="00542FCE" w:rsidRDefault="001159D4" w:rsidP="003545C4">
      <w:pPr>
        <w:pStyle w:val="affff8"/>
        <w:spacing w:before="0"/>
        <w:ind w:firstLine="567"/>
        <w:rPr>
          <w:rFonts w:ascii="Times New Roman" w:hAnsi="Times New Roman"/>
          <w:color w:val="000000" w:themeColor="text1"/>
          <w:sz w:val="20"/>
          <w:szCs w:val="20"/>
        </w:rPr>
      </w:pPr>
      <w:r w:rsidRPr="00542FCE">
        <w:rPr>
          <w:rFonts w:ascii="Times New Roman" w:hAnsi="Times New Roman"/>
          <w:color w:val="000000" w:themeColor="text1"/>
          <w:sz w:val="20"/>
          <w:szCs w:val="20"/>
        </w:rPr>
        <w:t xml:space="preserve">3. Предельные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для зоны ИТ-2  не подлежат установлению. </w:t>
      </w:r>
    </w:p>
    <w:p w:rsidR="001159D4" w:rsidRPr="00542FCE" w:rsidRDefault="001159D4" w:rsidP="003545C4">
      <w:pPr>
        <w:ind w:firstLine="567"/>
        <w:jc w:val="both"/>
        <w:rPr>
          <w:b/>
          <w:color w:val="000000" w:themeColor="text1"/>
          <w:sz w:val="20"/>
        </w:rPr>
      </w:pPr>
      <w:r w:rsidRPr="00542FCE">
        <w:rPr>
          <w:color w:val="000000" w:themeColor="text1"/>
          <w:sz w:val="20"/>
        </w:rPr>
        <w:t>4. Для зоны</w:t>
      </w:r>
      <w:r w:rsidRPr="00542FCE">
        <w:rPr>
          <w:b/>
          <w:color w:val="000000" w:themeColor="text1"/>
          <w:sz w:val="20"/>
        </w:rPr>
        <w:t xml:space="preserve"> ИТ-2 </w:t>
      </w:r>
      <w:r w:rsidRPr="00542FCE">
        <w:rPr>
          <w:color w:val="000000" w:themeColor="text1"/>
          <w:sz w:val="20"/>
        </w:rPr>
        <w:t xml:space="preserve">установлены ограничения использования земельных участков и объектов капитального строительства, применяемые </w:t>
      </w:r>
      <w:r w:rsidRPr="00542FCE">
        <w:rPr>
          <w:b/>
          <w:color w:val="000000" w:themeColor="text1"/>
          <w:sz w:val="20"/>
        </w:rPr>
        <w:t>для санитарно-защитных зон (статья 53.2.1).</w:t>
      </w:r>
    </w:p>
    <w:p w:rsidR="001159D4" w:rsidRPr="00542FCE" w:rsidRDefault="001159D4" w:rsidP="003545C4">
      <w:pPr>
        <w:ind w:firstLine="567"/>
        <w:jc w:val="both"/>
        <w:rPr>
          <w:b/>
          <w:color w:val="000000" w:themeColor="text1"/>
          <w:sz w:val="20"/>
        </w:rPr>
      </w:pPr>
      <w:r w:rsidRPr="00542FCE">
        <w:rPr>
          <w:b/>
          <w:color w:val="000000" w:themeColor="text1"/>
          <w:sz w:val="20"/>
        </w:rPr>
        <w:t xml:space="preserve">    </w:t>
      </w:r>
      <w:r w:rsidRPr="00542FCE">
        <w:rPr>
          <w:color w:val="000000" w:themeColor="text1"/>
          <w:sz w:val="20"/>
        </w:rPr>
        <w:t>Для зоны</w:t>
      </w:r>
      <w:r w:rsidRPr="00542FCE">
        <w:rPr>
          <w:b/>
          <w:color w:val="000000" w:themeColor="text1"/>
          <w:sz w:val="20"/>
        </w:rPr>
        <w:t xml:space="preserve"> ИТ-2 </w:t>
      </w:r>
      <w:r w:rsidRPr="00542FCE">
        <w:rPr>
          <w:color w:val="000000" w:themeColor="text1"/>
          <w:sz w:val="20"/>
        </w:rPr>
        <w:t xml:space="preserve">установлены ограничения использования земельных участков и объектов капитального строительства, применяемые </w:t>
      </w:r>
      <w:r w:rsidRPr="00542FCE">
        <w:rPr>
          <w:b/>
          <w:color w:val="000000" w:themeColor="text1"/>
          <w:sz w:val="20"/>
        </w:rPr>
        <w:t>для охранных зон линий электропередач (статья 53.2.1.1).</w:t>
      </w:r>
    </w:p>
    <w:p w:rsidR="001159D4" w:rsidRPr="00542FCE" w:rsidRDefault="001159D4" w:rsidP="003545C4">
      <w:pPr>
        <w:ind w:firstLine="567"/>
        <w:jc w:val="both"/>
        <w:rPr>
          <w:b/>
          <w:color w:val="000000" w:themeColor="text1"/>
          <w:sz w:val="20"/>
        </w:rPr>
      </w:pPr>
    </w:p>
    <w:p w:rsidR="001159D4" w:rsidRPr="00542FCE" w:rsidRDefault="001159D4" w:rsidP="003545C4">
      <w:pPr>
        <w:autoSpaceDE w:val="0"/>
        <w:jc w:val="both"/>
        <w:rPr>
          <w:b/>
          <w:bCs/>
          <w:color w:val="000000" w:themeColor="text1"/>
          <w:sz w:val="20"/>
        </w:rPr>
      </w:pPr>
      <w:r w:rsidRPr="00542FCE">
        <w:rPr>
          <w:b/>
          <w:bCs/>
          <w:color w:val="000000" w:themeColor="text1"/>
          <w:sz w:val="20"/>
        </w:rPr>
        <w:t>ИТ-3. Зона инженерной и транспортной инфраструктуры.</w:t>
      </w:r>
    </w:p>
    <w:p w:rsidR="001159D4" w:rsidRPr="00542FCE" w:rsidRDefault="001159D4" w:rsidP="003545C4">
      <w:pPr>
        <w:autoSpaceDE w:val="0"/>
        <w:ind w:firstLine="708"/>
        <w:jc w:val="both"/>
        <w:rPr>
          <w:i/>
          <w:iCs/>
          <w:color w:val="000000" w:themeColor="text1"/>
          <w:sz w:val="20"/>
        </w:rPr>
      </w:pPr>
      <w:proofErr w:type="gramStart"/>
      <w:r w:rsidRPr="00542FCE">
        <w:rPr>
          <w:i/>
          <w:iCs/>
          <w:color w:val="000000" w:themeColor="text1"/>
          <w:sz w:val="20"/>
        </w:rPr>
        <w:t>Зона ИТ-3 предназначена для обеспечения правовых условий формирования</w:t>
      </w:r>
      <w:r w:rsidRPr="00542FCE">
        <w:rPr>
          <w:color w:val="000000" w:themeColor="text1"/>
          <w:sz w:val="20"/>
        </w:rPr>
        <w:t xml:space="preserve"> </w:t>
      </w:r>
      <w:r w:rsidRPr="00542FCE">
        <w:rPr>
          <w:i/>
          <w:iCs/>
          <w:color w:val="000000" w:themeColor="text1"/>
          <w:sz w:val="20"/>
        </w:rPr>
        <w:t xml:space="preserve"> территорий, предназначенных для размещения объектов автомобильного транспорта и установления санитарно-защитных зон и санитарных разрывов таких объектов, установления полос отвода автомобильных дорог, а также размещения объектов дорожного сервиса и дорожного хозяйства, объектов благоустройства, при условии соответствия  требованиям законодательства о безопасности движения, а также включает в себя участки территории, предназначенные для размещения сетей инженерно-технического</w:t>
      </w:r>
      <w:proofErr w:type="gramEnd"/>
      <w:r w:rsidRPr="00542FCE">
        <w:rPr>
          <w:i/>
          <w:iCs/>
          <w:color w:val="000000" w:themeColor="text1"/>
          <w:sz w:val="20"/>
        </w:rPr>
        <w:t xml:space="preserve"> обеспечения, включая линии электропередачи, линии связи (в том числе линейно-кабельные сооружения), трубопроводы, для размещения иных объектов инженерной инфраструктуры, установления санитарно-защитных зон и санитарных разрывов таких объектов, установления охранных зон объектов инженерной инфраструктуры, а также размещения иных объектов, в случаях предусмотренных настоящими регламентами.</w:t>
      </w:r>
    </w:p>
    <w:p w:rsidR="001159D4" w:rsidRPr="00542FCE" w:rsidRDefault="001159D4" w:rsidP="003545C4">
      <w:pPr>
        <w:pStyle w:val="affff8"/>
        <w:spacing w:before="0"/>
        <w:rPr>
          <w:rFonts w:ascii="Times New Roman" w:hAnsi="Times New Roman"/>
          <w:b/>
          <w:color w:val="000000" w:themeColor="text1"/>
          <w:sz w:val="20"/>
          <w:szCs w:val="20"/>
        </w:rPr>
      </w:pPr>
      <w:r w:rsidRPr="00542FCE">
        <w:rPr>
          <w:rFonts w:ascii="Times New Roman" w:hAnsi="Times New Roman"/>
          <w:b/>
          <w:color w:val="000000" w:themeColor="text1"/>
          <w:sz w:val="20"/>
          <w:szCs w:val="20"/>
        </w:rPr>
        <w:t>1. Перечень основных видов разрешённого использования объектов капитального строительства и земельных участков:</w:t>
      </w:r>
    </w:p>
    <w:tbl>
      <w:tblPr>
        <w:tblW w:w="15593" w:type="dxa"/>
        <w:tblInd w:w="250" w:type="dxa"/>
        <w:tblLayout w:type="fixed"/>
        <w:tblLook w:val="04A0" w:firstRow="1" w:lastRow="0" w:firstColumn="1" w:lastColumn="0" w:noHBand="0" w:noVBand="1"/>
      </w:tblPr>
      <w:tblGrid>
        <w:gridCol w:w="992"/>
        <w:gridCol w:w="3544"/>
        <w:gridCol w:w="3544"/>
        <w:gridCol w:w="4111"/>
        <w:gridCol w:w="3402"/>
      </w:tblGrid>
      <w:tr w:rsidR="001159D4" w:rsidRPr="00542FCE" w:rsidTr="001159D4">
        <w:trPr>
          <w:trHeight w:val="390"/>
          <w:tblHeader/>
        </w:trPr>
        <w:tc>
          <w:tcPr>
            <w:tcW w:w="992" w:type="dxa"/>
            <w:tcBorders>
              <w:top w:val="single" w:sz="12" w:space="0" w:color="auto"/>
              <w:left w:val="single" w:sz="12" w:space="0" w:color="auto"/>
              <w:bottom w:val="single" w:sz="4" w:space="0" w:color="auto"/>
              <w:right w:val="single" w:sz="12" w:space="0" w:color="auto"/>
            </w:tcBorders>
            <w:shd w:val="clear" w:color="auto" w:fill="C0C0C0"/>
          </w:tcPr>
          <w:p w:rsidR="001159D4" w:rsidRPr="00542FCE" w:rsidRDefault="001159D4" w:rsidP="003545C4">
            <w:pPr>
              <w:jc w:val="center"/>
              <w:rPr>
                <w:b/>
                <w:bCs/>
                <w:color w:val="000000" w:themeColor="text1"/>
                <w:sz w:val="20"/>
              </w:rPr>
            </w:pPr>
            <w:r w:rsidRPr="00542FCE">
              <w:rPr>
                <w:b/>
                <w:color w:val="000000" w:themeColor="text1"/>
                <w:sz w:val="20"/>
              </w:rPr>
              <w:lastRenderedPageBreak/>
              <w:t xml:space="preserve">Код вида </w:t>
            </w:r>
            <w:proofErr w:type="gramStart"/>
            <w:r w:rsidRPr="00542FCE">
              <w:rPr>
                <w:b/>
                <w:color w:val="000000" w:themeColor="text1"/>
                <w:sz w:val="20"/>
              </w:rPr>
              <w:t>разрешен-</w:t>
            </w:r>
            <w:proofErr w:type="spellStart"/>
            <w:r w:rsidRPr="00542FCE">
              <w:rPr>
                <w:b/>
                <w:color w:val="000000" w:themeColor="text1"/>
                <w:sz w:val="20"/>
              </w:rPr>
              <w:t>ного</w:t>
            </w:r>
            <w:proofErr w:type="spellEnd"/>
            <w:proofErr w:type="gramEnd"/>
            <w:r w:rsidRPr="00542FCE">
              <w:rPr>
                <w:b/>
                <w:color w:val="000000" w:themeColor="text1"/>
                <w:sz w:val="20"/>
              </w:rPr>
              <w:t xml:space="preserve"> </w:t>
            </w:r>
            <w:proofErr w:type="spellStart"/>
            <w:r w:rsidRPr="00542FCE">
              <w:rPr>
                <w:b/>
                <w:color w:val="000000" w:themeColor="text1"/>
                <w:sz w:val="20"/>
              </w:rPr>
              <w:t>использо-вания</w:t>
            </w:r>
            <w:proofErr w:type="spellEnd"/>
            <w:r w:rsidRPr="00542FCE">
              <w:rPr>
                <w:b/>
                <w:color w:val="000000" w:themeColor="text1"/>
                <w:sz w:val="20"/>
              </w:rPr>
              <w:t xml:space="preserve"> земельного участка</w:t>
            </w:r>
          </w:p>
        </w:tc>
        <w:tc>
          <w:tcPr>
            <w:tcW w:w="3544" w:type="dxa"/>
            <w:tcBorders>
              <w:top w:val="single" w:sz="12" w:space="0" w:color="auto"/>
              <w:left w:val="single" w:sz="12" w:space="0" w:color="auto"/>
              <w:bottom w:val="single" w:sz="4" w:space="0" w:color="auto"/>
              <w:right w:val="single" w:sz="12" w:space="0" w:color="auto"/>
            </w:tcBorders>
            <w:shd w:val="clear" w:color="auto" w:fill="C0C0C0"/>
            <w:noWrap/>
            <w:vAlign w:val="center"/>
          </w:tcPr>
          <w:p w:rsidR="001159D4" w:rsidRPr="00542FCE" w:rsidRDefault="001159D4" w:rsidP="003545C4">
            <w:pPr>
              <w:jc w:val="center"/>
              <w:rPr>
                <w:b/>
                <w:color w:val="000000" w:themeColor="text1"/>
                <w:sz w:val="20"/>
              </w:rPr>
            </w:pPr>
            <w:r w:rsidRPr="00542FCE">
              <w:rPr>
                <w:b/>
                <w:bCs/>
                <w:color w:val="000000" w:themeColor="text1"/>
                <w:sz w:val="20"/>
              </w:rPr>
              <w:t>Состав вида разрешённого использования земельного участка</w:t>
            </w:r>
          </w:p>
        </w:tc>
        <w:tc>
          <w:tcPr>
            <w:tcW w:w="3544"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Основные виды разрешённого использования объектов капитального строительства</w:t>
            </w:r>
          </w:p>
        </w:tc>
        <w:tc>
          <w:tcPr>
            <w:tcW w:w="4111"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земельных участков</w:t>
            </w:r>
          </w:p>
        </w:tc>
        <w:tc>
          <w:tcPr>
            <w:tcW w:w="3402"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объектов капитального строительства</w:t>
            </w:r>
          </w:p>
        </w:tc>
      </w:tr>
      <w:tr w:rsidR="001159D4" w:rsidRPr="00542FCE" w:rsidTr="001159D4">
        <w:trPr>
          <w:trHeight w:val="255"/>
        </w:trPr>
        <w:tc>
          <w:tcPr>
            <w:tcW w:w="992"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7.2</w:t>
            </w:r>
          </w:p>
        </w:tc>
        <w:tc>
          <w:tcPr>
            <w:tcW w:w="3544"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автомобильных дорог, развязок, мостов, путепроводов</w:t>
            </w:r>
          </w:p>
          <w:p w:rsidR="001159D4" w:rsidRPr="00542FCE" w:rsidRDefault="001159D4" w:rsidP="003545C4">
            <w:pPr>
              <w:rPr>
                <w:color w:val="000000" w:themeColor="text1"/>
                <w:sz w:val="20"/>
              </w:rPr>
            </w:pPr>
          </w:p>
        </w:tc>
        <w:tc>
          <w:tcPr>
            <w:tcW w:w="3544" w:type="dxa"/>
            <w:tcBorders>
              <w:top w:val="single" w:sz="4" w:space="0" w:color="auto"/>
              <w:left w:val="nil"/>
              <w:bottom w:val="single" w:sz="4" w:space="0" w:color="auto"/>
              <w:right w:val="single" w:sz="4" w:space="0" w:color="auto"/>
            </w:tcBorders>
            <w:noWrap/>
          </w:tcPr>
          <w:p w:rsidR="001159D4" w:rsidRPr="00542FCE" w:rsidRDefault="001159D4" w:rsidP="003545C4">
            <w:pPr>
              <w:ind w:firstLine="13"/>
              <w:rPr>
                <w:color w:val="000000" w:themeColor="text1"/>
                <w:sz w:val="20"/>
              </w:rPr>
            </w:pPr>
            <w:r w:rsidRPr="00542FCE">
              <w:rPr>
                <w:color w:val="000000" w:themeColor="text1"/>
                <w:sz w:val="20"/>
              </w:rPr>
              <w:t>Автомобильные дороги с проезжей частью, тротуарами, обочинами, системой водоотвода и другими характерными техническими элементами дорог, развязки, мосты, путепроводы</w:t>
            </w:r>
          </w:p>
        </w:tc>
        <w:tc>
          <w:tcPr>
            <w:tcW w:w="4111" w:type="dxa"/>
            <w:tcBorders>
              <w:top w:val="single" w:sz="4" w:space="0" w:color="auto"/>
              <w:left w:val="nil"/>
              <w:bottom w:val="single" w:sz="4" w:space="0" w:color="auto"/>
              <w:right w:val="single" w:sz="4" w:space="0" w:color="auto"/>
            </w:tcBorders>
            <w:noWrap/>
          </w:tcPr>
          <w:p w:rsidR="001159D4" w:rsidRPr="00542FCE" w:rsidRDefault="001159D4" w:rsidP="003545C4">
            <w:pPr>
              <w:ind w:firstLine="13"/>
              <w:rPr>
                <w:color w:val="000000" w:themeColor="text1"/>
                <w:sz w:val="20"/>
              </w:rPr>
            </w:pPr>
            <w:r w:rsidRPr="00542FCE">
              <w:rPr>
                <w:color w:val="000000" w:themeColor="text1"/>
                <w:sz w:val="20"/>
              </w:rPr>
              <w:t>Размещение остановочных площадок, площадок для отстоя и разворота общественного транспорта, открытых площадок для временной парковки автотранспорта, объектов, предназначенных для  постов органов внутренних дел, ответственных за безопасность дорожного движения, объектов благоустройства</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firstLine="13"/>
              <w:rPr>
                <w:color w:val="000000" w:themeColor="text1"/>
                <w:sz w:val="20"/>
              </w:rPr>
            </w:pPr>
            <w:r w:rsidRPr="00542FCE">
              <w:rPr>
                <w:color w:val="000000" w:themeColor="text1"/>
                <w:sz w:val="20"/>
              </w:rPr>
              <w:t>Остановочные площадки, площадки для отстоя и разворота общественного транспорта, открытые площадки для временной парковки автотранспорта, объекты, предназначенных для  постов органов внутренних дел, ответственных за безопасность дорожного движения, объекты благоустройства</w:t>
            </w:r>
          </w:p>
        </w:tc>
      </w:tr>
      <w:tr w:rsidR="001159D4" w:rsidRPr="00542FCE" w:rsidTr="001159D4">
        <w:trPr>
          <w:trHeight w:val="255"/>
        </w:trPr>
        <w:tc>
          <w:tcPr>
            <w:tcW w:w="992"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7.5</w:t>
            </w:r>
          </w:p>
        </w:tc>
        <w:tc>
          <w:tcPr>
            <w:tcW w:w="3544"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трубопроводного транспорта.</w:t>
            </w:r>
          </w:p>
          <w:p w:rsidR="001159D4" w:rsidRPr="00542FCE" w:rsidRDefault="001159D4" w:rsidP="003545C4">
            <w:pPr>
              <w:rPr>
                <w:color w:val="000000" w:themeColor="text1"/>
                <w:sz w:val="20"/>
              </w:rPr>
            </w:pPr>
          </w:p>
        </w:tc>
        <w:tc>
          <w:tcPr>
            <w:tcW w:w="3544" w:type="dxa"/>
            <w:tcBorders>
              <w:top w:val="single" w:sz="4" w:space="0" w:color="auto"/>
              <w:left w:val="nil"/>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Объекты трубопроводного транспорта</w:t>
            </w:r>
          </w:p>
        </w:tc>
        <w:tc>
          <w:tcPr>
            <w:tcW w:w="4111" w:type="dxa"/>
            <w:tcBorders>
              <w:top w:val="single" w:sz="4" w:space="0" w:color="auto"/>
              <w:left w:val="nil"/>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Размещение зданий и сооружений, необходимых для эксплуатации трубопроводов.</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firstLine="13"/>
              <w:rPr>
                <w:color w:val="000000" w:themeColor="text1"/>
                <w:sz w:val="20"/>
              </w:rPr>
            </w:pPr>
            <w:r w:rsidRPr="00542FCE">
              <w:rPr>
                <w:color w:val="000000" w:themeColor="text1"/>
                <w:sz w:val="20"/>
              </w:rPr>
              <w:t>Здания и сооружения, необходимые для эксплуатации трубопроводов</w:t>
            </w:r>
          </w:p>
        </w:tc>
      </w:tr>
      <w:tr w:rsidR="001159D4" w:rsidRPr="00542FCE" w:rsidTr="001159D4">
        <w:trPr>
          <w:trHeight w:val="255"/>
        </w:trPr>
        <w:tc>
          <w:tcPr>
            <w:tcW w:w="992"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2.7.1</w:t>
            </w:r>
          </w:p>
        </w:tc>
        <w:tc>
          <w:tcPr>
            <w:tcW w:w="3544"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линейных инженерных объектов инженерной инфраструктуры</w:t>
            </w:r>
          </w:p>
        </w:tc>
        <w:tc>
          <w:tcPr>
            <w:tcW w:w="3544" w:type="dxa"/>
            <w:tcBorders>
              <w:top w:val="single" w:sz="4" w:space="0" w:color="auto"/>
              <w:left w:val="nil"/>
              <w:bottom w:val="single" w:sz="4" w:space="0" w:color="auto"/>
              <w:right w:val="single" w:sz="4" w:space="0" w:color="auto"/>
            </w:tcBorders>
            <w:noWrap/>
          </w:tcPr>
          <w:p w:rsidR="001159D4" w:rsidRPr="00542FCE" w:rsidRDefault="001159D4" w:rsidP="003545C4">
            <w:pPr>
              <w:rPr>
                <w:color w:val="000000" w:themeColor="text1"/>
                <w:sz w:val="20"/>
              </w:rPr>
            </w:pPr>
            <w:proofErr w:type="gramStart"/>
            <w:r w:rsidRPr="00542FCE">
              <w:rPr>
                <w:color w:val="000000" w:themeColor="text1"/>
                <w:sz w:val="20"/>
              </w:rPr>
              <w:t>Инженерные сети водопровода, хозяйственно-бытовой и дождевой канализации, газопровода, тепловых сетей, кабелей (силовых, связи, сигнализации и диспетчеризации), пожарные гидранты</w:t>
            </w:r>
            <w:proofErr w:type="gramEnd"/>
          </w:p>
        </w:tc>
        <w:tc>
          <w:tcPr>
            <w:tcW w:w="4111" w:type="dxa"/>
            <w:tcBorders>
              <w:top w:val="single" w:sz="4" w:space="0" w:color="auto"/>
              <w:left w:val="nil"/>
              <w:bottom w:val="single" w:sz="4" w:space="0" w:color="auto"/>
              <w:right w:val="single" w:sz="4" w:space="0" w:color="auto"/>
            </w:tcBorders>
            <w:noWrap/>
          </w:tcPr>
          <w:p w:rsidR="001159D4" w:rsidRPr="00542FCE" w:rsidRDefault="001159D4" w:rsidP="003545C4">
            <w:pPr>
              <w:ind w:firstLine="13"/>
              <w:rPr>
                <w:color w:val="000000" w:themeColor="text1"/>
                <w:sz w:val="20"/>
              </w:rPr>
            </w:pPr>
            <w:r w:rsidRPr="00542FCE">
              <w:rPr>
                <w:color w:val="000000" w:themeColor="text1"/>
                <w:sz w:val="20"/>
              </w:rPr>
              <w:t>Размещение зданий и сооружений, необходимых для эксплуатации инженерных сетей</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firstLine="13"/>
              <w:rPr>
                <w:color w:val="000000" w:themeColor="text1"/>
                <w:sz w:val="20"/>
              </w:rPr>
            </w:pPr>
            <w:r w:rsidRPr="00542FCE">
              <w:rPr>
                <w:color w:val="000000" w:themeColor="text1"/>
                <w:sz w:val="20"/>
              </w:rPr>
              <w:t>Здания и сооружения, необходимые для эксплуатации инженерных сетей</w:t>
            </w:r>
          </w:p>
        </w:tc>
      </w:tr>
      <w:tr w:rsidR="001159D4" w:rsidRPr="00542FCE" w:rsidTr="001159D4">
        <w:trPr>
          <w:trHeight w:val="255"/>
        </w:trPr>
        <w:tc>
          <w:tcPr>
            <w:tcW w:w="992"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ind w:hanging="162"/>
              <w:jc w:val="center"/>
              <w:rPr>
                <w:color w:val="000000" w:themeColor="text1"/>
                <w:sz w:val="20"/>
              </w:rPr>
            </w:pPr>
            <w:r w:rsidRPr="00542FCE">
              <w:rPr>
                <w:color w:val="000000" w:themeColor="text1"/>
                <w:sz w:val="20"/>
              </w:rPr>
              <w:t>4.9</w:t>
            </w:r>
          </w:p>
        </w:tc>
        <w:tc>
          <w:tcPr>
            <w:tcW w:w="3544"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ind w:firstLine="13"/>
              <w:rPr>
                <w:color w:val="000000" w:themeColor="text1"/>
                <w:sz w:val="20"/>
              </w:rPr>
            </w:pPr>
            <w:r w:rsidRPr="00542FCE">
              <w:rPr>
                <w:color w:val="000000" w:themeColor="text1"/>
                <w:sz w:val="20"/>
              </w:rPr>
              <w:t>Земельные участки автовокзалов, автостанций</w:t>
            </w:r>
          </w:p>
        </w:tc>
        <w:tc>
          <w:tcPr>
            <w:tcW w:w="3544"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Автовокзалы, автостанции</w:t>
            </w:r>
          </w:p>
        </w:tc>
        <w:tc>
          <w:tcPr>
            <w:tcW w:w="4111" w:type="dxa"/>
            <w:tcBorders>
              <w:top w:val="single" w:sz="4" w:space="0" w:color="auto"/>
              <w:left w:val="nil"/>
              <w:bottom w:val="single" w:sz="4" w:space="0" w:color="auto"/>
              <w:right w:val="single" w:sz="4" w:space="0" w:color="auto"/>
            </w:tcBorders>
            <w:noWrap/>
          </w:tcPr>
          <w:p w:rsidR="001159D4" w:rsidRPr="00542FCE" w:rsidRDefault="001159D4" w:rsidP="003545C4">
            <w:pPr>
              <w:ind w:firstLine="13"/>
              <w:rPr>
                <w:color w:val="000000" w:themeColor="text1"/>
                <w:sz w:val="20"/>
              </w:rPr>
            </w:pPr>
            <w:r w:rsidRPr="00542FCE">
              <w:rPr>
                <w:color w:val="000000" w:themeColor="text1"/>
                <w:sz w:val="20"/>
              </w:rPr>
              <w:t>Размещение хозяйственных площадок, стоянок для временного хранения автомобилей</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firstLine="13"/>
              <w:rPr>
                <w:color w:val="000000" w:themeColor="text1"/>
                <w:sz w:val="20"/>
              </w:rPr>
            </w:pPr>
            <w:r w:rsidRPr="00542FCE">
              <w:rPr>
                <w:color w:val="000000" w:themeColor="text1"/>
                <w:sz w:val="20"/>
              </w:rPr>
              <w:t>Хозяйственные площадки, стоянки для временного хранения автомобилей</w:t>
            </w:r>
          </w:p>
        </w:tc>
      </w:tr>
      <w:tr w:rsidR="001159D4" w:rsidRPr="00542FCE" w:rsidTr="001159D4">
        <w:trPr>
          <w:trHeight w:val="255"/>
        </w:trPr>
        <w:tc>
          <w:tcPr>
            <w:tcW w:w="992"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ind w:hanging="162"/>
              <w:jc w:val="center"/>
              <w:rPr>
                <w:color w:val="000000" w:themeColor="text1"/>
                <w:sz w:val="20"/>
              </w:rPr>
            </w:pPr>
            <w:r w:rsidRPr="00542FCE">
              <w:rPr>
                <w:color w:val="000000" w:themeColor="text1"/>
                <w:sz w:val="20"/>
              </w:rPr>
              <w:t>4.9</w:t>
            </w:r>
          </w:p>
        </w:tc>
        <w:tc>
          <w:tcPr>
            <w:tcW w:w="3544"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ind w:firstLine="13"/>
              <w:rPr>
                <w:color w:val="000000" w:themeColor="text1"/>
                <w:sz w:val="20"/>
              </w:rPr>
            </w:pPr>
            <w:r w:rsidRPr="00542FCE">
              <w:rPr>
                <w:color w:val="000000" w:themeColor="text1"/>
                <w:sz w:val="20"/>
              </w:rPr>
              <w:t>Земельные участки для размещения объектов технического обслуживания и ремонта транспортных средств, машин и оборудования</w:t>
            </w:r>
          </w:p>
        </w:tc>
        <w:tc>
          <w:tcPr>
            <w:tcW w:w="3544"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Автомойки</w:t>
            </w:r>
          </w:p>
          <w:p w:rsidR="001159D4" w:rsidRPr="00542FCE" w:rsidRDefault="001159D4" w:rsidP="003545C4">
            <w:pPr>
              <w:ind w:hanging="162"/>
              <w:rPr>
                <w:color w:val="000000" w:themeColor="text1"/>
                <w:sz w:val="20"/>
              </w:rPr>
            </w:pPr>
            <w:r w:rsidRPr="00542FCE">
              <w:rPr>
                <w:color w:val="000000" w:themeColor="text1"/>
                <w:sz w:val="20"/>
              </w:rPr>
              <w:t>Ремонтные мастерские</w:t>
            </w:r>
          </w:p>
          <w:p w:rsidR="001159D4" w:rsidRPr="00542FCE" w:rsidRDefault="001159D4" w:rsidP="003545C4">
            <w:pPr>
              <w:ind w:hanging="162"/>
              <w:rPr>
                <w:color w:val="000000" w:themeColor="text1"/>
                <w:sz w:val="20"/>
              </w:rPr>
            </w:pPr>
            <w:r w:rsidRPr="00542FCE">
              <w:rPr>
                <w:color w:val="000000" w:themeColor="text1"/>
                <w:sz w:val="20"/>
              </w:rPr>
              <w:t>Мастерские по ремонту автомобилей</w:t>
            </w:r>
          </w:p>
          <w:p w:rsidR="001159D4" w:rsidRPr="00542FCE" w:rsidRDefault="001159D4" w:rsidP="003545C4">
            <w:pPr>
              <w:ind w:hanging="162"/>
              <w:rPr>
                <w:color w:val="000000" w:themeColor="text1"/>
                <w:sz w:val="20"/>
              </w:rPr>
            </w:pPr>
            <w:r w:rsidRPr="00542FCE">
              <w:rPr>
                <w:color w:val="000000" w:themeColor="text1"/>
                <w:sz w:val="20"/>
              </w:rPr>
              <w:t>Станции технического обслуживания автомобилей</w:t>
            </w:r>
          </w:p>
        </w:tc>
        <w:tc>
          <w:tcPr>
            <w:tcW w:w="4111" w:type="dxa"/>
            <w:tcBorders>
              <w:top w:val="single" w:sz="4" w:space="0" w:color="auto"/>
              <w:left w:val="nil"/>
              <w:bottom w:val="single" w:sz="4" w:space="0" w:color="auto"/>
              <w:right w:val="single" w:sz="4" w:space="0" w:color="auto"/>
            </w:tcBorders>
            <w:noWrap/>
          </w:tcPr>
          <w:p w:rsidR="001159D4" w:rsidRPr="00542FCE" w:rsidRDefault="001159D4" w:rsidP="003545C4">
            <w:pPr>
              <w:ind w:firstLine="13"/>
              <w:rPr>
                <w:color w:val="000000" w:themeColor="text1"/>
                <w:sz w:val="20"/>
              </w:rPr>
            </w:pPr>
            <w:r w:rsidRPr="00542FCE">
              <w:rPr>
                <w:color w:val="000000" w:themeColor="text1"/>
                <w:sz w:val="20"/>
              </w:rPr>
              <w:t>Размещение хозяйственных площадок, стоянок для временного хранения автомобилей</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firstLine="13"/>
              <w:rPr>
                <w:color w:val="000000" w:themeColor="text1"/>
                <w:sz w:val="20"/>
              </w:rPr>
            </w:pPr>
            <w:r w:rsidRPr="00542FCE">
              <w:rPr>
                <w:color w:val="000000" w:themeColor="text1"/>
                <w:sz w:val="20"/>
              </w:rPr>
              <w:t>Хозяйственные площадки, стоянки для временного хранения автомобилей</w:t>
            </w:r>
          </w:p>
        </w:tc>
      </w:tr>
      <w:tr w:rsidR="001159D4" w:rsidRPr="00542FCE" w:rsidTr="001159D4">
        <w:trPr>
          <w:trHeight w:val="255"/>
        </w:trPr>
        <w:tc>
          <w:tcPr>
            <w:tcW w:w="992"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ind w:hanging="162"/>
              <w:jc w:val="center"/>
              <w:rPr>
                <w:color w:val="000000" w:themeColor="text1"/>
                <w:sz w:val="20"/>
              </w:rPr>
            </w:pPr>
            <w:r w:rsidRPr="00542FCE">
              <w:rPr>
                <w:color w:val="000000" w:themeColor="text1"/>
                <w:sz w:val="20"/>
              </w:rPr>
              <w:t>4.9</w:t>
            </w:r>
          </w:p>
        </w:tc>
        <w:tc>
          <w:tcPr>
            <w:tcW w:w="3544"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ind w:firstLine="13"/>
              <w:rPr>
                <w:color w:val="000000" w:themeColor="text1"/>
                <w:sz w:val="20"/>
              </w:rPr>
            </w:pPr>
            <w:r w:rsidRPr="00542FCE">
              <w:rPr>
                <w:color w:val="000000" w:themeColor="text1"/>
                <w:sz w:val="20"/>
              </w:rPr>
              <w:t>Земельные участки автозаправочных станций</w:t>
            </w:r>
          </w:p>
        </w:tc>
        <w:tc>
          <w:tcPr>
            <w:tcW w:w="3544"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Автозаправочные станции</w:t>
            </w:r>
          </w:p>
        </w:tc>
        <w:tc>
          <w:tcPr>
            <w:tcW w:w="4111" w:type="dxa"/>
            <w:tcBorders>
              <w:top w:val="single" w:sz="4" w:space="0" w:color="auto"/>
              <w:left w:val="nil"/>
              <w:bottom w:val="single" w:sz="4" w:space="0" w:color="auto"/>
              <w:right w:val="single" w:sz="4" w:space="0" w:color="auto"/>
            </w:tcBorders>
            <w:noWrap/>
            <w:vAlign w:val="center"/>
          </w:tcPr>
          <w:p w:rsidR="001159D4" w:rsidRPr="00542FCE" w:rsidRDefault="001159D4" w:rsidP="003545C4">
            <w:pPr>
              <w:ind w:firstLine="13"/>
              <w:rPr>
                <w:color w:val="000000" w:themeColor="text1"/>
                <w:sz w:val="20"/>
              </w:rPr>
            </w:pPr>
            <w:r w:rsidRPr="00542FCE">
              <w:rPr>
                <w:color w:val="000000" w:themeColor="text1"/>
                <w:sz w:val="20"/>
              </w:rPr>
              <w:t>Размещение хозяйственных площадок, стоянок для временного хранения автомобилей</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firstLine="13"/>
              <w:rPr>
                <w:color w:val="000000" w:themeColor="text1"/>
                <w:sz w:val="20"/>
              </w:rPr>
            </w:pPr>
            <w:r w:rsidRPr="00542FCE">
              <w:rPr>
                <w:color w:val="000000" w:themeColor="text1"/>
                <w:sz w:val="20"/>
              </w:rPr>
              <w:t>Хозяйственные площадки, стоянки для временного хранения автомобилей</w:t>
            </w:r>
          </w:p>
        </w:tc>
      </w:tr>
      <w:tr w:rsidR="001159D4" w:rsidRPr="00542FCE" w:rsidTr="001159D4">
        <w:trPr>
          <w:trHeight w:val="255"/>
        </w:trPr>
        <w:tc>
          <w:tcPr>
            <w:tcW w:w="992"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3.3</w:t>
            </w:r>
          </w:p>
        </w:tc>
        <w:tc>
          <w:tcPr>
            <w:tcW w:w="3544"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для размещения общественных туалетов</w:t>
            </w:r>
          </w:p>
        </w:tc>
        <w:tc>
          <w:tcPr>
            <w:tcW w:w="3544" w:type="dxa"/>
            <w:tcBorders>
              <w:top w:val="single" w:sz="4" w:space="0" w:color="auto"/>
              <w:left w:val="nil"/>
              <w:bottom w:val="single" w:sz="4" w:space="0" w:color="auto"/>
              <w:right w:val="single" w:sz="4" w:space="0" w:color="auto"/>
            </w:tcBorders>
            <w:noWrap/>
          </w:tcPr>
          <w:p w:rsidR="001159D4" w:rsidRPr="00542FCE" w:rsidRDefault="001159D4" w:rsidP="003545C4">
            <w:pPr>
              <w:ind w:firstLine="13"/>
              <w:rPr>
                <w:color w:val="000000" w:themeColor="text1"/>
                <w:sz w:val="20"/>
              </w:rPr>
            </w:pPr>
            <w:r w:rsidRPr="00542FCE">
              <w:rPr>
                <w:color w:val="000000" w:themeColor="text1"/>
                <w:sz w:val="20"/>
              </w:rPr>
              <w:t>Общественные туалеты</w:t>
            </w:r>
          </w:p>
        </w:tc>
        <w:tc>
          <w:tcPr>
            <w:tcW w:w="4111"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r w:rsidRPr="00542FCE">
              <w:rPr>
                <w:color w:val="000000" w:themeColor="text1"/>
                <w:sz w:val="20"/>
              </w:rPr>
              <w:t>.</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p>
        </w:tc>
      </w:tr>
    </w:tbl>
    <w:p w:rsidR="001159D4" w:rsidRPr="00542FCE" w:rsidRDefault="001159D4" w:rsidP="003545C4">
      <w:pPr>
        <w:jc w:val="both"/>
        <w:rPr>
          <w:color w:val="000000" w:themeColor="text1"/>
          <w:sz w:val="20"/>
        </w:rPr>
      </w:pPr>
      <w:r w:rsidRPr="00542FCE">
        <w:rPr>
          <w:color w:val="000000" w:themeColor="text1"/>
          <w:sz w:val="20"/>
        </w:rPr>
        <w:lastRenderedPageBreak/>
        <w:t>2. Перечень условно разрешённых видов разрешённого использования объектов капитального строительства и земельных участков:</w:t>
      </w:r>
    </w:p>
    <w:tbl>
      <w:tblPr>
        <w:tblW w:w="15593" w:type="dxa"/>
        <w:tblInd w:w="250" w:type="dxa"/>
        <w:tblLayout w:type="fixed"/>
        <w:tblLook w:val="04A0" w:firstRow="1" w:lastRow="0" w:firstColumn="1" w:lastColumn="0" w:noHBand="0" w:noVBand="1"/>
      </w:tblPr>
      <w:tblGrid>
        <w:gridCol w:w="992"/>
        <w:gridCol w:w="3544"/>
        <w:gridCol w:w="3544"/>
        <w:gridCol w:w="4111"/>
        <w:gridCol w:w="3402"/>
      </w:tblGrid>
      <w:tr w:rsidR="001159D4" w:rsidRPr="00542FCE" w:rsidTr="001159D4">
        <w:trPr>
          <w:trHeight w:val="390"/>
          <w:tblHeader/>
        </w:trPr>
        <w:tc>
          <w:tcPr>
            <w:tcW w:w="992" w:type="dxa"/>
            <w:tcBorders>
              <w:top w:val="single" w:sz="12" w:space="0" w:color="auto"/>
              <w:left w:val="single" w:sz="12" w:space="0" w:color="auto"/>
              <w:bottom w:val="single" w:sz="4" w:space="0" w:color="auto"/>
              <w:right w:val="single" w:sz="12" w:space="0" w:color="auto"/>
            </w:tcBorders>
            <w:shd w:val="clear" w:color="auto" w:fill="C0C0C0"/>
          </w:tcPr>
          <w:p w:rsidR="001159D4" w:rsidRPr="00542FCE" w:rsidRDefault="001159D4" w:rsidP="003545C4">
            <w:pPr>
              <w:jc w:val="center"/>
              <w:rPr>
                <w:b/>
                <w:bCs/>
                <w:color w:val="000000" w:themeColor="text1"/>
                <w:sz w:val="20"/>
              </w:rPr>
            </w:pPr>
            <w:r w:rsidRPr="00542FCE">
              <w:rPr>
                <w:b/>
                <w:color w:val="000000" w:themeColor="text1"/>
                <w:sz w:val="20"/>
              </w:rPr>
              <w:t xml:space="preserve">Код вида </w:t>
            </w:r>
            <w:proofErr w:type="gramStart"/>
            <w:r w:rsidRPr="00542FCE">
              <w:rPr>
                <w:b/>
                <w:color w:val="000000" w:themeColor="text1"/>
                <w:sz w:val="20"/>
              </w:rPr>
              <w:t>разрешен-</w:t>
            </w:r>
            <w:proofErr w:type="spellStart"/>
            <w:r w:rsidRPr="00542FCE">
              <w:rPr>
                <w:b/>
                <w:color w:val="000000" w:themeColor="text1"/>
                <w:sz w:val="20"/>
              </w:rPr>
              <w:t>ного</w:t>
            </w:r>
            <w:proofErr w:type="spellEnd"/>
            <w:proofErr w:type="gramEnd"/>
            <w:r w:rsidRPr="00542FCE">
              <w:rPr>
                <w:b/>
                <w:color w:val="000000" w:themeColor="text1"/>
                <w:sz w:val="20"/>
              </w:rPr>
              <w:t xml:space="preserve"> </w:t>
            </w:r>
            <w:proofErr w:type="spellStart"/>
            <w:r w:rsidRPr="00542FCE">
              <w:rPr>
                <w:b/>
                <w:color w:val="000000" w:themeColor="text1"/>
                <w:sz w:val="20"/>
              </w:rPr>
              <w:t>использо-вания</w:t>
            </w:r>
            <w:proofErr w:type="spellEnd"/>
            <w:r w:rsidRPr="00542FCE">
              <w:rPr>
                <w:b/>
                <w:color w:val="000000" w:themeColor="text1"/>
                <w:sz w:val="20"/>
              </w:rPr>
              <w:t xml:space="preserve"> земельного участка</w:t>
            </w:r>
          </w:p>
        </w:tc>
        <w:tc>
          <w:tcPr>
            <w:tcW w:w="3544" w:type="dxa"/>
            <w:tcBorders>
              <w:top w:val="single" w:sz="12" w:space="0" w:color="auto"/>
              <w:left w:val="single" w:sz="12" w:space="0" w:color="auto"/>
              <w:bottom w:val="single" w:sz="4" w:space="0" w:color="auto"/>
              <w:right w:val="single" w:sz="12" w:space="0" w:color="auto"/>
            </w:tcBorders>
            <w:shd w:val="clear" w:color="auto" w:fill="C0C0C0"/>
            <w:noWrap/>
            <w:vAlign w:val="center"/>
          </w:tcPr>
          <w:p w:rsidR="001159D4" w:rsidRPr="00542FCE" w:rsidRDefault="001159D4" w:rsidP="003545C4">
            <w:pPr>
              <w:jc w:val="center"/>
              <w:rPr>
                <w:color w:val="000000" w:themeColor="text1"/>
                <w:sz w:val="20"/>
              </w:rPr>
            </w:pPr>
            <w:r w:rsidRPr="00542FCE">
              <w:rPr>
                <w:b/>
                <w:bCs/>
                <w:color w:val="000000" w:themeColor="text1"/>
                <w:sz w:val="20"/>
              </w:rPr>
              <w:t>Состав вида разрешённого использования земельного участка</w:t>
            </w:r>
          </w:p>
        </w:tc>
        <w:tc>
          <w:tcPr>
            <w:tcW w:w="3544"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Основные виды разрешённого использования объектов капитального строительства</w:t>
            </w:r>
          </w:p>
        </w:tc>
        <w:tc>
          <w:tcPr>
            <w:tcW w:w="4111"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земельных участков</w:t>
            </w:r>
          </w:p>
        </w:tc>
        <w:tc>
          <w:tcPr>
            <w:tcW w:w="3402"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объектов капитального строительства</w:t>
            </w:r>
          </w:p>
        </w:tc>
      </w:tr>
      <w:tr w:rsidR="001159D4" w:rsidRPr="00542FCE" w:rsidTr="001159D4">
        <w:trPr>
          <w:trHeight w:val="255"/>
        </w:trPr>
        <w:tc>
          <w:tcPr>
            <w:tcW w:w="992"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4.4</w:t>
            </w:r>
          </w:p>
        </w:tc>
        <w:tc>
          <w:tcPr>
            <w:tcW w:w="3544"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для размещения объектов розничной торговли</w:t>
            </w:r>
          </w:p>
        </w:tc>
        <w:tc>
          <w:tcPr>
            <w:tcW w:w="3544"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Объекты розничной торговли.</w:t>
            </w:r>
          </w:p>
          <w:p w:rsidR="001159D4" w:rsidRPr="00542FCE" w:rsidRDefault="001159D4" w:rsidP="003545C4">
            <w:pPr>
              <w:ind w:hanging="162"/>
              <w:rPr>
                <w:color w:val="000000" w:themeColor="text1"/>
                <w:sz w:val="20"/>
              </w:rPr>
            </w:pPr>
            <w:r w:rsidRPr="00542FCE">
              <w:rPr>
                <w:color w:val="000000" w:themeColor="text1"/>
                <w:sz w:val="20"/>
              </w:rPr>
              <w:t xml:space="preserve">Торговые центры общей площадью не более 150 </w:t>
            </w:r>
            <w:proofErr w:type="spellStart"/>
            <w:r w:rsidRPr="00542FCE">
              <w:rPr>
                <w:color w:val="000000" w:themeColor="text1"/>
                <w:sz w:val="20"/>
              </w:rPr>
              <w:t>кв.м</w:t>
            </w:r>
            <w:proofErr w:type="spellEnd"/>
            <w:r w:rsidRPr="00542FCE">
              <w:rPr>
                <w:color w:val="000000" w:themeColor="text1"/>
                <w:sz w:val="20"/>
              </w:rPr>
              <w:t>.</w:t>
            </w:r>
          </w:p>
        </w:tc>
        <w:tc>
          <w:tcPr>
            <w:tcW w:w="4111"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сооружения для погрузки автомобилей (рампы).</w:t>
            </w:r>
          </w:p>
        </w:tc>
      </w:tr>
      <w:tr w:rsidR="001159D4" w:rsidRPr="00542FCE" w:rsidTr="001159D4">
        <w:trPr>
          <w:trHeight w:val="255"/>
        </w:trPr>
        <w:tc>
          <w:tcPr>
            <w:tcW w:w="992"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4.6</w:t>
            </w:r>
          </w:p>
        </w:tc>
        <w:tc>
          <w:tcPr>
            <w:tcW w:w="3544"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объектов общественного питания</w:t>
            </w:r>
          </w:p>
        </w:tc>
        <w:tc>
          <w:tcPr>
            <w:tcW w:w="3544"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Объекты общественного питания с количеством мест не более 100.</w:t>
            </w:r>
          </w:p>
        </w:tc>
        <w:tc>
          <w:tcPr>
            <w:tcW w:w="4111"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 площадки для торговли «с колёс».</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w:t>
            </w:r>
          </w:p>
        </w:tc>
      </w:tr>
      <w:tr w:rsidR="001159D4" w:rsidRPr="00542FCE" w:rsidTr="001159D4">
        <w:trPr>
          <w:trHeight w:val="255"/>
        </w:trPr>
        <w:tc>
          <w:tcPr>
            <w:tcW w:w="992"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4.7</w:t>
            </w:r>
          </w:p>
        </w:tc>
        <w:tc>
          <w:tcPr>
            <w:tcW w:w="3544"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гостиниц</w:t>
            </w:r>
          </w:p>
        </w:tc>
        <w:tc>
          <w:tcPr>
            <w:tcW w:w="3544" w:type="dxa"/>
            <w:tcBorders>
              <w:top w:val="single" w:sz="4" w:space="0" w:color="auto"/>
              <w:left w:val="nil"/>
              <w:bottom w:val="single" w:sz="4" w:space="0" w:color="auto"/>
              <w:right w:val="single" w:sz="4" w:space="0" w:color="auto"/>
            </w:tcBorders>
            <w:noWrap/>
          </w:tcPr>
          <w:p w:rsidR="001159D4" w:rsidRPr="00542FCE" w:rsidRDefault="001159D4" w:rsidP="003545C4">
            <w:pPr>
              <w:textAlignment w:val="baseline"/>
              <w:rPr>
                <w:color w:val="000000" w:themeColor="text1"/>
                <w:sz w:val="20"/>
              </w:rPr>
            </w:pPr>
            <w:r w:rsidRPr="00542FCE">
              <w:rPr>
                <w:color w:val="000000" w:themeColor="text1"/>
                <w:sz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111"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гаражи, отдельно стоящие бассейны, бани и сауны, душевые.</w:t>
            </w:r>
          </w:p>
        </w:tc>
      </w:tr>
      <w:tr w:rsidR="001159D4" w:rsidRPr="00542FCE" w:rsidTr="001159D4">
        <w:trPr>
          <w:trHeight w:val="255"/>
        </w:trPr>
        <w:tc>
          <w:tcPr>
            <w:tcW w:w="992"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ind w:hanging="162"/>
              <w:jc w:val="center"/>
              <w:rPr>
                <w:color w:val="000000" w:themeColor="text1"/>
                <w:sz w:val="20"/>
              </w:rPr>
            </w:pPr>
            <w:r w:rsidRPr="00542FCE">
              <w:rPr>
                <w:color w:val="000000" w:themeColor="text1"/>
                <w:sz w:val="20"/>
              </w:rPr>
              <w:t>4.9</w:t>
            </w:r>
          </w:p>
        </w:tc>
        <w:tc>
          <w:tcPr>
            <w:tcW w:w="3544"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Земельные участки рекламных щитов</w:t>
            </w:r>
          </w:p>
        </w:tc>
        <w:tc>
          <w:tcPr>
            <w:tcW w:w="3544"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Рекламные щиты</w:t>
            </w:r>
          </w:p>
        </w:tc>
        <w:tc>
          <w:tcPr>
            <w:tcW w:w="4111"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r w:rsidRPr="00542FCE">
              <w:rPr>
                <w:color w:val="000000" w:themeColor="text1"/>
                <w:sz w:val="20"/>
              </w:rPr>
              <w:t>.</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 xml:space="preserve">Не </w:t>
            </w:r>
            <w:proofErr w:type="gramStart"/>
            <w:r w:rsidRPr="00542FCE">
              <w:rPr>
                <w:color w:val="000000" w:themeColor="text1"/>
                <w:sz w:val="20"/>
              </w:rPr>
              <w:t>установлены</w:t>
            </w:r>
            <w:proofErr w:type="gramEnd"/>
          </w:p>
        </w:tc>
      </w:tr>
    </w:tbl>
    <w:p w:rsidR="001159D4" w:rsidRPr="00542FCE" w:rsidRDefault="001159D4" w:rsidP="003545C4">
      <w:pPr>
        <w:pStyle w:val="affff8"/>
        <w:spacing w:before="0"/>
        <w:ind w:firstLine="567"/>
        <w:rPr>
          <w:rFonts w:ascii="Times New Roman" w:hAnsi="Times New Roman"/>
          <w:color w:val="000000" w:themeColor="text1"/>
          <w:sz w:val="20"/>
          <w:szCs w:val="20"/>
        </w:rPr>
      </w:pPr>
      <w:r w:rsidRPr="00542FCE">
        <w:rPr>
          <w:rFonts w:ascii="Times New Roman" w:hAnsi="Times New Roman"/>
          <w:color w:val="000000" w:themeColor="text1"/>
          <w:sz w:val="20"/>
          <w:szCs w:val="20"/>
        </w:rPr>
        <w:t xml:space="preserve">3. Предельные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для зоны ИТ-3 не подлежат установлению. </w:t>
      </w:r>
    </w:p>
    <w:p w:rsidR="001159D4" w:rsidRPr="00542FCE" w:rsidRDefault="001159D4" w:rsidP="003545C4">
      <w:pPr>
        <w:ind w:firstLine="567"/>
        <w:jc w:val="both"/>
        <w:rPr>
          <w:b/>
          <w:color w:val="000000" w:themeColor="text1"/>
          <w:sz w:val="20"/>
        </w:rPr>
      </w:pPr>
      <w:r w:rsidRPr="00542FCE">
        <w:rPr>
          <w:color w:val="000000" w:themeColor="text1"/>
          <w:sz w:val="20"/>
        </w:rPr>
        <w:t>4. Для зоны</w:t>
      </w:r>
      <w:r w:rsidRPr="00542FCE">
        <w:rPr>
          <w:b/>
          <w:color w:val="000000" w:themeColor="text1"/>
          <w:sz w:val="20"/>
        </w:rPr>
        <w:t xml:space="preserve"> ИТ-3 </w:t>
      </w:r>
      <w:r w:rsidRPr="00542FCE">
        <w:rPr>
          <w:color w:val="000000" w:themeColor="text1"/>
          <w:sz w:val="20"/>
        </w:rPr>
        <w:t xml:space="preserve">установлены ограничения использования земельных участков и объектов капитального строительства, применяемые </w:t>
      </w:r>
      <w:r w:rsidRPr="00542FCE">
        <w:rPr>
          <w:b/>
          <w:color w:val="000000" w:themeColor="text1"/>
          <w:sz w:val="20"/>
        </w:rPr>
        <w:t>для санитарно-защитных зон (статья 53.2.1).</w:t>
      </w:r>
    </w:p>
    <w:p w:rsidR="001159D4" w:rsidRPr="00542FCE" w:rsidRDefault="001159D4" w:rsidP="003545C4">
      <w:pPr>
        <w:ind w:firstLine="567"/>
        <w:jc w:val="both"/>
        <w:rPr>
          <w:b/>
          <w:color w:val="000000" w:themeColor="text1"/>
          <w:sz w:val="20"/>
        </w:rPr>
      </w:pPr>
      <w:r w:rsidRPr="00542FCE">
        <w:rPr>
          <w:color w:val="000000" w:themeColor="text1"/>
          <w:sz w:val="20"/>
        </w:rPr>
        <w:t>Для зоны</w:t>
      </w:r>
      <w:r w:rsidRPr="00542FCE">
        <w:rPr>
          <w:b/>
          <w:color w:val="000000" w:themeColor="text1"/>
          <w:sz w:val="20"/>
        </w:rPr>
        <w:t xml:space="preserve"> ИТ-3 </w:t>
      </w:r>
      <w:r w:rsidRPr="00542FCE">
        <w:rPr>
          <w:color w:val="000000" w:themeColor="text1"/>
          <w:sz w:val="20"/>
        </w:rPr>
        <w:t xml:space="preserve">установлены ограничения использования земельных участков и объектов капитального строительства, применяемые </w:t>
      </w:r>
      <w:r w:rsidRPr="00542FCE">
        <w:rPr>
          <w:b/>
          <w:color w:val="000000" w:themeColor="text1"/>
          <w:sz w:val="20"/>
        </w:rPr>
        <w:t>для охранных зон линий электропередач (статья 53.2.1.1).</w:t>
      </w:r>
    </w:p>
    <w:p w:rsidR="001159D4" w:rsidRPr="00542FCE" w:rsidRDefault="001159D4" w:rsidP="003545C4">
      <w:pPr>
        <w:ind w:firstLine="567"/>
        <w:jc w:val="both"/>
        <w:rPr>
          <w:color w:val="000000" w:themeColor="text1"/>
          <w:sz w:val="20"/>
        </w:rPr>
      </w:pPr>
      <w:r w:rsidRPr="00542FCE">
        <w:rPr>
          <w:color w:val="000000" w:themeColor="text1"/>
          <w:sz w:val="20"/>
        </w:rPr>
        <w:t>Для зоны</w:t>
      </w:r>
      <w:r w:rsidRPr="00542FCE">
        <w:rPr>
          <w:b/>
          <w:color w:val="000000" w:themeColor="text1"/>
          <w:sz w:val="20"/>
        </w:rPr>
        <w:t xml:space="preserve"> ИТ-3 </w:t>
      </w:r>
      <w:r w:rsidRPr="00542FCE">
        <w:rPr>
          <w:color w:val="000000" w:themeColor="text1"/>
          <w:sz w:val="20"/>
        </w:rPr>
        <w:t xml:space="preserve">установлены ограничения использования земельных участков и объектов капитального строительства, применяемые </w:t>
      </w:r>
      <w:r w:rsidRPr="00542FCE">
        <w:rPr>
          <w:b/>
          <w:color w:val="000000" w:themeColor="text1"/>
          <w:sz w:val="20"/>
        </w:rPr>
        <w:t>для риска возникновения ЧС на объектах транспорта (статья 53.2.3).</w:t>
      </w:r>
    </w:p>
    <w:p w:rsidR="001159D4" w:rsidRPr="00542FCE" w:rsidRDefault="001159D4" w:rsidP="003545C4">
      <w:pPr>
        <w:ind w:firstLine="567"/>
        <w:jc w:val="both"/>
        <w:rPr>
          <w:b/>
          <w:color w:val="000000" w:themeColor="text1"/>
          <w:sz w:val="20"/>
        </w:rPr>
      </w:pPr>
    </w:p>
    <w:p w:rsidR="001159D4" w:rsidRPr="00542FCE" w:rsidRDefault="001159D4" w:rsidP="003545C4">
      <w:pPr>
        <w:autoSpaceDE w:val="0"/>
        <w:ind w:firstLine="851"/>
        <w:jc w:val="both"/>
        <w:rPr>
          <w:b/>
          <w:bCs/>
          <w:color w:val="000000" w:themeColor="text1"/>
          <w:sz w:val="20"/>
        </w:rPr>
      </w:pPr>
      <w:r w:rsidRPr="00542FCE">
        <w:rPr>
          <w:b/>
          <w:bCs/>
          <w:color w:val="000000" w:themeColor="text1"/>
          <w:sz w:val="20"/>
        </w:rPr>
        <w:t>ЗОНЫ СПЕЦИАЛЬНОГО НАЗНАЧЕНИЯ</w:t>
      </w:r>
    </w:p>
    <w:p w:rsidR="001159D4" w:rsidRPr="00542FCE" w:rsidRDefault="001159D4" w:rsidP="003545C4">
      <w:pPr>
        <w:autoSpaceDE w:val="0"/>
        <w:ind w:firstLine="851"/>
        <w:rPr>
          <w:b/>
          <w:bCs/>
          <w:color w:val="000000" w:themeColor="text1"/>
          <w:sz w:val="20"/>
        </w:rPr>
      </w:pPr>
      <w:r w:rsidRPr="00542FCE">
        <w:rPr>
          <w:b/>
          <w:bCs/>
          <w:color w:val="000000" w:themeColor="text1"/>
          <w:sz w:val="20"/>
        </w:rPr>
        <w:t>СН-1</w:t>
      </w:r>
      <w:r w:rsidRPr="00542FCE">
        <w:rPr>
          <w:b/>
          <w:bCs/>
          <w:i/>
          <w:color w:val="000000" w:themeColor="text1"/>
          <w:sz w:val="20"/>
        </w:rPr>
        <w:t>.</w:t>
      </w:r>
      <w:r w:rsidRPr="00542FCE">
        <w:rPr>
          <w:b/>
          <w:bCs/>
          <w:color w:val="000000" w:themeColor="text1"/>
          <w:sz w:val="20"/>
        </w:rPr>
        <w:t xml:space="preserve"> Зона размещения кладбищ;</w:t>
      </w:r>
    </w:p>
    <w:p w:rsidR="001159D4" w:rsidRPr="00542FCE" w:rsidRDefault="001159D4" w:rsidP="003545C4">
      <w:pPr>
        <w:ind w:firstLine="902"/>
        <w:jc w:val="both"/>
        <w:rPr>
          <w:color w:val="000000" w:themeColor="text1"/>
          <w:sz w:val="20"/>
        </w:rPr>
      </w:pPr>
      <w:r w:rsidRPr="00542FCE">
        <w:rPr>
          <w:color w:val="000000" w:themeColor="text1"/>
          <w:sz w:val="20"/>
        </w:rPr>
        <w:t>1. Перечень основных видов разрешённого использования объектов капитального строительства и земельных участков:</w:t>
      </w:r>
    </w:p>
    <w:tbl>
      <w:tblPr>
        <w:tblW w:w="1559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3544"/>
        <w:gridCol w:w="3544"/>
        <w:gridCol w:w="4111"/>
        <w:gridCol w:w="3402"/>
      </w:tblGrid>
      <w:tr w:rsidR="001159D4" w:rsidRPr="00542FCE" w:rsidTr="001159D4">
        <w:trPr>
          <w:trHeight w:val="390"/>
          <w:tblHeader/>
        </w:trPr>
        <w:tc>
          <w:tcPr>
            <w:tcW w:w="992" w:type="dxa"/>
            <w:tcBorders>
              <w:top w:val="single" w:sz="12" w:space="0" w:color="auto"/>
              <w:left w:val="single" w:sz="12" w:space="0" w:color="auto"/>
              <w:bottom w:val="single" w:sz="12" w:space="0" w:color="auto"/>
              <w:right w:val="single" w:sz="12" w:space="0" w:color="auto"/>
            </w:tcBorders>
            <w:shd w:val="clear" w:color="auto" w:fill="B3B3B3"/>
          </w:tcPr>
          <w:p w:rsidR="001159D4" w:rsidRPr="00542FCE" w:rsidRDefault="001159D4" w:rsidP="003545C4">
            <w:pPr>
              <w:jc w:val="center"/>
              <w:rPr>
                <w:b/>
                <w:bCs/>
                <w:color w:val="000000" w:themeColor="text1"/>
                <w:sz w:val="20"/>
              </w:rPr>
            </w:pPr>
            <w:r w:rsidRPr="00542FCE">
              <w:rPr>
                <w:b/>
                <w:color w:val="000000" w:themeColor="text1"/>
                <w:sz w:val="20"/>
              </w:rPr>
              <w:lastRenderedPageBreak/>
              <w:t xml:space="preserve">Код вида </w:t>
            </w:r>
            <w:proofErr w:type="gramStart"/>
            <w:r w:rsidRPr="00542FCE">
              <w:rPr>
                <w:b/>
                <w:color w:val="000000" w:themeColor="text1"/>
                <w:sz w:val="20"/>
              </w:rPr>
              <w:t>разрешен-</w:t>
            </w:r>
            <w:proofErr w:type="spellStart"/>
            <w:r w:rsidRPr="00542FCE">
              <w:rPr>
                <w:b/>
                <w:color w:val="000000" w:themeColor="text1"/>
                <w:sz w:val="20"/>
              </w:rPr>
              <w:t>ного</w:t>
            </w:r>
            <w:proofErr w:type="spellEnd"/>
            <w:proofErr w:type="gramEnd"/>
            <w:r w:rsidRPr="00542FCE">
              <w:rPr>
                <w:b/>
                <w:color w:val="000000" w:themeColor="text1"/>
                <w:sz w:val="20"/>
              </w:rPr>
              <w:t xml:space="preserve"> </w:t>
            </w:r>
            <w:proofErr w:type="spellStart"/>
            <w:r w:rsidRPr="00542FCE">
              <w:rPr>
                <w:b/>
                <w:color w:val="000000" w:themeColor="text1"/>
                <w:sz w:val="20"/>
              </w:rPr>
              <w:t>использо-вания</w:t>
            </w:r>
            <w:proofErr w:type="spellEnd"/>
            <w:r w:rsidRPr="00542FCE">
              <w:rPr>
                <w:b/>
                <w:color w:val="000000" w:themeColor="text1"/>
                <w:sz w:val="20"/>
              </w:rPr>
              <w:t xml:space="preserve"> земельного участка</w:t>
            </w:r>
          </w:p>
        </w:tc>
        <w:tc>
          <w:tcPr>
            <w:tcW w:w="3544" w:type="dxa"/>
            <w:tcBorders>
              <w:top w:val="single" w:sz="12" w:space="0" w:color="auto"/>
              <w:left w:val="single" w:sz="12" w:space="0" w:color="auto"/>
              <w:bottom w:val="single" w:sz="12" w:space="0" w:color="auto"/>
              <w:right w:val="single" w:sz="12" w:space="0" w:color="auto"/>
            </w:tcBorders>
            <w:shd w:val="clear" w:color="auto" w:fill="B3B3B3"/>
            <w:noWrap/>
            <w:vAlign w:val="center"/>
          </w:tcPr>
          <w:p w:rsidR="001159D4" w:rsidRPr="00542FCE" w:rsidRDefault="001159D4" w:rsidP="003545C4">
            <w:pPr>
              <w:jc w:val="center"/>
              <w:rPr>
                <w:color w:val="000000" w:themeColor="text1"/>
                <w:sz w:val="20"/>
              </w:rPr>
            </w:pPr>
            <w:r w:rsidRPr="00542FCE">
              <w:rPr>
                <w:b/>
                <w:bCs/>
                <w:color w:val="000000" w:themeColor="text1"/>
                <w:sz w:val="20"/>
              </w:rPr>
              <w:t>Состав вида разрешённого использования земельного участка</w:t>
            </w:r>
          </w:p>
        </w:tc>
        <w:tc>
          <w:tcPr>
            <w:tcW w:w="3544" w:type="dxa"/>
            <w:tcBorders>
              <w:top w:val="single" w:sz="12" w:space="0" w:color="auto"/>
              <w:left w:val="single" w:sz="12" w:space="0" w:color="auto"/>
              <w:bottom w:val="single" w:sz="12" w:space="0" w:color="auto"/>
              <w:right w:val="single" w:sz="12" w:space="0" w:color="auto"/>
            </w:tcBorders>
            <w:shd w:val="clear" w:color="auto" w:fill="B3B3B3"/>
            <w:vAlign w:val="center"/>
          </w:tcPr>
          <w:p w:rsidR="001159D4" w:rsidRPr="00542FCE" w:rsidRDefault="001159D4" w:rsidP="003545C4">
            <w:pPr>
              <w:jc w:val="center"/>
              <w:rPr>
                <w:b/>
                <w:bCs/>
                <w:color w:val="000000" w:themeColor="text1"/>
                <w:sz w:val="20"/>
              </w:rPr>
            </w:pPr>
            <w:r w:rsidRPr="00542FCE">
              <w:rPr>
                <w:b/>
                <w:bCs/>
                <w:color w:val="000000" w:themeColor="text1"/>
                <w:sz w:val="20"/>
              </w:rPr>
              <w:t>Основные виды разрешённого использования объектов капитального строительства</w:t>
            </w:r>
          </w:p>
        </w:tc>
        <w:tc>
          <w:tcPr>
            <w:tcW w:w="4111" w:type="dxa"/>
            <w:tcBorders>
              <w:top w:val="single" w:sz="12" w:space="0" w:color="auto"/>
              <w:left w:val="single" w:sz="12" w:space="0" w:color="auto"/>
              <w:bottom w:val="single" w:sz="12" w:space="0" w:color="auto"/>
              <w:right w:val="single" w:sz="12" w:space="0" w:color="auto"/>
            </w:tcBorders>
            <w:shd w:val="clear" w:color="auto" w:fill="B3B3B3"/>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земельных участков</w:t>
            </w:r>
          </w:p>
        </w:tc>
        <w:tc>
          <w:tcPr>
            <w:tcW w:w="3402" w:type="dxa"/>
            <w:tcBorders>
              <w:top w:val="single" w:sz="12" w:space="0" w:color="auto"/>
              <w:left w:val="single" w:sz="12" w:space="0" w:color="auto"/>
              <w:bottom w:val="single" w:sz="12" w:space="0" w:color="auto"/>
              <w:right w:val="single" w:sz="12" w:space="0" w:color="auto"/>
            </w:tcBorders>
            <w:shd w:val="clear" w:color="auto" w:fill="B3B3B3"/>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объектов капитального строительства</w:t>
            </w:r>
          </w:p>
        </w:tc>
      </w:tr>
      <w:tr w:rsidR="001159D4" w:rsidRPr="00542FCE" w:rsidTr="001159D4">
        <w:trPr>
          <w:trHeight w:val="480"/>
        </w:trPr>
        <w:tc>
          <w:tcPr>
            <w:tcW w:w="992" w:type="dxa"/>
            <w:tcBorders>
              <w:top w:val="single" w:sz="12" w:space="0" w:color="auto"/>
              <w:bottom w:val="single" w:sz="12" w:space="0" w:color="auto"/>
            </w:tcBorders>
          </w:tcPr>
          <w:p w:rsidR="001159D4" w:rsidRPr="00542FCE" w:rsidRDefault="001159D4" w:rsidP="003545C4">
            <w:pPr>
              <w:jc w:val="center"/>
              <w:rPr>
                <w:color w:val="000000" w:themeColor="text1"/>
                <w:sz w:val="20"/>
              </w:rPr>
            </w:pPr>
            <w:r w:rsidRPr="00542FCE">
              <w:rPr>
                <w:color w:val="000000" w:themeColor="text1"/>
                <w:sz w:val="20"/>
              </w:rPr>
              <w:t>12.1</w:t>
            </w:r>
          </w:p>
        </w:tc>
        <w:tc>
          <w:tcPr>
            <w:tcW w:w="3544" w:type="dxa"/>
            <w:tcBorders>
              <w:top w:val="single" w:sz="12" w:space="0" w:color="auto"/>
              <w:bottom w:val="single" w:sz="12" w:space="0" w:color="auto"/>
            </w:tcBorders>
            <w:shd w:val="clear" w:color="auto" w:fill="auto"/>
            <w:noWrap/>
          </w:tcPr>
          <w:p w:rsidR="001159D4" w:rsidRPr="00542FCE" w:rsidRDefault="001159D4" w:rsidP="003545C4">
            <w:pPr>
              <w:rPr>
                <w:color w:val="000000" w:themeColor="text1"/>
                <w:sz w:val="20"/>
              </w:rPr>
            </w:pPr>
            <w:r w:rsidRPr="00542FCE">
              <w:rPr>
                <w:color w:val="000000" w:themeColor="text1"/>
                <w:sz w:val="20"/>
              </w:rPr>
              <w:t>Земельные участки кладбищ, крематориев</w:t>
            </w:r>
          </w:p>
        </w:tc>
        <w:tc>
          <w:tcPr>
            <w:tcW w:w="3544" w:type="dxa"/>
            <w:tcBorders>
              <w:top w:val="single" w:sz="12" w:space="0" w:color="auto"/>
              <w:bottom w:val="single" w:sz="12"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Бюро похоронного обслуживания.</w:t>
            </w:r>
          </w:p>
          <w:p w:rsidR="001159D4" w:rsidRPr="00542FCE" w:rsidRDefault="001159D4" w:rsidP="003545C4">
            <w:pPr>
              <w:ind w:hanging="162"/>
              <w:rPr>
                <w:color w:val="000000" w:themeColor="text1"/>
                <w:sz w:val="20"/>
              </w:rPr>
            </w:pPr>
            <w:r w:rsidRPr="00542FCE">
              <w:rPr>
                <w:color w:val="000000" w:themeColor="text1"/>
                <w:sz w:val="20"/>
              </w:rPr>
              <w:t>Предприятия по изготовлению ритуальных принадлежностей, надгробий.</w:t>
            </w:r>
          </w:p>
          <w:p w:rsidR="001159D4" w:rsidRPr="00542FCE" w:rsidRDefault="001159D4" w:rsidP="003545C4">
            <w:pPr>
              <w:ind w:hanging="162"/>
              <w:rPr>
                <w:color w:val="000000" w:themeColor="text1"/>
                <w:sz w:val="20"/>
              </w:rPr>
            </w:pPr>
            <w:r w:rsidRPr="00542FCE">
              <w:rPr>
                <w:color w:val="000000" w:themeColor="text1"/>
                <w:sz w:val="20"/>
              </w:rPr>
              <w:t>Дома траурных обрядов.</w:t>
            </w:r>
          </w:p>
          <w:p w:rsidR="001159D4" w:rsidRPr="00542FCE" w:rsidRDefault="001159D4" w:rsidP="003545C4">
            <w:pPr>
              <w:ind w:hanging="162"/>
              <w:rPr>
                <w:color w:val="000000" w:themeColor="text1"/>
                <w:sz w:val="20"/>
              </w:rPr>
            </w:pPr>
            <w:r w:rsidRPr="00542FCE">
              <w:rPr>
                <w:color w:val="000000" w:themeColor="text1"/>
                <w:sz w:val="20"/>
              </w:rPr>
              <w:t>Дома поминальных обедов.</w:t>
            </w:r>
          </w:p>
          <w:p w:rsidR="001159D4" w:rsidRPr="00542FCE" w:rsidRDefault="001159D4" w:rsidP="003545C4">
            <w:pPr>
              <w:ind w:hanging="162"/>
              <w:rPr>
                <w:color w:val="000000" w:themeColor="text1"/>
                <w:sz w:val="20"/>
              </w:rPr>
            </w:pPr>
            <w:r w:rsidRPr="00542FCE">
              <w:rPr>
                <w:color w:val="000000" w:themeColor="text1"/>
                <w:sz w:val="20"/>
              </w:rPr>
              <w:t>Склепы.</w:t>
            </w:r>
          </w:p>
          <w:p w:rsidR="001159D4" w:rsidRPr="00542FCE" w:rsidRDefault="001159D4" w:rsidP="003545C4">
            <w:pPr>
              <w:ind w:hanging="162"/>
              <w:rPr>
                <w:color w:val="000000" w:themeColor="text1"/>
                <w:sz w:val="20"/>
              </w:rPr>
            </w:pPr>
            <w:r w:rsidRPr="00542FCE">
              <w:rPr>
                <w:color w:val="000000" w:themeColor="text1"/>
                <w:sz w:val="20"/>
              </w:rPr>
              <w:t>Аптечные учреждения.</w:t>
            </w:r>
          </w:p>
          <w:p w:rsidR="001159D4" w:rsidRPr="00542FCE" w:rsidRDefault="001159D4" w:rsidP="003545C4">
            <w:pPr>
              <w:ind w:hanging="162"/>
              <w:rPr>
                <w:color w:val="000000" w:themeColor="text1"/>
                <w:sz w:val="20"/>
              </w:rPr>
            </w:pPr>
            <w:r w:rsidRPr="00542FCE">
              <w:rPr>
                <w:color w:val="000000" w:themeColor="text1"/>
                <w:sz w:val="20"/>
              </w:rPr>
              <w:t>Культовые объекты.</w:t>
            </w:r>
          </w:p>
          <w:p w:rsidR="001159D4" w:rsidRPr="00542FCE" w:rsidRDefault="001159D4" w:rsidP="003545C4">
            <w:pPr>
              <w:ind w:hanging="162"/>
              <w:rPr>
                <w:color w:val="000000" w:themeColor="text1"/>
                <w:sz w:val="20"/>
              </w:rPr>
            </w:pPr>
            <w:r w:rsidRPr="00542FCE">
              <w:rPr>
                <w:color w:val="000000" w:themeColor="text1"/>
                <w:sz w:val="20"/>
              </w:rPr>
              <w:t xml:space="preserve">Магазины по продаже ритуальных принадлежностей. </w:t>
            </w:r>
          </w:p>
        </w:tc>
        <w:tc>
          <w:tcPr>
            <w:tcW w:w="4111" w:type="dxa"/>
            <w:tcBorders>
              <w:top w:val="single" w:sz="12" w:space="0" w:color="auto"/>
              <w:bottom w:val="single" w:sz="12"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 размещение гостевых автостоянок при зданиях, гаражей служебного и специального автотранспорта; размещение объектов пожарной охраны (гидранты, резервуары, противопожарные водоемы); площадки для сбора мусора</w:t>
            </w:r>
          </w:p>
        </w:tc>
        <w:tc>
          <w:tcPr>
            <w:tcW w:w="3402" w:type="dxa"/>
            <w:tcBorders>
              <w:top w:val="single" w:sz="12" w:space="0" w:color="auto"/>
              <w:bottom w:val="single" w:sz="12" w:space="0" w:color="auto"/>
            </w:tcBorders>
            <w:shd w:val="clear" w:color="auto" w:fill="auto"/>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гаражи для служебного и специального транспорта.</w:t>
            </w:r>
          </w:p>
        </w:tc>
      </w:tr>
    </w:tbl>
    <w:p w:rsidR="001159D4" w:rsidRPr="00542FCE" w:rsidRDefault="001159D4" w:rsidP="003545C4">
      <w:pPr>
        <w:ind w:firstLine="567"/>
        <w:jc w:val="both"/>
        <w:rPr>
          <w:color w:val="000000" w:themeColor="text1"/>
          <w:sz w:val="20"/>
        </w:rPr>
      </w:pPr>
      <w:r w:rsidRPr="00542FCE">
        <w:rPr>
          <w:color w:val="000000" w:themeColor="text1"/>
          <w:sz w:val="20"/>
        </w:rPr>
        <w:t>2. Условно разрешённые виды использования объектов капитального строительства и земельных участков для зоны СН-1 не подлежат установлению.</w:t>
      </w:r>
    </w:p>
    <w:p w:rsidR="001159D4" w:rsidRPr="00542FCE" w:rsidRDefault="001159D4" w:rsidP="003545C4">
      <w:pPr>
        <w:ind w:firstLine="567"/>
        <w:jc w:val="both"/>
        <w:rPr>
          <w:color w:val="000000" w:themeColor="text1"/>
          <w:sz w:val="20"/>
        </w:rPr>
      </w:pPr>
      <w:r w:rsidRPr="00542FCE">
        <w:rPr>
          <w:color w:val="000000" w:themeColor="text1"/>
          <w:sz w:val="20"/>
        </w:rPr>
        <w:t xml:space="preserve">3. Предельные размеры земельных участков и предельные параметры разрешённого строительства, реконструкции объектов капитального строительства для зоны СН-2 не подлежат установлению. </w:t>
      </w:r>
    </w:p>
    <w:p w:rsidR="001159D4" w:rsidRPr="00542FCE" w:rsidRDefault="001159D4" w:rsidP="003545C4">
      <w:pPr>
        <w:ind w:firstLine="567"/>
        <w:jc w:val="both"/>
        <w:rPr>
          <w:b/>
          <w:color w:val="000000" w:themeColor="text1"/>
          <w:sz w:val="20"/>
        </w:rPr>
      </w:pPr>
      <w:r w:rsidRPr="00542FCE">
        <w:rPr>
          <w:color w:val="000000" w:themeColor="text1"/>
          <w:sz w:val="20"/>
        </w:rPr>
        <w:t>4. Для зоны</w:t>
      </w:r>
      <w:r w:rsidRPr="00542FCE">
        <w:rPr>
          <w:b/>
          <w:color w:val="000000" w:themeColor="text1"/>
          <w:sz w:val="20"/>
        </w:rPr>
        <w:t xml:space="preserve"> СН-1 </w:t>
      </w:r>
      <w:r w:rsidRPr="00542FCE">
        <w:rPr>
          <w:color w:val="000000" w:themeColor="text1"/>
          <w:sz w:val="20"/>
        </w:rPr>
        <w:t xml:space="preserve">установлены ограничения использования земельных участков и объектов капитального строительства, применяемые </w:t>
      </w:r>
      <w:r w:rsidRPr="00542FCE">
        <w:rPr>
          <w:b/>
          <w:color w:val="000000" w:themeColor="text1"/>
          <w:sz w:val="20"/>
        </w:rPr>
        <w:t>для санитарно-защитных зон (статья 53.2.1).</w:t>
      </w:r>
    </w:p>
    <w:p w:rsidR="001159D4" w:rsidRPr="00542FCE" w:rsidRDefault="001159D4" w:rsidP="003545C4">
      <w:pPr>
        <w:ind w:firstLine="567"/>
        <w:jc w:val="both"/>
        <w:rPr>
          <w:b/>
          <w:color w:val="000000" w:themeColor="text1"/>
          <w:sz w:val="20"/>
        </w:rPr>
      </w:pPr>
    </w:p>
    <w:p w:rsidR="001159D4" w:rsidRPr="00542FCE" w:rsidRDefault="001159D4" w:rsidP="003545C4">
      <w:pPr>
        <w:autoSpaceDE w:val="0"/>
        <w:ind w:firstLine="675"/>
        <w:jc w:val="both"/>
        <w:rPr>
          <w:color w:val="000000" w:themeColor="text1"/>
          <w:sz w:val="20"/>
        </w:rPr>
      </w:pPr>
      <w:r w:rsidRPr="00542FCE">
        <w:rPr>
          <w:b/>
          <w:color w:val="000000" w:themeColor="text1"/>
          <w:sz w:val="20"/>
        </w:rPr>
        <w:t>СН-2</w:t>
      </w:r>
      <w:r w:rsidRPr="00542FCE">
        <w:rPr>
          <w:color w:val="000000" w:themeColor="text1"/>
          <w:sz w:val="20"/>
        </w:rPr>
        <w:t xml:space="preserve">. </w:t>
      </w:r>
      <w:r w:rsidRPr="00542FCE">
        <w:rPr>
          <w:b/>
          <w:color w:val="000000" w:themeColor="text1"/>
          <w:sz w:val="20"/>
        </w:rPr>
        <w:t>Зона режимных территорий.</w:t>
      </w:r>
      <w:r w:rsidRPr="00542FCE">
        <w:rPr>
          <w:color w:val="000000" w:themeColor="text1"/>
          <w:sz w:val="20"/>
        </w:rPr>
        <w:t xml:space="preserve"> </w:t>
      </w:r>
    </w:p>
    <w:p w:rsidR="001159D4" w:rsidRPr="00542FCE" w:rsidRDefault="001159D4" w:rsidP="003545C4">
      <w:pPr>
        <w:autoSpaceDE w:val="0"/>
        <w:ind w:firstLine="675"/>
        <w:jc w:val="both"/>
        <w:rPr>
          <w:i/>
          <w:iCs/>
          <w:color w:val="000000" w:themeColor="text1"/>
          <w:sz w:val="20"/>
        </w:rPr>
      </w:pPr>
      <w:r w:rsidRPr="00542FCE">
        <w:rPr>
          <w:i/>
          <w:iCs/>
          <w:color w:val="000000" w:themeColor="text1"/>
          <w:sz w:val="20"/>
        </w:rPr>
        <w:t>Зона СН-2 предназначена для размещения объектов, в отношении территорий которых устанавливается особый режим, порядок использования территории определяется федеральными органами исполнительной власти и органами исполнительной власти субъекта Федерации по согласованию с органами местного самоуправления в соответствии с государственными градостроительными нормативами и правилами, специальными нормативами.</w:t>
      </w:r>
    </w:p>
    <w:p w:rsidR="001159D4" w:rsidRPr="00542FCE" w:rsidRDefault="001159D4" w:rsidP="003545C4">
      <w:pPr>
        <w:pStyle w:val="affff8"/>
        <w:spacing w:before="0"/>
        <w:ind w:firstLine="902"/>
        <w:rPr>
          <w:rFonts w:ascii="Times New Roman" w:hAnsi="Times New Roman"/>
          <w:color w:val="000000" w:themeColor="text1"/>
          <w:sz w:val="20"/>
          <w:szCs w:val="20"/>
        </w:rPr>
      </w:pPr>
      <w:r w:rsidRPr="00542FCE">
        <w:rPr>
          <w:rFonts w:ascii="Times New Roman" w:hAnsi="Times New Roman"/>
          <w:color w:val="000000" w:themeColor="text1"/>
          <w:sz w:val="20"/>
          <w:szCs w:val="20"/>
        </w:rPr>
        <w:t>1. Перечень основных видов разрешённого использования объектов капитального строительства и земельных участков:</w:t>
      </w:r>
    </w:p>
    <w:tbl>
      <w:tblPr>
        <w:tblW w:w="15593" w:type="dxa"/>
        <w:tblInd w:w="250" w:type="dxa"/>
        <w:tblLayout w:type="fixed"/>
        <w:tblLook w:val="04A0" w:firstRow="1" w:lastRow="0" w:firstColumn="1" w:lastColumn="0" w:noHBand="0" w:noVBand="1"/>
      </w:tblPr>
      <w:tblGrid>
        <w:gridCol w:w="992"/>
        <w:gridCol w:w="3544"/>
        <w:gridCol w:w="3544"/>
        <w:gridCol w:w="4111"/>
        <w:gridCol w:w="3402"/>
      </w:tblGrid>
      <w:tr w:rsidR="001159D4" w:rsidRPr="00542FCE" w:rsidTr="001159D4">
        <w:trPr>
          <w:trHeight w:val="390"/>
          <w:tblHeader/>
        </w:trPr>
        <w:tc>
          <w:tcPr>
            <w:tcW w:w="992" w:type="dxa"/>
            <w:tcBorders>
              <w:top w:val="single" w:sz="12" w:space="0" w:color="auto"/>
              <w:left w:val="single" w:sz="12" w:space="0" w:color="auto"/>
              <w:bottom w:val="single" w:sz="4" w:space="0" w:color="auto"/>
              <w:right w:val="single" w:sz="12" w:space="0" w:color="auto"/>
            </w:tcBorders>
            <w:shd w:val="clear" w:color="auto" w:fill="C0C0C0"/>
          </w:tcPr>
          <w:p w:rsidR="001159D4" w:rsidRPr="00542FCE" w:rsidRDefault="001159D4" w:rsidP="003545C4">
            <w:pPr>
              <w:jc w:val="center"/>
              <w:rPr>
                <w:b/>
                <w:bCs/>
                <w:color w:val="000000" w:themeColor="text1"/>
                <w:sz w:val="20"/>
                <w:lang w:eastAsia="ar-SA"/>
              </w:rPr>
            </w:pPr>
            <w:r w:rsidRPr="00542FCE">
              <w:rPr>
                <w:b/>
                <w:color w:val="000000" w:themeColor="text1"/>
                <w:sz w:val="20"/>
              </w:rPr>
              <w:t xml:space="preserve">Код вида </w:t>
            </w:r>
            <w:proofErr w:type="gramStart"/>
            <w:r w:rsidRPr="00542FCE">
              <w:rPr>
                <w:b/>
                <w:color w:val="000000" w:themeColor="text1"/>
                <w:sz w:val="20"/>
              </w:rPr>
              <w:t>разрешен-</w:t>
            </w:r>
            <w:proofErr w:type="spellStart"/>
            <w:r w:rsidRPr="00542FCE">
              <w:rPr>
                <w:b/>
                <w:color w:val="000000" w:themeColor="text1"/>
                <w:sz w:val="20"/>
              </w:rPr>
              <w:t>ного</w:t>
            </w:r>
            <w:proofErr w:type="spellEnd"/>
            <w:proofErr w:type="gramEnd"/>
            <w:r w:rsidRPr="00542FCE">
              <w:rPr>
                <w:b/>
                <w:color w:val="000000" w:themeColor="text1"/>
                <w:sz w:val="20"/>
              </w:rPr>
              <w:t xml:space="preserve"> </w:t>
            </w:r>
            <w:proofErr w:type="spellStart"/>
            <w:r w:rsidRPr="00542FCE">
              <w:rPr>
                <w:b/>
                <w:color w:val="000000" w:themeColor="text1"/>
                <w:sz w:val="20"/>
              </w:rPr>
              <w:t>использо-вания</w:t>
            </w:r>
            <w:proofErr w:type="spellEnd"/>
            <w:r w:rsidRPr="00542FCE">
              <w:rPr>
                <w:b/>
                <w:color w:val="000000" w:themeColor="text1"/>
                <w:sz w:val="20"/>
              </w:rPr>
              <w:t xml:space="preserve"> земельного участка</w:t>
            </w:r>
          </w:p>
        </w:tc>
        <w:tc>
          <w:tcPr>
            <w:tcW w:w="3544" w:type="dxa"/>
            <w:tcBorders>
              <w:top w:val="single" w:sz="12" w:space="0" w:color="auto"/>
              <w:left w:val="single" w:sz="12" w:space="0" w:color="auto"/>
              <w:bottom w:val="single" w:sz="4" w:space="0" w:color="auto"/>
              <w:right w:val="single" w:sz="12" w:space="0" w:color="auto"/>
            </w:tcBorders>
            <w:shd w:val="clear" w:color="auto" w:fill="C0C0C0"/>
            <w:noWrap/>
            <w:vAlign w:val="center"/>
          </w:tcPr>
          <w:p w:rsidR="001159D4" w:rsidRPr="00542FCE" w:rsidRDefault="001159D4" w:rsidP="003545C4">
            <w:pPr>
              <w:jc w:val="center"/>
              <w:rPr>
                <w:b/>
                <w:color w:val="000000" w:themeColor="text1"/>
                <w:sz w:val="20"/>
                <w:lang w:eastAsia="ar-SA"/>
              </w:rPr>
            </w:pPr>
            <w:r w:rsidRPr="00542FCE">
              <w:rPr>
                <w:b/>
                <w:bCs/>
                <w:color w:val="000000" w:themeColor="text1"/>
                <w:sz w:val="20"/>
                <w:lang w:eastAsia="ar-SA"/>
              </w:rPr>
              <w:t>Состав вида разрешённого использования земельного участка</w:t>
            </w:r>
          </w:p>
        </w:tc>
        <w:tc>
          <w:tcPr>
            <w:tcW w:w="3544"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lang w:eastAsia="ar-SA"/>
              </w:rPr>
            </w:pPr>
            <w:r w:rsidRPr="00542FCE">
              <w:rPr>
                <w:b/>
                <w:bCs/>
                <w:color w:val="000000" w:themeColor="text1"/>
                <w:sz w:val="20"/>
                <w:lang w:eastAsia="ar-SA"/>
              </w:rPr>
              <w:t>Основные виды разрешённого использования объектов капитального строительства</w:t>
            </w:r>
          </w:p>
        </w:tc>
        <w:tc>
          <w:tcPr>
            <w:tcW w:w="4111"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lang w:eastAsia="ar-SA"/>
              </w:rPr>
            </w:pPr>
            <w:r w:rsidRPr="00542FCE">
              <w:rPr>
                <w:b/>
                <w:bCs/>
                <w:color w:val="000000" w:themeColor="text1"/>
                <w:sz w:val="20"/>
                <w:lang w:eastAsia="ar-SA"/>
              </w:rPr>
              <w:t>Вспомогательные виды разрешённого использования земельных участков</w:t>
            </w:r>
          </w:p>
        </w:tc>
        <w:tc>
          <w:tcPr>
            <w:tcW w:w="3402"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lang w:eastAsia="ar-SA"/>
              </w:rPr>
            </w:pPr>
            <w:r w:rsidRPr="00542FCE">
              <w:rPr>
                <w:b/>
                <w:bCs/>
                <w:color w:val="000000" w:themeColor="text1"/>
                <w:sz w:val="20"/>
                <w:lang w:eastAsia="ar-SA"/>
              </w:rPr>
              <w:t>Вспомогательные виды разрешённого использования объектов капитального строительства</w:t>
            </w:r>
          </w:p>
        </w:tc>
      </w:tr>
      <w:tr w:rsidR="001159D4" w:rsidRPr="00542FCE" w:rsidTr="001159D4">
        <w:trPr>
          <w:trHeight w:val="507"/>
        </w:trPr>
        <w:tc>
          <w:tcPr>
            <w:tcW w:w="992"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lang w:eastAsia="ar-SA"/>
              </w:rPr>
            </w:pPr>
            <w:r w:rsidRPr="00542FCE">
              <w:rPr>
                <w:color w:val="000000" w:themeColor="text1"/>
                <w:sz w:val="20"/>
                <w:lang w:eastAsia="ar-SA"/>
              </w:rPr>
              <w:lastRenderedPageBreak/>
              <w:t>8.0</w:t>
            </w:r>
          </w:p>
        </w:tc>
        <w:tc>
          <w:tcPr>
            <w:tcW w:w="3544"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объектов, предназначенных для обеспечения обороны и безопасности</w:t>
            </w:r>
          </w:p>
        </w:tc>
        <w:tc>
          <w:tcPr>
            <w:tcW w:w="3544" w:type="dxa"/>
            <w:tcBorders>
              <w:top w:val="single" w:sz="4" w:space="0" w:color="auto"/>
              <w:left w:val="nil"/>
              <w:bottom w:val="single" w:sz="4" w:space="0" w:color="auto"/>
              <w:right w:val="single" w:sz="4" w:space="0" w:color="auto"/>
            </w:tcBorders>
            <w:noWrap/>
          </w:tcPr>
          <w:p w:rsidR="001159D4" w:rsidRPr="00542FCE" w:rsidRDefault="001159D4" w:rsidP="003545C4">
            <w:pPr>
              <w:ind w:firstLine="13"/>
              <w:rPr>
                <w:color w:val="000000" w:themeColor="text1"/>
                <w:sz w:val="20"/>
              </w:rPr>
            </w:pPr>
            <w:r w:rsidRPr="00542FCE">
              <w:rPr>
                <w:color w:val="000000" w:themeColor="text1"/>
                <w:sz w:val="20"/>
              </w:rPr>
              <w:t>Объекты капитального строительства, необходимые для размещения военных организаций.</w:t>
            </w:r>
          </w:p>
        </w:tc>
        <w:tc>
          <w:tcPr>
            <w:tcW w:w="4111" w:type="dxa"/>
            <w:tcBorders>
              <w:top w:val="single" w:sz="4" w:space="0" w:color="auto"/>
              <w:left w:val="nil"/>
              <w:bottom w:val="single" w:sz="4" w:space="0" w:color="auto"/>
              <w:right w:val="single" w:sz="4" w:space="0" w:color="auto"/>
            </w:tcBorders>
            <w:noWrap/>
          </w:tcPr>
          <w:p w:rsidR="001159D4" w:rsidRPr="00542FCE" w:rsidRDefault="001159D4" w:rsidP="003545C4">
            <w:pPr>
              <w:ind w:firstLine="13"/>
              <w:rPr>
                <w:color w:val="000000" w:themeColor="text1"/>
                <w:sz w:val="20"/>
                <w:lang w:eastAsia="ar-SA"/>
              </w:rPr>
            </w:pPr>
            <w:r w:rsidRPr="00542FCE">
              <w:rPr>
                <w:color w:val="000000" w:themeColor="text1"/>
                <w:sz w:val="20"/>
                <w:lang w:eastAsia="ar-SA"/>
              </w:rPr>
              <w:t>Размещение хозяйственных построек; размещение гаражей служебного и специального автотранспорта.</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firstLine="13"/>
              <w:rPr>
                <w:color w:val="000000" w:themeColor="text1"/>
                <w:sz w:val="20"/>
                <w:lang w:eastAsia="ar-SA"/>
              </w:rPr>
            </w:pPr>
            <w:r w:rsidRPr="00542FCE">
              <w:rPr>
                <w:color w:val="000000" w:themeColor="text1"/>
                <w:sz w:val="20"/>
                <w:lang w:eastAsia="ar-SA"/>
              </w:rPr>
              <w:t>Хозяйственные постройки, гаражи и ремонтные мастерские для служебного и специального автотранспорта.</w:t>
            </w:r>
          </w:p>
        </w:tc>
      </w:tr>
      <w:tr w:rsidR="001159D4" w:rsidRPr="00542FCE" w:rsidTr="001159D4">
        <w:trPr>
          <w:trHeight w:val="255"/>
        </w:trPr>
        <w:tc>
          <w:tcPr>
            <w:tcW w:w="992"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lang w:eastAsia="ar-SA"/>
              </w:rPr>
            </w:pPr>
            <w:r w:rsidRPr="00542FCE">
              <w:rPr>
                <w:color w:val="000000" w:themeColor="text1"/>
                <w:sz w:val="20"/>
                <w:lang w:eastAsia="ar-SA"/>
              </w:rPr>
              <w:t>8.1</w:t>
            </w:r>
          </w:p>
        </w:tc>
        <w:tc>
          <w:tcPr>
            <w:tcW w:w="3544"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для  размещения объектов гражданской обороны</w:t>
            </w:r>
          </w:p>
        </w:tc>
        <w:tc>
          <w:tcPr>
            <w:tcW w:w="3544" w:type="dxa"/>
            <w:tcBorders>
              <w:top w:val="single" w:sz="4" w:space="0" w:color="auto"/>
              <w:left w:val="nil"/>
              <w:bottom w:val="single" w:sz="4" w:space="0" w:color="auto"/>
              <w:right w:val="single" w:sz="4" w:space="0" w:color="auto"/>
            </w:tcBorders>
            <w:noWrap/>
          </w:tcPr>
          <w:p w:rsidR="001159D4" w:rsidRPr="00542FCE" w:rsidRDefault="001159D4" w:rsidP="003545C4">
            <w:pPr>
              <w:ind w:firstLine="13"/>
              <w:rPr>
                <w:color w:val="000000" w:themeColor="text1"/>
                <w:sz w:val="20"/>
              </w:rPr>
            </w:pPr>
            <w:r w:rsidRPr="00542FCE">
              <w:rPr>
                <w:color w:val="000000" w:themeColor="text1"/>
                <w:sz w:val="20"/>
              </w:rPr>
              <w:t>Объекты гражданской обороны</w:t>
            </w:r>
          </w:p>
        </w:tc>
        <w:tc>
          <w:tcPr>
            <w:tcW w:w="4111"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lang w:eastAsia="ar-SA"/>
              </w:rPr>
            </w:pPr>
            <w:r w:rsidRPr="00542FCE">
              <w:rPr>
                <w:color w:val="000000" w:themeColor="text1"/>
                <w:sz w:val="20"/>
                <w:lang w:eastAsia="ar-SA"/>
              </w:rPr>
              <w:t xml:space="preserve">Не </w:t>
            </w:r>
            <w:proofErr w:type="gramStart"/>
            <w:r w:rsidRPr="00542FCE">
              <w:rPr>
                <w:color w:val="000000" w:themeColor="text1"/>
                <w:sz w:val="20"/>
                <w:lang w:eastAsia="ar-SA"/>
              </w:rPr>
              <w:t>установлены</w:t>
            </w:r>
            <w:proofErr w:type="gramEnd"/>
            <w:r w:rsidRPr="00542FCE">
              <w:rPr>
                <w:color w:val="000000" w:themeColor="text1"/>
                <w:sz w:val="20"/>
                <w:lang w:eastAsia="ar-SA"/>
              </w:rPr>
              <w:t>.</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lang w:eastAsia="ar-SA"/>
              </w:rPr>
            </w:pPr>
            <w:r w:rsidRPr="00542FCE">
              <w:rPr>
                <w:color w:val="000000" w:themeColor="text1"/>
                <w:sz w:val="20"/>
                <w:lang w:eastAsia="ar-SA"/>
              </w:rPr>
              <w:t xml:space="preserve">Не </w:t>
            </w:r>
            <w:proofErr w:type="gramStart"/>
            <w:r w:rsidRPr="00542FCE">
              <w:rPr>
                <w:color w:val="000000" w:themeColor="text1"/>
                <w:sz w:val="20"/>
                <w:lang w:eastAsia="ar-SA"/>
              </w:rPr>
              <w:t>установлены</w:t>
            </w:r>
            <w:proofErr w:type="gramEnd"/>
          </w:p>
        </w:tc>
      </w:tr>
      <w:tr w:rsidR="001159D4" w:rsidRPr="00542FCE" w:rsidTr="001159D4">
        <w:trPr>
          <w:trHeight w:val="255"/>
        </w:trPr>
        <w:tc>
          <w:tcPr>
            <w:tcW w:w="992"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lang w:eastAsia="ar-SA"/>
              </w:rPr>
            </w:pPr>
            <w:r w:rsidRPr="00542FCE">
              <w:rPr>
                <w:color w:val="000000" w:themeColor="text1"/>
                <w:sz w:val="20"/>
                <w:lang w:eastAsia="ar-SA"/>
              </w:rPr>
              <w:t>8.3</w:t>
            </w:r>
          </w:p>
        </w:tc>
        <w:tc>
          <w:tcPr>
            <w:tcW w:w="3544"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для  размещения органов по предупреждению чрезвычайных ситуаций, спасательных служб, инспекций безопасности дорожного движения</w:t>
            </w:r>
          </w:p>
        </w:tc>
        <w:tc>
          <w:tcPr>
            <w:tcW w:w="3544" w:type="dxa"/>
            <w:tcBorders>
              <w:top w:val="single" w:sz="4" w:space="0" w:color="auto"/>
              <w:left w:val="nil"/>
              <w:bottom w:val="single" w:sz="4" w:space="0" w:color="auto"/>
              <w:right w:val="single" w:sz="4" w:space="0" w:color="auto"/>
            </w:tcBorders>
            <w:noWrap/>
          </w:tcPr>
          <w:p w:rsidR="001159D4" w:rsidRPr="00542FCE" w:rsidRDefault="001159D4" w:rsidP="003545C4">
            <w:pPr>
              <w:ind w:firstLine="13"/>
              <w:rPr>
                <w:color w:val="000000" w:themeColor="text1"/>
                <w:sz w:val="20"/>
              </w:rPr>
            </w:pPr>
            <w:r w:rsidRPr="00542FCE">
              <w:rPr>
                <w:color w:val="000000" w:themeColor="text1"/>
                <w:sz w:val="20"/>
              </w:rPr>
              <w:t>Объекты для размещения органов по предупреждению чрезвычайных ситуаций, спасательных служб, инспекций безопасности дорожного движения</w:t>
            </w:r>
          </w:p>
        </w:tc>
        <w:tc>
          <w:tcPr>
            <w:tcW w:w="4111" w:type="dxa"/>
            <w:tcBorders>
              <w:top w:val="single" w:sz="4" w:space="0" w:color="auto"/>
              <w:left w:val="nil"/>
              <w:bottom w:val="single" w:sz="4" w:space="0" w:color="auto"/>
              <w:right w:val="single" w:sz="4" w:space="0" w:color="auto"/>
            </w:tcBorders>
            <w:noWrap/>
          </w:tcPr>
          <w:p w:rsidR="001159D4" w:rsidRPr="00542FCE" w:rsidRDefault="001159D4" w:rsidP="003545C4">
            <w:pPr>
              <w:ind w:firstLine="13"/>
              <w:rPr>
                <w:color w:val="000000" w:themeColor="text1"/>
                <w:sz w:val="20"/>
                <w:lang w:eastAsia="ar-SA"/>
              </w:rPr>
            </w:pPr>
            <w:r w:rsidRPr="00542FCE">
              <w:rPr>
                <w:color w:val="000000" w:themeColor="text1"/>
                <w:sz w:val="20"/>
                <w:lang w:eastAsia="ar-SA"/>
              </w:rPr>
              <w:t>Размещение хозяйственных построек; размещение гаражей служебного и специального автотранспорта.</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firstLine="13"/>
              <w:rPr>
                <w:color w:val="000000" w:themeColor="text1"/>
                <w:sz w:val="20"/>
                <w:lang w:eastAsia="ar-SA"/>
              </w:rPr>
            </w:pPr>
            <w:r w:rsidRPr="00542FCE">
              <w:rPr>
                <w:color w:val="000000" w:themeColor="text1"/>
                <w:sz w:val="20"/>
                <w:lang w:eastAsia="ar-SA"/>
              </w:rPr>
              <w:t>Хозяйственные постройки, гаражи и ремонтные мастерские для служебного и специального автотранспорта.</w:t>
            </w:r>
          </w:p>
        </w:tc>
      </w:tr>
      <w:tr w:rsidR="001159D4" w:rsidRPr="00542FCE" w:rsidTr="001159D4">
        <w:trPr>
          <w:trHeight w:val="255"/>
        </w:trPr>
        <w:tc>
          <w:tcPr>
            <w:tcW w:w="992"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lang w:eastAsia="ar-SA"/>
              </w:rPr>
            </w:pPr>
            <w:r w:rsidRPr="00542FCE">
              <w:rPr>
                <w:color w:val="000000" w:themeColor="text1"/>
                <w:sz w:val="20"/>
                <w:lang w:eastAsia="ar-SA"/>
              </w:rPr>
              <w:t>8.4</w:t>
            </w:r>
          </w:p>
        </w:tc>
        <w:tc>
          <w:tcPr>
            <w:tcW w:w="3544"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для обеспечения деятельности по исполнению наказаний</w:t>
            </w:r>
          </w:p>
        </w:tc>
        <w:tc>
          <w:tcPr>
            <w:tcW w:w="3544" w:type="dxa"/>
            <w:tcBorders>
              <w:top w:val="single" w:sz="4" w:space="0" w:color="auto"/>
              <w:left w:val="nil"/>
              <w:bottom w:val="single" w:sz="4" w:space="0" w:color="auto"/>
              <w:right w:val="single" w:sz="4" w:space="0" w:color="auto"/>
            </w:tcBorders>
            <w:noWrap/>
          </w:tcPr>
          <w:p w:rsidR="001159D4" w:rsidRPr="00542FCE" w:rsidRDefault="001159D4" w:rsidP="003545C4">
            <w:pPr>
              <w:ind w:firstLine="13"/>
              <w:rPr>
                <w:color w:val="000000" w:themeColor="text1"/>
                <w:sz w:val="20"/>
              </w:rPr>
            </w:pPr>
            <w:r w:rsidRPr="00542FCE">
              <w:rPr>
                <w:color w:val="000000" w:themeColor="text1"/>
                <w:sz w:val="20"/>
              </w:rPr>
              <w:t>Объекты капитального строительства для создания мест лишения свободы (следственные изоляторы, тюрьмы)</w:t>
            </w:r>
          </w:p>
        </w:tc>
        <w:tc>
          <w:tcPr>
            <w:tcW w:w="4111" w:type="dxa"/>
            <w:tcBorders>
              <w:top w:val="single" w:sz="4" w:space="0" w:color="auto"/>
              <w:left w:val="nil"/>
              <w:bottom w:val="single" w:sz="4" w:space="0" w:color="auto"/>
              <w:right w:val="single" w:sz="4" w:space="0" w:color="auto"/>
            </w:tcBorders>
            <w:noWrap/>
          </w:tcPr>
          <w:p w:rsidR="001159D4" w:rsidRPr="00542FCE" w:rsidRDefault="001159D4" w:rsidP="003545C4">
            <w:pPr>
              <w:ind w:firstLine="13"/>
              <w:rPr>
                <w:color w:val="000000" w:themeColor="text1"/>
                <w:sz w:val="20"/>
                <w:lang w:eastAsia="ar-SA"/>
              </w:rPr>
            </w:pPr>
            <w:r w:rsidRPr="00542FCE">
              <w:rPr>
                <w:color w:val="000000" w:themeColor="text1"/>
                <w:sz w:val="20"/>
                <w:lang w:eastAsia="ar-SA"/>
              </w:rPr>
              <w:t>Размещение хозяйственных построек; размещение гаражей служебного и специального автотранспорта.</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firstLine="13"/>
              <w:rPr>
                <w:color w:val="000000" w:themeColor="text1"/>
                <w:sz w:val="20"/>
                <w:lang w:eastAsia="ar-SA"/>
              </w:rPr>
            </w:pPr>
            <w:r w:rsidRPr="00542FCE">
              <w:rPr>
                <w:color w:val="000000" w:themeColor="text1"/>
                <w:sz w:val="20"/>
                <w:lang w:eastAsia="ar-SA"/>
              </w:rPr>
              <w:t>Хозяйственные постройки, гаражи и ремонтные мастерские для служебного и специального автотранспорта.</w:t>
            </w:r>
          </w:p>
        </w:tc>
      </w:tr>
      <w:tr w:rsidR="001159D4" w:rsidRPr="00542FCE" w:rsidTr="001159D4">
        <w:trPr>
          <w:trHeight w:val="255"/>
        </w:trPr>
        <w:tc>
          <w:tcPr>
            <w:tcW w:w="992"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t>8.3</w:t>
            </w:r>
          </w:p>
        </w:tc>
        <w:tc>
          <w:tcPr>
            <w:tcW w:w="3544"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органов по реализации внешней политики, обеспечению законности, прав и свобод граждан, охране собственности и общественного порядка, борьбе с преступностью</w:t>
            </w:r>
          </w:p>
        </w:tc>
        <w:tc>
          <w:tcPr>
            <w:tcW w:w="3544"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Объекты для размещения органов по обеспечению законности и охраны порядка.</w:t>
            </w:r>
          </w:p>
        </w:tc>
        <w:tc>
          <w:tcPr>
            <w:tcW w:w="4111" w:type="dxa"/>
            <w:tcBorders>
              <w:top w:val="single" w:sz="4" w:space="0" w:color="auto"/>
              <w:left w:val="nil"/>
              <w:bottom w:val="single" w:sz="4" w:space="0" w:color="auto"/>
              <w:right w:val="single" w:sz="4" w:space="0" w:color="auto"/>
            </w:tcBorders>
            <w:noWrap/>
          </w:tcPr>
          <w:p w:rsidR="001159D4" w:rsidRPr="00542FCE" w:rsidRDefault="001159D4" w:rsidP="003545C4">
            <w:pPr>
              <w:ind w:firstLine="13"/>
              <w:rPr>
                <w:color w:val="000000" w:themeColor="text1"/>
                <w:sz w:val="20"/>
                <w:lang w:eastAsia="ar-SA"/>
              </w:rPr>
            </w:pPr>
            <w:r w:rsidRPr="00542FCE">
              <w:rPr>
                <w:color w:val="000000" w:themeColor="text1"/>
                <w:sz w:val="20"/>
                <w:lang w:eastAsia="ar-SA"/>
              </w:rPr>
              <w:t>Размещение хозяйственных построек; размещение гаражей служебного и специального автотранспорта.</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firstLine="13"/>
              <w:rPr>
                <w:color w:val="000000" w:themeColor="text1"/>
                <w:sz w:val="20"/>
                <w:lang w:eastAsia="ar-SA"/>
              </w:rPr>
            </w:pPr>
            <w:r w:rsidRPr="00542FCE">
              <w:rPr>
                <w:color w:val="000000" w:themeColor="text1"/>
                <w:sz w:val="20"/>
                <w:lang w:eastAsia="ar-SA"/>
              </w:rPr>
              <w:t>Хозяйственные постройки, гаражи и ремонтные мастерские для служебного и специального автотранспорта.</w:t>
            </w:r>
          </w:p>
        </w:tc>
      </w:tr>
      <w:tr w:rsidR="001159D4" w:rsidRPr="00542FCE" w:rsidTr="001159D4">
        <w:trPr>
          <w:trHeight w:val="255"/>
        </w:trPr>
        <w:tc>
          <w:tcPr>
            <w:tcW w:w="992"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lang w:eastAsia="ar-SA"/>
              </w:rPr>
            </w:pPr>
            <w:r w:rsidRPr="00542FCE">
              <w:rPr>
                <w:color w:val="000000" w:themeColor="text1"/>
                <w:sz w:val="20"/>
                <w:lang w:eastAsia="ar-SA"/>
              </w:rPr>
              <w:t>3.1</w:t>
            </w:r>
          </w:p>
        </w:tc>
        <w:tc>
          <w:tcPr>
            <w:tcW w:w="3544"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jc w:val="both"/>
              <w:rPr>
                <w:color w:val="000000" w:themeColor="text1"/>
                <w:sz w:val="20"/>
                <w:lang w:eastAsia="ar-SA"/>
              </w:rPr>
            </w:pPr>
            <w:r w:rsidRPr="00542FCE">
              <w:rPr>
                <w:color w:val="000000" w:themeColor="text1"/>
                <w:sz w:val="20"/>
                <w:lang w:eastAsia="ar-SA"/>
              </w:rPr>
              <w:t xml:space="preserve">Земельные участки для размещения </w:t>
            </w:r>
            <w:r w:rsidRPr="00542FCE">
              <w:rPr>
                <w:color w:val="000000" w:themeColor="text1"/>
                <w:sz w:val="20"/>
              </w:rPr>
              <w:t>объектов капитального строительства в целях обеспечения физических и юридических лиц коммунальными услугами.</w:t>
            </w:r>
          </w:p>
        </w:tc>
        <w:tc>
          <w:tcPr>
            <w:tcW w:w="3544"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Трансформаторные подстанции</w:t>
            </w:r>
          </w:p>
          <w:p w:rsidR="001159D4" w:rsidRPr="00542FCE" w:rsidRDefault="001159D4" w:rsidP="003545C4">
            <w:pPr>
              <w:ind w:hanging="162"/>
              <w:rPr>
                <w:color w:val="000000" w:themeColor="text1"/>
                <w:sz w:val="20"/>
              </w:rPr>
            </w:pPr>
            <w:r w:rsidRPr="00542FCE">
              <w:rPr>
                <w:color w:val="000000" w:themeColor="text1"/>
                <w:sz w:val="20"/>
              </w:rPr>
              <w:t>Отдельно стоящие котельные небольшой мощности, ЦТП</w:t>
            </w:r>
          </w:p>
          <w:p w:rsidR="001159D4" w:rsidRPr="00542FCE" w:rsidRDefault="001159D4" w:rsidP="003545C4">
            <w:pPr>
              <w:ind w:hanging="162"/>
              <w:rPr>
                <w:color w:val="000000" w:themeColor="text1"/>
                <w:sz w:val="20"/>
              </w:rPr>
            </w:pPr>
            <w:r w:rsidRPr="00542FCE">
              <w:rPr>
                <w:color w:val="000000" w:themeColor="text1"/>
                <w:sz w:val="20"/>
              </w:rPr>
              <w:t>Газораспределительные подстанции (ГРП, ГРПШ)</w:t>
            </w:r>
          </w:p>
        </w:tc>
        <w:tc>
          <w:tcPr>
            <w:tcW w:w="4111"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lang w:eastAsia="ar-SA"/>
              </w:rPr>
            </w:pPr>
            <w:r w:rsidRPr="00542FCE">
              <w:rPr>
                <w:color w:val="000000" w:themeColor="text1"/>
                <w:sz w:val="20"/>
                <w:lang w:eastAsia="ar-SA"/>
              </w:rPr>
              <w:t xml:space="preserve">Не </w:t>
            </w:r>
            <w:proofErr w:type="gramStart"/>
            <w:r w:rsidRPr="00542FCE">
              <w:rPr>
                <w:color w:val="000000" w:themeColor="text1"/>
                <w:sz w:val="20"/>
                <w:lang w:eastAsia="ar-SA"/>
              </w:rPr>
              <w:t>установлены</w:t>
            </w:r>
            <w:proofErr w:type="gramEnd"/>
            <w:r w:rsidRPr="00542FCE">
              <w:rPr>
                <w:color w:val="000000" w:themeColor="text1"/>
                <w:sz w:val="20"/>
                <w:lang w:eastAsia="ar-SA"/>
              </w:rPr>
              <w:t>.</w:t>
            </w:r>
          </w:p>
        </w:tc>
        <w:tc>
          <w:tcPr>
            <w:tcW w:w="3402"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lang w:eastAsia="ar-SA"/>
              </w:rPr>
            </w:pPr>
            <w:r w:rsidRPr="00542FCE">
              <w:rPr>
                <w:color w:val="000000" w:themeColor="text1"/>
                <w:sz w:val="20"/>
                <w:lang w:eastAsia="ar-SA"/>
              </w:rPr>
              <w:t xml:space="preserve">Не </w:t>
            </w:r>
            <w:proofErr w:type="gramStart"/>
            <w:r w:rsidRPr="00542FCE">
              <w:rPr>
                <w:color w:val="000000" w:themeColor="text1"/>
                <w:sz w:val="20"/>
                <w:lang w:eastAsia="ar-SA"/>
              </w:rPr>
              <w:t>установлены</w:t>
            </w:r>
            <w:proofErr w:type="gramEnd"/>
          </w:p>
        </w:tc>
      </w:tr>
    </w:tbl>
    <w:p w:rsidR="001159D4" w:rsidRPr="00542FCE" w:rsidRDefault="001159D4" w:rsidP="003545C4">
      <w:pPr>
        <w:ind w:firstLine="567"/>
        <w:jc w:val="both"/>
        <w:rPr>
          <w:color w:val="000000" w:themeColor="text1"/>
          <w:sz w:val="20"/>
          <w:lang w:eastAsia="ar-SA"/>
        </w:rPr>
      </w:pPr>
      <w:r w:rsidRPr="00542FCE">
        <w:rPr>
          <w:color w:val="000000" w:themeColor="text1"/>
          <w:sz w:val="20"/>
          <w:lang w:eastAsia="ar-SA"/>
        </w:rPr>
        <w:t xml:space="preserve">2. Условно разрешённые виды использования объектов капитального строительства и земельных участков для зоны СН-2 </w:t>
      </w:r>
      <w:r w:rsidRPr="00542FCE">
        <w:rPr>
          <w:color w:val="000000" w:themeColor="text1"/>
          <w:sz w:val="20"/>
        </w:rPr>
        <w:t>не подлежат установлению</w:t>
      </w:r>
      <w:r w:rsidRPr="00542FCE">
        <w:rPr>
          <w:color w:val="000000" w:themeColor="text1"/>
          <w:sz w:val="20"/>
          <w:lang w:eastAsia="ar-SA"/>
        </w:rPr>
        <w:t>.</w:t>
      </w:r>
    </w:p>
    <w:p w:rsidR="001159D4" w:rsidRPr="00542FCE" w:rsidRDefault="001159D4" w:rsidP="003545C4">
      <w:pPr>
        <w:ind w:firstLine="567"/>
        <w:jc w:val="both"/>
        <w:rPr>
          <w:color w:val="000000" w:themeColor="text1"/>
          <w:sz w:val="20"/>
          <w:lang w:eastAsia="ar-SA"/>
        </w:rPr>
      </w:pPr>
      <w:r w:rsidRPr="00542FCE">
        <w:rPr>
          <w:color w:val="000000" w:themeColor="text1"/>
          <w:sz w:val="20"/>
          <w:lang w:eastAsia="ar-SA"/>
        </w:rPr>
        <w:t xml:space="preserve">3. Предельные размеры земельных участков и предельные параметры разрешённого строительства, реконструкции объектов капитального строительства для зоны СН-2 </w:t>
      </w:r>
      <w:r w:rsidRPr="00542FCE">
        <w:rPr>
          <w:color w:val="000000" w:themeColor="text1"/>
          <w:sz w:val="20"/>
        </w:rPr>
        <w:t>не подлежат установлению</w:t>
      </w:r>
      <w:r w:rsidRPr="00542FCE">
        <w:rPr>
          <w:color w:val="000000" w:themeColor="text1"/>
          <w:sz w:val="20"/>
          <w:lang w:eastAsia="ar-SA"/>
        </w:rPr>
        <w:t xml:space="preserve">. </w:t>
      </w:r>
    </w:p>
    <w:p w:rsidR="001159D4" w:rsidRPr="00542FCE" w:rsidRDefault="001159D4" w:rsidP="003545C4">
      <w:pPr>
        <w:ind w:firstLine="567"/>
        <w:jc w:val="both"/>
        <w:rPr>
          <w:b/>
          <w:color w:val="000000" w:themeColor="text1"/>
          <w:sz w:val="20"/>
        </w:rPr>
      </w:pPr>
      <w:r w:rsidRPr="00542FCE">
        <w:rPr>
          <w:color w:val="000000" w:themeColor="text1"/>
          <w:sz w:val="20"/>
        </w:rPr>
        <w:t>4. Для зоны</w:t>
      </w:r>
      <w:r w:rsidRPr="00542FCE">
        <w:rPr>
          <w:b/>
          <w:color w:val="000000" w:themeColor="text1"/>
          <w:sz w:val="20"/>
        </w:rPr>
        <w:t xml:space="preserve"> СН-2 </w:t>
      </w:r>
      <w:r w:rsidRPr="00542FCE">
        <w:rPr>
          <w:color w:val="000000" w:themeColor="text1"/>
          <w:sz w:val="20"/>
        </w:rPr>
        <w:t xml:space="preserve">установлены ограничения использования земельных участков и объектов капитального строительства, применяемые </w:t>
      </w:r>
      <w:r w:rsidRPr="00542FCE">
        <w:rPr>
          <w:b/>
          <w:color w:val="000000" w:themeColor="text1"/>
          <w:sz w:val="20"/>
        </w:rPr>
        <w:t xml:space="preserve">для </w:t>
      </w:r>
      <w:proofErr w:type="spellStart"/>
      <w:r w:rsidRPr="00542FCE">
        <w:rPr>
          <w:b/>
          <w:color w:val="000000" w:themeColor="text1"/>
          <w:sz w:val="20"/>
        </w:rPr>
        <w:t>водоохранных</w:t>
      </w:r>
      <w:proofErr w:type="spellEnd"/>
      <w:r w:rsidRPr="00542FCE">
        <w:rPr>
          <w:b/>
          <w:color w:val="000000" w:themeColor="text1"/>
          <w:sz w:val="20"/>
        </w:rPr>
        <w:t xml:space="preserve"> зон, для прибрежных защитных зон и для береговых полос (статья 53.2.5).</w:t>
      </w:r>
    </w:p>
    <w:p w:rsidR="001159D4" w:rsidRPr="00542FCE" w:rsidRDefault="001159D4" w:rsidP="003545C4">
      <w:pPr>
        <w:ind w:firstLine="567"/>
        <w:jc w:val="both"/>
        <w:rPr>
          <w:b/>
          <w:color w:val="000000" w:themeColor="text1"/>
          <w:sz w:val="20"/>
        </w:rPr>
      </w:pPr>
    </w:p>
    <w:p w:rsidR="001159D4" w:rsidRPr="00542FCE" w:rsidRDefault="001159D4" w:rsidP="003545C4">
      <w:pPr>
        <w:autoSpaceDE w:val="0"/>
        <w:ind w:firstLine="851"/>
        <w:jc w:val="both"/>
        <w:rPr>
          <w:color w:val="000000" w:themeColor="text1"/>
          <w:sz w:val="20"/>
        </w:rPr>
      </w:pPr>
      <w:r w:rsidRPr="00542FCE">
        <w:rPr>
          <w:b/>
          <w:bCs/>
          <w:color w:val="000000" w:themeColor="text1"/>
          <w:sz w:val="20"/>
        </w:rPr>
        <w:lastRenderedPageBreak/>
        <w:t>СН-3</w:t>
      </w:r>
      <w:r w:rsidRPr="00542FCE">
        <w:rPr>
          <w:b/>
          <w:bCs/>
          <w:i/>
          <w:color w:val="000000" w:themeColor="text1"/>
          <w:sz w:val="20"/>
        </w:rPr>
        <w:t>.</w:t>
      </w:r>
      <w:r w:rsidRPr="00542FCE">
        <w:rPr>
          <w:b/>
          <w:bCs/>
          <w:color w:val="000000" w:themeColor="text1"/>
          <w:sz w:val="20"/>
        </w:rPr>
        <w:t xml:space="preserve"> Зона размещения отходов потребления.</w:t>
      </w:r>
    </w:p>
    <w:p w:rsidR="001159D4" w:rsidRPr="00542FCE" w:rsidRDefault="001159D4" w:rsidP="003545C4">
      <w:pPr>
        <w:numPr>
          <w:ilvl w:val="0"/>
          <w:numId w:val="22"/>
        </w:numPr>
        <w:tabs>
          <w:tab w:val="left" w:pos="1134"/>
        </w:tabs>
        <w:suppressAutoHyphens w:val="0"/>
        <w:ind w:left="0" w:hanging="357"/>
        <w:jc w:val="both"/>
        <w:rPr>
          <w:color w:val="000000" w:themeColor="text1"/>
          <w:sz w:val="20"/>
          <w:lang w:eastAsia="ar-SA"/>
        </w:rPr>
      </w:pPr>
      <w:r w:rsidRPr="00542FCE">
        <w:rPr>
          <w:color w:val="000000" w:themeColor="text1"/>
          <w:sz w:val="20"/>
          <w:lang w:eastAsia="ar-SA"/>
        </w:rPr>
        <w:t>Перечень основных видов разрешённого использования объектов капитального строительства и земельных участков:</w:t>
      </w:r>
    </w:p>
    <w:tbl>
      <w:tblPr>
        <w:tblW w:w="15735" w:type="dxa"/>
        <w:tblInd w:w="108" w:type="dxa"/>
        <w:tblLayout w:type="fixed"/>
        <w:tblLook w:val="0000" w:firstRow="0" w:lastRow="0" w:firstColumn="0" w:lastColumn="0" w:noHBand="0" w:noVBand="0"/>
      </w:tblPr>
      <w:tblGrid>
        <w:gridCol w:w="1134"/>
        <w:gridCol w:w="3544"/>
        <w:gridCol w:w="3544"/>
        <w:gridCol w:w="4111"/>
        <w:gridCol w:w="3402"/>
      </w:tblGrid>
      <w:tr w:rsidR="001159D4" w:rsidRPr="00542FCE" w:rsidTr="001159D4">
        <w:trPr>
          <w:trHeight w:val="390"/>
          <w:tblHeader/>
        </w:trPr>
        <w:tc>
          <w:tcPr>
            <w:tcW w:w="1134" w:type="dxa"/>
            <w:tcBorders>
              <w:top w:val="single" w:sz="12" w:space="0" w:color="auto"/>
              <w:left w:val="single" w:sz="12" w:space="0" w:color="auto"/>
              <w:bottom w:val="single" w:sz="4" w:space="0" w:color="auto"/>
              <w:right w:val="single" w:sz="12" w:space="0" w:color="auto"/>
            </w:tcBorders>
            <w:shd w:val="clear" w:color="auto" w:fill="C0C0C0"/>
          </w:tcPr>
          <w:p w:rsidR="001159D4" w:rsidRPr="00542FCE" w:rsidRDefault="001159D4" w:rsidP="003545C4">
            <w:pPr>
              <w:jc w:val="center"/>
              <w:rPr>
                <w:b/>
                <w:bCs/>
                <w:color w:val="000000" w:themeColor="text1"/>
                <w:sz w:val="20"/>
                <w:lang w:eastAsia="ar-SA"/>
              </w:rPr>
            </w:pPr>
            <w:r w:rsidRPr="00542FCE">
              <w:rPr>
                <w:b/>
                <w:color w:val="000000" w:themeColor="text1"/>
                <w:sz w:val="20"/>
              </w:rPr>
              <w:t xml:space="preserve">Код вида </w:t>
            </w:r>
            <w:proofErr w:type="gramStart"/>
            <w:r w:rsidRPr="00542FCE">
              <w:rPr>
                <w:b/>
                <w:color w:val="000000" w:themeColor="text1"/>
                <w:sz w:val="20"/>
              </w:rPr>
              <w:t>разрешен-</w:t>
            </w:r>
            <w:proofErr w:type="spellStart"/>
            <w:r w:rsidRPr="00542FCE">
              <w:rPr>
                <w:b/>
                <w:color w:val="000000" w:themeColor="text1"/>
                <w:sz w:val="20"/>
              </w:rPr>
              <w:t>ного</w:t>
            </w:r>
            <w:proofErr w:type="spellEnd"/>
            <w:proofErr w:type="gramEnd"/>
            <w:r w:rsidRPr="00542FCE">
              <w:rPr>
                <w:b/>
                <w:color w:val="000000" w:themeColor="text1"/>
                <w:sz w:val="20"/>
              </w:rPr>
              <w:t xml:space="preserve"> </w:t>
            </w:r>
            <w:proofErr w:type="spellStart"/>
            <w:r w:rsidRPr="00542FCE">
              <w:rPr>
                <w:b/>
                <w:color w:val="000000" w:themeColor="text1"/>
                <w:sz w:val="20"/>
              </w:rPr>
              <w:t>использо-вания</w:t>
            </w:r>
            <w:proofErr w:type="spellEnd"/>
            <w:r w:rsidRPr="00542FCE">
              <w:rPr>
                <w:b/>
                <w:color w:val="000000" w:themeColor="text1"/>
                <w:sz w:val="20"/>
              </w:rPr>
              <w:t xml:space="preserve"> земельного участка</w:t>
            </w:r>
          </w:p>
        </w:tc>
        <w:tc>
          <w:tcPr>
            <w:tcW w:w="3544" w:type="dxa"/>
            <w:tcBorders>
              <w:top w:val="single" w:sz="12" w:space="0" w:color="auto"/>
              <w:left w:val="single" w:sz="12" w:space="0" w:color="auto"/>
              <w:bottom w:val="single" w:sz="4" w:space="0" w:color="auto"/>
              <w:right w:val="single" w:sz="12" w:space="0" w:color="auto"/>
            </w:tcBorders>
            <w:shd w:val="clear" w:color="auto" w:fill="C0C0C0"/>
            <w:noWrap/>
            <w:vAlign w:val="center"/>
          </w:tcPr>
          <w:p w:rsidR="001159D4" w:rsidRPr="00542FCE" w:rsidRDefault="001159D4" w:rsidP="003545C4">
            <w:pPr>
              <w:jc w:val="center"/>
              <w:rPr>
                <w:color w:val="000000" w:themeColor="text1"/>
                <w:sz w:val="20"/>
                <w:lang w:eastAsia="ar-SA"/>
              </w:rPr>
            </w:pPr>
            <w:r w:rsidRPr="00542FCE">
              <w:rPr>
                <w:b/>
                <w:bCs/>
                <w:color w:val="000000" w:themeColor="text1"/>
                <w:sz w:val="20"/>
                <w:lang w:eastAsia="ar-SA"/>
              </w:rPr>
              <w:t>Основные виды разрешённого использования земельных участков</w:t>
            </w:r>
          </w:p>
        </w:tc>
        <w:tc>
          <w:tcPr>
            <w:tcW w:w="3544"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lang w:eastAsia="ar-SA"/>
              </w:rPr>
            </w:pPr>
            <w:r w:rsidRPr="00542FCE">
              <w:rPr>
                <w:b/>
                <w:bCs/>
                <w:color w:val="000000" w:themeColor="text1"/>
                <w:sz w:val="20"/>
                <w:lang w:eastAsia="ar-SA"/>
              </w:rPr>
              <w:t>Основные виды разрешённого использования объектов капитального строительства</w:t>
            </w:r>
          </w:p>
        </w:tc>
        <w:tc>
          <w:tcPr>
            <w:tcW w:w="4111"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lang w:eastAsia="ar-SA"/>
              </w:rPr>
            </w:pPr>
            <w:r w:rsidRPr="00542FCE">
              <w:rPr>
                <w:b/>
                <w:bCs/>
                <w:color w:val="000000" w:themeColor="text1"/>
                <w:sz w:val="20"/>
                <w:lang w:eastAsia="ar-SA"/>
              </w:rPr>
              <w:t>Вспомогательные виды разрешённого использования земельных участков</w:t>
            </w:r>
          </w:p>
        </w:tc>
        <w:tc>
          <w:tcPr>
            <w:tcW w:w="3402"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lang w:eastAsia="ar-SA"/>
              </w:rPr>
            </w:pPr>
            <w:r w:rsidRPr="00542FCE">
              <w:rPr>
                <w:b/>
                <w:bCs/>
                <w:color w:val="000000" w:themeColor="text1"/>
                <w:sz w:val="20"/>
                <w:lang w:eastAsia="ar-SA"/>
              </w:rPr>
              <w:t>Вспомогательные виды разрешённого использования объектов капитального строительства</w:t>
            </w:r>
          </w:p>
        </w:tc>
      </w:tr>
      <w:tr w:rsidR="001159D4" w:rsidRPr="00542FCE" w:rsidTr="001159D4">
        <w:trPr>
          <w:trHeight w:val="1270"/>
        </w:trPr>
        <w:tc>
          <w:tcPr>
            <w:tcW w:w="1134"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lang w:eastAsia="ar-SA"/>
              </w:rPr>
            </w:pPr>
            <w:r w:rsidRPr="00542FCE">
              <w:rPr>
                <w:color w:val="000000" w:themeColor="text1"/>
                <w:sz w:val="20"/>
                <w:lang w:eastAsia="ar-SA"/>
              </w:rPr>
              <w:t>12.2</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rsidR="001159D4" w:rsidRPr="00542FCE" w:rsidRDefault="001159D4" w:rsidP="003545C4">
            <w:pPr>
              <w:rPr>
                <w:color w:val="000000" w:themeColor="text1"/>
                <w:sz w:val="20"/>
                <w:lang w:eastAsia="ar-SA"/>
              </w:rPr>
            </w:pPr>
            <w:r w:rsidRPr="00542FCE">
              <w:rPr>
                <w:color w:val="000000" w:themeColor="text1"/>
                <w:sz w:val="20"/>
                <w:lang w:eastAsia="ar-SA"/>
              </w:rPr>
              <w:t>Земельные участки полигонов отходов производства и потребления</w:t>
            </w:r>
          </w:p>
        </w:tc>
        <w:tc>
          <w:tcPr>
            <w:tcW w:w="3544"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lang w:eastAsia="ar-SA"/>
              </w:rPr>
            </w:pPr>
            <w:r w:rsidRPr="00542FCE">
              <w:rPr>
                <w:color w:val="000000" w:themeColor="text1"/>
                <w:sz w:val="20"/>
                <w:lang w:eastAsia="ar-SA"/>
              </w:rPr>
              <w:t xml:space="preserve">Объекты капитального строительства, обеспечивающих технологию, хранения, сортировки и переработки твёрдых отходов производства и потребления. </w:t>
            </w:r>
          </w:p>
          <w:p w:rsidR="001159D4" w:rsidRPr="00542FCE" w:rsidRDefault="001159D4" w:rsidP="003545C4">
            <w:pPr>
              <w:rPr>
                <w:color w:val="000000" w:themeColor="text1"/>
                <w:sz w:val="20"/>
                <w:lang w:eastAsia="ar-SA"/>
              </w:rPr>
            </w:pPr>
            <w:r w:rsidRPr="00542FCE">
              <w:rPr>
                <w:color w:val="000000" w:themeColor="text1"/>
                <w:sz w:val="20"/>
                <w:lang w:eastAsia="ar-SA"/>
              </w:rPr>
              <w:t>Скотомогильники</w:t>
            </w:r>
          </w:p>
        </w:tc>
        <w:tc>
          <w:tcPr>
            <w:tcW w:w="4111"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lang w:eastAsia="ar-SA"/>
              </w:rPr>
            </w:pPr>
            <w:r w:rsidRPr="00542FCE">
              <w:rPr>
                <w:color w:val="000000" w:themeColor="text1"/>
                <w:sz w:val="20"/>
                <w:lang w:eastAsia="ar-SA"/>
              </w:rPr>
              <w:t>Размещение хозяйственных построек; размещение гостевых автостоянок при зданиях, гаражей служебного и специального автотранспорта; размещение объектов пожарной охраны (гидранты, резервуары, противопожарные водоемы)</w:t>
            </w:r>
          </w:p>
        </w:tc>
        <w:tc>
          <w:tcPr>
            <w:tcW w:w="3402" w:type="dxa"/>
            <w:tcBorders>
              <w:top w:val="single" w:sz="4" w:space="0" w:color="auto"/>
              <w:left w:val="nil"/>
              <w:bottom w:val="single" w:sz="4" w:space="0" w:color="auto"/>
              <w:right w:val="single" w:sz="4" w:space="0" w:color="auto"/>
            </w:tcBorders>
            <w:shd w:val="clear" w:color="auto" w:fill="auto"/>
            <w:noWrap/>
          </w:tcPr>
          <w:p w:rsidR="001159D4" w:rsidRPr="00542FCE" w:rsidRDefault="001159D4" w:rsidP="003545C4">
            <w:pPr>
              <w:rPr>
                <w:color w:val="000000" w:themeColor="text1"/>
                <w:sz w:val="20"/>
                <w:lang w:eastAsia="ar-SA"/>
              </w:rPr>
            </w:pPr>
            <w:r w:rsidRPr="00542FCE">
              <w:rPr>
                <w:color w:val="000000" w:themeColor="text1"/>
                <w:sz w:val="20"/>
                <w:lang w:eastAsia="ar-SA"/>
              </w:rPr>
              <w:t>Хозяйственные постройки, гаражи для служебного и специального транспорта.</w:t>
            </w:r>
          </w:p>
        </w:tc>
      </w:tr>
    </w:tbl>
    <w:p w:rsidR="001159D4" w:rsidRPr="00542FCE" w:rsidRDefault="001159D4" w:rsidP="003545C4">
      <w:pPr>
        <w:ind w:firstLine="567"/>
        <w:jc w:val="both"/>
        <w:rPr>
          <w:color w:val="000000" w:themeColor="text1"/>
          <w:sz w:val="20"/>
          <w:lang w:eastAsia="ar-SA"/>
        </w:rPr>
      </w:pPr>
      <w:r w:rsidRPr="00542FCE">
        <w:rPr>
          <w:color w:val="000000" w:themeColor="text1"/>
          <w:sz w:val="20"/>
          <w:lang w:eastAsia="ar-SA"/>
        </w:rPr>
        <w:t xml:space="preserve">2. Условно разрешённые виды использования объектов капитального строительства и земельных участков для зоны СН-3 </w:t>
      </w:r>
      <w:r w:rsidRPr="00542FCE">
        <w:rPr>
          <w:color w:val="000000" w:themeColor="text1"/>
          <w:sz w:val="20"/>
        </w:rPr>
        <w:t>не подлежат установлению</w:t>
      </w:r>
      <w:r w:rsidRPr="00542FCE">
        <w:rPr>
          <w:color w:val="000000" w:themeColor="text1"/>
          <w:sz w:val="20"/>
          <w:lang w:eastAsia="ar-SA"/>
        </w:rPr>
        <w:t>.</w:t>
      </w:r>
    </w:p>
    <w:p w:rsidR="001159D4" w:rsidRPr="00542FCE" w:rsidRDefault="001159D4" w:rsidP="003545C4">
      <w:pPr>
        <w:ind w:firstLine="567"/>
        <w:jc w:val="both"/>
        <w:rPr>
          <w:color w:val="000000" w:themeColor="text1"/>
          <w:sz w:val="20"/>
          <w:lang w:eastAsia="ar-SA"/>
        </w:rPr>
      </w:pPr>
      <w:r w:rsidRPr="00542FCE">
        <w:rPr>
          <w:color w:val="000000" w:themeColor="text1"/>
          <w:sz w:val="20"/>
          <w:lang w:eastAsia="ar-SA"/>
        </w:rPr>
        <w:t xml:space="preserve">3. Предельные размеры земельных участков и предельные параметры разрешённого строительства, реконструкции объектов капитального строительства для зоны СН-3 </w:t>
      </w:r>
      <w:r w:rsidRPr="00542FCE">
        <w:rPr>
          <w:color w:val="000000" w:themeColor="text1"/>
          <w:sz w:val="20"/>
        </w:rPr>
        <w:t>не подлежат установлению</w:t>
      </w:r>
      <w:r w:rsidRPr="00542FCE">
        <w:rPr>
          <w:color w:val="000000" w:themeColor="text1"/>
          <w:sz w:val="20"/>
          <w:lang w:eastAsia="ar-SA"/>
        </w:rPr>
        <w:t xml:space="preserve">. </w:t>
      </w:r>
    </w:p>
    <w:p w:rsidR="001159D4" w:rsidRPr="00542FCE" w:rsidRDefault="001159D4" w:rsidP="003545C4">
      <w:pPr>
        <w:ind w:firstLine="567"/>
        <w:jc w:val="both"/>
        <w:rPr>
          <w:b/>
          <w:color w:val="000000" w:themeColor="text1"/>
          <w:sz w:val="20"/>
        </w:rPr>
      </w:pPr>
      <w:r w:rsidRPr="00542FCE">
        <w:rPr>
          <w:color w:val="000000" w:themeColor="text1"/>
          <w:sz w:val="20"/>
        </w:rPr>
        <w:t>4. Для зоны</w:t>
      </w:r>
      <w:r w:rsidRPr="00542FCE">
        <w:rPr>
          <w:b/>
          <w:color w:val="000000" w:themeColor="text1"/>
          <w:sz w:val="20"/>
        </w:rPr>
        <w:t xml:space="preserve"> СН-3 </w:t>
      </w:r>
      <w:r w:rsidRPr="00542FCE">
        <w:rPr>
          <w:color w:val="000000" w:themeColor="text1"/>
          <w:sz w:val="20"/>
        </w:rPr>
        <w:t xml:space="preserve">установлены ограничения использования земельных участков и объектов капитального строительства, применяемые </w:t>
      </w:r>
      <w:r w:rsidRPr="00542FCE">
        <w:rPr>
          <w:b/>
          <w:color w:val="000000" w:themeColor="text1"/>
          <w:sz w:val="20"/>
        </w:rPr>
        <w:t>для санитарно-защитных зон (статья 53.2.1).</w:t>
      </w:r>
    </w:p>
    <w:p w:rsidR="001159D4" w:rsidRPr="00542FCE" w:rsidRDefault="001159D4" w:rsidP="003545C4">
      <w:pPr>
        <w:ind w:firstLine="567"/>
        <w:jc w:val="both"/>
        <w:rPr>
          <w:b/>
          <w:color w:val="000000" w:themeColor="text1"/>
          <w:sz w:val="20"/>
        </w:rPr>
      </w:pPr>
    </w:p>
    <w:p w:rsidR="001159D4" w:rsidRPr="00542FCE" w:rsidRDefault="001159D4" w:rsidP="003545C4">
      <w:pPr>
        <w:jc w:val="both"/>
        <w:rPr>
          <w:b/>
          <w:bCs/>
          <w:color w:val="000000" w:themeColor="text1"/>
          <w:sz w:val="20"/>
        </w:rPr>
      </w:pPr>
      <w:r w:rsidRPr="00542FCE">
        <w:rPr>
          <w:b/>
          <w:bCs/>
          <w:color w:val="000000" w:themeColor="text1"/>
          <w:sz w:val="20"/>
        </w:rPr>
        <w:t>ЗОНЫ СЕЛЬСКОХОЗЯЙСТВЕННОГО ИСПОЛЬЗОВАНИЯ:</w:t>
      </w:r>
    </w:p>
    <w:p w:rsidR="001159D4" w:rsidRPr="00542FCE" w:rsidRDefault="001159D4" w:rsidP="003545C4">
      <w:pPr>
        <w:autoSpaceDE w:val="0"/>
        <w:rPr>
          <w:b/>
          <w:bCs/>
          <w:color w:val="000000" w:themeColor="text1"/>
          <w:sz w:val="20"/>
        </w:rPr>
      </w:pPr>
      <w:r w:rsidRPr="00542FCE">
        <w:rPr>
          <w:b/>
          <w:bCs/>
          <w:color w:val="000000" w:themeColor="text1"/>
          <w:sz w:val="20"/>
        </w:rPr>
        <w:t>СХ-1. Зона сельскохозяйственных угодий;</w:t>
      </w:r>
    </w:p>
    <w:p w:rsidR="001159D4" w:rsidRPr="00542FCE" w:rsidRDefault="001159D4" w:rsidP="003545C4">
      <w:pPr>
        <w:ind w:firstLine="902"/>
        <w:jc w:val="both"/>
        <w:rPr>
          <w:color w:val="000000" w:themeColor="text1"/>
          <w:sz w:val="20"/>
        </w:rPr>
      </w:pPr>
      <w:r w:rsidRPr="00542FCE">
        <w:rPr>
          <w:color w:val="000000" w:themeColor="text1"/>
          <w:sz w:val="20"/>
        </w:rPr>
        <w:t>1. Перечень основных видов разрешённого использования объектов капитального строительства и земельных участков:</w:t>
      </w:r>
    </w:p>
    <w:tbl>
      <w:tblPr>
        <w:tblW w:w="151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3544"/>
        <w:gridCol w:w="3544"/>
        <w:gridCol w:w="4111"/>
        <w:gridCol w:w="2976"/>
      </w:tblGrid>
      <w:tr w:rsidR="001159D4" w:rsidRPr="00542FCE" w:rsidTr="001159D4">
        <w:trPr>
          <w:trHeight w:val="390"/>
          <w:tblHeader/>
        </w:trPr>
        <w:tc>
          <w:tcPr>
            <w:tcW w:w="992" w:type="dxa"/>
            <w:tcBorders>
              <w:top w:val="single" w:sz="12" w:space="0" w:color="auto"/>
              <w:left w:val="single" w:sz="12" w:space="0" w:color="auto"/>
              <w:bottom w:val="single" w:sz="12" w:space="0" w:color="auto"/>
              <w:right w:val="single" w:sz="12" w:space="0" w:color="auto"/>
            </w:tcBorders>
            <w:shd w:val="clear" w:color="auto" w:fill="C0C0C0"/>
          </w:tcPr>
          <w:p w:rsidR="001159D4" w:rsidRPr="00542FCE" w:rsidRDefault="001159D4" w:rsidP="003545C4">
            <w:pPr>
              <w:jc w:val="center"/>
              <w:rPr>
                <w:b/>
                <w:bCs/>
                <w:color w:val="000000" w:themeColor="text1"/>
                <w:sz w:val="20"/>
              </w:rPr>
            </w:pPr>
            <w:r w:rsidRPr="00542FCE">
              <w:rPr>
                <w:b/>
                <w:color w:val="000000" w:themeColor="text1"/>
                <w:sz w:val="20"/>
              </w:rPr>
              <w:t xml:space="preserve">Код вида </w:t>
            </w:r>
            <w:proofErr w:type="gramStart"/>
            <w:r w:rsidRPr="00542FCE">
              <w:rPr>
                <w:b/>
                <w:color w:val="000000" w:themeColor="text1"/>
                <w:sz w:val="20"/>
              </w:rPr>
              <w:t>разрешен-</w:t>
            </w:r>
            <w:proofErr w:type="spellStart"/>
            <w:r w:rsidRPr="00542FCE">
              <w:rPr>
                <w:b/>
                <w:color w:val="000000" w:themeColor="text1"/>
                <w:sz w:val="20"/>
              </w:rPr>
              <w:t>ного</w:t>
            </w:r>
            <w:proofErr w:type="spellEnd"/>
            <w:proofErr w:type="gramEnd"/>
            <w:r w:rsidRPr="00542FCE">
              <w:rPr>
                <w:b/>
                <w:color w:val="000000" w:themeColor="text1"/>
                <w:sz w:val="20"/>
              </w:rPr>
              <w:t xml:space="preserve"> </w:t>
            </w:r>
            <w:proofErr w:type="spellStart"/>
            <w:r w:rsidRPr="00542FCE">
              <w:rPr>
                <w:b/>
                <w:color w:val="000000" w:themeColor="text1"/>
                <w:sz w:val="20"/>
              </w:rPr>
              <w:t>использо-вания</w:t>
            </w:r>
            <w:proofErr w:type="spellEnd"/>
            <w:r w:rsidRPr="00542FCE">
              <w:rPr>
                <w:b/>
                <w:color w:val="000000" w:themeColor="text1"/>
                <w:sz w:val="20"/>
              </w:rPr>
              <w:t xml:space="preserve"> земельного участка</w:t>
            </w:r>
          </w:p>
        </w:tc>
        <w:tc>
          <w:tcPr>
            <w:tcW w:w="3544" w:type="dxa"/>
            <w:tcBorders>
              <w:top w:val="single" w:sz="12" w:space="0" w:color="auto"/>
              <w:left w:val="single" w:sz="12" w:space="0" w:color="auto"/>
              <w:bottom w:val="single" w:sz="12" w:space="0" w:color="auto"/>
              <w:right w:val="single" w:sz="12" w:space="0" w:color="auto"/>
            </w:tcBorders>
            <w:shd w:val="clear" w:color="auto" w:fill="C0C0C0"/>
            <w:noWrap/>
            <w:vAlign w:val="center"/>
          </w:tcPr>
          <w:p w:rsidR="001159D4" w:rsidRPr="00542FCE" w:rsidRDefault="001159D4" w:rsidP="003545C4">
            <w:pPr>
              <w:jc w:val="center"/>
              <w:rPr>
                <w:color w:val="000000" w:themeColor="text1"/>
                <w:sz w:val="20"/>
              </w:rPr>
            </w:pPr>
            <w:r w:rsidRPr="00542FCE">
              <w:rPr>
                <w:b/>
                <w:bCs/>
                <w:color w:val="000000" w:themeColor="text1"/>
                <w:sz w:val="20"/>
              </w:rPr>
              <w:t>Состав вида разрешённого использования земельного участка</w:t>
            </w:r>
          </w:p>
        </w:tc>
        <w:tc>
          <w:tcPr>
            <w:tcW w:w="3544"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Основные виды разрешённого использования объектов капитального строительства</w:t>
            </w:r>
          </w:p>
        </w:tc>
        <w:tc>
          <w:tcPr>
            <w:tcW w:w="4111"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земельных участков</w:t>
            </w:r>
          </w:p>
        </w:tc>
        <w:tc>
          <w:tcPr>
            <w:tcW w:w="2976"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объектов капитального строительства</w:t>
            </w:r>
          </w:p>
        </w:tc>
      </w:tr>
      <w:tr w:rsidR="001159D4" w:rsidRPr="00542FCE" w:rsidTr="001159D4">
        <w:trPr>
          <w:trHeight w:val="390"/>
          <w:tblHeader/>
        </w:trPr>
        <w:tc>
          <w:tcPr>
            <w:tcW w:w="992" w:type="dxa"/>
            <w:tcBorders>
              <w:top w:val="single" w:sz="12" w:space="0" w:color="auto"/>
              <w:bottom w:val="single" w:sz="12" w:space="0" w:color="auto"/>
            </w:tcBorders>
            <w:shd w:val="clear" w:color="auto" w:fill="FFFFFF"/>
          </w:tcPr>
          <w:p w:rsidR="001159D4" w:rsidRPr="00542FCE" w:rsidRDefault="001159D4" w:rsidP="003545C4">
            <w:pPr>
              <w:rPr>
                <w:color w:val="000000" w:themeColor="text1"/>
                <w:sz w:val="20"/>
              </w:rPr>
            </w:pPr>
            <w:r w:rsidRPr="00542FCE">
              <w:rPr>
                <w:color w:val="000000" w:themeColor="text1"/>
                <w:sz w:val="20"/>
              </w:rPr>
              <w:t>1.1-1.6, 1.7, 1.12, 1.13</w:t>
            </w:r>
          </w:p>
        </w:tc>
        <w:tc>
          <w:tcPr>
            <w:tcW w:w="3544" w:type="dxa"/>
            <w:tcBorders>
              <w:top w:val="single" w:sz="12" w:space="0" w:color="auto"/>
              <w:bottom w:val="single" w:sz="12" w:space="0" w:color="auto"/>
            </w:tcBorders>
            <w:shd w:val="clear" w:color="auto" w:fill="FFFFFF"/>
            <w:noWrap/>
            <w:vAlign w:val="center"/>
          </w:tcPr>
          <w:p w:rsidR="001159D4" w:rsidRPr="00542FCE" w:rsidRDefault="001159D4" w:rsidP="003545C4">
            <w:pPr>
              <w:rPr>
                <w:color w:val="000000" w:themeColor="text1"/>
                <w:sz w:val="20"/>
              </w:rPr>
            </w:pPr>
            <w:r w:rsidRPr="00542FCE">
              <w:rPr>
                <w:color w:val="000000" w:themeColor="text1"/>
                <w:sz w:val="20"/>
              </w:rPr>
              <w:t>Земельные участки занятые сельскохозяйственными угодьями, пастбищами, лесополосами, объектами мелиорации, внутрихозяйственными дорогами</w:t>
            </w:r>
          </w:p>
        </w:tc>
        <w:tc>
          <w:tcPr>
            <w:tcW w:w="3544" w:type="dxa"/>
            <w:tcBorders>
              <w:top w:val="single" w:sz="12" w:space="0" w:color="auto"/>
              <w:bottom w:val="single" w:sz="12" w:space="0" w:color="auto"/>
            </w:tcBorders>
            <w:shd w:val="clear" w:color="auto" w:fill="FFFFFF"/>
          </w:tcPr>
          <w:p w:rsidR="001159D4" w:rsidRPr="00542FCE" w:rsidRDefault="001159D4" w:rsidP="003545C4">
            <w:pPr>
              <w:rPr>
                <w:color w:val="000000" w:themeColor="text1"/>
                <w:sz w:val="20"/>
              </w:rPr>
            </w:pPr>
            <w:r w:rsidRPr="00542FCE">
              <w:rPr>
                <w:color w:val="000000" w:themeColor="text1"/>
                <w:sz w:val="20"/>
              </w:rPr>
              <w:t>Не устанавливаются</w:t>
            </w:r>
          </w:p>
        </w:tc>
        <w:tc>
          <w:tcPr>
            <w:tcW w:w="4111" w:type="dxa"/>
            <w:tcBorders>
              <w:top w:val="single" w:sz="12" w:space="0" w:color="auto"/>
              <w:bottom w:val="single" w:sz="12" w:space="0" w:color="auto"/>
            </w:tcBorders>
            <w:shd w:val="clear" w:color="auto" w:fill="FFFFFF"/>
          </w:tcPr>
          <w:p w:rsidR="001159D4" w:rsidRPr="00542FCE" w:rsidRDefault="001159D4" w:rsidP="003545C4">
            <w:pPr>
              <w:rPr>
                <w:color w:val="000000" w:themeColor="text1"/>
                <w:sz w:val="20"/>
              </w:rPr>
            </w:pPr>
            <w:r w:rsidRPr="00542FCE">
              <w:rPr>
                <w:color w:val="000000" w:themeColor="text1"/>
                <w:sz w:val="20"/>
              </w:rPr>
              <w:t>Не устанавливаются</w:t>
            </w:r>
          </w:p>
        </w:tc>
        <w:tc>
          <w:tcPr>
            <w:tcW w:w="2976" w:type="dxa"/>
            <w:tcBorders>
              <w:top w:val="single" w:sz="12" w:space="0" w:color="auto"/>
              <w:bottom w:val="single" w:sz="12" w:space="0" w:color="auto"/>
            </w:tcBorders>
            <w:shd w:val="clear" w:color="auto" w:fill="FFFFFF"/>
          </w:tcPr>
          <w:p w:rsidR="001159D4" w:rsidRPr="00542FCE" w:rsidRDefault="001159D4" w:rsidP="003545C4">
            <w:pPr>
              <w:rPr>
                <w:color w:val="000000" w:themeColor="text1"/>
                <w:sz w:val="20"/>
              </w:rPr>
            </w:pPr>
            <w:r w:rsidRPr="00542FCE">
              <w:rPr>
                <w:color w:val="000000" w:themeColor="text1"/>
                <w:sz w:val="20"/>
              </w:rPr>
              <w:t>Не устанавливаются</w:t>
            </w:r>
          </w:p>
        </w:tc>
      </w:tr>
    </w:tbl>
    <w:p w:rsidR="001159D4" w:rsidRPr="00542FCE" w:rsidRDefault="001159D4" w:rsidP="003545C4">
      <w:pPr>
        <w:jc w:val="both"/>
        <w:rPr>
          <w:color w:val="000000" w:themeColor="text1"/>
          <w:sz w:val="20"/>
        </w:rPr>
      </w:pPr>
      <w:r w:rsidRPr="00542FCE">
        <w:rPr>
          <w:color w:val="000000" w:themeColor="text1"/>
          <w:sz w:val="20"/>
        </w:rPr>
        <w:t>2. Перечень условно разрешённых видов разрешённого использования объектов капитального строительства и земельных участков:</w:t>
      </w:r>
    </w:p>
    <w:tbl>
      <w:tblPr>
        <w:tblW w:w="15167" w:type="dxa"/>
        <w:tblInd w:w="250" w:type="dxa"/>
        <w:tblLayout w:type="fixed"/>
        <w:tblLook w:val="04A0" w:firstRow="1" w:lastRow="0" w:firstColumn="1" w:lastColumn="0" w:noHBand="0" w:noVBand="1"/>
      </w:tblPr>
      <w:tblGrid>
        <w:gridCol w:w="992"/>
        <w:gridCol w:w="3544"/>
        <w:gridCol w:w="3544"/>
        <w:gridCol w:w="4111"/>
        <w:gridCol w:w="2976"/>
      </w:tblGrid>
      <w:tr w:rsidR="001159D4" w:rsidRPr="00542FCE" w:rsidTr="001159D4">
        <w:trPr>
          <w:trHeight w:val="390"/>
          <w:tblHeader/>
        </w:trPr>
        <w:tc>
          <w:tcPr>
            <w:tcW w:w="992" w:type="dxa"/>
            <w:tcBorders>
              <w:top w:val="single" w:sz="12" w:space="0" w:color="auto"/>
              <w:left w:val="single" w:sz="12" w:space="0" w:color="auto"/>
              <w:bottom w:val="single" w:sz="4" w:space="0" w:color="auto"/>
              <w:right w:val="single" w:sz="12" w:space="0" w:color="auto"/>
            </w:tcBorders>
            <w:shd w:val="clear" w:color="auto" w:fill="C0C0C0"/>
          </w:tcPr>
          <w:p w:rsidR="001159D4" w:rsidRPr="00542FCE" w:rsidRDefault="001159D4" w:rsidP="003545C4">
            <w:pPr>
              <w:jc w:val="center"/>
              <w:rPr>
                <w:b/>
                <w:bCs/>
                <w:color w:val="000000" w:themeColor="text1"/>
                <w:sz w:val="20"/>
              </w:rPr>
            </w:pPr>
            <w:r w:rsidRPr="00542FCE">
              <w:rPr>
                <w:b/>
                <w:color w:val="000000" w:themeColor="text1"/>
                <w:sz w:val="20"/>
              </w:rPr>
              <w:lastRenderedPageBreak/>
              <w:t xml:space="preserve">Код вида </w:t>
            </w:r>
            <w:proofErr w:type="gramStart"/>
            <w:r w:rsidRPr="00542FCE">
              <w:rPr>
                <w:b/>
                <w:color w:val="000000" w:themeColor="text1"/>
                <w:sz w:val="20"/>
              </w:rPr>
              <w:t>разрешен-</w:t>
            </w:r>
            <w:proofErr w:type="spellStart"/>
            <w:r w:rsidRPr="00542FCE">
              <w:rPr>
                <w:b/>
                <w:color w:val="000000" w:themeColor="text1"/>
                <w:sz w:val="20"/>
              </w:rPr>
              <w:t>ного</w:t>
            </w:r>
            <w:proofErr w:type="spellEnd"/>
            <w:proofErr w:type="gramEnd"/>
            <w:r w:rsidRPr="00542FCE">
              <w:rPr>
                <w:b/>
                <w:color w:val="000000" w:themeColor="text1"/>
                <w:sz w:val="20"/>
              </w:rPr>
              <w:t xml:space="preserve"> </w:t>
            </w:r>
            <w:proofErr w:type="spellStart"/>
            <w:r w:rsidRPr="00542FCE">
              <w:rPr>
                <w:b/>
                <w:color w:val="000000" w:themeColor="text1"/>
                <w:sz w:val="20"/>
              </w:rPr>
              <w:t>использо-вания</w:t>
            </w:r>
            <w:proofErr w:type="spellEnd"/>
            <w:r w:rsidRPr="00542FCE">
              <w:rPr>
                <w:b/>
                <w:color w:val="000000" w:themeColor="text1"/>
                <w:sz w:val="20"/>
              </w:rPr>
              <w:t xml:space="preserve"> земельного участка</w:t>
            </w:r>
          </w:p>
        </w:tc>
        <w:tc>
          <w:tcPr>
            <w:tcW w:w="3544" w:type="dxa"/>
            <w:tcBorders>
              <w:top w:val="single" w:sz="12" w:space="0" w:color="auto"/>
              <w:left w:val="single" w:sz="12" w:space="0" w:color="auto"/>
              <w:bottom w:val="single" w:sz="4" w:space="0" w:color="auto"/>
              <w:right w:val="single" w:sz="12" w:space="0" w:color="auto"/>
            </w:tcBorders>
            <w:shd w:val="clear" w:color="auto" w:fill="C0C0C0"/>
            <w:noWrap/>
            <w:vAlign w:val="center"/>
          </w:tcPr>
          <w:p w:rsidR="001159D4" w:rsidRPr="00542FCE" w:rsidRDefault="001159D4" w:rsidP="003545C4">
            <w:pPr>
              <w:jc w:val="center"/>
              <w:rPr>
                <w:color w:val="000000" w:themeColor="text1"/>
                <w:sz w:val="20"/>
              </w:rPr>
            </w:pPr>
            <w:r w:rsidRPr="00542FCE">
              <w:rPr>
                <w:b/>
                <w:bCs/>
                <w:color w:val="000000" w:themeColor="text1"/>
                <w:sz w:val="20"/>
              </w:rPr>
              <w:t>Состав вида разрешённого использования земельного участка</w:t>
            </w:r>
          </w:p>
        </w:tc>
        <w:tc>
          <w:tcPr>
            <w:tcW w:w="3544"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Основные виды разрешённого использования объектов капитального строительства</w:t>
            </w:r>
          </w:p>
        </w:tc>
        <w:tc>
          <w:tcPr>
            <w:tcW w:w="4111"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земельных участков</w:t>
            </w:r>
          </w:p>
        </w:tc>
        <w:tc>
          <w:tcPr>
            <w:tcW w:w="2976"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объектов капитального строительства</w:t>
            </w:r>
          </w:p>
        </w:tc>
      </w:tr>
      <w:tr w:rsidR="001159D4" w:rsidRPr="00542FCE" w:rsidTr="001159D4">
        <w:trPr>
          <w:trHeight w:val="255"/>
        </w:trPr>
        <w:tc>
          <w:tcPr>
            <w:tcW w:w="992"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ind w:hanging="162"/>
              <w:jc w:val="center"/>
              <w:rPr>
                <w:color w:val="000000" w:themeColor="text1"/>
                <w:sz w:val="20"/>
              </w:rPr>
            </w:pPr>
            <w:r w:rsidRPr="00542FCE">
              <w:rPr>
                <w:color w:val="000000" w:themeColor="text1"/>
                <w:sz w:val="20"/>
              </w:rPr>
              <w:t>1.18</w:t>
            </w:r>
          </w:p>
        </w:tc>
        <w:tc>
          <w:tcPr>
            <w:tcW w:w="3544"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занятые объектами сельскохозяйственного назначения и предназначенные для ведения сельского хозяйства, объектов сельскохозяйственного назначения</w:t>
            </w:r>
          </w:p>
        </w:tc>
        <w:tc>
          <w:tcPr>
            <w:tcW w:w="3544" w:type="dxa"/>
            <w:tcBorders>
              <w:top w:val="single" w:sz="4" w:space="0" w:color="auto"/>
              <w:left w:val="nil"/>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Здания, строения, сооружения для хранения и первичной переработки сельскохозяйственной продукции, полевые станы, машинно-тракторные станции, склады и хранилища, овощехранилища</w:t>
            </w:r>
          </w:p>
        </w:tc>
        <w:tc>
          <w:tcPr>
            <w:tcW w:w="4111" w:type="dxa"/>
            <w:tcBorders>
              <w:top w:val="single" w:sz="4" w:space="0" w:color="auto"/>
              <w:left w:val="nil"/>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 xml:space="preserve">Размещение хозяйственных и складских построек, гостевые автостоянки, стоянки сельскохозяйственной техники, </w:t>
            </w:r>
          </w:p>
        </w:tc>
        <w:tc>
          <w:tcPr>
            <w:tcW w:w="2976" w:type="dxa"/>
            <w:tcBorders>
              <w:top w:val="single" w:sz="4" w:space="0" w:color="auto"/>
              <w:left w:val="nil"/>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 xml:space="preserve">Хозяйственные и складские постройки, административно-бытовые корпуса, ремонтные мастерские, мастерские по ремонту автомобильной техники, гаражи для служебного и специального транспорта, сельскохозяйственной техники, прочие объекты капитального строительства, технологически связанные с процессом первичной переработки сельскохозяйственной продукции. </w:t>
            </w:r>
          </w:p>
        </w:tc>
      </w:tr>
    </w:tbl>
    <w:p w:rsidR="001159D4" w:rsidRPr="00542FCE" w:rsidRDefault="001159D4" w:rsidP="003545C4">
      <w:pPr>
        <w:ind w:firstLine="567"/>
        <w:jc w:val="both"/>
        <w:rPr>
          <w:color w:val="000000" w:themeColor="text1"/>
          <w:sz w:val="20"/>
        </w:rPr>
      </w:pPr>
      <w:r w:rsidRPr="00542FCE">
        <w:rPr>
          <w:color w:val="000000" w:themeColor="text1"/>
          <w:sz w:val="20"/>
        </w:rPr>
        <w:t>3. Для зоны СХ-1 предельные (минимальные и (или) максимальные) размеры земельных участков – не подлежат установлению, предельное количество этажей или предельная высота зданий – не подлежит установлению, максимальный процент застройки – не подлежит установлению, минимальные отступы от границ земельных участков – не подлежат установлению.</w:t>
      </w:r>
    </w:p>
    <w:p w:rsidR="001159D4" w:rsidRPr="00542FCE" w:rsidRDefault="001159D4" w:rsidP="003545C4">
      <w:pPr>
        <w:ind w:firstLine="567"/>
        <w:jc w:val="both"/>
        <w:rPr>
          <w:b/>
          <w:color w:val="000000" w:themeColor="text1"/>
          <w:sz w:val="20"/>
        </w:rPr>
      </w:pPr>
      <w:r w:rsidRPr="00542FCE">
        <w:rPr>
          <w:color w:val="000000" w:themeColor="text1"/>
          <w:sz w:val="20"/>
        </w:rPr>
        <w:t>4. Для зоны</w:t>
      </w:r>
      <w:r w:rsidRPr="00542FCE">
        <w:rPr>
          <w:b/>
          <w:color w:val="000000" w:themeColor="text1"/>
          <w:sz w:val="20"/>
        </w:rPr>
        <w:t xml:space="preserve"> СХ-1 </w:t>
      </w:r>
      <w:r w:rsidRPr="00542FCE">
        <w:rPr>
          <w:color w:val="000000" w:themeColor="text1"/>
          <w:sz w:val="20"/>
        </w:rPr>
        <w:t xml:space="preserve">установлены ограничения использования земельных участков и объектов капитального строительства, применяемые </w:t>
      </w:r>
      <w:r w:rsidRPr="00542FCE">
        <w:rPr>
          <w:b/>
          <w:color w:val="000000" w:themeColor="text1"/>
          <w:sz w:val="20"/>
        </w:rPr>
        <w:t>для санитарно-защитных зон (статья 53.2.1).</w:t>
      </w:r>
    </w:p>
    <w:p w:rsidR="001159D4" w:rsidRPr="00542FCE" w:rsidRDefault="001159D4" w:rsidP="003545C4">
      <w:pPr>
        <w:ind w:firstLine="567"/>
        <w:jc w:val="both"/>
        <w:rPr>
          <w:b/>
          <w:color w:val="000000" w:themeColor="text1"/>
          <w:sz w:val="20"/>
        </w:rPr>
      </w:pPr>
      <w:r w:rsidRPr="00542FCE">
        <w:rPr>
          <w:color w:val="000000" w:themeColor="text1"/>
          <w:sz w:val="20"/>
        </w:rPr>
        <w:t>Для зоны</w:t>
      </w:r>
      <w:r w:rsidRPr="00542FCE">
        <w:rPr>
          <w:b/>
          <w:color w:val="000000" w:themeColor="text1"/>
          <w:sz w:val="20"/>
        </w:rPr>
        <w:t xml:space="preserve"> СХ-1 </w:t>
      </w:r>
      <w:r w:rsidRPr="00542FCE">
        <w:rPr>
          <w:color w:val="000000" w:themeColor="text1"/>
          <w:sz w:val="20"/>
        </w:rPr>
        <w:t xml:space="preserve">установлены ограничения использования земельных участков и объектов капитального строительства, применяемые </w:t>
      </w:r>
      <w:r w:rsidRPr="00542FCE">
        <w:rPr>
          <w:b/>
          <w:color w:val="000000" w:themeColor="text1"/>
          <w:sz w:val="20"/>
        </w:rPr>
        <w:t xml:space="preserve">для </w:t>
      </w:r>
      <w:proofErr w:type="spellStart"/>
      <w:r w:rsidRPr="00542FCE">
        <w:rPr>
          <w:b/>
          <w:color w:val="000000" w:themeColor="text1"/>
          <w:sz w:val="20"/>
        </w:rPr>
        <w:t>водоохранных</w:t>
      </w:r>
      <w:proofErr w:type="spellEnd"/>
      <w:r w:rsidRPr="00542FCE">
        <w:rPr>
          <w:b/>
          <w:color w:val="000000" w:themeColor="text1"/>
          <w:sz w:val="20"/>
        </w:rPr>
        <w:t xml:space="preserve"> зон, для прибрежных защитных зон и для береговых полос (статья 53.2.5).</w:t>
      </w:r>
    </w:p>
    <w:p w:rsidR="001159D4" w:rsidRPr="00542FCE" w:rsidRDefault="001159D4" w:rsidP="003545C4">
      <w:pPr>
        <w:ind w:firstLine="567"/>
        <w:jc w:val="both"/>
        <w:rPr>
          <w:b/>
          <w:color w:val="000000" w:themeColor="text1"/>
          <w:sz w:val="20"/>
        </w:rPr>
      </w:pPr>
      <w:r w:rsidRPr="00542FCE">
        <w:rPr>
          <w:color w:val="000000" w:themeColor="text1"/>
          <w:sz w:val="20"/>
        </w:rPr>
        <w:t>Для зоны</w:t>
      </w:r>
      <w:r w:rsidRPr="00542FCE">
        <w:rPr>
          <w:b/>
          <w:color w:val="000000" w:themeColor="text1"/>
          <w:sz w:val="20"/>
        </w:rPr>
        <w:t xml:space="preserve"> СХ-1 </w:t>
      </w:r>
      <w:r w:rsidRPr="00542FCE">
        <w:rPr>
          <w:color w:val="000000" w:themeColor="text1"/>
          <w:sz w:val="20"/>
        </w:rPr>
        <w:t xml:space="preserve">установлены ограничения использования земельных участков и объектов капитального строительства, применяемые </w:t>
      </w:r>
      <w:r w:rsidRPr="00542FCE">
        <w:rPr>
          <w:b/>
          <w:color w:val="000000" w:themeColor="text1"/>
          <w:sz w:val="20"/>
        </w:rPr>
        <w:t>для охранных зон линий электропередач (статья 53.2.1.1).</w:t>
      </w:r>
    </w:p>
    <w:p w:rsidR="001159D4" w:rsidRPr="00542FCE" w:rsidRDefault="001159D4" w:rsidP="003545C4">
      <w:pPr>
        <w:ind w:firstLine="567"/>
        <w:jc w:val="both"/>
        <w:rPr>
          <w:b/>
          <w:color w:val="000000" w:themeColor="text1"/>
          <w:sz w:val="20"/>
        </w:rPr>
      </w:pPr>
      <w:r w:rsidRPr="00542FCE">
        <w:rPr>
          <w:color w:val="000000" w:themeColor="text1"/>
          <w:sz w:val="20"/>
        </w:rPr>
        <w:t>Для зоны</w:t>
      </w:r>
      <w:r w:rsidRPr="00542FCE">
        <w:rPr>
          <w:b/>
          <w:color w:val="000000" w:themeColor="text1"/>
          <w:sz w:val="20"/>
        </w:rPr>
        <w:t xml:space="preserve"> СХ-1 </w:t>
      </w:r>
      <w:r w:rsidRPr="00542FCE">
        <w:rPr>
          <w:color w:val="000000" w:themeColor="text1"/>
          <w:sz w:val="20"/>
        </w:rPr>
        <w:t xml:space="preserve">установлены ограничения использования земельных участков и объектов капитального строительства, применяемые </w:t>
      </w:r>
      <w:r w:rsidRPr="00542FCE">
        <w:rPr>
          <w:b/>
          <w:color w:val="000000" w:themeColor="text1"/>
          <w:sz w:val="20"/>
        </w:rPr>
        <w:t>для зоны затопления при 1% паводка (статья 53.3.1).</w:t>
      </w:r>
    </w:p>
    <w:p w:rsidR="001159D4" w:rsidRPr="00542FCE" w:rsidRDefault="001159D4" w:rsidP="003545C4">
      <w:pPr>
        <w:ind w:firstLine="567"/>
        <w:jc w:val="both"/>
        <w:rPr>
          <w:color w:val="000000" w:themeColor="text1"/>
          <w:sz w:val="20"/>
        </w:rPr>
      </w:pPr>
      <w:r w:rsidRPr="00542FCE">
        <w:rPr>
          <w:color w:val="000000" w:themeColor="text1"/>
          <w:sz w:val="20"/>
        </w:rPr>
        <w:t>Для зоны</w:t>
      </w:r>
      <w:r w:rsidRPr="00542FCE">
        <w:rPr>
          <w:b/>
          <w:color w:val="000000" w:themeColor="text1"/>
          <w:sz w:val="20"/>
        </w:rPr>
        <w:t xml:space="preserve"> СХ-1 </w:t>
      </w:r>
      <w:r w:rsidRPr="00542FCE">
        <w:rPr>
          <w:color w:val="000000" w:themeColor="text1"/>
          <w:sz w:val="20"/>
        </w:rPr>
        <w:t xml:space="preserve">установлены ограничения использования земельных участков и объектов капитального строительства, применяемые </w:t>
      </w:r>
      <w:r w:rsidRPr="00542FCE">
        <w:rPr>
          <w:b/>
          <w:color w:val="000000" w:themeColor="text1"/>
          <w:sz w:val="20"/>
        </w:rPr>
        <w:t>для риска возникновения ЧС на объектах транспорта (статья 53.2.3).</w:t>
      </w:r>
    </w:p>
    <w:p w:rsidR="001159D4" w:rsidRPr="00542FCE" w:rsidRDefault="001159D4" w:rsidP="003545C4">
      <w:pPr>
        <w:autoSpaceDE w:val="0"/>
        <w:ind w:firstLine="426"/>
        <w:rPr>
          <w:b/>
          <w:bCs/>
          <w:color w:val="000000" w:themeColor="text1"/>
          <w:sz w:val="20"/>
        </w:rPr>
      </w:pPr>
      <w:r w:rsidRPr="00542FCE">
        <w:rPr>
          <w:b/>
          <w:bCs/>
          <w:color w:val="000000" w:themeColor="text1"/>
          <w:sz w:val="20"/>
        </w:rPr>
        <w:t>СХ-2. Зона размещения производственных объектов сельскохозяйственного назначения.</w:t>
      </w:r>
    </w:p>
    <w:p w:rsidR="001159D4" w:rsidRPr="00542FCE" w:rsidRDefault="001159D4" w:rsidP="003545C4">
      <w:pPr>
        <w:numPr>
          <w:ilvl w:val="0"/>
          <w:numId w:val="15"/>
        </w:numPr>
        <w:suppressAutoHyphens w:val="0"/>
        <w:ind w:left="0" w:hanging="357"/>
        <w:jc w:val="both"/>
        <w:rPr>
          <w:color w:val="000000" w:themeColor="text1"/>
          <w:sz w:val="20"/>
        </w:rPr>
      </w:pPr>
      <w:r w:rsidRPr="00542FCE">
        <w:rPr>
          <w:color w:val="000000" w:themeColor="text1"/>
          <w:sz w:val="20"/>
        </w:rPr>
        <w:t>Перечень основных видов разрешённого использования объектов капитального строительства и земельных участков:</w:t>
      </w:r>
    </w:p>
    <w:tbl>
      <w:tblPr>
        <w:tblW w:w="15167" w:type="dxa"/>
        <w:tblInd w:w="250" w:type="dxa"/>
        <w:tblLayout w:type="fixed"/>
        <w:tblLook w:val="04A0" w:firstRow="1" w:lastRow="0" w:firstColumn="1" w:lastColumn="0" w:noHBand="0" w:noVBand="1"/>
      </w:tblPr>
      <w:tblGrid>
        <w:gridCol w:w="992"/>
        <w:gridCol w:w="3544"/>
        <w:gridCol w:w="3544"/>
        <w:gridCol w:w="4111"/>
        <w:gridCol w:w="2976"/>
      </w:tblGrid>
      <w:tr w:rsidR="001159D4" w:rsidRPr="00542FCE" w:rsidTr="001159D4">
        <w:trPr>
          <w:trHeight w:val="390"/>
          <w:tblHeader/>
        </w:trPr>
        <w:tc>
          <w:tcPr>
            <w:tcW w:w="992" w:type="dxa"/>
            <w:tcBorders>
              <w:top w:val="single" w:sz="12" w:space="0" w:color="auto"/>
              <w:left w:val="single" w:sz="12" w:space="0" w:color="auto"/>
              <w:bottom w:val="single" w:sz="4" w:space="0" w:color="auto"/>
              <w:right w:val="single" w:sz="12" w:space="0" w:color="auto"/>
            </w:tcBorders>
            <w:shd w:val="clear" w:color="auto" w:fill="C0C0C0"/>
          </w:tcPr>
          <w:p w:rsidR="001159D4" w:rsidRPr="00542FCE" w:rsidRDefault="001159D4" w:rsidP="003545C4">
            <w:pPr>
              <w:jc w:val="center"/>
              <w:rPr>
                <w:b/>
                <w:bCs/>
                <w:color w:val="000000" w:themeColor="text1"/>
                <w:sz w:val="20"/>
              </w:rPr>
            </w:pPr>
            <w:r w:rsidRPr="00542FCE">
              <w:rPr>
                <w:b/>
                <w:color w:val="000000" w:themeColor="text1"/>
                <w:sz w:val="20"/>
              </w:rPr>
              <w:lastRenderedPageBreak/>
              <w:t xml:space="preserve">Код вида </w:t>
            </w:r>
            <w:proofErr w:type="gramStart"/>
            <w:r w:rsidRPr="00542FCE">
              <w:rPr>
                <w:b/>
                <w:color w:val="000000" w:themeColor="text1"/>
                <w:sz w:val="20"/>
              </w:rPr>
              <w:t>разрешен-</w:t>
            </w:r>
            <w:proofErr w:type="spellStart"/>
            <w:r w:rsidRPr="00542FCE">
              <w:rPr>
                <w:b/>
                <w:color w:val="000000" w:themeColor="text1"/>
                <w:sz w:val="20"/>
              </w:rPr>
              <w:t>ного</w:t>
            </w:r>
            <w:proofErr w:type="spellEnd"/>
            <w:proofErr w:type="gramEnd"/>
            <w:r w:rsidRPr="00542FCE">
              <w:rPr>
                <w:b/>
                <w:color w:val="000000" w:themeColor="text1"/>
                <w:sz w:val="20"/>
              </w:rPr>
              <w:t xml:space="preserve"> </w:t>
            </w:r>
            <w:proofErr w:type="spellStart"/>
            <w:r w:rsidRPr="00542FCE">
              <w:rPr>
                <w:b/>
                <w:color w:val="000000" w:themeColor="text1"/>
                <w:sz w:val="20"/>
              </w:rPr>
              <w:t>использо-вания</w:t>
            </w:r>
            <w:proofErr w:type="spellEnd"/>
            <w:r w:rsidRPr="00542FCE">
              <w:rPr>
                <w:b/>
                <w:color w:val="000000" w:themeColor="text1"/>
                <w:sz w:val="20"/>
              </w:rPr>
              <w:t xml:space="preserve"> земельного участка</w:t>
            </w:r>
          </w:p>
        </w:tc>
        <w:tc>
          <w:tcPr>
            <w:tcW w:w="3544" w:type="dxa"/>
            <w:tcBorders>
              <w:top w:val="single" w:sz="12" w:space="0" w:color="auto"/>
              <w:left w:val="single" w:sz="12" w:space="0" w:color="auto"/>
              <w:bottom w:val="single" w:sz="4" w:space="0" w:color="auto"/>
              <w:right w:val="single" w:sz="12" w:space="0" w:color="auto"/>
            </w:tcBorders>
            <w:shd w:val="clear" w:color="auto" w:fill="C0C0C0"/>
            <w:noWrap/>
            <w:vAlign w:val="center"/>
          </w:tcPr>
          <w:p w:rsidR="001159D4" w:rsidRPr="00542FCE" w:rsidRDefault="001159D4" w:rsidP="003545C4">
            <w:pPr>
              <w:jc w:val="center"/>
              <w:rPr>
                <w:color w:val="000000" w:themeColor="text1"/>
                <w:sz w:val="20"/>
              </w:rPr>
            </w:pPr>
            <w:r w:rsidRPr="00542FCE">
              <w:rPr>
                <w:b/>
                <w:bCs/>
                <w:color w:val="000000" w:themeColor="text1"/>
                <w:sz w:val="20"/>
              </w:rPr>
              <w:t>Состав вида разрешённого использования земельного участка</w:t>
            </w:r>
          </w:p>
        </w:tc>
        <w:tc>
          <w:tcPr>
            <w:tcW w:w="3544"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Основные виды разрешённого использования объектов капитального строительства</w:t>
            </w:r>
          </w:p>
        </w:tc>
        <w:tc>
          <w:tcPr>
            <w:tcW w:w="4111"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земельных участков</w:t>
            </w:r>
          </w:p>
        </w:tc>
        <w:tc>
          <w:tcPr>
            <w:tcW w:w="2976"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объектов капитального строительства</w:t>
            </w:r>
          </w:p>
        </w:tc>
      </w:tr>
      <w:tr w:rsidR="001159D4" w:rsidRPr="00542FCE" w:rsidTr="001159D4">
        <w:trPr>
          <w:trHeight w:val="255"/>
        </w:trPr>
        <w:tc>
          <w:tcPr>
            <w:tcW w:w="992"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ind w:hanging="162"/>
              <w:jc w:val="center"/>
              <w:rPr>
                <w:color w:val="000000" w:themeColor="text1"/>
                <w:sz w:val="20"/>
              </w:rPr>
            </w:pPr>
            <w:r w:rsidRPr="00542FCE">
              <w:rPr>
                <w:color w:val="000000" w:themeColor="text1"/>
                <w:sz w:val="20"/>
              </w:rPr>
              <w:t>1.7-1.18</w:t>
            </w:r>
          </w:p>
        </w:tc>
        <w:tc>
          <w:tcPr>
            <w:tcW w:w="3544"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занятые объектами сельскохозяйственного назначения и предназначенные для ведения сельского хозяйства, объектов сельскохозяйственного назначения</w:t>
            </w:r>
          </w:p>
        </w:tc>
        <w:tc>
          <w:tcPr>
            <w:tcW w:w="3544" w:type="dxa"/>
            <w:tcBorders>
              <w:top w:val="single" w:sz="4" w:space="0" w:color="auto"/>
              <w:left w:val="nil"/>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Здания, строения, сооружения для хранения и первичной переработки сельскохозяйственной продукции, фермы, молочно-товарные фермы, полевые станы, машинно-тракторные станции, склады и хранилища, овощехранилища</w:t>
            </w:r>
          </w:p>
        </w:tc>
        <w:tc>
          <w:tcPr>
            <w:tcW w:w="4111" w:type="dxa"/>
            <w:tcBorders>
              <w:top w:val="single" w:sz="4" w:space="0" w:color="auto"/>
              <w:left w:val="nil"/>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 xml:space="preserve">Размещение хозяйственных и складских построек, гостевые автостоянки, стоянки сельскохозяйственной техники, </w:t>
            </w:r>
          </w:p>
        </w:tc>
        <w:tc>
          <w:tcPr>
            <w:tcW w:w="2976" w:type="dxa"/>
            <w:tcBorders>
              <w:top w:val="single" w:sz="4" w:space="0" w:color="auto"/>
              <w:left w:val="nil"/>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 xml:space="preserve">Хозяйственные и складские постройки, административно-бытовые корпуса, ремонтные мастерские, мастерские по ремонту автомобильной техники, гаражи для служебного и специального транспорта, сельскохозяйственной техники, прочие объекты капитального строительства, технологически связанные с процессом первичной переработки сельскохозяйственной продукции. </w:t>
            </w:r>
          </w:p>
        </w:tc>
      </w:tr>
    </w:tbl>
    <w:p w:rsidR="001159D4" w:rsidRPr="00542FCE" w:rsidRDefault="001159D4" w:rsidP="003545C4">
      <w:pPr>
        <w:jc w:val="both"/>
        <w:rPr>
          <w:color w:val="000000" w:themeColor="text1"/>
          <w:sz w:val="20"/>
        </w:rPr>
      </w:pPr>
      <w:r w:rsidRPr="00542FCE">
        <w:rPr>
          <w:color w:val="000000" w:themeColor="text1"/>
          <w:sz w:val="20"/>
        </w:rPr>
        <w:t>2. Перечень условно разрешённых видов разрешённого использования объектов капитального строительства и земельных участков:</w:t>
      </w:r>
    </w:p>
    <w:tbl>
      <w:tblPr>
        <w:tblW w:w="15167" w:type="dxa"/>
        <w:tblInd w:w="250" w:type="dxa"/>
        <w:tblLayout w:type="fixed"/>
        <w:tblLook w:val="04A0" w:firstRow="1" w:lastRow="0" w:firstColumn="1" w:lastColumn="0" w:noHBand="0" w:noVBand="1"/>
      </w:tblPr>
      <w:tblGrid>
        <w:gridCol w:w="1276"/>
        <w:gridCol w:w="3260"/>
        <w:gridCol w:w="3544"/>
        <w:gridCol w:w="4111"/>
        <w:gridCol w:w="2976"/>
      </w:tblGrid>
      <w:tr w:rsidR="001159D4" w:rsidRPr="00542FCE" w:rsidTr="001159D4">
        <w:trPr>
          <w:trHeight w:val="390"/>
          <w:tblHeader/>
        </w:trPr>
        <w:tc>
          <w:tcPr>
            <w:tcW w:w="1276" w:type="dxa"/>
            <w:tcBorders>
              <w:top w:val="single" w:sz="12" w:space="0" w:color="auto"/>
              <w:left w:val="single" w:sz="12" w:space="0" w:color="auto"/>
              <w:bottom w:val="single" w:sz="4" w:space="0" w:color="auto"/>
              <w:right w:val="single" w:sz="12" w:space="0" w:color="auto"/>
            </w:tcBorders>
            <w:shd w:val="clear" w:color="auto" w:fill="C0C0C0"/>
          </w:tcPr>
          <w:p w:rsidR="001159D4" w:rsidRPr="00542FCE" w:rsidRDefault="001159D4" w:rsidP="003545C4">
            <w:pPr>
              <w:jc w:val="center"/>
              <w:rPr>
                <w:b/>
                <w:bCs/>
                <w:color w:val="000000" w:themeColor="text1"/>
                <w:sz w:val="20"/>
              </w:rPr>
            </w:pPr>
            <w:r w:rsidRPr="00542FCE">
              <w:rPr>
                <w:b/>
                <w:color w:val="000000" w:themeColor="text1"/>
                <w:sz w:val="20"/>
              </w:rPr>
              <w:t xml:space="preserve">Код вида </w:t>
            </w:r>
            <w:proofErr w:type="gramStart"/>
            <w:r w:rsidRPr="00542FCE">
              <w:rPr>
                <w:b/>
                <w:color w:val="000000" w:themeColor="text1"/>
                <w:sz w:val="20"/>
              </w:rPr>
              <w:t>разрешен-</w:t>
            </w:r>
            <w:proofErr w:type="spellStart"/>
            <w:r w:rsidRPr="00542FCE">
              <w:rPr>
                <w:b/>
                <w:color w:val="000000" w:themeColor="text1"/>
                <w:sz w:val="20"/>
              </w:rPr>
              <w:t>ного</w:t>
            </w:r>
            <w:proofErr w:type="spellEnd"/>
            <w:proofErr w:type="gramEnd"/>
            <w:r w:rsidRPr="00542FCE">
              <w:rPr>
                <w:b/>
                <w:color w:val="000000" w:themeColor="text1"/>
                <w:sz w:val="20"/>
              </w:rPr>
              <w:t xml:space="preserve"> </w:t>
            </w:r>
            <w:proofErr w:type="spellStart"/>
            <w:r w:rsidRPr="00542FCE">
              <w:rPr>
                <w:b/>
                <w:color w:val="000000" w:themeColor="text1"/>
                <w:sz w:val="20"/>
              </w:rPr>
              <w:t>использо-вания</w:t>
            </w:r>
            <w:proofErr w:type="spellEnd"/>
            <w:r w:rsidRPr="00542FCE">
              <w:rPr>
                <w:b/>
                <w:color w:val="000000" w:themeColor="text1"/>
                <w:sz w:val="20"/>
              </w:rPr>
              <w:t xml:space="preserve"> земельного участка</w:t>
            </w:r>
          </w:p>
        </w:tc>
        <w:tc>
          <w:tcPr>
            <w:tcW w:w="3260" w:type="dxa"/>
            <w:tcBorders>
              <w:top w:val="single" w:sz="12" w:space="0" w:color="auto"/>
              <w:left w:val="single" w:sz="12" w:space="0" w:color="auto"/>
              <w:bottom w:val="single" w:sz="4" w:space="0" w:color="auto"/>
              <w:right w:val="single" w:sz="12" w:space="0" w:color="auto"/>
            </w:tcBorders>
            <w:shd w:val="clear" w:color="auto" w:fill="C0C0C0"/>
            <w:noWrap/>
            <w:vAlign w:val="center"/>
          </w:tcPr>
          <w:p w:rsidR="001159D4" w:rsidRPr="00542FCE" w:rsidRDefault="001159D4" w:rsidP="003545C4">
            <w:pPr>
              <w:jc w:val="center"/>
              <w:rPr>
                <w:color w:val="000000" w:themeColor="text1"/>
                <w:sz w:val="20"/>
              </w:rPr>
            </w:pPr>
            <w:r w:rsidRPr="00542FCE">
              <w:rPr>
                <w:b/>
                <w:bCs/>
                <w:color w:val="000000" w:themeColor="text1"/>
                <w:sz w:val="20"/>
              </w:rPr>
              <w:t>Состав вида разрешённого использования земельного участка</w:t>
            </w:r>
          </w:p>
        </w:tc>
        <w:tc>
          <w:tcPr>
            <w:tcW w:w="3544"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Основные виды разрешённого использования объектов капитального строительства</w:t>
            </w:r>
          </w:p>
        </w:tc>
        <w:tc>
          <w:tcPr>
            <w:tcW w:w="4111"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земельных участков</w:t>
            </w:r>
          </w:p>
        </w:tc>
        <w:tc>
          <w:tcPr>
            <w:tcW w:w="2976" w:type="dxa"/>
            <w:tcBorders>
              <w:top w:val="single" w:sz="12" w:space="0" w:color="auto"/>
              <w:left w:val="single" w:sz="12" w:space="0" w:color="auto"/>
              <w:bottom w:val="single" w:sz="4"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объектов капитального строительства</w:t>
            </w:r>
          </w:p>
        </w:tc>
      </w:tr>
      <w:tr w:rsidR="001159D4" w:rsidRPr="00542FCE" w:rsidTr="001159D4">
        <w:trPr>
          <w:trHeight w:val="255"/>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ind w:hanging="162"/>
              <w:jc w:val="center"/>
              <w:rPr>
                <w:color w:val="000000" w:themeColor="text1"/>
                <w:sz w:val="20"/>
              </w:rPr>
            </w:pPr>
            <w:r w:rsidRPr="00542FCE">
              <w:rPr>
                <w:color w:val="000000" w:themeColor="text1"/>
                <w:sz w:val="20"/>
              </w:rPr>
              <w:t>1.13, 1.15</w:t>
            </w:r>
          </w:p>
        </w:tc>
        <w:tc>
          <w:tcPr>
            <w:tcW w:w="3260"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для осуществления хозяйственной деятельности, связанной с разведением и (или) содержанием, выращиванием объектов рыбоводства, рыбоводства, первичной и глубокой переработки объектов рыбоводства</w:t>
            </w:r>
          </w:p>
        </w:tc>
        <w:tc>
          <w:tcPr>
            <w:tcW w:w="3544" w:type="dxa"/>
            <w:tcBorders>
              <w:top w:val="single" w:sz="4" w:space="0" w:color="auto"/>
              <w:left w:val="nil"/>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Здания, сооружения, оборудование, необходимые для осуществления рыбоводства;</w:t>
            </w:r>
          </w:p>
          <w:p w:rsidR="001159D4" w:rsidRPr="00542FCE" w:rsidRDefault="001159D4" w:rsidP="003545C4">
            <w:pPr>
              <w:rPr>
                <w:color w:val="000000" w:themeColor="text1"/>
                <w:sz w:val="20"/>
              </w:rPr>
            </w:pPr>
            <w:r w:rsidRPr="00542FCE">
              <w:rPr>
                <w:color w:val="000000" w:themeColor="text1"/>
                <w:sz w:val="20"/>
              </w:rPr>
              <w:t>Здания, сооружения, используемые для производства, хранения, первичной и глубокой переработки сельскохозяйственной продукции</w:t>
            </w:r>
          </w:p>
        </w:tc>
        <w:tc>
          <w:tcPr>
            <w:tcW w:w="4111" w:type="dxa"/>
            <w:tcBorders>
              <w:top w:val="single" w:sz="4" w:space="0" w:color="auto"/>
              <w:left w:val="nil"/>
              <w:bottom w:val="single" w:sz="4" w:space="0" w:color="auto"/>
              <w:right w:val="single" w:sz="4" w:space="0" w:color="auto"/>
            </w:tcBorders>
            <w:noWrap/>
          </w:tcPr>
          <w:p w:rsidR="001159D4" w:rsidRPr="00542FCE" w:rsidRDefault="001159D4" w:rsidP="003545C4">
            <w:pPr>
              <w:ind w:firstLine="14"/>
              <w:rPr>
                <w:color w:val="000000" w:themeColor="text1"/>
                <w:sz w:val="20"/>
              </w:rPr>
            </w:pPr>
            <w:r w:rsidRPr="00542FCE">
              <w:rPr>
                <w:color w:val="000000" w:themeColor="text1"/>
                <w:sz w:val="20"/>
              </w:rPr>
              <w:t>Размещение хозяйственных и складских построек, трансформаторных станций и иного технического оборудования, используемого для ведения сельского хозяйства, гостевых автостоянок</w:t>
            </w:r>
          </w:p>
        </w:tc>
        <w:tc>
          <w:tcPr>
            <w:tcW w:w="2976"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jc w:val="center"/>
              <w:rPr>
                <w:color w:val="000000" w:themeColor="text1"/>
                <w:sz w:val="20"/>
              </w:rPr>
            </w:pPr>
            <w:r w:rsidRPr="00542FCE">
              <w:rPr>
                <w:color w:val="000000" w:themeColor="text1"/>
                <w:sz w:val="20"/>
              </w:rPr>
              <w:t xml:space="preserve">Хозяйственные и складские постройки, трансформаторные станции и иное техническое оборудование, используемого для ведения сельского хозяйства, административно-бытовые корпуса, ремонтные мастерские сельскохозяйственной техники, </w:t>
            </w:r>
            <w:r w:rsidRPr="00542FCE">
              <w:rPr>
                <w:color w:val="000000" w:themeColor="text1"/>
                <w:sz w:val="20"/>
              </w:rPr>
              <w:lastRenderedPageBreak/>
              <w:t>объекты капитального строительства, технологически связанные с процессом первичной переработки сельскохозяйственной продукции.</w:t>
            </w:r>
          </w:p>
        </w:tc>
      </w:tr>
      <w:tr w:rsidR="001159D4" w:rsidRPr="00542FCE" w:rsidTr="001159D4">
        <w:trPr>
          <w:trHeight w:val="255"/>
        </w:trPr>
        <w:tc>
          <w:tcPr>
            <w:tcW w:w="1276" w:type="dxa"/>
            <w:tcBorders>
              <w:top w:val="single" w:sz="4" w:space="0" w:color="auto"/>
              <w:left w:val="single" w:sz="4" w:space="0" w:color="auto"/>
              <w:bottom w:val="single" w:sz="4" w:space="0" w:color="auto"/>
              <w:right w:val="single" w:sz="4" w:space="0" w:color="auto"/>
            </w:tcBorders>
          </w:tcPr>
          <w:p w:rsidR="001159D4" w:rsidRPr="00542FCE" w:rsidRDefault="001159D4" w:rsidP="003545C4">
            <w:pPr>
              <w:jc w:val="center"/>
              <w:rPr>
                <w:color w:val="000000" w:themeColor="text1"/>
                <w:sz w:val="20"/>
              </w:rPr>
            </w:pPr>
            <w:r w:rsidRPr="00542FCE">
              <w:rPr>
                <w:color w:val="000000" w:themeColor="text1"/>
                <w:sz w:val="20"/>
              </w:rPr>
              <w:lastRenderedPageBreak/>
              <w:t>4.4</w:t>
            </w:r>
          </w:p>
        </w:tc>
        <w:tc>
          <w:tcPr>
            <w:tcW w:w="3260" w:type="dxa"/>
            <w:tcBorders>
              <w:top w:val="single" w:sz="4" w:space="0" w:color="auto"/>
              <w:left w:val="single" w:sz="4" w:space="0" w:color="auto"/>
              <w:bottom w:val="single" w:sz="4" w:space="0" w:color="auto"/>
              <w:right w:val="single" w:sz="4" w:space="0" w:color="auto"/>
            </w:tcBorders>
            <w:noWrap/>
          </w:tcPr>
          <w:p w:rsidR="001159D4" w:rsidRPr="00542FCE" w:rsidRDefault="001159D4" w:rsidP="003545C4">
            <w:pPr>
              <w:rPr>
                <w:color w:val="000000" w:themeColor="text1"/>
                <w:sz w:val="20"/>
              </w:rPr>
            </w:pPr>
            <w:r w:rsidRPr="00542FCE">
              <w:rPr>
                <w:color w:val="000000" w:themeColor="text1"/>
                <w:sz w:val="20"/>
              </w:rPr>
              <w:t>Земельные участки для размещения объектов розничной торговли</w:t>
            </w:r>
          </w:p>
        </w:tc>
        <w:tc>
          <w:tcPr>
            <w:tcW w:w="3544"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Объекты розничной торговли.</w:t>
            </w:r>
          </w:p>
          <w:p w:rsidR="001159D4" w:rsidRPr="00542FCE" w:rsidRDefault="001159D4" w:rsidP="003545C4">
            <w:pPr>
              <w:ind w:hanging="162"/>
              <w:rPr>
                <w:color w:val="000000" w:themeColor="text1"/>
                <w:sz w:val="20"/>
              </w:rPr>
            </w:pPr>
            <w:r w:rsidRPr="00542FCE">
              <w:rPr>
                <w:color w:val="000000" w:themeColor="text1"/>
                <w:sz w:val="20"/>
              </w:rPr>
              <w:t xml:space="preserve">Торговые центры общей площадью не более 100 </w:t>
            </w:r>
            <w:proofErr w:type="spellStart"/>
            <w:r w:rsidRPr="00542FCE">
              <w:rPr>
                <w:color w:val="000000" w:themeColor="text1"/>
                <w:sz w:val="20"/>
              </w:rPr>
              <w:t>кв.м</w:t>
            </w:r>
            <w:proofErr w:type="spellEnd"/>
            <w:r w:rsidRPr="00542FCE">
              <w:rPr>
                <w:color w:val="000000" w:themeColor="text1"/>
                <w:sz w:val="20"/>
              </w:rPr>
              <w:t>.</w:t>
            </w:r>
          </w:p>
        </w:tc>
        <w:tc>
          <w:tcPr>
            <w:tcW w:w="4111"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Размещение хозяйственных построек.</w:t>
            </w:r>
          </w:p>
        </w:tc>
        <w:tc>
          <w:tcPr>
            <w:tcW w:w="2976" w:type="dxa"/>
            <w:tcBorders>
              <w:top w:val="single" w:sz="4" w:space="0" w:color="auto"/>
              <w:left w:val="nil"/>
              <w:bottom w:val="single" w:sz="4" w:space="0" w:color="auto"/>
              <w:right w:val="single" w:sz="4" w:space="0" w:color="auto"/>
            </w:tcBorders>
            <w:noWrap/>
          </w:tcPr>
          <w:p w:rsidR="001159D4" w:rsidRPr="00542FCE" w:rsidRDefault="001159D4" w:rsidP="003545C4">
            <w:pPr>
              <w:ind w:hanging="162"/>
              <w:rPr>
                <w:color w:val="000000" w:themeColor="text1"/>
                <w:sz w:val="20"/>
              </w:rPr>
            </w:pPr>
            <w:r w:rsidRPr="00542FCE">
              <w:rPr>
                <w:color w:val="000000" w:themeColor="text1"/>
                <w:sz w:val="20"/>
              </w:rPr>
              <w:t>Хозяйственные постройки, сооружения для погрузки автомобилей (рампы).</w:t>
            </w:r>
          </w:p>
        </w:tc>
      </w:tr>
    </w:tbl>
    <w:p w:rsidR="001159D4" w:rsidRPr="00542FCE" w:rsidRDefault="001159D4" w:rsidP="003545C4">
      <w:pPr>
        <w:ind w:firstLine="567"/>
        <w:jc w:val="both"/>
        <w:rPr>
          <w:color w:val="000000" w:themeColor="text1"/>
          <w:sz w:val="20"/>
        </w:rPr>
      </w:pPr>
    </w:p>
    <w:p w:rsidR="001159D4" w:rsidRPr="00542FCE" w:rsidRDefault="001159D4" w:rsidP="003545C4">
      <w:pPr>
        <w:ind w:firstLine="567"/>
        <w:jc w:val="both"/>
        <w:rPr>
          <w:color w:val="000000" w:themeColor="text1"/>
          <w:sz w:val="20"/>
        </w:rPr>
      </w:pPr>
      <w:r w:rsidRPr="00542FCE">
        <w:rPr>
          <w:color w:val="000000" w:themeColor="text1"/>
          <w:sz w:val="20"/>
        </w:rPr>
        <w:t>3. Для зоны СХ-2 предельные (минимальные и (или) максимальные) размеры земельных участков – не подлежат установлению, предельное количество этажей или предельная высота зданий – не подлежит установлению, максимальный процент застройки – не подлежит установлению, минимальные отступы от границ земельных участков – не подлежат установлению.</w:t>
      </w:r>
    </w:p>
    <w:p w:rsidR="001159D4" w:rsidRPr="00542FCE" w:rsidRDefault="001159D4" w:rsidP="003545C4">
      <w:pPr>
        <w:ind w:firstLine="567"/>
        <w:jc w:val="both"/>
        <w:rPr>
          <w:b/>
          <w:color w:val="000000" w:themeColor="text1"/>
          <w:sz w:val="20"/>
        </w:rPr>
      </w:pPr>
      <w:r w:rsidRPr="00542FCE">
        <w:rPr>
          <w:color w:val="000000" w:themeColor="text1"/>
          <w:sz w:val="20"/>
        </w:rPr>
        <w:t>4. Для зоны</w:t>
      </w:r>
      <w:r w:rsidRPr="00542FCE">
        <w:rPr>
          <w:b/>
          <w:color w:val="000000" w:themeColor="text1"/>
          <w:sz w:val="20"/>
        </w:rPr>
        <w:t xml:space="preserve"> СХ-2 </w:t>
      </w:r>
      <w:r w:rsidRPr="00542FCE">
        <w:rPr>
          <w:color w:val="000000" w:themeColor="text1"/>
          <w:sz w:val="20"/>
        </w:rPr>
        <w:t xml:space="preserve">установлены ограничения использования земельных участков и объектов капитального строительства, применяемые </w:t>
      </w:r>
      <w:r w:rsidRPr="00542FCE">
        <w:rPr>
          <w:b/>
          <w:color w:val="000000" w:themeColor="text1"/>
          <w:sz w:val="20"/>
        </w:rPr>
        <w:t>для санитарно-защитных зон (статья 41.2.1).</w:t>
      </w:r>
    </w:p>
    <w:p w:rsidR="001159D4" w:rsidRPr="00542FCE" w:rsidRDefault="001159D4" w:rsidP="003545C4">
      <w:pPr>
        <w:ind w:firstLine="567"/>
        <w:jc w:val="both"/>
        <w:rPr>
          <w:b/>
          <w:color w:val="000000" w:themeColor="text1"/>
          <w:sz w:val="20"/>
        </w:rPr>
      </w:pPr>
      <w:r w:rsidRPr="00542FCE">
        <w:rPr>
          <w:b/>
          <w:color w:val="000000" w:themeColor="text1"/>
          <w:sz w:val="20"/>
        </w:rPr>
        <w:t xml:space="preserve">    </w:t>
      </w:r>
      <w:r w:rsidRPr="00542FCE">
        <w:rPr>
          <w:color w:val="000000" w:themeColor="text1"/>
          <w:sz w:val="20"/>
        </w:rPr>
        <w:t>Для зоны</w:t>
      </w:r>
      <w:r w:rsidRPr="00542FCE">
        <w:rPr>
          <w:b/>
          <w:color w:val="000000" w:themeColor="text1"/>
          <w:sz w:val="20"/>
        </w:rPr>
        <w:t xml:space="preserve"> СХ-2 </w:t>
      </w:r>
      <w:r w:rsidRPr="00542FCE">
        <w:rPr>
          <w:color w:val="000000" w:themeColor="text1"/>
          <w:sz w:val="20"/>
        </w:rPr>
        <w:t xml:space="preserve">установлены ограничения использования земельных участков и объектов капитального строительства, применяемые </w:t>
      </w:r>
      <w:r w:rsidRPr="00542FCE">
        <w:rPr>
          <w:b/>
          <w:color w:val="000000" w:themeColor="text1"/>
          <w:sz w:val="20"/>
        </w:rPr>
        <w:t xml:space="preserve">для </w:t>
      </w:r>
      <w:proofErr w:type="spellStart"/>
      <w:r w:rsidRPr="00542FCE">
        <w:rPr>
          <w:b/>
          <w:color w:val="000000" w:themeColor="text1"/>
          <w:sz w:val="20"/>
        </w:rPr>
        <w:t>водоохранных</w:t>
      </w:r>
      <w:proofErr w:type="spellEnd"/>
      <w:r w:rsidRPr="00542FCE">
        <w:rPr>
          <w:b/>
          <w:color w:val="000000" w:themeColor="text1"/>
          <w:sz w:val="20"/>
        </w:rPr>
        <w:t xml:space="preserve"> зон, для прибрежных защитных зон и для береговых полос (статья 41.2.5).</w:t>
      </w:r>
    </w:p>
    <w:p w:rsidR="001159D4" w:rsidRPr="00542FCE" w:rsidRDefault="001159D4" w:rsidP="003545C4">
      <w:pPr>
        <w:ind w:firstLine="567"/>
        <w:jc w:val="both"/>
        <w:rPr>
          <w:b/>
          <w:color w:val="000000" w:themeColor="text1"/>
          <w:sz w:val="20"/>
        </w:rPr>
      </w:pPr>
      <w:r w:rsidRPr="00542FCE">
        <w:rPr>
          <w:b/>
          <w:color w:val="000000" w:themeColor="text1"/>
          <w:sz w:val="20"/>
        </w:rPr>
        <w:t xml:space="preserve">    </w:t>
      </w:r>
      <w:r w:rsidRPr="00542FCE">
        <w:rPr>
          <w:color w:val="000000" w:themeColor="text1"/>
          <w:sz w:val="20"/>
        </w:rPr>
        <w:t>Для зоны</w:t>
      </w:r>
      <w:r w:rsidRPr="00542FCE">
        <w:rPr>
          <w:b/>
          <w:color w:val="000000" w:themeColor="text1"/>
          <w:sz w:val="20"/>
        </w:rPr>
        <w:t xml:space="preserve"> СХ-2 </w:t>
      </w:r>
      <w:r w:rsidRPr="00542FCE">
        <w:rPr>
          <w:color w:val="000000" w:themeColor="text1"/>
          <w:sz w:val="20"/>
        </w:rPr>
        <w:t xml:space="preserve">установлены ограничения использования земельных участков и объектов капитального строительства, применяемые </w:t>
      </w:r>
      <w:r w:rsidRPr="00542FCE">
        <w:rPr>
          <w:b/>
          <w:color w:val="000000" w:themeColor="text1"/>
          <w:sz w:val="20"/>
        </w:rPr>
        <w:t>для охранных зон линий электропередач (статья 41.2.1.1).</w:t>
      </w:r>
    </w:p>
    <w:p w:rsidR="001159D4" w:rsidRPr="00542FCE" w:rsidRDefault="001159D4" w:rsidP="003545C4">
      <w:pPr>
        <w:ind w:firstLine="567"/>
        <w:jc w:val="both"/>
        <w:rPr>
          <w:b/>
          <w:color w:val="000000" w:themeColor="text1"/>
          <w:sz w:val="20"/>
        </w:rPr>
      </w:pPr>
    </w:p>
    <w:p w:rsidR="001159D4" w:rsidRPr="00542FCE" w:rsidRDefault="001159D4" w:rsidP="003545C4">
      <w:pPr>
        <w:autoSpaceDE w:val="0"/>
        <w:ind w:firstLine="426"/>
        <w:rPr>
          <w:b/>
          <w:bCs/>
          <w:color w:val="000000" w:themeColor="text1"/>
          <w:sz w:val="20"/>
        </w:rPr>
      </w:pPr>
      <w:r w:rsidRPr="00542FCE">
        <w:rPr>
          <w:b/>
          <w:bCs/>
          <w:color w:val="000000" w:themeColor="text1"/>
          <w:sz w:val="20"/>
        </w:rPr>
        <w:t>СХ-3. Зона садоводства и огородничества.</w:t>
      </w:r>
    </w:p>
    <w:p w:rsidR="001159D4" w:rsidRPr="00542FCE" w:rsidRDefault="001159D4" w:rsidP="003545C4">
      <w:pPr>
        <w:numPr>
          <w:ilvl w:val="0"/>
          <w:numId w:val="16"/>
        </w:numPr>
        <w:suppressAutoHyphens w:val="0"/>
        <w:ind w:left="0"/>
        <w:jc w:val="both"/>
        <w:rPr>
          <w:color w:val="000000" w:themeColor="text1"/>
          <w:sz w:val="20"/>
        </w:rPr>
      </w:pPr>
      <w:r w:rsidRPr="00542FCE">
        <w:rPr>
          <w:color w:val="000000" w:themeColor="text1"/>
          <w:sz w:val="20"/>
        </w:rPr>
        <w:t>Перечень основных видов разрешённого использования объектов капитального строительства и земельных участков:</w:t>
      </w:r>
    </w:p>
    <w:tbl>
      <w:tblPr>
        <w:tblW w:w="151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260"/>
        <w:gridCol w:w="3544"/>
        <w:gridCol w:w="4111"/>
        <w:gridCol w:w="2976"/>
      </w:tblGrid>
      <w:tr w:rsidR="001159D4" w:rsidRPr="00542FCE" w:rsidTr="001159D4">
        <w:trPr>
          <w:trHeight w:val="390"/>
          <w:tblHeader/>
        </w:trPr>
        <w:tc>
          <w:tcPr>
            <w:tcW w:w="1276" w:type="dxa"/>
            <w:tcBorders>
              <w:top w:val="single" w:sz="12" w:space="0" w:color="auto"/>
              <w:left w:val="single" w:sz="12" w:space="0" w:color="auto"/>
              <w:bottom w:val="single" w:sz="12" w:space="0" w:color="auto"/>
              <w:right w:val="single" w:sz="12" w:space="0" w:color="auto"/>
            </w:tcBorders>
            <w:shd w:val="clear" w:color="auto" w:fill="C0C0C0"/>
          </w:tcPr>
          <w:p w:rsidR="001159D4" w:rsidRPr="00542FCE" w:rsidRDefault="001159D4" w:rsidP="003545C4">
            <w:pPr>
              <w:jc w:val="center"/>
              <w:rPr>
                <w:b/>
                <w:bCs/>
                <w:color w:val="000000" w:themeColor="text1"/>
                <w:sz w:val="20"/>
              </w:rPr>
            </w:pPr>
            <w:r w:rsidRPr="00542FCE">
              <w:rPr>
                <w:b/>
                <w:color w:val="000000" w:themeColor="text1"/>
                <w:sz w:val="20"/>
              </w:rPr>
              <w:t xml:space="preserve">Код вида </w:t>
            </w:r>
            <w:proofErr w:type="gramStart"/>
            <w:r w:rsidRPr="00542FCE">
              <w:rPr>
                <w:b/>
                <w:color w:val="000000" w:themeColor="text1"/>
                <w:sz w:val="20"/>
              </w:rPr>
              <w:t>разрешен-</w:t>
            </w:r>
            <w:proofErr w:type="spellStart"/>
            <w:r w:rsidRPr="00542FCE">
              <w:rPr>
                <w:b/>
                <w:color w:val="000000" w:themeColor="text1"/>
                <w:sz w:val="20"/>
              </w:rPr>
              <w:t>ного</w:t>
            </w:r>
            <w:proofErr w:type="spellEnd"/>
            <w:proofErr w:type="gramEnd"/>
            <w:r w:rsidRPr="00542FCE">
              <w:rPr>
                <w:b/>
                <w:color w:val="000000" w:themeColor="text1"/>
                <w:sz w:val="20"/>
              </w:rPr>
              <w:t xml:space="preserve"> </w:t>
            </w:r>
            <w:proofErr w:type="spellStart"/>
            <w:r w:rsidRPr="00542FCE">
              <w:rPr>
                <w:b/>
                <w:color w:val="000000" w:themeColor="text1"/>
                <w:sz w:val="20"/>
              </w:rPr>
              <w:t>использо-вания</w:t>
            </w:r>
            <w:proofErr w:type="spellEnd"/>
            <w:r w:rsidRPr="00542FCE">
              <w:rPr>
                <w:b/>
                <w:color w:val="000000" w:themeColor="text1"/>
                <w:sz w:val="20"/>
              </w:rPr>
              <w:t xml:space="preserve"> земельного участка</w:t>
            </w:r>
          </w:p>
        </w:tc>
        <w:tc>
          <w:tcPr>
            <w:tcW w:w="3260" w:type="dxa"/>
            <w:tcBorders>
              <w:top w:val="single" w:sz="12" w:space="0" w:color="auto"/>
              <w:left w:val="single" w:sz="12" w:space="0" w:color="auto"/>
              <w:bottom w:val="single" w:sz="12" w:space="0" w:color="auto"/>
              <w:right w:val="single" w:sz="12" w:space="0" w:color="auto"/>
            </w:tcBorders>
            <w:shd w:val="clear" w:color="auto" w:fill="C0C0C0"/>
            <w:noWrap/>
            <w:vAlign w:val="center"/>
          </w:tcPr>
          <w:p w:rsidR="001159D4" w:rsidRPr="00542FCE" w:rsidRDefault="001159D4" w:rsidP="003545C4">
            <w:pPr>
              <w:jc w:val="center"/>
              <w:rPr>
                <w:color w:val="000000" w:themeColor="text1"/>
                <w:sz w:val="20"/>
              </w:rPr>
            </w:pPr>
            <w:r w:rsidRPr="00542FCE">
              <w:rPr>
                <w:b/>
                <w:bCs/>
                <w:color w:val="000000" w:themeColor="text1"/>
                <w:sz w:val="20"/>
              </w:rPr>
              <w:t>Состав вида разрешённого использования земельного участка</w:t>
            </w:r>
          </w:p>
        </w:tc>
        <w:tc>
          <w:tcPr>
            <w:tcW w:w="3544"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Основные виды разрешённого использования объектов капитального строительства</w:t>
            </w:r>
          </w:p>
        </w:tc>
        <w:tc>
          <w:tcPr>
            <w:tcW w:w="4111"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земельных участков</w:t>
            </w:r>
          </w:p>
        </w:tc>
        <w:tc>
          <w:tcPr>
            <w:tcW w:w="2976"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объектов капитального строительства</w:t>
            </w:r>
          </w:p>
        </w:tc>
      </w:tr>
      <w:tr w:rsidR="001159D4" w:rsidRPr="00542FCE" w:rsidTr="001159D4">
        <w:trPr>
          <w:trHeight w:val="390"/>
          <w:tblHeader/>
        </w:trPr>
        <w:tc>
          <w:tcPr>
            <w:tcW w:w="1276" w:type="dxa"/>
            <w:tcBorders>
              <w:top w:val="single" w:sz="12" w:space="0" w:color="auto"/>
              <w:bottom w:val="single" w:sz="12" w:space="0" w:color="auto"/>
            </w:tcBorders>
            <w:shd w:val="clear" w:color="auto" w:fill="FFFFFF"/>
          </w:tcPr>
          <w:p w:rsidR="001159D4" w:rsidRPr="00542FCE" w:rsidRDefault="001159D4" w:rsidP="003545C4">
            <w:pPr>
              <w:rPr>
                <w:color w:val="000000" w:themeColor="text1"/>
                <w:sz w:val="20"/>
              </w:rPr>
            </w:pPr>
            <w:r w:rsidRPr="00542FCE">
              <w:rPr>
                <w:color w:val="000000" w:themeColor="text1"/>
                <w:sz w:val="20"/>
              </w:rPr>
              <w:t>13.1</w:t>
            </w:r>
          </w:p>
        </w:tc>
        <w:tc>
          <w:tcPr>
            <w:tcW w:w="3260" w:type="dxa"/>
            <w:tcBorders>
              <w:top w:val="single" w:sz="12" w:space="0" w:color="auto"/>
              <w:bottom w:val="single" w:sz="12" w:space="0" w:color="auto"/>
            </w:tcBorders>
            <w:shd w:val="clear" w:color="auto" w:fill="FFFFFF"/>
            <w:noWrap/>
            <w:vAlign w:val="center"/>
          </w:tcPr>
          <w:p w:rsidR="001159D4" w:rsidRPr="00542FCE" w:rsidRDefault="001159D4" w:rsidP="003545C4">
            <w:pPr>
              <w:rPr>
                <w:color w:val="000000" w:themeColor="text1"/>
                <w:sz w:val="20"/>
              </w:rPr>
            </w:pPr>
            <w:r w:rsidRPr="00542FCE">
              <w:rPr>
                <w:color w:val="000000" w:themeColor="text1"/>
                <w:sz w:val="20"/>
              </w:rPr>
              <w:t>Земельные участки для ведения огородничества</w:t>
            </w:r>
          </w:p>
        </w:tc>
        <w:tc>
          <w:tcPr>
            <w:tcW w:w="3544" w:type="dxa"/>
            <w:tcBorders>
              <w:top w:val="single" w:sz="12" w:space="0" w:color="auto"/>
              <w:bottom w:val="single" w:sz="12" w:space="0" w:color="auto"/>
            </w:tcBorders>
            <w:shd w:val="clear" w:color="auto" w:fill="FFFFFF"/>
          </w:tcPr>
          <w:p w:rsidR="001159D4" w:rsidRPr="00542FCE" w:rsidRDefault="001159D4" w:rsidP="003545C4">
            <w:pPr>
              <w:rPr>
                <w:color w:val="000000" w:themeColor="text1"/>
                <w:sz w:val="20"/>
              </w:rPr>
            </w:pPr>
            <w:r w:rsidRPr="00542FCE">
              <w:rPr>
                <w:color w:val="000000" w:themeColor="text1"/>
                <w:sz w:val="20"/>
              </w:rPr>
              <w:t>Не устанавливаются</w:t>
            </w:r>
          </w:p>
        </w:tc>
        <w:tc>
          <w:tcPr>
            <w:tcW w:w="4111" w:type="dxa"/>
            <w:tcBorders>
              <w:top w:val="single" w:sz="12" w:space="0" w:color="auto"/>
              <w:bottom w:val="single" w:sz="12" w:space="0" w:color="auto"/>
            </w:tcBorders>
            <w:shd w:val="clear" w:color="auto" w:fill="FFFFFF"/>
          </w:tcPr>
          <w:p w:rsidR="001159D4" w:rsidRPr="00542FCE" w:rsidRDefault="001159D4" w:rsidP="003545C4">
            <w:pPr>
              <w:rPr>
                <w:color w:val="000000" w:themeColor="text1"/>
                <w:sz w:val="20"/>
              </w:rPr>
            </w:pPr>
            <w:r w:rsidRPr="00542FCE">
              <w:rPr>
                <w:color w:val="000000" w:themeColor="text1"/>
                <w:sz w:val="20"/>
              </w:rPr>
              <w:t>Не устанавливаются</w:t>
            </w:r>
          </w:p>
        </w:tc>
        <w:tc>
          <w:tcPr>
            <w:tcW w:w="2976" w:type="dxa"/>
            <w:tcBorders>
              <w:top w:val="single" w:sz="12" w:space="0" w:color="auto"/>
              <w:bottom w:val="single" w:sz="12" w:space="0" w:color="auto"/>
            </w:tcBorders>
            <w:shd w:val="clear" w:color="auto" w:fill="FFFFFF"/>
          </w:tcPr>
          <w:p w:rsidR="001159D4" w:rsidRPr="00542FCE" w:rsidRDefault="001159D4" w:rsidP="003545C4">
            <w:pPr>
              <w:rPr>
                <w:color w:val="000000" w:themeColor="text1"/>
                <w:sz w:val="20"/>
              </w:rPr>
            </w:pPr>
            <w:r w:rsidRPr="00542FCE">
              <w:rPr>
                <w:color w:val="000000" w:themeColor="text1"/>
                <w:sz w:val="20"/>
              </w:rPr>
              <w:t>Не устанавливаются</w:t>
            </w:r>
          </w:p>
        </w:tc>
      </w:tr>
      <w:tr w:rsidR="001159D4" w:rsidRPr="00542FCE" w:rsidTr="001159D4">
        <w:trPr>
          <w:trHeight w:val="390"/>
          <w:tblHeader/>
        </w:trPr>
        <w:tc>
          <w:tcPr>
            <w:tcW w:w="1276" w:type="dxa"/>
            <w:tcBorders>
              <w:top w:val="single" w:sz="12" w:space="0" w:color="auto"/>
            </w:tcBorders>
            <w:shd w:val="clear" w:color="auto" w:fill="FFFFFF"/>
          </w:tcPr>
          <w:p w:rsidR="001159D4" w:rsidRPr="00542FCE" w:rsidRDefault="001159D4" w:rsidP="003545C4">
            <w:pPr>
              <w:rPr>
                <w:color w:val="000000" w:themeColor="text1"/>
                <w:sz w:val="20"/>
              </w:rPr>
            </w:pPr>
            <w:r w:rsidRPr="00542FCE">
              <w:rPr>
                <w:color w:val="000000" w:themeColor="text1"/>
                <w:sz w:val="20"/>
              </w:rPr>
              <w:t>13.2</w:t>
            </w:r>
          </w:p>
        </w:tc>
        <w:tc>
          <w:tcPr>
            <w:tcW w:w="3260" w:type="dxa"/>
            <w:tcBorders>
              <w:top w:val="single" w:sz="12" w:space="0" w:color="auto"/>
            </w:tcBorders>
            <w:shd w:val="clear" w:color="auto" w:fill="FFFFFF"/>
            <w:noWrap/>
            <w:vAlign w:val="center"/>
          </w:tcPr>
          <w:p w:rsidR="001159D4" w:rsidRPr="00542FCE" w:rsidRDefault="001159D4" w:rsidP="003545C4">
            <w:pPr>
              <w:rPr>
                <w:color w:val="000000" w:themeColor="text1"/>
                <w:sz w:val="20"/>
              </w:rPr>
            </w:pPr>
            <w:r w:rsidRPr="00542FCE">
              <w:rPr>
                <w:color w:val="000000" w:themeColor="text1"/>
                <w:sz w:val="20"/>
              </w:rPr>
              <w:t>Земельные участки для ведения садоводства</w:t>
            </w:r>
          </w:p>
        </w:tc>
        <w:tc>
          <w:tcPr>
            <w:tcW w:w="3544" w:type="dxa"/>
            <w:tcBorders>
              <w:top w:val="single" w:sz="12" w:space="0" w:color="auto"/>
            </w:tcBorders>
            <w:shd w:val="clear" w:color="auto" w:fill="FFFFFF"/>
          </w:tcPr>
          <w:p w:rsidR="001159D4" w:rsidRPr="00542FCE" w:rsidRDefault="001159D4" w:rsidP="003545C4">
            <w:pPr>
              <w:rPr>
                <w:color w:val="000000" w:themeColor="text1"/>
                <w:sz w:val="20"/>
              </w:rPr>
            </w:pPr>
            <w:r w:rsidRPr="00542FCE">
              <w:rPr>
                <w:color w:val="000000" w:themeColor="text1"/>
                <w:sz w:val="20"/>
              </w:rPr>
              <w:t>Не устанавливаются</w:t>
            </w:r>
          </w:p>
        </w:tc>
        <w:tc>
          <w:tcPr>
            <w:tcW w:w="4111" w:type="dxa"/>
            <w:tcBorders>
              <w:top w:val="single" w:sz="12" w:space="0" w:color="auto"/>
            </w:tcBorders>
            <w:shd w:val="clear" w:color="auto" w:fill="FFFFFF"/>
          </w:tcPr>
          <w:p w:rsidR="001159D4" w:rsidRPr="00542FCE" w:rsidRDefault="001159D4" w:rsidP="003545C4">
            <w:pPr>
              <w:rPr>
                <w:color w:val="000000" w:themeColor="text1"/>
                <w:sz w:val="20"/>
              </w:rPr>
            </w:pPr>
            <w:r w:rsidRPr="00542FCE">
              <w:rPr>
                <w:color w:val="000000" w:themeColor="text1"/>
                <w:sz w:val="20"/>
              </w:rPr>
              <w:t>Не устанавливаются</w:t>
            </w:r>
          </w:p>
        </w:tc>
        <w:tc>
          <w:tcPr>
            <w:tcW w:w="2976" w:type="dxa"/>
            <w:tcBorders>
              <w:top w:val="single" w:sz="12" w:space="0" w:color="auto"/>
            </w:tcBorders>
            <w:shd w:val="clear" w:color="auto" w:fill="FFFFFF"/>
          </w:tcPr>
          <w:p w:rsidR="001159D4" w:rsidRPr="00542FCE" w:rsidRDefault="001159D4" w:rsidP="003545C4">
            <w:pPr>
              <w:rPr>
                <w:color w:val="000000" w:themeColor="text1"/>
                <w:sz w:val="20"/>
              </w:rPr>
            </w:pPr>
            <w:r w:rsidRPr="00542FCE">
              <w:rPr>
                <w:color w:val="000000" w:themeColor="text1"/>
                <w:sz w:val="20"/>
              </w:rPr>
              <w:t>Не устанавливаются</w:t>
            </w:r>
          </w:p>
        </w:tc>
      </w:tr>
    </w:tbl>
    <w:p w:rsidR="001159D4" w:rsidRPr="00542FCE" w:rsidRDefault="001159D4" w:rsidP="003545C4">
      <w:pPr>
        <w:ind w:firstLine="567"/>
        <w:jc w:val="both"/>
        <w:rPr>
          <w:color w:val="000000" w:themeColor="text1"/>
          <w:sz w:val="20"/>
          <w:lang w:eastAsia="ar-SA"/>
        </w:rPr>
      </w:pPr>
      <w:r w:rsidRPr="00542FCE">
        <w:rPr>
          <w:color w:val="000000" w:themeColor="text1"/>
          <w:sz w:val="20"/>
          <w:lang w:eastAsia="ar-SA"/>
        </w:rPr>
        <w:t xml:space="preserve">2. Условно разрешённые виды использования объектов капитального строительства и земельных участков для зоны СХ-3 </w:t>
      </w:r>
      <w:r w:rsidRPr="00542FCE">
        <w:rPr>
          <w:color w:val="000000" w:themeColor="text1"/>
          <w:sz w:val="20"/>
        </w:rPr>
        <w:t>не подлежат установлению</w:t>
      </w:r>
      <w:r w:rsidRPr="00542FCE">
        <w:rPr>
          <w:color w:val="000000" w:themeColor="text1"/>
          <w:sz w:val="20"/>
          <w:lang w:eastAsia="ar-SA"/>
        </w:rPr>
        <w:t>.</w:t>
      </w:r>
    </w:p>
    <w:p w:rsidR="001159D4" w:rsidRPr="00542FCE" w:rsidRDefault="001159D4" w:rsidP="003545C4">
      <w:pPr>
        <w:ind w:firstLine="567"/>
        <w:jc w:val="both"/>
        <w:rPr>
          <w:color w:val="000000" w:themeColor="text1"/>
          <w:sz w:val="20"/>
        </w:rPr>
      </w:pPr>
      <w:r w:rsidRPr="00542FCE">
        <w:rPr>
          <w:color w:val="000000" w:themeColor="text1"/>
          <w:sz w:val="20"/>
        </w:rPr>
        <w:lastRenderedPageBreak/>
        <w:t>3. Для зоны СХ-3 предельные (минимальные и (или) максимальные) размеры земельных участков – не подлежат установлению.</w:t>
      </w:r>
    </w:p>
    <w:p w:rsidR="001159D4" w:rsidRPr="00542FCE" w:rsidRDefault="001159D4" w:rsidP="003545C4">
      <w:pPr>
        <w:ind w:firstLine="567"/>
        <w:jc w:val="both"/>
        <w:rPr>
          <w:b/>
          <w:color w:val="000000" w:themeColor="text1"/>
          <w:sz w:val="20"/>
        </w:rPr>
      </w:pPr>
      <w:r w:rsidRPr="00542FCE">
        <w:rPr>
          <w:color w:val="000000" w:themeColor="text1"/>
          <w:sz w:val="20"/>
        </w:rPr>
        <w:t>4. Для зоны</w:t>
      </w:r>
      <w:r w:rsidRPr="00542FCE">
        <w:rPr>
          <w:b/>
          <w:color w:val="000000" w:themeColor="text1"/>
          <w:sz w:val="20"/>
        </w:rPr>
        <w:t xml:space="preserve"> СХ-3 </w:t>
      </w:r>
      <w:r w:rsidRPr="00542FCE">
        <w:rPr>
          <w:color w:val="000000" w:themeColor="text1"/>
          <w:sz w:val="20"/>
        </w:rPr>
        <w:t xml:space="preserve">установлены ограничения использования земельных участков и объектов капитального строительства, применяемые </w:t>
      </w:r>
      <w:r w:rsidRPr="00542FCE">
        <w:rPr>
          <w:b/>
          <w:color w:val="000000" w:themeColor="text1"/>
          <w:sz w:val="20"/>
        </w:rPr>
        <w:t>для санитарно-защитных зон (статья 41.2.1).</w:t>
      </w:r>
    </w:p>
    <w:p w:rsidR="001159D4" w:rsidRPr="00542FCE" w:rsidRDefault="001159D4" w:rsidP="003545C4">
      <w:pPr>
        <w:ind w:firstLine="567"/>
        <w:jc w:val="both"/>
        <w:rPr>
          <w:b/>
          <w:color w:val="000000" w:themeColor="text1"/>
          <w:sz w:val="20"/>
        </w:rPr>
      </w:pPr>
      <w:r w:rsidRPr="00542FCE">
        <w:rPr>
          <w:b/>
          <w:color w:val="000000" w:themeColor="text1"/>
          <w:sz w:val="20"/>
        </w:rPr>
        <w:t xml:space="preserve">    </w:t>
      </w:r>
      <w:r w:rsidRPr="00542FCE">
        <w:rPr>
          <w:color w:val="000000" w:themeColor="text1"/>
          <w:sz w:val="20"/>
        </w:rPr>
        <w:t>Для зоны</w:t>
      </w:r>
      <w:r w:rsidRPr="00542FCE">
        <w:rPr>
          <w:b/>
          <w:color w:val="000000" w:themeColor="text1"/>
          <w:sz w:val="20"/>
        </w:rPr>
        <w:t xml:space="preserve"> СХ-2 </w:t>
      </w:r>
      <w:r w:rsidRPr="00542FCE">
        <w:rPr>
          <w:color w:val="000000" w:themeColor="text1"/>
          <w:sz w:val="20"/>
        </w:rPr>
        <w:t xml:space="preserve">установлены ограничения использования земельных участков и объектов капитального строительства, применяемые </w:t>
      </w:r>
      <w:r w:rsidRPr="00542FCE">
        <w:rPr>
          <w:b/>
          <w:color w:val="000000" w:themeColor="text1"/>
          <w:sz w:val="20"/>
        </w:rPr>
        <w:t xml:space="preserve">для </w:t>
      </w:r>
      <w:proofErr w:type="spellStart"/>
      <w:r w:rsidRPr="00542FCE">
        <w:rPr>
          <w:b/>
          <w:color w:val="000000" w:themeColor="text1"/>
          <w:sz w:val="20"/>
        </w:rPr>
        <w:t>водоохранных</w:t>
      </w:r>
      <w:proofErr w:type="spellEnd"/>
      <w:r w:rsidRPr="00542FCE">
        <w:rPr>
          <w:b/>
          <w:color w:val="000000" w:themeColor="text1"/>
          <w:sz w:val="20"/>
        </w:rPr>
        <w:t xml:space="preserve"> зон, для прибрежных защитных зон и для береговых полос (статья 41.2.5).</w:t>
      </w:r>
    </w:p>
    <w:p w:rsidR="001159D4" w:rsidRPr="00542FCE" w:rsidRDefault="001159D4" w:rsidP="003545C4">
      <w:pPr>
        <w:ind w:firstLine="567"/>
        <w:jc w:val="both"/>
        <w:rPr>
          <w:b/>
          <w:color w:val="000000" w:themeColor="text1"/>
          <w:sz w:val="20"/>
        </w:rPr>
      </w:pPr>
      <w:r w:rsidRPr="00542FCE">
        <w:rPr>
          <w:b/>
          <w:color w:val="000000" w:themeColor="text1"/>
          <w:sz w:val="20"/>
        </w:rPr>
        <w:t xml:space="preserve">    </w:t>
      </w:r>
      <w:r w:rsidRPr="00542FCE">
        <w:rPr>
          <w:color w:val="000000" w:themeColor="text1"/>
          <w:sz w:val="20"/>
        </w:rPr>
        <w:t>Для зоны</w:t>
      </w:r>
      <w:r w:rsidRPr="00542FCE">
        <w:rPr>
          <w:b/>
          <w:color w:val="000000" w:themeColor="text1"/>
          <w:sz w:val="20"/>
        </w:rPr>
        <w:t xml:space="preserve"> СХ-2 </w:t>
      </w:r>
      <w:r w:rsidRPr="00542FCE">
        <w:rPr>
          <w:color w:val="000000" w:themeColor="text1"/>
          <w:sz w:val="20"/>
        </w:rPr>
        <w:t xml:space="preserve">установлены ограничения использования земельных участков и объектов капитального строительства, применяемые </w:t>
      </w:r>
      <w:r w:rsidRPr="00542FCE">
        <w:rPr>
          <w:b/>
          <w:color w:val="000000" w:themeColor="text1"/>
          <w:sz w:val="20"/>
        </w:rPr>
        <w:t>для охранных зон линий электропередач (статья 41.2.1.1).</w:t>
      </w:r>
    </w:p>
    <w:p w:rsidR="001159D4" w:rsidRPr="00542FCE" w:rsidRDefault="001159D4" w:rsidP="003545C4">
      <w:pPr>
        <w:ind w:firstLine="567"/>
        <w:jc w:val="both"/>
        <w:rPr>
          <w:b/>
          <w:color w:val="000000" w:themeColor="text1"/>
          <w:sz w:val="20"/>
        </w:rPr>
      </w:pPr>
    </w:p>
    <w:p w:rsidR="001159D4" w:rsidRPr="00542FCE" w:rsidRDefault="001159D4" w:rsidP="003545C4">
      <w:pPr>
        <w:autoSpaceDE w:val="0"/>
        <w:jc w:val="both"/>
        <w:rPr>
          <w:b/>
          <w:bCs/>
          <w:color w:val="000000" w:themeColor="text1"/>
          <w:sz w:val="20"/>
        </w:rPr>
      </w:pPr>
      <w:r w:rsidRPr="00542FCE">
        <w:rPr>
          <w:b/>
          <w:bCs/>
          <w:color w:val="000000" w:themeColor="text1"/>
          <w:sz w:val="20"/>
        </w:rPr>
        <w:t>Р-СХ. Зона резервных территорий для целей размещения производственных объектов сельскохозяйственного назначения.</w:t>
      </w:r>
    </w:p>
    <w:p w:rsidR="001159D4" w:rsidRPr="00542FCE" w:rsidRDefault="001159D4" w:rsidP="003545C4">
      <w:pPr>
        <w:autoSpaceDE w:val="0"/>
        <w:ind w:firstLine="750"/>
        <w:jc w:val="both"/>
        <w:rPr>
          <w:i/>
          <w:iCs/>
          <w:color w:val="000000" w:themeColor="text1"/>
          <w:sz w:val="20"/>
        </w:rPr>
      </w:pPr>
      <w:r w:rsidRPr="00542FCE">
        <w:rPr>
          <w:i/>
          <w:iCs/>
          <w:color w:val="000000" w:themeColor="text1"/>
          <w:sz w:val="20"/>
        </w:rPr>
        <w:t>Зона резервных территорий для целей размещения объектов сельскохозяйственного назначения Р-СХ выделена для обеспечения правовых условий размещения объектов сельскохозяйственного производства при перспективном градостроительном развитии.</w:t>
      </w:r>
    </w:p>
    <w:p w:rsidR="001159D4" w:rsidRPr="00542FCE" w:rsidRDefault="001159D4" w:rsidP="003545C4">
      <w:pPr>
        <w:autoSpaceDE w:val="0"/>
        <w:ind w:firstLine="750"/>
        <w:jc w:val="both"/>
        <w:rPr>
          <w:i/>
          <w:iCs/>
          <w:color w:val="000000" w:themeColor="text1"/>
          <w:sz w:val="20"/>
        </w:rPr>
      </w:pPr>
    </w:p>
    <w:p w:rsidR="001159D4" w:rsidRPr="00542FCE" w:rsidRDefault="001159D4" w:rsidP="003545C4">
      <w:pPr>
        <w:autoSpaceDE w:val="0"/>
        <w:ind w:firstLine="750"/>
        <w:jc w:val="both"/>
        <w:rPr>
          <w:i/>
          <w:iCs/>
          <w:color w:val="000000" w:themeColor="text1"/>
          <w:sz w:val="20"/>
        </w:rPr>
      </w:pPr>
    </w:p>
    <w:p w:rsidR="001159D4" w:rsidRPr="00542FCE" w:rsidRDefault="001159D4" w:rsidP="003545C4">
      <w:pPr>
        <w:autoSpaceDE w:val="0"/>
        <w:ind w:firstLine="750"/>
        <w:jc w:val="both"/>
        <w:rPr>
          <w:i/>
          <w:iCs/>
          <w:color w:val="000000" w:themeColor="text1"/>
          <w:sz w:val="20"/>
        </w:rPr>
      </w:pPr>
    </w:p>
    <w:p w:rsidR="001159D4" w:rsidRPr="00542FCE" w:rsidRDefault="001159D4" w:rsidP="003545C4">
      <w:pPr>
        <w:autoSpaceDE w:val="0"/>
        <w:ind w:firstLine="750"/>
        <w:jc w:val="both"/>
        <w:rPr>
          <w:i/>
          <w:iCs/>
          <w:color w:val="000000" w:themeColor="text1"/>
          <w:sz w:val="20"/>
        </w:rPr>
      </w:pPr>
    </w:p>
    <w:p w:rsidR="001159D4" w:rsidRPr="00542FCE" w:rsidRDefault="001159D4" w:rsidP="003545C4">
      <w:pPr>
        <w:autoSpaceDE w:val="0"/>
        <w:ind w:firstLine="750"/>
        <w:jc w:val="both"/>
        <w:rPr>
          <w:i/>
          <w:iCs/>
          <w:color w:val="000000" w:themeColor="text1"/>
          <w:sz w:val="20"/>
        </w:rPr>
      </w:pPr>
    </w:p>
    <w:p w:rsidR="001159D4" w:rsidRPr="00542FCE" w:rsidRDefault="001159D4" w:rsidP="003545C4">
      <w:pPr>
        <w:ind w:firstLine="902"/>
        <w:jc w:val="both"/>
        <w:rPr>
          <w:color w:val="000000" w:themeColor="text1"/>
          <w:sz w:val="20"/>
        </w:rPr>
      </w:pPr>
      <w:r w:rsidRPr="00542FCE">
        <w:rPr>
          <w:color w:val="000000" w:themeColor="text1"/>
          <w:sz w:val="20"/>
        </w:rPr>
        <w:t>1</w:t>
      </w:r>
      <w:r w:rsidRPr="00542FCE">
        <w:rPr>
          <w:b/>
          <w:color w:val="000000" w:themeColor="text1"/>
          <w:sz w:val="20"/>
        </w:rPr>
        <w:t>. Перечень основных видов разрешённого использования объектов капитального строительства и земельных участков:</w:t>
      </w:r>
    </w:p>
    <w:tbl>
      <w:tblPr>
        <w:tblW w:w="151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260"/>
        <w:gridCol w:w="3544"/>
        <w:gridCol w:w="4111"/>
        <w:gridCol w:w="2976"/>
      </w:tblGrid>
      <w:tr w:rsidR="001159D4" w:rsidRPr="00542FCE" w:rsidTr="001159D4">
        <w:trPr>
          <w:trHeight w:val="390"/>
          <w:tblHeader/>
        </w:trPr>
        <w:tc>
          <w:tcPr>
            <w:tcW w:w="1276" w:type="dxa"/>
            <w:tcBorders>
              <w:top w:val="single" w:sz="12" w:space="0" w:color="auto"/>
              <w:left w:val="single" w:sz="12" w:space="0" w:color="auto"/>
              <w:bottom w:val="single" w:sz="12" w:space="0" w:color="auto"/>
              <w:right w:val="single" w:sz="12" w:space="0" w:color="auto"/>
            </w:tcBorders>
            <w:shd w:val="clear" w:color="auto" w:fill="C0C0C0"/>
          </w:tcPr>
          <w:p w:rsidR="001159D4" w:rsidRPr="00542FCE" w:rsidRDefault="001159D4" w:rsidP="003545C4">
            <w:pPr>
              <w:jc w:val="center"/>
              <w:rPr>
                <w:b/>
                <w:bCs/>
                <w:color w:val="000000" w:themeColor="text1"/>
                <w:sz w:val="20"/>
              </w:rPr>
            </w:pPr>
            <w:r w:rsidRPr="00542FCE">
              <w:rPr>
                <w:b/>
                <w:color w:val="000000" w:themeColor="text1"/>
                <w:sz w:val="20"/>
              </w:rPr>
              <w:t xml:space="preserve">Код вида </w:t>
            </w:r>
            <w:proofErr w:type="gramStart"/>
            <w:r w:rsidRPr="00542FCE">
              <w:rPr>
                <w:b/>
                <w:color w:val="000000" w:themeColor="text1"/>
                <w:sz w:val="20"/>
              </w:rPr>
              <w:t>разрешен-</w:t>
            </w:r>
            <w:proofErr w:type="spellStart"/>
            <w:r w:rsidRPr="00542FCE">
              <w:rPr>
                <w:b/>
                <w:color w:val="000000" w:themeColor="text1"/>
                <w:sz w:val="20"/>
              </w:rPr>
              <w:t>ного</w:t>
            </w:r>
            <w:proofErr w:type="spellEnd"/>
            <w:proofErr w:type="gramEnd"/>
            <w:r w:rsidRPr="00542FCE">
              <w:rPr>
                <w:b/>
                <w:color w:val="000000" w:themeColor="text1"/>
                <w:sz w:val="20"/>
              </w:rPr>
              <w:t xml:space="preserve"> </w:t>
            </w:r>
            <w:proofErr w:type="spellStart"/>
            <w:r w:rsidRPr="00542FCE">
              <w:rPr>
                <w:b/>
                <w:color w:val="000000" w:themeColor="text1"/>
                <w:sz w:val="20"/>
              </w:rPr>
              <w:t>использо-вания</w:t>
            </w:r>
            <w:proofErr w:type="spellEnd"/>
            <w:r w:rsidRPr="00542FCE">
              <w:rPr>
                <w:b/>
                <w:color w:val="000000" w:themeColor="text1"/>
                <w:sz w:val="20"/>
              </w:rPr>
              <w:t xml:space="preserve"> земельного участка</w:t>
            </w:r>
          </w:p>
        </w:tc>
        <w:tc>
          <w:tcPr>
            <w:tcW w:w="3260" w:type="dxa"/>
            <w:tcBorders>
              <w:top w:val="single" w:sz="12" w:space="0" w:color="auto"/>
              <w:left w:val="single" w:sz="12" w:space="0" w:color="auto"/>
              <w:bottom w:val="single" w:sz="12" w:space="0" w:color="auto"/>
              <w:right w:val="single" w:sz="12" w:space="0" w:color="auto"/>
            </w:tcBorders>
            <w:shd w:val="clear" w:color="auto" w:fill="C0C0C0"/>
            <w:noWrap/>
            <w:vAlign w:val="center"/>
          </w:tcPr>
          <w:p w:rsidR="001159D4" w:rsidRPr="00542FCE" w:rsidRDefault="001159D4" w:rsidP="003545C4">
            <w:pPr>
              <w:jc w:val="center"/>
              <w:rPr>
                <w:color w:val="000000" w:themeColor="text1"/>
                <w:sz w:val="20"/>
              </w:rPr>
            </w:pPr>
            <w:r w:rsidRPr="00542FCE">
              <w:rPr>
                <w:b/>
                <w:bCs/>
                <w:color w:val="000000" w:themeColor="text1"/>
                <w:sz w:val="20"/>
              </w:rPr>
              <w:t>Состав вида разрешённого использования земельного участка</w:t>
            </w:r>
          </w:p>
        </w:tc>
        <w:tc>
          <w:tcPr>
            <w:tcW w:w="3544"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Основные виды разрешённого использования объектов капитального строительства</w:t>
            </w:r>
          </w:p>
        </w:tc>
        <w:tc>
          <w:tcPr>
            <w:tcW w:w="4111"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земельных участков</w:t>
            </w:r>
          </w:p>
        </w:tc>
        <w:tc>
          <w:tcPr>
            <w:tcW w:w="2976" w:type="dxa"/>
            <w:tcBorders>
              <w:top w:val="single" w:sz="12" w:space="0" w:color="auto"/>
              <w:left w:val="single" w:sz="12" w:space="0" w:color="auto"/>
              <w:bottom w:val="single" w:sz="12" w:space="0" w:color="auto"/>
              <w:right w:val="single" w:sz="12" w:space="0" w:color="auto"/>
            </w:tcBorders>
            <w:shd w:val="clear" w:color="auto" w:fill="C0C0C0"/>
            <w:vAlign w:val="center"/>
          </w:tcPr>
          <w:p w:rsidR="001159D4" w:rsidRPr="00542FCE" w:rsidRDefault="001159D4" w:rsidP="003545C4">
            <w:pPr>
              <w:jc w:val="center"/>
              <w:rPr>
                <w:b/>
                <w:bCs/>
                <w:color w:val="000000" w:themeColor="text1"/>
                <w:sz w:val="20"/>
              </w:rPr>
            </w:pPr>
            <w:r w:rsidRPr="00542FCE">
              <w:rPr>
                <w:b/>
                <w:bCs/>
                <w:color w:val="000000" w:themeColor="text1"/>
                <w:sz w:val="20"/>
              </w:rPr>
              <w:t>Вспомогательные виды разрешённого использования объектов капитального строительства</w:t>
            </w:r>
          </w:p>
        </w:tc>
      </w:tr>
      <w:tr w:rsidR="001159D4" w:rsidRPr="00542FCE" w:rsidTr="001159D4">
        <w:trPr>
          <w:trHeight w:val="390"/>
          <w:tblHeader/>
        </w:trPr>
        <w:tc>
          <w:tcPr>
            <w:tcW w:w="1276" w:type="dxa"/>
            <w:tcBorders>
              <w:top w:val="single" w:sz="12" w:space="0" w:color="auto"/>
            </w:tcBorders>
            <w:shd w:val="clear" w:color="auto" w:fill="FFFFFF"/>
          </w:tcPr>
          <w:p w:rsidR="001159D4" w:rsidRPr="00542FCE" w:rsidRDefault="001159D4" w:rsidP="003545C4">
            <w:pPr>
              <w:ind w:hanging="162"/>
              <w:jc w:val="center"/>
              <w:rPr>
                <w:color w:val="000000" w:themeColor="text1"/>
                <w:sz w:val="20"/>
              </w:rPr>
            </w:pPr>
            <w:r w:rsidRPr="00542FCE">
              <w:rPr>
                <w:color w:val="000000" w:themeColor="text1"/>
                <w:sz w:val="20"/>
              </w:rPr>
              <w:t>1.7-1.18</w:t>
            </w:r>
          </w:p>
        </w:tc>
        <w:tc>
          <w:tcPr>
            <w:tcW w:w="3260" w:type="dxa"/>
            <w:tcBorders>
              <w:top w:val="single" w:sz="12" w:space="0" w:color="auto"/>
            </w:tcBorders>
            <w:shd w:val="clear" w:color="auto" w:fill="FFFFFF"/>
            <w:noWrap/>
          </w:tcPr>
          <w:p w:rsidR="001159D4" w:rsidRPr="00542FCE" w:rsidRDefault="001159D4" w:rsidP="003545C4">
            <w:pPr>
              <w:rPr>
                <w:color w:val="000000" w:themeColor="text1"/>
                <w:sz w:val="20"/>
              </w:rPr>
            </w:pPr>
            <w:r w:rsidRPr="00542FCE">
              <w:rPr>
                <w:color w:val="000000" w:themeColor="text1"/>
                <w:sz w:val="20"/>
              </w:rPr>
              <w:t>Земельные участки, занятые объектами сельскохозяйственного назначения и предназначенные для ведения сельского хозяйства, объектов сельскохозяйственного назначения</w:t>
            </w:r>
          </w:p>
        </w:tc>
        <w:tc>
          <w:tcPr>
            <w:tcW w:w="3544" w:type="dxa"/>
            <w:tcBorders>
              <w:top w:val="single" w:sz="12" w:space="0" w:color="auto"/>
            </w:tcBorders>
            <w:shd w:val="clear" w:color="auto" w:fill="FFFFFF"/>
          </w:tcPr>
          <w:p w:rsidR="001159D4" w:rsidRPr="00542FCE" w:rsidRDefault="001159D4" w:rsidP="003545C4">
            <w:pPr>
              <w:rPr>
                <w:color w:val="000000" w:themeColor="text1"/>
                <w:sz w:val="20"/>
              </w:rPr>
            </w:pPr>
            <w:r w:rsidRPr="00542FCE">
              <w:rPr>
                <w:color w:val="000000" w:themeColor="text1"/>
                <w:sz w:val="20"/>
              </w:rPr>
              <w:t>Здания, строения, сооружения для хранения и первичной переработки сельскохозяйственной продукции, фермы, молочно-товарные фермы, полевые станы, машинно-тракторные станции, склады и хранилища, овощехранилища</w:t>
            </w:r>
          </w:p>
        </w:tc>
        <w:tc>
          <w:tcPr>
            <w:tcW w:w="4111" w:type="dxa"/>
            <w:tcBorders>
              <w:top w:val="single" w:sz="12" w:space="0" w:color="auto"/>
            </w:tcBorders>
            <w:shd w:val="clear" w:color="auto" w:fill="FFFFFF"/>
          </w:tcPr>
          <w:p w:rsidR="001159D4" w:rsidRPr="00542FCE" w:rsidRDefault="001159D4" w:rsidP="003545C4">
            <w:pPr>
              <w:rPr>
                <w:color w:val="000000" w:themeColor="text1"/>
                <w:sz w:val="20"/>
              </w:rPr>
            </w:pPr>
            <w:r w:rsidRPr="00542FCE">
              <w:rPr>
                <w:color w:val="000000" w:themeColor="text1"/>
                <w:sz w:val="20"/>
              </w:rPr>
              <w:t xml:space="preserve">Размещение хозяйственных и складских построек, гостевые автостоянки, стоянки сельскохозяйственной техники, </w:t>
            </w:r>
          </w:p>
        </w:tc>
        <w:tc>
          <w:tcPr>
            <w:tcW w:w="2976" w:type="dxa"/>
            <w:tcBorders>
              <w:top w:val="single" w:sz="12" w:space="0" w:color="auto"/>
            </w:tcBorders>
            <w:shd w:val="clear" w:color="auto" w:fill="FFFFFF"/>
          </w:tcPr>
          <w:p w:rsidR="001159D4" w:rsidRPr="00542FCE" w:rsidRDefault="001159D4" w:rsidP="003545C4">
            <w:pPr>
              <w:rPr>
                <w:color w:val="000000" w:themeColor="text1"/>
                <w:sz w:val="20"/>
              </w:rPr>
            </w:pPr>
            <w:r w:rsidRPr="00542FCE">
              <w:rPr>
                <w:color w:val="000000" w:themeColor="text1"/>
                <w:sz w:val="20"/>
              </w:rPr>
              <w:t xml:space="preserve">Хозяйственные и складские постройки, административно-бытовые корпуса, ремонтные мастерские, мастерские по ремонту автомобильной техники, гаражи для служебного и специального транспорта, сельскохозяйственной техники, прочие объекты капитального строительства, технологически связанные с процессом первичной переработки сельскохозяйственной продукции. </w:t>
            </w:r>
          </w:p>
        </w:tc>
      </w:tr>
    </w:tbl>
    <w:p w:rsidR="001159D4" w:rsidRPr="00542FCE" w:rsidRDefault="001159D4" w:rsidP="003545C4">
      <w:pPr>
        <w:ind w:firstLine="567"/>
        <w:jc w:val="both"/>
        <w:rPr>
          <w:color w:val="000000" w:themeColor="text1"/>
          <w:sz w:val="20"/>
        </w:rPr>
      </w:pPr>
      <w:r w:rsidRPr="00542FCE">
        <w:rPr>
          <w:color w:val="000000" w:themeColor="text1"/>
          <w:sz w:val="20"/>
        </w:rPr>
        <w:t>2. Условно разрешённые виды использования объектов капитального строительства и земельных участков для зоны Р-СХ не подлежат установлению.</w:t>
      </w:r>
    </w:p>
    <w:p w:rsidR="001159D4" w:rsidRPr="00542FCE" w:rsidRDefault="001159D4" w:rsidP="003545C4">
      <w:pPr>
        <w:ind w:firstLine="567"/>
        <w:jc w:val="both"/>
        <w:rPr>
          <w:color w:val="000000" w:themeColor="text1"/>
          <w:sz w:val="20"/>
        </w:rPr>
      </w:pPr>
      <w:r w:rsidRPr="00542FCE">
        <w:rPr>
          <w:color w:val="000000" w:themeColor="text1"/>
          <w:sz w:val="20"/>
        </w:rPr>
        <w:lastRenderedPageBreak/>
        <w:t>3. Для зоны Р-СХ предельные (минимальные и (или) максимальные) размеры земельных участков – не подлежат установлению, предельное количество этажей или предельная высота зданий – не подлежит установлению, максимальный процент застройки – не подлежит установлению, минимальные отступы от границ земельных участков – не подлежат установлению.</w:t>
      </w:r>
    </w:p>
    <w:p w:rsidR="001159D4" w:rsidRPr="00542FCE" w:rsidRDefault="001159D4" w:rsidP="003545C4">
      <w:pPr>
        <w:ind w:firstLine="567"/>
        <w:jc w:val="both"/>
        <w:rPr>
          <w:b/>
          <w:color w:val="000000" w:themeColor="text1"/>
          <w:sz w:val="20"/>
        </w:rPr>
      </w:pPr>
      <w:r w:rsidRPr="00542FCE">
        <w:rPr>
          <w:color w:val="000000" w:themeColor="text1"/>
          <w:sz w:val="20"/>
        </w:rPr>
        <w:t>4. Для зоны</w:t>
      </w:r>
      <w:r w:rsidRPr="00542FCE">
        <w:rPr>
          <w:b/>
          <w:color w:val="000000" w:themeColor="text1"/>
          <w:sz w:val="20"/>
        </w:rPr>
        <w:t xml:space="preserve"> Р-СХ </w:t>
      </w:r>
      <w:r w:rsidRPr="00542FCE">
        <w:rPr>
          <w:color w:val="000000" w:themeColor="text1"/>
          <w:sz w:val="20"/>
        </w:rPr>
        <w:t xml:space="preserve">установлены ограничения использования земельных участков и объектов капитального строительства, применяемые </w:t>
      </w:r>
      <w:r w:rsidRPr="00542FCE">
        <w:rPr>
          <w:b/>
          <w:color w:val="000000" w:themeColor="text1"/>
          <w:sz w:val="20"/>
        </w:rPr>
        <w:t>для санитарно-защитных зон (статья 53.2.1).</w:t>
      </w:r>
    </w:p>
    <w:p w:rsidR="001159D4" w:rsidRPr="00542FCE" w:rsidRDefault="001159D4" w:rsidP="003545C4">
      <w:pPr>
        <w:ind w:firstLine="567"/>
        <w:jc w:val="both"/>
        <w:rPr>
          <w:b/>
          <w:color w:val="000000" w:themeColor="text1"/>
          <w:sz w:val="20"/>
        </w:rPr>
      </w:pPr>
      <w:r w:rsidRPr="00542FCE">
        <w:rPr>
          <w:b/>
          <w:color w:val="000000" w:themeColor="text1"/>
          <w:sz w:val="20"/>
        </w:rPr>
        <w:t xml:space="preserve"> </w:t>
      </w:r>
      <w:r w:rsidRPr="00542FCE">
        <w:rPr>
          <w:color w:val="000000" w:themeColor="text1"/>
          <w:sz w:val="20"/>
        </w:rPr>
        <w:t>Для зоны</w:t>
      </w:r>
      <w:r w:rsidRPr="00542FCE">
        <w:rPr>
          <w:b/>
          <w:color w:val="000000" w:themeColor="text1"/>
          <w:sz w:val="20"/>
        </w:rPr>
        <w:t xml:space="preserve"> Р-СХ </w:t>
      </w:r>
      <w:r w:rsidRPr="00542FCE">
        <w:rPr>
          <w:color w:val="000000" w:themeColor="text1"/>
          <w:sz w:val="20"/>
        </w:rPr>
        <w:t xml:space="preserve">установлены ограничения использования земельных участков и объектов капитального строительства, применяемые </w:t>
      </w:r>
      <w:r w:rsidRPr="00542FCE">
        <w:rPr>
          <w:b/>
          <w:color w:val="000000" w:themeColor="text1"/>
          <w:sz w:val="20"/>
        </w:rPr>
        <w:t xml:space="preserve">для </w:t>
      </w:r>
      <w:proofErr w:type="spellStart"/>
      <w:r w:rsidRPr="00542FCE">
        <w:rPr>
          <w:b/>
          <w:color w:val="000000" w:themeColor="text1"/>
          <w:sz w:val="20"/>
        </w:rPr>
        <w:t>водоохранных</w:t>
      </w:r>
      <w:proofErr w:type="spellEnd"/>
      <w:r w:rsidRPr="00542FCE">
        <w:rPr>
          <w:b/>
          <w:color w:val="000000" w:themeColor="text1"/>
          <w:sz w:val="20"/>
        </w:rPr>
        <w:t xml:space="preserve"> зон, для прибрежных защитных зон и для береговых полос (статья 53.2.5).</w:t>
      </w:r>
    </w:p>
    <w:p w:rsidR="001159D4" w:rsidRPr="00542FCE" w:rsidRDefault="001159D4" w:rsidP="003545C4">
      <w:pPr>
        <w:ind w:firstLine="567"/>
        <w:jc w:val="both"/>
        <w:rPr>
          <w:b/>
          <w:color w:val="000000" w:themeColor="text1"/>
          <w:sz w:val="20"/>
        </w:rPr>
      </w:pPr>
      <w:r w:rsidRPr="00542FCE">
        <w:rPr>
          <w:b/>
          <w:color w:val="000000" w:themeColor="text1"/>
          <w:sz w:val="20"/>
        </w:rPr>
        <w:t xml:space="preserve"> </w:t>
      </w:r>
      <w:r w:rsidRPr="00542FCE">
        <w:rPr>
          <w:color w:val="000000" w:themeColor="text1"/>
          <w:sz w:val="20"/>
        </w:rPr>
        <w:t>Для зоны</w:t>
      </w:r>
      <w:r w:rsidRPr="00542FCE">
        <w:rPr>
          <w:b/>
          <w:color w:val="000000" w:themeColor="text1"/>
          <w:sz w:val="20"/>
        </w:rPr>
        <w:t xml:space="preserve"> Р-СХ </w:t>
      </w:r>
      <w:r w:rsidRPr="00542FCE">
        <w:rPr>
          <w:color w:val="000000" w:themeColor="text1"/>
          <w:sz w:val="20"/>
        </w:rPr>
        <w:t xml:space="preserve">установлены ограничения использования земельных участков и объектов капитального строительства, применяемые </w:t>
      </w:r>
      <w:r w:rsidRPr="00542FCE">
        <w:rPr>
          <w:b/>
          <w:color w:val="000000" w:themeColor="text1"/>
          <w:sz w:val="20"/>
        </w:rPr>
        <w:t>для охранных зон линий электропередач (статья 53.2.1.1).</w:t>
      </w:r>
    </w:p>
    <w:p w:rsidR="001159D4" w:rsidRPr="00542FCE" w:rsidRDefault="001159D4" w:rsidP="003545C4">
      <w:pPr>
        <w:ind w:firstLine="567"/>
        <w:jc w:val="both"/>
        <w:rPr>
          <w:b/>
          <w:color w:val="000000" w:themeColor="text1"/>
          <w:sz w:val="20"/>
        </w:rPr>
      </w:pPr>
    </w:p>
    <w:p w:rsidR="001159D4" w:rsidRPr="00542FCE" w:rsidRDefault="001159D4" w:rsidP="003545C4">
      <w:pPr>
        <w:ind w:firstLine="709"/>
        <w:rPr>
          <w:b/>
          <w:color w:val="000000" w:themeColor="text1"/>
          <w:sz w:val="20"/>
        </w:rPr>
      </w:pPr>
      <w:r w:rsidRPr="00542FCE">
        <w:rPr>
          <w:b/>
          <w:color w:val="000000" w:themeColor="text1"/>
          <w:sz w:val="20"/>
        </w:rPr>
        <w:t>ЗОНЫ ВОДНЫХ ОБЪЕКТОВ</w:t>
      </w:r>
    </w:p>
    <w:p w:rsidR="001159D4" w:rsidRPr="00542FCE" w:rsidRDefault="001159D4" w:rsidP="003545C4">
      <w:pPr>
        <w:tabs>
          <w:tab w:val="left" w:pos="851"/>
        </w:tabs>
        <w:ind w:firstLine="709"/>
        <w:jc w:val="both"/>
        <w:rPr>
          <w:b/>
          <w:color w:val="000000" w:themeColor="text1"/>
          <w:sz w:val="20"/>
        </w:rPr>
      </w:pPr>
      <w:r w:rsidRPr="00542FCE">
        <w:rPr>
          <w:b/>
          <w:color w:val="000000" w:themeColor="text1"/>
          <w:sz w:val="20"/>
        </w:rPr>
        <w:t>В. Водные объекты (водотоки, водоемы)</w:t>
      </w:r>
    </w:p>
    <w:p w:rsidR="001159D4" w:rsidRPr="00542FCE" w:rsidRDefault="001159D4" w:rsidP="003545C4">
      <w:pPr>
        <w:tabs>
          <w:tab w:val="left" w:pos="851"/>
        </w:tabs>
        <w:ind w:firstLine="709"/>
        <w:jc w:val="both"/>
        <w:rPr>
          <w:color w:val="000000" w:themeColor="text1"/>
          <w:sz w:val="20"/>
        </w:rPr>
      </w:pPr>
      <w:r w:rsidRPr="00542FCE">
        <w:rPr>
          <w:color w:val="000000" w:themeColor="text1"/>
          <w:sz w:val="20"/>
        </w:rPr>
        <w:t>Регламенты для данной зоны не устанавливаются в соответствии с п. 6 ст. 36 Градостроительного кодекса РФ (использование земельных участков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1159D4" w:rsidRPr="00542FCE" w:rsidRDefault="001159D4" w:rsidP="003545C4">
      <w:pPr>
        <w:ind w:firstLine="567"/>
        <w:jc w:val="both"/>
        <w:rPr>
          <w:b/>
          <w:color w:val="000000" w:themeColor="text1"/>
          <w:sz w:val="20"/>
        </w:rPr>
      </w:pPr>
    </w:p>
    <w:p w:rsidR="001159D4" w:rsidRPr="00542FCE" w:rsidRDefault="001159D4" w:rsidP="003545C4">
      <w:pPr>
        <w:ind w:firstLine="567"/>
        <w:jc w:val="both"/>
        <w:rPr>
          <w:b/>
          <w:color w:val="000000" w:themeColor="text1"/>
          <w:sz w:val="20"/>
        </w:rPr>
      </w:pPr>
    </w:p>
    <w:p w:rsidR="001159D4" w:rsidRPr="00542FCE" w:rsidRDefault="001159D4" w:rsidP="003545C4">
      <w:pPr>
        <w:ind w:firstLine="567"/>
        <w:jc w:val="both"/>
        <w:rPr>
          <w:b/>
          <w:color w:val="000000" w:themeColor="text1"/>
          <w:sz w:val="20"/>
        </w:rPr>
      </w:pPr>
    </w:p>
    <w:p w:rsidR="001159D4" w:rsidRPr="00542FCE" w:rsidRDefault="001159D4" w:rsidP="003545C4">
      <w:pPr>
        <w:ind w:firstLine="567"/>
        <w:jc w:val="both"/>
        <w:rPr>
          <w:b/>
          <w:color w:val="000000" w:themeColor="text1"/>
          <w:sz w:val="20"/>
        </w:rPr>
      </w:pPr>
    </w:p>
    <w:p w:rsidR="001159D4" w:rsidRPr="00542FCE" w:rsidRDefault="001159D4" w:rsidP="003545C4">
      <w:pPr>
        <w:ind w:firstLine="567"/>
        <w:jc w:val="both"/>
        <w:rPr>
          <w:b/>
          <w:color w:val="000000" w:themeColor="text1"/>
          <w:sz w:val="20"/>
        </w:rPr>
      </w:pPr>
    </w:p>
    <w:p w:rsidR="001159D4" w:rsidRPr="00542FCE" w:rsidRDefault="001159D4" w:rsidP="003545C4">
      <w:pPr>
        <w:tabs>
          <w:tab w:val="left" w:pos="20775"/>
          <w:tab w:val="right" w:pos="21546"/>
        </w:tabs>
        <w:rPr>
          <w:color w:val="000000" w:themeColor="text1"/>
          <w:sz w:val="20"/>
        </w:rPr>
      </w:pPr>
    </w:p>
    <w:p w:rsidR="001159D4" w:rsidRPr="00542FCE" w:rsidRDefault="001159D4" w:rsidP="003545C4">
      <w:pPr>
        <w:rPr>
          <w:color w:val="000000" w:themeColor="text1"/>
        </w:rPr>
        <w:sectPr w:rsidR="001159D4" w:rsidRPr="00542FCE" w:rsidSect="001159D4">
          <w:pgSz w:w="16840" w:h="11907" w:orient="landscape" w:code="9"/>
          <w:pgMar w:top="567" w:right="567" w:bottom="567" w:left="567" w:header="709" w:footer="709" w:gutter="0"/>
          <w:cols w:space="708"/>
          <w:docGrid w:linePitch="360"/>
        </w:sectPr>
      </w:pPr>
    </w:p>
    <w:p w:rsidR="001159D4" w:rsidRPr="00542FCE" w:rsidRDefault="001159D4" w:rsidP="003545C4">
      <w:pPr>
        <w:rPr>
          <w:color w:val="000000" w:themeColor="text1"/>
        </w:rPr>
      </w:pPr>
    </w:p>
    <w:p w:rsidR="001159D4" w:rsidRPr="00D51008" w:rsidRDefault="001159D4" w:rsidP="00976342">
      <w:pPr>
        <w:pStyle w:val="af"/>
        <w:spacing w:before="0" w:beforeAutospacing="0" w:after="0" w:afterAutospacing="0"/>
        <w:ind w:left="-993"/>
        <w:jc w:val="center"/>
        <w:rPr>
          <w:b/>
          <w:color w:val="000000" w:themeColor="text1"/>
          <w:sz w:val="22"/>
          <w:szCs w:val="22"/>
        </w:rPr>
      </w:pPr>
      <w:hyperlink r:id="rId37" w:tgtFrame="_self" w:history="1">
        <w:r w:rsidRPr="00D51008">
          <w:rPr>
            <w:rStyle w:val="aa"/>
            <w:color w:val="000000" w:themeColor="text1"/>
            <w:sz w:val="22"/>
            <w:szCs w:val="22"/>
          </w:rPr>
          <w:t>Глава 12. Градостроительные регламенты в части ограничений использования недвижимости, установленных зонами с особыми условиями использования территорий</w:t>
        </w:r>
      </w:hyperlink>
    </w:p>
    <w:p w:rsidR="001159D4" w:rsidRPr="00D51008" w:rsidRDefault="001159D4" w:rsidP="00976342">
      <w:pPr>
        <w:pStyle w:val="af"/>
        <w:spacing w:before="0" w:beforeAutospacing="0" w:after="0" w:afterAutospacing="0"/>
        <w:ind w:left="-993"/>
        <w:jc w:val="center"/>
        <w:rPr>
          <w:b/>
          <w:color w:val="000000" w:themeColor="text1"/>
          <w:sz w:val="22"/>
          <w:szCs w:val="22"/>
        </w:rPr>
      </w:pPr>
    </w:p>
    <w:p w:rsidR="001159D4" w:rsidRPr="00D51008" w:rsidRDefault="001159D4" w:rsidP="00976342">
      <w:pPr>
        <w:pStyle w:val="af"/>
        <w:spacing w:before="0" w:beforeAutospacing="0" w:after="0" w:afterAutospacing="0"/>
        <w:ind w:left="-993"/>
        <w:rPr>
          <w:b/>
          <w:color w:val="000000" w:themeColor="text1"/>
          <w:sz w:val="22"/>
          <w:szCs w:val="22"/>
        </w:rPr>
      </w:pPr>
      <w:r w:rsidRPr="00D51008">
        <w:rPr>
          <w:b/>
          <w:color w:val="000000" w:themeColor="text1"/>
          <w:sz w:val="22"/>
          <w:szCs w:val="22"/>
        </w:rPr>
        <w:t xml:space="preserve">Статья 43. </w:t>
      </w:r>
      <w:r w:rsidRPr="00D51008">
        <w:rPr>
          <w:color w:val="000000" w:themeColor="text1"/>
          <w:sz w:val="22"/>
          <w:szCs w:val="22"/>
        </w:rPr>
        <w:tab/>
      </w:r>
      <w:r w:rsidRPr="00D51008">
        <w:rPr>
          <w:b/>
          <w:color w:val="000000" w:themeColor="text1"/>
          <w:sz w:val="22"/>
          <w:szCs w:val="22"/>
        </w:rPr>
        <w:t>Ограничения на использование земельных участков и объектов капитального строительства</w:t>
      </w:r>
      <w:r w:rsidRPr="00D51008">
        <w:rPr>
          <w:b/>
          <w:bCs/>
          <w:color w:val="000000" w:themeColor="text1"/>
          <w:sz w:val="22"/>
          <w:szCs w:val="22"/>
        </w:rPr>
        <w:t xml:space="preserve"> в границах</w:t>
      </w:r>
      <w:r w:rsidRPr="00D51008">
        <w:rPr>
          <w:b/>
          <w:color w:val="000000" w:themeColor="text1"/>
          <w:sz w:val="22"/>
          <w:szCs w:val="22"/>
        </w:rPr>
        <w:t xml:space="preserve"> зон с особыми условиями использования территорий.</w:t>
      </w:r>
    </w:p>
    <w:p w:rsidR="001159D4" w:rsidRPr="00D51008" w:rsidRDefault="001159D4" w:rsidP="00976342">
      <w:pPr>
        <w:autoSpaceDE w:val="0"/>
        <w:ind w:left="-993" w:firstLine="709"/>
        <w:jc w:val="both"/>
        <w:rPr>
          <w:color w:val="000000" w:themeColor="text1"/>
          <w:sz w:val="22"/>
          <w:szCs w:val="22"/>
        </w:rPr>
      </w:pPr>
      <w:r w:rsidRPr="00D51008">
        <w:rPr>
          <w:b/>
          <w:color w:val="000000" w:themeColor="text1"/>
          <w:sz w:val="22"/>
          <w:szCs w:val="22"/>
        </w:rPr>
        <w:t xml:space="preserve">1. </w:t>
      </w:r>
      <w:r w:rsidRPr="00D51008">
        <w:rPr>
          <w:b/>
          <w:bCs/>
          <w:color w:val="000000" w:themeColor="text1"/>
          <w:sz w:val="22"/>
          <w:szCs w:val="22"/>
        </w:rPr>
        <w:t>Описание ограничений по экологическим и санитарно-эпидемиологическим условиям.</w:t>
      </w:r>
    </w:p>
    <w:p w:rsidR="001159D4" w:rsidRPr="00D51008" w:rsidRDefault="001159D4" w:rsidP="00976342">
      <w:pPr>
        <w:pStyle w:val="affff8"/>
        <w:spacing w:before="0"/>
        <w:ind w:left="-993"/>
        <w:rPr>
          <w:rFonts w:ascii="Times New Roman" w:hAnsi="Times New Roman"/>
          <w:color w:val="000000" w:themeColor="text1"/>
          <w:sz w:val="22"/>
          <w:szCs w:val="22"/>
        </w:rPr>
      </w:pPr>
      <w:r w:rsidRPr="00D51008">
        <w:rPr>
          <w:rFonts w:ascii="Times New Roman" w:hAnsi="Times New Roman"/>
          <w:color w:val="000000" w:themeColor="text1"/>
          <w:sz w:val="22"/>
          <w:szCs w:val="22"/>
        </w:rPr>
        <w:t>Использование земельных участков и иных объектов недвижимости, расположенных в пределах зон с особыми условиями использования территории, выделенных по экологическим и санитарно-эпидемиологическим условиям использования территорий, обозначенных на карте градостроительного зонирования, определяется:</w:t>
      </w:r>
    </w:p>
    <w:p w:rsidR="001159D4" w:rsidRPr="00D51008" w:rsidRDefault="001159D4" w:rsidP="00976342">
      <w:pPr>
        <w:pStyle w:val="affff8"/>
        <w:spacing w:before="0"/>
        <w:ind w:left="-993"/>
        <w:rPr>
          <w:rFonts w:ascii="Times New Roman" w:hAnsi="Times New Roman"/>
          <w:color w:val="000000" w:themeColor="text1"/>
          <w:sz w:val="22"/>
          <w:szCs w:val="22"/>
        </w:rPr>
      </w:pPr>
      <w:r w:rsidRPr="00D51008">
        <w:rPr>
          <w:rFonts w:ascii="Times New Roman" w:hAnsi="Times New Roman"/>
          <w:color w:val="000000" w:themeColor="text1"/>
          <w:sz w:val="22"/>
          <w:szCs w:val="22"/>
        </w:rPr>
        <w:t>- градостроительными регламентами, определенными статьями 23-40 настоящих Правил применительно к соответствующим территориальным зонам, обозначенным на карте градостроительного зонирования настоящих Правил с учетом ограничений, определенных настоящей статьей;</w:t>
      </w:r>
    </w:p>
    <w:p w:rsidR="001159D4" w:rsidRPr="00D51008" w:rsidRDefault="001159D4" w:rsidP="00976342">
      <w:pPr>
        <w:pStyle w:val="affff8"/>
        <w:spacing w:before="0"/>
        <w:ind w:left="-993"/>
        <w:rPr>
          <w:rFonts w:ascii="Times New Roman" w:hAnsi="Times New Roman"/>
          <w:color w:val="000000" w:themeColor="text1"/>
          <w:sz w:val="22"/>
          <w:szCs w:val="22"/>
        </w:rPr>
      </w:pPr>
      <w:r w:rsidRPr="00D51008">
        <w:rPr>
          <w:rFonts w:ascii="Times New Roman" w:hAnsi="Times New Roman"/>
          <w:color w:val="000000" w:themeColor="text1"/>
          <w:sz w:val="22"/>
          <w:szCs w:val="22"/>
        </w:rPr>
        <w:t xml:space="preserve">- ограничениями, установленными законами, иными нормативными правовыми актами применительно к санитарно-защитным зонам, </w:t>
      </w:r>
      <w:proofErr w:type="spellStart"/>
      <w:r w:rsidRPr="00D51008">
        <w:rPr>
          <w:rFonts w:ascii="Times New Roman" w:hAnsi="Times New Roman"/>
          <w:color w:val="000000" w:themeColor="text1"/>
          <w:sz w:val="22"/>
          <w:szCs w:val="22"/>
        </w:rPr>
        <w:t>водоохранным</w:t>
      </w:r>
      <w:proofErr w:type="spellEnd"/>
      <w:r w:rsidRPr="00D51008">
        <w:rPr>
          <w:rFonts w:ascii="Times New Roman" w:hAnsi="Times New Roman"/>
          <w:color w:val="000000" w:themeColor="text1"/>
          <w:sz w:val="22"/>
          <w:szCs w:val="22"/>
        </w:rPr>
        <w:t xml:space="preserve"> зонам, иным зонам ограничений.</w:t>
      </w:r>
    </w:p>
    <w:p w:rsidR="001159D4" w:rsidRPr="00D51008" w:rsidRDefault="001159D4" w:rsidP="00976342">
      <w:pPr>
        <w:pStyle w:val="affff8"/>
        <w:spacing w:before="0"/>
        <w:ind w:left="-993"/>
        <w:rPr>
          <w:rFonts w:ascii="Times New Roman" w:hAnsi="Times New Roman"/>
          <w:color w:val="000000" w:themeColor="text1"/>
          <w:sz w:val="22"/>
          <w:szCs w:val="22"/>
        </w:rPr>
      </w:pPr>
      <w:r w:rsidRPr="00D51008">
        <w:rPr>
          <w:rFonts w:ascii="Times New Roman" w:hAnsi="Times New Roman"/>
          <w:color w:val="000000" w:themeColor="text1"/>
          <w:sz w:val="22"/>
          <w:szCs w:val="22"/>
        </w:rPr>
        <w:t xml:space="preserve">Земельные участки и иные объекты недвижимости, которые расположены в пределах зон с особыми условиями использования территорий, чьи характеристики не соответствуют ограничениям, установленным законами, иными нормативными правовыми актами применительно к зонам ограничений, являются объектами недвижимости, несоответствующими настоящим Правилам. </w:t>
      </w:r>
    </w:p>
    <w:p w:rsidR="001159D4" w:rsidRPr="00D51008" w:rsidRDefault="001159D4" w:rsidP="00976342">
      <w:pPr>
        <w:pStyle w:val="affff8"/>
        <w:spacing w:before="0"/>
        <w:ind w:left="-993"/>
        <w:rPr>
          <w:rFonts w:ascii="Times New Roman" w:hAnsi="Times New Roman"/>
          <w:color w:val="000000" w:themeColor="text1"/>
          <w:sz w:val="22"/>
          <w:szCs w:val="22"/>
        </w:rPr>
      </w:pPr>
      <w:r w:rsidRPr="00D51008">
        <w:rPr>
          <w:rFonts w:ascii="Times New Roman" w:hAnsi="Times New Roman"/>
          <w:color w:val="000000" w:themeColor="text1"/>
          <w:sz w:val="22"/>
          <w:szCs w:val="22"/>
        </w:rPr>
        <w:t xml:space="preserve">Ограничения использования земельных участков и иных объектов недвижимости, расположенных в санитарно-защитных зонах, </w:t>
      </w:r>
      <w:proofErr w:type="spellStart"/>
      <w:r w:rsidRPr="00D51008">
        <w:rPr>
          <w:rFonts w:ascii="Times New Roman" w:hAnsi="Times New Roman"/>
          <w:color w:val="000000" w:themeColor="text1"/>
          <w:sz w:val="22"/>
          <w:szCs w:val="22"/>
        </w:rPr>
        <w:t>водоохранных</w:t>
      </w:r>
      <w:proofErr w:type="spellEnd"/>
      <w:r w:rsidRPr="00D51008">
        <w:rPr>
          <w:rFonts w:ascii="Times New Roman" w:hAnsi="Times New Roman"/>
          <w:color w:val="000000" w:themeColor="text1"/>
          <w:sz w:val="22"/>
          <w:szCs w:val="22"/>
        </w:rPr>
        <w:t xml:space="preserve"> зонах установлены нормативными правовыми актами органов государственной власти Российской Федерации и Саратовской области, органов местного самоуправления поселения. </w:t>
      </w:r>
    </w:p>
    <w:p w:rsidR="001159D4" w:rsidRPr="00D51008" w:rsidRDefault="001159D4" w:rsidP="00976342">
      <w:pPr>
        <w:pStyle w:val="affff8"/>
        <w:spacing w:before="0"/>
        <w:ind w:left="-993"/>
        <w:rPr>
          <w:rFonts w:ascii="Times New Roman" w:hAnsi="Times New Roman"/>
          <w:b/>
          <w:color w:val="000000" w:themeColor="text1"/>
          <w:sz w:val="22"/>
          <w:szCs w:val="22"/>
        </w:rPr>
      </w:pPr>
      <w:r w:rsidRPr="00D51008">
        <w:rPr>
          <w:rFonts w:ascii="Times New Roman" w:hAnsi="Times New Roman"/>
          <w:b/>
          <w:color w:val="000000" w:themeColor="text1"/>
          <w:sz w:val="22"/>
          <w:szCs w:val="22"/>
          <w:lang w:val="ru-RU"/>
        </w:rPr>
        <w:t>1</w:t>
      </w:r>
      <w:r w:rsidRPr="00D51008">
        <w:rPr>
          <w:rFonts w:ascii="Times New Roman" w:hAnsi="Times New Roman"/>
          <w:b/>
          <w:color w:val="000000" w:themeColor="text1"/>
          <w:sz w:val="22"/>
          <w:szCs w:val="22"/>
        </w:rPr>
        <w:t>.1.</w:t>
      </w:r>
      <w:r w:rsidRPr="00D51008">
        <w:rPr>
          <w:rFonts w:ascii="Times New Roman" w:hAnsi="Times New Roman"/>
          <w:color w:val="000000" w:themeColor="text1"/>
          <w:sz w:val="22"/>
          <w:szCs w:val="22"/>
        </w:rPr>
        <w:t xml:space="preserve"> </w:t>
      </w:r>
      <w:r w:rsidRPr="00D51008">
        <w:rPr>
          <w:rFonts w:ascii="Times New Roman" w:hAnsi="Times New Roman"/>
          <w:b/>
          <w:color w:val="000000" w:themeColor="text1"/>
          <w:sz w:val="22"/>
          <w:szCs w:val="22"/>
        </w:rPr>
        <w:t>Санитарно-защитные зоны.</w:t>
      </w:r>
    </w:p>
    <w:p w:rsidR="001159D4" w:rsidRPr="00D51008" w:rsidRDefault="001159D4" w:rsidP="00976342">
      <w:pPr>
        <w:pStyle w:val="affff8"/>
        <w:spacing w:before="0"/>
        <w:ind w:left="-993"/>
        <w:rPr>
          <w:rFonts w:ascii="Times New Roman" w:hAnsi="Times New Roman"/>
          <w:color w:val="000000" w:themeColor="text1"/>
          <w:sz w:val="22"/>
          <w:szCs w:val="22"/>
        </w:rPr>
      </w:pPr>
      <w:r w:rsidRPr="00D51008">
        <w:rPr>
          <w:rFonts w:ascii="Times New Roman" w:hAnsi="Times New Roman"/>
          <w:color w:val="000000" w:themeColor="text1"/>
          <w:sz w:val="22"/>
          <w:szCs w:val="22"/>
        </w:rPr>
        <w:t xml:space="preserve">Санитарно-защитная зона – это специальная территория с особым режимом использования, размер которой обеспечивает уменьшение воздействия загрязнения на атмосферный воздух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w:t>
      </w:r>
    </w:p>
    <w:p w:rsidR="001159D4" w:rsidRPr="00D51008" w:rsidRDefault="001159D4" w:rsidP="00976342">
      <w:pPr>
        <w:ind w:left="-993" w:firstLine="851"/>
        <w:jc w:val="both"/>
        <w:rPr>
          <w:bCs/>
          <w:color w:val="000000" w:themeColor="text1"/>
          <w:sz w:val="22"/>
          <w:szCs w:val="22"/>
        </w:rPr>
      </w:pPr>
      <w:r w:rsidRPr="00D51008">
        <w:rPr>
          <w:color w:val="000000" w:themeColor="text1"/>
          <w:sz w:val="22"/>
          <w:szCs w:val="22"/>
        </w:rPr>
        <w:t>Размер санитарно-защитной зоны устанавливаются в соответствии с действующими санитарными правилами.  Промышленные объекты и производства в зависимости от вредности подразделяются на пять классов. Установлены следующие ориентировочные размеры санитарно-защитных зон:</w:t>
      </w:r>
    </w:p>
    <w:p w:rsidR="001159D4" w:rsidRPr="00D51008" w:rsidRDefault="001159D4" w:rsidP="00976342">
      <w:pPr>
        <w:ind w:left="-993" w:firstLine="851"/>
        <w:jc w:val="both"/>
        <w:rPr>
          <w:bCs/>
          <w:color w:val="000000" w:themeColor="text1"/>
          <w:sz w:val="22"/>
          <w:szCs w:val="22"/>
        </w:rPr>
      </w:pPr>
      <w:r w:rsidRPr="00D51008">
        <w:rPr>
          <w:color w:val="000000" w:themeColor="text1"/>
          <w:sz w:val="22"/>
          <w:szCs w:val="22"/>
        </w:rPr>
        <w:t xml:space="preserve">промышленные объекты и производства </w:t>
      </w:r>
      <w:r w:rsidRPr="00D51008">
        <w:rPr>
          <w:color w:val="000000" w:themeColor="text1"/>
          <w:sz w:val="22"/>
          <w:szCs w:val="22"/>
          <w:lang w:val="en-US"/>
        </w:rPr>
        <w:t>I</w:t>
      </w:r>
      <w:r w:rsidRPr="00D51008">
        <w:rPr>
          <w:color w:val="000000" w:themeColor="text1"/>
          <w:sz w:val="22"/>
          <w:szCs w:val="22"/>
        </w:rPr>
        <w:t xml:space="preserve"> класса - </w:t>
      </w:r>
      <w:smartTag w:uri="urn:schemas-microsoft-com:office:smarttags" w:element="metricconverter">
        <w:smartTagPr>
          <w:attr w:name="ProductID" w:val="1000 м"/>
        </w:smartTagPr>
        <w:r w:rsidRPr="00D51008">
          <w:rPr>
            <w:color w:val="000000" w:themeColor="text1"/>
            <w:sz w:val="22"/>
            <w:szCs w:val="22"/>
          </w:rPr>
          <w:t>1000 м</w:t>
        </w:r>
      </w:smartTag>
      <w:r w:rsidRPr="00D51008">
        <w:rPr>
          <w:color w:val="000000" w:themeColor="text1"/>
          <w:sz w:val="22"/>
          <w:szCs w:val="22"/>
        </w:rPr>
        <w:t>;</w:t>
      </w:r>
    </w:p>
    <w:p w:rsidR="001159D4" w:rsidRPr="00D51008" w:rsidRDefault="001159D4" w:rsidP="00976342">
      <w:pPr>
        <w:ind w:left="-993" w:firstLine="851"/>
        <w:jc w:val="both"/>
        <w:rPr>
          <w:bCs/>
          <w:color w:val="000000" w:themeColor="text1"/>
          <w:sz w:val="22"/>
          <w:szCs w:val="22"/>
        </w:rPr>
      </w:pPr>
      <w:r w:rsidRPr="00D51008">
        <w:rPr>
          <w:color w:val="000000" w:themeColor="text1"/>
          <w:sz w:val="22"/>
          <w:szCs w:val="22"/>
        </w:rPr>
        <w:t xml:space="preserve">промышленные объекты и производства </w:t>
      </w:r>
      <w:r w:rsidRPr="00D51008">
        <w:rPr>
          <w:color w:val="000000" w:themeColor="text1"/>
          <w:sz w:val="22"/>
          <w:szCs w:val="22"/>
          <w:lang w:val="en-US"/>
        </w:rPr>
        <w:t>II</w:t>
      </w:r>
      <w:r w:rsidRPr="00D51008">
        <w:rPr>
          <w:color w:val="000000" w:themeColor="text1"/>
          <w:sz w:val="22"/>
          <w:szCs w:val="22"/>
        </w:rPr>
        <w:t xml:space="preserve"> класса - </w:t>
      </w:r>
      <w:smartTag w:uri="urn:schemas-microsoft-com:office:smarttags" w:element="metricconverter">
        <w:smartTagPr>
          <w:attr w:name="ProductID" w:val="500 м"/>
        </w:smartTagPr>
        <w:r w:rsidRPr="00D51008">
          <w:rPr>
            <w:color w:val="000000" w:themeColor="text1"/>
            <w:sz w:val="22"/>
            <w:szCs w:val="22"/>
          </w:rPr>
          <w:t>500 м</w:t>
        </w:r>
      </w:smartTag>
      <w:r w:rsidRPr="00D51008">
        <w:rPr>
          <w:color w:val="000000" w:themeColor="text1"/>
          <w:sz w:val="22"/>
          <w:szCs w:val="22"/>
        </w:rPr>
        <w:t>;</w:t>
      </w:r>
    </w:p>
    <w:p w:rsidR="001159D4" w:rsidRPr="00D51008" w:rsidRDefault="001159D4" w:rsidP="00976342">
      <w:pPr>
        <w:ind w:left="-993" w:firstLine="851"/>
        <w:jc w:val="both"/>
        <w:rPr>
          <w:bCs/>
          <w:color w:val="000000" w:themeColor="text1"/>
          <w:sz w:val="22"/>
          <w:szCs w:val="22"/>
        </w:rPr>
      </w:pPr>
      <w:r w:rsidRPr="00D51008">
        <w:rPr>
          <w:color w:val="000000" w:themeColor="text1"/>
          <w:sz w:val="22"/>
          <w:szCs w:val="22"/>
        </w:rPr>
        <w:t xml:space="preserve">промышленные объекты и производства </w:t>
      </w:r>
      <w:r w:rsidRPr="00D51008">
        <w:rPr>
          <w:color w:val="000000" w:themeColor="text1"/>
          <w:sz w:val="22"/>
          <w:szCs w:val="22"/>
          <w:lang w:val="en-US"/>
        </w:rPr>
        <w:t>III</w:t>
      </w:r>
      <w:r w:rsidRPr="00D51008">
        <w:rPr>
          <w:color w:val="000000" w:themeColor="text1"/>
          <w:sz w:val="22"/>
          <w:szCs w:val="22"/>
        </w:rPr>
        <w:t xml:space="preserve"> класса - </w:t>
      </w:r>
      <w:smartTag w:uri="urn:schemas-microsoft-com:office:smarttags" w:element="metricconverter">
        <w:smartTagPr>
          <w:attr w:name="ProductID" w:val="300 м"/>
        </w:smartTagPr>
        <w:r w:rsidRPr="00D51008">
          <w:rPr>
            <w:color w:val="000000" w:themeColor="text1"/>
            <w:sz w:val="22"/>
            <w:szCs w:val="22"/>
          </w:rPr>
          <w:t>300 м</w:t>
        </w:r>
      </w:smartTag>
      <w:r w:rsidRPr="00D51008">
        <w:rPr>
          <w:color w:val="000000" w:themeColor="text1"/>
          <w:sz w:val="22"/>
          <w:szCs w:val="22"/>
        </w:rPr>
        <w:t>;</w:t>
      </w:r>
    </w:p>
    <w:p w:rsidR="001159D4" w:rsidRPr="00D51008" w:rsidRDefault="001159D4" w:rsidP="00976342">
      <w:pPr>
        <w:ind w:left="-993" w:firstLine="851"/>
        <w:jc w:val="both"/>
        <w:rPr>
          <w:bCs/>
          <w:color w:val="000000" w:themeColor="text1"/>
          <w:sz w:val="22"/>
          <w:szCs w:val="22"/>
        </w:rPr>
      </w:pPr>
      <w:r w:rsidRPr="00D51008">
        <w:rPr>
          <w:color w:val="000000" w:themeColor="text1"/>
          <w:sz w:val="22"/>
          <w:szCs w:val="22"/>
        </w:rPr>
        <w:t xml:space="preserve">промышленные объекты и производства </w:t>
      </w:r>
      <w:r w:rsidRPr="00D51008">
        <w:rPr>
          <w:color w:val="000000" w:themeColor="text1"/>
          <w:sz w:val="22"/>
          <w:szCs w:val="22"/>
          <w:lang w:val="en-US"/>
        </w:rPr>
        <w:t>IV</w:t>
      </w:r>
      <w:r w:rsidRPr="00D51008">
        <w:rPr>
          <w:color w:val="000000" w:themeColor="text1"/>
          <w:sz w:val="22"/>
          <w:szCs w:val="22"/>
        </w:rPr>
        <w:t xml:space="preserve"> класса - </w:t>
      </w:r>
      <w:smartTag w:uri="urn:schemas-microsoft-com:office:smarttags" w:element="metricconverter">
        <w:smartTagPr>
          <w:attr w:name="ProductID" w:val="100 м"/>
        </w:smartTagPr>
        <w:r w:rsidRPr="00D51008">
          <w:rPr>
            <w:color w:val="000000" w:themeColor="text1"/>
            <w:sz w:val="22"/>
            <w:szCs w:val="22"/>
          </w:rPr>
          <w:t>100 м</w:t>
        </w:r>
      </w:smartTag>
      <w:r w:rsidRPr="00D51008">
        <w:rPr>
          <w:color w:val="000000" w:themeColor="text1"/>
          <w:sz w:val="22"/>
          <w:szCs w:val="22"/>
        </w:rPr>
        <w:t>;</w:t>
      </w:r>
    </w:p>
    <w:p w:rsidR="001159D4" w:rsidRPr="00D51008" w:rsidRDefault="001159D4" w:rsidP="00976342">
      <w:pPr>
        <w:ind w:left="-993" w:firstLine="851"/>
        <w:jc w:val="both"/>
        <w:rPr>
          <w:bCs/>
          <w:color w:val="000000" w:themeColor="text1"/>
          <w:sz w:val="22"/>
          <w:szCs w:val="22"/>
        </w:rPr>
      </w:pPr>
      <w:r w:rsidRPr="00D51008">
        <w:rPr>
          <w:color w:val="000000" w:themeColor="text1"/>
          <w:sz w:val="22"/>
          <w:szCs w:val="22"/>
        </w:rPr>
        <w:t xml:space="preserve">промышленные объекты и производства </w:t>
      </w:r>
      <w:r w:rsidRPr="00D51008">
        <w:rPr>
          <w:color w:val="000000" w:themeColor="text1"/>
          <w:sz w:val="22"/>
          <w:szCs w:val="22"/>
          <w:lang w:val="en-US"/>
        </w:rPr>
        <w:t>V</w:t>
      </w:r>
      <w:r w:rsidRPr="00D51008">
        <w:rPr>
          <w:color w:val="000000" w:themeColor="text1"/>
          <w:sz w:val="22"/>
          <w:szCs w:val="22"/>
        </w:rPr>
        <w:t xml:space="preserve"> класса - </w:t>
      </w:r>
      <w:smartTag w:uri="urn:schemas-microsoft-com:office:smarttags" w:element="metricconverter">
        <w:smartTagPr>
          <w:attr w:name="ProductID" w:val="50 м"/>
        </w:smartTagPr>
        <w:r w:rsidRPr="00D51008">
          <w:rPr>
            <w:color w:val="000000" w:themeColor="text1"/>
            <w:sz w:val="22"/>
            <w:szCs w:val="22"/>
          </w:rPr>
          <w:t>50 м</w:t>
        </w:r>
      </w:smartTag>
      <w:r w:rsidRPr="00D51008">
        <w:rPr>
          <w:color w:val="000000" w:themeColor="text1"/>
          <w:sz w:val="22"/>
          <w:szCs w:val="22"/>
        </w:rPr>
        <w:t>.</w:t>
      </w:r>
    </w:p>
    <w:p w:rsidR="001159D4" w:rsidRPr="00D51008" w:rsidRDefault="001159D4" w:rsidP="00976342">
      <w:pPr>
        <w:ind w:left="-993" w:firstLine="851"/>
        <w:jc w:val="both"/>
        <w:rPr>
          <w:bCs/>
          <w:color w:val="000000" w:themeColor="text1"/>
          <w:sz w:val="22"/>
          <w:szCs w:val="22"/>
        </w:rPr>
      </w:pPr>
      <w:r w:rsidRPr="00D51008">
        <w:rPr>
          <w:color w:val="000000" w:themeColor="text1"/>
          <w:sz w:val="22"/>
          <w:szCs w:val="22"/>
        </w:rPr>
        <w:t xml:space="preserve">СЗЗ промышленных производств и объектов разрабатывается последовательно: расчетная (предварительная) санитарно-защитная зона, выполняется на основании проекта с расчетами рассеивания загрязнения атмосферного воздуха и физического воздействия на атмосферный воздух (шум, вибрация, электромагнитное поле и др.); установленная (окончательная) - на основании результатов натурных наблюдений и измерений для подтверждения расчетных параметров. Критерием для определения размера СЗЗ является </w:t>
      </w:r>
      <w:proofErr w:type="spellStart"/>
      <w:r w:rsidRPr="00D51008">
        <w:rPr>
          <w:color w:val="000000" w:themeColor="text1"/>
          <w:sz w:val="22"/>
          <w:szCs w:val="22"/>
        </w:rPr>
        <w:t>непревышение</w:t>
      </w:r>
      <w:proofErr w:type="spellEnd"/>
      <w:r w:rsidRPr="00D51008">
        <w:rPr>
          <w:color w:val="000000" w:themeColor="text1"/>
          <w:sz w:val="22"/>
          <w:szCs w:val="22"/>
        </w:rPr>
        <w:t xml:space="preserve"> на ее внешней границе и за ее пределами предельно допустимых концентраций загрязняющих веще</w:t>
      </w:r>
      <w:proofErr w:type="gramStart"/>
      <w:r w:rsidRPr="00D51008">
        <w:rPr>
          <w:color w:val="000000" w:themeColor="text1"/>
          <w:sz w:val="22"/>
          <w:szCs w:val="22"/>
        </w:rPr>
        <w:t>ств дл</w:t>
      </w:r>
      <w:proofErr w:type="gramEnd"/>
      <w:r w:rsidRPr="00D51008">
        <w:rPr>
          <w:color w:val="000000" w:themeColor="text1"/>
          <w:sz w:val="22"/>
          <w:szCs w:val="22"/>
        </w:rPr>
        <w:t>я атмосферного воздуха населенных мест, предельно допустимых уровней физического воздействия на атмосферный воздух.</w:t>
      </w:r>
    </w:p>
    <w:p w:rsidR="001159D4" w:rsidRPr="00D51008" w:rsidRDefault="001159D4" w:rsidP="00976342">
      <w:pPr>
        <w:pStyle w:val="affff8"/>
        <w:spacing w:before="0"/>
        <w:ind w:left="-993"/>
        <w:rPr>
          <w:rFonts w:ascii="Times New Roman" w:hAnsi="Times New Roman"/>
          <w:color w:val="000000" w:themeColor="text1"/>
          <w:sz w:val="22"/>
          <w:szCs w:val="22"/>
        </w:rPr>
      </w:pPr>
      <w:r w:rsidRPr="00D51008">
        <w:rPr>
          <w:rFonts w:ascii="Times New Roman" w:hAnsi="Times New Roman"/>
          <w:color w:val="000000" w:themeColor="text1"/>
          <w:sz w:val="22"/>
          <w:szCs w:val="22"/>
        </w:rPr>
        <w:t xml:space="preserve">Для объектов, являющихся источниками воздействия на среду обитания, для которых действующими санитарными правилами не установлены размеры санитарно-защитной зоны и рекомендуемые разрывы, а также для объектов I - III классов опасности разрабатывается проект ориентировочного размера санитарно-защитной зоны. 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 </w:t>
      </w:r>
    </w:p>
    <w:p w:rsidR="001159D4" w:rsidRPr="00D51008" w:rsidRDefault="001159D4" w:rsidP="00976342">
      <w:pPr>
        <w:pStyle w:val="affff8"/>
        <w:spacing w:before="0"/>
        <w:ind w:left="-993"/>
        <w:rPr>
          <w:rFonts w:ascii="Times New Roman" w:hAnsi="Times New Roman"/>
          <w:color w:val="000000" w:themeColor="text1"/>
          <w:sz w:val="22"/>
          <w:szCs w:val="22"/>
        </w:rPr>
      </w:pPr>
      <w:r w:rsidRPr="00D51008">
        <w:rPr>
          <w:rFonts w:ascii="Times New Roman" w:hAnsi="Times New Roman"/>
          <w:color w:val="000000" w:themeColor="text1"/>
          <w:sz w:val="22"/>
          <w:szCs w:val="22"/>
        </w:rPr>
        <w:t xml:space="preserve">В соответствии с действующими санитарными нормами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w:t>
      </w:r>
      <w:r w:rsidRPr="00D51008">
        <w:rPr>
          <w:rFonts w:ascii="Times New Roman" w:hAnsi="Times New Roman"/>
          <w:color w:val="000000" w:themeColor="text1"/>
          <w:sz w:val="22"/>
          <w:szCs w:val="22"/>
        </w:rPr>
        <w:lastRenderedPageBreak/>
        <w:t>комплексы водопроводных сооружений для подготовки и хранения питьевой воды, которые могут повлиять на качество продукции.</w:t>
      </w:r>
    </w:p>
    <w:p w:rsidR="001159D4" w:rsidRPr="00D51008" w:rsidRDefault="001159D4" w:rsidP="00976342">
      <w:pPr>
        <w:ind w:left="-993"/>
        <w:rPr>
          <w:color w:val="000000" w:themeColor="text1"/>
          <w:sz w:val="22"/>
          <w:szCs w:val="22"/>
        </w:rPr>
      </w:pPr>
      <w:r w:rsidRPr="00D51008">
        <w:rPr>
          <w:color w:val="000000" w:themeColor="text1"/>
          <w:sz w:val="22"/>
          <w:szCs w:val="22"/>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1159D4" w:rsidRPr="00D51008" w:rsidRDefault="001159D4" w:rsidP="00976342">
      <w:pPr>
        <w:pStyle w:val="affff8"/>
        <w:spacing w:before="0"/>
        <w:ind w:left="-993"/>
        <w:rPr>
          <w:rFonts w:ascii="Times New Roman" w:hAnsi="Times New Roman"/>
          <w:color w:val="000000" w:themeColor="text1"/>
          <w:sz w:val="22"/>
          <w:szCs w:val="22"/>
        </w:rPr>
      </w:pPr>
      <w:r w:rsidRPr="00D51008">
        <w:rPr>
          <w:rFonts w:ascii="Times New Roman" w:hAnsi="Times New Roman"/>
          <w:color w:val="000000" w:themeColor="text1"/>
          <w:sz w:val="22"/>
          <w:szCs w:val="22"/>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1159D4" w:rsidRPr="00D51008" w:rsidRDefault="001159D4" w:rsidP="00976342">
      <w:pPr>
        <w:ind w:left="-993" w:firstLine="851"/>
        <w:jc w:val="both"/>
        <w:rPr>
          <w:color w:val="000000" w:themeColor="text1"/>
          <w:sz w:val="22"/>
          <w:szCs w:val="22"/>
        </w:rPr>
      </w:pPr>
      <w:r w:rsidRPr="00D51008">
        <w:rPr>
          <w:color w:val="000000" w:themeColor="text1"/>
          <w:sz w:val="22"/>
          <w:szCs w:val="22"/>
        </w:rPr>
        <w:t>Не допускается размещение в СЗЗ объектов I и II классов санитарной вредности зданий и сооружений, площадок для стоянки всех видов транспорта; предприятий по обслуживанию автомобилей, складов нефти и нефтепродуктов; свалок и полигонов ТБО и производственных отходов.</w:t>
      </w:r>
    </w:p>
    <w:p w:rsidR="001159D4" w:rsidRPr="00D51008" w:rsidRDefault="001159D4" w:rsidP="00976342">
      <w:pPr>
        <w:pStyle w:val="affff8"/>
        <w:spacing w:before="0"/>
        <w:ind w:left="-993"/>
        <w:rPr>
          <w:rFonts w:ascii="Times New Roman" w:hAnsi="Times New Roman"/>
          <w:color w:val="000000" w:themeColor="text1"/>
          <w:sz w:val="22"/>
          <w:szCs w:val="22"/>
        </w:rPr>
      </w:pPr>
      <w:r w:rsidRPr="00D51008">
        <w:rPr>
          <w:rFonts w:ascii="Times New Roman" w:hAnsi="Times New Roman"/>
          <w:color w:val="000000" w:themeColor="text1"/>
          <w:sz w:val="22"/>
          <w:szCs w:val="22"/>
        </w:rPr>
        <w:t>Временное сокращение объема производства не является основанием к пересмотру принятого размера санитарно-защитной зоны для максимальной проектной или фактически достигнутой мощности.</w:t>
      </w:r>
    </w:p>
    <w:p w:rsidR="001159D4" w:rsidRPr="00D51008" w:rsidRDefault="001159D4" w:rsidP="00976342">
      <w:pPr>
        <w:pStyle w:val="affff8"/>
        <w:spacing w:before="0"/>
        <w:ind w:left="-993"/>
        <w:rPr>
          <w:rFonts w:ascii="Times New Roman" w:hAnsi="Times New Roman"/>
          <w:color w:val="000000" w:themeColor="text1"/>
          <w:sz w:val="22"/>
          <w:szCs w:val="22"/>
        </w:rPr>
      </w:pPr>
      <w:r w:rsidRPr="00D51008">
        <w:rPr>
          <w:rFonts w:ascii="Times New Roman" w:hAnsi="Times New Roman"/>
          <w:color w:val="000000" w:themeColor="text1"/>
          <w:sz w:val="22"/>
          <w:szCs w:val="22"/>
        </w:rPr>
        <w:t xml:space="preserve">Допускается размещать в границах санитарно-защитной зоны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линии электропередач, электроподстанции, </w:t>
      </w:r>
      <w:proofErr w:type="spellStart"/>
      <w:r w:rsidRPr="00D51008">
        <w:rPr>
          <w:rFonts w:ascii="Times New Roman" w:hAnsi="Times New Roman"/>
          <w:color w:val="000000" w:themeColor="text1"/>
          <w:sz w:val="22"/>
          <w:szCs w:val="22"/>
        </w:rPr>
        <w:t>нефте</w:t>
      </w:r>
      <w:proofErr w:type="spellEnd"/>
      <w:r w:rsidRPr="00D51008">
        <w:rPr>
          <w:rFonts w:ascii="Times New Roman" w:hAnsi="Times New Roman"/>
          <w:color w:val="000000" w:themeColor="text1"/>
          <w:sz w:val="22"/>
          <w:szCs w:val="22"/>
        </w:rPr>
        <w:t xml:space="preserve">- и газопроводы, артезианские скважины для технического водоснабжения, </w:t>
      </w:r>
      <w:proofErr w:type="spellStart"/>
      <w:r w:rsidRPr="00D51008">
        <w:rPr>
          <w:rFonts w:ascii="Times New Roman" w:hAnsi="Times New Roman"/>
          <w:color w:val="000000" w:themeColor="text1"/>
          <w:sz w:val="22"/>
          <w:szCs w:val="22"/>
        </w:rPr>
        <w:t>водоохлаждающие</w:t>
      </w:r>
      <w:proofErr w:type="spellEnd"/>
      <w:r w:rsidRPr="00D51008">
        <w:rPr>
          <w:rFonts w:ascii="Times New Roman" w:hAnsi="Times New Roman"/>
          <w:color w:val="000000" w:themeColor="text1"/>
          <w:sz w:val="22"/>
          <w:szCs w:val="22"/>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1159D4" w:rsidRPr="00D51008" w:rsidRDefault="001159D4" w:rsidP="00976342">
      <w:pPr>
        <w:pStyle w:val="affff8"/>
        <w:spacing w:before="0"/>
        <w:ind w:left="-993" w:firstLine="851"/>
        <w:rPr>
          <w:rFonts w:ascii="Times New Roman" w:hAnsi="Times New Roman"/>
          <w:color w:val="000000" w:themeColor="text1"/>
          <w:sz w:val="22"/>
          <w:szCs w:val="22"/>
        </w:rPr>
      </w:pPr>
      <w:r w:rsidRPr="00D51008">
        <w:rPr>
          <w:rFonts w:ascii="Times New Roman" w:hAnsi="Times New Roman"/>
          <w:color w:val="000000" w:themeColor="text1"/>
          <w:sz w:val="22"/>
          <w:szCs w:val="22"/>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1159D4" w:rsidRPr="00D51008" w:rsidRDefault="001159D4" w:rsidP="00976342">
      <w:pPr>
        <w:ind w:left="-993" w:firstLine="851"/>
        <w:jc w:val="both"/>
        <w:rPr>
          <w:color w:val="000000" w:themeColor="text1"/>
          <w:sz w:val="22"/>
          <w:szCs w:val="22"/>
        </w:rPr>
      </w:pPr>
      <w:r w:rsidRPr="00D51008">
        <w:rPr>
          <w:color w:val="000000" w:themeColor="text1"/>
          <w:sz w:val="22"/>
          <w:szCs w:val="22"/>
        </w:rPr>
        <w:t>Озеленение для предприятий I класса санитарной вредности – не менее 40% площади СЗЗ.</w:t>
      </w:r>
    </w:p>
    <w:p w:rsidR="001159D4" w:rsidRPr="00D51008" w:rsidRDefault="001159D4" w:rsidP="00976342">
      <w:pPr>
        <w:ind w:left="-993" w:firstLine="851"/>
        <w:jc w:val="both"/>
        <w:rPr>
          <w:color w:val="000000" w:themeColor="text1"/>
          <w:sz w:val="22"/>
          <w:szCs w:val="22"/>
        </w:rPr>
      </w:pPr>
      <w:r w:rsidRPr="00D51008">
        <w:rPr>
          <w:color w:val="000000" w:themeColor="text1"/>
          <w:sz w:val="22"/>
          <w:szCs w:val="22"/>
        </w:rPr>
        <w:t>Озеленение для предприятий II, III классов санитарной вредности – не менее 50% площади СЗЗ.</w:t>
      </w:r>
    </w:p>
    <w:p w:rsidR="001159D4" w:rsidRPr="00D51008" w:rsidRDefault="001159D4" w:rsidP="00976342">
      <w:pPr>
        <w:ind w:left="-993" w:firstLine="851"/>
        <w:jc w:val="both"/>
        <w:rPr>
          <w:color w:val="000000" w:themeColor="text1"/>
          <w:sz w:val="22"/>
          <w:szCs w:val="22"/>
        </w:rPr>
      </w:pPr>
      <w:r w:rsidRPr="00D51008">
        <w:rPr>
          <w:color w:val="000000" w:themeColor="text1"/>
          <w:sz w:val="22"/>
          <w:szCs w:val="22"/>
        </w:rPr>
        <w:t>Озеленение для предприятий IV, V классов санитарной вредности – не менее 60% площади СЗЗ.</w:t>
      </w:r>
    </w:p>
    <w:p w:rsidR="001159D4" w:rsidRPr="00D51008" w:rsidRDefault="001159D4" w:rsidP="00976342">
      <w:pPr>
        <w:ind w:left="-993" w:firstLine="851"/>
        <w:rPr>
          <w:color w:val="000000" w:themeColor="text1"/>
          <w:sz w:val="22"/>
          <w:szCs w:val="22"/>
        </w:rPr>
      </w:pPr>
      <w:r w:rsidRPr="00D51008">
        <w:rPr>
          <w:color w:val="000000" w:themeColor="text1"/>
          <w:sz w:val="22"/>
          <w:szCs w:val="22"/>
        </w:rPr>
        <w:t>Из озелененных территорий общего пользования на территории СЗЗ разрешены только скверы у административных зданий, проходных производственных и коммунальных объектов для кратковременного отдыха, а также городские леса.</w:t>
      </w:r>
    </w:p>
    <w:p w:rsidR="001159D4" w:rsidRPr="00D51008" w:rsidRDefault="001159D4" w:rsidP="00976342">
      <w:pPr>
        <w:ind w:left="-993" w:firstLine="851"/>
        <w:rPr>
          <w:color w:val="000000" w:themeColor="text1"/>
          <w:sz w:val="22"/>
          <w:szCs w:val="22"/>
        </w:rPr>
      </w:pPr>
      <w:r w:rsidRPr="00D51008">
        <w:rPr>
          <w:color w:val="000000" w:themeColor="text1"/>
          <w:sz w:val="22"/>
          <w:szCs w:val="22"/>
        </w:rPr>
        <w:t>Разрешены сельскохозяйственные угодья для выращивания технических культур, не используемых для производства продуктов питания.</w:t>
      </w:r>
    </w:p>
    <w:p w:rsidR="001159D4" w:rsidRPr="00D51008" w:rsidRDefault="001159D4" w:rsidP="00976342">
      <w:pPr>
        <w:ind w:left="-993" w:firstLine="851"/>
        <w:jc w:val="both"/>
        <w:rPr>
          <w:color w:val="000000" w:themeColor="text1"/>
          <w:sz w:val="22"/>
          <w:szCs w:val="22"/>
        </w:rPr>
      </w:pPr>
      <w:r w:rsidRPr="00D51008">
        <w:rPr>
          <w:color w:val="000000" w:themeColor="text1"/>
          <w:sz w:val="22"/>
          <w:szCs w:val="22"/>
        </w:rPr>
        <w:t xml:space="preserve">Растениеводство и животноводство, выпас скота – по согласованию с органами </w:t>
      </w:r>
      <w:proofErr w:type="spellStart"/>
      <w:r w:rsidRPr="00D51008">
        <w:rPr>
          <w:color w:val="000000" w:themeColor="text1"/>
          <w:sz w:val="22"/>
          <w:szCs w:val="22"/>
        </w:rPr>
        <w:t>Роспотребнадзора</w:t>
      </w:r>
      <w:proofErr w:type="spellEnd"/>
      <w:r w:rsidRPr="00D51008">
        <w:rPr>
          <w:color w:val="000000" w:themeColor="text1"/>
          <w:sz w:val="22"/>
          <w:szCs w:val="22"/>
        </w:rPr>
        <w:t>. Обязателен контроль качества пахотных земель, земель и растительности сенокосов и пастбищ.</w:t>
      </w:r>
    </w:p>
    <w:p w:rsidR="001159D4" w:rsidRPr="00D51008" w:rsidRDefault="001159D4" w:rsidP="00976342">
      <w:pPr>
        <w:ind w:left="-993" w:firstLine="851"/>
        <w:jc w:val="both"/>
        <w:rPr>
          <w:b/>
          <w:color w:val="000000" w:themeColor="text1"/>
          <w:sz w:val="22"/>
          <w:szCs w:val="22"/>
        </w:rPr>
      </w:pPr>
    </w:p>
    <w:p w:rsidR="001159D4" w:rsidRPr="00D51008" w:rsidRDefault="001159D4" w:rsidP="00976342">
      <w:pPr>
        <w:ind w:left="-993" w:firstLine="851"/>
        <w:jc w:val="both"/>
        <w:rPr>
          <w:b/>
          <w:color w:val="000000" w:themeColor="text1"/>
          <w:sz w:val="22"/>
          <w:szCs w:val="22"/>
        </w:rPr>
      </w:pPr>
      <w:r w:rsidRPr="00D51008">
        <w:rPr>
          <w:b/>
          <w:color w:val="000000" w:themeColor="text1"/>
          <w:sz w:val="22"/>
          <w:szCs w:val="22"/>
        </w:rPr>
        <w:t>1.2. Охранные зоны</w:t>
      </w:r>
      <w:r w:rsidRPr="00D51008">
        <w:rPr>
          <w:color w:val="000000" w:themeColor="text1"/>
          <w:sz w:val="22"/>
          <w:szCs w:val="22"/>
        </w:rPr>
        <w:t> </w:t>
      </w:r>
      <w:r w:rsidRPr="00D51008">
        <w:rPr>
          <w:b/>
          <w:color w:val="000000" w:themeColor="text1"/>
          <w:sz w:val="22"/>
          <w:szCs w:val="22"/>
        </w:rPr>
        <w:t xml:space="preserve"> </w:t>
      </w:r>
    </w:p>
    <w:p w:rsidR="001159D4" w:rsidRPr="00D51008" w:rsidRDefault="001159D4" w:rsidP="00976342">
      <w:pPr>
        <w:ind w:left="-993" w:firstLine="851"/>
        <w:jc w:val="both"/>
        <w:rPr>
          <w:bCs/>
          <w:color w:val="000000" w:themeColor="text1"/>
          <w:sz w:val="22"/>
          <w:szCs w:val="22"/>
        </w:rPr>
      </w:pPr>
      <w:r w:rsidRPr="00D51008">
        <w:rPr>
          <w:color w:val="000000" w:themeColor="text1"/>
          <w:sz w:val="22"/>
          <w:szCs w:val="22"/>
        </w:rPr>
        <w:t>Охранные зоны устанавливаются вдоль линий электропередач, трубопроводов, транспортных объектов для обеспечения нормальных условий эксплуатации и исключения возможности их повреждения. Размеры охранных зон устанавливаются в соответствии с правилами установления охранных зон соответствующих объектов, утверждаемыми Правительством РФ.</w:t>
      </w:r>
    </w:p>
    <w:p w:rsidR="001159D4" w:rsidRPr="00D51008" w:rsidRDefault="001159D4" w:rsidP="00976342">
      <w:pPr>
        <w:ind w:left="-993" w:firstLine="851"/>
        <w:jc w:val="both"/>
        <w:rPr>
          <w:b/>
          <w:color w:val="000000" w:themeColor="text1"/>
          <w:sz w:val="22"/>
          <w:szCs w:val="22"/>
        </w:rPr>
      </w:pPr>
      <w:r w:rsidRPr="00D51008">
        <w:rPr>
          <w:b/>
          <w:color w:val="000000" w:themeColor="text1"/>
          <w:sz w:val="22"/>
          <w:szCs w:val="22"/>
        </w:rPr>
        <w:t>1.2.1. Охранные зоны линий электропередачи.</w:t>
      </w:r>
      <w:r w:rsidRPr="00D51008">
        <w:rPr>
          <w:color w:val="000000" w:themeColor="text1"/>
          <w:sz w:val="22"/>
          <w:szCs w:val="22"/>
        </w:rPr>
        <w:t> </w:t>
      </w:r>
      <w:r w:rsidRPr="00D51008">
        <w:rPr>
          <w:b/>
          <w:color w:val="000000" w:themeColor="text1"/>
          <w:sz w:val="22"/>
          <w:szCs w:val="22"/>
        </w:rPr>
        <w:t xml:space="preserve"> </w:t>
      </w:r>
    </w:p>
    <w:p w:rsidR="001159D4" w:rsidRPr="00D51008" w:rsidRDefault="001159D4" w:rsidP="00976342">
      <w:pPr>
        <w:pStyle w:val="af"/>
        <w:shd w:val="clear" w:color="auto" w:fill="FFFFFF"/>
        <w:spacing w:before="0" w:beforeAutospacing="0" w:after="0" w:afterAutospacing="0"/>
        <w:ind w:left="-993" w:firstLine="851"/>
        <w:jc w:val="both"/>
        <w:rPr>
          <w:color w:val="000000" w:themeColor="text1"/>
          <w:sz w:val="22"/>
          <w:szCs w:val="22"/>
        </w:rPr>
      </w:pPr>
      <w:r w:rsidRPr="00D51008">
        <w:rPr>
          <w:color w:val="000000" w:themeColor="text1"/>
          <w:sz w:val="22"/>
          <w:szCs w:val="22"/>
        </w:rPr>
        <w:t>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 указанном в таблице.</w:t>
      </w:r>
    </w:p>
    <w:p w:rsidR="001159D4" w:rsidRPr="00D51008" w:rsidRDefault="001159D4" w:rsidP="003545C4">
      <w:pPr>
        <w:pStyle w:val="af"/>
        <w:shd w:val="clear" w:color="auto" w:fill="FFFFFF"/>
        <w:spacing w:before="0" w:beforeAutospacing="0" w:after="0" w:afterAutospacing="0"/>
        <w:ind w:firstLine="851"/>
        <w:jc w:val="both"/>
        <w:rPr>
          <w:color w:val="000000" w:themeColor="text1"/>
          <w:sz w:val="22"/>
          <w:szCs w:val="22"/>
        </w:rPr>
      </w:pPr>
      <w:r w:rsidRPr="00D51008">
        <w:rPr>
          <w:color w:val="000000" w:themeColor="text1"/>
          <w:sz w:val="22"/>
          <w:szCs w:val="22"/>
        </w:rPr>
        <w:t> </w:t>
      </w:r>
    </w:p>
    <w:tbl>
      <w:tblPr>
        <w:tblW w:w="0" w:type="auto"/>
        <w:tblInd w:w="956" w:type="dxa"/>
        <w:shd w:val="clear" w:color="auto" w:fill="FFFFFF"/>
        <w:tblCellMar>
          <w:left w:w="0" w:type="dxa"/>
          <w:right w:w="0" w:type="dxa"/>
        </w:tblCellMar>
        <w:tblLook w:val="04A0" w:firstRow="1" w:lastRow="0" w:firstColumn="1" w:lastColumn="0" w:noHBand="0" w:noVBand="1"/>
      </w:tblPr>
      <w:tblGrid>
        <w:gridCol w:w="4395"/>
        <w:gridCol w:w="3969"/>
      </w:tblGrid>
      <w:tr w:rsidR="001159D4" w:rsidRPr="00D51008" w:rsidTr="001159D4">
        <w:tc>
          <w:tcPr>
            <w:tcW w:w="4395" w:type="dxa"/>
            <w:tcBorders>
              <w:top w:val="single" w:sz="8" w:space="0" w:color="auto"/>
              <w:left w:val="single" w:sz="8" w:space="0" w:color="auto"/>
              <w:bottom w:val="nil"/>
              <w:right w:val="single" w:sz="8" w:space="0" w:color="auto"/>
            </w:tcBorders>
            <w:shd w:val="clear" w:color="auto" w:fill="FFFFFF"/>
            <w:tcMar>
              <w:top w:w="0" w:type="dxa"/>
              <w:left w:w="105" w:type="dxa"/>
              <w:bottom w:w="0" w:type="dxa"/>
              <w:right w:w="105" w:type="dxa"/>
            </w:tcMar>
          </w:tcPr>
          <w:p w:rsidR="001159D4" w:rsidRPr="00D51008" w:rsidRDefault="001159D4" w:rsidP="003545C4">
            <w:pPr>
              <w:pStyle w:val="af"/>
              <w:spacing w:before="0" w:beforeAutospacing="0" w:after="0" w:afterAutospacing="0"/>
              <w:jc w:val="center"/>
              <w:rPr>
                <w:color w:val="000000" w:themeColor="text1"/>
                <w:sz w:val="22"/>
                <w:szCs w:val="22"/>
              </w:rPr>
            </w:pPr>
            <w:r w:rsidRPr="00D51008">
              <w:rPr>
                <w:color w:val="000000" w:themeColor="text1"/>
                <w:sz w:val="22"/>
                <w:szCs w:val="22"/>
              </w:rPr>
              <w:t xml:space="preserve">Напряжение линии, </w:t>
            </w:r>
            <w:proofErr w:type="spellStart"/>
            <w:r w:rsidRPr="00D51008">
              <w:rPr>
                <w:color w:val="000000" w:themeColor="text1"/>
                <w:sz w:val="22"/>
                <w:szCs w:val="22"/>
              </w:rPr>
              <w:t>кВ</w:t>
            </w:r>
            <w:proofErr w:type="spellEnd"/>
          </w:p>
        </w:tc>
        <w:tc>
          <w:tcPr>
            <w:tcW w:w="3969" w:type="dxa"/>
            <w:tcBorders>
              <w:top w:val="single" w:sz="8" w:space="0" w:color="auto"/>
              <w:left w:val="nil"/>
              <w:bottom w:val="nil"/>
              <w:right w:val="single" w:sz="8" w:space="0" w:color="auto"/>
            </w:tcBorders>
            <w:shd w:val="clear" w:color="auto" w:fill="FFFFFF"/>
            <w:tcMar>
              <w:top w:w="0" w:type="dxa"/>
              <w:left w:w="105" w:type="dxa"/>
              <w:bottom w:w="0" w:type="dxa"/>
              <w:right w:w="105" w:type="dxa"/>
            </w:tcMar>
          </w:tcPr>
          <w:p w:rsidR="001159D4" w:rsidRPr="00D51008" w:rsidRDefault="001159D4" w:rsidP="003545C4">
            <w:pPr>
              <w:pStyle w:val="af"/>
              <w:spacing w:before="0" w:beforeAutospacing="0" w:after="0" w:afterAutospacing="0"/>
              <w:jc w:val="center"/>
              <w:rPr>
                <w:color w:val="000000" w:themeColor="text1"/>
                <w:sz w:val="22"/>
                <w:szCs w:val="22"/>
              </w:rPr>
            </w:pPr>
            <w:r w:rsidRPr="00D51008">
              <w:rPr>
                <w:color w:val="000000" w:themeColor="text1"/>
                <w:sz w:val="22"/>
                <w:szCs w:val="22"/>
              </w:rPr>
              <w:t xml:space="preserve">Расстояние, </w:t>
            </w:r>
            <w:proofErr w:type="gramStart"/>
            <w:r w:rsidRPr="00D51008">
              <w:rPr>
                <w:color w:val="000000" w:themeColor="text1"/>
                <w:sz w:val="22"/>
                <w:szCs w:val="22"/>
              </w:rPr>
              <w:t>м</w:t>
            </w:r>
            <w:proofErr w:type="gramEnd"/>
          </w:p>
        </w:tc>
      </w:tr>
      <w:tr w:rsidR="001159D4" w:rsidRPr="00D51008" w:rsidTr="001159D4">
        <w:tc>
          <w:tcPr>
            <w:tcW w:w="4395" w:type="dxa"/>
            <w:tcBorders>
              <w:top w:val="single" w:sz="8" w:space="0" w:color="auto"/>
              <w:left w:val="single" w:sz="8" w:space="0" w:color="auto"/>
              <w:bottom w:val="nil"/>
              <w:right w:val="single" w:sz="8" w:space="0" w:color="auto"/>
            </w:tcBorders>
            <w:shd w:val="clear" w:color="auto" w:fill="FFFFFF"/>
            <w:tcMar>
              <w:top w:w="0" w:type="dxa"/>
              <w:left w:w="105" w:type="dxa"/>
              <w:bottom w:w="0" w:type="dxa"/>
              <w:right w:w="105" w:type="dxa"/>
            </w:tcMar>
          </w:tcPr>
          <w:p w:rsidR="001159D4" w:rsidRPr="00D51008" w:rsidRDefault="001159D4" w:rsidP="003545C4">
            <w:pPr>
              <w:pStyle w:val="af"/>
              <w:spacing w:before="0" w:beforeAutospacing="0" w:after="0" w:afterAutospacing="0"/>
              <w:ind w:firstLine="336"/>
              <w:jc w:val="center"/>
              <w:rPr>
                <w:color w:val="000000" w:themeColor="text1"/>
                <w:sz w:val="22"/>
                <w:szCs w:val="22"/>
              </w:rPr>
            </w:pPr>
            <w:r w:rsidRPr="00D51008">
              <w:rPr>
                <w:color w:val="000000" w:themeColor="text1"/>
                <w:sz w:val="22"/>
                <w:szCs w:val="22"/>
              </w:rPr>
              <w:t>До 20</w:t>
            </w:r>
          </w:p>
        </w:tc>
        <w:tc>
          <w:tcPr>
            <w:tcW w:w="3969" w:type="dxa"/>
            <w:tcBorders>
              <w:top w:val="single" w:sz="8" w:space="0" w:color="auto"/>
              <w:left w:val="nil"/>
              <w:bottom w:val="nil"/>
              <w:right w:val="single" w:sz="8" w:space="0" w:color="auto"/>
            </w:tcBorders>
            <w:shd w:val="clear" w:color="auto" w:fill="FFFFFF"/>
            <w:tcMar>
              <w:top w:w="0" w:type="dxa"/>
              <w:left w:w="105" w:type="dxa"/>
              <w:bottom w:w="0" w:type="dxa"/>
              <w:right w:w="105" w:type="dxa"/>
            </w:tcMar>
          </w:tcPr>
          <w:p w:rsidR="001159D4" w:rsidRPr="00D51008" w:rsidRDefault="001159D4" w:rsidP="003545C4">
            <w:pPr>
              <w:pStyle w:val="af"/>
              <w:spacing w:before="0" w:beforeAutospacing="0" w:after="0" w:afterAutospacing="0"/>
              <w:jc w:val="center"/>
              <w:rPr>
                <w:color w:val="000000" w:themeColor="text1"/>
                <w:sz w:val="22"/>
                <w:szCs w:val="22"/>
              </w:rPr>
            </w:pPr>
            <w:r w:rsidRPr="00D51008">
              <w:rPr>
                <w:color w:val="000000" w:themeColor="text1"/>
                <w:sz w:val="22"/>
                <w:szCs w:val="22"/>
              </w:rPr>
              <w:t>10</w:t>
            </w:r>
          </w:p>
        </w:tc>
      </w:tr>
      <w:tr w:rsidR="001159D4" w:rsidRPr="00D51008" w:rsidTr="001159D4">
        <w:tc>
          <w:tcPr>
            <w:tcW w:w="4395" w:type="dxa"/>
            <w:tcBorders>
              <w:top w:val="nil"/>
              <w:left w:val="single" w:sz="8" w:space="0" w:color="auto"/>
              <w:bottom w:val="nil"/>
              <w:right w:val="single" w:sz="8" w:space="0" w:color="auto"/>
            </w:tcBorders>
            <w:shd w:val="clear" w:color="auto" w:fill="FFFFFF"/>
            <w:tcMar>
              <w:top w:w="0" w:type="dxa"/>
              <w:left w:w="105" w:type="dxa"/>
              <w:bottom w:w="0" w:type="dxa"/>
              <w:right w:w="105" w:type="dxa"/>
            </w:tcMar>
          </w:tcPr>
          <w:p w:rsidR="001159D4" w:rsidRPr="00D51008" w:rsidRDefault="001159D4" w:rsidP="003545C4">
            <w:pPr>
              <w:pStyle w:val="af"/>
              <w:spacing w:before="0" w:beforeAutospacing="0" w:after="0" w:afterAutospacing="0"/>
              <w:ind w:firstLine="336"/>
              <w:jc w:val="center"/>
              <w:rPr>
                <w:color w:val="000000" w:themeColor="text1"/>
                <w:sz w:val="22"/>
                <w:szCs w:val="22"/>
              </w:rPr>
            </w:pPr>
            <w:r w:rsidRPr="00D51008">
              <w:rPr>
                <w:color w:val="000000" w:themeColor="text1"/>
                <w:sz w:val="22"/>
                <w:szCs w:val="22"/>
              </w:rPr>
              <w:t>Св. 20 - 35</w:t>
            </w:r>
          </w:p>
        </w:tc>
        <w:tc>
          <w:tcPr>
            <w:tcW w:w="3969" w:type="dxa"/>
            <w:tcBorders>
              <w:top w:val="nil"/>
              <w:left w:val="nil"/>
              <w:bottom w:val="nil"/>
              <w:right w:val="single" w:sz="8" w:space="0" w:color="auto"/>
            </w:tcBorders>
            <w:shd w:val="clear" w:color="auto" w:fill="FFFFFF"/>
            <w:tcMar>
              <w:top w:w="0" w:type="dxa"/>
              <w:left w:w="105" w:type="dxa"/>
              <w:bottom w:w="0" w:type="dxa"/>
              <w:right w:w="105" w:type="dxa"/>
            </w:tcMar>
          </w:tcPr>
          <w:p w:rsidR="001159D4" w:rsidRPr="00D51008" w:rsidRDefault="001159D4" w:rsidP="003545C4">
            <w:pPr>
              <w:pStyle w:val="af"/>
              <w:spacing w:before="0" w:beforeAutospacing="0" w:after="0" w:afterAutospacing="0"/>
              <w:jc w:val="center"/>
              <w:rPr>
                <w:color w:val="000000" w:themeColor="text1"/>
                <w:sz w:val="22"/>
                <w:szCs w:val="22"/>
              </w:rPr>
            </w:pPr>
            <w:r w:rsidRPr="00D51008">
              <w:rPr>
                <w:color w:val="000000" w:themeColor="text1"/>
                <w:sz w:val="22"/>
                <w:szCs w:val="22"/>
              </w:rPr>
              <w:t>15</w:t>
            </w:r>
          </w:p>
        </w:tc>
      </w:tr>
      <w:tr w:rsidR="001159D4" w:rsidRPr="00D51008" w:rsidTr="001159D4">
        <w:tc>
          <w:tcPr>
            <w:tcW w:w="4395" w:type="dxa"/>
            <w:tcBorders>
              <w:top w:val="nil"/>
              <w:left w:val="single" w:sz="8" w:space="0" w:color="auto"/>
              <w:bottom w:val="nil"/>
              <w:right w:val="single" w:sz="8" w:space="0" w:color="auto"/>
            </w:tcBorders>
            <w:shd w:val="clear" w:color="auto" w:fill="FFFFFF"/>
            <w:tcMar>
              <w:top w:w="0" w:type="dxa"/>
              <w:left w:w="105" w:type="dxa"/>
              <w:bottom w:w="0" w:type="dxa"/>
              <w:right w:w="105" w:type="dxa"/>
            </w:tcMar>
          </w:tcPr>
          <w:p w:rsidR="001159D4" w:rsidRPr="00D51008" w:rsidRDefault="001159D4" w:rsidP="003545C4">
            <w:pPr>
              <w:pStyle w:val="af"/>
              <w:spacing w:before="0" w:beforeAutospacing="0" w:after="0" w:afterAutospacing="0"/>
              <w:ind w:firstLine="336"/>
              <w:jc w:val="center"/>
              <w:rPr>
                <w:color w:val="000000" w:themeColor="text1"/>
                <w:sz w:val="22"/>
                <w:szCs w:val="22"/>
              </w:rPr>
            </w:pPr>
            <w:r w:rsidRPr="00D51008">
              <w:rPr>
                <w:color w:val="000000" w:themeColor="text1"/>
                <w:sz w:val="22"/>
                <w:szCs w:val="22"/>
              </w:rPr>
              <w:t>35 - 110</w:t>
            </w:r>
          </w:p>
        </w:tc>
        <w:tc>
          <w:tcPr>
            <w:tcW w:w="3969" w:type="dxa"/>
            <w:tcBorders>
              <w:top w:val="nil"/>
              <w:left w:val="nil"/>
              <w:bottom w:val="nil"/>
              <w:right w:val="single" w:sz="8" w:space="0" w:color="auto"/>
            </w:tcBorders>
            <w:shd w:val="clear" w:color="auto" w:fill="FFFFFF"/>
            <w:tcMar>
              <w:top w:w="0" w:type="dxa"/>
              <w:left w:w="105" w:type="dxa"/>
              <w:bottom w:w="0" w:type="dxa"/>
              <w:right w:w="105" w:type="dxa"/>
            </w:tcMar>
          </w:tcPr>
          <w:p w:rsidR="001159D4" w:rsidRPr="00D51008" w:rsidRDefault="001159D4" w:rsidP="003545C4">
            <w:pPr>
              <w:pStyle w:val="af"/>
              <w:spacing w:before="0" w:beforeAutospacing="0" w:after="0" w:afterAutospacing="0"/>
              <w:jc w:val="center"/>
              <w:rPr>
                <w:color w:val="000000" w:themeColor="text1"/>
                <w:sz w:val="22"/>
                <w:szCs w:val="22"/>
              </w:rPr>
            </w:pPr>
            <w:r w:rsidRPr="00D51008">
              <w:rPr>
                <w:color w:val="000000" w:themeColor="text1"/>
                <w:sz w:val="22"/>
                <w:szCs w:val="22"/>
              </w:rPr>
              <w:t>20</w:t>
            </w:r>
          </w:p>
        </w:tc>
      </w:tr>
      <w:tr w:rsidR="001159D4" w:rsidRPr="00D51008" w:rsidTr="001159D4">
        <w:tc>
          <w:tcPr>
            <w:tcW w:w="4395" w:type="dxa"/>
            <w:tcBorders>
              <w:top w:val="nil"/>
              <w:left w:val="single" w:sz="8" w:space="0" w:color="auto"/>
              <w:bottom w:val="nil"/>
              <w:right w:val="single" w:sz="8" w:space="0" w:color="auto"/>
            </w:tcBorders>
            <w:shd w:val="clear" w:color="auto" w:fill="FFFFFF"/>
            <w:tcMar>
              <w:top w:w="0" w:type="dxa"/>
              <w:left w:w="105" w:type="dxa"/>
              <w:bottom w:w="0" w:type="dxa"/>
              <w:right w:w="105" w:type="dxa"/>
            </w:tcMar>
          </w:tcPr>
          <w:p w:rsidR="001159D4" w:rsidRPr="00D51008" w:rsidRDefault="001159D4" w:rsidP="003545C4">
            <w:pPr>
              <w:pStyle w:val="af"/>
              <w:spacing w:before="0" w:beforeAutospacing="0" w:after="0" w:afterAutospacing="0"/>
              <w:ind w:firstLine="336"/>
              <w:jc w:val="center"/>
              <w:rPr>
                <w:color w:val="000000" w:themeColor="text1"/>
                <w:sz w:val="22"/>
                <w:szCs w:val="22"/>
              </w:rPr>
            </w:pPr>
            <w:r w:rsidRPr="00D51008">
              <w:rPr>
                <w:color w:val="000000" w:themeColor="text1"/>
                <w:sz w:val="22"/>
                <w:szCs w:val="22"/>
              </w:rPr>
              <w:t>110 - 220</w:t>
            </w:r>
          </w:p>
        </w:tc>
        <w:tc>
          <w:tcPr>
            <w:tcW w:w="3969" w:type="dxa"/>
            <w:tcBorders>
              <w:top w:val="nil"/>
              <w:left w:val="nil"/>
              <w:bottom w:val="nil"/>
              <w:right w:val="single" w:sz="8" w:space="0" w:color="auto"/>
            </w:tcBorders>
            <w:shd w:val="clear" w:color="auto" w:fill="FFFFFF"/>
            <w:tcMar>
              <w:top w:w="0" w:type="dxa"/>
              <w:left w:w="105" w:type="dxa"/>
              <w:bottom w:w="0" w:type="dxa"/>
              <w:right w:w="105" w:type="dxa"/>
            </w:tcMar>
          </w:tcPr>
          <w:p w:rsidR="001159D4" w:rsidRPr="00D51008" w:rsidRDefault="001159D4" w:rsidP="003545C4">
            <w:pPr>
              <w:pStyle w:val="af"/>
              <w:spacing w:before="0" w:beforeAutospacing="0" w:after="0" w:afterAutospacing="0"/>
              <w:jc w:val="center"/>
              <w:rPr>
                <w:color w:val="000000" w:themeColor="text1"/>
                <w:sz w:val="22"/>
                <w:szCs w:val="22"/>
              </w:rPr>
            </w:pPr>
            <w:r w:rsidRPr="00D51008">
              <w:rPr>
                <w:color w:val="000000" w:themeColor="text1"/>
                <w:sz w:val="22"/>
                <w:szCs w:val="22"/>
              </w:rPr>
              <w:t>25</w:t>
            </w:r>
          </w:p>
        </w:tc>
      </w:tr>
      <w:tr w:rsidR="001159D4" w:rsidRPr="00D51008" w:rsidTr="001159D4">
        <w:tc>
          <w:tcPr>
            <w:tcW w:w="4395" w:type="dxa"/>
            <w:tcBorders>
              <w:top w:val="nil"/>
              <w:left w:val="single" w:sz="8" w:space="0" w:color="auto"/>
              <w:bottom w:val="nil"/>
              <w:right w:val="single" w:sz="8" w:space="0" w:color="auto"/>
            </w:tcBorders>
            <w:shd w:val="clear" w:color="auto" w:fill="FFFFFF"/>
            <w:tcMar>
              <w:top w:w="0" w:type="dxa"/>
              <w:left w:w="105" w:type="dxa"/>
              <w:bottom w:w="0" w:type="dxa"/>
              <w:right w:w="105" w:type="dxa"/>
            </w:tcMar>
          </w:tcPr>
          <w:p w:rsidR="001159D4" w:rsidRPr="00D51008" w:rsidRDefault="001159D4" w:rsidP="003545C4">
            <w:pPr>
              <w:pStyle w:val="af"/>
              <w:spacing w:before="0" w:beforeAutospacing="0" w:after="0" w:afterAutospacing="0"/>
              <w:ind w:firstLine="336"/>
              <w:jc w:val="center"/>
              <w:rPr>
                <w:color w:val="000000" w:themeColor="text1"/>
                <w:sz w:val="22"/>
                <w:szCs w:val="22"/>
              </w:rPr>
            </w:pPr>
            <w:r w:rsidRPr="00D51008">
              <w:rPr>
                <w:color w:val="000000" w:themeColor="text1"/>
                <w:sz w:val="22"/>
                <w:szCs w:val="22"/>
              </w:rPr>
              <w:t>220 - 500</w:t>
            </w:r>
          </w:p>
        </w:tc>
        <w:tc>
          <w:tcPr>
            <w:tcW w:w="3969" w:type="dxa"/>
            <w:tcBorders>
              <w:top w:val="nil"/>
              <w:left w:val="nil"/>
              <w:bottom w:val="nil"/>
              <w:right w:val="single" w:sz="8" w:space="0" w:color="auto"/>
            </w:tcBorders>
            <w:shd w:val="clear" w:color="auto" w:fill="FFFFFF"/>
            <w:tcMar>
              <w:top w:w="0" w:type="dxa"/>
              <w:left w:w="105" w:type="dxa"/>
              <w:bottom w:w="0" w:type="dxa"/>
              <w:right w:w="105" w:type="dxa"/>
            </w:tcMar>
          </w:tcPr>
          <w:p w:rsidR="001159D4" w:rsidRPr="00D51008" w:rsidRDefault="001159D4" w:rsidP="003545C4">
            <w:pPr>
              <w:pStyle w:val="af"/>
              <w:spacing w:before="0" w:beforeAutospacing="0" w:after="0" w:afterAutospacing="0"/>
              <w:jc w:val="center"/>
              <w:rPr>
                <w:color w:val="000000" w:themeColor="text1"/>
                <w:sz w:val="22"/>
                <w:szCs w:val="22"/>
              </w:rPr>
            </w:pPr>
            <w:r w:rsidRPr="00D51008">
              <w:rPr>
                <w:color w:val="000000" w:themeColor="text1"/>
                <w:sz w:val="22"/>
                <w:szCs w:val="22"/>
              </w:rPr>
              <w:t>30</w:t>
            </w:r>
          </w:p>
        </w:tc>
      </w:tr>
      <w:tr w:rsidR="001159D4" w:rsidRPr="00D51008" w:rsidTr="001159D4">
        <w:tc>
          <w:tcPr>
            <w:tcW w:w="4395" w:type="dxa"/>
            <w:tcBorders>
              <w:top w:val="nil"/>
              <w:left w:val="single" w:sz="8" w:space="0" w:color="auto"/>
              <w:bottom w:val="nil"/>
              <w:right w:val="single" w:sz="8" w:space="0" w:color="auto"/>
            </w:tcBorders>
            <w:shd w:val="clear" w:color="auto" w:fill="FFFFFF"/>
            <w:tcMar>
              <w:top w:w="0" w:type="dxa"/>
              <w:left w:w="105" w:type="dxa"/>
              <w:bottom w:w="0" w:type="dxa"/>
              <w:right w:w="105" w:type="dxa"/>
            </w:tcMar>
          </w:tcPr>
          <w:p w:rsidR="001159D4" w:rsidRPr="00D51008" w:rsidRDefault="001159D4" w:rsidP="003545C4">
            <w:pPr>
              <w:pStyle w:val="af"/>
              <w:spacing w:before="0" w:beforeAutospacing="0" w:after="0" w:afterAutospacing="0"/>
              <w:ind w:firstLine="336"/>
              <w:jc w:val="center"/>
              <w:rPr>
                <w:color w:val="000000" w:themeColor="text1"/>
                <w:sz w:val="22"/>
                <w:szCs w:val="22"/>
              </w:rPr>
            </w:pPr>
            <w:r w:rsidRPr="00D51008">
              <w:rPr>
                <w:color w:val="000000" w:themeColor="text1"/>
                <w:sz w:val="22"/>
                <w:szCs w:val="22"/>
              </w:rPr>
              <w:lastRenderedPageBreak/>
              <w:t>500 - 750</w:t>
            </w:r>
          </w:p>
        </w:tc>
        <w:tc>
          <w:tcPr>
            <w:tcW w:w="3969" w:type="dxa"/>
            <w:tcBorders>
              <w:top w:val="nil"/>
              <w:left w:val="nil"/>
              <w:bottom w:val="nil"/>
              <w:right w:val="single" w:sz="8" w:space="0" w:color="auto"/>
            </w:tcBorders>
            <w:shd w:val="clear" w:color="auto" w:fill="FFFFFF"/>
            <w:tcMar>
              <w:top w:w="0" w:type="dxa"/>
              <w:left w:w="105" w:type="dxa"/>
              <w:bottom w:w="0" w:type="dxa"/>
              <w:right w:w="105" w:type="dxa"/>
            </w:tcMar>
          </w:tcPr>
          <w:p w:rsidR="001159D4" w:rsidRPr="00D51008" w:rsidRDefault="001159D4" w:rsidP="003545C4">
            <w:pPr>
              <w:pStyle w:val="af"/>
              <w:spacing w:before="0" w:beforeAutospacing="0" w:after="0" w:afterAutospacing="0"/>
              <w:jc w:val="center"/>
              <w:rPr>
                <w:color w:val="000000" w:themeColor="text1"/>
                <w:sz w:val="22"/>
                <w:szCs w:val="22"/>
              </w:rPr>
            </w:pPr>
            <w:r w:rsidRPr="00D51008">
              <w:rPr>
                <w:color w:val="000000" w:themeColor="text1"/>
                <w:sz w:val="22"/>
                <w:szCs w:val="22"/>
              </w:rPr>
              <w:t>40</w:t>
            </w:r>
          </w:p>
        </w:tc>
      </w:tr>
      <w:tr w:rsidR="001159D4" w:rsidRPr="00D51008" w:rsidTr="001159D4">
        <w:tc>
          <w:tcPr>
            <w:tcW w:w="4395" w:type="dxa"/>
            <w:tcBorders>
              <w:top w:val="nil"/>
              <w:left w:val="single" w:sz="8" w:space="0" w:color="auto"/>
              <w:bottom w:val="single" w:sz="8" w:space="0" w:color="auto"/>
              <w:right w:val="single" w:sz="8" w:space="0" w:color="auto"/>
            </w:tcBorders>
            <w:shd w:val="clear" w:color="auto" w:fill="FFFFFF"/>
            <w:tcMar>
              <w:top w:w="0" w:type="dxa"/>
              <w:left w:w="105" w:type="dxa"/>
              <w:bottom w:w="0" w:type="dxa"/>
              <w:right w:w="105" w:type="dxa"/>
            </w:tcMar>
          </w:tcPr>
          <w:p w:rsidR="001159D4" w:rsidRPr="00D51008" w:rsidRDefault="001159D4" w:rsidP="003545C4">
            <w:pPr>
              <w:pStyle w:val="af"/>
              <w:spacing w:before="0" w:beforeAutospacing="0" w:after="0" w:afterAutospacing="0"/>
              <w:ind w:firstLine="336"/>
              <w:jc w:val="center"/>
              <w:rPr>
                <w:color w:val="000000" w:themeColor="text1"/>
                <w:sz w:val="22"/>
                <w:szCs w:val="22"/>
              </w:rPr>
            </w:pPr>
            <w:r w:rsidRPr="00D51008">
              <w:rPr>
                <w:color w:val="000000" w:themeColor="text1"/>
                <w:sz w:val="22"/>
                <w:szCs w:val="22"/>
              </w:rPr>
              <w:t>750 - 1150</w:t>
            </w:r>
          </w:p>
        </w:tc>
        <w:tc>
          <w:tcPr>
            <w:tcW w:w="3969" w:type="dxa"/>
            <w:tcBorders>
              <w:top w:val="nil"/>
              <w:left w:val="nil"/>
              <w:bottom w:val="single" w:sz="8" w:space="0" w:color="auto"/>
              <w:right w:val="single" w:sz="8" w:space="0" w:color="auto"/>
            </w:tcBorders>
            <w:shd w:val="clear" w:color="auto" w:fill="FFFFFF"/>
            <w:tcMar>
              <w:top w:w="0" w:type="dxa"/>
              <w:left w:w="105" w:type="dxa"/>
              <w:bottom w:w="0" w:type="dxa"/>
              <w:right w:w="105" w:type="dxa"/>
            </w:tcMar>
          </w:tcPr>
          <w:p w:rsidR="001159D4" w:rsidRPr="00D51008" w:rsidRDefault="001159D4" w:rsidP="003545C4">
            <w:pPr>
              <w:pStyle w:val="af"/>
              <w:spacing w:before="0" w:beforeAutospacing="0" w:after="0" w:afterAutospacing="0"/>
              <w:jc w:val="center"/>
              <w:rPr>
                <w:color w:val="000000" w:themeColor="text1"/>
                <w:sz w:val="22"/>
                <w:szCs w:val="22"/>
              </w:rPr>
            </w:pPr>
            <w:r w:rsidRPr="00D51008">
              <w:rPr>
                <w:color w:val="000000" w:themeColor="text1"/>
                <w:sz w:val="22"/>
                <w:szCs w:val="22"/>
              </w:rPr>
              <w:t>55</w:t>
            </w:r>
          </w:p>
        </w:tc>
      </w:tr>
    </w:tbl>
    <w:p w:rsidR="001159D4" w:rsidRPr="00D51008" w:rsidRDefault="001159D4" w:rsidP="003545C4">
      <w:pPr>
        <w:pStyle w:val="af"/>
        <w:shd w:val="clear" w:color="auto" w:fill="FFFFFF"/>
        <w:spacing w:before="0" w:beforeAutospacing="0" w:after="0" w:afterAutospacing="0"/>
        <w:ind w:firstLine="336"/>
        <w:jc w:val="both"/>
        <w:rPr>
          <w:color w:val="000000" w:themeColor="text1"/>
          <w:sz w:val="22"/>
          <w:szCs w:val="22"/>
        </w:rPr>
      </w:pPr>
      <w:r w:rsidRPr="00D51008">
        <w:rPr>
          <w:color w:val="000000" w:themeColor="text1"/>
          <w:sz w:val="22"/>
          <w:szCs w:val="22"/>
        </w:rPr>
        <w:t> </w:t>
      </w:r>
    </w:p>
    <w:p w:rsidR="001159D4" w:rsidRPr="00D51008" w:rsidRDefault="001159D4" w:rsidP="00976342">
      <w:pPr>
        <w:pStyle w:val="af"/>
        <w:shd w:val="clear" w:color="auto" w:fill="FFFFFF"/>
        <w:spacing w:before="0" w:beforeAutospacing="0" w:after="0" w:afterAutospacing="0"/>
        <w:ind w:left="-851" w:firstLine="425"/>
        <w:jc w:val="both"/>
        <w:rPr>
          <w:color w:val="000000" w:themeColor="text1"/>
          <w:sz w:val="22"/>
          <w:szCs w:val="22"/>
        </w:rPr>
      </w:pPr>
      <w:proofErr w:type="gramStart"/>
      <w:r w:rsidRPr="00D51008">
        <w:rPr>
          <w:color w:val="000000" w:themeColor="text1"/>
          <w:sz w:val="22"/>
          <w:szCs w:val="22"/>
        </w:rPr>
        <w:t xml:space="preserve">Охранная зона воздушных линий электропередачи, проходящих через водоемы (реки, каналы, озера и т.д.), устанавливается в виде воздушного пространства над водной поверхностью водоемов, ограниченного параллельными вертикальными плоскостями, отстоящими по обе стороны линии на расстоянии по горизонтали от крайних проводов для судоходных водоемов - </w:t>
      </w:r>
      <w:smartTag w:uri="urn:schemas-microsoft-com:office:smarttags" w:element="metricconverter">
        <w:smartTagPr>
          <w:attr w:name="ProductID" w:val="100 м"/>
        </w:smartTagPr>
        <w:r w:rsidRPr="00D51008">
          <w:rPr>
            <w:color w:val="000000" w:themeColor="text1"/>
            <w:sz w:val="22"/>
            <w:szCs w:val="22"/>
          </w:rPr>
          <w:t>100 м</w:t>
        </w:r>
      </w:smartTag>
      <w:r w:rsidRPr="00D51008">
        <w:rPr>
          <w:color w:val="000000" w:themeColor="text1"/>
          <w:sz w:val="22"/>
          <w:szCs w:val="22"/>
        </w:rPr>
        <w:t>, для несудоходных водоемов - на расстоянии, указанном в таблице.</w:t>
      </w:r>
      <w:proofErr w:type="gramEnd"/>
    </w:p>
    <w:p w:rsidR="001159D4" w:rsidRPr="00D51008" w:rsidRDefault="001159D4" w:rsidP="00976342">
      <w:pPr>
        <w:pStyle w:val="af"/>
        <w:shd w:val="clear" w:color="auto" w:fill="FFFFFF"/>
        <w:spacing w:before="0" w:beforeAutospacing="0" w:after="0" w:afterAutospacing="0"/>
        <w:ind w:left="-851" w:firstLine="425"/>
        <w:jc w:val="both"/>
        <w:rPr>
          <w:color w:val="000000" w:themeColor="text1"/>
          <w:sz w:val="22"/>
          <w:szCs w:val="22"/>
        </w:rPr>
      </w:pPr>
      <w:r w:rsidRPr="00D51008">
        <w:rPr>
          <w:color w:val="000000" w:themeColor="text1"/>
          <w:sz w:val="22"/>
          <w:szCs w:val="22"/>
        </w:rPr>
        <w:t xml:space="preserve">Охранная зона вдоль подземных кабельных линий электропередачи устанавливается в виде участка земли, ограниченного параллельными вертикальными плоскостями, отстоящими по обе стороны линии на расстоянии по горизонтали </w:t>
      </w:r>
      <w:smartTag w:uri="urn:schemas-microsoft-com:office:smarttags" w:element="metricconverter">
        <w:smartTagPr>
          <w:attr w:name="ProductID" w:val="1 м"/>
        </w:smartTagPr>
        <w:r w:rsidRPr="00D51008">
          <w:rPr>
            <w:color w:val="000000" w:themeColor="text1"/>
            <w:sz w:val="22"/>
            <w:szCs w:val="22"/>
          </w:rPr>
          <w:t>1 м</w:t>
        </w:r>
      </w:smartTag>
      <w:r w:rsidRPr="00D51008">
        <w:rPr>
          <w:color w:val="000000" w:themeColor="text1"/>
          <w:sz w:val="22"/>
          <w:szCs w:val="22"/>
        </w:rPr>
        <w:t xml:space="preserve"> от крайних кабелей.</w:t>
      </w:r>
    </w:p>
    <w:p w:rsidR="001159D4" w:rsidRPr="00D51008" w:rsidRDefault="001159D4" w:rsidP="00976342">
      <w:pPr>
        <w:pStyle w:val="af"/>
        <w:shd w:val="clear" w:color="auto" w:fill="FFFFFF"/>
        <w:spacing w:before="0" w:beforeAutospacing="0" w:after="0" w:afterAutospacing="0"/>
        <w:ind w:left="-851" w:firstLine="425"/>
        <w:jc w:val="both"/>
        <w:rPr>
          <w:color w:val="000000" w:themeColor="text1"/>
          <w:sz w:val="22"/>
          <w:szCs w:val="22"/>
        </w:rPr>
      </w:pPr>
      <w:r w:rsidRPr="00D51008">
        <w:rPr>
          <w:color w:val="000000" w:themeColor="text1"/>
          <w:sz w:val="22"/>
          <w:szCs w:val="22"/>
        </w:rPr>
        <w:t xml:space="preserve">Охранная зона вдоль подводных кабельных линий электропередачи устанавливается в виде участка водного пространства от водной поверхности до дна, заключенного между вертикальными плоскостями, отстоящими по обе стороны линии на расстоянии </w:t>
      </w:r>
      <w:smartTag w:uri="urn:schemas-microsoft-com:office:smarttags" w:element="metricconverter">
        <w:smartTagPr>
          <w:attr w:name="ProductID" w:val="100 м"/>
        </w:smartTagPr>
        <w:r w:rsidRPr="00D51008">
          <w:rPr>
            <w:color w:val="000000" w:themeColor="text1"/>
            <w:sz w:val="22"/>
            <w:szCs w:val="22"/>
          </w:rPr>
          <w:t>100 м</w:t>
        </w:r>
      </w:smartTag>
      <w:r w:rsidRPr="00D51008">
        <w:rPr>
          <w:color w:val="000000" w:themeColor="text1"/>
          <w:sz w:val="22"/>
          <w:szCs w:val="22"/>
        </w:rPr>
        <w:t xml:space="preserve"> по горизонтали от крайних кабелей.</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 Территория охранной зоны должна быть залужена либо использоваться как газон.</w:t>
      </w:r>
    </w:p>
    <w:p w:rsidR="001159D4" w:rsidRPr="00D51008" w:rsidRDefault="001159D4" w:rsidP="00976342">
      <w:pPr>
        <w:ind w:left="-851" w:firstLine="425"/>
        <w:jc w:val="both"/>
        <w:rPr>
          <w:color w:val="000000" w:themeColor="text1"/>
          <w:sz w:val="22"/>
          <w:szCs w:val="22"/>
          <w:lang w:eastAsia="en-US"/>
        </w:rPr>
      </w:pPr>
      <w:r w:rsidRPr="00D51008">
        <w:rPr>
          <w:color w:val="000000" w:themeColor="text1"/>
          <w:sz w:val="22"/>
          <w:szCs w:val="22"/>
        </w:rPr>
        <w:t>Не допускается размещение каких-либо объектов, не связанных с эксплуатацией электрических сетей.</w:t>
      </w:r>
    </w:p>
    <w:p w:rsidR="001159D4" w:rsidRPr="00D51008" w:rsidRDefault="001159D4" w:rsidP="00976342">
      <w:pPr>
        <w:pStyle w:val="af"/>
        <w:shd w:val="clear" w:color="auto" w:fill="FFFFFF"/>
        <w:spacing w:before="0" w:beforeAutospacing="0" w:after="0" w:afterAutospacing="0"/>
        <w:ind w:left="-851" w:firstLine="425"/>
        <w:jc w:val="both"/>
        <w:rPr>
          <w:color w:val="000000" w:themeColor="text1"/>
          <w:sz w:val="22"/>
          <w:szCs w:val="22"/>
        </w:rPr>
      </w:pPr>
      <w:r w:rsidRPr="00D51008">
        <w:rPr>
          <w:color w:val="000000" w:themeColor="text1"/>
          <w:sz w:val="22"/>
          <w:szCs w:val="22"/>
        </w:rPr>
        <w:t>Охранная зона линий электропередачи или какая-либо его часть не может рассматриваться как резервная территория объекта и использоваться для расширения производственных, общественно-деловых, жилых, рекреационных и прочих зон.</w:t>
      </w:r>
    </w:p>
    <w:p w:rsidR="001159D4" w:rsidRPr="00D51008" w:rsidRDefault="001159D4" w:rsidP="00976342">
      <w:pPr>
        <w:ind w:left="-851" w:firstLine="425"/>
        <w:jc w:val="both"/>
        <w:rPr>
          <w:color w:val="000000" w:themeColor="text1"/>
          <w:sz w:val="22"/>
          <w:szCs w:val="22"/>
        </w:rPr>
      </w:pPr>
      <w:r w:rsidRPr="00D51008">
        <w:rPr>
          <w:b/>
          <w:color w:val="000000" w:themeColor="text1"/>
          <w:sz w:val="22"/>
          <w:szCs w:val="22"/>
        </w:rPr>
        <w:t>1.3. Санитарные разрывы</w:t>
      </w:r>
      <w:r w:rsidRPr="00D51008">
        <w:rPr>
          <w:color w:val="000000" w:themeColor="text1"/>
          <w:sz w:val="22"/>
          <w:szCs w:val="22"/>
        </w:rPr>
        <w:t xml:space="preserve">. </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Для автомагистралей, линий железнодорожного транспорта, гаражей и автостоянок, а также вдоль стандартных маршрутов полета в зоне взлета и посадки воздушных судов устанавливается расстояние от источника воздействия, уменьшающее эти воздействия до значений гигиенических нормативов –</w:t>
      </w:r>
      <w:r w:rsidRPr="00D51008">
        <w:rPr>
          <w:bCs/>
          <w:color w:val="000000" w:themeColor="text1"/>
          <w:sz w:val="22"/>
          <w:szCs w:val="22"/>
        </w:rPr>
        <w:t xml:space="preserve"> </w:t>
      </w:r>
      <w:r w:rsidRPr="00D51008">
        <w:rPr>
          <w:b/>
          <w:color w:val="000000" w:themeColor="text1"/>
          <w:sz w:val="22"/>
          <w:szCs w:val="22"/>
        </w:rPr>
        <w:t>санитарные разрывы</w:t>
      </w:r>
      <w:r w:rsidRPr="00D51008">
        <w:rPr>
          <w:color w:val="000000" w:themeColor="text1"/>
          <w:sz w:val="22"/>
          <w:szCs w:val="22"/>
        </w:rPr>
        <w:t>.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Для магистральных трубопроводов углеводородного сырья, компрессорных установок, также создаются санитарные разрывы (санитарные полосы отчуждения) - расстояния до населенного пункта, сооружений, зданий. </w:t>
      </w:r>
      <w:r w:rsidRPr="00D51008">
        <w:rPr>
          <w:b/>
          <w:color w:val="000000" w:themeColor="text1"/>
          <w:sz w:val="22"/>
          <w:szCs w:val="22"/>
        </w:rPr>
        <w:t>Санитарный разрыв</w:t>
      </w:r>
      <w:r w:rsidRPr="00D51008">
        <w:rPr>
          <w:color w:val="000000" w:themeColor="text1"/>
          <w:sz w:val="22"/>
          <w:szCs w:val="22"/>
        </w:rPr>
        <w:t> имеет режим СЗЗ, но не требует разработки проекта его организации.</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 xml:space="preserve">На </w:t>
      </w:r>
      <w:proofErr w:type="gramStart"/>
      <w:r w:rsidRPr="00D51008">
        <w:rPr>
          <w:color w:val="000000" w:themeColor="text1"/>
          <w:sz w:val="22"/>
          <w:szCs w:val="22"/>
        </w:rPr>
        <w:t>территории</w:t>
      </w:r>
      <w:proofErr w:type="gramEnd"/>
      <w:r w:rsidRPr="00D51008">
        <w:rPr>
          <w:color w:val="000000" w:themeColor="text1"/>
          <w:sz w:val="22"/>
          <w:szCs w:val="22"/>
        </w:rPr>
        <w:t xml:space="preserve"> существующей в санитарном разрыве жилой застройки требуется применение планировочных методов защиты прилегающих жилых и рекреационных территорий от шума, технологические и инженерно-технические </w:t>
      </w:r>
      <w:proofErr w:type="spellStart"/>
      <w:r w:rsidRPr="00D51008">
        <w:rPr>
          <w:color w:val="000000" w:themeColor="text1"/>
          <w:sz w:val="22"/>
          <w:szCs w:val="22"/>
        </w:rPr>
        <w:t>шумопонижающие</w:t>
      </w:r>
      <w:proofErr w:type="spellEnd"/>
      <w:r w:rsidRPr="00D51008">
        <w:rPr>
          <w:color w:val="000000" w:themeColor="text1"/>
          <w:sz w:val="22"/>
          <w:szCs w:val="22"/>
        </w:rPr>
        <w:t xml:space="preserve"> решения в источниках, экранирование источников шума, </w:t>
      </w:r>
      <w:proofErr w:type="spellStart"/>
      <w:r w:rsidRPr="00D51008">
        <w:rPr>
          <w:color w:val="000000" w:themeColor="text1"/>
          <w:sz w:val="22"/>
          <w:szCs w:val="22"/>
        </w:rPr>
        <w:t>шумозащитные</w:t>
      </w:r>
      <w:proofErr w:type="spellEnd"/>
      <w:r w:rsidRPr="00D51008">
        <w:rPr>
          <w:color w:val="000000" w:themeColor="text1"/>
          <w:sz w:val="22"/>
          <w:szCs w:val="22"/>
        </w:rPr>
        <w:t xml:space="preserve"> древесно-кустарниковые посадки.</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В пределах санитарного разрыва вне полосы отвода железной дороги допускается размещение автомобильных дорог, транспортных устройств и сооружений, гаражей, стоянок автомобилей, линий электропередачи и связи.</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Не менее 50% ширины санитарного разрыва должно иметь зеленые насаждения.</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Стоянки автомобильного транспорта, гаражи должны иметь вые</w:t>
      </w:r>
      <w:proofErr w:type="gramStart"/>
      <w:r w:rsidRPr="00D51008">
        <w:rPr>
          <w:color w:val="000000" w:themeColor="text1"/>
          <w:sz w:val="22"/>
          <w:szCs w:val="22"/>
        </w:rPr>
        <w:t>зд в ст</w:t>
      </w:r>
      <w:proofErr w:type="gramEnd"/>
      <w:r w:rsidRPr="00D51008">
        <w:rPr>
          <w:color w:val="000000" w:themeColor="text1"/>
          <w:sz w:val="22"/>
          <w:szCs w:val="22"/>
        </w:rPr>
        <w:t>орону, противоположную жилым кварталам. Допускается размещение объектов инженерно-транспортной инфраструктуры, санитарные разрывы которых не превышают размеров санитарных разрывов источника.</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Санитарные разрывы или какая-либо их часть не могут рассматриваться как резервная территория объекта и использоваться для расширения рекреационной территории без соответствующей обоснованной корректировки границ санитарных разрывов.</w:t>
      </w:r>
    </w:p>
    <w:p w:rsidR="001159D4" w:rsidRPr="00D51008" w:rsidRDefault="001159D4" w:rsidP="00976342">
      <w:pPr>
        <w:ind w:left="-851" w:firstLine="425"/>
        <w:jc w:val="both"/>
        <w:rPr>
          <w:color w:val="000000" w:themeColor="text1"/>
          <w:sz w:val="22"/>
          <w:szCs w:val="22"/>
        </w:rPr>
      </w:pPr>
      <w:proofErr w:type="gramStart"/>
      <w:r w:rsidRPr="00D51008">
        <w:rPr>
          <w:color w:val="000000" w:themeColor="text1"/>
          <w:sz w:val="22"/>
          <w:szCs w:val="22"/>
        </w:rPr>
        <w:t>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1159D4" w:rsidRPr="00D51008" w:rsidRDefault="001159D4" w:rsidP="00976342">
      <w:pPr>
        <w:ind w:left="-851" w:firstLine="425"/>
        <w:jc w:val="both"/>
        <w:rPr>
          <w:bCs/>
          <w:color w:val="000000" w:themeColor="text1"/>
          <w:sz w:val="22"/>
          <w:szCs w:val="22"/>
        </w:rPr>
      </w:pPr>
      <w:r w:rsidRPr="00D51008">
        <w:rPr>
          <w:color w:val="000000" w:themeColor="text1"/>
          <w:sz w:val="22"/>
          <w:szCs w:val="22"/>
        </w:rPr>
        <w:t>Охранные и санитарно-защитные зоны устанавливаются вокруг объектов энергетики, особо радиационно-опасных и ядерно-опасных объектов, пунктов хранения ядерных материалов и радиоактивных веществ и иных объектов для обеспечения безопасности населения.</w:t>
      </w:r>
    </w:p>
    <w:p w:rsidR="001159D4" w:rsidRPr="00D51008" w:rsidRDefault="001159D4" w:rsidP="00976342">
      <w:pPr>
        <w:pStyle w:val="affff8"/>
        <w:spacing w:before="0"/>
        <w:ind w:left="-851" w:firstLine="425"/>
        <w:rPr>
          <w:rFonts w:ascii="Times New Roman" w:hAnsi="Times New Roman"/>
          <w:b/>
          <w:color w:val="000000" w:themeColor="text1"/>
          <w:sz w:val="22"/>
          <w:szCs w:val="22"/>
        </w:rPr>
      </w:pPr>
      <w:r w:rsidRPr="00D51008">
        <w:rPr>
          <w:rFonts w:ascii="Times New Roman" w:hAnsi="Times New Roman"/>
          <w:b/>
          <w:color w:val="000000" w:themeColor="text1"/>
          <w:sz w:val="22"/>
          <w:szCs w:val="22"/>
          <w:lang w:val="ru-RU"/>
        </w:rPr>
        <w:t>1</w:t>
      </w:r>
      <w:r w:rsidRPr="00D51008">
        <w:rPr>
          <w:rFonts w:ascii="Times New Roman" w:hAnsi="Times New Roman"/>
          <w:b/>
          <w:color w:val="000000" w:themeColor="text1"/>
          <w:sz w:val="22"/>
          <w:szCs w:val="22"/>
        </w:rPr>
        <w:t>.4. Негативные воздействия электромагнитных полей.</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 xml:space="preserve">Возможно сокращение границ санитарно-защитных зон (СЗЗ) и зон ограничения застройки (ЗОЗ), установленных по фактору негативных воздействий электромагнитных полей (ЭМП). Сокращение осуществляется органами </w:t>
      </w:r>
      <w:proofErr w:type="spellStart"/>
      <w:r w:rsidRPr="00D51008">
        <w:rPr>
          <w:color w:val="000000" w:themeColor="text1"/>
          <w:sz w:val="22"/>
          <w:szCs w:val="22"/>
        </w:rPr>
        <w:t>Роспотребнадзора</w:t>
      </w:r>
      <w:proofErr w:type="spellEnd"/>
      <w:r w:rsidRPr="00D51008">
        <w:rPr>
          <w:color w:val="000000" w:themeColor="text1"/>
          <w:sz w:val="22"/>
          <w:szCs w:val="22"/>
        </w:rPr>
        <w:t xml:space="preserve"> после оценки достаточности предусмотренных защитных мер на основе расчетов интенсивности электромагнитного излучения радиочастот и инструментального контроля.</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lastRenderedPageBreak/>
        <w:t>Требуются применение планировочных методов защиты прилегающих жилых территорий от ЭМП, технологические и инженерно-технические решения в источниках ЭМП, специальные методы экранирования источников ЭМП, защитных древесно-кустарниковых посадок.</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СЗЗ и ЗОЗ, или какая-либо их часть, не могут рассматриваться как резервная территория объекта и использоваться для расширения жилой, рекреационной территории без соответствующей обоснованной корректировки границ СЗЗ и ЗОЗ.</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Существующая жилая застройка может быть сохранена при условии проведения обоснованного расчетом комплекса мероприятий по защите населения, предусматривающего:</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 выделение секторов с пониженной до безопасного уровня мощностью излучения;</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 применение специальных экранов из радиозащитных материалов;</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 использование защитных лесопосадок;</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 систематический контроль уровня излучения в соответствии с требованиями ГОСТ 12.1.006 и другие мероприятия.</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 xml:space="preserve">Размещение объектов культуры, торговли, общественного питания, бытового обслуживания, коммерческой деятельности, образовательных учреждений среднего профессионального и высшего профессионального образования, административных, научно-исследовательских учреждений – по согласованию с органами </w:t>
      </w:r>
      <w:proofErr w:type="spellStart"/>
      <w:r w:rsidRPr="00D51008">
        <w:rPr>
          <w:color w:val="000000" w:themeColor="text1"/>
          <w:sz w:val="22"/>
          <w:szCs w:val="22"/>
        </w:rPr>
        <w:t>Роспотребнадзора</w:t>
      </w:r>
      <w:proofErr w:type="spellEnd"/>
      <w:r w:rsidRPr="00D51008">
        <w:rPr>
          <w:color w:val="000000" w:themeColor="text1"/>
          <w:sz w:val="22"/>
          <w:szCs w:val="22"/>
        </w:rPr>
        <w:t>.</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Допускаются центры деловой, финансовой, общественной активности.</w:t>
      </w:r>
    </w:p>
    <w:p w:rsidR="001159D4" w:rsidRPr="00D51008" w:rsidRDefault="001159D4" w:rsidP="00976342">
      <w:pPr>
        <w:ind w:left="-851" w:firstLine="425"/>
        <w:jc w:val="both"/>
        <w:rPr>
          <w:color w:val="000000" w:themeColor="text1"/>
          <w:sz w:val="22"/>
          <w:szCs w:val="22"/>
        </w:rPr>
      </w:pPr>
      <w:proofErr w:type="gramStart"/>
      <w:r w:rsidRPr="00D51008">
        <w:rPr>
          <w:color w:val="000000" w:themeColor="text1"/>
          <w:sz w:val="22"/>
          <w:szCs w:val="22"/>
        </w:rPr>
        <w:t>Размеры зон негативных воздействий ЭМП объектов инженерной инфраструктуры, автомобильного, железнодорожного, водного и воздушного транспорта, являющихся источниками ЭМП, распространяющихся на большие расстояния, в каждом конкретном случае должны быть скорректированы (или обоснованы) расчетным путем с учетом характера создаваемых оборудованием ЭМП, характеристики источников, места их расположения), режима их эксплуатации и др.</w:t>
      </w:r>
      <w:proofErr w:type="gramEnd"/>
    </w:p>
    <w:p w:rsidR="001159D4" w:rsidRPr="00D51008" w:rsidRDefault="001159D4" w:rsidP="00976342">
      <w:pPr>
        <w:ind w:left="-851" w:firstLine="425"/>
        <w:jc w:val="both"/>
        <w:rPr>
          <w:color w:val="000000" w:themeColor="text1"/>
          <w:sz w:val="22"/>
          <w:szCs w:val="22"/>
        </w:rPr>
      </w:pPr>
      <w:proofErr w:type="gramStart"/>
      <w:r w:rsidRPr="00D51008">
        <w:rPr>
          <w:color w:val="000000" w:themeColor="text1"/>
          <w:sz w:val="22"/>
          <w:szCs w:val="22"/>
        </w:rPr>
        <w:t>Требуется применение планировочных методов защиты прилегающих кварталов жилой застройки, объектов культуры, торговли, общественного питания, бытового обслуживания, коммерческой деятельности, образовательных учреждений среднего профессионального, административных, КЭЧ, гарнизонов, военных городков и т. п. от негативных воздействий ЭМП, технологические и инженерно-технические решения в источниках, экранирование источников ЭМП защитными экранами и древесно-кустарниковыми посадками.</w:t>
      </w:r>
      <w:proofErr w:type="gramEnd"/>
    </w:p>
    <w:p w:rsidR="001159D4" w:rsidRPr="00D51008" w:rsidRDefault="001159D4" w:rsidP="00976342">
      <w:pPr>
        <w:pStyle w:val="affff9"/>
        <w:ind w:left="-851" w:firstLine="425"/>
        <w:rPr>
          <w:i/>
          <w:color w:val="000000" w:themeColor="text1"/>
          <w:sz w:val="22"/>
          <w:szCs w:val="22"/>
        </w:rPr>
      </w:pPr>
      <w:r w:rsidRPr="00D51008">
        <w:rPr>
          <w:i/>
          <w:color w:val="000000" w:themeColor="text1"/>
          <w:sz w:val="22"/>
          <w:szCs w:val="22"/>
        </w:rPr>
        <w:t>Запрещенные виды использования территории.</w:t>
      </w:r>
    </w:p>
    <w:p w:rsidR="001159D4" w:rsidRPr="00D51008" w:rsidRDefault="001159D4" w:rsidP="00976342">
      <w:pPr>
        <w:ind w:left="-851" w:firstLine="425"/>
        <w:jc w:val="both"/>
        <w:rPr>
          <w:color w:val="000000" w:themeColor="text1"/>
          <w:sz w:val="22"/>
          <w:szCs w:val="22"/>
        </w:rPr>
      </w:pPr>
      <w:proofErr w:type="gramStart"/>
      <w:r w:rsidRPr="00D51008">
        <w:rPr>
          <w:color w:val="000000" w:themeColor="text1"/>
          <w:sz w:val="22"/>
          <w:szCs w:val="22"/>
        </w:rPr>
        <w:t>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Запрещено длительное проживание контингента объектов специального назначения (КЭЧ, гарнизонов, военных городков и т. п.).</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 xml:space="preserve">Запрещены больницы, лечебно-профилактические и оздоровительные учреждения общего пользования, спортивные сооружения. Границы ЗОЗ определяются специальными расчетами, и устанавливается при наличии санитарно-эпидемиологического заключения органов </w:t>
      </w:r>
      <w:proofErr w:type="spellStart"/>
      <w:r w:rsidRPr="00D51008">
        <w:rPr>
          <w:color w:val="000000" w:themeColor="text1"/>
          <w:sz w:val="22"/>
          <w:szCs w:val="22"/>
        </w:rPr>
        <w:t>Роспотребнадзора</w:t>
      </w:r>
      <w:proofErr w:type="spellEnd"/>
      <w:r w:rsidRPr="00D51008">
        <w:rPr>
          <w:color w:val="000000" w:themeColor="text1"/>
          <w:sz w:val="22"/>
          <w:szCs w:val="22"/>
        </w:rPr>
        <w:t>.</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Не допускается размещение источников ЭМП на периферии производственных зон, прилегающей к жилой застройке, с размерами СЗЗ и ЗОЗ, превышающими размер СЗЗ объектов производственной зоны.</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 xml:space="preserve">В пределах СЗЗ не допускаются все виды рекреационного использования территории. Границы ЗОЗ рекреационных объектов определяются специальными расчетами, и устанавливается при наличии санитарно-эпидемиологического заключения органов </w:t>
      </w:r>
      <w:proofErr w:type="spellStart"/>
      <w:r w:rsidRPr="00D51008">
        <w:rPr>
          <w:color w:val="000000" w:themeColor="text1"/>
          <w:sz w:val="22"/>
          <w:szCs w:val="22"/>
        </w:rPr>
        <w:t>Роспотребнадзора</w:t>
      </w:r>
      <w:proofErr w:type="spellEnd"/>
      <w:r w:rsidRPr="00D51008">
        <w:rPr>
          <w:color w:val="000000" w:themeColor="text1"/>
          <w:sz w:val="22"/>
          <w:szCs w:val="22"/>
        </w:rPr>
        <w:t>.</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Запрещено размещение источников ЭМП со стороны жилой застройки и рекреационных территорий с размерами СЗЗ и ЗОЗ, превышающими размер СЗЗ объектов инженерно-транспортной инфраструктуры, либо усиливающих суммарный уровень негативных воздействий на прилегающие территории.</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Запрещено размещение свалок и полигонов ТБО и производственных отходов в СЗЗ объектов I и II классов санитарной вредности для предотвращения дополнительного ухудшения экологической обстановки в зоне воздействий электромагнитных полей.</w:t>
      </w:r>
    </w:p>
    <w:p w:rsidR="001159D4" w:rsidRPr="00D51008" w:rsidRDefault="001159D4" w:rsidP="00976342">
      <w:pPr>
        <w:pStyle w:val="affff8"/>
        <w:spacing w:before="0"/>
        <w:ind w:left="-851" w:firstLine="425"/>
        <w:rPr>
          <w:rFonts w:ascii="Times New Roman" w:hAnsi="Times New Roman"/>
          <w:b/>
          <w:color w:val="000000" w:themeColor="text1"/>
          <w:sz w:val="22"/>
          <w:szCs w:val="22"/>
          <w:lang w:val="ru-RU"/>
        </w:rPr>
      </w:pPr>
    </w:p>
    <w:p w:rsidR="001159D4" w:rsidRPr="00D51008" w:rsidRDefault="001159D4" w:rsidP="00976342">
      <w:pPr>
        <w:pStyle w:val="affff8"/>
        <w:spacing w:before="0"/>
        <w:ind w:left="-851" w:firstLine="425"/>
        <w:rPr>
          <w:rFonts w:ascii="Times New Roman" w:hAnsi="Times New Roman"/>
          <w:b/>
          <w:color w:val="000000" w:themeColor="text1"/>
          <w:sz w:val="22"/>
          <w:szCs w:val="22"/>
        </w:rPr>
      </w:pPr>
      <w:r w:rsidRPr="00D51008">
        <w:rPr>
          <w:rFonts w:ascii="Times New Roman" w:hAnsi="Times New Roman"/>
          <w:b/>
          <w:color w:val="000000" w:themeColor="text1"/>
          <w:sz w:val="22"/>
          <w:szCs w:val="22"/>
          <w:lang w:val="ru-RU"/>
        </w:rPr>
        <w:t>1</w:t>
      </w:r>
      <w:r w:rsidRPr="00D51008">
        <w:rPr>
          <w:rFonts w:ascii="Times New Roman" w:hAnsi="Times New Roman"/>
          <w:b/>
          <w:color w:val="000000" w:themeColor="text1"/>
          <w:sz w:val="22"/>
          <w:szCs w:val="22"/>
        </w:rPr>
        <w:t>.5.</w:t>
      </w:r>
      <w:r w:rsidRPr="00D51008">
        <w:rPr>
          <w:rFonts w:ascii="Times New Roman" w:hAnsi="Times New Roman"/>
          <w:color w:val="000000" w:themeColor="text1"/>
          <w:sz w:val="22"/>
          <w:szCs w:val="22"/>
        </w:rPr>
        <w:t xml:space="preserve"> </w:t>
      </w:r>
      <w:proofErr w:type="spellStart"/>
      <w:r w:rsidRPr="00D51008">
        <w:rPr>
          <w:rFonts w:ascii="Times New Roman" w:hAnsi="Times New Roman"/>
          <w:b/>
          <w:color w:val="000000" w:themeColor="text1"/>
          <w:sz w:val="22"/>
          <w:szCs w:val="22"/>
        </w:rPr>
        <w:t>Водоохранные</w:t>
      </w:r>
      <w:proofErr w:type="spellEnd"/>
      <w:r w:rsidRPr="00D51008">
        <w:rPr>
          <w:rFonts w:ascii="Times New Roman" w:hAnsi="Times New Roman"/>
          <w:b/>
          <w:color w:val="000000" w:themeColor="text1"/>
          <w:sz w:val="22"/>
          <w:szCs w:val="22"/>
        </w:rPr>
        <w:t xml:space="preserve"> зоны.</w:t>
      </w:r>
    </w:p>
    <w:p w:rsidR="001159D4" w:rsidRPr="00D51008" w:rsidRDefault="001159D4" w:rsidP="00976342">
      <w:pPr>
        <w:pStyle w:val="affff8"/>
        <w:spacing w:before="0"/>
        <w:ind w:left="-851" w:firstLine="425"/>
        <w:rPr>
          <w:rFonts w:ascii="Times New Roman" w:hAnsi="Times New Roman"/>
          <w:color w:val="000000" w:themeColor="text1"/>
          <w:sz w:val="22"/>
          <w:szCs w:val="22"/>
        </w:rPr>
      </w:pPr>
      <w:proofErr w:type="spellStart"/>
      <w:r w:rsidRPr="00D51008">
        <w:rPr>
          <w:rFonts w:ascii="Times New Roman" w:hAnsi="Times New Roman"/>
          <w:color w:val="000000" w:themeColor="text1"/>
          <w:sz w:val="22"/>
          <w:szCs w:val="22"/>
        </w:rPr>
        <w:t>Водоохранными</w:t>
      </w:r>
      <w:proofErr w:type="spellEnd"/>
      <w:r w:rsidRPr="00D51008">
        <w:rPr>
          <w:rFonts w:ascii="Times New Roman" w:hAnsi="Times New Roman"/>
          <w:color w:val="000000" w:themeColor="text1"/>
          <w:sz w:val="22"/>
          <w:szCs w:val="22"/>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w:t>
      </w:r>
      <w:r w:rsidRPr="00D51008">
        <w:rPr>
          <w:rFonts w:ascii="Times New Roman" w:hAnsi="Times New Roman"/>
          <w:color w:val="000000" w:themeColor="text1"/>
          <w:sz w:val="22"/>
          <w:szCs w:val="22"/>
        </w:rPr>
        <w:lastRenderedPageBreak/>
        <w:t>истощения их вод, а также сохранения среды обитания водных биологических ресурсов и других объектов животного и растительного мира.</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 xml:space="preserve">В границах </w:t>
      </w:r>
      <w:proofErr w:type="spellStart"/>
      <w:r w:rsidRPr="00D51008">
        <w:rPr>
          <w:color w:val="000000" w:themeColor="text1"/>
          <w:sz w:val="22"/>
          <w:szCs w:val="22"/>
        </w:rPr>
        <w:t>водоохранных</w:t>
      </w:r>
      <w:proofErr w:type="spellEnd"/>
      <w:r w:rsidRPr="00D51008">
        <w:rPr>
          <w:color w:val="000000" w:themeColor="text1"/>
          <w:sz w:val="22"/>
          <w:szCs w:val="22"/>
        </w:rPr>
        <w:t xml:space="preserve"> зон запрещаются: использование сточных вод для удобрения почв;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 осуществление авиационных мер по борьбе с вредителями и болезнями растений;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roofErr w:type="gramStart"/>
      <w:r w:rsidRPr="00D51008">
        <w:rPr>
          <w:color w:val="000000" w:themeColor="text1"/>
          <w:sz w:val="22"/>
          <w:szCs w:val="22"/>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r w:rsidRPr="00D51008">
        <w:rPr>
          <w:color w:val="000000" w:themeColor="text1"/>
          <w:sz w:val="22"/>
          <w:szCs w:val="22"/>
        </w:rPr>
        <w:t xml:space="preserve"> </w:t>
      </w:r>
      <w:proofErr w:type="gramStart"/>
      <w:r w:rsidRPr="00D51008">
        <w:rPr>
          <w:color w:val="000000" w:themeColor="text1"/>
          <w:sz w:val="22"/>
          <w:szCs w:val="22"/>
        </w:rPr>
        <w:t xml:space="preserve">размещение специализированных хранилищ пестицидов и </w:t>
      </w:r>
      <w:proofErr w:type="spellStart"/>
      <w:r w:rsidRPr="00D51008">
        <w:rPr>
          <w:color w:val="000000" w:themeColor="text1"/>
          <w:sz w:val="22"/>
          <w:szCs w:val="22"/>
        </w:rPr>
        <w:t>агрохимикатов</w:t>
      </w:r>
      <w:proofErr w:type="spellEnd"/>
      <w:r w:rsidRPr="00D51008">
        <w:rPr>
          <w:color w:val="000000" w:themeColor="text1"/>
          <w:sz w:val="22"/>
          <w:szCs w:val="22"/>
        </w:rPr>
        <w:t xml:space="preserve">, применение пестицидов и </w:t>
      </w:r>
      <w:proofErr w:type="spellStart"/>
      <w:r w:rsidRPr="00D51008">
        <w:rPr>
          <w:color w:val="000000" w:themeColor="text1"/>
          <w:sz w:val="22"/>
          <w:szCs w:val="22"/>
        </w:rPr>
        <w:t>агрохимикатов</w:t>
      </w:r>
      <w:proofErr w:type="spellEnd"/>
      <w:r w:rsidRPr="00D51008">
        <w:rPr>
          <w:color w:val="000000" w:themeColor="text1"/>
          <w:sz w:val="22"/>
          <w:szCs w:val="22"/>
        </w:rPr>
        <w:t>; сброс сточных, в том числе дренажных, вод;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w:t>
      </w:r>
      <w:proofErr w:type="gramEnd"/>
    </w:p>
    <w:p w:rsidR="001159D4" w:rsidRPr="00D51008" w:rsidRDefault="001159D4" w:rsidP="00976342">
      <w:pPr>
        <w:pStyle w:val="affff8"/>
        <w:spacing w:before="0"/>
        <w:ind w:left="-851" w:firstLine="425"/>
        <w:rPr>
          <w:rFonts w:ascii="Times New Roman" w:hAnsi="Times New Roman"/>
          <w:color w:val="000000" w:themeColor="text1"/>
          <w:sz w:val="22"/>
          <w:szCs w:val="22"/>
        </w:rPr>
      </w:pPr>
      <w:r w:rsidRPr="00D51008">
        <w:rPr>
          <w:rFonts w:ascii="Times New Roman" w:hAnsi="Times New Roman"/>
          <w:color w:val="000000" w:themeColor="text1"/>
          <w:sz w:val="22"/>
          <w:szCs w:val="22"/>
        </w:rPr>
        <w:t xml:space="preserve">В границах </w:t>
      </w:r>
      <w:proofErr w:type="spellStart"/>
      <w:r w:rsidRPr="00D51008">
        <w:rPr>
          <w:rFonts w:ascii="Times New Roman" w:hAnsi="Times New Roman"/>
          <w:color w:val="000000" w:themeColor="text1"/>
          <w:sz w:val="22"/>
          <w:szCs w:val="22"/>
        </w:rPr>
        <w:t>водоохранных</w:t>
      </w:r>
      <w:proofErr w:type="spellEnd"/>
      <w:r w:rsidRPr="00D51008">
        <w:rPr>
          <w:rFonts w:ascii="Times New Roman" w:hAnsi="Times New Roman"/>
          <w:color w:val="000000" w:themeColor="text1"/>
          <w:sz w:val="22"/>
          <w:szCs w:val="22"/>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w:t>
      </w:r>
      <w:hyperlink r:id="rId38" w:history="1">
        <w:r w:rsidRPr="00D51008">
          <w:rPr>
            <w:rFonts w:ascii="Times New Roman" w:hAnsi="Times New Roman"/>
            <w:color w:val="000000" w:themeColor="text1"/>
            <w:sz w:val="22"/>
            <w:szCs w:val="22"/>
          </w:rPr>
          <w:t>законодательством</w:t>
        </w:r>
      </w:hyperlink>
      <w:r w:rsidRPr="00D51008">
        <w:rPr>
          <w:rFonts w:ascii="Times New Roman" w:hAnsi="Times New Roman"/>
          <w:color w:val="000000" w:themeColor="text1"/>
          <w:sz w:val="22"/>
          <w:szCs w:val="22"/>
        </w:rPr>
        <w:t xml:space="preserve"> в области охраны окружающей среды. </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Под сооружениями, обеспечивающими охрану водных объектов от загрязнения, засорения, заиления и истощения вод, понимаются:</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 централизованные системы водоотведения (канализации), централизованные ливневые системы водоотведения;</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1159D4" w:rsidRPr="00D51008" w:rsidRDefault="001159D4" w:rsidP="00976342">
      <w:pPr>
        <w:pStyle w:val="affff8"/>
        <w:spacing w:before="0"/>
        <w:ind w:left="-851" w:firstLine="425"/>
        <w:rPr>
          <w:rFonts w:ascii="Times New Roman" w:hAnsi="Times New Roman"/>
          <w:color w:val="000000" w:themeColor="text1"/>
          <w:sz w:val="22"/>
          <w:szCs w:val="22"/>
        </w:rPr>
      </w:pPr>
      <w:r w:rsidRPr="00D51008">
        <w:rPr>
          <w:rFonts w:ascii="Times New Roman" w:hAnsi="Times New Roman"/>
          <w:color w:val="000000" w:themeColor="text1"/>
          <w:sz w:val="22"/>
          <w:szCs w:val="22"/>
        </w:rPr>
        <w:t xml:space="preserve">В границах </w:t>
      </w:r>
      <w:proofErr w:type="spellStart"/>
      <w:r w:rsidRPr="00D51008">
        <w:rPr>
          <w:rFonts w:ascii="Times New Roman" w:hAnsi="Times New Roman"/>
          <w:color w:val="000000" w:themeColor="text1"/>
          <w:sz w:val="22"/>
          <w:szCs w:val="22"/>
        </w:rPr>
        <w:t>водоохранных</w:t>
      </w:r>
      <w:proofErr w:type="spellEnd"/>
      <w:r w:rsidRPr="00D51008">
        <w:rPr>
          <w:rFonts w:ascii="Times New Roman" w:hAnsi="Times New Roman"/>
          <w:color w:val="000000" w:themeColor="text1"/>
          <w:sz w:val="22"/>
          <w:szCs w:val="22"/>
        </w:rPr>
        <w:t xml:space="preserve"> зон устанавливаются </w:t>
      </w:r>
      <w:r w:rsidRPr="00D51008">
        <w:rPr>
          <w:rFonts w:ascii="Times New Roman" w:hAnsi="Times New Roman"/>
          <w:b/>
          <w:color w:val="000000" w:themeColor="text1"/>
          <w:sz w:val="22"/>
          <w:szCs w:val="22"/>
        </w:rPr>
        <w:t>прибрежные защитные полосы</w:t>
      </w:r>
      <w:r w:rsidRPr="00D51008">
        <w:rPr>
          <w:rFonts w:ascii="Times New Roman" w:hAnsi="Times New Roman"/>
          <w:color w:val="000000" w:themeColor="text1"/>
          <w:sz w:val="22"/>
          <w:szCs w:val="22"/>
        </w:rPr>
        <w:t xml:space="preserve">, на территориях которых вводятся дополнительные ограничения хозяйственной и иной деятельности. В границах прибрежных защитных полос наряду с ограничениями, установленными для </w:t>
      </w:r>
      <w:proofErr w:type="spellStart"/>
      <w:r w:rsidRPr="00D51008">
        <w:rPr>
          <w:rFonts w:ascii="Times New Roman" w:hAnsi="Times New Roman"/>
          <w:color w:val="000000" w:themeColor="text1"/>
          <w:sz w:val="22"/>
          <w:szCs w:val="22"/>
        </w:rPr>
        <w:t>водоохранных</w:t>
      </w:r>
      <w:proofErr w:type="spellEnd"/>
      <w:r w:rsidRPr="00D51008">
        <w:rPr>
          <w:rFonts w:ascii="Times New Roman" w:hAnsi="Times New Roman"/>
          <w:color w:val="000000" w:themeColor="text1"/>
          <w:sz w:val="22"/>
          <w:szCs w:val="22"/>
        </w:rPr>
        <w:t xml:space="preserve"> зон, запрещаются: распашка земель; размещение отвалов размываемых грунтов; выпас сельскохозяйственных животных и организация для них летних лагерей, ванн.</w:t>
      </w:r>
    </w:p>
    <w:p w:rsidR="001159D4" w:rsidRPr="00D51008" w:rsidRDefault="001159D4" w:rsidP="00976342">
      <w:pPr>
        <w:pStyle w:val="affff8"/>
        <w:spacing w:before="0"/>
        <w:ind w:left="-851" w:firstLine="425"/>
        <w:rPr>
          <w:rFonts w:ascii="Times New Roman" w:hAnsi="Times New Roman"/>
          <w:color w:val="000000" w:themeColor="text1"/>
          <w:sz w:val="22"/>
          <w:szCs w:val="22"/>
        </w:rPr>
      </w:pPr>
      <w:r w:rsidRPr="00D51008">
        <w:rPr>
          <w:rFonts w:ascii="Times New Roman" w:hAnsi="Times New Roman"/>
          <w:color w:val="000000" w:themeColor="text1"/>
          <w:sz w:val="22"/>
          <w:szCs w:val="22"/>
        </w:rPr>
        <w:t>Полоса земли вдоль береговой линии водного объекта общего пользования (</w:t>
      </w:r>
      <w:r w:rsidRPr="00D51008">
        <w:rPr>
          <w:rFonts w:ascii="Times New Roman" w:hAnsi="Times New Roman"/>
          <w:b/>
          <w:color w:val="000000" w:themeColor="text1"/>
          <w:sz w:val="22"/>
          <w:szCs w:val="22"/>
        </w:rPr>
        <w:t>береговая полоса</w:t>
      </w:r>
      <w:r w:rsidRPr="00D51008">
        <w:rPr>
          <w:rFonts w:ascii="Times New Roman" w:hAnsi="Times New Roman"/>
          <w:color w:val="000000" w:themeColor="text1"/>
          <w:sz w:val="22"/>
          <w:szCs w:val="22"/>
        </w:rPr>
        <w:t xml:space="preserve">) предназначается для общего пользования. Ширина </w:t>
      </w:r>
      <w:r w:rsidRPr="00D51008">
        <w:rPr>
          <w:rFonts w:ascii="Times New Roman" w:hAnsi="Times New Roman"/>
          <w:b/>
          <w:color w:val="000000" w:themeColor="text1"/>
          <w:sz w:val="22"/>
          <w:szCs w:val="22"/>
        </w:rPr>
        <w:t>береговой полосы водных объектов общего пользования</w:t>
      </w:r>
      <w:r w:rsidRPr="00D51008">
        <w:rPr>
          <w:rFonts w:ascii="Times New Roman" w:hAnsi="Times New Roman"/>
          <w:color w:val="000000" w:themeColor="text1"/>
          <w:sz w:val="22"/>
          <w:szCs w:val="22"/>
        </w:rPr>
        <w:t xml:space="preserve">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1159D4" w:rsidRPr="00D51008" w:rsidRDefault="001159D4" w:rsidP="00976342">
      <w:pPr>
        <w:pStyle w:val="ConsPlusNormal"/>
        <w:ind w:left="-851" w:firstLine="425"/>
        <w:jc w:val="both"/>
        <w:rPr>
          <w:rFonts w:ascii="Times New Roman" w:hAnsi="Times New Roman" w:cs="Times New Roman"/>
          <w:color w:val="000000" w:themeColor="text1"/>
          <w:sz w:val="22"/>
          <w:szCs w:val="22"/>
        </w:rPr>
      </w:pPr>
      <w:proofErr w:type="gramStart"/>
      <w:r w:rsidRPr="00D51008">
        <w:rPr>
          <w:rFonts w:ascii="Times New Roman" w:hAnsi="Times New Roman" w:cs="Times New Roman"/>
          <w:color w:val="000000" w:themeColor="text1"/>
          <w:sz w:val="22"/>
          <w:szCs w:val="22"/>
        </w:rPr>
        <w:t>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законодательством Российской Федерации и законодательством субъектов Российской Федерации.</w:t>
      </w:r>
      <w:proofErr w:type="gramEnd"/>
    </w:p>
    <w:p w:rsidR="001159D4" w:rsidRPr="00D51008" w:rsidRDefault="001159D4" w:rsidP="00976342">
      <w:pPr>
        <w:pStyle w:val="affff8"/>
        <w:spacing w:before="0"/>
        <w:ind w:left="-851" w:firstLine="425"/>
        <w:rPr>
          <w:rFonts w:ascii="Times New Roman" w:hAnsi="Times New Roman"/>
          <w:b/>
          <w:color w:val="000000" w:themeColor="text1"/>
          <w:sz w:val="22"/>
          <w:szCs w:val="22"/>
          <w:lang w:val="ru-RU"/>
        </w:rPr>
      </w:pPr>
    </w:p>
    <w:p w:rsidR="001159D4" w:rsidRPr="00D51008" w:rsidRDefault="001159D4" w:rsidP="00976342">
      <w:pPr>
        <w:pStyle w:val="affff8"/>
        <w:spacing w:before="0"/>
        <w:ind w:left="-851" w:firstLine="425"/>
        <w:rPr>
          <w:rFonts w:ascii="Times New Roman" w:hAnsi="Times New Roman"/>
          <w:b/>
          <w:color w:val="000000" w:themeColor="text1"/>
          <w:sz w:val="22"/>
          <w:szCs w:val="22"/>
        </w:rPr>
      </w:pPr>
      <w:r w:rsidRPr="00D51008">
        <w:rPr>
          <w:rFonts w:ascii="Times New Roman" w:hAnsi="Times New Roman"/>
          <w:b/>
          <w:color w:val="000000" w:themeColor="text1"/>
          <w:sz w:val="22"/>
          <w:szCs w:val="22"/>
          <w:lang w:val="ru-RU"/>
        </w:rPr>
        <w:t>1</w:t>
      </w:r>
      <w:r w:rsidRPr="00D51008">
        <w:rPr>
          <w:rFonts w:ascii="Times New Roman" w:hAnsi="Times New Roman"/>
          <w:b/>
          <w:color w:val="000000" w:themeColor="text1"/>
          <w:sz w:val="22"/>
          <w:szCs w:val="22"/>
        </w:rPr>
        <w:t xml:space="preserve">.6. Зоны санитарной охраны источников водоснабжения и водопроводов питьевого назначения.  </w:t>
      </w:r>
    </w:p>
    <w:p w:rsidR="001159D4" w:rsidRPr="00D51008" w:rsidRDefault="001159D4" w:rsidP="00976342">
      <w:pPr>
        <w:pStyle w:val="affff8"/>
        <w:spacing w:before="0"/>
        <w:ind w:left="-851" w:firstLine="425"/>
        <w:rPr>
          <w:rFonts w:ascii="Times New Roman" w:hAnsi="Times New Roman"/>
          <w:color w:val="000000" w:themeColor="text1"/>
          <w:sz w:val="22"/>
          <w:szCs w:val="22"/>
        </w:rPr>
      </w:pPr>
      <w:r w:rsidRPr="00D51008">
        <w:rPr>
          <w:rFonts w:ascii="Times New Roman" w:hAnsi="Times New Roman"/>
          <w:color w:val="000000" w:themeColor="text1"/>
          <w:sz w:val="22"/>
          <w:szCs w:val="22"/>
        </w:rPr>
        <w:t xml:space="preserve">Зоны санитарной охраны источников водоснабжения и водопроводов питьевого назначения (далее также – 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w:t>
      </w:r>
      <w:r w:rsidRPr="00D51008">
        <w:rPr>
          <w:rFonts w:ascii="Times New Roman" w:hAnsi="Times New Roman"/>
          <w:color w:val="000000" w:themeColor="text1"/>
          <w:sz w:val="22"/>
          <w:szCs w:val="22"/>
        </w:rPr>
        <w:lastRenderedPageBreak/>
        <w:t xml:space="preserve">Второй и третий пояса (пояса ограничений) включают территорию, предназначенную для предупреждения загрязнения воды источников водоснабжения. </w:t>
      </w:r>
    </w:p>
    <w:p w:rsidR="001159D4" w:rsidRPr="00D51008" w:rsidRDefault="001159D4" w:rsidP="00976342">
      <w:pPr>
        <w:pStyle w:val="affff8"/>
        <w:spacing w:before="0"/>
        <w:ind w:left="-851" w:firstLine="425"/>
        <w:rPr>
          <w:rFonts w:ascii="Times New Roman" w:hAnsi="Times New Roman"/>
          <w:color w:val="000000" w:themeColor="text1"/>
          <w:sz w:val="22"/>
          <w:szCs w:val="22"/>
          <w:shd w:val="clear" w:color="auto" w:fill="FFFFFF"/>
        </w:rPr>
      </w:pPr>
      <w:r w:rsidRPr="00D51008">
        <w:rPr>
          <w:rFonts w:ascii="Times New Roman" w:hAnsi="Times New Roman"/>
          <w:b/>
          <w:color w:val="000000" w:themeColor="text1"/>
          <w:sz w:val="22"/>
          <w:szCs w:val="22"/>
          <w:shd w:val="clear" w:color="auto" w:fill="FFFFFF"/>
          <w:lang w:val="ru-RU"/>
        </w:rPr>
        <w:t>1</w:t>
      </w:r>
      <w:r w:rsidRPr="00D51008">
        <w:rPr>
          <w:rFonts w:ascii="Times New Roman" w:hAnsi="Times New Roman"/>
          <w:b/>
          <w:color w:val="000000" w:themeColor="text1"/>
          <w:sz w:val="22"/>
          <w:szCs w:val="22"/>
          <w:shd w:val="clear" w:color="auto" w:fill="FFFFFF"/>
        </w:rPr>
        <w:t>.6.1. Мероприятия на территории ЗСО подземных источников водоснабжения</w:t>
      </w:r>
      <w:r w:rsidRPr="00D51008">
        <w:rPr>
          <w:rFonts w:ascii="Times New Roman" w:hAnsi="Times New Roman"/>
          <w:color w:val="000000" w:themeColor="text1"/>
          <w:sz w:val="22"/>
          <w:szCs w:val="22"/>
          <w:shd w:val="clear" w:color="auto" w:fill="FFFFFF"/>
        </w:rPr>
        <w:t>.</w:t>
      </w:r>
    </w:p>
    <w:p w:rsidR="001159D4" w:rsidRPr="00D51008" w:rsidRDefault="001159D4" w:rsidP="00976342">
      <w:pPr>
        <w:pStyle w:val="af"/>
        <w:shd w:val="clear" w:color="auto" w:fill="FFFFFF"/>
        <w:spacing w:before="0" w:beforeAutospacing="0" w:after="0" w:afterAutospacing="0"/>
        <w:ind w:left="-851" w:firstLine="425"/>
        <w:jc w:val="both"/>
        <w:rPr>
          <w:color w:val="000000" w:themeColor="text1"/>
          <w:sz w:val="22"/>
          <w:szCs w:val="22"/>
        </w:rPr>
      </w:pPr>
      <w:r w:rsidRPr="00D51008">
        <w:rPr>
          <w:color w:val="000000" w:themeColor="text1"/>
          <w:sz w:val="22"/>
          <w:szCs w:val="22"/>
        </w:rPr>
        <w:t xml:space="preserve">Территория </w:t>
      </w:r>
      <w:r w:rsidRPr="00D51008">
        <w:rPr>
          <w:b/>
          <w:i/>
          <w:color w:val="000000" w:themeColor="text1"/>
          <w:sz w:val="22"/>
          <w:szCs w:val="22"/>
        </w:rPr>
        <w:t>первого пояса ЗСО</w:t>
      </w:r>
      <w:r w:rsidRPr="00D51008">
        <w:rPr>
          <w:color w:val="000000" w:themeColor="text1"/>
          <w:sz w:val="22"/>
          <w:szCs w:val="22"/>
        </w:rPr>
        <w:t xml:space="preserve">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1159D4" w:rsidRPr="00D51008" w:rsidRDefault="001159D4" w:rsidP="00976342">
      <w:pPr>
        <w:pStyle w:val="affff8"/>
        <w:spacing w:before="0"/>
        <w:ind w:left="-851" w:firstLine="425"/>
        <w:rPr>
          <w:rFonts w:ascii="Times New Roman" w:hAnsi="Times New Roman"/>
          <w:color w:val="000000" w:themeColor="text1"/>
          <w:sz w:val="22"/>
          <w:szCs w:val="22"/>
        </w:rPr>
      </w:pPr>
      <w:r w:rsidRPr="00D51008">
        <w:rPr>
          <w:rFonts w:ascii="Times New Roman" w:hAnsi="Times New Roman"/>
          <w:i/>
          <w:color w:val="000000" w:themeColor="text1"/>
          <w:sz w:val="22"/>
          <w:szCs w:val="22"/>
        </w:rPr>
        <w:t xml:space="preserve"> </w:t>
      </w:r>
      <w:r w:rsidRPr="00D51008">
        <w:rPr>
          <w:rFonts w:ascii="Times New Roman" w:hAnsi="Times New Roman"/>
          <w:color w:val="000000" w:themeColor="text1"/>
          <w:sz w:val="22"/>
          <w:szCs w:val="22"/>
        </w:rPr>
        <w:t>На территории первого пояса ЗСО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1159D4" w:rsidRPr="00D51008" w:rsidRDefault="001159D4" w:rsidP="00976342">
      <w:pPr>
        <w:pStyle w:val="affff8"/>
        <w:spacing w:before="0"/>
        <w:ind w:left="-851" w:firstLine="425"/>
        <w:rPr>
          <w:rFonts w:ascii="Times New Roman" w:hAnsi="Times New Roman"/>
          <w:color w:val="000000" w:themeColor="text1"/>
          <w:sz w:val="22"/>
          <w:szCs w:val="22"/>
        </w:rPr>
      </w:pPr>
      <w:r w:rsidRPr="00D51008">
        <w:rPr>
          <w:rFonts w:ascii="Times New Roman" w:hAnsi="Times New Roman"/>
          <w:b/>
          <w:i/>
          <w:color w:val="000000" w:themeColor="text1"/>
          <w:sz w:val="22"/>
          <w:szCs w:val="22"/>
        </w:rPr>
        <w:t>Во втором и третьем поясе ЗСО</w:t>
      </w:r>
      <w:r w:rsidRPr="00D51008">
        <w:rPr>
          <w:rFonts w:ascii="Times New Roman" w:hAnsi="Times New Roman"/>
          <w:color w:val="000000" w:themeColor="text1"/>
          <w:sz w:val="22"/>
          <w:szCs w:val="22"/>
        </w:rPr>
        <w:t xml:space="preserve"> запрещается размещения складов горюче - смазочных материалов, ядохимикатов и минеральных удобрений, накопителей </w:t>
      </w:r>
      <w:proofErr w:type="spellStart"/>
      <w:r w:rsidRPr="00D51008">
        <w:rPr>
          <w:rFonts w:ascii="Times New Roman" w:hAnsi="Times New Roman"/>
          <w:color w:val="000000" w:themeColor="text1"/>
          <w:sz w:val="22"/>
          <w:szCs w:val="22"/>
        </w:rPr>
        <w:t>промстоков</w:t>
      </w:r>
      <w:proofErr w:type="spellEnd"/>
      <w:r w:rsidRPr="00D51008">
        <w:rPr>
          <w:rFonts w:ascii="Times New Roman" w:hAnsi="Times New Roman"/>
          <w:color w:val="000000" w:themeColor="text1"/>
          <w:sz w:val="22"/>
          <w:szCs w:val="22"/>
        </w:rPr>
        <w:t xml:space="preserve">, </w:t>
      </w:r>
      <w:proofErr w:type="spellStart"/>
      <w:r w:rsidRPr="00D51008">
        <w:rPr>
          <w:rFonts w:ascii="Times New Roman" w:hAnsi="Times New Roman"/>
          <w:color w:val="000000" w:themeColor="text1"/>
          <w:sz w:val="22"/>
          <w:szCs w:val="22"/>
        </w:rPr>
        <w:t>шламохранилищ</w:t>
      </w:r>
      <w:proofErr w:type="spellEnd"/>
      <w:r w:rsidRPr="00D51008">
        <w:rPr>
          <w:rFonts w:ascii="Times New Roman" w:hAnsi="Times New Roman"/>
          <w:color w:val="000000" w:themeColor="text1"/>
          <w:sz w:val="22"/>
          <w:szCs w:val="22"/>
        </w:rPr>
        <w:t xml:space="preserve">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1159D4" w:rsidRPr="00D51008" w:rsidRDefault="001159D4" w:rsidP="00976342">
      <w:pPr>
        <w:pStyle w:val="affff8"/>
        <w:spacing w:before="0"/>
        <w:ind w:left="-851" w:firstLine="425"/>
        <w:rPr>
          <w:rFonts w:ascii="Times New Roman" w:hAnsi="Times New Roman"/>
          <w:color w:val="000000" w:themeColor="text1"/>
          <w:sz w:val="22"/>
          <w:szCs w:val="22"/>
        </w:rPr>
      </w:pPr>
      <w:r w:rsidRPr="00D51008">
        <w:rPr>
          <w:rFonts w:ascii="Times New Roman" w:hAnsi="Times New Roman"/>
          <w:b/>
          <w:i/>
          <w:color w:val="000000" w:themeColor="text1"/>
          <w:sz w:val="22"/>
          <w:szCs w:val="22"/>
        </w:rPr>
        <w:t>Во втором поясе ЗСО</w:t>
      </w:r>
      <w:r w:rsidRPr="00D51008">
        <w:rPr>
          <w:rFonts w:ascii="Times New Roman" w:hAnsi="Times New Roman"/>
          <w:color w:val="000000" w:themeColor="text1"/>
          <w:sz w:val="22"/>
          <w:szCs w:val="22"/>
        </w:rPr>
        <w:t xml:space="preserve">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 и реконструкции. Обязательно санитарное благоустройство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1159D4" w:rsidRPr="00D51008" w:rsidRDefault="001159D4" w:rsidP="00976342">
      <w:pPr>
        <w:pStyle w:val="af"/>
        <w:shd w:val="clear" w:color="auto" w:fill="FFFFFF"/>
        <w:spacing w:before="0" w:beforeAutospacing="0" w:after="0" w:afterAutospacing="0"/>
        <w:ind w:left="-851" w:firstLine="425"/>
        <w:rPr>
          <w:rStyle w:val="apple-converted-space"/>
          <w:b/>
          <w:iCs/>
          <w:color w:val="000000" w:themeColor="text1"/>
          <w:sz w:val="22"/>
          <w:szCs w:val="22"/>
        </w:rPr>
      </w:pPr>
      <w:r w:rsidRPr="00D51008">
        <w:rPr>
          <w:b/>
          <w:iCs/>
          <w:color w:val="000000" w:themeColor="text1"/>
          <w:sz w:val="22"/>
          <w:szCs w:val="22"/>
        </w:rPr>
        <w:t>1.6.2. Мероприятия на территории ЗСО поверхностных источников водоснабжения</w:t>
      </w:r>
      <w:r w:rsidRPr="00D51008">
        <w:rPr>
          <w:rStyle w:val="apple-converted-space"/>
          <w:b/>
          <w:iCs/>
          <w:color w:val="000000" w:themeColor="text1"/>
          <w:sz w:val="22"/>
          <w:szCs w:val="22"/>
        </w:rPr>
        <w:t>.</w:t>
      </w:r>
    </w:p>
    <w:p w:rsidR="001159D4" w:rsidRPr="00D51008" w:rsidRDefault="001159D4" w:rsidP="00976342">
      <w:pPr>
        <w:pStyle w:val="af"/>
        <w:shd w:val="clear" w:color="auto" w:fill="FFFFFF"/>
        <w:spacing w:before="0" w:beforeAutospacing="0" w:after="0" w:afterAutospacing="0"/>
        <w:ind w:left="-851" w:firstLine="425"/>
        <w:rPr>
          <w:i/>
          <w:iCs/>
          <w:color w:val="000000" w:themeColor="text1"/>
          <w:sz w:val="22"/>
          <w:szCs w:val="22"/>
        </w:rPr>
      </w:pPr>
      <w:r w:rsidRPr="00D51008">
        <w:rPr>
          <w:i/>
          <w:iCs/>
          <w:color w:val="000000" w:themeColor="text1"/>
          <w:sz w:val="22"/>
          <w:szCs w:val="22"/>
        </w:rPr>
        <w:t>Мероприятия по первому поясу.</w:t>
      </w:r>
    </w:p>
    <w:p w:rsidR="001159D4" w:rsidRPr="00D51008" w:rsidRDefault="001159D4" w:rsidP="00976342">
      <w:pPr>
        <w:pStyle w:val="af"/>
        <w:shd w:val="clear" w:color="auto" w:fill="FFFFFF"/>
        <w:spacing w:before="0" w:beforeAutospacing="0" w:after="0" w:afterAutospacing="0"/>
        <w:ind w:left="-851" w:firstLine="425"/>
        <w:jc w:val="both"/>
        <w:rPr>
          <w:color w:val="000000" w:themeColor="text1"/>
          <w:sz w:val="22"/>
          <w:szCs w:val="22"/>
        </w:rPr>
      </w:pPr>
      <w:proofErr w:type="gramStart"/>
      <w:r w:rsidRPr="00D51008">
        <w:rPr>
          <w:color w:val="000000" w:themeColor="text1"/>
          <w:sz w:val="22"/>
          <w:szCs w:val="22"/>
        </w:rPr>
        <w:t xml:space="preserve">Кроме мероприятий, предусмотренных для подземных источников водоснабжения, </w:t>
      </w:r>
      <w:r w:rsidRPr="00D51008">
        <w:rPr>
          <w:color w:val="000000" w:themeColor="text1"/>
          <w:sz w:val="22"/>
          <w:szCs w:val="22"/>
          <w:shd w:val="clear" w:color="auto" w:fill="FFFFFF"/>
        </w:rPr>
        <w:t xml:space="preserve">на </w:t>
      </w:r>
      <w:r w:rsidRPr="00D51008">
        <w:rPr>
          <w:b/>
          <w:i/>
          <w:color w:val="000000" w:themeColor="text1"/>
          <w:sz w:val="22"/>
          <w:szCs w:val="22"/>
          <w:shd w:val="clear" w:color="auto" w:fill="FFFFFF"/>
        </w:rPr>
        <w:t>территории первого пояса ЗСО поверхностного источника водоснабжения</w:t>
      </w:r>
      <w:r w:rsidRPr="00D51008">
        <w:rPr>
          <w:color w:val="000000" w:themeColor="text1"/>
          <w:sz w:val="22"/>
          <w:szCs w:val="22"/>
          <w:shd w:val="clear" w:color="auto" w:fill="FFFFFF"/>
        </w:rPr>
        <w:t xml:space="preserve">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 акватория первого пояса ограждается буями и другими предупредительными знаками.</w:t>
      </w:r>
      <w:proofErr w:type="gramEnd"/>
    </w:p>
    <w:p w:rsidR="001159D4" w:rsidRPr="00D51008" w:rsidRDefault="001159D4" w:rsidP="00976342">
      <w:pPr>
        <w:pStyle w:val="affff8"/>
        <w:spacing w:before="0"/>
        <w:ind w:left="-851" w:firstLine="425"/>
        <w:rPr>
          <w:rFonts w:ascii="Times New Roman" w:hAnsi="Times New Roman"/>
          <w:color w:val="000000" w:themeColor="text1"/>
          <w:sz w:val="22"/>
          <w:szCs w:val="22"/>
        </w:rPr>
      </w:pPr>
      <w:r w:rsidRPr="00D51008">
        <w:rPr>
          <w:rFonts w:ascii="Times New Roman" w:hAnsi="Times New Roman"/>
          <w:i/>
          <w:iCs/>
          <w:color w:val="000000" w:themeColor="text1"/>
          <w:sz w:val="22"/>
          <w:szCs w:val="22"/>
          <w:shd w:val="clear" w:color="auto" w:fill="FFFFFF"/>
        </w:rPr>
        <w:t>Мероприятия по второму и третьему поясам ЗСО.</w:t>
      </w:r>
      <w:r w:rsidRPr="00D51008">
        <w:rPr>
          <w:rFonts w:ascii="Times New Roman" w:hAnsi="Times New Roman"/>
          <w:color w:val="000000" w:themeColor="text1"/>
          <w:sz w:val="22"/>
          <w:szCs w:val="22"/>
        </w:rPr>
        <w:t xml:space="preserve"> </w:t>
      </w:r>
    </w:p>
    <w:p w:rsidR="001159D4" w:rsidRPr="00D51008" w:rsidRDefault="001159D4" w:rsidP="00976342">
      <w:pPr>
        <w:pStyle w:val="af"/>
        <w:shd w:val="clear" w:color="auto" w:fill="FFFFFF"/>
        <w:spacing w:before="0" w:beforeAutospacing="0" w:after="0" w:afterAutospacing="0"/>
        <w:ind w:left="-851" w:firstLine="425"/>
        <w:jc w:val="both"/>
        <w:rPr>
          <w:color w:val="000000" w:themeColor="text1"/>
          <w:sz w:val="22"/>
          <w:szCs w:val="22"/>
        </w:rPr>
      </w:pPr>
      <w:r w:rsidRPr="00D51008">
        <w:rPr>
          <w:color w:val="000000" w:themeColor="text1"/>
          <w:sz w:val="22"/>
          <w:szCs w:val="22"/>
        </w:rPr>
        <w:t xml:space="preserve">Выявление объектов, загрязняющих источники водоснабжения, с разработкой конкретных </w:t>
      </w:r>
      <w:proofErr w:type="spellStart"/>
      <w:r w:rsidRPr="00D51008">
        <w:rPr>
          <w:color w:val="000000" w:themeColor="text1"/>
          <w:sz w:val="22"/>
          <w:szCs w:val="22"/>
        </w:rPr>
        <w:t>водоохранных</w:t>
      </w:r>
      <w:proofErr w:type="spellEnd"/>
      <w:r w:rsidRPr="00D51008">
        <w:rPr>
          <w:color w:val="000000" w:themeColor="text1"/>
          <w:sz w:val="22"/>
          <w:szCs w:val="22"/>
        </w:rPr>
        <w:t xml:space="preserve"> мероприятий, обеспеченных источниками финансирования, подрядными организациями и согласованных с центром государственного </w:t>
      </w:r>
      <w:proofErr w:type="spellStart"/>
      <w:r w:rsidRPr="00D51008">
        <w:rPr>
          <w:color w:val="000000" w:themeColor="text1"/>
          <w:sz w:val="22"/>
          <w:szCs w:val="22"/>
        </w:rPr>
        <w:t>санитарно</w:t>
      </w:r>
      <w:proofErr w:type="spellEnd"/>
      <w:r w:rsidRPr="00D51008">
        <w:rPr>
          <w:color w:val="000000" w:themeColor="text1"/>
          <w:sz w:val="22"/>
          <w:szCs w:val="22"/>
        </w:rPr>
        <w:t xml:space="preserve"> - эпидемиологического надзора. </w:t>
      </w:r>
    </w:p>
    <w:p w:rsidR="001159D4" w:rsidRPr="00D51008" w:rsidRDefault="001159D4" w:rsidP="00976342">
      <w:pPr>
        <w:pStyle w:val="af"/>
        <w:shd w:val="clear" w:color="auto" w:fill="FFFFFF"/>
        <w:spacing w:before="0" w:beforeAutospacing="0" w:after="0" w:afterAutospacing="0"/>
        <w:ind w:left="-851" w:firstLine="425"/>
        <w:jc w:val="both"/>
        <w:rPr>
          <w:color w:val="000000" w:themeColor="text1"/>
          <w:sz w:val="22"/>
          <w:szCs w:val="22"/>
        </w:rPr>
      </w:pPr>
      <w:r w:rsidRPr="00D51008">
        <w:rPr>
          <w:color w:val="000000" w:themeColor="text1"/>
          <w:sz w:val="22"/>
          <w:szCs w:val="22"/>
        </w:rP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1159D4" w:rsidRPr="00D51008" w:rsidRDefault="001159D4" w:rsidP="00976342">
      <w:pPr>
        <w:pStyle w:val="af"/>
        <w:shd w:val="clear" w:color="auto" w:fill="FFFFFF"/>
        <w:spacing w:before="0" w:beforeAutospacing="0" w:after="0" w:afterAutospacing="0"/>
        <w:ind w:left="-851" w:firstLine="425"/>
        <w:jc w:val="both"/>
        <w:rPr>
          <w:color w:val="000000" w:themeColor="text1"/>
          <w:sz w:val="22"/>
          <w:szCs w:val="22"/>
        </w:rPr>
      </w:pPr>
      <w:r w:rsidRPr="00D51008">
        <w:rPr>
          <w:color w:val="000000" w:themeColor="text1"/>
          <w:sz w:val="22"/>
          <w:szCs w:val="22"/>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1159D4" w:rsidRPr="00D51008" w:rsidRDefault="001159D4" w:rsidP="00976342">
      <w:pPr>
        <w:pStyle w:val="af"/>
        <w:shd w:val="clear" w:color="auto" w:fill="FFFFFF"/>
        <w:spacing w:before="0" w:beforeAutospacing="0" w:after="0" w:afterAutospacing="0"/>
        <w:ind w:left="-851" w:firstLine="425"/>
        <w:jc w:val="both"/>
        <w:rPr>
          <w:color w:val="000000" w:themeColor="text1"/>
          <w:sz w:val="22"/>
          <w:szCs w:val="22"/>
        </w:rPr>
      </w:pPr>
      <w:r w:rsidRPr="00D51008">
        <w:rPr>
          <w:color w:val="000000" w:themeColor="text1"/>
          <w:sz w:val="22"/>
          <w:szCs w:val="22"/>
        </w:rPr>
        <w:lastRenderedPageBreak/>
        <w:t xml:space="preserve">Все работы, в том числе добыча песка, гравия, </w:t>
      </w:r>
      <w:proofErr w:type="spellStart"/>
      <w:r w:rsidRPr="00D51008">
        <w:rPr>
          <w:color w:val="000000" w:themeColor="text1"/>
          <w:sz w:val="22"/>
          <w:szCs w:val="22"/>
        </w:rPr>
        <w:t>донноуглубительные</w:t>
      </w:r>
      <w:proofErr w:type="spellEnd"/>
      <w:r w:rsidRPr="00D51008">
        <w:rPr>
          <w:color w:val="000000" w:themeColor="text1"/>
          <w:sz w:val="22"/>
          <w:szCs w:val="22"/>
        </w:rPr>
        <w:t xml:space="preserve">, в пределах акватории ЗСО допускаются по согласованию с центром государственного </w:t>
      </w:r>
      <w:proofErr w:type="spellStart"/>
      <w:r w:rsidRPr="00D51008">
        <w:rPr>
          <w:color w:val="000000" w:themeColor="text1"/>
          <w:sz w:val="22"/>
          <w:szCs w:val="22"/>
        </w:rPr>
        <w:t>санитарно</w:t>
      </w:r>
      <w:proofErr w:type="spellEnd"/>
      <w:r w:rsidRPr="00D51008">
        <w:rPr>
          <w:color w:val="000000" w:themeColor="text1"/>
          <w:sz w:val="22"/>
          <w:szCs w:val="22"/>
        </w:rPr>
        <w:t xml:space="preserve"> - эпидемиологического надзора лишь при обосновании гидрологическими расчетами отсутствия ухудшения качества воды в створе водозабора.</w:t>
      </w:r>
    </w:p>
    <w:p w:rsidR="001159D4" w:rsidRPr="00D51008" w:rsidRDefault="001159D4" w:rsidP="00976342">
      <w:pPr>
        <w:pStyle w:val="af"/>
        <w:shd w:val="clear" w:color="auto" w:fill="FFFFFF"/>
        <w:spacing w:before="0" w:beforeAutospacing="0" w:after="0" w:afterAutospacing="0"/>
        <w:ind w:left="-851" w:firstLine="425"/>
        <w:jc w:val="both"/>
        <w:rPr>
          <w:color w:val="000000" w:themeColor="text1"/>
          <w:sz w:val="22"/>
          <w:szCs w:val="22"/>
        </w:rPr>
      </w:pPr>
      <w:r w:rsidRPr="00D51008">
        <w:rPr>
          <w:color w:val="000000" w:themeColor="text1"/>
          <w:sz w:val="22"/>
          <w:szCs w:val="22"/>
        </w:rPr>
        <w:t xml:space="preserve">Использование химических методов борьбы с </w:t>
      </w:r>
      <w:proofErr w:type="spellStart"/>
      <w:r w:rsidRPr="00D51008">
        <w:rPr>
          <w:color w:val="000000" w:themeColor="text1"/>
          <w:sz w:val="22"/>
          <w:szCs w:val="22"/>
        </w:rPr>
        <w:t>эвтрофикацией</w:t>
      </w:r>
      <w:proofErr w:type="spellEnd"/>
      <w:r w:rsidRPr="00D51008">
        <w:rPr>
          <w:color w:val="000000" w:themeColor="text1"/>
          <w:sz w:val="22"/>
          <w:szCs w:val="22"/>
        </w:rPr>
        <w:t xml:space="preserve"> водоемов допускается при условии применения препаратов, имеющих положительное </w:t>
      </w:r>
      <w:proofErr w:type="spellStart"/>
      <w:r w:rsidRPr="00D51008">
        <w:rPr>
          <w:color w:val="000000" w:themeColor="text1"/>
          <w:sz w:val="22"/>
          <w:szCs w:val="22"/>
        </w:rPr>
        <w:t>санитарно</w:t>
      </w:r>
      <w:proofErr w:type="spellEnd"/>
      <w:r w:rsidRPr="00D51008">
        <w:rPr>
          <w:color w:val="000000" w:themeColor="text1"/>
          <w:sz w:val="22"/>
          <w:szCs w:val="22"/>
        </w:rPr>
        <w:t xml:space="preserve"> - эпидемиологическое заключение государственной </w:t>
      </w:r>
      <w:proofErr w:type="spellStart"/>
      <w:r w:rsidRPr="00D51008">
        <w:rPr>
          <w:color w:val="000000" w:themeColor="text1"/>
          <w:sz w:val="22"/>
          <w:szCs w:val="22"/>
        </w:rPr>
        <w:t>санитарно</w:t>
      </w:r>
      <w:proofErr w:type="spellEnd"/>
      <w:r w:rsidRPr="00D51008">
        <w:rPr>
          <w:color w:val="000000" w:themeColor="text1"/>
          <w:sz w:val="22"/>
          <w:szCs w:val="22"/>
        </w:rPr>
        <w:t xml:space="preserve"> - эпидемиологической службы Российской Федерации.</w:t>
      </w:r>
    </w:p>
    <w:p w:rsidR="001159D4" w:rsidRPr="00D51008" w:rsidRDefault="001159D4" w:rsidP="00976342">
      <w:pPr>
        <w:pStyle w:val="af"/>
        <w:shd w:val="clear" w:color="auto" w:fill="FFFFFF"/>
        <w:spacing w:before="0" w:beforeAutospacing="0" w:after="0" w:afterAutospacing="0"/>
        <w:ind w:left="-851" w:firstLine="425"/>
        <w:jc w:val="both"/>
        <w:rPr>
          <w:color w:val="000000" w:themeColor="text1"/>
          <w:sz w:val="22"/>
          <w:szCs w:val="22"/>
        </w:rPr>
      </w:pPr>
      <w:r w:rsidRPr="00D51008">
        <w:rPr>
          <w:color w:val="000000" w:themeColor="text1"/>
          <w:sz w:val="22"/>
          <w:szCs w:val="22"/>
        </w:rPr>
        <w:t xml:space="preserve">При наличии судоходства необходимо оборудование судов, дебаркадеров и брандвахт устройствами для сбора фановых и </w:t>
      </w:r>
      <w:proofErr w:type="spellStart"/>
      <w:r w:rsidRPr="00D51008">
        <w:rPr>
          <w:color w:val="000000" w:themeColor="text1"/>
          <w:sz w:val="22"/>
          <w:szCs w:val="22"/>
        </w:rPr>
        <w:t>подсланевых</w:t>
      </w:r>
      <w:proofErr w:type="spellEnd"/>
      <w:r w:rsidRPr="00D51008">
        <w:rPr>
          <w:color w:val="000000" w:themeColor="text1"/>
          <w:sz w:val="22"/>
          <w:szCs w:val="22"/>
        </w:rPr>
        <w:t xml:space="preserve"> вод и твердых отходов; оборудование на пристанях сливных станций и приемников для сбора твердых отходов.</w:t>
      </w:r>
    </w:p>
    <w:p w:rsidR="001159D4" w:rsidRPr="00D51008" w:rsidRDefault="001159D4" w:rsidP="00976342">
      <w:pPr>
        <w:pStyle w:val="af"/>
        <w:shd w:val="clear" w:color="auto" w:fill="FFFFFF"/>
        <w:spacing w:before="0" w:beforeAutospacing="0" w:after="0" w:afterAutospacing="0"/>
        <w:ind w:left="-851" w:firstLine="425"/>
        <w:rPr>
          <w:i/>
          <w:iCs/>
          <w:color w:val="000000" w:themeColor="text1"/>
          <w:sz w:val="22"/>
          <w:szCs w:val="22"/>
        </w:rPr>
      </w:pPr>
      <w:r w:rsidRPr="00D51008">
        <w:rPr>
          <w:i/>
          <w:iCs/>
          <w:color w:val="000000" w:themeColor="text1"/>
          <w:sz w:val="22"/>
          <w:szCs w:val="22"/>
        </w:rPr>
        <w:t>Мероприятия по второму поясу.</w:t>
      </w:r>
    </w:p>
    <w:p w:rsidR="001159D4" w:rsidRPr="00D51008" w:rsidRDefault="001159D4" w:rsidP="00976342">
      <w:pPr>
        <w:pStyle w:val="af"/>
        <w:shd w:val="clear" w:color="auto" w:fill="FFFFFF"/>
        <w:spacing w:before="0" w:beforeAutospacing="0" w:after="0" w:afterAutospacing="0"/>
        <w:ind w:left="-851" w:firstLine="425"/>
        <w:jc w:val="both"/>
        <w:rPr>
          <w:color w:val="000000" w:themeColor="text1"/>
          <w:sz w:val="22"/>
          <w:szCs w:val="22"/>
        </w:rPr>
      </w:pPr>
      <w:r w:rsidRPr="00D51008">
        <w:rPr>
          <w:color w:val="000000" w:themeColor="text1"/>
          <w:sz w:val="22"/>
          <w:szCs w:val="22"/>
        </w:rPr>
        <w:t xml:space="preserve">Кроме общих мероприятий </w:t>
      </w:r>
      <w:r w:rsidRPr="00D51008">
        <w:rPr>
          <w:iCs/>
          <w:color w:val="000000" w:themeColor="text1"/>
          <w:sz w:val="22"/>
          <w:szCs w:val="22"/>
          <w:shd w:val="clear" w:color="auto" w:fill="FFFFFF"/>
        </w:rPr>
        <w:t>по второму и третьему поясам ЗСО</w:t>
      </w:r>
      <w:r w:rsidRPr="00D51008">
        <w:rPr>
          <w:color w:val="000000" w:themeColor="text1"/>
          <w:sz w:val="22"/>
          <w:szCs w:val="22"/>
        </w:rPr>
        <w:t>, в пределах второго пояса ЗСО поверхностных источников водоснабжения подлежат выполнению следующее мероприятия:</w:t>
      </w:r>
    </w:p>
    <w:p w:rsidR="001159D4" w:rsidRPr="00D51008" w:rsidRDefault="001159D4" w:rsidP="00976342">
      <w:pPr>
        <w:pStyle w:val="af"/>
        <w:shd w:val="clear" w:color="auto" w:fill="FFFFFF"/>
        <w:spacing w:before="0" w:beforeAutospacing="0" w:after="0" w:afterAutospacing="0"/>
        <w:ind w:left="-851" w:firstLine="425"/>
        <w:jc w:val="both"/>
        <w:rPr>
          <w:color w:val="000000" w:themeColor="text1"/>
          <w:sz w:val="22"/>
          <w:szCs w:val="22"/>
        </w:rPr>
      </w:pPr>
      <w:r w:rsidRPr="00D51008">
        <w:rPr>
          <w:color w:val="000000" w:themeColor="text1"/>
          <w:sz w:val="22"/>
          <w:szCs w:val="22"/>
        </w:rPr>
        <w:t>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1159D4" w:rsidRPr="00D51008" w:rsidRDefault="001159D4" w:rsidP="00976342">
      <w:pPr>
        <w:pStyle w:val="af"/>
        <w:shd w:val="clear" w:color="auto" w:fill="FFFFFF"/>
        <w:spacing w:before="0" w:beforeAutospacing="0" w:after="0" w:afterAutospacing="0"/>
        <w:ind w:left="-851" w:firstLine="425"/>
        <w:jc w:val="both"/>
        <w:rPr>
          <w:color w:val="000000" w:themeColor="text1"/>
          <w:sz w:val="22"/>
          <w:szCs w:val="22"/>
        </w:rPr>
      </w:pPr>
      <w:r w:rsidRPr="00D51008">
        <w:rPr>
          <w:color w:val="000000" w:themeColor="text1"/>
          <w:sz w:val="22"/>
          <w:szCs w:val="22"/>
        </w:rPr>
        <w:t xml:space="preserve">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D51008">
          <w:rPr>
            <w:color w:val="000000" w:themeColor="text1"/>
            <w:sz w:val="22"/>
            <w:szCs w:val="22"/>
          </w:rPr>
          <w:t>500 м</w:t>
        </w:r>
      </w:smartTag>
      <w:r w:rsidRPr="00D51008">
        <w:rPr>
          <w:color w:val="000000" w:themeColor="text1"/>
          <w:sz w:val="22"/>
          <w:szCs w:val="22"/>
        </w:rPr>
        <w:t>, которое может привести к ухудшению качества или уменьшению количества воды источника водоснабжения.</w:t>
      </w:r>
    </w:p>
    <w:p w:rsidR="001159D4" w:rsidRPr="00D51008" w:rsidRDefault="001159D4" w:rsidP="00976342">
      <w:pPr>
        <w:pStyle w:val="af"/>
        <w:shd w:val="clear" w:color="auto" w:fill="FFFFFF"/>
        <w:spacing w:before="0" w:beforeAutospacing="0" w:after="0" w:afterAutospacing="0"/>
        <w:ind w:left="-851" w:firstLine="425"/>
        <w:jc w:val="both"/>
        <w:rPr>
          <w:color w:val="000000" w:themeColor="text1"/>
          <w:sz w:val="22"/>
          <w:szCs w:val="22"/>
        </w:rPr>
      </w:pPr>
      <w:r w:rsidRPr="00D51008">
        <w:rPr>
          <w:color w:val="000000" w:themeColor="text1"/>
          <w:sz w:val="22"/>
          <w:szCs w:val="22"/>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1159D4" w:rsidRPr="00D51008" w:rsidRDefault="001159D4" w:rsidP="00976342">
      <w:pPr>
        <w:pStyle w:val="af"/>
        <w:shd w:val="clear" w:color="auto" w:fill="FFFFFF"/>
        <w:spacing w:before="0" w:beforeAutospacing="0" w:after="0" w:afterAutospacing="0"/>
        <w:ind w:left="-851" w:firstLine="425"/>
        <w:jc w:val="both"/>
        <w:rPr>
          <w:color w:val="000000" w:themeColor="text1"/>
          <w:sz w:val="22"/>
          <w:szCs w:val="22"/>
        </w:rPr>
      </w:pPr>
      <w:r w:rsidRPr="00D51008">
        <w:rPr>
          <w:color w:val="000000" w:themeColor="text1"/>
          <w:sz w:val="22"/>
          <w:szCs w:val="22"/>
        </w:rPr>
        <w:t>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1159D4" w:rsidRPr="00D51008" w:rsidRDefault="001159D4" w:rsidP="00976342">
      <w:pPr>
        <w:pStyle w:val="af"/>
        <w:shd w:val="clear" w:color="auto" w:fill="FFFFFF"/>
        <w:spacing w:before="0" w:beforeAutospacing="0" w:after="0" w:afterAutospacing="0"/>
        <w:ind w:left="-851" w:firstLine="425"/>
        <w:jc w:val="both"/>
        <w:rPr>
          <w:color w:val="000000" w:themeColor="text1"/>
          <w:sz w:val="22"/>
          <w:szCs w:val="22"/>
        </w:rPr>
      </w:pPr>
      <w:r w:rsidRPr="00D51008">
        <w:rPr>
          <w:color w:val="000000" w:themeColor="text1"/>
          <w:sz w:val="22"/>
          <w:szCs w:val="22"/>
        </w:rPr>
        <w:t>Границы второго пояса ЗСО на пересечении дорог, пешеходных троп и пр. обозначаются столбами со специальными знаками.</w:t>
      </w:r>
    </w:p>
    <w:p w:rsidR="001159D4" w:rsidRPr="00D51008" w:rsidRDefault="001159D4" w:rsidP="00976342">
      <w:pPr>
        <w:pStyle w:val="affff8"/>
        <w:spacing w:before="0"/>
        <w:ind w:left="-851" w:firstLine="425"/>
        <w:rPr>
          <w:rFonts w:ascii="Times New Roman" w:hAnsi="Times New Roman"/>
          <w:b/>
          <w:color w:val="000000" w:themeColor="text1"/>
          <w:sz w:val="22"/>
          <w:szCs w:val="22"/>
        </w:rPr>
      </w:pPr>
      <w:r w:rsidRPr="00D51008">
        <w:rPr>
          <w:rFonts w:ascii="Times New Roman" w:hAnsi="Times New Roman"/>
          <w:b/>
          <w:color w:val="000000" w:themeColor="text1"/>
          <w:sz w:val="22"/>
          <w:szCs w:val="22"/>
          <w:lang w:val="ru-RU"/>
        </w:rPr>
        <w:t>1</w:t>
      </w:r>
      <w:r w:rsidRPr="00D51008">
        <w:rPr>
          <w:rFonts w:ascii="Times New Roman" w:hAnsi="Times New Roman"/>
          <w:b/>
          <w:color w:val="000000" w:themeColor="text1"/>
          <w:sz w:val="22"/>
          <w:szCs w:val="22"/>
        </w:rPr>
        <w:t>.6.3. Санитарно-защитные полосы водоводов.</w:t>
      </w:r>
    </w:p>
    <w:p w:rsidR="001159D4" w:rsidRPr="00D51008" w:rsidRDefault="001159D4" w:rsidP="00976342">
      <w:pPr>
        <w:pStyle w:val="affff8"/>
        <w:spacing w:before="0"/>
        <w:ind w:left="-851" w:firstLine="425"/>
        <w:rPr>
          <w:rFonts w:ascii="Times New Roman" w:hAnsi="Times New Roman"/>
          <w:color w:val="000000" w:themeColor="text1"/>
          <w:sz w:val="22"/>
          <w:szCs w:val="22"/>
        </w:rPr>
      </w:pPr>
      <w:r w:rsidRPr="00D51008">
        <w:rPr>
          <w:rFonts w:ascii="Times New Roman" w:hAnsi="Times New Roman"/>
          <w:color w:val="000000" w:themeColor="text1"/>
          <w:sz w:val="22"/>
          <w:szCs w:val="22"/>
        </w:rPr>
        <w:t>Санитарная охрана водоводов обеспечивается санитарно-защитной полосой.</w:t>
      </w:r>
    </w:p>
    <w:p w:rsidR="001159D4" w:rsidRPr="00D51008" w:rsidRDefault="001159D4" w:rsidP="00976342">
      <w:pPr>
        <w:ind w:left="-851" w:firstLine="425"/>
        <w:rPr>
          <w:color w:val="000000" w:themeColor="text1"/>
          <w:sz w:val="22"/>
          <w:szCs w:val="22"/>
        </w:rPr>
      </w:pPr>
      <w:r w:rsidRPr="00D51008">
        <w:rPr>
          <w:color w:val="000000" w:themeColor="text1"/>
          <w:sz w:val="22"/>
          <w:szCs w:val="22"/>
        </w:rPr>
        <w:t>Необходимое условие для существующих в санитарно-защитных полосах водоводов объектов – отсутствие источников загрязнения почвы и грунтовых вод. На земельных участках – оформление сервитутов.</w:t>
      </w:r>
    </w:p>
    <w:p w:rsidR="001159D4" w:rsidRPr="00D51008" w:rsidRDefault="001159D4" w:rsidP="00976342">
      <w:pPr>
        <w:ind w:left="-851" w:firstLine="425"/>
        <w:rPr>
          <w:color w:val="000000" w:themeColor="text1"/>
          <w:sz w:val="22"/>
          <w:szCs w:val="22"/>
        </w:rPr>
      </w:pPr>
      <w:r w:rsidRPr="00D51008">
        <w:rPr>
          <w:color w:val="000000" w:themeColor="text1"/>
          <w:sz w:val="22"/>
          <w:szCs w:val="22"/>
        </w:rPr>
        <w:t xml:space="preserve">Ширина санитарно-защитных полос водоводов принимается по обе стороны от крайних линий водопровода: при отсутствии грунтовых вод – не менее </w:t>
      </w:r>
      <w:smartTag w:uri="urn:schemas-microsoft-com:office:smarttags" w:element="metricconverter">
        <w:smartTagPr>
          <w:attr w:name="ProductID" w:val="10 м"/>
        </w:smartTagPr>
        <w:r w:rsidRPr="00D51008">
          <w:rPr>
            <w:color w:val="000000" w:themeColor="text1"/>
            <w:sz w:val="22"/>
            <w:szCs w:val="22"/>
          </w:rPr>
          <w:t>10 м</w:t>
        </w:r>
      </w:smartTag>
      <w:r w:rsidRPr="00D51008">
        <w:rPr>
          <w:color w:val="000000" w:themeColor="text1"/>
          <w:sz w:val="22"/>
          <w:szCs w:val="22"/>
        </w:rPr>
        <w:t xml:space="preserve"> (диаметр водоводов до </w:t>
      </w:r>
      <w:smartTag w:uri="urn:schemas-microsoft-com:office:smarttags" w:element="metricconverter">
        <w:smartTagPr>
          <w:attr w:name="ProductID" w:val="1000 мм"/>
        </w:smartTagPr>
        <w:r w:rsidRPr="00D51008">
          <w:rPr>
            <w:color w:val="000000" w:themeColor="text1"/>
            <w:sz w:val="22"/>
            <w:szCs w:val="22"/>
          </w:rPr>
          <w:t>1000 мм</w:t>
        </w:r>
      </w:smartTag>
      <w:r w:rsidRPr="00D51008">
        <w:rPr>
          <w:color w:val="000000" w:themeColor="text1"/>
          <w:sz w:val="22"/>
          <w:szCs w:val="22"/>
        </w:rPr>
        <w:t xml:space="preserve">) и не менее </w:t>
      </w:r>
      <w:smartTag w:uri="urn:schemas-microsoft-com:office:smarttags" w:element="metricconverter">
        <w:smartTagPr>
          <w:attr w:name="ProductID" w:val="20 м"/>
        </w:smartTagPr>
        <w:r w:rsidRPr="00D51008">
          <w:rPr>
            <w:color w:val="000000" w:themeColor="text1"/>
            <w:sz w:val="22"/>
            <w:szCs w:val="22"/>
          </w:rPr>
          <w:t>20 м</w:t>
        </w:r>
      </w:smartTag>
      <w:r w:rsidRPr="00D51008">
        <w:rPr>
          <w:color w:val="000000" w:themeColor="text1"/>
          <w:sz w:val="22"/>
          <w:szCs w:val="22"/>
        </w:rPr>
        <w:t xml:space="preserve"> (диаметр водоводов более </w:t>
      </w:r>
      <w:smartTag w:uri="urn:schemas-microsoft-com:office:smarttags" w:element="metricconverter">
        <w:smartTagPr>
          <w:attr w:name="ProductID" w:val="1000 мм"/>
        </w:smartTagPr>
        <w:r w:rsidRPr="00D51008">
          <w:rPr>
            <w:color w:val="000000" w:themeColor="text1"/>
            <w:sz w:val="22"/>
            <w:szCs w:val="22"/>
          </w:rPr>
          <w:t>1000 мм</w:t>
        </w:r>
      </w:smartTag>
      <w:r w:rsidRPr="00D51008">
        <w:rPr>
          <w:color w:val="000000" w:themeColor="text1"/>
          <w:sz w:val="22"/>
          <w:szCs w:val="22"/>
        </w:rPr>
        <w:t xml:space="preserve">); при наличии грунтовых вод – не менее </w:t>
      </w:r>
      <w:smartTag w:uri="urn:schemas-microsoft-com:office:smarttags" w:element="metricconverter">
        <w:smartTagPr>
          <w:attr w:name="ProductID" w:val="50 м"/>
        </w:smartTagPr>
        <w:r w:rsidRPr="00D51008">
          <w:rPr>
            <w:color w:val="000000" w:themeColor="text1"/>
            <w:sz w:val="22"/>
            <w:szCs w:val="22"/>
          </w:rPr>
          <w:t>50 м</w:t>
        </w:r>
      </w:smartTag>
      <w:r w:rsidRPr="00D51008">
        <w:rPr>
          <w:color w:val="000000" w:themeColor="text1"/>
          <w:sz w:val="22"/>
          <w:szCs w:val="22"/>
        </w:rPr>
        <w:t xml:space="preserve"> (вне зависимости от диаметра).</w:t>
      </w:r>
    </w:p>
    <w:p w:rsidR="001159D4" w:rsidRPr="00D51008" w:rsidRDefault="001159D4" w:rsidP="00976342">
      <w:pPr>
        <w:ind w:left="-851" w:firstLine="425"/>
        <w:rPr>
          <w:color w:val="000000" w:themeColor="text1"/>
          <w:sz w:val="22"/>
          <w:szCs w:val="22"/>
        </w:rPr>
      </w:pPr>
      <w:r w:rsidRPr="00D51008">
        <w:rPr>
          <w:color w:val="000000" w:themeColor="text1"/>
          <w:sz w:val="22"/>
          <w:szCs w:val="22"/>
        </w:rPr>
        <w:t xml:space="preserve">Допускается сокращение ширины санитарно-защитных полос водоводов, проходящих по застроенной территории, по согласованию с органами </w:t>
      </w:r>
      <w:proofErr w:type="spellStart"/>
      <w:r w:rsidRPr="00D51008">
        <w:rPr>
          <w:color w:val="000000" w:themeColor="text1"/>
          <w:sz w:val="22"/>
          <w:szCs w:val="22"/>
        </w:rPr>
        <w:t>Роспотребнадзора</w:t>
      </w:r>
      <w:proofErr w:type="spellEnd"/>
      <w:r w:rsidRPr="00D51008">
        <w:rPr>
          <w:color w:val="000000" w:themeColor="text1"/>
          <w:sz w:val="22"/>
          <w:szCs w:val="22"/>
        </w:rPr>
        <w:t>.</w:t>
      </w:r>
    </w:p>
    <w:p w:rsidR="001159D4" w:rsidRPr="00D51008" w:rsidRDefault="001159D4" w:rsidP="00976342">
      <w:pPr>
        <w:ind w:left="-851" w:firstLine="425"/>
        <w:rPr>
          <w:color w:val="000000" w:themeColor="text1"/>
          <w:sz w:val="22"/>
          <w:szCs w:val="22"/>
        </w:rPr>
      </w:pPr>
      <w:r w:rsidRPr="00D51008">
        <w:rPr>
          <w:color w:val="000000" w:themeColor="text1"/>
          <w:sz w:val="22"/>
          <w:szCs w:val="22"/>
        </w:rPr>
        <w:t>В пределах санитарно-защитных полос водоводов запрещена любая застройка. Не допускается прокладка водоводов по территории свалок, полей ассенизации, полей фильтрации, полей орошения, кладбищ, скотомогильников.</w:t>
      </w:r>
    </w:p>
    <w:p w:rsidR="001159D4" w:rsidRPr="00D51008" w:rsidRDefault="001159D4" w:rsidP="00976342">
      <w:pPr>
        <w:ind w:left="-851" w:firstLine="425"/>
        <w:rPr>
          <w:color w:val="000000" w:themeColor="text1"/>
          <w:sz w:val="22"/>
          <w:szCs w:val="22"/>
        </w:rPr>
      </w:pPr>
      <w:r w:rsidRPr="00D51008">
        <w:rPr>
          <w:color w:val="000000" w:themeColor="text1"/>
          <w:sz w:val="22"/>
          <w:szCs w:val="22"/>
        </w:rPr>
        <w:t>Запрещена прокладка магистральных водоводов по территории промышленных и сельскохозяйственных предприятий.</w:t>
      </w:r>
    </w:p>
    <w:p w:rsidR="001159D4" w:rsidRPr="00D51008" w:rsidRDefault="001159D4" w:rsidP="00976342">
      <w:pPr>
        <w:pStyle w:val="affff8"/>
        <w:spacing w:before="0"/>
        <w:ind w:left="-851" w:firstLine="425"/>
        <w:rPr>
          <w:rFonts w:ascii="Times New Roman" w:hAnsi="Times New Roman"/>
          <w:b/>
          <w:color w:val="000000" w:themeColor="text1"/>
          <w:sz w:val="22"/>
          <w:szCs w:val="22"/>
        </w:rPr>
      </w:pPr>
      <w:r w:rsidRPr="00D51008">
        <w:rPr>
          <w:rFonts w:ascii="Times New Roman" w:hAnsi="Times New Roman"/>
          <w:b/>
          <w:color w:val="000000" w:themeColor="text1"/>
          <w:sz w:val="22"/>
          <w:szCs w:val="22"/>
          <w:lang w:val="ru-RU"/>
        </w:rPr>
        <w:t>1</w:t>
      </w:r>
      <w:r w:rsidRPr="00D51008">
        <w:rPr>
          <w:rFonts w:ascii="Times New Roman" w:hAnsi="Times New Roman"/>
          <w:b/>
          <w:color w:val="000000" w:themeColor="text1"/>
          <w:sz w:val="22"/>
          <w:szCs w:val="22"/>
        </w:rPr>
        <w:t>.7. Особо охраняемые природные территории.</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Градостроительные регламенты использования особо охраняемых природных территорий не устанавливаются в соответствии с п. 6 ст. 36 Градостроительного кодекса РФ (использование земельных участков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1159D4" w:rsidRPr="00D51008" w:rsidRDefault="001159D4" w:rsidP="00976342">
      <w:pPr>
        <w:pStyle w:val="3"/>
        <w:numPr>
          <w:ilvl w:val="2"/>
          <w:numId w:val="5"/>
        </w:numPr>
        <w:spacing w:before="0" w:after="0"/>
        <w:ind w:left="-851" w:firstLine="425"/>
        <w:jc w:val="both"/>
        <w:rPr>
          <w:color w:val="000000" w:themeColor="text1"/>
          <w:sz w:val="22"/>
          <w:szCs w:val="22"/>
        </w:rPr>
      </w:pPr>
      <w:r w:rsidRPr="00D51008">
        <w:rPr>
          <w:color w:val="000000" w:themeColor="text1"/>
          <w:sz w:val="22"/>
          <w:szCs w:val="22"/>
        </w:rPr>
        <w:t>2.</w:t>
      </w:r>
      <w:r w:rsidRPr="00D51008">
        <w:rPr>
          <w:b w:val="0"/>
          <w:color w:val="000000" w:themeColor="text1"/>
          <w:sz w:val="22"/>
          <w:szCs w:val="22"/>
        </w:rPr>
        <w:t xml:space="preserve"> </w:t>
      </w:r>
      <w:r w:rsidRPr="00D51008">
        <w:rPr>
          <w:bCs/>
          <w:color w:val="000000" w:themeColor="text1"/>
          <w:sz w:val="22"/>
          <w:szCs w:val="22"/>
        </w:rPr>
        <w:t>Описание ограничений по</w:t>
      </w:r>
      <w:r w:rsidRPr="00D51008">
        <w:rPr>
          <w:color w:val="000000" w:themeColor="text1"/>
          <w:sz w:val="22"/>
          <w:szCs w:val="22"/>
        </w:rPr>
        <w:t xml:space="preserve"> требованиям инженерной защиты и подготовки территории.</w:t>
      </w:r>
    </w:p>
    <w:p w:rsidR="001159D4" w:rsidRPr="00D51008" w:rsidRDefault="001159D4" w:rsidP="00976342">
      <w:pPr>
        <w:pStyle w:val="4"/>
        <w:numPr>
          <w:ilvl w:val="3"/>
          <w:numId w:val="5"/>
        </w:numPr>
        <w:spacing w:before="0" w:after="0"/>
        <w:ind w:left="-851" w:firstLine="425"/>
        <w:jc w:val="both"/>
        <w:rPr>
          <w:b w:val="0"/>
          <w:i/>
          <w:color w:val="000000" w:themeColor="text1"/>
          <w:sz w:val="22"/>
          <w:szCs w:val="22"/>
        </w:rPr>
      </w:pPr>
      <w:r w:rsidRPr="00D51008">
        <w:rPr>
          <w:b w:val="0"/>
          <w:i/>
          <w:color w:val="000000" w:themeColor="text1"/>
          <w:sz w:val="22"/>
          <w:szCs w:val="22"/>
        </w:rPr>
        <w:t>2.1. Зона затопления паводком 1% обеспеченности</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 xml:space="preserve">Зона затопления пойменных территорий рек паводком 1% обеспеченности обусловлена нормативным расчетным уровнем воды, который необходимо учитывать при освоении новых территорий или предусматривать инженерную защиту уже застроенных пойменных территорий. </w:t>
      </w:r>
    </w:p>
    <w:p w:rsidR="001159D4" w:rsidRPr="00D51008" w:rsidRDefault="001159D4" w:rsidP="00976342">
      <w:pPr>
        <w:ind w:left="-851" w:firstLine="425"/>
        <w:jc w:val="both"/>
        <w:rPr>
          <w:color w:val="000000" w:themeColor="text1"/>
          <w:sz w:val="22"/>
          <w:szCs w:val="22"/>
          <w:highlight w:val="yellow"/>
        </w:rPr>
      </w:pPr>
      <w:r w:rsidRPr="00D51008">
        <w:rPr>
          <w:color w:val="000000" w:themeColor="text1"/>
          <w:sz w:val="22"/>
          <w:szCs w:val="22"/>
        </w:rPr>
        <w:t>В границах зон затопления паводком 1% обеспеченности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w:t>
      </w:r>
      <w:proofErr w:type="gramStart"/>
      <w:r w:rsidRPr="00D51008">
        <w:rPr>
          <w:color w:val="000000" w:themeColor="text1"/>
          <w:sz w:val="22"/>
          <w:szCs w:val="22"/>
        </w:rPr>
        <w:t>.</w:t>
      </w:r>
      <w:proofErr w:type="gramEnd"/>
      <w:r w:rsidRPr="00D51008">
        <w:rPr>
          <w:color w:val="000000" w:themeColor="text1"/>
          <w:sz w:val="22"/>
          <w:szCs w:val="22"/>
        </w:rPr>
        <w:t xml:space="preserve"> </w:t>
      </w:r>
      <w:proofErr w:type="gramStart"/>
      <w:r w:rsidRPr="00D51008">
        <w:rPr>
          <w:color w:val="000000" w:themeColor="text1"/>
          <w:sz w:val="22"/>
          <w:szCs w:val="22"/>
        </w:rPr>
        <w:t>и</w:t>
      </w:r>
      <w:proofErr w:type="gramEnd"/>
      <w:r w:rsidRPr="00D51008">
        <w:rPr>
          <w:color w:val="000000" w:themeColor="text1"/>
          <w:sz w:val="22"/>
          <w:szCs w:val="22"/>
        </w:rPr>
        <w:t>ли совмещения подсыпки и строительства дамб обвалования.</w:t>
      </w:r>
    </w:p>
    <w:p w:rsidR="001159D4" w:rsidRPr="00D51008" w:rsidRDefault="001159D4" w:rsidP="00976342">
      <w:pPr>
        <w:ind w:left="-851" w:firstLine="425"/>
        <w:jc w:val="both"/>
        <w:rPr>
          <w:color w:val="000000" w:themeColor="text1"/>
          <w:sz w:val="22"/>
          <w:szCs w:val="22"/>
          <w:highlight w:val="yellow"/>
        </w:rPr>
      </w:pPr>
      <w:r w:rsidRPr="00D51008">
        <w:rPr>
          <w:color w:val="000000" w:themeColor="text1"/>
          <w:sz w:val="22"/>
          <w:szCs w:val="22"/>
        </w:rPr>
        <w:lastRenderedPageBreak/>
        <w:t xml:space="preserve">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 </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Инженерная защита затапливаемых территорий проводится в соответствии со следующими требованиями:</w:t>
      </w:r>
    </w:p>
    <w:p w:rsidR="001159D4" w:rsidRPr="00D51008" w:rsidRDefault="001159D4" w:rsidP="00976342">
      <w:pPr>
        <w:ind w:left="-851" w:firstLine="425"/>
        <w:jc w:val="both"/>
        <w:rPr>
          <w:color w:val="000000" w:themeColor="text1"/>
          <w:sz w:val="22"/>
          <w:szCs w:val="22"/>
        </w:rPr>
      </w:pPr>
      <w:proofErr w:type="gramStart"/>
      <w:r w:rsidRPr="00D51008">
        <w:rPr>
          <w:color w:val="000000" w:themeColor="text1"/>
          <w:sz w:val="22"/>
          <w:szCs w:val="22"/>
        </w:rPr>
        <w:t xml:space="preserve">-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D51008">
          <w:rPr>
            <w:color w:val="000000" w:themeColor="text1"/>
            <w:sz w:val="22"/>
            <w:szCs w:val="22"/>
          </w:rPr>
          <w:t>0,5 м</w:t>
        </w:r>
      </w:smartTag>
      <w:r w:rsidRPr="00D51008">
        <w:rPr>
          <w:color w:val="000000" w:themeColor="text1"/>
          <w:sz w:val="22"/>
          <w:szCs w:val="22"/>
        </w:rPr>
        <w:t xml:space="preserve"> выше расчетного горизонта высоких вод с учетом высоты волны при ветровом нагоне;</w:t>
      </w:r>
      <w:proofErr w:type="gramEnd"/>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 превышение гребня дамбы обвалования над расчетным уровнем следует устанавливать в зависимости от класса сооружений согласно СНиП 2.06.15-85 «Инженерная защита территорий от затопления и подтопления» и СНиП 2.06.01-86 «Гидротехнические сооружения. Основные положения проектирования»;</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 за расчетный горизонт высоких вод следует принимать отметку наивысшего уровня воды повторяемостью:</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а) один раз в 100 лет - для территорий, застроенных или подлежащих застройке жилыми и общественными зданиями;</w:t>
      </w:r>
    </w:p>
    <w:p w:rsidR="001159D4" w:rsidRPr="00D51008" w:rsidRDefault="001159D4" w:rsidP="00976342">
      <w:pPr>
        <w:ind w:left="-851" w:firstLine="425"/>
        <w:jc w:val="both"/>
        <w:rPr>
          <w:color w:val="000000" w:themeColor="text1"/>
          <w:sz w:val="22"/>
          <w:szCs w:val="22"/>
          <w:highlight w:val="yellow"/>
        </w:rPr>
      </w:pPr>
      <w:r w:rsidRPr="00D51008">
        <w:rPr>
          <w:color w:val="000000" w:themeColor="text1"/>
          <w:sz w:val="22"/>
          <w:szCs w:val="22"/>
        </w:rPr>
        <w:t>б) один раз в 10 лет - для территорий парков и плоскостных спортивных сооружений.</w:t>
      </w:r>
    </w:p>
    <w:p w:rsidR="001159D4" w:rsidRPr="00D51008" w:rsidRDefault="001159D4" w:rsidP="00976342">
      <w:pPr>
        <w:pStyle w:val="4"/>
        <w:numPr>
          <w:ilvl w:val="3"/>
          <w:numId w:val="5"/>
        </w:numPr>
        <w:spacing w:before="0" w:after="0"/>
        <w:ind w:left="-851" w:firstLine="425"/>
        <w:jc w:val="both"/>
        <w:rPr>
          <w:i/>
          <w:color w:val="000000" w:themeColor="text1"/>
          <w:sz w:val="22"/>
          <w:szCs w:val="22"/>
        </w:rPr>
      </w:pPr>
      <w:r w:rsidRPr="00D51008">
        <w:rPr>
          <w:i/>
          <w:color w:val="000000" w:themeColor="text1"/>
          <w:sz w:val="22"/>
          <w:szCs w:val="22"/>
        </w:rPr>
        <w:t>Градостроительные регламенты использования территории в зоне затопления паводком 1% обеспеченности.</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 xml:space="preserve">Для использования территорий Ж1–Ж2; ОД1-ОД3; П1-П3; ИТ1-ИТ3: Р-Ж; </w:t>
      </w:r>
      <w:proofErr w:type="gramStart"/>
      <w:r w:rsidRPr="00D51008">
        <w:rPr>
          <w:color w:val="000000" w:themeColor="text1"/>
          <w:sz w:val="22"/>
          <w:szCs w:val="22"/>
        </w:rPr>
        <w:t>Р-ОД</w:t>
      </w:r>
      <w:proofErr w:type="gramEnd"/>
      <w:r w:rsidRPr="00D51008">
        <w:rPr>
          <w:color w:val="000000" w:themeColor="text1"/>
          <w:sz w:val="22"/>
          <w:szCs w:val="22"/>
        </w:rPr>
        <w:t>,  Р-П; СН-1, СН-3 необходимо выполнение следующих условий:</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 защита от затопления паводком 1% обеспеченности на основании технико-экономического обоснования целесообразности защиты, путем искусственного повышения территории или строительства дамб обвалования; организация и очистка поверхностного  стока; дренирование территории.</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 в случае невозможности защиты территории от затопления паводками  необходимо предусмотреть вынос строений</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 размещение новых зданий, сооружений и коммуникаций инженерной и транспортной инфраструктуры запрещается в зонах возможного затопления (при глубине 1,5м и более), не имеющих соответствующих сооружений инженерной защиты.</w:t>
      </w:r>
    </w:p>
    <w:p w:rsidR="001159D4" w:rsidRPr="00D51008" w:rsidRDefault="001159D4" w:rsidP="00976342">
      <w:pPr>
        <w:pStyle w:val="4"/>
        <w:numPr>
          <w:ilvl w:val="3"/>
          <w:numId w:val="5"/>
        </w:numPr>
        <w:spacing w:before="0" w:after="0"/>
        <w:ind w:left="-851" w:firstLine="425"/>
        <w:jc w:val="both"/>
        <w:rPr>
          <w:b w:val="0"/>
          <w:i/>
          <w:color w:val="000000" w:themeColor="text1"/>
          <w:sz w:val="22"/>
          <w:szCs w:val="22"/>
        </w:rPr>
      </w:pPr>
      <w:r w:rsidRPr="00D51008">
        <w:rPr>
          <w:b w:val="0"/>
          <w:i/>
          <w:color w:val="000000" w:themeColor="text1"/>
          <w:sz w:val="22"/>
          <w:szCs w:val="22"/>
        </w:rPr>
        <w:t xml:space="preserve">2.2. Зона подтопления грунтовыми водами. </w:t>
      </w:r>
    </w:p>
    <w:p w:rsidR="001159D4" w:rsidRPr="00D51008" w:rsidRDefault="001159D4" w:rsidP="00976342">
      <w:pPr>
        <w:ind w:left="-851" w:firstLine="425"/>
        <w:jc w:val="both"/>
        <w:rPr>
          <w:color w:val="000000" w:themeColor="text1"/>
          <w:sz w:val="22"/>
          <w:szCs w:val="22"/>
        </w:rPr>
      </w:pPr>
      <w:proofErr w:type="gramStart"/>
      <w:r w:rsidRPr="00D51008">
        <w:rPr>
          <w:color w:val="000000" w:themeColor="text1"/>
          <w:sz w:val="22"/>
          <w:szCs w:val="22"/>
        </w:rPr>
        <w:t>Зона подтопления грунтовыми водами – это территория с неглубоким залеганием уровня грунтовых вод (до 2-</w:t>
      </w:r>
      <w:smartTag w:uri="urn:schemas-microsoft-com:office:smarttags" w:element="metricconverter">
        <w:smartTagPr>
          <w:attr w:name="ProductID" w:val="5 м"/>
        </w:smartTagPr>
        <w:r w:rsidRPr="00D51008">
          <w:rPr>
            <w:color w:val="000000" w:themeColor="text1"/>
            <w:sz w:val="22"/>
            <w:szCs w:val="22"/>
          </w:rPr>
          <w:t>5 м</w:t>
        </w:r>
      </w:smartTag>
      <w:r w:rsidRPr="00D51008">
        <w:rPr>
          <w:color w:val="000000" w:themeColor="text1"/>
          <w:sz w:val="22"/>
          <w:szCs w:val="22"/>
        </w:rPr>
        <w:t>), на которой интенсивность притока поверхностных и грунтовых вод превышает интенсивность стока по поверхности, подземного оттока и потерь влаги на испарение.</w:t>
      </w:r>
      <w:proofErr w:type="gramEnd"/>
      <w:r w:rsidRPr="00D51008">
        <w:rPr>
          <w:color w:val="000000" w:themeColor="text1"/>
          <w:sz w:val="22"/>
          <w:szCs w:val="22"/>
        </w:rPr>
        <w:t xml:space="preserve"> Подтопление территорий грунтовыми водами затрудняет застройку новых территорий, эксплуатацию уже застроенных территорий и ухудшает общие санитарные условия площадок. </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 xml:space="preserve">Подтопление грунтовыми водами вызывается следующими причинами: </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 высокое положение естественного уровня грунтовых вод, связанного с гидрогеологическими условиями и наличием слабопроницаемых грунтов;</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 подпор со стороны водохранилищ, рек и других водоемов, часто связанный с прохождением паводков;</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 нарушение естественных условий стока и испарения атмосферных осадков;</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 xml:space="preserve"> - инфильтрация в грунт </w:t>
      </w:r>
      <w:proofErr w:type="gramStart"/>
      <w:r w:rsidRPr="00D51008">
        <w:rPr>
          <w:color w:val="000000" w:themeColor="text1"/>
          <w:sz w:val="22"/>
          <w:szCs w:val="22"/>
        </w:rPr>
        <w:t>различных</w:t>
      </w:r>
      <w:proofErr w:type="gramEnd"/>
      <w:r w:rsidRPr="00D51008">
        <w:rPr>
          <w:color w:val="000000" w:themeColor="text1"/>
          <w:sz w:val="22"/>
          <w:szCs w:val="22"/>
        </w:rPr>
        <w:t xml:space="preserve"> </w:t>
      </w:r>
      <w:proofErr w:type="spellStart"/>
      <w:r w:rsidRPr="00D51008">
        <w:rPr>
          <w:color w:val="000000" w:themeColor="text1"/>
          <w:sz w:val="22"/>
          <w:szCs w:val="22"/>
        </w:rPr>
        <w:t>водопотерь</w:t>
      </w:r>
      <w:proofErr w:type="spellEnd"/>
      <w:r w:rsidRPr="00D51008">
        <w:rPr>
          <w:color w:val="000000" w:themeColor="text1"/>
          <w:sz w:val="22"/>
          <w:szCs w:val="22"/>
        </w:rPr>
        <w:t>;</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 xml:space="preserve">- утечки из </w:t>
      </w:r>
      <w:proofErr w:type="spellStart"/>
      <w:r w:rsidRPr="00D51008">
        <w:rPr>
          <w:color w:val="000000" w:themeColor="text1"/>
          <w:sz w:val="22"/>
          <w:szCs w:val="22"/>
        </w:rPr>
        <w:t>водонесущих</w:t>
      </w:r>
      <w:proofErr w:type="spellEnd"/>
      <w:r w:rsidRPr="00D51008">
        <w:rPr>
          <w:color w:val="000000" w:themeColor="text1"/>
          <w:sz w:val="22"/>
          <w:szCs w:val="22"/>
        </w:rPr>
        <w:t xml:space="preserve"> и водоотводящих коммуникаций;</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 отсутствие организованной системы сбора и отвода поверхностного стока и прочие причины.</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В силу чрезвычайно большого многообразия природных условий и литологического строения территории происходит изменение режима уровня грунтовых вод, формирование техногенной верховодки или техногенного водоносного горизонта, образование заболоченных участков, образование болот. Эти явления вызывают изменение химического состава грунтовых вод, прочностных и деформационных свой</w:t>
      </w:r>
      <w:proofErr w:type="gramStart"/>
      <w:r w:rsidRPr="00D51008">
        <w:rPr>
          <w:color w:val="000000" w:themeColor="text1"/>
          <w:sz w:val="22"/>
          <w:szCs w:val="22"/>
        </w:rPr>
        <w:t>ств гр</w:t>
      </w:r>
      <w:proofErr w:type="gramEnd"/>
      <w:r w:rsidRPr="00D51008">
        <w:rPr>
          <w:color w:val="000000" w:themeColor="text1"/>
          <w:sz w:val="22"/>
          <w:szCs w:val="22"/>
        </w:rPr>
        <w:t>унтов, неравномерные осадки и деформации зданий и сооружений и даже их разрушение, загрязнение водоносных горизонтов (в том числе используемых для водоснабжения), приводит к сырости в подвальных помещениях, вызывают необходимость частой перекладки подземных коммуникаций.</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 xml:space="preserve">Процессы подтопления развиваются на территориях с большим количеством выработок, обратных засыпок, пазух, свайных полей и прочих фундаментов и коммуникаций, изменяющих характер подтопления и преграждающих путь естественному потоку грунтовых вод.  </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Мероприятия по понижению уровня грунтовых вод и осушение заболоченностей должны обеспечивать нормальные условия для осуществления строительства, эксплуатации зданий и сооружений, произрастания зеленых насаждений. Допустимая минимальная глубина залегания грунтовых вод (норма осушения):</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 для зданий и сооружений с подвальными помещениями – 0,5-</w:t>
      </w:r>
      <w:smartTag w:uri="urn:schemas-microsoft-com:office:smarttags" w:element="metricconverter">
        <w:smartTagPr>
          <w:attr w:name="ProductID" w:val="1,0 м"/>
        </w:smartTagPr>
        <w:r w:rsidRPr="00D51008">
          <w:rPr>
            <w:color w:val="000000" w:themeColor="text1"/>
            <w:sz w:val="22"/>
            <w:szCs w:val="22"/>
          </w:rPr>
          <w:t>1,0 м</w:t>
        </w:r>
      </w:smartTag>
      <w:r w:rsidRPr="00D51008">
        <w:rPr>
          <w:color w:val="000000" w:themeColor="text1"/>
          <w:sz w:val="22"/>
          <w:szCs w:val="22"/>
        </w:rPr>
        <w:t xml:space="preserve"> от пола подвала;</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 xml:space="preserve">- для зданий и сооружений без подвалов – </w:t>
      </w:r>
      <w:smartTag w:uri="urn:schemas-microsoft-com:office:smarttags" w:element="metricconverter">
        <w:smartTagPr>
          <w:attr w:name="ProductID" w:val="0,5 м"/>
        </w:smartTagPr>
        <w:r w:rsidRPr="00D51008">
          <w:rPr>
            <w:color w:val="000000" w:themeColor="text1"/>
            <w:sz w:val="22"/>
            <w:szCs w:val="22"/>
          </w:rPr>
          <w:t>0,5 м</w:t>
        </w:r>
      </w:smartTag>
      <w:r w:rsidRPr="00D51008">
        <w:rPr>
          <w:color w:val="000000" w:themeColor="text1"/>
          <w:sz w:val="22"/>
          <w:szCs w:val="22"/>
        </w:rPr>
        <w:t xml:space="preserve"> от подошвы фундамента;</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 xml:space="preserve">- для проезжей части улиц, площадей – </w:t>
      </w:r>
      <w:smartTag w:uri="urn:schemas-microsoft-com:office:smarttags" w:element="metricconverter">
        <w:smartTagPr>
          <w:attr w:name="ProductID" w:val="0,5 м"/>
        </w:smartTagPr>
        <w:r w:rsidRPr="00D51008">
          <w:rPr>
            <w:color w:val="000000" w:themeColor="text1"/>
            <w:sz w:val="22"/>
            <w:szCs w:val="22"/>
          </w:rPr>
          <w:t>0,5 м</w:t>
        </w:r>
      </w:smartTag>
      <w:r w:rsidRPr="00D51008">
        <w:rPr>
          <w:color w:val="000000" w:themeColor="text1"/>
          <w:sz w:val="22"/>
          <w:szCs w:val="22"/>
        </w:rPr>
        <w:t xml:space="preserve"> от подстилающего слоя дорожной одежды;</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lastRenderedPageBreak/>
        <w:t>- для зеленых насаждений общего пользования: 1,0-</w:t>
      </w:r>
      <w:smartTag w:uri="urn:schemas-microsoft-com:office:smarttags" w:element="metricconverter">
        <w:smartTagPr>
          <w:attr w:name="ProductID" w:val="2,0 м"/>
        </w:smartTagPr>
        <w:r w:rsidRPr="00D51008">
          <w:rPr>
            <w:color w:val="000000" w:themeColor="text1"/>
            <w:sz w:val="22"/>
            <w:szCs w:val="22"/>
          </w:rPr>
          <w:t>2,0 м</w:t>
        </w:r>
      </w:smartTag>
      <w:r w:rsidRPr="00D51008">
        <w:rPr>
          <w:color w:val="000000" w:themeColor="text1"/>
          <w:sz w:val="22"/>
          <w:szCs w:val="22"/>
        </w:rPr>
        <w:t xml:space="preserve"> – для древесных насаждений, 0,5-</w:t>
      </w:r>
      <w:smartTag w:uri="urn:schemas-microsoft-com:office:smarttags" w:element="metricconverter">
        <w:smartTagPr>
          <w:attr w:name="ProductID" w:val="1,0 м"/>
        </w:smartTagPr>
        <w:r w:rsidRPr="00D51008">
          <w:rPr>
            <w:color w:val="000000" w:themeColor="text1"/>
            <w:sz w:val="22"/>
            <w:szCs w:val="22"/>
          </w:rPr>
          <w:t>1,0 м</w:t>
        </w:r>
      </w:smartTag>
      <w:r w:rsidRPr="00D51008">
        <w:rPr>
          <w:color w:val="000000" w:themeColor="text1"/>
          <w:sz w:val="22"/>
          <w:szCs w:val="22"/>
        </w:rPr>
        <w:t xml:space="preserve"> – для газонов и стадионов, </w:t>
      </w:r>
      <w:smartTag w:uri="urn:schemas-microsoft-com:office:smarttags" w:element="metricconverter">
        <w:smartTagPr>
          <w:attr w:name="ProductID" w:val="2,5 м"/>
        </w:smartTagPr>
        <w:r w:rsidRPr="00D51008">
          <w:rPr>
            <w:color w:val="000000" w:themeColor="text1"/>
            <w:sz w:val="22"/>
            <w:szCs w:val="22"/>
          </w:rPr>
          <w:t>2,5 м</w:t>
        </w:r>
      </w:smartTag>
      <w:r w:rsidRPr="00D51008">
        <w:rPr>
          <w:color w:val="000000" w:themeColor="text1"/>
          <w:sz w:val="22"/>
          <w:szCs w:val="22"/>
        </w:rPr>
        <w:t xml:space="preserve"> – для кладбищ.</w:t>
      </w:r>
    </w:p>
    <w:p w:rsidR="001159D4" w:rsidRPr="00D51008" w:rsidRDefault="001159D4" w:rsidP="00976342">
      <w:pPr>
        <w:ind w:left="-851" w:firstLine="425"/>
        <w:jc w:val="both"/>
        <w:rPr>
          <w:color w:val="000000" w:themeColor="text1"/>
          <w:sz w:val="22"/>
          <w:szCs w:val="22"/>
        </w:rPr>
      </w:pPr>
    </w:p>
    <w:p w:rsidR="001159D4" w:rsidRPr="00D51008" w:rsidRDefault="001159D4" w:rsidP="00976342">
      <w:pPr>
        <w:ind w:left="-851" w:firstLine="425"/>
        <w:jc w:val="both"/>
        <w:rPr>
          <w:i/>
          <w:color w:val="000000" w:themeColor="text1"/>
          <w:sz w:val="22"/>
          <w:szCs w:val="22"/>
        </w:rPr>
      </w:pPr>
      <w:r w:rsidRPr="00D51008">
        <w:rPr>
          <w:b/>
          <w:i/>
          <w:color w:val="000000" w:themeColor="text1"/>
          <w:sz w:val="22"/>
          <w:szCs w:val="22"/>
        </w:rPr>
        <w:t>Градостроительные регламенты использования территории в зоне подтопления грунтовыми водами</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 xml:space="preserve">Для использования территорий  Ж1–Ж2; ОД1-ОД3; Р-Ж, Р </w:t>
      </w:r>
      <w:proofErr w:type="gramStart"/>
      <w:r w:rsidRPr="00D51008">
        <w:rPr>
          <w:color w:val="000000" w:themeColor="text1"/>
          <w:sz w:val="22"/>
          <w:szCs w:val="22"/>
        </w:rPr>
        <w:t>–О</w:t>
      </w:r>
      <w:proofErr w:type="gramEnd"/>
      <w:r w:rsidRPr="00D51008">
        <w:rPr>
          <w:color w:val="000000" w:themeColor="text1"/>
          <w:sz w:val="22"/>
          <w:szCs w:val="22"/>
        </w:rPr>
        <w:t xml:space="preserve">Д, Р-П; СН-1, СН-2 необходимо выполнение следующих условий использования территорий: </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 xml:space="preserve"> - строительство дренажных систем с нормой осушения 2м; организация и очистка поверхностного стока. </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 xml:space="preserve">Для использования территорий П1-П3 необходимо выполнение следующих условий: </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 xml:space="preserve"> - строительство дренажных систем с нормой осушения 5м; организация и очистка поверхностного стока.</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Для использования территорий Р-3; ОТ, ИТ-1-ИТ-3 необходимо выполнение следующих условий:</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 строительство дренажных систем с нормой осушения 1м; организация и очистка поверхностного стока.</w:t>
      </w:r>
    </w:p>
    <w:p w:rsidR="001159D4" w:rsidRPr="00D51008" w:rsidRDefault="001159D4" w:rsidP="00976342">
      <w:pPr>
        <w:pStyle w:val="4"/>
        <w:numPr>
          <w:ilvl w:val="3"/>
          <w:numId w:val="5"/>
        </w:numPr>
        <w:spacing w:before="0" w:after="0"/>
        <w:ind w:left="-851" w:firstLine="425"/>
        <w:jc w:val="both"/>
        <w:rPr>
          <w:color w:val="000000" w:themeColor="text1"/>
          <w:sz w:val="22"/>
          <w:szCs w:val="22"/>
        </w:rPr>
      </w:pPr>
      <w:r w:rsidRPr="00D51008">
        <w:rPr>
          <w:color w:val="000000" w:themeColor="text1"/>
          <w:sz w:val="22"/>
          <w:szCs w:val="22"/>
        </w:rPr>
        <w:t xml:space="preserve">3.3. Овражные и прибрежно-склоновые территории </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Зона овражных и прибрежно-склоновых территорий является зоной непригодной или условно-непригодной для градостроительного освоения.</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 xml:space="preserve">Овражные и прибрежно-склоновые территории отличаются совокупностью сложных неблагоприятных условий: изрезанностью рельефа со значительным процентом крутых оползневых склонов, активным проявлением геологических (размыв и переработка берегов рек и водотоков, </w:t>
      </w:r>
      <w:proofErr w:type="gramStart"/>
      <w:r w:rsidRPr="00D51008">
        <w:rPr>
          <w:color w:val="000000" w:themeColor="text1"/>
          <w:sz w:val="22"/>
          <w:szCs w:val="22"/>
        </w:rPr>
        <w:t>интенсивное</w:t>
      </w:r>
      <w:proofErr w:type="gramEnd"/>
      <w:r w:rsidRPr="00D51008">
        <w:rPr>
          <w:color w:val="000000" w:themeColor="text1"/>
          <w:sz w:val="22"/>
          <w:szCs w:val="22"/>
        </w:rPr>
        <w:t xml:space="preserve"> </w:t>
      </w:r>
      <w:proofErr w:type="spellStart"/>
      <w:r w:rsidRPr="00D51008">
        <w:rPr>
          <w:color w:val="000000" w:themeColor="text1"/>
          <w:sz w:val="22"/>
          <w:szCs w:val="22"/>
        </w:rPr>
        <w:t>оврагообразование</w:t>
      </w:r>
      <w:proofErr w:type="spellEnd"/>
      <w:r w:rsidRPr="00D51008">
        <w:rPr>
          <w:color w:val="000000" w:themeColor="text1"/>
          <w:sz w:val="22"/>
          <w:szCs w:val="22"/>
        </w:rPr>
        <w:t xml:space="preserve">, гравитационные смещения масс пород разных типов) и гидрогеологических (разгрузкой на склонах водоносных горизонтов) процессов. </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 xml:space="preserve">Причинами образования овражных и прибрежно-склоновых территорий является активное развитие эрозионных процессов, вызванных геолого-геоморфологическими, физико-географическими, антропогенными факторами, часто действующими в тесной взаимосвязи друг с другом и проявляющимися по-разному в разных природно-территориальных комплексах и имеющими различную скорость развития. </w:t>
      </w:r>
    </w:p>
    <w:p w:rsidR="001159D4" w:rsidRPr="00D51008" w:rsidRDefault="001159D4" w:rsidP="00976342">
      <w:pPr>
        <w:ind w:left="-851" w:firstLine="425"/>
        <w:jc w:val="both"/>
        <w:rPr>
          <w:color w:val="000000" w:themeColor="text1"/>
          <w:sz w:val="22"/>
          <w:szCs w:val="22"/>
        </w:rPr>
      </w:pPr>
      <w:proofErr w:type="gramStart"/>
      <w:r w:rsidRPr="00D51008">
        <w:rPr>
          <w:color w:val="000000" w:themeColor="text1"/>
          <w:sz w:val="22"/>
          <w:szCs w:val="22"/>
        </w:rPr>
        <w:t>Инженерная защита овражных и прибрежно-склоновых территорий, в том числе оползневых, подразумевает комплекс мероприятий научно-исследовательского, проектно-изыскательского, строительного и эксплуатационного характера, направленный на ослабление или ликвидацию проявлений опасных геологических процессов или преобразование территорий в пригодные для градостроительства путем проведения инженерной подготовки, направленной на поддержание территории в состоянии, удовлетворяющем нормативным условиям проживания людей и эксплуатации зданий и сооружений.</w:t>
      </w:r>
      <w:proofErr w:type="gramEnd"/>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При проектировании мероприятий инженерной защиты овражных и прибрежно-склоновых территорий должна быть предотвращена или сведена до минимума возможность развития опасных геологических процессов и обеспечена нормальная эксплуатация зданий и сооружений, а также обеспечена рентабельность градостроительного освоения с учетом возможного ущерба и расходов на специальные изыскания и дополнительные мероприятия.</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Для повышения устойчивости склоновых территорий и предотвращения развития оползневых процессов необходимо выполнение мероприятий:</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 строительство удерживающих сооружений;</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 xml:space="preserve"> - строительство перехватывающего горизонтального или вертикального дренажа с целью перехвата потока грунтовых вод с нагорной части склона; </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 организация сбора и отвода поверхностного стока с территории склона и прилегающей территории.</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Застройка верхней части склона допустима только при обязательной оценке влияния каждого проектируемого объекта на устойчивость склона и выполнении, в случае необходимости, дополнительной противооползневой и противоэрозионной защиты.</w:t>
      </w:r>
    </w:p>
    <w:p w:rsidR="001159D4" w:rsidRPr="00D51008" w:rsidRDefault="001159D4" w:rsidP="00976342">
      <w:pPr>
        <w:ind w:left="-851" w:firstLine="425"/>
        <w:jc w:val="both"/>
        <w:rPr>
          <w:color w:val="000000" w:themeColor="text1"/>
          <w:sz w:val="22"/>
          <w:szCs w:val="22"/>
        </w:rPr>
      </w:pPr>
    </w:p>
    <w:p w:rsidR="001159D4" w:rsidRPr="00D51008" w:rsidRDefault="001159D4" w:rsidP="00976342">
      <w:pPr>
        <w:ind w:left="-851" w:firstLine="425"/>
        <w:jc w:val="both"/>
        <w:rPr>
          <w:i/>
          <w:color w:val="000000" w:themeColor="text1"/>
          <w:sz w:val="22"/>
          <w:szCs w:val="22"/>
        </w:rPr>
      </w:pPr>
      <w:r w:rsidRPr="00D51008">
        <w:rPr>
          <w:b/>
          <w:i/>
          <w:color w:val="000000" w:themeColor="text1"/>
          <w:sz w:val="22"/>
          <w:szCs w:val="22"/>
        </w:rPr>
        <w:t>Градостроительные регламенты использования овражных и прибрежно-склоновых территорий</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Использования территорий Ж1–Ж2; ОД1-ОД-3; ИТ1-ИТ3; СН</w:t>
      </w:r>
      <w:proofErr w:type="gramStart"/>
      <w:r w:rsidRPr="00D51008">
        <w:rPr>
          <w:color w:val="000000" w:themeColor="text1"/>
          <w:sz w:val="22"/>
          <w:szCs w:val="22"/>
        </w:rPr>
        <w:t>1</w:t>
      </w:r>
      <w:proofErr w:type="gramEnd"/>
      <w:r w:rsidRPr="00D51008">
        <w:rPr>
          <w:color w:val="000000" w:themeColor="text1"/>
          <w:sz w:val="22"/>
          <w:szCs w:val="22"/>
        </w:rPr>
        <w:t>, СН3, Р-Ж, Р–ОД, Р-П необходимо выполнение следующих условий:</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 xml:space="preserve">- полное благоустройство овражных и прибрежно-склоновых территорий на основании технико-экономического обоснования и градостроительной ценности в составе: частичная или полная засыпка оврагов; срезка, планировка, закрепление склонов; организация поверхностного стока; дренирование территории; противооползневые мероприятия; берегоукрепительные сооружения; </w:t>
      </w:r>
      <w:proofErr w:type="spellStart"/>
      <w:r w:rsidRPr="00D51008">
        <w:rPr>
          <w:color w:val="000000" w:themeColor="text1"/>
          <w:sz w:val="22"/>
          <w:szCs w:val="22"/>
        </w:rPr>
        <w:t>агро</w:t>
      </w:r>
      <w:proofErr w:type="spellEnd"/>
      <w:r w:rsidRPr="00D51008">
        <w:rPr>
          <w:color w:val="000000" w:themeColor="text1"/>
          <w:sz w:val="22"/>
          <w:szCs w:val="22"/>
        </w:rPr>
        <w:t>-лесомелиорация.</w:t>
      </w:r>
    </w:p>
    <w:p w:rsidR="001159D4" w:rsidRPr="00D51008" w:rsidRDefault="001159D4" w:rsidP="00976342">
      <w:pPr>
        <w:ind w:left="-851" w:firstLine="425"/>
        <w:jc w:val="both"/>
        <w:rPr>
          <w:color w:val="000000" w:themeColor="text1"/>
          <w:sz w:val="22"/>
          <w:szCs w:val="22"/>
        </w:rPr>
      </w:pPr>
    </w:p>
    <w:p w:rsidR="001159D4" w:rsidRPr="00D51008" w:rsidRDefault="001159D4" w:rsidP="00976342">
      <w:pPr>
        <w:pStyle w:val="4"/>
        <w:numPr>
          <w:ilvl w:val="3"/>
          <w:numId w:val="5"/>
        </w:numPr>
        <w:spacing w:before="0" w:after="0"/>
        <w:ind w:left="-851" w:firstLine="425"/>
        <w:jc w:val="both"/>
        <w:rPr>
          <w:b w:val="0"/>
          <w:i/>
          <w:color w:val="000000" w:themeColor="text1"/>
          <w:sz w:val="22"/>
          <w:szCs w:val="22"/>
        </w:rPr>
      </w:pPr>
      <w:r w:rsidRPr="00D51008">
        <w:rPr>
          <w:b w:val="0"/>
          <w:i/>
          <w:color w:val="000000" w:themeColor="text1"/>
          <w:sz w:val="22"/>
          <w:szCs w:val="22"/>
        </w:rPr>
        <w:t xml:space="preserve">2.4. Зона отработанных карьеров строительных материалов </w:t>
      </w:r>
    </w:p>
    <w:p w:rsidR="001159D4" w:rsidRPr="00D51008" w:rsidRDefault="001159D4" w:rsidP="00976342">
      <w:pPr>
        <w:ind w:left="-851" w:firstLine="425"/>
        <w:jc w:val="both"/>
        <w:rPr>
          <w:color w:val="000000" w:themeColor="text1"/>
          <w:sz w:val="22"/>
          <w:szCs w:val="22"/>
        </w:rPr>
      </w:pP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 xml:space="preserve">Зона отработанных карьеров строительных материалов является зоной нарушенных территорий, непригодных или условно-непригодных для градостроительного освоения. </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lastRenderedPageBreak/>
        <w:t>Комплекс мероприятий по восстановлению нарушенных территорий определяется в зависимости от вида градостроительного использования и экономической целесообразности.</w:t>
      </w:r>
    </w:p>
    <w:p w:rsidR="001159D4" w:rsidRPr="00D51008" w:rsidRDefault="001159D4" w:rsidP="00976342">
      <w:pPr>
        <w:ind w:left="-851" w:firstLine="425"/>
        <w:jc w:val="both"/>
        <w:rPr>
          <w:i/>
          <w:color w:val="000000" w:themeColor="text1"/>
          <w:sz w:val="22"/>
          <w:szCs w:val="22"/>
        </w:rPr>
      </w:pPr>
      <w:r w:rsidRPr="00D51008">
        <w:rPr>
          <w:b/>
          <w:i/>
          <w:color w:val="000000" w:themeColor="text1"/>
          <w:sz w:val="22"/>
          <w:szCs w:val="22"/>
        </w:rPr>
        <w:t>Градостроительные регламенты использования территории отработанных карьеров строительных материалов</w:t>
      </w:r>
    </w:p>
    <w:p w:rsidR="001159D4" w:rsidRPr="00D51008" w:rsidRDefault="001159D4" w:rsidP="00976342">
      <w:pPr>
        <w:ind w:left="-851" w:firstLine="425"/>
        <w:jc w:val="both"/>
        <w:rPr>
          <w:color w:val="000000" w:themeColor="text1"/>
          <w:sz w:val="22"/>
          <w:szCs w:val="22"/>
        </w:rPr>
      </w:pPr>
      <w:r w:rsidRPr="00D51008">
        <w:rPr>
          <w:color w:val="000000" w:themeColor="text1"/>
          <w:sz w:val="22"/>
          <w:szCs w:val="22"/>
        </w:rPr>
        <w:t>Градостроительное использование под разные функции, в зависимости от характера и степени нарушения, после рекультивации отработанных карьеров.</w:t>
      </w:r>
    </w:p>
    <w:p w:rsidR="001159D4" w:rsidRPr="00D51008" w:rsidRDefault="001159D4" w:rsidP="00976342">
      <w:pPr>
        <w:pStyle w:val="affff8"/>
        <w:spacing w:before="0"/>
        <w:ind w:left="-851" w:firstLine="425"/>
        <w:rPr>
          <w:rFonts w:ascii="Times New Roman" w:hAnsi="Times New Roman"/>
          <w:color w:val="000000" w:themeColor="text1"/>
          <w:sz w:val="22"/>
          <w:szCs w:val="22"/>
        </w:rPr>
      </w:pPr>
      <w:r w:rsidRPr="00D51008">
        <w:rPr>
          <w:rFonts w:ascii="Times New Roman" w:hAnsi="Times New Roman"/>
          <w:color w:val="000000" w:themeColor="text1"/>
          <w:sz w:val="22"/>
          <w:szCs w:val="22"/>
        </w:rPr>
        <w:t>Обеспечение безопасности при использовании земельных участков и объектов капитального строительства осуществляется в рамках выполнения мероприятий по защите от природных и техногенных опасностей, созданию объектов двойного назначения, мероприятий антитеррористической направленности. Данные мероприятия разрабатываются на основании технических условий уполномоченных государственных и муниципальных органов, выдаваемых в соответствии с действующим законодательством</w:t>
      </w:r>
      <w:r w:rsidRPr="00D51008">
        <w:rPr>
          <w:rFonts w:ascii="Times New Roman" w:hAnsi="Times New Roman"/>
          <w:color w:val="000000" w:themeColor="text1"/>
          <w:sz w:val="22"/>
          <w:szCs w:val="22"/>
          <w:lang w:val="ru-RU"/>
        </w:rPr>
        <w:t>»</w:t>
      </w:r>
      <w:r w:rsidRPr="00D51008">
        <w:rPr>
          <w:rFonts w:ascii="Times New Roman" w:hAnsi="Times New Roman"/>
          <w:color w:val="000000" w:themeColor="text1"/>
          <w:sz w:val="22"/>
          <w:szCs w:val="22"/>
        </w:rPr>
        <w:t>.</w:t>
      </w:r>
    </w:p>
    <w:p w:rsidR="00D51008" w:rsidRDefault="00D51008" w:rsidP="00976342">
      <w:pPr>
        <w:pStyle w:val="22"/>
        <w:ind w:left="-851" w:firstLine="425"/>
        <w:jc w:val="both"/>
        <w:rPr>
          <w:bCs/>
          <w:color w:val="000000" w:themeColor="text1"/>
          <w:sz w:val="22"/>
          <w:szCs w:val="22"/>
          <w:lang w:eastAsia="zh-CN"/>
        </w:rPr>
      </w:pPr>
    </w:p>
    <w:p w:rsidR="00D51008" w:rsidRPr="00D51008" w:rsidRDefault="00D51008" w:rsidP="00976342">
      <w:pPr>
        <w:pStyle w:val="22"/>
        <w:ind w:left="-851"/>
        <w:jc w:val="both"/>
        <w:rPr>
          <w:b/>
          <w:sz w:val="24"/>
          <w:szCs w:val="24"/>
        </w:rPr>
      </w:pPr>
      <w:r w:rsidRPr="00D51008">
        <w:rPr>
          <w:b/>
          <w:bCs/>
          <w:color w:val="000000" w:themeColor="text1"/>
          <w:sz w:val="24"/>
          <w:szCs w:val="24"/>
          <w:lang w:eastAsia="zh-CN"/>
        </w:rPr>
        <w:t>Решение Ивантеевского районного Собрания от 26.10.2017 г. №72 «</w:t>
      </w:r>
      <w:r w:rsidRPr="00D51008">
        <w:rPr>
          <w:b/>
          <w:sz w:val="24"/>
          <w:szCs w:val="24"/>
          <w:bdr w:val="none" w:sz="0" w:space="0" w:color="auto" w:frame="1"/>
        </w:rPr>
        <w:t>Об утверждении Положения «О статусе депутата</w:t>
      </w:r>
      <w:r w:rsidRPr="00D51008">
        <w:rPr>
          <w:b/>
          <w:sz w:val="24"/>
          <w:szCs w:val="24"/>
        </w:rPr>
        <w:t xml:space="preserve"> </w:t>
      </w:r>
      <w:r w:rsidRPr="00D51008">
        <w:rPr>
          <w:b/>
          <w:sz w:val="24"/>
          <w:szCs w:val="24"/>
          <w:bdr w:val="none" w:sz="0" w:space="0" w:color="auto" w:frame="1"/>
        </w:rPr>
        <w:t>Ивантеевского районного Собрания</w:t>
      </w:r>
      <w:r w:rsidRPr="00D51008">
        <w:rPr>
          <w:b/>
          <w:sz w:val="24"/>
          <w:szCs w:val="24"/>
        </w:rPr>
        <w:t xml:space="preserve"> </w:t>
      </w:r>
      <w:r w:rsidRPr="00D51008">
        <w:rPr>
          <w:b/>
          <w:sz w:val="24"/>
          <w:szCs w:val="24"/>
          <w:bdr w:val="none" w:sz="0" w:space="0" w:color="auto" w:frame="1"/>
        </w:rPr>
        <w:t>Ивантеевского муниципального района</w:t>
      </w:r>
      <w:r w:rsidRPr="00D51008">
        <w:rPr>
          <w:b/>
          <w:sz w:val="24"/>
          <w:szCs w:val="24"/>
        </w:rPr>
        <w:t xml:space="preserve"> </w:t>
      </w:r>
      <w:r w:rsidRPr="00D51008">
        <w:rPr>
          <w:b/>
          <w:sz w:val="24"/>
          <w:szCs w:val="24"/>
          <w:bdr w:val="none" w:sz="0" w:space="0" w:color="auto" w:frame="1"/>
        </w:rPr>
        <w:t>Саратовской области»</w:t>
      </w:r>
    </w:p>
    <w:p w:rsidR="00D51008" w:rsidRDefault="00D51008" w:rsidP="00976342">
      <w:pPr>
        <w:ind w:left="-851"/>
        <w:jc w:val="both"/>
        <w:rPr>
          <w:b/>
        </w:rPr>
      </w:pPr>
    </w:p>
    <w:p w:rsidR="00D51008" w:rsidRPr="00D51008" w:rsidRDefault="00D51008" w:rsidP="00976342">
      <w:pPr>
        <w:ind w:left="-709" w:firstLine="425"/>
        <w:jc w:val="both"/>
        <w:rPr>
          <w:b/>
          <w:sz w:val="22"/>
          <w:szCs w:val="22"/>
        </w:rPr>
      </w:pPr>
      <w:r>
        <w:rPr>
          <w:b/>
        </w:rPr>
        <w:tab/>
      </w:r>
      <w:r w:rsidRPr="00D51008">
        <w:rPr>
          <w:sz w:val="22"/>
          <w:szCs w:val="22"/>
        </w:rPr>
        <w:t>В соответствии с Федеральным законом от 06.10.2003 года №131-Ф3 «Об общих принципах организации местного самоуправления в  Российской</w:t>
      </w:r>
      <w:r w:rsidRPr="00D51008">
        <w:rPr>
          <w:rStyle w:val="14"/>
          <w:sz w:val="22"/>
          <w:szCs w:val="22"/>
        </w:rPr>
        <w:t xml:space="preserve"> Федерации»</w:t>
      </w:r>
      <w:r w:rsidRPr="00D51008">
        <w:rPr>
          <w:rStyle w:val="14"/>
          <w:sz w:val="22"/>
          <w:szCs w:val="22"/>
        </w:rPr>
        <w:t xml:space="preserve">, </w:t>
      </w:r>
      <w:r w:rsidRPr="00D51008">
        <w:rPr>
          <w:bCs/>
          <w:color w:val="000000"/>
          <w:sz w:val="22"/>
          <w:szCs w:val="22"/>
          <w:shd w:val="clear" w:color="auto" w:fill="FFFFFF"/>
        </w:rPr>
        <w:t>Закон</w:t>
      </w:r>
      <w:r>
        <w:rPr>
          <w:bCs/>
          <w:color w:val="000000"/>
          <w:sz w:val="22"/>
          <w:szCs w:val="22"/>
          <w:shd w:val="clear" w:color="auto" w:fill="FFFFFF"/>
        </w:rPr>
        <w:t>ом</w:t>
      </w:r>
      <w:r w:rsidRPr="00D51008">
        <w:rPr>
          <w:bCs/>
          <w:color w:val="000000"/>
          <w:sz w:val="22"/>
          <w:szCs w:val="22"/>
          <w:shd w:val="clear" w:color="auto" w:fill="FFFFFF"/>
        </w:rPr>
        <w:t xml:space="preserve"> Саратовской области от 3 марта 2004 г. </w:t>
      </w:r>
      <w:r>
        <w:rPr>
          <w:bCs/>
          <w:color w:val="000000"/>
          <w:sz w:val="22"/>
          <w:szCs w:val="22"/>
          <w:shd w:val="clear" w:color="auto" w:fill="FFFFFF"/>
        </w:rPr>
        <w:t>№</w:t>
      </w:r>
      <w:r w:rsidRPr="00D51008">
        <w:rPr>
          <w:bCs/>
          <w:color w:val="000000"/>
          <w:sz w:val="22"/>
          <w:szCs w:val="22"/>
          <w:shd w:val="clear" w:color="auto" w:fill="FFFFFF"/>
        </w:rPr>
        <w:t xml:space="preserve">10-ЗСО </w:t>
      </w:r>
      <w:r>
        <w:rPr>
          <w:bCs/>
          <w:color w:val="000000"/>
          <w:sz w:val="22"/>
          <w:szCs w:val="22"/>
          <w:shd w:val="clear" w:color="auto" w:fill="FFFFFF"/>
        </w:rPr>
        <w:t>«</w:t>
      </w:r>
      <w:r w:rsidRPr="00D51008">
        <w:rPr>
          <w:bCs/>
          <w:color w:val="000000"/>
          <w:sz w:val="22"/>
          <w:szCs w:val="22"/>
          <w:shd w:val="clear" w:color="auto" w:fill="FFFFFF"/>
        </w:rPr>
        <w:t>О статусе депутата Саратовской областной Думы</w:t>
      </w:r>
      <w:r>
        <w:rPr>
          <w:bCs/>
          <w:color w:val="000000"/>
          <w:sz w:val="22"/>
          <w:szCs w:val="22"/>
          <w:shd w:val="clear" w:color="auto" w:fill="FFFFFF"/>
        </w:rPr>
        <w:t xml:space="preserve">» </w:t>
      </w:r>
      <w:r>
        <w:rPr>
          <w:bCs/>
          <w:color w:val="000000"/>
          <w:sz w:val="22"/>
          <w:szCs w:val="22"/>
        </w:rPr>
        <w:t xml:space="preserve"> </w:t>
      </w:r>
      <w:r w:rsidRPr="00D51008">
        <w:rPr>
          <w:rStyle w:val="14"/>
          <w:sz w:val="22"/>
          <w:szCs w:val="22"/>
        </w:rPr>
        <w:t xml:space="preserve">и </w:t>
      </w:r>
      <w:r w:rsidRPr="00D51008">
        <w:rPr>
          <w:sz w:val="22"/>
          <w:szCs w:val="22"/>
        </w:rPr>
        <w:t>н</w:t>
      </w:r>
      <w:r>
        <w:rPr>
          <w:sz w:val="22"/>
          <w:szCs w:val="22"/>
        </w:rPr>
        <w:t xml:space="preserve">а </w:t>
      </w:r>
      <w:r w:rsidRPr="00D51008">
        <w:rPr>
          <w:sz w:val="22"/>
          <w:szCs w:val="22"/>
        </w:rPr>
        <w:t>основании</w:t>
      </w:r>
      <w:r w:rsidRPr="00D51008">
        <w:rPr>
          <w:sz w:val="22"/>
          <w:szCs w:val="22"/>
        </w:rPr>
        <w:tab/>
      </w:r>
      <w:r>
        <w:rPr>
          <w:sz w:val="22"/>
          <w:szCs w:val="22"/>
        </w:rPr>
        <w:t xml:space="preserve"> </w:t>
      </w:r>
      <w:r w:rsidRPr="00D51008">
        <w:rPr>
          <w:sz w:val="22"/>
          <w:szCs w:val="22"/>
        </w:rPr>
        <w:t xml:space="preserve">статей 19 и 33 Устав Ивантеевского муниципального района, Ивантеевское районное Собрание </w:t>
      </w:r>
      <w:r w:rsidRPr="00D51008">
        <w:rPr>
          <w:b/>
          <w:sz w:val="22"/>
          <w:szCs w:val="22"/>
        </w:rPr>
        <w:t>РЕШИЛО:</w:t>
      </w:r>
    </w:p>
    <w:p w:rsidR="00D51008" w:rsidRPr="00D51008" w:rsidRDefault="00D51008" w:rsidP="00976342">
      <w:pPr>
        <w:ind w:left="-709" w:firstLine="425"/>
        <w:jc w:val="both"/>
        <w:rPr>
          <w:sz w:val="22"/>
          <w:szCs w:val="22"/>
          <w:bdr w:val="none" w:sz="0" w:space="0" w:color="auto" w:frame="1"/>
        </w:rPr>
      </w:pPr>
      <w:r w:rsidRPr="00D51008">
        <w:rPr>
          <w:sz w:val="22"/>
          <w:szCs w:val="22"/>
        </w:rPr>
        <w:t xml:space="preserve">1. Утвердить </w:t>
      </w:r>
      <w:r w:rsidRPr="00D51008">
        <w:rPr>
          <w:sz w:val="22"/>
          <w:szCs w:val="22"/>
          <w:bdr w:val="none" w:sz="0" w:space="0" w:color="auto" w:frame="1"/>
        </w:rPr>
        <w:t xml:space="preserve">Положение «О статусе депутата Ивантеевского районного Собрания Ивантеевского муниципального района Саратовской области». </w:t>
      </w:r>
    </w:p>
    <w:p w:rsidR="00D51008" w:rsidRPr="00D51008" w:rsidRDefault="00D51008" w:rsidP="00976342">
      <w:pPr>
        <w:pStyle w:val="Oaenoaieoiaioa"/>
        <w:ind w:left="-709" w:firstLine="425"/>
        <w:rPr>
          <w:color w:val="000000"/>
          <w:sz w:val="22"/>
          <w:szCs w:val="22"/>
        </w:rPr>
      </w:pPr>
      <w:r>
        <w:rPr>
          <w:szCs w:val="28"/>
          <w:bdr w:val="none" w:sz="0" w:space="0" w:color="auto" w:frame="1"/>
        </w:rPr>
        <w:tab/>
      </w:r>
      <w:r w:rsidRPr="00D51008">
        <w:rPr>
          <w:sz w:val="22"/>
          <w:szCs w:val="22"/>
          <w:bdr w:val="none" w:sz="0" w:space="0" w:color="auto" w:frame="1"/>
        </w:rPr>
        <w:t>2. Признать утратившим силу решение Ивантеевского районного Собрания от 27.03.1997 г. №22 «</w:t>
      </w:r>
      <w:r w:rsidRPr="00D51008">
        <w:rPr>
          <w:color w:val="000000"/>
          <w:sz w:val="22"/>
          <w:szCs w:val="22"/>
        </w:rPr>
        <w:t>Об утверждении Положения «О статусе депутата районного Собрания» с изменениями от 31.10.2007 г. №115, от 27.05.2012 г. №31, от 24.12.2015 г. №103, от 26.02.2016 г. №12.</w:t>
      </w:r>
    </w:p>
    <w:p w:rsidR="00D51008" w:rsidRPr="00D51008" w:rsidRDefault="00D51008" w:rsidP="00976342">
      <w:pPr>
        <w:ind w:left="-709" w:firstLine="425"/>
        <w:jc w:val="both"/>
        <w:rPr>
          <w:sz w:val="22"/>
          <w:szCs w:val="22"/>
        </w:rPr>
      </w:pPr>
      <w:r w:rsidRPr="00D51008">
        <w:rPr>
          <w:color w:val="000000"/>
          <w:sz w:val="22"/>
          <w:szCs w:val="22"/>
        </w:rPr>
        <w:t xml:space="preserve">3. </w:t>
      </w:r>
      <w:r w:rsidRPr="00D51008">
        <w:rPr>
          <w:sz w:val="22"/>
          <w:szCs w:val="22"/>
        </w:rPr>
        <w:t xml:space="preserve">Опубликовать настоящее решение в </w:t>
      </w:r>
      <w:r w:rsidRPr="00D51008">
        <w:rPr>
          <w:sz w:val="22"/>
          <w:szCs w:val="22"/>
          <w:shd w:val="clear" w:color="auto" w:fill="FFFFFF"/>
        </w:rPr>
        <w:t>официальном информационном бюллетене «Вестник Ивантеевского муниципального района»</w:t>
      </w:r>
      <w:r w:rsidRPr="00D51008">
        <w:rPr>
          <w:sz w:val="22"/>
          <w:szCs w:val="22"/>
        </w:rPr>
        <w:t xml:space="preserve"> и разместить на официальном сайте администрации </w:t>
      </w:r>
      <w:r w:rsidRPr="00D51008">
        <w:rPr>
          <w:bCs/>
          <w:sz w:val="22"/>
          <w:szCs w:val="22"/>
        </w:rPr>
        <w:t>Ивантеевском</w:t>
      </w:r>
      <w:r w:rsidRPr="00D51008">
        <w:rPr>
          <w:sz w:val="22"/>
          <w:szCs w:val="22"/>
        </w:rPr>
        <w:t xml:space="preserve"> муниципального района в сети «Интернет».</w:t>
      </w:r>
    </w:p>
    <w:p w:rsidR="00D51008" w:rsidRPr="00D51008" w:rsidRDefault="00D51008" w:rsidP="00976342">
      <w:pPr>
        <w:ind w:left="-709" w:firstLine="425"/>
        <w:jc w:val="both"/>
        <w:rPr>
          <w:sz w:val="22"/>
          <w:szCs w:val="22"/>
        </w:rPr>
      </w:pPr>
      <w:r w:rsidRPr="00D51008">
        <w:rPr>
          <w:sz w:val="22"/>
          <w:szCs w:val="22"/>
        </w:rPr>
        <w:t xml:space="preserve">4. </w:t>
      </w:r>
      <w:proofErr w:type="gramStart"/>
      <w:r w:rsidRPr="00D51008">
        <w:rPr>
          <w:sz w:val="22"/>
          <w:szCs w:val="22"/>
        </w:rPr>
        <w:t>Контроль за</w:t>
      </w:r>
      <w:proofErr w:type="gramEnd"/>
      <w:r w:rsidRPr="00D51008">
        <w:rPr>
          <w:sz w:val="22"/>
          <w:szCs w:val="22"/>
        </w:rPr>
        <w:t xml:space="preserve"> выполнением решения возложить на председателей постоянных комиссий по законности, борьбе с преступностью, защите прав личности С.А. Волкова и по социальной политике, охране здоровья, образованию, культуре, работе с молодёжью </w:t>
      </w:r>
      <w:proofErr w:type="spellStart"/>
      <w:r w:rsidRPr="00D51008">
        <w:rPr>
          <w:sz w:val="22"/>
          <w:szCs w:val="22"/>
        </w:rPr>
        <w:t>Кузовенкову</w:t>
      </w:r>
      <w:proofErr w:type="spellEnd"/>
      <w:r w:rsidRPr="00D51008">
        <w:rPr>
          <w:sz w:val="22"/>
          <w:szCs w:val="22"/>
        </w:rPr>
        <w:t xml:space="preserve"> И.Н.</w:t>
      </w:r>
    </w:p>
    <w:p w:rsidR="00D51008" w:rsidRPr="00D51008" w:rsidRDefault="00D51008" w:rsidP="00976342">
      <w:pPr>
        <w:widowControl w:val="0"/>
        <w:ind w:left="-709" w:firstLine="425"/>
        <w:jc w:val="both"/>
        <w:rPr>
          <w:sz w:val="22"/>
          <w:szCs w:val="22"/>
        </w:rPr>
      </w:pPr>
      <w:r w:rsidRPr="00D51008">
        <w:rPr>
          <w:sz w:val="22"/>
          <w:szCs w:val="22"/>
        </w:rPr>
        <w:t>5. Настоящее решение вступает  в силу с момента его опубликования (обнародования).</w:t>
      </w:r>
    </w:p>
    <w:p w:rsidR="00D51008" w:rsidRPr="00D51008" w:rsidRDefault="00D51008" w:rsidP="00976342">
      <w:pPr>
        <w:ind w:left="-709"/>
        <w:jc w:val="both"/>
        <w:rPr>
          <w:color w:val="000000"/>
          <w:sz w:val="22"/>
          <w:szCs w:val="22"/>
        </w:rPr>
      </w:pPr>
    </w:p>
    <w:p w:rsidR="00D51008" w:rsidRPr="00570F5F" w:rsidRDefault="00D51008" w:rsidP="00976342">
      <w:pPr>
        <w:ind w:left="-709"/>
        <w:jc w:val="both"/>
        <w:rPr>
          <w:color w:val="000000"/>
          <w:sz w:val="28"/>
          <w:szCs w:val="28"/>
        </w:rPr>
      </w:pPr>
    </w:p>
    <w:p w:rsidR="00D51008" w:rsidRPr="00D51008" w:rsidRDefault="00D51008" w:rsidP="00976342">
      <w:pPr>
        <w:ind w:left="-709"/>
        <w:rPr>
          <w:b/>
          <w:sz w:val="22"/>
          <w:szCs w:val="22"/>
        </w:rPr>
      </w:pPr>
      <w:r w:rsidRPr="00D51008">
        <w:rPr>
          <w:b/>
          <w:sz w:val="22"/>
          <w:szCs w:val="22"/>
        </w:rPr>
        <w:t>Председатель Ивантеевского</w:t>
      </w:r>
    </w:p>
    <w:p w:rsidR="00D51008" w:rsidRPr="00D51008" w:rsidRDefault="00D51008" w:rsidP="00976342">
      <w:pPr>
        <w:ind w:left="-709"/>
        <w:rPr>
          <w:b/>
          <w:sz w:val="22"/>
          <w:szCs w:val="22"/>
        </w:rPr>
      </w:pPr>
      <w:r w:rsidRPr="00D51008">
        <w:rPr>
          <w:b/>
          <w:sz w:val="22"/>
          <w:szCs w:val="22"/>
        </w:rPr>
        <w:t xml:space="preserve">районного Собрания                   </w:t>
      </w:r>
      <w:r>
        <w:rPr>
          <w:b/>
          <w:sz w:val="22"/>
          <w:szCs w:val="22"/>
        </w:rPr>
        <w:t xml:space="preserve">               </w:t>
      </w:r>
      <w:r w:rsidRPr="00D51008">
        <w:rPr>
          <w:b/>
          <w:sz w:val="22"/>
          <w:szCs w:val="22"/>
        </w:rPr>
        <w:t xml:space="preserve">А.М. </w:t>
      </w:r>
      <w:proofErr w:type="gramStart"/>
      <w:r w:rsidRPr="00D51008">
        <w:rPr>
          <w:b/>
          <w:sz w:val="22"/>
          <w:szCs w:val="22"/>
        </w:rPr>
        <w:t>Нелин</w:t>
      </w:r>
      <w:proofErr w:type="gramEnd"/>
    </w:p>
    <w:p w:rsidR="00D51008" w:rsidRPr="00D51008" w:rsidRDefault="00D51008" w:rsidP="00976342">
      <w:pPr>
        <w:ind w:left="-709"/>
        <w:rPr>
          <w:b/>
          <w:sz w:val="22"/>
          <w:szCs w:val="22"/>
        </w:rPr>
      </w:pPr>
    </w:p>
    <w:p w:rsidR="00D51008" w:rsidRPr="00D51008" w:rsidRDefault="00D51008" w:rsidP="00976342">
      <w:pPr>
        <w:ind w:left="-709"/>
        <w:rPr>
          <w:b/>
          <w:sz w:val="22"/>
          <w:szCs w:val="22"/>
        </w:rPr>
      </w:pPr>
    </w:p>
    <w:p w:rsidR="00D51008" w:rsidRPr="00D51008" w:rsidRDefault="00D51008" w:rsidP="00976342">
      <w:pPr>
        <w:ind w:left="-709"/>
        <w:rPr>
          <w:sz w:val="22"/>
          <w:szCs w:val="22"/>
        </w:rPr>
      </w:pPr>
      <w:r w:rsidRPr="00D51008">
        <w:rPr>
          <w:b/>
          <w:sz w:val="22"/>
          <w:szCs w:val="22"/>
        </w:rPr>
        <w:t>Глава Ивантеевского</w:t>
      </w:r>
    </w:p>
    <w:p w:rsidR="00D51008" w:rsidRPr="00D51008" w:rsidRDefault="00D51008" w:rsidP="00976342">
      <w:pPr>
        <w:ind w:left="-709"/>
        <w:rPr>
          <w:b/>
          <w:sz w:val="22"/>
          <w:szCs w:val="22"/>
        </w:rPr>
      </w:pPr>
      <w:r w:rsidRPr="00D51008">
        <w:rPr>
          <w:b/>
          <w:sz w:val="22"/>
          <w:szCs w:val="22"/>
        </w:rPr>
        <w:t xml:space="preserve">муниципального района </w:t>
      </w:r>
    </w:p>
    <w:p w:rsidR="00D51008" w:rsidRDefault="00D51008" w:rsidP="00976342">
      <w:pPr>
        <w:ind w:left="-709"/>
        <w:rPr>
          <w:b/>
          <w:sz w:val="22"/>
          <w:szCs w:val="22"/>
        </w:rPr>
      </w:pPr>
      <w:r w:rsidRPr="00D51008">
        <w:rPr>
          <w:b/>
          <w:sz w:val="22"/>
          <w:szCs w:val="22"/>
        </w:rPr>
        <w:t xml:space="preserve">Саратовской области      </w:t>
      </w:r>
      <w:r>
        <w:rPr>
          <w:b/>
          <w:sz w:val="22"/>
          <w:szCs w:val="22"/>
        </w:rPr>
        <w:t xml:space="preserve">                           </w:t>
      </w:r>
      <w:r w:rsidRPr="00D51008">
        <w:rPr>
          <w:b/>
          <w:sz w:val="22"/>
          <w:szCs w:val="22"/>
        </w:rPr>
        <w:t>В.В. Басов</w:t>
      </w:r>
    </w:p>
    <w:p w:rsidR="00D51008" w:rsidRDefault="00D51008" w:rsidP="00976342">
      <w:pPr>
        <w:ind w:left="-709"/>
        <w:rPr>
          <w:b/>
          <w:sz w:val="22"/>
          <w:szCs w:val="22"/>
        </w:rPr>
      </w:pPr>
    </w:p>
    <w:p w:rsidR="00D51008" w:rsidRPr="00D51008" w:rsidRDefault="00D51008" w:rsidP="00976342">
      <w:pPr>
        <w:ind w:left="-709"/>
        <w:jc w:val="both"/>
        <w:rPr>
          <w:b/>
          <w:sz w:val="22"/>
          <w:szCs w:val="22"/>
        </w:rPr>
      </w:pPr>
      <w:r w:rsidRPr="00D51008">
        <w:rPr>
          <w:b/>
        </w:rPr>
        <w:t>Приложение №1</w:t>
      </w:r>
      <w:r>
        <w:rPr>
          <w:b/>
          <w:sz w:val="22"/>
          <w:szCs w:val="22"/>
        </w:rPr>
        <w:t xml:space="preserve"> </w:t>
      </w:r>
      <w:r w:rsidRPr="00D51008">
        <w:rPr>
          <w:b/>
        </w:rPr>
        <w:t>к решению районного Собрания</w:t>
      </w:r>
      <w:r>
        <w:rPr>
          <w:b/>
          <w:sz w:val="22"/>
          <w:szCs w:val="22"/>
        </w:rPr>
        <w:t xml:space="preserve"> </w:t>
      </w:r>
      <w:r w:rsidRPr="00D51008">
        <w:rPr>
          <w:b/>
        </w:rPr>
        <w:t>от 26.10.2017 г. №72</w:t>
      </w:r>
      <w:r>
        <w:rPr>
          <w:b/>
          <w:sz w:val="22"/>
          <w:szCs w:val="22"/>
        </w:rPr>
        <w:t xml:space="preserve"> </w:t>
      </w:r>
      <w:r w:rsidRPr="00D51008">
        <w:rPr>
          <w:b/>
          <w:bdr w:val="none" w:sz="0" w:space="0" w:color="auto" w:frame="1"/>
        </w:rPr>
        <w:t>«Об утверждении Положения «О статусе депутата</w:t>
      </w:r>
      <w:r>
        <w:rPr>
          <w:b/>
          <w:sz w:val="22"/>
          <w:szCs w:val="22"/>
        </w:rPr>
        <w:t xml:space="preserve"> </w:t>
      </w:r>
      <w:r w:rsidRPr="00D51008">
        <w:rPr>
          <w:b/>
          <w:bdr w:val="none" w:sz="0" w:space="0" w:color="auto" w:frame="1"/>
        </w:rPr>
        <w:t>Ивантеевского районного Собрания</w:t>
      </w:r>
      <w:r>
        <w:rPr>
          <w:b/>
          <w:sz w:val="22"/>
          <w:szCs w:val="22"/>
        </w:rPr>
        <w:t xml:space="preserve"> </w:t>
      </w:r>
      <w:r w:rsidRPr="00D51008">
        <w:rPr>
          <w:b/>
          <w:bdr w:val="none" w:sz="0" w:space="0" w:color="auto" w:frame="1"/>
        </w:rPr>
        <w:t>Ивантеевского муниципального района</w:t>
      </w:r>
      <w:r>
        <w:rPr>
          <w:b/>
          <w:sz w:val="22"/>
          <w:szCs w:val="22"/>
        </w:rPr>
        <w:t xml:space="preserve"> </w:t>
      </w:r>
      <w:r w:rsidRPr="00D51008">
        <w:rPr>
          <w:b/>
          <w:bdr w:val="none" w:sz="0" w:space="0" w:color="auto" w:frame="1"/>
        </w:rPr>
        <w:t>Саратовской области»»</w:t>
      </w:r>
    </w:p>
    <w:p w:rsidR="00D51008" w:rsidRPr="00D51008" w:rsidRDefault="00D51008" w:rsidP="00976342">
      <w:pPr>
        <w:ind w:left="-709"/>
        <w:jc w:val="both"/>
        <w:rPr>
          <w:b/>
        </w:rPr>
      </w:pPr>
    </w:p>
    <w:p w:rsidR="00D51008" w:rsidRDefault="00D51008" w:rsidP="003545C4">
      <w:pPr>
        <w:tabs>
          <w:tab w:val="left" w:pos="2145"/>
        </w:tabs>
        <w:ind w:firstLine="709"/>
        <w:jc w:val="center"/>
        <w:rPr>
          <w:b/>
          <w:sz w:val="28"/>
          <w:szCs w:val="28"/>
        </w:rPr>
      </w:pPr>
    </w:p>
    <w:p w:rsidR="00D51008" w:rsidRDefault="00D51008" w:rsidP="00976342">
      <w:pPr>
        <w:shd w:val="clear" w:color="auto" w:fill="FFFFFF"/>
        <w:ind w:left="-993" w:firstLine="425"/>
        <w:jc w:val="center"/>
        <w:rPr>
          <w:b/>
          <w:bCs/>
          <w:sz w:val="28"/>
          <w:szCs w:val="28"/>
        </w:rPr>
      </w:pPr>
      <w:r>
        <w:rPr>
          <w:b/>
          <w:bCs/>
          <w:sz w:val="28"/>
          <w:szCs w:val="28"/>
        </w:rPr>
        <w:t>Статья 1. Общие положения</w:t>
      </w:r>
    </w:p>
    <w:p w:rsidR="00D51008" w:rsidRDefault="00D51008" w:rsidP="00976342">
      <w:pPr>
        <w:shd w:val="clear" w:color="auto" w:fill="FFFFFF"/>
        <w:ind w:left="-993" w:firstLine="425"/>
        <w:jc w:val="center"/>
        <w:rPr>
          <w:b/>
          <w:bCs/>
          <w:sz w:val="28"/>
          <w:szCs w:val="28"/>
        </w:rPr>
      </w:pPr>
    </w:p>
    <w:p w:rsidR="00D51008" w:rsidRPr="0084441C" w:rsidRDefault="00D51008" w:rsidP="00976342">
      <w:pPr>
        <w:shd w:val="clear" w:color="auto" w:fill="FFFFFF"/>
        <w:tabs>
          <w:tab w:val="left" w:pos="643"/>
        </w:tabs>
        <w:ind w:left="-993" w:firstLine="425"/>
        <w:jc w:val="both"/>
        <w:rPr>
          <w:rStyle w:val="14"/>
        </w:rPr>
      </w:pPr>
      <w:r w:rsidRPr="0084441C">
        <w:rPr>
          <w:rStyle w:val="14"/>
          <w:spacing w:val="-32"/>
        </w:rPr>
        <w:t xml:space="preserve">1.  </w:t>
      </w:r>
      <w:r w:rsidRPr="0084441C">
        <w:rPr>
          <w:rStyle w:val="14"/>
        </w:rPr>
        <w:t>Настоящее Положение  определяет правовое  положение и принципы</w:t>
      </w:r>
      <w:r w:rsidRPr="0084441C">
        <w:rPr>
          <w:rStyle w:val="14"/>
        </w:rPr>
        <w:br/>
        <w:t xml:space="preserve">деятельности депутата районного Собрания </w:t>
      </w:r>
      <w:r>
        <w:rPr>
          <w:rStyle w:val="14"/>
        </w:rPr>
        <w:t>Ивантеевского</w:t>
      </w:r>
      <w:r w:rsidRPr="0084441C">
        <w:rPr>
          <w:rStyle w:val="14"/>
        </w:rPr>
        <w:t xml:space="preserve">  муниципального района, устанавливает гарантии, а также ограничения в связи с осуществлением принадлежащих депутату полномочий.</w:t>
      </w:r>
    </w:p>
    <w:p w:rsidR="00D51008" w:rsidRPr="0084441C" w:rsidRDefault="00D51008" w:rsidP="00976342">
      <w:pPr>
        <w:shd w:val="clear" w:color="auto" w:fill="FFFFFF"/>
        <w:ind w:left="-993" w:firstLine="425"/>
        <w:jc w:val="both"/>
        <w:rPr>
          <w:rStyle w:val="14"/>
          <w:spacing w:val="-17"/>
        </w:rPr>
      </w:pPr>
      <w:r w:rsidRPr="0084441C">
        <w:rPr>
          <w:rStyle w:val="14"/>
        </w:rPr>
        <w:t xml:space="preserve">Депутат районного Собрания </w:t>
      </w:r>
      <w:r>
        <w:rPr>
          <w:rStyle w:val="14"/>
        </w:rPr>
        <w:t>Ивантеевского</w:t>
      </w:r>
      <w:r w:rsidRPr="0084441C">
        <w:rPr>
          <w:rStyle w:val="14"/>
        </w:rPr>
        <w:t xml:space="preserve"> муниципального района (далее депутат) - лицо, избранное населением </w:t>
      </w:r>
      <w:r>
        <w:rPr>
          <w:rStyle w:val="14"/>
        </w:rPr>
        <w:t>Ивантеевского</w:t>
      </w:r>
      <w:r w:rsidRPr="0084441C">
        <w:rPr>
          <w:rStyle w:val="14"/>
        </w:rPr>
        <w:t xml:space="preserve"> муниципального района в районное  Собрание </w:t>
      </w:r>
      <w:r>
        <w:rPr>
          <w:rStyle w:val="14"/>
        </w:rPr>
        <w:t>Ивантеевского</w:t>
      </w:r>
      <w:r w:rsidRPr="0084441C">
        <w:rPr>
          <w:rStyle w:val="14"/>
        </w:rPr>
        <w:t xml:space="preserve">  </w:t>
      </w:r>
      <w:r w:rsidRPr="0084441C">
        <w:rPr>
          <w:rStyle w:val="14"/>
        </w:rPr>
        <w:lastRenderedPageBreak/>
        <w:t xml:space="preserve">муниципального района в  соответствии  с федеральными законами, законами Саратовской области и Уставом </w:t>
      </w:r>
      <w:r>
        <w:rPr>
          <w:rStyle w:val="14"/>
        </w:rPr>
        <w:t>Ивантеевского</w:t>
      </w:r>
      <w:r w:rsidRPr="0084441C">
        <w:rPr>
          <w:rStyle w:val="14"/>
        </w:rPr>
        <w:t xml:space="preserve"> муници</w:t>
      </w:r>
      <w:r w:rsidRPr="0084441C">
        <w:rPr>
          <w:rStyle w:val="14"/>
          <w:spacing w:val="-7"/>
        </w:rPr>
        <w:t>пального района.</w:t>
      </w:r>
    </w:p>
    <w:p w:rsidR="00D51008" w:rsidRPr="0084441C" w:rsidRDefault="00D51008" w:rsidP="00976342">
      <w:pPr>
        <w:shd w:val="clear" w:color="auto" w:fill="FFFFFF"/>
        <w:tabs>
          <w:tab w:val="left" w:pos="874"/>
        </w:tabs>
        <w:ind w:left="-993" w:firstLine="425"/>
        <w:jc w:val="both"/>
        <w:rPr>
          <w:rStyle w:val="14"/>
          <w:spacing w:val="-17"/>
        </w:rPr>
      </w:pPr>
      <w:r w:rsidRPr="0084441C">
        <w:rPr>
          <w:rStyle w:val="14"/>
          <w:spacing w:val="-17"/>
        </w:rPr>
        <w:t xml:space="preserve">2. </w:t>
      </w:r>
      <w:r w:rsidRPr="0084441C">
        <w:rPr>
          <w:rStyle w:val="14"/>
        </w:rPr>
        <w:t>Статус депутата - совокупность прав и обязанностей, гарантий</w:t>
      </w:r>
      <w:r w:rsidRPr="0084441C">
        <w:rPr>
          <w:rStyle w:val="14"/>
        </w:rPr>
        <w:br/>
        <w:t>осуществления депутатской деятельности, ответственности за ее результаты, а также</w:t>
      </w:r>
      <w:r w:rsidRPr="0084441C">
        <w:rPr>
          <w:rStyle w:val="14"/>
          <w:bCs/>
        </w:rPr>
        <w:t xml:space="preserve"> </w:t>
      </w:r>
      <w:r w:rsidRPr="0084441C">
        <w:rPr>
          <w:rStyle w:val="14"/>
        </w:rPr>
        <w:t>ограничений в связи с осуществлением соответствующих полномочий.</w:t>
      </w:r>
    </w:p>
    <w:p w:rsidR="00D51008" w:rsidRPr="0084441C" w:rsidRDefault="00D51008" w:rsidP="00976342">
      <w:pPr>
        <w:shd w:val="clear" w:color="auto" w:fill="FFFFFF"/>
        <w:tabs>
          <w:tab w:val="left" w:pos="874"/>
        </w:tabs>
        <w:ind w:left="-993" w:firstLine="425"/>
        <w:jc w:val="both"/>
        <w:rPr>
          <w:rStyle w:val="14"/>
          <w:spacing w:val="-20"/>
        </w:rPr>
      </w:pPr>
      <w:r w:rsidRPr="0084441C">
        <w:rPr>
          <w:rStyle w:val="14"/>
          <w:spacing w:val="-17"/>
        </w:rPr>
        <w:t xml:space="preserve">3. </w:t>
      </w:r>
      <w:r w:rsidRPr="0084441C">
        <w:rPr>
          <w:rStyle w:val="14"/>
        </w:rPr>
        <w:t>Правовая основа статуса депутата устанавливается Конституцией</w:t>
      </w:r>
      <w:r w:rsidRPr="0084441C">
        <w:rPr>
          <w:rStyle w:val="14"/>
        </w:rPr>
        <w:br/>
      </w:r>
      <w:r w:rsidRPr="0084441C">
        <w:rPr>
          <w:rStyle w:val="14"/>
          <w:spacing w:val="-2"/>
        </w:rPr>
        <w:t>Российской Федерации, федеральными законами, законами Саратовской области,</w:t>
      </w:r>
      <w:r w:rsidRPr="0084441C">
        <w:rPr>
          <w:rStyle w:val="14"/>
          <w:spacing w:val="-2"/>
        </w:rPr>
        <w:br/>
        <w:t>Уставом</w:t>
      </w:r>
      <w:r w:rsidRPr="0084441C">
        <w:rPr>
          <w:rStyle w:val="14"/>
          <w:bCs/>
          <w:spacing w:val="-2"/>
        </w:rPr>
        <w:t xml:space="preserve"> </w:t>
      </w:r>
      <w:r>
        <w:rPr>
          <w:rStyle w:val="14"/>
        </w:rPr>
        <w:t>Ивантеевского</w:t>
      </w:r>
      <w:r w:rsidRPr="0084441C">
        <w:rPr>
          <w:rStyle w:val="14"/>
        </w:rPr>
        <w:t xml:space="preserve"> муниципального района и настоящим Положением.</w:t>
      </w:r>
    </w:p>
    <w:p w:rsidR="00D51008" w:rsidRPr="0084441C" w:rsidRDefault="00D51008" w:rsidP="00976342">
      <w:pPr>
        <w:shd w:val="clear" w:color="auto" w:fill="FFFFFF"/>
        <w:tabs>
          <w:tab w:val="left" w:pos="753"/>
        </w:tabs>
        <w:ind w:left="-993" w:firstLine="425"/>
        <w:jc w:val="both"/>
      </w:pPr>
      <w:r w:rsidRPr="0084441C">
        <w:rPr>
          <w:rStyle w:val="14"/>
          <w:spacing w:val="-20"/>
        </w:rPr>
        <w:t>4.</w:t>
      </w:r>
      <w:r>
        <w:rPr>
          <w:rStyle w:val="14"/>
          <w:spacing w:val="-20"/>
        </w:rPr>
        <w:t xml:space="preserve">  </w:t>
      </w:r>
      <w:r w:rsidRPr="0084441C">
        <w:rPr>
          <w:rStyle w:val="14"/>
        </w:rPr>
        <w:t>Ограничения в связи с осуществлением полномочий депутата устанавливаются федеральными законами.</w:t>
      </w:r>
    </w:p>
    <w:p w:rsidR="00D51008" w:rsidRPr="0084441C" w:rsidRDefault="00D51008" w:rsidP="00976342">
      <w:pPr>
        <w:widowControl w:val="0"/>
        <w:numPr>
          <w:ilvl w:val="0"/>
          <w:numId w:val="24"/>
        </w:numPr>
        <w:shd w:val="clear" w:color="auto" w:fill="FFFFFF"/>
        <w:tabs>
          <w:tab w:val="left" w:pos="0"/>
          <w:tab w:val="left" w:pos="543"/>
        </w:tabs>
        <w:autoSpaceDE w:val="0"/>
        <w:ind w:left="-993" w:firstLine="425"/>
        <w:jc w:val="both"/>
        <w:textAlignment w:val="baseline"/>
      </w:pPr>
      <w:r>
        <w:t xml:space="preserve"> </w:t>
      </w:r>
      <w:r w:rsidRPr="0084441C">
        <w:t>Депутат имеет удостоверение, подтверждающее его личность, значок и полномочия, которыми он пользуется в течение установленного срока.</w:t>
      </w:r>
    </w:p>
    <w:p w:rsidR="00D51008" w:rsidRPr="0084441C" w:rsidRDefault="00D51008" w:rsidP="00976342">
      <w:pPr>
        <w:shd w:val="clear" w:color="auto" w:fill="FFFFFF"/>
        <w:tabs>
          <w:tab w:val="left" w:pos="543"/>
        </w:tabs>
        <w:ind w:left="-993" w:firstLine="425"/>
        <w:jc w:val="both"/>
      </w:pPr>
    </w:p>
    <w:p w:rsidR="00D51008" w:rsidRPr="0084441C" w:rsidRDefault="00D51008" w:rsidP="00976342">
      <w:pPr>
        <w:shd w:val="clear" w:color="auto" w:fill="FFFFFF"/>
        <w:ind w:left="-993" w:firstLine="425"/>
        <w:jc w:val="center"/>
      </w:pPr>
      <w:r w:rsidRPr="0084441C">
        <w:rPr>
          <w:b/>
          <w:bCs/>
        </w:rPr>
        <w:t>Статья 2.</w:t>
      </w:r>
      <w:r>
        <w:rPr>
          <w:b/>
          <w:bCs/>
        </w:rPr>
        <w:t xml:space="preserve"> </w:t>
      </w:r>
      <w:r w:rsidRPr="0084441C">
        <w:rPr>
          <w:b/>
          <w:bCs/>
        </w:rPr>
        <w:t>Удостоверения и нагрудные знаки депутата</w:t>
      </w:r>
    </w:p>
    <w:p w:rsidR="00D51008" w:rsidRPr="0084441C" w:rsidRDefault="00D51008" w:rsidP="00976342">
      <w:pPr>
        <w:shd w:val="clear" w:color="auto" w:fill="FFFFFF"/>
        <w:ind w:left="-993" w:firstLine="425"/>
        <w:jc w:val="both"/>
      </w:pPr>
    </w:p>
    <w:p w:rsidR="00D51008" w:rsidRPr="0084441C" w:rsidRDefault="00D51008" w:rsidP="00976342">
      <w:pPr>
        <w:shd w:val="clear" w:color="auto" w:fill="FFFFFF"/>
        <w:ind w:left="-993" w:firstLine="425"/>
        <w:jc w:val="both"/>
        <w:rPr>
          <w:rStyle w:val="14"/>
        </w:rPr>
      </w:pPr>
      <w:r w:rsidRPr="0084441C">
        <w:rPr>
          <w:rStyle w:val="14"/>
        </w:rPr>
        <w:t>1.</w:t>
      </w:r>
      <w:r>
        <w:rPr>
          <w:rStyle w:val="14"/>
        </w:rPr>
        <w:t xml:space="preserve"> </w:t>
      </w:r>
      <w:r w:rsidRPr="0084441C">
        <w:rPr>
          <w:rStyle w:val="14"/>
        </w:rPr>
        <w:t>Депутат имеет удостоверение, являющееся его основным документом, подтверждающим личность и полномочия депутата, и нагрудный знак «Депутата район</w:t>
      </w:r>
      <w:r w:rsidRPr="0084441C">
        <w:rPr>
          <w:rStyle w:val="14"/>
          <w:spacing w:val="-2"/>
        </w:rPr>
        <w:t>ного Собрания», которым он пользуется в течение срока своих полномочий.</w:t>
      </w:r>
    </w:p>
    <w:p w:rsidR="00D51008" w:rsidRPr="0084441C" w:rsidRDefault="00D51008" w:rsidP="00976342">
      <w:pPr>
        <w:shd w:val="clear" w:color="auto" w:fill="FFFFFF"/>
        <w:ind w:left="-993" w:firstLine="425"/>
        <w:jc w:val="both"/>
        <w:rPr>
          <w:spacing w:val="-3"/>
        </w:rPr>
      </w:pPr>
      <w:r w:rsidRPr="0084441C">
        <w:rPr>
          <w:rStyle w:val="14"/>
        </w:rPr>
        <w:t xml:space="preserve">2.Удостоверение депутата районного Собрания является документом, </w:t>
      </w:r>
      <w:r w:rsidRPr="0084441C">
        <w:rPr>
          <w:rStyle w:val="14"/>
          <w:spacing w:val="-3"/>
        </w:rPr>
        <w:t>дающим право беспрепятственно посещать все органы государственной власти муниципального района, органы местного самоуправления, присутствовать на заседаниях коллегиальных органов, а также беспрепятственно посещать предприятия, учреждения, организации, общественные объединения, расположенные</w:t>
      </w:r>
      <w:r w:rsidRPr="0084441C">
        <w:rPr>
          <w:rStyle w:val="14"/>
          <w:spacing w:val="-2"/>
        </w:rPr>
        <w:t xml:space="preserve"> на территории муниципального района, по вопросам, связанным с депутатской</w:t>
      </w:r>
      <w:r w:rsidRPr="0084441C">
        <w:rPr>
          <w:rStyle w:val="14"/>
          <w:spacing w:val="-3"/>
        </w:rPr>
        <w:t xml:space="preserve"> деятельностью.</w:t>
      </w:r>
    </w:p>
    <w:p w:rsidR="00D51008" w:rsidRDefault="00D51008" w:rsidP="00976342">
      <w:pPr>
        <w:shd w:val="clear" w:color="auto" w:fill="FFFFFF"/>
        <w:ind w:left="-993" w:firstLine="425"/>
        <w:jc w:val="both"/>
        <w:rPr>
          <w:b/>
          <w:bCs/>
        </w:rPr>
      </w:pPr>
      <w:r>
        <w:rPr>
          <w:b/>
          <w:bCs/>
        </w:rPr>
        <w:t xml:space="preserve"> </w:t>
      </w:r>
    </w:p>
    <w:p w:rsidR="00D51008" w:rsidRPr="0084441C" w:rsidRDefault="00D51008" w:rsidP="00976342">
      <w:pPr>
        <w:shd w:val="clear" w:color="auto" w:fill="FFFFFF"/>
        <w:ind w:left="-993" w:firstLine="425"/>
        <w:jc w:val="center"/>
        <w:rPr>
          <w:spacing w:val="-38"/>
        </w:rPr>
      </w:pPr>
      <w:r w:rsidRPr="0084441C">
        <w:rPr>
          <w:b/>
          <w:bCs/>
        </w:rPr>
        <w:t>Статья 3. Порядок осуществления полномочий депутата</w:t>
      </w:r>
    </w:p>
    <w:p w:rsidR="00D51008" w:rsidRPr="0084441C" w:rsidRDefault="00D51008" w:rsidP="00976342">
      <w:pPr>
        <w:shd w:val="clear" w:color="auto" w:fill="FFFFFF"/>
        <w:tabs>
          <w:tab w:val="left" w:pos="504"/>
        </w:tabs>
        <w:ind w:left="-993" w:firstLine="425"/>
        <w:jc w:val="center"/>
        <w:rPr>
          <w:spacing w:val="-38"/>
        </w:rPr>
      </w:pPr>
    </w:p>
    <w:p w:rsidR="00D51008" w:rsidRPr="0084441C" w:rsidRDefault="00D51008" w:rsidP="00976342">
      <w:pPr>
        <w:shd w:val="clear" w:color="auto" w:fill="FFFFFF"/>
        <w:tabs>
          <w:tab w:val="left" w:pos="504"/>
        </w:tabs>
        <w:ind w:left="-993" w:firstLine="425"/>
        <w:jc w:val="both"/>
        <w:rPr>
          <w:rStyle w:val="14"/>
          <w:spacing w:val="-20"/>
        </w:rPr>
      </w:pPr>
      <w:r w:rsidRPr="0084441C">
        <w:rPr>
          <w:rStyle w:val="14"/>
          <w:spacing w:val="-38"/>
        </w:rPr>
        <w:t>1</w:t>
      </w:r>
      <w:r>
        <w:rPr>
          <w:rStyle w:val="14"/>
          <w:spacing w:val="-38"/>
        </w:rPr>
        <w:t xml:space="preserve">.  </w:t>
      </w:r>
      <w:r w:rsidRPr="0084441C">
        <w:rPr>
          <w:rStyle w:val="14"/>
        </w:rPr>
        <w:t xml:space="preserve">Полномочия депутата начинаются со дня его избрания и прекращаются со дня начала работы представительного органа нового созыва или досрочно в случаях </w:t>
      </w:r>
      <w:r w:rsidRPr="0084441C">
        <w:rPr>
          <w:rStyle w:val="14"/>
          <w:spacing w:val="-2"/>
        </w:rPr>
        <w:t>предусмотренных федеральными законами.</w:t>
      </w:r>
    </w:p>
    <w:p w:rsidR="00D51008" w:rsidRPr="0084441C" w:rsidRDefault="00D51008" w:rsidP="00976342">
      <w:pPr>
        <w:shd w:val="clear" w:color="auto" w:fill="FFFFFF"/>
        <w:tabs>
          <w:tab w:val="left" w:pos="356"/>
        </w:tabs>
        <w:ind w:left="-993" w:firstLine="425"/>
        <w:jc w:val="both"/>
      </w:pPr>
      <w:r w:rsidRPr="0084441C">
        <w:rPr>
          <w:rStyle w:val="14"/>
          <w:spacing w:val="-20"/>
        </w:rPr>
        <w:t>2.</w:t>
      </w:r>
      <w:r w:rsidRPr="0084441C">
        <w:rPr>
          <w:rStyle w:val="14"/>
        </w:rPr>
        <w:tab/>
        <w:t>Срок полномочий депутата составляет 5 лет.</w:t>
      </w:r>
    </w:p>
    <w:p w:rsidR="00D51008" w:rsidRPr="0084441C" w:rsidRDefault="00D51008" w:rsidP="00976342">
      <w:pPr>
        <w:shd w:val="clear" w:color="auto" w:fill="FFFFFF"/>
        <w:ind w:left="-993" w:firstLine="425"/>
        <w:jc w:val="both"/>
      </w:pPr>
      <w:r w:rsidRPr="0084441C">
        <w:t>Изменение установленного срока полномочий депутата, а также перечня полномочий в течение текущего срока полномочий не допускается.</w:t>
      </w:r>
    </w:p>
    <w:p w:rsidR="00D51008" w:rsidRPr="0084441C" w:rsidRDefault="00D51008" w:rsidP="00976342">
      <w:pPr>
        <w:shd w:val="clear" w:color="auto" w:fill="FFFFFF"/>
        <w:ind w:left="-993" w:firstLine="425"/>
        <w:jc w:val="both"/>
      </w:pPr>
      <w:r w:rsidRPr="0084441C">
        <w:t>3.</w:t>
      </w:r>
      <w:r>
        <w:t xml:space="preserve"> </w:t>
      </w:r>
      <w:r w:rsidRPr="0084441C">
        <w:t xml:space="preserve">Полномочия  депутата  и  порядок  их  осуществления  устанавливаются Уставом </w:t>
      </w:r>
      <w:r>
        <w:rPr>
          <w:rStyle w:val="14"/>
        </w:rPr>
        <w:t>Ивантеевского</w:t>
      </w:r>
      <w:r w:rsidRPr="0084441C">
        <w:t xml:space="preserve"> муниципального района в соответствии с федеральными законами, законами Саратовской области, настоящим Положением.</w:t>
      </w:r>
    </w:p>
    <w:p w:rsidR="00D51008" w:rsidRPr="0084441C" w:rsidRDefault="00D51008" w:rsidP="00976342">
      <w:pPr>
        <w:shd w:val="clear" w:color="auto" w:fill="FFFFFF"/>
        <w:ind w:left="-993" w:firstLine="425"/>
        <w:jc w:val="both"/>
        <w:rPr>
          <w:rStyle w:val="14"/>
        </w:rPr>
      </w:pPr>
      <w:r w:rsidRPr="0084441C">
        <w:t>Депутат не имеет права использовать статус депутата в личных целях и незаконно расширять круг своих полномочий, а также использовать свой статус для деятельности, не связанной с осуществлением депутатских полномочий.</w:t>
      </w:r>
    </w:p>
    <w:p w:rsidR="00D51008" w:rsidRPr="0084441C" w:rsidRDefault="00D51008" w:rsidP="00976342">
      <w:pPr>
        <w:shd w:val="clear" w:color="auto" w:fill="FFFFFF"/>
        <w:ind w:left="-993" w:firstLine="425"/>
        <w:jc w:val="both"/>
        <w:rPr>
          <w:rFonts w:eastAsia="Arial"/>
          <w:b/>
          <w:bCs/>
          <w:spacing w:val="-24"/>
        </w:rPr>
      </w:pPr>
      <w:r w:rsidRPr="0084441C">
        <w:rPr>
          <w:rStyle w:val="14"/>
        </w:rPr>
        <w:t xml:space="preserve">4. </w:t>
      </w:r>
      <w:r w:rsidRPr="0084441C">
        <w:rPr>
          <w:rStyle w:val="14"/>
          <w:shd w:val="clear" w:color="auto" w:fill="FFFFFF"/>
        </w:rPr>
        <w:t xml:space="preserve">Деятельность депутата, осуществляющего свои полномочия на постоянной основе, регулируется законодательством о труде с учетом особенностей депутатской деятельности, Уставом </w:t>
      </w:r>
      <w:r>
        <w:rPr>
          <w:rStyle w:val="14"/>
        </w:rPr>
        <w:t>Ивантеевского</w:t>
      </w:r>
      <w:r w:rsidRPr="0084441C">
        <w:rPr>
          <w:rStyle w:val="14"/>
          <w:shd w:val="clear" w:color="auto" w:fill="FFFFFF"/>
        </w:rPr>
        <w:t xml:space="preserve"> муниципального района, нормативными актами районного Собрания</w:t>
      </w:r>
    </w:p>
    <w:p w:rsidR="00D51008" w:rsidRPr="0084441C" w:rsidRDefault="00D51008" w:rsidP="00976342">
      <w:pPr>
        <w:ind w:left="-993" w:firstLine="425"/>
        <w:jc w:val="both"/>
        <w:rPr>
          <w:b/>
          <w:color w:val="000000"/>
        </w:rPr>
      </w:pPr>
    </w:p>
    <w:p w:rsidR="00D51008" w:rsidRPr="0084441C" w:rsidRDefault="00D51008" w:rsidP="00976342">
      <w:pPr>
        <w:ind w:left="-993" w:firstLine="425"/>
        <w:jc w:val="center"/>
        <w:rPr>
          <w:b/>
          <w:color w:val="000000"/>
        </w:rPr>
      </w:pPr>
      <w:r w:rsidRPr="0084441C">
        <w:rPr>
          <w:b/>
          <w:color w:val="000000"/>
        </w:rPr>
        <w:t>Статья 4.</w:t>
      </w:r>
      <w:r w:rsidRPr="0084441C">
        <w:rPr>
          <w:b/>
          <w:bCs/>
        </w:rPr>
        <w:t xml:space="preserve"> Досрочное прекращение полномочий депутата</w:t>
      </w:r>
    </w:p>
    <w:p w:rsidR="00D51008" w:rsidRPr="0084441C" w:rsidRDefault="00D51008" w:rsidP="00976342">
      <w:pPr>
        <w:autoSpaceDE w:val="0"/>
        <w:autoSpaceDN w:val="0"/>
        <w:adjustRightInd w:val="0"/>
        <w:ind w:left="-993" w:firstLine="425"/>
        <w:jc w:val="center"/>
        <w:rPr>
          <w:color w:val="000000"/>
        </w:rPr>
      </w:pPr>
    </w:p>
    <w:p w:rsidR="00D51008" w:rsidRPr="0084441C" w:rsidRDefault="00D51008" w:rsidP="00976342">
      <w:pPr>
        <w:autoSpaceDE w:val="0"/>
        <w:autoSpaceDN w:val="0"/>
        <w:adjustRightInd w:val="0"/>
        <w:ind w:left="-993" w:firstLine="425"/>
        <w:jc w:val="both"/>
        <w:rPr>
          <w:color w:val="000000"/>
        </w:rPr>
      </w:pPr>
      <w:r w:rsidRPr="0084441C">
        <w:rPr>
          <w:color w:val="000000"/>
        </w:rPr>
        <w:t>1. 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w:t>
      </w:r>
    </w:p>
    <w:p w:rsidR="00D51008" w:rsidRPr="0084441C" w:rsidRDefault="00D51008" w:rsidP="00976342">
      <w:pPr>
        <w:autoSpaceDE w:val="0"/>
        <w:autoSpaceDN w:val="0"/>
        <w:adjustRightInd w:val="0"/>
        <w:ind w:left="-993" w:firstLine="425"/>
        <w:jc w:val="both"/>
        <w:rPr>
          <w:color w:val="000000"/>
        </w:rPr>
      </w:pPr>
      <w:r w:rsidRPr="0084441C">
        <w:rPr>
          <w:color w:val="000000"/>
        </w:rPr>
        <w:t>1) смерти;</w:t>
      </w:r>
    </w:p>
    <w:p w:rsidR="00D51008" w:rsidRPr="0084441C" w:rsidRDefault="00D51008" w:rsidP="00976342">
      <w:pPr>
        <w:autoSpaceDE w:val="0"/>
        <w:autoSpaceDN w:val="0"/>
        <w:adjustRightInd w:val="0"/>
        <w:ind w:left="-993" w:firstLine="425"/>
        <w:jc w:val="both"/>
        <w:rPr>
          <w:color w:val="000000"/>
        </w:rPr>
      </w:pPr>
      <w:r w:rsidRPr="0084441C">
        <w:rPr>
          <w:color w:val="000000"/>
        </w:rPr>
        <w:t>2) отставки по собственному желанию;</w:t>
      </w:r>
    </w:p>
    <w:p w:rsidR="00D51008" w:rsidRPr="0084441C" w:rsidRDefault="00D51008" w:rsidP="00976342">
      <w:pPr>
        <w:autoSpaceDE w:val="0"/>
        <w:autoSpaceDN w:val="0"/>
        <w:adjustRightInd w:val="0"/>
        <w:ind w:left="-993" w:firstLine="425"/>
        <w:jc w:val="both"/>
        <w:rPr>
          <w:color w:val="000000"/>
        </w:rPr>
      </w:pPr>
      <w:r w:rsidRPr="0084441C">
        <w:rPr>
          <w:color w:val="000000"/>
        </w:rPr>
        <w:t>3) признания судом недееспособным или ограниченно дееспособным;</w:t>
      </w:r>
    </w:p>
    <w:p w:rsidR="00D51008" w:rsidRPr="0084441C" w:rsidRDefault="00D51008" w:rsidP="00976342">
      <w:pPr>
        <w:autoSpaceDE w:val="0"/>
        <w:autoSpaceDN w:val="0"/>
        <w:adjustRightInd w:val="0"/>
        <w:ind w:left="-993" w:firstLine="425"/>
        <w:jc w:val="both"/>
        <w:rPr>
          <w:color w:val="000000"/>
        </w:rPr>
      </w:pPr>
      <w:r w:rsidRPr="0084441C">
        <w:rPr>
          <w:color w:val="000000"/>
        </w:rPr>
        <w:t>4) признания судом безвестно отсутствующим или объявления умершим;</w:t>
      </w:r>
    </w:p>
    <w:p w:rsidR="00D51008" w:rsidRPr="0084441C" w:rsidRDefault="00D51008" w:rsidP="00976342">
      <w:pPr>
        <w:autoSpaceDE w:val="0"/>
        <w:autoSpaceDN w:val="0"/>
        <w:adjustRightInd w:val="0"/>
        <w:ind w:left="-993" w:firstLine="425"/>
        <w:jc w:val="both"/>
        <w:rPr>
          <w:color w:val="000000"/>
        </w:rPr>
      </w:pPr>
      <w:r w:rsidRPr="0084441C">
        <w:rPr>
          <w:color w:val="000000"/>
        </w:rPr>
        <w:t>5) вступления в отношении его в законную силу обвинительного приговора суда;</w:t>
      </w:r>
    </w:p>
    <w:p w:rsidR="00D51008" w:rsidRPr="0084441C" w:rsidRDefault="00D51008" w:rsidP="00976342">
      <w:pPr>
        <w:autoSpaceDE w:val="0"/>
        <w:autoSpaceDN w:val="0"/>
        <w:adjustRightInd w:val="0"/>
        <w:ind w:left="-993" w:firstLine="425"/>
        <w:jc w:val="both"/>
        <w:rPr>
          <w:color w:val="000000"/>
        </w:rPr>
      </w:pPr>
      <w:r w:rsidRPr="0084441C">
        <w:rPr>
          <w:color w:val="000000"/>
        </w:rPr>
        <w:t>6) выезда за пределы Российской Федерации на постоянное место жительства;</w:t>
      </w:r>
    </w:p>
    <w:p w:rsidR="00D51008" w:rsidRPr="0084441C" w:rsidRDefault="00D51008" w:rsidP="00976342">
      <w:pPr>
        <w:autoSpaceDE w:val="0"/>
        <w:autoSpaceDN w:val="0"/>
        <w:adjustRightInd w:val="0"/>
        <w:ind w:left="-993" w:firstLine="425"/>
        <w:jc w:val="both"/>
        <w:rPr>
          <w:color w:val="000000"/>
        </w:rPr>
      </w:pPr>
      <w:bookmarkStart w:id="12" w:name="sub_401007"/>
      <w:proofErr w:type="gramStart"/>
      <w:r w:rsidRPr="0084441C">
        <w:rPr>
          <w:color w:val="000000"/>
        </w:rPr>
        <w:lastRenderedPageBreak/>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84441C">
        <w:rPr>
          <w:color w:val="000000"/>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bookmarkEnd w:id="12"/>
    <w:p w:rsidR="00D51008" w:rsidRPr="0084441C" w:rsidRDefault="00D51008" w:rsidP="00976342">
      <w:pPr>
        <w:autoSpaceDE w:val="0"/>
        <w:autoSpaceDN w:val="0"/>
        <w:adjustRightInd w:val="0"/>
        <w:ind w:left="-993" w:firstLine="425"/>
        <w:jc w:val="both"/>
        <w:rPr>
          <w:color w:val="000000"/>
        </w:rPr>
      </w:pPr>
      <w:r w:rsidRPr="0084441C">
        <w:rPr>
          <w:color w:val="000000"/>
        </w:rPr>
        <w:t>8) отзыва избирателями;</w:t>
      </w:r>
    </w:p>
    <w:p w:rsidR="00D51008" w:rsidRPr="0084441C" w:rsidRDefault="00D51008" w:rsidP="00976342">
      <w:pPr>
        <w:autoSpaceDE w:val="0"/>
        <w:autoSpaceDN w:val="0"/>
        <w:adjustRightInd w:val="0"/>
        <w:ind w:left="-993" w:firstLine="425"/>
        <w:jc w:val="both"/>
        <w:rPr>
          <w:color w:val="000000"/>
        </w:rPr>
      </w:pPr>
      <w:r w:rsidRPr="0084441C">
        <w:rPr>
          <w:color w:val="000000"/>
        </w:rPr>
        <w:t>9) досрочного прекращения полномочий соответствующего органа местного самоуправления;</w:t>
      </w:r>
    </w:p>
    <w:p w:rsidR="00D51008" w:rsidRPr="0084441C" w:rsidRDefault="00D51008" w:rsidP="00976342">
      <w:pPr>
        <w:autoSpaceDE w:val="0"/>
        <w:autoSpaceDN w:val="0"/>
        <w:adjustRightInd w:val="0"/>
        <w:ind w:left="-993" w:firstLine="425"/>
        <w:jc w:val="both"/>
        <w:rPr>
          <w:color w:val="000000"/>
        </w:rPr>
      </w:pPr>
      <w:bookmarkStart w:id="13" w:name="sub_4010091"/>
      <w:r w:rsidRPr="0084441C">
        <w:rPr>
          <w:color w:val="000000"/>
        </w:rPr>
        <w:t>9.1) призыва на военную службу или направления на заменяющую ее альтернативную гражданскую службу;</w:t>
      </w:r>
    </w:p>
    <w:p w:rsidR="00D51008" w:rsidRPr="0084441C" w:rsidRDefault="00D51008" w:rsidP="00976342">
      <w:pPr>
        <w:autoSpaceDE w:val="0"/>
        <w:autoSpaceDN w:val="0"/>
        <w:adjustRightInd w:val="0"/>
        <w:ind w:left="-993" w:firstLine="425"/>
        <w:jc w:val="both"/>
        <w:rPr>
          <w:color w:val="000000"/>
        </w:rPr>
      </w:pPr>
      <w:bookmarkStart w:id="14" w:name="sub_401010"/>
      <w:bookmarkEnd w:id="13"/>
      <w:r w:rsidRPr="0084441C">
        <w:rPr>
          <w:color w:val="000000"/>
        </w:rPr>
        <w:t>10) в иных случаях, установленных Федеральным законом от 6 октября 2003 года №131-ФЗ «Об общих принципах организации местного самоуправления в Российской Федерации» и иными федеральными законами.</w:t>
      </w:r>
    </w:p>
    <w:p w:rsidR="00D51008" w:rsidRPr="0084441C" w:rsidRDefault="00D51008" w:rsidP="00976342">
      <w:pPr>
        <w:autoSpaceDE w:val="0"/>
        <w:autoSpaceDN w:val="0"/>
        <w:adjustRightInd w:val="0"/>
        <w:ind w:left="-993" w:firstLine="425"/>
        <w:jc w:val="both"/>
        <w:rPr>
          <w:color w:val="000000"/>
        </w:rPr>
      </w:pPr>
      <w:r w:rsidRPr="0084441C">
        <w:rPr>
          <w:color w:val="000000"/>
        </w:rPr>
        <w:t>1.1. Полномочия депутата, члена выборного органа местного самоуправления, выборного должностного лица местного самоуправления, иного лица, замещавшего муниципальную должность, прекращаются досрочно в случае несоблюдения ограничений, установленных Федеральным законом от 6 октября 2003 года №131-ФЗ «Об общих принципах организации местного самоуправления в Российской Федерации».</w:t>
      </w:r>
    </w:p>
    <w:p w:rsidR="00D51008" w:rsidRPr="0084441C" w:rsidRDefault="00D51008" w:rsidP="00976342">
      <w:pPr>
        <w:ind w:left="-993" w:firstLine="425"/>
        <w:jc w:val="both"/>
        <w:rPr>
          <w:color w:val="000000"/>
        </w:rPr>
      </w:pPr>
      <w:r w:rsidRPr="0084441C">
        <w:rPr>
          <w:color w:val="000000"/>
        </w:rPr>
        <w:t xml:space="preserve">1.2. В случае формирования представительного органа муниципального района, городского округа с внутригородским делением </w:t>
      </w:r>
    </w:p>
    <w:p w:rsidR="00D51008" w:rsidRPr="0084441C" w:rsidRDefault="00D51008" w:rsidP="00976342">
      <w:pPr>
        <w:ind w:left="-993" w:firstLine="425"/>
        <w:jc w:val="both"/>
        <w:rPr>
          <w:color w:val="000000"/>
        </w:rPr>
      </w:pPr>
      <w:r w:rsidRPr="0084441C">
        <w:rPr>
          <w:color w:val="000000"/>
        </w:rPr>
        <w:t>из состава представительных органов поселений, внутригородских районов полномочия депутата представительного органа муниципального района, представительного органа городского округа с внутригородским делением прекращаются досрочно в случае прекращения его полномочий соответственно в качестве главы поселения, депутата представительного органа поселения в составе муниципального района, главы внутригородского района, депутата представительного органа внутригородского района.</w:t>
      </w:r>
    </w:p>
    <w:p w:rsidR="00D51008" w:rsidRPr="0084441C" w:rsidRDefault="00D51008" w:rsidP="00976342">
      <w:pPr>
        <w:pStyle w:val="affffa"/>
        <w:spacing w:before="0" w:beforeAutospacing="0" w:after="0" w:afterAutospacing="0"/>
        <w:ind w:left="-993" w:firstLine="425"/>
        <w:jc w:val="both"/>
        <w:rPr>
          <w:color w:val="000000"/>
        </w:rPr>
      </w:pPr>
      <w:bookmarkStart w:id="15" w:name="sub_40101"/>
      <w:bookmarkStart w:id="16" w:name="sub_40011"/>
      <w:bookmarkEnd w:id="14"/>
      <w:r w:rsidRPr="0084441C">
        <w:rPr>
          <w:color w:val="000000"/>
        </w:rPr>
        <w:t xml:space="preserve">1.3. </w:t>
      </w:r>
      <w:proofErr w:type="gramStart"/>
      <w:r w:rsidRPr="0084441C">
        <w:rPr>
          <w:color w:val="000000"/>
        </w:rPr>
        <w:t>Решение представительного органа муниципального района о досрочном прекращении полномочий депутата представительного органа муниципального  района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представительного органа муниципального района, - не позднее чем через три месяца со дня появления такого основания</w:t>
      </w:r>
      <w:bookmarkEnd w:id="15"/>
      <w:bookmarkEnd w:id="16"/>
      <w:r w:rsidRPr="0084441C">
        <w:rPr>
          <w:color w:val="000000"/>
        </w:rPr>
        <w:t>.</w:t>
      </w:r>
      <w:proofErr w:type="gramEnd"/>
    </w:p>
    <w:p w:rsidR="00D51008" w:rsidRPr="0084441C" w:rsidRDefault="00D51008" w:rsidP="00976342">
      <w:pPr>
        <w:pStyle w:val="affffa"/>
        <w:spacing w:before="0" w:beforeAutospacing="0" w:after="0" w:afterAutospacing="0"/>
        <w:ind w:left="-993" w:firstLine="425"/>
        <w:jc w:val="both"/>
        <w:rPr>
          <w:b/>
          <w:color w:val="000000"/>
        </w:rPr>
      </w:pPr>
      <w:r w:rsidRPr="0084441C">
        <w:rPr>
          <w:color w:val="000000"/>
        </w:rPr>
        <w:t>В  случае  обращения  Губернатора Саратовской области   с  заявлением  о  досрочном прекращении  полномочий  депутата представительного органа муниципального образования   днем   появления   основания   для  досрочного  прекращения полномочий   является   день   поступления   в   представительный   орган муниципального образования данного заявления.</w:t>
      </w:r>
    </w:p>
    <w:p w:rsidR="00D51008" w:rsidRPr="0084441C" w:rsidRDefault="00D51008" w:rsidP="00976342">
      <w:pPr>
        <w:tabs>
          <w:tab w:val="left" w:pos="2145"/>
        </w:tabs>
        <w:ind w:left="-993" w:firstLine="425"/>
        <w:jc w:val="center"/>
        <w:rPr>
          <w:b/>
        </w:rPr>
      </w:pPr>
    </w:p>
    <w:p w:rsidR="00D51008" w:rsidRPr="0084441C" w:rsidRDefault="00D51008" w:rsidP="00976342">
      <w:pPr>
        <w:shd w:val="clear" w:color="auto" w:fill="FFFFFF"/>
        <w:ind w:left="-993" w:firstLine="425"/>
        <w:jc w:val="center"/>
        <w:rPr>
          <w:spacing w:val="-32"/>
        </w:rPr>
      </w:pPr>
      <w:r w:rsidRPr="0084441C">
        <w:rPr>
          <w:b/>
          <w:bCs/>
        </w:rPr>
        <w:t>5. Депутатский запрос</w:t>
      </w:r>
    </w:p>
    <w:p w:rsidR="00D51008" w:rsidRPr="0084441C" w:rsidRDefault="00D51008" w:rsidP="00976342">
      <w:pPr>
        <w:shd w:val="clear" w:color="auto" w:fill="FFFFFF"/>
        <w:tabs>
          <w:tab w:val="left" w:pos="29"/>
        </w:tabs>
        <w:ind w:left="-993" w:firstLine="425"/>
        <w:jc w:val="both"/>
        <w:rPr>
          <w:spacing w:val="-32"/>
        </w:rPr>
      </w:pPr>
    </w:p>
    <w:p w:rsidR="00D51008" w:rsidRPr="0084441C" w:rsidRDefault="00D51008" w:rsidP="00976342">
      <w:pPr>
        <w:shd w:val="clear" w:color="auto" w:fill="FFFFFF"/>
        <w:tabs>
          <w:tab w:val="left" w:pos="605"/>
        </w:tabs>
        <w:ind w:left="-993" w:firstLine="425"/>
        <w:jc w:val="both"/>
      </w:pPr>
      <w:r w:rsidRPr="0084441C">
        <w:rPr>
          <w:rStyle w:val="14"/>
          <w:spacing w:val="-32"/>
        </w:rPr>
        <w:t>1.</w:t>
      </w:r>
      <w:r w:rsidRPr="0084441C">
        <w:rPr>
          <w:rStyle w:val="14"/>
        </w:rPr>
        <w:tab/>
      </w:r>
      <w:proofErr w:type="gramStart"/>
      <w:r w:rsidRPr="0084441C">
        <w:rPr>
          <w:rStyle w:val="14"/>
        </w:rPr>
        <w:t>Депутат вправе обратиться с депутатским запросом (обращением,</w:t>
      </w:r>
      <w:r w:rsidRPr="0084441C">
        <w:rPr>
          <w:rStyle w:val="14"/>
        </w:rPr>
        <w:br/>
        <w:t>оформленным в письменном виде) к должностным лицам и органам местного самоуправления района, и сельских поселений, органам государственной власти, расположенным на территории района, руководителям объединений, организаций предприятий независимо от форм собственности по вопросам, касающимся прав, свобод и законных интересов граждан, проживающих на территории только того избирательного округа, от которого депутат был   избран.</w:t>
      </w:r>
      <w:proofErr w:type="gramEnd"/>
      <w:r w:rsidRPr="0084441C">
        <w:rPr>
          <w:rStyle w:val="14"/>
        </w:rPr>
        <w:t xml:space="preserve"> Обращение депутата направляется им самостоятельно и не требует оглашения на заседании район</w:t>
      </w:r>
      <w:r w:rsidRPr="0084441C">
        <w:rPr>
          <w:rStyle w:val="14"/>
          <w:spacing w:val="-4"/>
        </w:rPr>
        <w:t>ного Собрания.</w:t>
      </w:r>
    </w:p>
    <w:p w:rsidR="00D51008" w:rsidRPr="0084441C" w:rsidRDefault="00D51008" w:rsidP="00976342">
      <w:pPr>
        <w:shd w:val="clear" w:color="auto" w:fill="FFFFFF"/>
        <w:ind w:left="-993" w:firstLine="425"/>
        <w:jc w:val="both"/>
      </w:pPr>
      <w:r w:rsidRPr="0084441C">
        <w:t>Должностное лицо, которому направлено обращение, обязано дать на него в письменной форме мотивированный ответ не позднее чем через 30 дней со дня получения обращения. В исключительных случаях, если  должностное лицо запрашивает необходимые для рассмотрения обращения  документы  у  иных должностных лиц, оно вправе продлить срок рассмотрения обращения не более чем на 30 дней, уведомив депутата о продлении срока рассмотрения обращения.</w:t>
      </w:r>
    </w:p>
    <w:p w:rsidR="00D51008" w:rsidRPr="0084441C" w:rsidRDefault="00D51008" w:rsidP="00976342">
      <w:pPr>
        <w:shd w:val="clear" w:color="auto" w:fill="FFFFFF"/>
        <w:ind w:left="-993" w:firstLine="425"/>
        <w:jc w:val="both"/>
        <w:rPr>
          <w:b/>
          <w:bCs/>
        </w:rPr>
      </w:pPr>
      <w:r w:rsidRPr="0084441C">
        <w:lastRenderedPageBreak/>
        <w:t>Депутат не имеет права принимать участие в рассмотрении и решении вопросов, где он имеет личный или коммерческий интерес.</w:t>
      </w:r>
    </w:p>
    <w:p w:rsidR="00D51008" w:rsidRPr="0084441C" w:rsidRDefault="00D51008" w:rsidP="00976342">
      <w:pPr>
        <w:tabs>
          <w:tab w:val="left" w:pos="2145"/>
        </w:tabs>
        <w:ind w:left="-993" w:firstLine="425"/>
        <w:jc w:val="center"/>
        <w:rPr>
          <w:b/>
        </w:rPr>
      </w:pPr>
    </w:p>
    <w:p w:rsidR="00D51008" w:rsidRPr="0084441C" w:rsidRDefault="00D51008" w:rsidP="00976342">
      <w:pPr>
        <w:shd w:val="clear" w:color="auto" w:fill="FFFFFF"/>
        <w:ind w:left="-993" w:firstLine="425"/>
        <w:jc w:val="center"/>
      </w:pPr>
      <w:r w:rsidRPr="0084441C">
        <w:rPr>
          <w:b/>
          <w:bCs/>
        </w:rPr>
        <w:t>Статья 6. Помощник депутата</w:t>
      </w:r>
    </w:p>
    <w:p w:rsidR="00D51008" w:rsidRPr="0084441C" w:rsidRDefault="00D51008" w:rsidP="00976342">
      <w:pPr>
        <w:shd w:val="clear" w:color="auto" w:fill="FFFFFF"/>
        <w:ind w:left="-993" w:firstLine="425"/>
        <w:jc w:val="both"/>
      </w:pPr>
    </w:p>
    <w:p w:rsidR="00D51008" w:rsidRPr="0084441C" w:rsidRDefault="00D51008" w:rsidP="00976342">
      <w:pPr>
        <w:shd w:val="clear" w:color="auto" w:fill="FFFFFF"/>
        <w:ind w:left="-993" w:firstLine="425"/>
        <w:jc w:val="both"/>
        <w:rPr>
          <w:rStyle w:val="14"/>
          <w:spacing w:val="-27"/>
        </w:rPr>
      </w:pPr>
      <w:r w:rsidRPr="0084441C">
        <w:t>1. Депутат районного Собрания может иметь не более двух помощников, выполняющих работу на общественных началах.</w:t>
      </w:r>
    </w:p>
    <w:p w:rsidR="00D51008" w:rsidRPr="0084441C" w:rsidRDefault="00D51008" w:rsidP="00976342">
      <w:pPr>
        <w:shd w:val="clear" w:color="auto" w:fill="FFFFFF"/>
        <w:tabs>
          <w:tab w:val="left" w:pos="322"/>
        </w:tabs>
        <w:ind w:left="-993" w:firstLine="425"/>
        <w:jc w:val="both"/>
      </w:pPr>
      <w:r w:rsidRPr="0084441C">
        <w:rPr>
          <w:rStyle w:val="14"/>
          <w:spacing w:val="-27"/>
        </w:rPr>
        <w:t>2.</w:t>
      </w:r>
      <w:r w:rsidRPr="0084441C">
        <w:rPr>
          <w:rStyle w:val="14"/>
          <w:i/>
          <w:iCs/>
          <w:spacing w:val="-27"/>
        </w:rPr>
        <w:t xml:space="preserve"> </w:t>
      </w:r>
      <w:r w:rsidRPr="0084441C">
        <w:rPr>
          <w:rStyle w:val="14"/>
        </w:rPr>
        <w:t>В связи с выполнением должностных обязанностей помощник депутата</w:t>
      </w:r>
      <w:r w:rsidRPr="0084441C">
        <w:rPr>
          <w:rStyle w:val="14"/>
        </w:rPr>
        <w:br/>
        <w:t>районного Собрания:</w:t>
      </w:r>
    </w:p>
    <w:p w:rsidR="00D51008" w:rsidRPr="0084441C" w:rsidRDefault="00D51008" w:rsidP="00976342">
      <w:pPr>
        <w:shd w:val="clear" w:color="auto" w:fill="FFFFFF"/>
        <w:ind w:left="-993" w:firstLine="425"/>
        <w:jc w:val="both"/>
      </w:pPr>
      <w:proofErr w:type="gramStart"/>
      <w:r w:rsidRPr="0084441C">
        <w:t>-</w:t>
      </w:r>
      <w:r>
        <w:t xml:space="preserve"> </w:t>
      </w:r>
      <w:r w:rsidRPr="0084441C">
        <w:t>проводит предварительный прием избирателей и иных лиц, а также ведет запись приема к депутату;</w:t>
      </w:r>
      <w:proofErr w:type="gramEnd"/>
    </w:p>
    <w:p w:rsidR="00D51008" w:rsidRPr="0084441C" w:rsidRDefault="00D51008" w:rsidP="00976342">
      <w:pPr>
        <w:shd w:val="clear" w:color="auto" w:fill="FFFFFF"/>
        <w:ind w:left="-993" w:firstLine="425"/>
        <w:jc w:val="both"/>
      </w:pPr>
      <w:r w:rsidRPr="0084441C">
        <w:t>-</w:t>
      </w:r>
      <w:r>
        <w:t xml:space="preserve"> </w:t>
      </w:r>
      <w:r w:rsidRPr="0084441C">
        <w:t>получает по поручению депутата районного Собрания в органах местного самоуправления и государственной власти, общественных объединениях, предприятиях, в учреждениях и организациях документы, в том числе получает вне очереди проездные документы, а также информационные и справочные материалы, необходимые депутату для осуществления депутатской деятельности.</w:t>
      </w:r>
    </w:p>
    <w:p w:rsidR="00D51008" w:rsidRPr="0084441C" w:rsidRDefault="00D51008" w:rsidP="00976342">
      <w:pPr>
        <w:shd w:val="clear" w:color="auto" w:fill="FFFFFF"/>
        <w:ind w:left="-993" w:firstLine="425"/>
        <w:jc w:val="both"/>
        <w:rPr>
          <w:rStyle w:val="14"/>
        </w:rPr>
      </w:pPr>
      <w:r w:rsidRPr="0084441C">
        <w:t>3.</w:t>
      </w:r>
      <w:r>
        <w:t xml:space="preserve"> </w:t>
      </w:r>
      <w:r w:rsidRPr="0084441C">
        <w:t>Помощник депутата имеет право:</w:t>
      </w:r>
    </w:p>
    <w:p w:rsidR="00D51008" w:rsidRPr="0084441C" w:rsidRDefault="00D51008" w:rsidP="00976342">
      <w:pPr>
        <w:shd w:val="clear" w:color="auto" w:fill="FFFFFF"/>
        <w:ind w:left="-993" w:firstLine="425"/>
        <w:jc w:val="both"/>
      </w:pPr>
      <w:r w:rsidRPr="0084441C">
        <w:rPr>
          <w:rStyle w:val="14"/>
        </w:rPr>
        <w:t>- по</w:t>
      </w:r>
      <w:r w:rsidRPr="0084441C">
        <w:rPr>
          <w:rStyle w:val="14"/>
          <w:i/>
          <w:iCs/>
        </w:rPr>
        <w:t xml:space="preserve"> </w:t>
      </w:r>
      <w:r w:rsidRPr="0084441C">
        <w:rPr>
          <w:rStyle w:val="14"/>
        </w:rPr>
        <w:t>письменной заявке депутата пользоваться оргтехникой, имеющейся в</w:t>
      </w:r>
      <w:r>
        <w:t xml:space="preserve"> </w:t>
      </w:r>
      <w:r w:rsidRPr="0084441C">
        <w:t>распоряжении органов местного самоуправления и государственной власти, предприятий, учреждений, организаций, расположенных на территории соответствующего избирательного округа;</w:t>
      </w:r>
    </w:p>
    <w:p w:rsidR="00D51008" w:rsidRPr="0084441C" w:rsidRDefault="00D51008" w:rsidP="00976342">
      <w:pPr>
        <w:shd w:val="clear" w:color="auto" w:fill="FFFFFF"/>
        <w:ind w:left="-993" w:firstLine="425"/>
        <w:jc w:val="both"/>
        <w:rPr>
          <w:rStyle w:val="14"/>
          <w:spacing w:val="-3"/>
        </w:rPr>
      </w:pPr>
      <w:r w:rsidRPr="0084441C">
        <w:t>-</w:t>
      </w:r>
      <w:r>
        <w:t xml:space="preserve"> </w:t>
      </w:r>
      <w:r w:rsidRPr="0084441C">
        <w:t>получать адресованные депутату почтовые и телеграфные отправления;</w:t>
      </w:r>
    </w:p>
    <w:p w:rsidR="00D51008" w:rsidRPr="0084441C" w:rsidRDefault="00D51008" w:rsidP="00976342">
      <w:pPr>
        <w:shd w:val="clear" w:color="auto" w:fill="FFFFFF"/>
        <w:tabs>
          <w:tab w:val="left" w:pos="480"/>
        </w:tabs>
        <w:ind w:left="-993" w:firstLine="425"/>
        <w:jc w:val="both"/>
      </w:pPr>
      <w:r w:rsidRPr="0084441C">
        <w:rPr>
          <w:rStyle w:val="14"/>
          <w:spacing w:val="-3"/>
        </w:rPr>
        <w:t>-</w:t>
      </w:r>
      <w:r>
        <w:rPr>
          <w:rStyle w:val="14"/>
          <w:spacing w:val="-3"/>
        </w:rPr>
        <w:t xml:space="preserve"> </w:t>
      </w:r>
      <w:r w:rsidRPr="0084441C">
        <w:rPr>
          <w:rStyle w:val="14"/>
          <w:spacing w:val="-3"/>
        </w:rPr>
        <w:t>присутствовать, с разрешения  председателя районного Собрания, на заседании</w:t>
      </w:r>
      <w:r w:rsidRPr="0084441C">
        <w:rPr>
          <w:rStyle w:val="14"/>
        </w:rPr>
        <w:t xml:space="preserve"> районного Собрания и участвовать в работе временных комиссий и рабочих</w:t>
      </w:r>
      <w:r w:rsidRPr="0084441C">
        <w:rPr>
          <w:rStyle w:val="14"/>
          <w:bCs/>
        </w:rPr>
        <w:t xml:space="preserve"> </w:t>
      </w:r>
      <w:r w:rsidRPr="0084441C">
        <w:rPr>
          <w:rStyle w:val="14"/>
        </w:rPr>
        <w:t>групп районного Собрания.</w:t>
      </w:r>
    </w:p>
    <w:p w:rsidR="00D51008" w:rsidRPr="0084441C" w:rsidRDefault="00D51008" w:rsidP="00976342">
      <w:pPr>
        <w:widowControl w:val="0"/>
        <w:numPr>
          <w:ilvl w:val="0"/>
          <w:numId w:val="25"/>
        </w:numPr>
        <w:shd w:val="clear" w:color="auto" w:fill="FFFFFF"/>
        <w:tabs>
          <w:tab w:val="left" w:pos="0"/>
          <w:tab w:val="left" w:pos="196"/>
          <w:tab w:val="left" w:pos="557"/>
        </w:tabs>
        <w:autoSpaceDE w:val="0"/>
        <w:ind w:left="-993" w:firstLine="425"/>
        <w:textAlignment w:val="baseline"/>
        <w:rPr>
          <w:b/>
          <w:bCs/>
        </w:rPr>
      </w:pPr>
      <w:r w:rsidRPr="0084441C">
        <w:t xml:space="preserve"> Депутат осуществляет </w:t>
      </w:r>
      <w:proofErr w:type="gramStart"/>
      <w:r w:rsidRPr="0084441C">
        <w:t>контроль за</w:t>
      </w:r>
      <w:proofErr w:type="gramEnd"/>
      <w:r w:rsidRPr="0084441C">
        <w:t xml:space="preserve"> деятельностью своих помощников.</w:t>
      </w:r>
    </w:p>
    <w:p w:rsidR="00D51008" w:rsidRPr="0084441C" w:rsidRDefault="00D51008" w:rsidP="00976342">
      <w:pPr>
        <w:pStyle w:val="af"/>
        <w:spacing w:before="0" w:beforeAutospacing="0" w:after="0" w:afterAutospacing="0"/>
        <w:ind w:left="-993" w:firstLine="425"/>
        <w:jc w:val="both"/>
        <w:textAlignment w:val="baseline"/>
        <w:rPr>
          <w:color w:val="000000"/>
        </w:rPr>
      </w:pPr>
    </w:p>
    <w:p w:rsidR="00D51008" w:rsidRPr="0084441C" w:rsidRDefault="00D51008" w:rsidP="00976342">
      <w:pPr>
        <w:tabs>
          <w:tab w:val="left" w:pos="2145"/>
        </w:tabs>
        <w:ind w:left="-993" w:firstLine="425"/>
        <w:jc w:val="center"/>
        <w:rPr>
          <w:b/>
        </w:rPr>
      </w:pPr>
      <w:r w:rsidRPr="0084441C">
        <w:rPr>
          <w:b/>
        </w:rPr>
        <w:t>Статья 7.</w:t>
      </w:r>
      <w:r w:rsidRPr="0084441C">
        <w:rPr>
          <w:b/>
          <w:bCs/>
        </w:rPr>
        <w:t xml:space="preserve"> </w:t>
      </w:r>
      <w:r w:rsidRPr="0084441C">
        <w:rPr>
          <w:rStyle w:val="14"/>
          <w:bCs/>
        </w:rPr>
        <w:t xml:space="preserve">Взаимоотношения депутата </w:t>
      </w:r>
      <w:r w:rsidRPr="0084441C">
        <w:rPr>
          <w:rStyle w:val="14"/>
        </w:rPr>
        <w:t xml:space="preserve">с </w:t>
      </w:r>
      <w:r w:rsidRPr="0084441C">
        <w:rPr>
          <w:rStyle w:val="14"/>
          <w:bCs/>
        </w:rPr>
        <w:t>избирателями</w:t>
      </w:r>
    </w:p>
    <w:p w:rsidR="00D51008" w:rsidRPr="0084441C" w:rsidRDefault="00D51008" w:rsidP="00976342">
      <w:pPr>
        <w:tabs>
          <w:tab w:val="left" w:pos="2145"/>
        </w:tabs>
        <w:ind w:left="-993" w:firstLine="425"/>
        <w:jc w:val="both"/>
      </w:pPr>
    </w:p>
    <w:p w:rsidR="00D51008" w:rsidRPr="0084441C" w:rsidRDefault="00D51008" w:rsidP="00976342">
      <w:pPr>
        <w:tabs>
          <w:tab w:val="left" w:pos="2145"/>
        </w:tabs>
        <w:ind w:left="-993" w:firstLine="425"/>
        <w:jc w:val="both"/>
      </w:pPr>
      <w:r w:rsidRPr="0084441C">
        <w:t xml:space="preserve">1. </w:t>
      </w:r>
      <w:proofErr w:type="gramStart"/>
      <w:r w:rsidRPr="0084441C">
        <w:t>Депутат принимает меры по обеспечению прав, свобод и законных интересов своих избирателей, рассматривает поступившие от них предложения, заявления и жалобы, способствует в пределах своих полномочий правильному и своевременному решению содержащихся в них вопросов; ведёт приём граждан; изучает общественное  мнение  и при необходимости вносит предложения в органы государственной власти, государственного управления и соответствующие органы местного самоуправления.</w:t>
      </w:r>
      <w:proofErr w:type="gramEnd"/>
    </w:p>
    <w:p w:rsidR="00D51008" w:rsidRPr="0084441C" w:rsidRDefault="00D51008" w:rsidP="00976342">
      <w:pPr>
        <w:tabs>
          <w:tab w:val="left" w:pos="2145"/>
        </w:tabs>
        <w:ind w:left="-993" w:firstLine="425"/>
        <w:jc w:val="both"/>
        <w:rPr>
          <w:color w:val="000000"/>
        </w:rPr>
      </w:pPr>
      <w:r w:rsidRPr="0084441C">
        <w:rPr>
          <w:color w:val="000000"/>
        </w:rPr>
        <w:t xml:space="preserve">2.  Депутат Ивантеевского районного Собрания поддерживает связь с избирателями своего округа, ответственен перед ними и подотчетен им, </w:t>
      </w:r>
      <w:r w:rsidRPr="0084441C">
        <w:t>обязан не реже двух раз в год отчитываться перед своими избирателями о своей работе, информирует избирателей о своей деятельности во время встреч с ними, а также через средства массовой информации.</w:t>
      </w:r>
      <w:r w:rsidRPr="0084441C">
        <w:rPr>
          <w:color w:val="000000"/>
        </w:rPr>
        <w:t xml:space="preserve"> </w:t>
      </w:r>
    </w:p>
    <w:p w:rsidR="00D51008" w:rsidRPr="0084441C" w:rsidRDefault="00D51008" w:rsidP="00976342">
      <w:pPr>
        <w:tabs>
          <w:tab w:val="left" w:pos="2145"/>
        </w:tabs>
        <w:ind w:left="-993" w:firstLine="425"/>
        <w:jc w:val="both"/>
        <w:rPr>
          <w:color w:val="000000"/>
        </w:rPr>
      </w:pPr>
      <w:r w:rsidRPr="0084441C">
        <w:rPr>
          <w:color w:val="000000"/>
        </w:rPr>
        <w:t>Встречи  депутата Ивантеевского районного Собрания  с избирателями проводятся н</w:t>
      </w:r>
      <w:r>
        <w:rPr>
          <w:color w:val="000000"/>
        </w:rPr>
        <w:t>е реже одного раза в два месяца</w:t>
      </w:r>
      <w:r w:rsidRPr="0084441C">
        <w:rPr>
          <w:color w:val="000000"/>
        </w:rPr>
        <w:t>.</w:t>
      </w:r>
    </w:p>
    <w:p w:rsidR="00D51008" w:rsidRPr="0084441C" w:rsidRDefault="00D51008" w:rsidP="00976342">
      <w:pPr>
        <w:widowControl w:val="0"/>
        <w:ind w:left="-993" w:firstLine="425"/>
        <w:jc w:val="both"/>
        <w:rPr>
          <w:color w:val="000000"/>
        </w:rPr>
      </w:pPr>
      <w:r w:rsidRPr="0084441C">
        <w:rPr>
          <w:rStyle w:val="blk"/>
          <w:color w:val="000000"/>
        </w:rPr>
        <w:t xml:space="preserve">3. </w:t>
      </w:r>
      <w:proofErr w:type="gramStart"/>
      <w:r w:rsidRPr="0084441C">
        <w:rPr>
          <w:rStyle w:val="blk"/>
          <w:color w:val="000000"/>
        </w:rPr>
        <w:t xml:space="preserve">Встречи депутата с избирателями проводятся в помещениях, специально отведенных местах, а также на </w:t>
      </w:r>
      <w:proofErr w:type="spellStart"/>
      <w:r w:rsidRPr="0084441C">
        <w:rPr>
          <w:rStyle w:val="blk"/>
          <w:color w:val="000000"/>
        </w:rPr>
        <w:t>внутридворовых</w:t>
      </w:r>
      <w:proofErr w:type="spellEnd"/>
      <w:r w:rsidRPr="0084441C">
        <w:rPr>
          <w:rStyle w:val="blk"/>
          <w:color w:val="000000"/>
        </w:rPr>
        <w:t xml:space="preserve"> территориях при условии, что их проведение не повлечет за собой нарушение функционирования объектов жизнеобеспечения, транспортной или социальной инфраструктуры, связи, создание помех движению пешеходов и (или) транспортных средств либо доступу граждан к жилым помещениям или объектам транспортной или социальной инфраструктуры.</w:t>
      </w:r>
      <w:proofErr w:type="gramEnd"/>
      <w:r w:rsidRPr="0084441C">
        <w:rPr>
          <w:rStyle w:val="blk"/>
          <w:color w:val="000000"/>
        </w:rPr>
        <w:t xml:space="preserve"> Уведомление органов исполнительной власти субъекта Российской Федерации или органов местного самоуправления о таких встречах не требуется. При этом депутат вправе предварительно проинформировать указанные органы о дате и времени их проведения.</w:t>
      </w:r>
    </w:p>
    <w:p w:rsidR="00D51008" w:rsidRPr="0084441C" w:rsidRDefault="00D51008" w:rsidP="00976342">
      <w:pPr>
        <w:shd w:val="clear" w:color="auto" w:fill="FFFFFF"/>
        <w:ind w:left="-993" w:firstLine="425"/>
        <w:jc w:val="both"/>
        <w:rPr>
          <w:color w:val="000000"/>
        </w:rPr>
      </w:pPr>
      <w:r w:rsidRPr="0084441C">
        <w:rPr>
          <w:rStyle w:val="blk"/>
          <w:color w:val="000000"/>
        </w:rPr>
        <w:t>4. Органы местного самоуправления определяют специально отведенные места для проведения встреч депутатов с избирателями, а также определяют перечень помещений, предоставляемых органами местного самоуправления для проведения встреч депутатов с избирателями, и порядок их предоставления.</w:t>
      </w:r>
    </w:p>
    <w:p w:rsidR="00D51008" w:rsidRPr="0084441C" w:rsidRDefault="00D51008" w:rsidP="00976342">
      <w:pPr>
        <w:shd w:val="clear" w:color="auto" w:fill="FFFFFF"/>
        <w:ind w:left="-993" w:firstLine="425"/>
        <w:jc w:val="both"/>
        <w:rPr>
          <w:color w:val="000000"/>
        </w:rPr>
      </w:pPr>
      <w:r w:rsidRPr="0084441C">
        <w:rPr>
          <w:rStyle w:val="blk"/>
          <w:color w:val="000000"/>
        </w:rPr>
        <w:t>5. Встречи депутата с избирателями в форме публичного мероприятия проводятся в соответствии с законодательством Российской Федерации о собраниях, митингах, демонстрациях, шествиях и пикетированиях.</w:t>
      </w:r>
    </w:p>
    <w:p w:rsidR="00D51008" w:rsidRPr="0084441C" w:rsidRDefault="00D51008" w:rsidP="00976342">
      <w:pPr>
        <w:pStyle w:val="af7"/>
        <w:spacing w:after="0"/>
        <w:ind w:left="-993" w:firstLine="425"/>
        <w:jc w:val="both"/>
        <w:rPr>
          <w:rStyle w:val="blk"/>
        </w:rPr>
      </w:pPr>
      <w:r w:rsidRPr="0084441C">
        <w:rPr>
          <w:rStyle w:val="blk"/>
          <w:color w:val="000000"/>
        </w:rPr>
        <w:lastRenderedPageBreak/>
        <w:t>6. Воспрепятствование организации или проведению встреч депутата с избирателями в форме публичного мероприятия, определяемого законодательством Российской Федерации о собраниях, митингах, демонстрациях, шествиях и пикетированиях, влечет за собой</w:t>
      </w:r>
      <w:r w:rsidRPr="0084441C">
        <w:rPr>
          <w:rStyle w:val="apple-converted-space"/>
          <w:color w:val="000000"/>
        </w:rPr>
        <w:t> </w:t>
      </w:r>
      <w:hyperlink r:id="rId39" w:anchor="dst100304" w:history="1">
        <w:r w:rsidRPr="0084441C">
          <w:rPr>
            <w:rStyle w:val="aa"/>
            <w:color w:val="000000"/>
          </w:rPr>
          <w:t>административную ответственность</w:t>
        </w:r>
      </w:hyperlink>
      <w:r w:rsidRPr="0084441C">
        <w:rPr>
          <w:rStyle w:val="apple-converted-space"/>
          <w:color w:val="000000"/>
        </w:rPr>
        <w:t> </w:t>
      </w:r>
      <w:r w:rsidRPr="0084441C">
        <w:rPr>
          <w:rStyle w:val="blk"/>
          <w:color w:val="000000"/>
        </w:rPr>
        <w:t>в соответствии с законодательством Российской Федерации».</w:t>
      </w:r>
    </w:p>
    <w:p w:rsidR="00D51008" w:rsidRPr="0084441C" w:rsidRDefault="00D51008" w:rsidP="00976342">
      <w:pPr>
        <w:shd w:val="clear" w:color="auto" w:fill="FFFFFF"/>
        <w:ind w:left="-993" w:firstLine="425"/>
        <w:jc w:val="center"/>
        <w:rPr>
          <w:b/>
          <w:bCs/>
        </w:rPr>
      </w:pPr>
    </w:p>
    <w:p w:rsidR="00D51008" w:rsidRPr="0084441C" w:rsidRDefault="00D51008" w:rsidP="00976342">
      <w:pPr>
        <w:shd w:val="clear" w:color="auto" w:fill="FFFFFF"/>
        <w:ind w:left="-993" w:firstLine="425"/>
        <w:jc w:val="center"/>
        <w:rPr>
          <w:spacing w:val="-3"/>
        </w:rPr>
      </w:pPr>
      <w:r w:rsidRPr="0084441C">
        <w:rPr>
          <w:b/>
          <w:bCs/>
        </w:rPr>
        <w:t>Статья 8. Формы деятельности депутата</w:t>
      </w:r>
    </w:p>
    <w:p w:rsidR="00D51008" w:rsidRPr="0084441C" w:rsidRDefault="00D51008" w:rsidP="00976342">
      <w:pPr>
        <w:shd w:val="clear" w:color="auto" w:fill="FFFFFF"/>
        <w:ind w:left="-993" w:firstLine="425"/>
        <w:jc w:val="center"/>
        <w:rPr>
          <w:spacing w:val="-3"/>
        </w:rPr>
      </w:pPr>
    </w:p>
    <w:p w:rsidR="00D51008" w:rsidRPr="0084441C" w:rsidRDefault="00D51008" w:rsidP="00976342">
      <w:pPr>
        <w:shd w:val="clear" w:color="auto" w:fill="FFFFFF"/>
        <w:ind w:left="-993" w:firstLine="425"/>
        <w:jc w:val="both"/>
      </w:pPr>
      <w:r w:rsidRPr="0084441C">
        <w:rPr>
          <w:spacing w:val="-3"/>
        </w:rPr>
        <w:t>1 .Формами депутатской деятельности являются:</w:t>
      </w:r>
    </w:p>
    <w:p w:rsidR="00D51008" w:rsidRPr="0084441C" w:rsidRDefault="00D51008" w:rsidP="00976342">
      <w:pPr>
        <w:widowControl w:val="0"/>
        <w:numPr>
          <w:ilvl w:val="0"/>
          <w:numId w:val="26"/>
        </w:numPr>
        <w:shd w:val="clear" w:color="auto" w:fill="FFFFFF"/>
        <w:tabs>
          <w:tab w:val="left" w:pos="283"/>
          <w:tab w:val="left" w:pos="361"/>
        </w:tabs>
        <w:autoSpaceDE w:val="0"/>
        <w:ind w:left="-993" w:firstLine="425"/>
        <w:jc w:val="both"/>
        <w:textAlignment w:val="baseline"/>
      </w:pPr>
      <w:r w:rsidRPr="0084441C">
        <w:t>участие в работе районного Собрания в соответствии с его Регламентом;</w:t>
      </w:r>
    </w:p>
    <w:p w:rsidR="00D51008" w:rsidRPr="0084441C" w:rsidRDefault="00D51008" w:rsidP="00976342">
      <w:pPr>
        <w:widowControl w:val="0"/>
        <w:numPr>
          <w:ilvl w:val="0"/>
          <w:numId w:val="26"/>
        </w:numPr>
        <w:shd w:val="clear" w:color="auto" w:fill="FFFFFF"/>
        <w:tabs>
          <w:tab w:val="left" w:pos="283"/>
          <w:tab w:val="left" w:pos="361"/>
        </w:tabs>
        <w:autoSpaceDE w:val="0"/>
        <w:ind w:left="-993" w:firstLine="425"/>
        <w:jc w:val="both"/>
        <w:textAlignment w:val="baseline"/>
      </w:pPr>
      <w:r w:rsidRPr="0084441C">
        <w:t>обращение с депутатским запросом;</w:t>
      </w:r>
    </w:p>
    <w:p w:rsidR="00D51008" w:rsidRPr="0084441C" w:rsidRDefault="00D51008" w:rsidP="00976342">
      <w:pPr>
        <w:shd w:val="clear" w:color="auto" w:fill="FFFFFF"/>
        <w:ind w:left="-993" w:firstLine="425"/>
        <w:jc w:val="both"/>
      </w:pPr>
      <w:r w:rsidRPr="0084441C">
        <w:t xml:space="preserve">-участие в разработке проектов муниципальных правовых актов </w:t>
      </w:r>
      <w:r>
        <w:t>Ивантеевского</w:t>
      </w:r>
      <w:r w:rsidRPr="0084441C">
        <w:t xml:space="preserve"> муниципального района, а также содействие населению в реализации права на правотворческую  инициативу по вопросам местного значения;</w:t>
      </w:r>
    </w:p>
    <w:p w:rsidR="00D51008" w:rsidRPr="0084441C" w:rsidRDefault="00D51008" w:rsidP="00976342">
      <w:pPr>
        <w:shd w:val="clear" w:color="auto" w:fill="FFFFFF"/>
        <w:tabs>
          <w:tab w:val="left" w:pos="821"/>
        </w:tabs>
        <w:ind w:left="-993" w:firstLine="425"/>
        <w:jc w:val="both"/>
        <w:rPr>
          <w:rStyle w:val="14"/>
        </w:rPr>
      </w:pPr>
      <w:r w:rsidRPr="0084441C">
        <w:t>- участие в разработке проектов нормативных правовых актов, вносимых в Саратовскую областную Думу в порядке законодательной инициативы;</w:t>
      </w:r>
    </w:p>
    <w:p w:rsidR="00D51008" w:rsidRPr="0084441C" w:rsidRDefault="00D51008" w:rsidP="00976342">
      <w:pPr>
        <w:shd w:val="clear" w:color="auto" w:fill="FFFFFF"/>
        <w:tabs>
          <w:tab w:val="left" w:pos="513"/>
        </w:tabs>
        <w:ind w:left="-993" w:firstLine="425"/>
        <w:jc w:val="both"/>
      </w:pPr>
      <w:r w:rsidRPr="0084441C">
        <w:rPr>
          <w:rStyle w:val="14"/>
        </w:rPr>
        <w:t>- встречи с избирателями, работа с их обращениями, информирование</w:t>
      </w:r>
      <w:r w:rsidRPr="0084441C">
        <w:rPr>
          <w:rStyle w:val="14"/>
        </w:rPr>
        <w:br/>
        <w:t>избирателей о своей деятельности  и деятельности органов местного само</w:t>
      </w:r>
      <w:r w:rsidRPr="0084441C">
        <w:rPr>
          <w:rStyle w:val="14"/>
          <w:spacing w:val="-6"/>
        </w:rPr>
        <w:t xml:space="preserve">управления </w:t>
      </w:r>
      <w:r>
        <w:rPr>
          <w:rStyle w:val="14"/>
          <w:spacing w:val="-6"/>
        </w:rPr>
        <w:t>Ивантеевского</w:t>
      </w:r>
      <w:r w:rsidRPr="0084441C">
        <w:rPr>
          <w:rStyle w:val="14"/>
          <w:spacing w:val="-6"/>
        </w:rPr>
        <w:t xml:space="preserve"> муниципального района;</w:t>
      </w:r>
    </w:p>
    <w:p w:rsidR="00D51008" w:rsidRPr="0084441C" w:rsidRDefault="00D51008" w:rsidP="00976342">
      <w:pPr>
        <w:shd w:val="clear" w:color="auto" w:fill="FFFFFF"/>
        <w:tabs>
          <w:tab w:val="left" w:pos="686"/>
        </w:tabs>
        <w:ind w:left="-993" w:firstLine="425"/>
        <w:jc w:val="both"/>
      </w:pPr>
      <w:r w:rsidRPr="0084441C">
        <w:t>- участие в организации и проведении районных референдумов, публичных слушаний, собраний и конференций граждан;</w:t>
      </w:r>
    </w:p>
    <w:p w:rsidR="00D51008" w:rsidRPr="0084441C" w:rsidRDefault="00D51008" w:rsidP="00976342">
      <w:pPr>
        <w:shd w:val="clear" w:color="auto" w:fill="FFFFFF"/>
        <w:ind w:left="-993" w:firstLine="425"/>
        <w:jc w:val="both"/>
        <w:rPr>
          <w:b/>
          <w:bCs/>
        </w:rPr>
      </w:pPr>
      <w:r w:rsidRPr="0084441C">
        <w:t>-иные формы деятельности, предусмотренные действующим законодательством.</w:t>
      </w:r>
    </w:p>
    <w:p w:rsidR="00D51008" w:rsidRPr="0084441C" w:rsidRDefault="00D51008" w:rsidP="00976342">
      <w:pPr>
        <w:widowControl w:val="0"/>
        <w:ind w:left="-993" w:firstLine="425"/>
        <w:jc w:val="both"/>
      </w:pPr>
    </w:p>
    <w:p w:rsidR="00D51008" w:rsidRPr="003D4187" w:rsidRDefault="00D51008" w:rsidP="00976342">
      <w:pPr>
        <w:tabs>
          <w:tab w:val="left" w:pos="2145"/>
        </w:tabs>
        <w:ind w:left="-993" w:firstLine="425"/>
        <w:jc w:val="center"/>
        <w:rPr>
          <w:b/>
          <w:color w:val="000000"/>
        </w:rPr>
      </w:pPr>
      <w:r w:rsidRPr="003D4187">
        <w:rPr>
          <w:b/>
          <w:color w:val="000000"/>
        </w:rPr>
        <w:t>Статья 9.</w:t>
      </w:r>
      <w:r w:rsidRPr="003D4187">
        <w:rPr>
          <w:b/>
          <w:bCs/>
          <w:color w:val="000000"/>
        </w:rPr>
        <w:t xml:space="preserve"> Права депутата</w:t>
      </w:r>
    </w:p>
    <w:p w:rsidR="00D51008" w:rsidRDefault="00D51008" w:rsidP="00976342">
      <w:pPr>
        <w:ind w:left="-993" w:firstLine="425"/>
        <w:jc w:val="both"/>
      </w:pPr>
    </w:p>
    <w:p w:rsidR="00D51008" w:rsidRPr="0084441C" w:rsidRDefault="00D51008" w:rsidP="00976342">
      <w:pPr>
        <w:ind w:left="-993" w:firstLine="425"/>
        <w:jc w:val="both"/>
      </w:pPr>
      <w:r w:rsidRPr="0084441C">
        <w:t xml:space="preserve">Депутат пользуется правом решающего голоса по всем вопросам, рассматриваемым районным Собрание Ивантеевского муниципального района, депутатом которого он является, а также комитетом, комиссией районного </w:t>
      </w:r>
      <w:proofErr w:type="gramStart"/>
      <w:r w:rsidRPr="0084441C">
        <w:t>Собрания</w:t>
      </w:r>
      <w:proofErr w:type="gramEnd"/>
      <w:r w:rsidRPr="0084441C">
        <w:t xml:space="preserve">  Ивантеевского муниципального района членом </w:t>
      </w:r>
      <w:proofErr w:type="gramStart"/>
      <w:r w:rsidRPr="0084441C">
        <w:t>которых</w:t>
      </w:r>
      <w:proofErr w:type="gramEnd"/>
      <w:r w:rsidRPr="0084441C">
        <w:t xml:space="preserve"> он является.</w:t>
      </w:r>
    </w:p>
    <w:p w:rsidR="00D51008" w:rsidRDefault="00D51008" w:rsidP="00976342">
      <w:pPr>
        <w:ind w:left="-993" w:firstLine="425"/>
        <w:jc w:val="center"/>
      </w:pPr>
    </w:p>
    <w:p w:rsidR="00D51008" w:rsidRPr="0084441C" w:rsidRDefault="00D51008" w:rsidP="00976342">
      <w:pPr>
        <w:ind w:left="-993" w:firstLine="425"/>
        <w:jc w:val="center"/>
      </w:pPr>
      <w:r w:rsidRPr="0084441C">
        <w:t>Депутат имеет право:</w:t>
      </w:r>
    </w:p>
    <w:p w:rsidR="00D51008" w:rsidRPr="0084441C" w:rsidRDefault="00D51008" w:rsidP="00976342">
      <w:pPr>
        <w:ind w:left="-993" w:firstLine="425"/>
      </w:pPr>
    </w:p>
    <w:p w:rsidR="00D51008" w:rsidRPr="0084441C" w:rsidRDefault="00D51008" w:rsidP="00976342">
      <w:pPr>
        <w:tabs>
          <w:tab w:val="left" w:pos="1530"/>
        </w:tabs>
        <w:ind w:left="-993" w:firstLine="425"/>
        <w:jc w:val="both"/>
      </w:pPr>
      <w:r w:rsidRPr="0084441C">
        <w:t>а) избирать и быть избранным в комитеты, комиссии представительного органа муниципального образования;</w:t>
      </w:r>
    </w:p>
    <w:p w:rsidR="00D51008" w:rsidRPr="0084441C" w:rsidRDefault="00D51008" w:rsidP="00976342">
      <w:pPr>
        <w:tabs>
          <w:tab w:val="left" w:pos="1530"/>
        </w:tabs>
        <w:ind w:left="-993" w:firstLine="425"/>
        <w:jc w:val="both"/>
      </w:pPr>
      <w:r w:rsidRPr="0084441C">
        <w:t>б) высказывать мнение по персональному составу создаваемых представительным органом муниципального образования комитетов, комиссий и кандидатурам должностных лиц, избираемых, назначаемых или утверждаемых представительным органом муниципального образования;</w:t>
      </w:r>
    </w:p>
    <w:p w:rsidR="00D51008" w:rsidRPr="0084441C" w:rsidRDefault="00D51008" w:rsidP="00976342">
      <w:pPr>
        <w:tabs>
          <w:tab w:val="left" w:pos="1530"/>
        </w:tabs>
        <w:ind w:left="-993" w:firstLine="425"/>
        <w:jc w:val="both"/>
      </w:pPr>
      <w:r w:rsidRPr="0084441C">
        <w:t>в) вносить замечания и предложения по повестке дня, по порядку рассмотрения и существу обсуждаемых вопросов;</w:t>
      </w:r>
    </w:p>
    <w:p w:rsidR="00D51008" w:rsidRPr="0084441C" w:rsidRDefault="00D51008" w:rsidP="00976342">
      <w:pPr>
        <w:tabs>
          <w:tab w:val="left" w:pos="1530"/>
        </w:tabs>
        <w:ind w:left="-993" w:firstLine="425"/>
        <w:jc w:val="both"/>
      </w:pPr>
      <w:r w:rsidRPr="0084441C">
        <w:t>г) ставить вопрос о необходимости разработки нового решения представительного органа муниципального образования;</w:t>
      </w:r>
    </w:p>
    <w:p w:rsidR="00D51008" w:rsidRPr="0084441C" w:rsidRDefault="00D51008" w:rsidP="00976342">
      <w:pPr>
        <w:tabs>
          <w:tab w:val="left" w:pos="1530"/>
        </w:tabs>
        <w:ind w:left="-993" w:firstLine="425"/>
        <w:jc w:val="both"/>
      </w:pPr>
      <w:r w:rsidRPr="0084441C">
        <w:t>вносить на рассмотрение представительного органа муниципального образования проекты решений, предложений о внесении изменений в действующие решения представительного органа муниципального образования;</w:t>
      </w:r>
    </w:p>
    <w:p w:rsidR="00D51008" w:rsidRPr="0084441C" w:rsidRDefault="00D51008" w:rsidP="00976342">
      <w:pPr>
        <w:tabs>
          <w:tab w:val="left" w:pos="1530"/>
        </w:tabs>
        <w:ind w:left="-993" w:firstLine="425"/>
        <w:jc w:val="both"/>
      </w:pPr>
      <w:r w:rsidRPr="0084441C">
        <w:t>д) участвовать в прениях, задавать вопросы докладчикам, обращаться с запросами;</w:t>
      </w:r>
    </w:p>
    <w:p w:rsidR="00D51008" w:rsidRPr="0084441C" w:rsidRDefault="00D51008" w:rsidP="00976342">
      <w:pPr>
        <w:tabs>
          <w:tab w:val="left" w:pos="1530"/>
        </w:tabs>
        <w:ind w:left="-993" w:firstLine="425"/>
        <w:jc w:val="both"/>
      </w:pPr>
      <w:r w:rsidRPr="0084441C">
        <w:t>е) выступать по мотивам голосования;</w:t>
      </w:r>
    </w:p>
    <w:p w:rsidR="00D51008" w:rsidRPr="0084441C" w:rsidRDefault="00D51008" w:rsidP="00976342">
      <w:pPr>
        <w:tabs>
          <w:tab w:val="left" w:pos="1530"/>
        </w:tabs>
        <w:ind w:left="-993" w:firstLine="425"/>
        <w:jc w:val="both"/>
      </w:pPr>
      <w:r w:rsidRPr="0084441C">
        <w:t>ж) знакомиться с текстами своих выступлений в стенограммах и протоколах заседаний представительного органа муниципального образования и его органов.</w:t>
      </w:r>
    </w:p>
    <w:p w:rsidR="00D51008" w:rsidRPr="0084441C" w:rsidRDefault="00D51008" w:rsidP="00976342">
      <w:pPr>
        <w:tabs>
          <w:tab w:val="left" w:pos="1530"/>
        </w:tabs>
        <w:ind w:left="-993" w:firstLine="425"/>
        <w:jc w:val="both"/>
      </w:pPr>
      <w:r w:rsidRPr="0084441C">
        <w:t>Депутат реализует на заседании представительного органа муниципального образования, соответствующего комитета, комиссии данного представительного органа муниципального района представленные ему права в соответствии с регламентом представительного органа муниципального образования.</w:t>
      </w:r>
    </w:p>
    <w:p w:rsidR="00D51008" w:rsidRPr="0084441C" w:rsidRDefault="00D51008" w:rsidP="00976342">
      <w:pPr>
        <w:autoSpaceDE w:val="0"/>
        <w:autoSpaceDN w:val="0"/>
        <w:adjustRightInd w:val="0"/>
        <w:ind w:left="-993" w:firstLine="425"/>
        <w:jc w:val="both"/>
        <w:rPr>
          <w:rFonts w:eastAsia="Calibri"/>
          <w:b/>
          <w:bCs/>
          <w:color w:val="000000"/>
          <w:lang w:eastAsia="en-US"/>
        </w:rPr>
      </w:pPr>
    </w:p>
    <w:p w:rsidR="00D51008" w:rsidRPr="0084441C" w:rsidRDefault="00D51008" w:rsidP="00976342">
      <w:pPr>
        <w:shd w:val="clear" w:color="auto" w:fill="FFFFFF"/>
        <w:ind w:left="-993" w:firstLine="425"/>
        <w:jc w:val="center"/>
        <w:rPr>
          <w:spacing w:val="-2"/>
        </w:rPr>
      </w:pPr>
      <w:r w:rsidRPr="0084441C">
        <w:rPr>
          <w:b/>
          <w:bCs/>
        </w:rPr>
        <w:t>Статья 10. Обязанности депутата</w:t>
      </w:r>
    </w:p>
    <w:p w:rsidR="00D51008" w:rsidRPr="0084441C" w:rsidRDefault="00D51008" w:rsidP="00976342">
      <w:pPr>
        <w:shd w:val="clear" w:color="auto" w:fill="FFFFFF"/>
        <w:ind w:left="-993" w:firstLine="425"/>
        <w:jc w:val="both"/>
        <w:rPr>
          <w:spacing w:val="-2"/>
        </w:rPr>
      </w:pPr>
    </w:p>
    <w:p w:rsidR="00D51008" w:rsidRPr="0084441C" w:rsidRDefault="00D51008" w:rsidP="00976342">
      <w:pPr>
        <w:shd w:val="clear" w:color="auto" w:fill="FFFFFF"/>
        <w:ind w:left="-993" w:firstLine="425"/>
        <w:jc w:val="both"/>
      </w:pPr>
      <w:r w:rsidRPr="0084441C">
        <w:rPr>
          <w:spacing w:val="-2"/>
        </w:rPr>
        <w:lastRenderedPageBreak/>
        <w:t>1. Депутат обязан:</w:t>
      </w:r>
    </w:p>
    <w:p w:rsidR="00D51008" w:rsidRPr="0084441C" w:rsidRDefault="00D51008" w:rsidP="00976342">
      <w:pPr>
        <w:shd w:val="clear" w:color="auto" w:fill="FFFFFF"/>
        <w:ind w:left="-993" w:firstLine="425"/>
        <w:jc w:val="both"/>
      </w:pPr>
      <w:r w:rsidRPr="0084441C">
        <w:t>-</w:t>
      </w:r>
      <w:r>
        <w:t xml:space="preserve"> </w:t>
      </w:r>
      <w:r w:rsidRPr="0084441C">
        <w:t xml:space="preserve">принимать личное участие в заседаниях районного Собрания </w:t>
      </w:r>
      <w:r>
        <w:rPr>
          <w:rStyle w:val="14"/>
        </w:rPr>
        <w:t>Ивантеевского</w:t>
      </w:r>
      <w:r w:rsidRPr="0084441C">
        <w:t xml:space="preserve"> муниципального района, а также в работе депутатских комитетов, временных комиссий, рабочих групп членом которых он является;</w:t>
      </w:r>
    </w:p>
    <w:p w:rsidR="00D51008" w:rsidRPr="0084441C" w:rsidRDefault="00D51008" w:rsidP="00976342">
      <w:pPr>
        <w:shd w:val="clear" w:color="auto" w:fill="FFFFFF"/>
        <w:ind w:left="-993" w:firstLine="425"/>
        <w:jc w:val="both"/>
      </w:pPr>
      <w:r w:rsidRPr="0084441C">
        <w:t>-</w:t>
      </w:r>
      <w:r>
        <w:t xml:space="preserve"> </w:t>
      </w:r>
      <w:r w:rsidRPr="0084441C">
        <w:t>выполнять требования Регламента представительног</w:t>
      </w:r>
      <w:r>
        <w:t>о</w:t>
      </w:r>
      <w:r w:rsidRPr="0084441C">
        <w:t xml:space="preserve"> органа муниципального района;</w:t>
      </w:r>
    </w:p>
    <w:p w:rsidR="00D51008" w:rsidRPr="0084441C" w:rsidRDefault="00D51008" w:rsidP="00976342">
      <w:pPr>
        <w:shd w:val="clear" w:color="auto" w:fill="FFFFFF"/>
        <w:ind w:left="-993" w:firstLine="425"/>
        <w:jc w:val="both"/>
        <w:rPr>
          <w:rStyle w:val="14"/>
        </w:rPr>
      </w:pPr>
      <w:r w:rsidRPr="0084441C">
        <w:t>-</w:t>
      </w:r>
      <w:r>
        <w:t xml:space="preserve"> </w:t>
      </w:r>
      <w:r w:rsidRPr="0084441C">
        <w:t>не допускать оскорбительных высказываний в адрес других депутатов, муниципального района, должностных лиц администрации и приглашенных на заседание;</w:t>
      </w:r>
    </w:p>
    <w:p w:rsidR="00D51008" w:rsidRPr="0084441C" w:rsidRDefault="00D51008" w:rsidP="00976342">
      <w:pPr>
        <w:shd w:val="clear" w:color="auto" w:fill="FFFFFF"/>
        <w:tabs>
          <w:tab w:val="left" w:pos="163"/>
        </w:tabs>
        <w:ind w:left="-993" w:firstLine="425"/>
        <w:jc w:val="both"/>
        <w:rPr>
          <w:rStyle w:val="14"/>
        </w:rPr>
      </w:pPr>
      <w:r w:rsidRPr="0084441C">
        <w:rPr>
          <w:rStyle w:val="14"/>
        </w:rPr>
        <w:t>-</w:t>
      </w:r>
      <w:r w:rsidRPr="0084441C">
        <w:rPr>
          <w:rStyle w:val="14"/>
        </w:rPr>
        <w:tab/>
      </w:r>
      <w:r w:rsidRPr="0084441C">
        <w:rPr>
          <w:rStyle w:val="14"/>
          <w:spacing w:val="-2"/>
        </w:rPr>
        <w:t>голосовать лично;</w:t>
      </w:r>
    </w:p>
    <w:p w:rsidR="00D51008" w:rsidRPr="0084441C" w:rsidRDefault="00D51008" w:rsidP="00976342">
      <w:pPr>
        <w:shd w:val="clear" w:color="auto" w:fill="FFFFFF"/>
        <w:ind w:left="-993" w:firstLine="425"/>
        <w:jc w:val="both"/>
      </w:pPr>
      <w:r w:rsidRPr="0084441C">
        <w:rPr>
          <w:rStyle w:val="14"/>
        </w:rPr>
        <w:t>- обеспечивать соблюдение Конституции Российской Федерации, федеральных законов, Устава Саратовской области, законов Саратовской области,</w:t>
      </w:r>
      <w:r w:rsidRPr="0084441C">
        <w:rPr>
          <w:rStyle w:val="14"/>
          <w:i/>
          <w:iCs/>
        </w:rPr>
        <w:t xml:space="preserve"> </w:t>
      </w:r>
      <w:r w:rsidRPr="0084441C">
        <w:rPr>
          <w:rStyle w:val="14"/>
        </w:rPr>
        <w:t>Устава</w:t>
      </w:r>
      <w:r w:rsidRPr="0084441C">
        <w:rPr>
          <w:rStyle w:val="14"/>
          <w:i/>
          <w:iCs/>
        </w:rPr>
        <w:t xml:space="preserve"> </w:t>
      </w:r>
      <w:r w:rsidRPr="0084441C">
        <w:rPr>
          <w:rStyle w:val="14"/>
        </w:rPr>
        <w:t xml:space="preserve">и иных муниципальных правовых актов </w:t>
      </w:r>
      <w:r>
        <w:rPr>
          <w:rStyle w:val="14"/>
        </w:rPr>
        <w:t>Ивантеевского</w:t>
      </w:r>
      <w:r w:rsidRPr="0084441C">
        <w:rPr>
          <w:rStyle w:val="14"/>
        </w:rPr>
        <w:t xml:space="preserve"> муниципального района;</w:t>
      </w:r>
    </w:p>
    <w:p w:rsidR="00D51008" w:rsidRPr="0084441C" w:rsidRDefault="00D51008" w:rsidP="00976342">
      <w:pPr>
        <w:shd w:val="clear" w:color="auto" w:fill="FFFFFF"/>
        <w:tabs>
          <w:tab w:val="left" w:pos="562"/>
        </w:tabs>
        <w:ind w:left="-993" w:firstLine="425"/>
        <w:jc w:val="both"/>
        <w:rPr>
          <w:rStyle w:val="14"/>
        </w:rPr>
      </w:pPr>
      <w:r w:rsidRPr="0084441C">
        <w:t>-</w:t>
      </w:r>
      <w:r w:rsidRPr="0084441C">
        <w:tab/>
        <w:t>обеспечивать соблюдение и защиту прав и законных интересов граждан, проживающих на территории избирательного округа, от которого депутат был избран;</w:t>
      </w:r>
    </w:p>
    <w:p w:rsidR="00D51008" w:rsidRPr="0084441C" w:rsidRDefault="00D51008" w:rsidP="00976342">
      <w:pPr>
        <w:shd w:val="clear" w:color="auto" w:fill="FFFFFF"/>
        <w:tabs>
          <w:tab w:val="left" w:pos="408"/>
        </w:tabs>
        <w:ind w:left="-993" w:firstLine="425"/>
        <w:jc w:val="both"/>
        <w:rPr>
          <w:rStyle w:val="14"/>
        </w:rPr>
      </w:pPr>
      <w:r w:rsidRPr="0084441C">
        <w:rPr>
          <w:rStyle w:val="14"/>
        </w:rPr>
        <w:t>-</w:t>
      </w:r>
      <w:r w:rsidRPr="0084441C">
        <w:rPr>
          <w:rStyle w:val="14"/>
        </w:rPr>
        <w:tab/>
        <w:t>своевременно рассматривать обращения граждан, организаций, органов</w:t>
      </w:r>
      <w:r w:rsidRPr="0084441C">
        <w:rPr>
          <w:rStyle w:val="14"/>
        </w:rPr>
        <w:br/>
        <w:t>госу</w:t>
      </w:r>
      <w:r w:rsidRPr="0084441C">
        <w:rPr>
          <w:rStyle w:val="14"/>
          <w:spacing w:val="-2"/>
        </w:rPr>
        <w:t xml:space="preserve">дарственной власти, органов местного самоуправления </w:t>
      </w:r>
      <w:r>
        <w:rPr>
          <w:rStyle w:val="14"/>
        </w:rPr>
        <w:t>Ивантеевского</w:t>
      </w:r>
      <w:r w:rsidRPr="0084441C">
        <w:rPr>
          <w:rStyle w:val="14"/>
          <w:spacing w:val="-2"/>
        </w:rPr>
        <w:t xml:space="preserve"> муниципального</w:t>
      </w:r>
      <w:r w:rsidRPr="0084441C">
        <w:rPr>
          <w:rStyle w:val="14"/>
        </w:rPr>
        <w:t xml:space="preserve"> района и принимать по ним решения в порядке, установленном действующим законодательством;</w:t>
      </w:r>
    </w:p>
    <w:p w:rsidR="00D51008" w:rsidRPr="0084441C" w:rsidRDefault="00D51008" w:rsidP="00976342">
      <w:pPr>
        <w:shd w:val="clear" w:color="auto" w:fill="FFFFFF"/>
        <w:tabs>
          <w:tab w:val="left" w:pos="566"/>
        </w:tabs>
        <w:ind w:left="-993" w:firstLine="425"/>
        <w:jc w:val="both"/>
      </w:pPr>
      <w:r w:rsidRPr="0084441C">
        <w:rPr>
          <w:rStyle w:val="14"/>
        </w:rPr>
        <w:t>-</w:t>
      </w:r>
      <w:r w:rsidRPr="0084441C">
        <w:rPr>
          <w:rStyle w:val="14"/>
        </w:rPr>
        <w:tab/>
        <w:t xml:space="preserve"> хранить государственную и иную охраняемую законом тайну, а также не разглашать сведения, затрагивающие частную жизнь, честь и достоинство</w:t>
      </w:r>
      <w:r w:rsidRPr="0084441C">
        <w:rPr>
          <w:rStyle w:val="14"/>
        </w:rPr>
        <w:br/>
        <w:t>граждан</w:t>
      </w:r>
      <w:r w:rsidRPr="0084441C">
        <w:rPr>
          <w:rStyle w:val="14"/>
          <w:spacing w:val="-2"/>
        </w:rPr>
        <w:t>, ставшие им известными в связи с осуществлением полномочий;</w:t>
      </w:r>
    </w:p>
    <w:p w:rsidR="00D51008" w:rsidRDefault="00D51008" w:rsidP="00976342">
      <w:pPr>
        <w:shd w:val="clear" w:color="auto" w:fill="FFFFFF"/>
        <w:ind w:left="-993" w:firstLine="425"/>
        <w:jc w:val="both"/>
        <w:rPr>
          <w:rStyle w:val="14"/>
        </w:rPr>
      </w:pPr>
      <w:r w:rsidRPr="0084441C">
        <w:t xml:space="preserve">- соблюдать требования законодательства, Устав </w:t>
      </w:r>
      <w:r>
        <w:rPr>
          <w:rStyle w:val="14"/>
        </w:rPr>
        <w:t>Ивантеевского</w:t>
      </w:r>
      <w:r w:rsidRPr="0084441C">
        <w:t xml:space="preserve"> муниципального района, Регламент районного Собрания, а также сложившиеся нормы депутатской этики;</w:t>
      </w:r>
    </w:p>
    <w:p w:rsidR="00D51008" w:rsidRPr="001A3ADB" w:rsidRDefault="00D51008" w:rsidP="00976342">
      <w:pPr>
        <w:shd w:val="clear" w:color="auto" w:fill="FFFFFF"/>
        <w:ind w:left="-993" w:firstLine="425"/>
        <w:jc w:val="both"/>
      </w:pPr>
      <w:r w:rsidRPr="0084441C">
        <w:rPr>
          <w:rStyle w:val="14"/>
        </w:rPr>
        <w:t>- регулярно вести прием избирателей округа (не реже одного раза в месяц);</w:t>
      </w:r>
      <w:r w:rsidRPr="0084441C">
        <w:rPr>
          <w:rStyle w:val="14"/>
        </w:rPr>
        <w:br/>
        <w:t xml:space="preserve">       - отчитываться перед избирателями непосредственно на встречах, а также информировать</w:t>
      </w:r>
      <w:r w:rsidRPr="0084441C">
        <w:rPr>
          <w:rStyle w:val="14"/>
          <w:spacing w:val="-3"/>
        </w:rPr>
        <w:t xml:space="preserve"> их о своей работе через средства массовой информации.</w:t>
      </w:r>
    </w:p>
    <w:p w:rsidR="00D51008" w:rsidRPr="0084441C" w:rsidRDefault="00D51008" w:rsidP="00976342">
      <w:pPr>
        <w:autoSpaceDE w:val="0"/>
        <w:autoSpaceDN w:val="0"/>
        <w:adjustRightInd w:val="0"/>
        <w:ind w:left="-993" w:firstLine="425"/>
        <w:jc w:val="both"/>
        <w:rPr>
          <w:rFonts w:eastAsia="Calibri"/>
          <w:b/>
          <w:bCs/>
          <w:color w:val="000000"/>
          <w:lang w:eastAsia="en-US"/>
        </w:rPr>
      </w:pPr>
    </w:p>
    <w:p w:rsidR="00D51008" w:rsidRPr="0084441C" w:rsidRDefault="00D51008" w:rsidP="00976342">
      <w:pPr>
        <w:shd w:val="clear" w:color="auto" w:fill="FFFFFF"/>
        <w:tabs>
          <w:tab w:val="left" w:pos="149"/>
        </w:tabs>
        <w:ind w:left="-993" w:firstLine="425"/>
        <w:jc w:val="center"/>
      </w:pPr>
      <w:r w:rsidRPr="0084441C">
        <w:rPr>
          <w:b/>
        </w:rPr>
        <w:t>Статья 11.</w:t>
      </w:r>
      <w:r w:rsidRPr="0084441C">
        <w:rPr>
          <w:b/>
          <w:bCs/>
        </w:rPr>
        <w:t xml:space="preserve"> Гарантии реализации полномочий депутата</w:t>
      </w:r>
    </w:p>
    <w:p w:rsidR="00D51008" w:rsidRPr="0084441C" w:rsidRDefault="00D51008" w:rsidP="00976342">
      <w:pPr>
        <w:shd w:val="clear" w:color="auto" w:fill="FFFFFF"/>
        <w:ind w:left="-993" w:firstLine="425"/>
        <w:jc w:val="both"/>
      </w:pPr>
    </w:p>
    <w:p w:rsidR="00D51008" w:rsidRPr="0084441C" w:rsidRDefault="00D51008" w:rsidP="00976342">
      <w:pPr>
        <w:autoSpaceDE w:val="0"/>
        <w:autoSpaceDN w:val="0"/>
        <w:adjustRightInd w:val="0"/>
        <w:ind w:left="-993" w:firstLine="425"/>
        <w:jc w:val="both"/>
        <w:rPr>
          <w:color w:val="000000"/>
        </w:rPr>
      </w:pPr>
      <w:r w:rsidRPr="0084441C">
        <w:rPr>
          <w:color w:val="000000"/>
        </w:rPr>
        <w:t xml:space="preserve">1. </w:t>
      </w:r>
      <w:proofErr w:type="gramStart"/>
      <w:r w:rsidRPr="0084441C">
        <w:rPr>
          <w:color w:val="000000"/>
        </w:rPr>
        <w:t>Гарантии прав депутатов, членов выборных органов местного самоуправления, выборных должностных лиц местного самоуправления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членов выборных органов местного самоуправления, выборных должностных лиц местного самоуправления, занимаемого ими жилого и (или) служебного помещения</w:t>
      </w:r>
      <w:proofErr w:type="gramEnd"/>
      <w:r w:rsidRPr="0084441C">
        <w:rPr>
          <w:color w:val="000000"/>
        </w:rPr>
        <w:t>, их багажа, личных и служебных транспортных средств, переписки, используемых ими сре</w:t>
      </w:r>
      <w:proofErr w:type="gramStart"/>
      <w:r w:rsidRPr="0084441C">
        <w:rPr>
          <w:color w:val="000000"/>
        </w:rPr>
        <w:t>дств св</w:t>
      </w:r>
      <w:proofErr w:type="gramEnd"/>
      <w:r w:rsidRPr="0084441C">
        <w:rPr>
          <w:color w:val="000000"/>
        </w:rPr>
        <w:t>язи, принадлежащих им документов устанавливаются федеральными законами.</w:t>
      </w:r>
    </w:p>
    <w:p w:rsidR="00D51008" w:rsidRPr="0084441C" w:rsidRDefault="00D51008" w:rsidP="00976342">
      <w:pPr>
        <w:autoSpaceDE w:val="0"/>
        <w:autoSpaceDN w:val="0"/>
        <w:adjustRightInd w:val="0"/>
        <w:ind w:left="-993" w:firstLine="425"/>
        <w:jc w:val="both"/>
        <w:rPr>
          <w:color w:val="000000"/>
        </w:rPr>
      </w:pPr>
      <w:bookmarkStart w:id="17" w:name="sub_4009"/>
      <w:r w:rsidRPr="0084441C">
        <w:rPr>
          <w:color w:val="000000"/>
        </w:rPr>
        <w:t xml:space="preserve">2. </w:t>
      </w:r>
      <w:proofErr w:type="gramStart"/>
      <w:r w:rsidRPr="0084441C">
        <w:rPr>
          <w:color w:val="000000"/>
        </w:rPr>
        <w:t>Депутат, член выборного органа местного самоуправления, выборное должностное лицо местного самоуправления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члена выборного органа местного самоуправления, выборного должностного лица местного самоуправления, в том числе по истечении срока их полномочий.</w:t>
      </w:r>
      <w:proofErr w:type="gramEnd"/>
      <w:r w:rsidRPr="0084441C">
        <w:rPr>
          <w:color w:val="000000"/>
        </w:rPr>
        <w:t xml:space="preserve"> Данное положение не распространяется на случаи, когда депутатом, членом выборного органа местного самоуправления, выборным должностным лицом местного самоуправления были допущены публичные оскорбления, клевета или иные нарушения, ответственность за которые предусмотрена федеральным законом.</w:t>
      </w:r>
      <w:bookmarkEnd w:id="17"/>
    </w:p>
    <w:p w:rsidR="00D51008" w:rsidRPr="0084441C" w:rsidRDefault="00D51008" w:rsidP="00976342">
      <w:pPr>
        <w:autoSpaceDE w:val="0"/>
        <w:autoSpaceDN w:val="0"/>
        <w:adjustRightInd w:val="0"/>
        <w:ind w:left="-993" w:firstLine="425"/>
        <w:jc w:val="both"/>
      </w:pPr>
      <w:r w:rsidRPr="0084441C">
        <w:rPr>
          <w:color w:val="000000"/>
        </w:rPr>
        <w:t xml:space="preserve">Депутат, член выборного органа местного самоуправления, выборное должностное лицо местного самоуправления, осуществляющие полномочия на постоянной основе, не могут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 </w:t>
      </w:r>
    </w:p>
    <w:p w:rsidR="00D51008" w:rsidRPr="0084441C" w:rsidRDefault="00D51008" w:rsidP="00976342">
      <w:pPr>
        <w:ind w:left="-993" w:firstLine="425"/>
        <w:jc w:val="both"/>
      </w:pPr>
      <w:r w:rsidRPr="0084441C">
        <w:t>Вопрос о лишении депутата неприкосновенности решается по представлени</w:t>
      </w:r>
      <w:r>
        <w:t>ю</w:t>
      </w:r>
      <w:r w:rsidRPr="0084441C">
        <w:t xml:space="preserve"> прокурора области соответствующим представительным органом муниципального образования.</w:t>
      </w:r>
    </w:p>
    <w:p w:rsidR="00D51008" w:rsidRPr="0084441C" w:rsidRDefault="00D51008" w:rsidP="00976342">
      <w:pPr>
        <w:ind w:left="-993" w:firstLine="425"/>
        <w:jc w:val="both"/>
      </w:pPr>
      <w:r w:rsidRPr="0084441C">
        <w:t>Для получения согласия на привлечение к уголовной или к административной ответственности, налагаемой в судебном порядке, на задержание, кроме случаев задержания на месте преступления, арест и обыск депутата представительного органа муниципального образования прокурор области вносит соответствующему представительному органу муниципального образования представление.</w:t>
      </w:r>
    </w:p>
    <w:p w:rsidR="00D51008" w:rsidRPr="0084441C" w:rsidRDefault="00D51008" w:rsidP="00976342">
      <w:pPr>
        <w:ind w:left="-993" w:firstLine="425"/>
        <w:jc w:val="both"/>
      </w:pPr>
      <w:r w:rsidRPr="0084441C">
        <w:lastRenderedPageBreak/>
        <w:t>Представительный орган муниципального образования не позднее, чем в недельный срок со дня внесения представления прокурора области, рассматривает это представление в порядке, установленном регламентом соответствующего представительного органа муниципального образования, принимает по нему решение</w:t>
      </w:r>
      <w:r>
        <w:t>,</w:t>
      </w:r>
      <w:r w:rsidRPr="0084441C">
        <w:t xml:space="preserve"> в трехдневный срок извещает о нём прокурора области.</w:t>
      </w:r>
    </w:p>
    <w:p w:rsidR="00D51008" w:rsidRDefault="00D51008" w:rsidP="00976342">
      <w:pPr>
        <w:shd w:val="clear" w:color="auto" w:fill="FFFFFF"/>
        <w:ind w:left="-993" w:firstLine="425"/>
        <w:jc w:val="center"/>
        <w:rPr>
          <w:b/>
        </w:rPr>
      </w:pPr>
    </w:p>
    <w:p w:rsidR="00D51008" w:rsidRPr="0084441C" w:rsidRDefault="00D51008" w:rsidP="00976342">
      <w:pPr>
        <w:shd w:val="clear" w:color="auto" w:fill="FFFFFF"/>
        <w:ind w:left="-993" w:firstLine="425"/>
        <w:jc w:val="center"/>
        <w:rPr>
          <w:b/>
          <w:bCs/>
        </w:rPr>
      </w:pPr>
      <w:r w:rsidRPr="0084441C">
        <w:rPr>
          <w:b/>
        </w:rPr>
        <w:t>Статья 12.</w:t>
      </w:r>
      <w:r w:rsidRPr="0084441C">
        <w:rPr>
          <w:b/>
          <w:bCs/>
        </w:rPr>
        <w:t xml:space="preserve"> Социальные гарантии депутата</w:t>
      </w:r>
    </w:p>
    <w:p w:rsidR="00D51008" w:rsidRPr="0084441C" w:rsidRDefault="00D51008" w:rsidP="00976342">
      <w:pPr>
        <w:autoSpaceDE w:val="0"/>
        <w:autoSpaceDN w:val="0"/>
        <w:adjustRightInd w:val="0"/>
        <w:ind w:left="-993" w:firstLine="425"/>
        <w:jc w:val="both"/>
        <w:rPr>
          <w:color w:val="000000"/>
        </w:rPr>
      </w:pPr>
    </w:p>
    <w:p w:rsidR="00D51008" w:rsidRPr="0084441C" w:rsidRDefault="00D51008" w:rsidP="00976342">
      <w:pPr>
        <w:autoSpaceDE w:val="0"/>
        <w:autoSpaceDN w:val="0"/>
        <w:adjustRightInd w:val="0"/>
        <w:ind w:left="-993" w:firstLine="425"/>
        <w:jc w:val="both"/>
        <w:rPr>
          <w:color w:val="000000"/>
        </w:rPr>
      </w:pPr>
      <w:r w:rsidRPr="0084441C">
        <w:rPr>
          <w:color w:val="000000"/>
        </w:rPr>
        <w:t>Гарантии осуществления полномочий депутата, члена выборного органа местного самоуправления, выборного должностного лица местного самоуправления устанавливаются Уставом муниципального района в соответствии с федеральными законами и законами субъектов Российской Федерации.</w:t>
      </w:r>
    </w:p>
    <w:p w:rsidR="00D51008" w:rsidRPr="0084441C" w:rsidRDefault="00D51008" w:rsidP="00976342">
      <w:pPr>
        <w:pStyle w:val="Oaenoaieoiaioa"/>
        <w:ind w:left="-993" w:firstLine="425"/>
        <w:rPr>
          <w:color w:val="000000"/>
          <w:sz w:val="24"/>
          <w:szCs w:val="24"/>
        </w:rPr>
      </w:pPr>
      <w:proofErr w:type="gramStart"/>
      <w:r w:rsidRPr="0084441C">
        <w:rPr>
          <w:color w:val="000000"/>
          <w:sz w:val="24"/>
          <w:szCs w:val="24"/>
        </w:rPr>
        <w:t>В   соответствии с федеральными законами и законами субъектов Российской Федерации, решением районного Собрания лицам, осуществляющим полномочия депутата, члена выборного органа местного самоуправления, выборного должностного лица местного самоуправления на постоянной основе и в этот период достигших пенсионного возраста или потерявших трудоспособность устанавливается ежемесячная выплата к пенсии по старости или по инвалидности из средств местных бюджетов.</w:t>
      </w:r>
      <w:proofErr w:type="gramEnd"/>
    </w:p>
    <w:p w:rsidR="00D51008" w:rsidRPr="0084441C" w:rsidRDefault="00D51008" w:rsidP="00976342">
      <w:pPr>
        <w:pStyle w:val="Oaenoaieoiaioa"/>
        <w:ind w:left="-993" w:firstLine="425"/>
        <w:rPr>
          <w:color w:val="000000"/>
          <w:sz w:val="24"/>
          <w:szCs w:val="24"/>
        </w:rPr>
      </w:pPr>
      <w:proofErr w:type="gramStart"/>
      <w:r w:rsidRPr="0084441C">
        <w:rPr>
          <w:color w:val="000000"/>
          <w:sz w:val="24"/>
          <w:szCs w:val="24"/>
        </w:rPr>
        <w:t>Ежемесячная выплата к пенсии устанавливается в таком размере, чтобы сумма пенсии и ежемесячной выплаты к ней составляла в случае, если депутатская деятельность осуществлялась на профессиональной постоянной основе от одного года до трех лет - 55 процентов, свыше трех лет – 75 процентов установленного месячного денежного  вознаграждения по соответствующей должности, но не ниже установленного законодательством Российской Федерации фиксированного базового размера  страховой части пенсии</w:t>
      </w:r>
      <w:proofErr w:type="gramEnd"/>
      <w:r w:rsidRPr="0084441C">
        <w:rPr>
          <w:color w:val="000000"/>
          <w:sz w:val="24"/>
          <w:szCs w:val="24"/>
        </w:rPr>
        <w:t xml:space="preserve"> по старости.</w:t>
      </w:r>
    </w:p>
    <w:p w:rsidR="00D51008" w:rsidRPr="0084441C" w:rsidRDefault="00D51008" w:rsidP="00976342">
      <w:pPr>
        <w:pStyle w:val="Oaenoaieoiaioa"/>
        <w:ind w:left="-993" w:firstLine="425"/>
        <w:rPr>
          <w:color w:val="000000"/>
          <w:sz w:val="24"/>
          <w:szCs w:val="24"/>
        </w:rPr>
      </w:pPr>
      <w:r w:rsidRPr="0084441C">
        <w:rPr>
          <w:color w:val="000000"/>
          <w:sz w:val="24"/>
          <w:szCs w:val="24"/>
        </w:rPr>
        <w:t>В случае</w:t>
      </w:r>
      <w:proofErr w:type="gramStart"/>
      <w:r w:rsidRPr="0084441C">
        <w:rPr>
          <w:color w:val="000000"/>
          <w:sz w:val="24"/>
          <w:szCs w:val="24"/>
        </w:rPr>
        <w:t>,</w:t>
      </w:r>
      <w:proofErr w:type="gramEnd"/>
      <w:r w:rsidRPr="0084441C">
        <w:rPr>
          <w:color w:val="000000"/>
          <w:sz w:val="24"/>
          <w:szCs w:val="24"/>
        </w:rPr>
        <w:t xml:space="preserve"> если лицу, исполнявшему полномочия депутата районного Собрания, члена выборного органа местного самоуправления, выборного должностного лица местного самоуправления на профессиональной постоянной основе назначено две пенсии, то при определении размера ежемесячной выплаты к пенсии учитывается сумма этих двух пенсий.</w:t>
      </w:r>
    </w:p>
    <w:p w:rsidR="00D51008" w:rsidRPr="0084441C" w:rsidRDefault="00D51008" w:rsidP="00976342">
      <w:pPr>
        <w:ind w:left="-993" w:firstLine="425"/>
        <w:jc w:val="both"/>
        <w:rPr>
          <w:color w:val="000000"/>
        </w:rPr>
      </w:pPr>
      <w:proofErr w:type="gramStart"/>
      <w:r w:rsidRPr="0084441C">
        <w:rPr>
          <w:color w:val="000000"/>
        </w:rPr>
        <w:t xml:space="preserve">Выплата к пенсии по старости не устанавливается в случае </w:t>
      </w:r>
      <w:r w:rsidRPr="0084441C">
        <w:rPr>
          <w:rFonts w:eastAsia="Calibri"/>
          <w:color w:val="000000"/>
        </w:rPr>
        <w:t xml:space="preserve">прекращения полномочий указанных лиц по основаниям, предусмотренным абзацем седьмым части 16 статьи 35, пунктами 2.1, 3, 6 - 9 части 6, частью 6.1 статьи 36, частью 7.1, пунктами 5 - 8 части 10, частью 10.1 статьи 40, частями 1 и 2 статьи 73 Федерального закона от 6 октября 2003 года </w:t>
      </w:r>
      <w:r w:rsidRPr="0084441C">
        <w:rPr>
          <w:color w:val="000000"/>
        </w:rPr>
        <w:t>№131-ФЗ «Об общих</w:t>
      </w:r>
      <w:proofErr w:type="gramEnd"/>
      <w:r w:rsidRPr="0084441C">
        <w:rPr>
          <w:color w:val="000000"/>
        </w:rPr>
        <w:t xml:space="preserve"> </w:t>
      </w:r>
      <w:proofErr w:type="gramStart"/>
      <w:r w:rsidRPr="0084441C">
        <w:rPr>
          <w:color w:val="000000"/>
        </w:rPr>
        <w:t>принципах</w:t>
      </w:r>
      <w:proofErr w:type="gramEnd"/>
      <w:r w:rsidRPr="0084441C">
        <w:rPr>
          <w:color w:val="000000"/>
        </w:rPr>
        <w:t xml:space="preserve"> организации местного самоуправления в Российской Федерации».</w:t>
      </w:r>
    </w:p>
    <w:p w:rsidR="00D51008" w:rsidRPr="0084441C" w:rsidRDefault="00D51008" w:rsidP="00976342">
      <w:pPr>
        <w:ind w:left="-993" w:firstLine="425"/>
        <w:jc w:val="both"/>
        <w:rPr>
          <w:color w:val="000000"/>
        </w:rPr>
      </w:pPr>
      <w:proofErr w:type="gramStart"/>
      <w:r w:rsidRPr="0084441C">
        <w:rPr>
          <w:rFonts w:eastAsia="Calibri"/>
          <w:color w:val="000000"/>
        </w:rPr>
        <w:t>Лицам, имеющим право на ежемесячную выплату к пенсии в соответствии с настоящим Положением, получение ежемесячной выплаты пенсии муниципальных служащих за счет средств местных бюджетов в соответствии с решением районного Собрания от 25.10.2012 года №77 «</w:t>
      </w:r>
      <w:r w:rsidRPr="0084441C">
        <w:rPr>
          <w:color w:val="000000"/>
        </w:rPr>
        <w:t>Об утверждении Положения «О порядке установления, выплаты и перерасчёта ежемесячной доплаты к трудовой пенсии лицам, замещавшим выборные муниципальные должности и должности муниципальной службы в органах местного</w:t>
      </w:r>
      <w:proofErr w:type="gramEnd"/>
      <w:r w:rsidRPr="0084441C">
        <w:rPr>
          <w:color w:val="000000"/>
        </w:rPr>
        <w:t xml:space="preserve"> самоуправления Ивантеевского муниципального района Саратовской области» </w:t>
      </w:r>
      <w:r w:rsidRPr="0084441C">
        <w:rPr>
          <w:rFonts w:eastAsia="Calibri"/>
          <w:color w:val="000000"/>
        </w:rPr>
        <w:t xml:space="preserve">и иным основаниям в соответствии с нормативно-правовыми актами органов местного самоуправления, производятся либо ежемесячная выплата в соответствии с настоящим Положением, либо указанные выплаты по их выбору, </w:t>
      </w:r>
      <w:proofErr w:type="gramStart"/>
      <w:r w:rsidRPr="0084441C">
        <w:rPr>
          <w:rFonts w:eastAsia="Calibri"/>
          <w:color w:val="000000"/>
        </w:rPr>
        <w:t>согласно</w:t>
      </w:r>
      <w:proofErr w:type="gramEnd"/>
      <w:r w:rsidRPr="0084441C">
        <w:rPr>
          <w:rFonts w:eastAsia="Calibri"/>
          <w:color w:val="000000"/>
        </w:rPr>
        <w:t xml:space="preserve"> личного заявления</w:t>
      </w:r>
      <w:r w:rsidRPr="0084441C">
        <w:rPr>
          <w:color w:val="000000"/>
        </w:rPr>
        <w:t>.</w:t>
      </w:r>
    </w:p>
    <w:p w:rsidR="00D51008" w:rsidRPr="0084441C" w:rsidRDefault="00D51008" w:rsidP="00976342">
      <w:pPr>
        <w:pStyle w:val="Oaenoaieoiaioa"/>
        <w:ind w:left="-993" w:firstLine="425"/>
        <w:rPr>
          <w:sz w:val="24"/>
          <w:szCs w:val="24"/>
        </w:rPr>
      </w:pPr>
      <w:r w:rsidRPr="0084441C">
        <w:rPr>
          <w:sz w:val="24"/>
          <w:szCs w:val="24"/>
        </w:rPr>
        <w:t>Назначения и выплаты производятся через администрацию Ивантеевского муниципального района по представлению   районного Собрания при наличии следующих документов: паспорта, пенсионного удостоверения, личного заявления».</w:t>
      </w:r>
    </w:p>
    <w:p w:rsidR="00D51008" w:rsidRPr="0084441C" w:rsidRDefault="00D51008" w:rsidP="00976342">
      <w:pPr>
        <w:tabs>
          <w:tab w:val="left" w:pos="1530"/>
        </w:tabs>
        <w:ind w:left="-993" w:firstLine="425"/>
        <w:jc w:val="center"/>
        <w:rPr>
          <w:b/>
        </w:rPr>
      </w:pPr>
    </w:p>
    <w:p w:rsidR="00D51008" w:rsidRPr="0084441C" w:rsidRDefault="00D51008" w:rsidP="00976342">
      <w:pPr>
        <w:shd w:val="clear" w:color="auto" w:fill="FFFFFF"/>
        <w:ind w:left="-993" w:firstLine="425"/>
        <w:jc w:val="center"/>
      </w:pPr>
      <w:r w:rsidRPr="0084441C">
        <w:rPr>
          <w:b/>
        </w:rPr>
        <w:t>Статья 13.</w:t>
      </w:r>
      <w:r w:rsidRPr="0084441C">
        <w:rPr>
          <w:b/>
          <w:bCs/>
        </w:rPr>
        <w:t xml:space="preserve"> Ограничения, связанные с депутатской деятельностью</w:t>
      </w:r>
    </w:p>
    <w:p w:rsidR="00D51008" w:rsidRPr="0084441C" w:rsidRDefault="00D51008" w:rsidP="00976342">
      <w:pPr>
        <w:shd w:val="clear" w:color="auto" w:fill="FFFFFF"/>
        <w:ind w:left="-993" w:firstLine="425"/>
        <w:jc w:val="both"/>
      </w:pPr>
    </w:p>
    <w:p w:rsidR="00D51008" w:rsidRPr="0084441C" w:rsidRDefault="00D51008" w:rsidP="00976342">
      <w:pPr>
        <w:autoSpaceDE w:val="0"/>
        <w:autoSpaceDN w:val="0"/>
        <w:adjustRightInd w:val="0"/>
        <w:ind w:left="-993" w:firstLine="425"/>
        <w:jc w:val="both"/>
        <w:rPr>
          <w:color w:val="000000"/>
        </w:rPr>
      </w:pPr>
      <w:r w:rsidRPr="0084441C">
        <w:rPr>
          <w:color w:val="000000"/>
        </w:rPr>
        <w:t xml:space="preserve">1. </w:t>
      </w:r>
      <w:proofErr w:type="gramStart"/>
      <w:r w:rsidRPr="0084441C">
        <w:rPr>
          <w:color w:val="000000"/>
        </w:rPr>
        <w:t>Выборные должностные лица местного  самоуправления не могут быть депутатами Государственной Думы Федерального Собрания Российской Федерации, членами Совета Федерации Федерального Собрания Российской Федерации, депутатами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w:t>
      </w:r>
      <w:proofErr w:type="gramEnd"/>
      <w:r w:rsidRPr="0084441C">
        <w:rPr>
          <w:color w:val="000000"/>
        </w:rPr>
        <w:t xml:space="preserve"> Выборное должностное лицо местного самоуправления не может одновременно исполнять полномочия депутата представительного органа муниципального района, за исключением случаев, установленных </w:t>
      </w:r>
      <w:r w:rsidRPr="0084441C">
        <w:rPr>
          <w:color w:val="000000"/>
        </w:rPr>
        <w:lastRenderedPageBreak/>
        <w:t>Федеральным законом от 6 октября 2003 года №131-ФЗ «Об общих принципах организации местного самоуправления в Российской Федерации».</w:t>
      </w:r>
    </w:p>
    <w:p w:rsidR="00D51008" w:rsidRPr="0084441C" w:rsidRDefault="00D51008" w:rsidP="00976342">
      <w:pPr>
        <w:autoSpaceDE w:val="0"/>
        <w:autoSpaceDN w:val="0"/>
        <w:adjustRightInd w:val="0"/>
        <w:ind w:left="-993" w:firstLine="425"/>
        <w:jc w:val="both"/>
        <w:rPr>
          <w:color w:val="000000"/>
        </w:rPr>
      </w:pPr>
      <w:proofErr w:type="gramStart"/>
      <w:r w:rsidRPr="0084441C">
        <w:rPr>
          <w:color w:val="000000"/>
        </w:rPr>
        <w:t>Депутат представительного органа муниципального района, выборное должностное лицо местного самоуправления не могут одновременно исполнять полномочия депутата представительного органа иного муниципального образования или выборного должностного лица местного самоуправления иного муниципального образования, за исключением случаев, установленных Федеральным законом от 6 октября 2003 года №131-ФЗ «Об общих принципах организации местного самоуправления в Российской Федерации».</w:t>
      </w:r>
      <w:proofErr w:type="gramEnd"/>
    </w:p>
    <w:p w:rsidR="00D51008" w:rsidRPr="0084441C" w:rsidRDefault="00D51008" w:rsidP="00976342">
      <w:pPr>
        <w:ind w:left="-993" w:firstLine="425"/>
        <w:jc w:val="both"/>
        <w:rPr>
          <w:color w:val="000000"/>
        </w:rPr>
      </w:pPr>
      <w:r w:rsidRPr="0084441C">
        <w:rPr>
          <w:color w:val="000000"/>
        </w:rPr>
        <w:t>2. Осуществляющие свои полномочия на постоянной основе депутат, член выборного органа местного самоуправления, выборное должностное лицо местного самоуправления не вправе:</w:t>
      </w:r>
    </w:p>
    <w:p w:rsidR="00D51008" w:rsidRPr="0084441C" w:rsidRDefault="00D51008" w:rsidP="00976342">
      <w:pPr>
        <w:ind w:left="-993" w:firstLine="425"/>
        <w:jc w:val="both"/>
        <w:rPr>
          <w:color w:val="000000"/>
        </w:rPr>
      </w:pPr>
      <w:proofErr w:type="gramStart"/>
      <w:r w:rsidRPr="0084441C">
        <w:rPr>
          <w:color w:val="000000"/>
        </w:rPr>
        <w:t>1) заниматься предпринимательской деятельностью лично или через доверенных лиц, а также участвовать в управлении хозяйствующим субъектом (за исключением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и профсоюза, зарегистрированного в установленном порядке, совета муниципальных образований субъекта Российской Федерации, иных объединений муниципальных образований), если иное не предусмотрено федеральными законами или если в порядке, установленном муниципальным правовым актом</w:t>
      </w:r>
      <w:proofErr w:type="gramEnd"/>
      <w:r w:rsidRPr="0084441C">
        <w:rPr>
          <w:color w:val="000000"/>
        </w:rPr>
        <w:t xml:space="preserve"> в соответствии с федеральными законами и законами субъекта Российской Федерации, ему не поручено участвовать в управлении этой организацией;</w:t>
      </w:r>
    </w:p>
    <w:p w:rsidR="00D51008" w:rsidRPr="0084441C" w:rsidRDefault="00D51008" w:rsidP="00976342">
      <w:pPr>
        <w:ind w:left="-993" w:firstLine="425"/>
        <w:jc w:val="both"/>
        <w:rPr>
          <w:color w:val="000000"/>
        </w:rPr>
      </w:pPr>
      <w:bookmarkStart w:id="18" w:name="sub_40073"/>
      <w:r w:rsidRPr="0084441C">
        <w:rPr>
          <w:color w:val="000000"/>
        </w:rPr>
        <w:t>2)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D51008" w:rsidRPr="0084441C" w:rsidRDefault="00D51008" w:rsidP="00976342">
      <w:pPr>
        <w:ind w:left="-993" w:firstLine="425"/>
        <w:jc w:val="both"/>
        <w:rPr>
          <w:color w:val="000000"/>
        </w:rPr>
      </w:pPr>
      <w:bookmarkStart w:id="19" w:name="sub_40074"/>
      <w:bookmarkEnd w:id="18"/>
      <w:r w:rsidRPr="0084441C">
        <w:rPr>
          <w:color w:val="000000"/>
        </w:rPr>
        <w:t>3)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D51008" w:rsidRPr="0084441C" w:rsidRDefault="00D51008" w:rsidP="00976342">
      <w:pPr>
        <w:autoSpaceDE w:val="0"/>
        <w:autoSpaceDN w:val="0"/>
        <w:adjustRightInd w:val="0"/>
        <w:ind w:left="-993" w:firstLine="425"/>
        <w:jc w:val="both"/>
        <w:rPr>
          <w:color w:val="000000"/>
        </w:rPr>
      </w:pPr>
      <w:r w:rsidRPr="0084441C">
        <w:rPr>
          <w:color w:val="000000"/>
        </w:rPr>
        <w:t xml:space="preserve">2.1. Депутат, член выборного органа местного самоуправления, выборное должностное лицо местного самоуправления, иное лицо, замещающее муниципальную должность, должны соблюдать ограничения, запреты, исполнять обязанности, которые установлены Федеральным законом от 25 декабря 2008 года №273-ФЗ «О противодействии коррупции» и другими федеральными законами. </w:t>
      </w:r>
      <w:proofErr w:type="gramStart"/>
      <w:r w:rsidRPr="0084441C">
        <w:rPr>
          <w:color w:val="000000"/>
        </w:rPr>
        <w:t>Полномочия депутата, члена выборного органа местного самоуправления, выборного должностного лица местного самоуправления, иного лица, замещающего муниципальную должность, прекращаются досрочно в случае несоблюдения ограничений, запретов, неисполнения обязанностей, установленных Федеральным законом от 25 декабря 2008 года №273-ФЗ «О противодействии коррупции», Федеральным законом от 3 декабря 2012 года №230-ФЗ «О контроле за соответствием расходов лиц, замещающих государственные должности, и иных лиц их доходам</w:t>
      </w:r>
      <w:proofErr w:type="gramEnd"/>
      <w:r w:rsidRPr="0084441C">
        <w:rPr>
          <w:color w:val="000000"/>
        </w:rPr>
        <w:t>», Федеральным законом от 7 мая 2013 года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D51008" w:rsidRPr="0084441C" w:rsidRDefault="00D51008" w:rsidP="00976342">
      <w:pPr>
        <w:pStyle w:val="11"/>
        <w:ind w:left="-993" w:firstLine="425"/>
        <w:jc w:val="both"/>
        <w:rPr>
          <w:b/>
          <w:bCs/>
        </w:rPr>
      </w:pPr>
      <w:r>
        <w:rPr>
          <w:rStyle w:val="14"/>
        </w:rPr>
        <w:t xml:space="preserve">  </w:t>
      </w:r>
      <w:r w:rsidRPr="0084441C">
        <w:rPr>
          <w:rStyle w:val="14"/>
        </w:rPr>
        <w:t xml:space="preserve">2.2.  </w:t>
      </w:r>
      <w:proofErr w:type="gramStart"/>
      <w:r w:rsidRPr="0084441C">
        <w:rPr>
          <w:rStyle w:val="14"/>
        </w:rPr>
        <w:t xml:space="preserve">Депутаты представительных органов муниципального района, осуществляющих свои полномочия на постоянной основе, депутаты, замещающие должности в представительном органе муниципального района </w:t>
      </w:r>
      <w:r w:rsidRPr="0084441C">
        <w:rPr>
          <w:rStyle w:val="14"/>
          <w:bCs/>
          <w:color w:val="000000"/>
        </w:rPr>
        <w:t>обязаны ежегодно в установленные сроки,</w:t>
      </w:r>
      <w:r w:rsidRPr="0084441C">
        <w:rPr>
          <w:rStyle w:val="14"/>
          <w:color w:val="000000"/>
        </w:rPr>
        <w:t xml:space="preserve">  представлять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roofErr w:type="gramEnd"/>
      <w:r w:rsidRPr="0084441C">
        <w:rPr>
          <w:rStyle w:val="14"/>
          <w:bCs/>
          <w:color w:val="000000"/>
        </w:rPr>
        <w:t xml:space="preserve"> </w:t>
      </w:r>
      <w:proofErr w:type="gramStart"/>
      <w:r w:rsidRPr="0084441C">
        <w:rPr>
          <w:rStyle w:val="14"/>
          <w:bCs/>
          <w:color w:val="000000"/>
        </w:rPr>
        <w:t>представлять сведения о своих расходах, а также о расходах своих супруги (супруга) и несовершеннолетних детей по каждой сделке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совершенной им, его супругой (супругом) и (или) несовершеннолетними детьми в течение календарного года, предшествующего году представления сведений (далее - отчетный период), если общая</w:t>
      </w:r>
      <w:proofErr w:type="gramEnd"/>
      <w:r w:rsidRPr="0084441C">
        <w:rPr>
          <w:rStyle w:val="14"/>
          <w:bCs/>
          <w:color w:val="000000"/>
        </w:rPr>
        <w:t xml:space="preserve"> сумма таких сделок превышает общий доход данного лица и его супруги (супруга) за три последних года, предшествующих отчетному периоду, и об источниках получения средств, за счет которых совершены эти сделки.</w:t>
      </w:r>
    </w:p>
    <w:p w:rsidR="00D51008" w:rsidRPr="0084441C" w:rsidRDefault="00D51008" w:rsidP="00976342">
      <w:pPr>
        <w:autoSpaceDE w:val="0"/>
        <w:autoSpaceDN w:val="0"/>
        <w:adjustRightInd w:val="0"/>
        <w:ind w:left="-993" w:firstLine="425"/>
        <w:jc w:val="both"/>
        <w:rPr>
          <w:color w:val="000000"/>
        </w:rPr>
      </w:pPr>
      <w:r w:rsidRPr="0084441C">
        <w:rPr>
          <w:color w:val="000000"/>
        </w:rPr>
        <w:t xml:space="preserve">2.3.  Проверка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w:t>
      </w:r>
      <w:r w:rsidRPr="0084441C">
        <w:rPr>
          <w:color w:val="000000"/>
        </w:rPr>
        <w:lastRenderedPageBreak/>
        <w:t>Российской Федерации о противодействии коррупции  депутатом,  членом  выборного  органа местного самоуправления, выборным   должностным   лицом  местного  самоуправления,  проводится  по решению Губернатора Саратовской области в порядке, установленном законом субъекта Российской Федерации.</w:t>
      </w:r>
    </w:p>
    <w:p w:rsidR="00D51008" w:rsidRPr="0084441C" w:rsidRDefault="00D51008" w:rsidP="00976342">
      <w:pPr>
        <w:widowControl w:val="0"/>
        <w:ind w:left="-993" w:firstLine="425"/>
        <w:jc w:val="both"/>
        <w:rPr>
          <w:color w:val="000000"/>
        </w:rPr>
      </w:pPr>
      <w:r w:rsidRPr="0084441C">
        <w:rPr>
          <w:color w:val="000000"/>
        </w:rPr>
        <w:t xml:space="preserve">2.4.  </w:t>
      </w:r>
      <w:proofErr w:type="gramStart"/>
      <w:r w:rsidRPr="0084441C">
        <w:rPr>
          <w:color w:val="000000"/>
        </w:rPr>
        <w:t>При  выявлении в результате проверки, проведенной в соответствии с   частью   2.3.   настоящей  статьи,  фактов  несоблюдения  ограничений, запретов,  неисполнения  обязанностей,  которые  установлены  Федеральным законом  от  25 декабря 2008 года №273-ФЗ «О противодействии коррупции», Федеральным  законом  от  3  декабря  2012  года  №230-ФЗ «О контроле за соответствием  расходов лиц, замещающих государственные должности, и иных лиц  их  доходам»,  Федеральным  законом  от  7  мая 2013</w:t>
      </w:r>
      <w:proofErr w:type="gramEnd"/>
      <w:r w:rsidRPr="0084441C">
        <w:rPr>
          <w:color w:val="000000"/>
        </w:rPr>
        <w:t xml:space="preserve"> </w:t>
      </w:r>
      <w:proofErr w:type="gramStart"/>
      <w:r w:rsidRPr="0084441C">
        <w:rPr>
          <w:color w:val="000000"/>
        </w:rPr>
        <w:t>года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Губернатор Саратовской области обращается  с  заявлением  о досрочном прекращении полномочий депутата,  члена  выборного  органа  местного  самоуправления,  выборного должностного    лица    местного    самоуправления   в   орган   местного самоуправления,  уполномоченный</w:t>
      </w:r>
      <w:proofErr w:type="gramEnd"/>
      <w:r w:rsidRPr="0084441C">
        <w:rPr>
          <w:color w:val="000000"/>
        </w:rPr>
        <w:t xml:space="preserve">  принимать соответствующее решение, или в суд.</w:t>
      </w:r>
    </w:p>
    <w:p w:rsidR="00D51008" w:rsidRPr="0084441C" w:rsidRDefault="00D51008" w:rsidP="00976342">
      <w:pPr>
        <w:autoSpaceDE w:val="0"/>
        <w:autoSpaceDN w:val="0"/>
        <w:adjustRightInd w:val="0"/>
        <w:ind w:left="-993" w:firstLine="425"/>
        <w:jc w:val="both"/>
        <w:rPr>
          <w:color w:val="000000"/>
        </w:rPr>
      </w:pPr>
      <w:r w:rsidRPr="0084441C">
        <w:rPr>
          <w:color w:val="000000"/>
        </w:rPr>
        <w:t xml:space="preserve"> 2.5.  Сведения  о  доходах,  расходах,  об  имуществе и обязательствах имущественного     характера,    представленные    лицами,    замещающими муниципальные   должности,  размещаются  на  официальных  сайтах  органов местного   самоуправления   в   информационно-телекоммуникационной   сети </w:t>
      </w:r>
      <w:r>
        <w:rPr>
          <w:color w:val="000000"/>
        </w:rPr>
        <w:t>«</w:t>
      </w:r>
      <w:r w:rsidRPr="0084441C">
        <w:rPr>
          <w:color w:val="000000"/>
        </w:rPr>
        <w:t>Интернет</w:t>
      </w:r>
      <w:r>
        <w:rPr>
          <w:color w:val="000000"/>
        </w:rPr>
        <w:t>»</w:t>
      </w:r>
      <w:r w:rsidRPr="0084441C">
        <w:rPr>
          <w:color w:val="000000"/>
        </w:rPr>
        <w:t xml:space="preserve">  и  (или) предоставляются для опубликования средствам массовой информации в порядке, определяемом муниципальными правовыми актами.</w:t>
      </w:r>
    </w:p>
    <w:p w:rsidR="00D51008" w:rsidRPr="0084441C" w:rsidRDefault="00D51008" w:rsidP="00976342">
      <w:pPr>
        <w:ind w:left="-993" w:firstLine="425"/>
        <w:jc w:val="both"/>
        <w:rPr>
          <w:color w:val="000000"/>
        </w:rPr>
      </w:pPr>
    </w:p>
    <w:bookmarkEnd w:id="19"/>
    <w:p w:rsidR="00D51008" w:rsidRPr="0084441C" w:rsidRDefault="00D51008" w:rsidP="00976342">
      <w:pPr>
        <w:shd w:val="clear" w:color="auto" w:fill="FFFFFF"/>
        <w:ind w:left="-993" w:firstLine="425"/>
        <w:jc w:val="center"/>
      </w:pPr>
      <w:r w:rsidRPr="0084441C">
        <w:rPr>
          <w:b/>
          <w:bCs/>
        </w:rPr>
        <w:t>Статья 15. Ответственность депутата</w:t>
      </w:r>
    </w:p>
    <w:p w:rsidR="00D51008" w:rsidRPr="0084441C" w:rsidRDefault="00D51008" w:rsidP="00976342">
      <w:pPr>
        <w:shd w:val="clear" w:color="auto" w:fill="FFFFFF"/>
        <w:ind w:left="-993" w:firstLine="425"/>
        <w:jc w:val="both"/>
      </w:pPr>
    </w:p>
    <w:p w:rsidR="00D51008" w:rsidRPr="0084441C" w:rsidRDefault="00D51008" w:rsidP="00976342">
      <w:pPr>
        <w:shd w:val="clear" w:color="auto" w:fill="FFFFFF"/>
        <w:ind w:left="-993" w:firstLine="425"/>
        <w:jc w:val="both"/>
      </w:pPr>
      <w:r w:rsidRPr="0084441C">
        <w:rPr>
          <w:rStyle w:val="14"/>
          <w:spacing w:val="-2"/>
        </w:rPr>
        <w:t>Депутат за действия, нарушающие федеральные законы, законы Саратовской области, а также за действия и бездействие, нарушающие права и свободы граждан, несет ответственность, предусмотренную действующим законодательством.</w:t>
      </w:r>
    </w:p>
    <w:p w:rsidR="00D51008" w:rsidRPr="0084441C" w:rsidRDefault="00D51008" w:rsidP="00976342">
      <w:pPr>
        <w:ind w:left="-993" w:firstLine="425"/>
      </w:pPr>
    </w:p>
    <w:p w:rsidR="007E19DC" w:rsidRDefault="007E19DC" w:rsidP="00976342">
      <w:pPr>
        <w:ind w:left="-993"/>
        <w:jc w:val="both"/>
        <w:rPr>
          <w:b/>
        </w:rPr>
      </w:pPr>
    </w:p>
    <w:p w:rsidR="007E19DC" w:rsidRDefault="007E19DC" w:rsidP="00976342">
      <w:pPr>
        <w:ind w:left="-993"/>
        <w:jc w:val="both"/>
        <w:rPr>
          <w:b/>
        </w:rPr>
      </w:pPr>
    </w:p>
    <w:p w:rsidR="00602EAE" w:rsidRPr="0034267B" w:rsidRDefault="00602EAE" w:rsidP="00976342">
      <w:pPr>
        <w:ind w:left="-993"/>
        <w:jc w:val="both"/>
        <w:rPr>
          <w:b/>
        </w:rPr>
      </w:pPr>
      <w:r>
        <w:rPr>
          <w:b/>
        </w:rPr>
        <w:t xml:space="preserve">Решение </w:t>
      </w:r>
      <w:r w:rsidR="007E19DC">
        <w:rPr>
          <w:b/>
        </w:rPr>
        <w:t>районного Собрания от</w:t>
      </w:r>
      <w:r>
        <w:rPr>
          <w:b/>
        </w:rPr>
        <w:t xml:space="preserve"> 26.10.2017 г.</w:t>
      </w:r>
      <w:r w:rsidR="007E19DC">
        <w:rPr>
          <w:b/>
        </w:rPr>
        <w:t xml:space="preserve">  №74 «</w:t>
      </w:r>
      <w:r>
        <w:rPr>
          <w:b/>
        </w:rPr>
        <w:t>О должностном лице</w:t>
      </w:r>
      <w:r w:rsidRPr="0034267B">
        <w:rPr>
          <w:b/>
        </w:rPr>
        <w:t xml:space="preserve">, </w:t>
      </w:r>
      <w:r w:rsidR="007E19DC">
        <w:rPr>
          <w:b/>
        </w:rPr>
        <w:t xml:space="preserve"> </w:t>
      </w:r>
      <w:r w:rsidRPr="0034267B">
        <w:rPr>
          <w:b/>
        </w:rPr>
        <w:t>уполно</w:t>
      </w:r>
      <w:r w:rsidR="007E19DC">
        <w:rPr>
          <w:b/>
        </w:rPr>
        <w:t xml:space="preserve">моченном на получение сведений  </w:t>
      </w:r>
      <w:r w:rsidRPr="0034267B">
        <w:rPr>
          <w:b/>
        </w:rPr>
        <w:t>о д</w:t>
      </w:r>
      <w:r w:rsidR="007E19DC">
        <w:rPr>
          <w:b/>
        </w:rPr>
        <w:t xml:space="preserve">оходах, расходах, об имуществе </w:t>
      </w:r>
      <w:r w:rsidRPr="0034267B">
        <w:rPr>
          <w:b/>
        </w:rPr>
        <w:t>и обязательствах имущественного характера»</w:t>
      </w:r>
    </w:p>
    <w:p w:rsidR="00602EAE" w:rsidRPr="004E24EB" w:rsidRDefault="00602EAE" w:rsidP="00976342">
      <w:pPr>
        <w:ind w:left="-993"/>
        <w:jc w:val="both"/>
        <w:rPr>
          <w:b/>
          <w:bCs/>
          <w:szCs w:val="28"/>
        </w:rPr>
      </w:pPr>
    </w:p>
    <w:p w:rsidR="00602EAE" w:rsidRPr="0026699E" w:rsidRDefault="00602EAE" w:rsidP="00976342">
      <w:pPr>
        <w:autoSpaceDE w:val="0"/>
        <w:autoSpaceDN w:val="0"/>
        <w:adjustRightInd w:val="0"/>
        <w:ind w:left="-993" w:firstLine="284"/>
        <w:jc w:val="both"/>
        <w:outlineLvl w:val="0"/>
        <w:rPr>
          <w:b/>
          <w:color w:val="000000"/>
          <w:szCs w:val="28"/>
        </w:rPr>
      </w:pPr>
      <w:proofErr w:type="gramStart"/>
      <w:r w:rsidRPr="004E24EB">
        <w:rPr>
          <w:szCs w:val="28"/>
        </w:rPr>
        <w:t>В целях обеспечения представления сведений о доходах и расходах, об имуществе и обязательствах имущественного характера Губернатору Саратовской области, в соответствии с Федеральным за</w:t>
      </w:r>
      <w:r>
        <w:rPr>
          <w:szCs w:val="28"/>
        </w:rPr>
        <w:t>коном от 25 декабря 2008 года №</w:t>
      </w:r>
      <w:r w:rsidRPr="004E24EB">
        <w:rPr>
          <w:szCs w:val="28"/>
        </w:rPr>
        <w:t>273-ФЗ «О противодействии коррупции», Федеральным зак</w:t>
      </w:r>
      <w:r>
        <w:rPr>
          <w:szCs w:val="28"/>
        </w:rPr>
        <w:t>оном от 06 октября 2003 года  №</w:t>
      </w:r>
      <w:r w:rsidRPr="004E24EB">
        <w:rPr>
          <w:szCs w:val="28"/>
        </w:rPr>
        <w:t>131-ФЗ «Об общих принципах организации местного самоуправления в Российской Федерации», законом Саратовской об</w:t>
      </w:r>
      <w:r>
        <w:rPr>
          <w:szCs w:val="28"/>
        </w:rPr>
        <w:t>ласти от 02 августа 2017 года№</w:t>
      </w:r>
      <w:r w:rsidRPr="004E24EB">
        <w:rPr>
          <w:szCs w:val="28"/>
        </w:rPr>
        <w:t>66-ЗСО «О порядке</w:t>
      </w:r>
      <w:proofErr w:type="gramEnd"/>
      <w:r w:rsidRPr="004E24EB">
        <w:rPr>
          <w:szCs w:val="28"/>
        </w:rPr>
        <w:t xml:space="preserve"> </w:t>
      </w:r>
      <w:proofErr w:type="gramStart"/>
      <w:r w:rsidRPr="004E24EB">
        <w:rPr>
          <w:szCs w:val="28"/>
        </w:rPr>
        <w:t xml:space="preserve">представления гражданами, претендующими на замещение муниципальной должности, должности главы местной администрации по контракту, и лицами, замещающими муниципальные должности, должности глав местных администраций по контракту,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 и проверки достоверности и полноты таких сведений» и на </w:t>
      </w:r>
      <w:r w:rsidRPr="0026699E">
        <w:rPr>
          <w:color w:val="000000"/>
          <w:szCs w:val="28"/>
        </w:rPr>
        <w:t>основании статьи 19 Устава Ивантеевского муниципального района</w:t>
      </w:r>
      <w:proofErr w:type="gramEnd"/>
      <w:r w:rsidRPr="0026699E">
        <w:rPr>
          <w:color w:val="000000"/>
          <w:szCs w:val="28"/>
        </w:rPr>
        <w:t xml:space="preserve">, Ивантеевское районное Собрание </w:t>
      </w:r>
      <w:r w:rsidRPr="0026699E">
        <w:rPr>
          <w:b/>
          <w:color w:val="000000"/>
          <w:szCs w:val="28"/>
        </w:rPr>
        <w:t>РЕШИЛО:</w:t>
      </w:r>
    </w:p>
    <w:p w:rsidR="00602EAE" w:rsidRDefault="00602EAE" w:rsidP="00976342">
      <w:pPr>
        <w:ind w:left="-993" w:firstLine="284"/>
        <w:jc w:val="both"/>
        <w:rPr>
          <w:szCs w:val="28"/>
        </w:rPr>
      </w:pPr>
      <w:r>
        <w:rPr>
          <w:szCs w:val="28"/>
        </w:rPr>
        <w:t xml:space="preserve">1. </w:t>
      </w:r>
      <w:proofErr w:type="gramStart"/>
      <w:r w:rsidRPr="004E24EB">
        <w:rPr>
          <w:szCs w:val="28"/>
        </w:rPr>
        <w:t xml:space="preserve">Установить, что </w:t>
      </w:r>
      <w:r w:rsidRPr="0026699E">
        <w:rPr>
          <w:color w:val="000000"/>
          <w:szCs w:val="28"/>
        </w:rPr>
        <w:t>Председатель Ивантеевского районного Собрания  Ивантеевского муниципального района</w:t>
      </w:r>
      <w:r w:rsidRPr="004E24EB">
        <w:rPr>
          <w:szCs w:val="28"/>
        </w:rPr>
        <w:t xml:space="preserve"> </w:t>
      </w:r>
      <w:r>
        <w:rPr>
          <w:szCs w:val="28"/>
        </w:rPr>
        <w:t>уполномочен на  территории  Ивантеевского</w:t>
      </w:r>
      <w:r w:rsidRPr="004E24EB">
        <w:rPr>
          <w:szCs w:val="28"/>
        </w:rPr>
        <w:t xml:space="preserve"> муниципального района Саратовской области на получение сведений о доходах, расходах, об имуществе и обязательствах имущественного характера лиц, замещающих муниципальные должности, должности глав местных администраций по контракту, в целях обеспечения представления таких сведений Губернатору Саратовской области в порядке, определенном  Законом Саратовской области от 2 августа 2017 года №66-ЗСО</w:t>
      </w:r>
      <w:proofErr w:type="gramEnd"/>
      <w:r w:rsidRPr="004E24EB">
        <w:rPr>
          <w:szCs w:val="28"/>
        </w:rPr>
        <w:t xml:space="preserve"> «</w:t>
      </w:r>
      <w:proofErr w:type="gramStart"/>
      <w:r w:rsidRPr="004E24EB">
        <w:rPr>
          <w:szCs w:val="28"/>
        </w:rPr>
        <w:t xml:space="preserve">О порядке представления гражданами, претендующими на замещение муниципальной должности, должности главы местной администрации по контракту, и лицами, замещающими муниципальные должности, должности глав местных администраций по контракту, сведений о доходах, расходах, об имуществе и обязательствах </w:t>
      </w:r>
      <w:r w:rsidRPr="004E24EB">
        <w:rPr>
          <w:szCs w:val="28"/>
        </w:rPr>
        <w:lastRenderedPageBreak/>
        <w:t>имущественного характера, представляемых в соответствии с законодательством Российской Федерации о противодействии коррупции, и проверки достоверности и полноты таких сведений».</w:t>
      </w:r>
      <w:proofErr w:type="gramEnd"/>
    </w:p>
    <w:p w:rsidR="00602EAE" w:rsidRDefault="00602EAE" w:rsidP="00976342">
      <w:pPr>
        <w:ind w:left="-993" w:firstLine="284"/>
        <w:jc w:val="both"/>
        <w:rPr>
          <w:szCs w:val="28"/>
        </w:rPr>
      </w:pPr>
      <w:r>
        <w:rPr>
          <w:szCs w:val="28"/>
        </w:rPr>
        <w:t xml:space="preserve">2. </w:t>
      </w:r>
      <w:proofErr w:type="gramStart"/>
      <w:r w:rsidRPr="00DA66FE">
        <w:rPr>
          <w:szCs w:val="28"/>
        </w:rPr>
        <w:t xml:space="preserve">Установить, что </w:t>
      </w:r>
      <w:r w:rsidRPr="0026699E">
        <w:rPr>
          <w:color w:val="000000"/>
          <w:szCs w:val="28"/>
        </w:rPr>
        <w:t>Председатель Ивантеевского районного Собрания  Ивантеевского муниципального района</w:t>
      </w:r>
      <w:r w:rsidRPr="00DA66FE">
        <w:rPr>
          <w:szCs w:val="28"/>
        </w:rPr>
        <w:t xml:space="preserve"> уполномочен на  территории  </w:t>
      </w:r>
      <w:r>
        <w:rPr>
          <w:szCs w:val="28"/>
        </w:rPr>
        <w:t xml:space="preserve">Ивантеевского </w:t>
      </w:r>
      <w:r w:rsidRPr="00DA66FE">
        <w:rPr>
          <w:szCs w:val="28"/>
        </w:rPr>
        <w:t xml:space="preserve">муниципального района Саратовской области </w:t>
      </w:r>
      <w:r w:rsidRPr="003C4890">
        <w:t xml:space="preserve"> </w:t>
      </w:r>
      <w:r w:rsidRPr="00DA66FE">
        <w:rPr>
          <w:szCs w:val="28"/>
        </w:rPr>
        <w:t>на получение сведений о доходах, расходах, об имуществе и обязательствах имущественного характера граждан, претендующих на замещение муниципальной должности</w:t>
      </w:r>
      <w:r>
        <w:rPr>
          <w:szCs w:val="28"/>
        </w:rPr>
        <w:t>, должности главы местной администрации по контракту</w:t>
      </w:r>
      <w:r w:rsidRPr="00DA66FE">
        <w:t xml:space="preserve"> </w:t>
      </w:r>
      <w:r w:rsidRPr="00DA66FE">
        <w:rPr>
          <w:szCs w:val="28"/>
        </w:rPr>
        <w:t>в целях обеспечения представления таких сведений Губернатору Саратовской области в порядке, определенном  Законом Саратовской области от 2 августа 2017</w:t>
      </w:r>
      <w:proofErr w:type="gramEnd"/>
      <w:r w:rsidRPr="00DA66FE">
        <w:rPr>
          <w:szCs w:val="28"/>
        </w:rPr>
        <w:t xml:space="preserve"> </w:t>
      </w:r>
      <w:proofErr w:type="gramStart"/>
      <w:r w:rsidRPr="00DA66FE">
        <w:rPr>
          <w:szCs w:val="28"/>
        </w:rPr>
        <w:t>года №66-ЗСО «О порядке представления гражданами, претендующими на замещение муниципальной должности, должности главы местной администрации по контракту, и лицами, замещающими муниципальные должности, должности глав местных администраций по контракту,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 и проверки достоверн</w:t>
      </w:r>
      <w:r>
        <w:rPr>
          <w:szCs w:val="28"/>
        </w:rPr>
        <w:t>ости и полноты таких сведений».</w:t>
      </w:r>
      <w:proofErr w:type="gramEnd"/>
    </w:p>
    <w:p w:rsidR="00602EAE" w:rsidRPr="0034267B" w:rsidRDefault="00602EAE" w:rsidP="00976342">
      <w:pPr>
        <w:autoSpaceDE w:val="0"/>
        <w:autoSpaceDN w:val="0"/>
        <w:adjustRightInd w:val="0"/>
        <w:ind w:left="-993" w:firstLine="284"/>
        <w:jc w:val="both"/>
        <w:outlineLvl w:val="0"/>
        <w:rPr>
          <w:bCs/>
          <w:color w:val="000000"/>
        </w:rPr>
      </w:pPr>
      <w:r w:rsidRPr="0034267B">
        <w:rPr>
          <w:szCs w:val="28"/>
        </w:rPr>
        <w:t xml:space="preserve">3. Решение Ивантеевского районного Собрания от 14.09.2017 г. №61 </w:t>
      </w:r>
      <w:r>
        <w:rPr>
          <w:szCs w:val="28"/>
        </w:rPr>
        <w:t>«</w:t>
      </w:r>
      <w:r w:rsidRPr="0034267B">
        <w:rPr>
          <w:bCs/>
          <w:color w:val="000000"/>
        </w:rPr>
        <w:t>Об уполномоченном должностном лице местного самоуправления</w:t>
      </w:r>
      <w:r>
        <w:rPr>
          <w:bCs/>
          <w:color w:val="000000"/>
        </w:rPr>
        <w:t xml:space="preserve"> </w:t>
      </w:r>
      <w:r w:rsidRPr="0034267B">
        <w:rPr>
          <w:bCs/>
          <w:color w:val="000000"/>
        </w:rPr>
        <w:t>Ивантеевского муниципального района  н</w:t>
      </w:r>
      <w:r>
        <w:rPr>
          <w:bCs/>
          <w:color w:val="000000"/>
        </w:rPr>
        <w:t xml:space="preserve">а получение сведений о доходах, </w:t>
      </w:r>
      <w:r w:rsidRPr="0034267B">
        <w:rPr>
          <w:bCs/>
          <w:color w:val="000000"/>
        </w:rPr>
        <w:t>расходах, об имуществе  и обязательствах имущественного характера</w:t>
      </w:r>
      <w:r>
        <w:rPr>
          <w:bCs/>
          <w:color w:val="000000"/>
        </w:rPr>
        <w:t>» признать утратившим силу.</w:t>
      </w:r>
    </w:p>
    <w:p w:rsidR="00602EAE" w:rsidRPr="00DA66FE" w:rsidRDefault="00602EAE" w:rsidP="00976342">
      <w:pPr>
        <w:ind w:left="-993" w:firstLine="284"/>
        <w:jc w:val="both"/>
        <w:rPr>
          <w:szCs w:val="28"/>
        </w:rPr>
      </w:pPr>
      <w:r>
        <w:rPr>
          <w:szCs w:val="28"/>
        </w:rPr>
        <w:t xml:space="preserve">4. </w:t>
      </w:r>
      <w:r w:rsidRPr="00570F5F">
        <w:rPr>
          <w:color w:val="000000"/>
          <w:szCs w:val="28"/>
        </w:rPr>
        <w:t xml:space="preserve">Опубликовать настоящее решение в </w:t>
      </w:r>
      <w:r w:rsidRPr="00570F5F">
        <w:rPr>
          <w:color w:val="000000"/>
          <w:szCs w:val="28"/>
          <w:shd w:val="clear" w:color="auto" w:fill="FFFFFF"/>
        </w:rPr>
        <w:t>официальном информационном бюллетене «Вестник Ивантеевского муниципального района»</w:t>
      </w:r>
      <w:r w:rsidRPr="00570F5F">
        <w:rPr>
          <w:color w:val="000000"/>
          <w:szCs w:val="28"/>
        </w:rPr>
        <w:t xml:space="preserve"> и разместить на официальном сайте администрации </w:t>
      </w:r>
      <w:r w:rsidRPr="00570F5F">
        <w:rPr>
          <w:bCs/>
          <w:color w:val="000000"/>
          <w:szCs w:val="28"/>
        </w:rPr>
        <w:t>Ивантеевско</w:t>
      </w:r>
      <w:r>
        <w:rPr>
          <w:bCs/>
          <w:color w:val="000000"/>
          <w:szCs w:val="28"/>
        </w:rPr>
        <w:t>го</w:t>
      </w:r>
      <w:r w:rsidRPr="00570F5F">
        <w:rPr>
          <w:color w:val="000000"/>
          <w:szCs w:val="28"/>
        </w:rPr>
        <w:t xml:space="preserve"> муниципального района в сети «Интернет»</w:t>
      </w:r>
      <w:r w:rsidRPr="00DA66FE">
        <w:rPr>
          <w:szCs w:val="28"/>
        </w:rPr>
        <w:t>.</w:t>
      </w:r>
    </w:p>
    <w:p w:rsidR="00602EAE" w:rsidRPr="004E24EB" w:rsidRDefault="00602EAE" w:rsidP="00976342">
      <w:pPr>
        <w:ind w:left="-993" w:firstLine="284"/>
        <w:jc w:val="both"/>
        <w:rPr>
          <w:szCs w:val="28"/>
        </w:rPr>
      </w:pPr>
      <w:r>
        <w:rPr>
          <w:szCs w:val="28"/>
        </w:rPr>
        <w:t>5</w:t>
      </w:r>
      <w:r w:rsidRPr="004E24EB">
        <w:rPr>
          <w:szCs w:val="28"/>
        </w:rPr>
        <w:t>. Настоящее решение вступает в силу со дня официального опубликования (обнародования)</w:t>
      </w:r>
      <w:r w:rsidRPr="001965F9">
        <w:rPr>
          <w:szCs w:val="28"/>
        </w:rPr>
        <w:t xml:space="preserve"> за исключением </w:t>
      </w:r>
      <w:r>
        <w:rPr>
          <w:szCs w:val="28"/>
        </w:rPr>
        <w:t>пункта 2</w:t>
      </w:r>
      <w:r w:rsidRPr="001965F9">
        <w:rPr>
          <w:szCs w:val="28"/>
        </w:rPr>
        <w:t xml:space="preserve"> настояще</w:t>
      </w:r>
      <w:r>
        <w:rPr>
          <w:szCs w:val="28"/>
        </w:rPr>
        <w:t>го</w:t>
      </w:r>
      <w:r w:rsidRPr="001965F9">
        <w:rPr>
          <w:szCs w:val="28"/>
        </w:rPr>
        <w:t xml:space="preserve"> </w:t>
      </w:r>
      <w:r>
        <w:rPr>
          <w:szCs w:val="28"/>
        </w:rPr>
        <w:t>решения, который</w:t>
      </w:r>
      <w:r w:rsidRPr="001965F9">
        <w:rPr>
          <w:szCs w:val="28"/>
        </w:rPr>
        <w:t xml:space="preserve"> вступает в силу с 1 января 20</w:t>
      </w:r>
      <w:r>
        <w:rPr>
          <w:szCs w:val="28"/>
        </w:rPr>
        <w:t>18</w:t>
      </w:r>
      <w:r w:rsidRPr="001965F9">
        <w:rPr>
          <w:szCs w:val="28"/>
        </w:rPr>
        <w:t xml:space="preserve"> года.</w:t>
      </w:r>
      <w:r w:rsidRPr="00220E56">
        <w:t xml:space="preserve"> </w:t>
      </w:r>
    </w:p>
    <w:p w:rsidR="00602EAE" w:rsidRPr="00491181" w:rsidRDefault="00602EAE" w:rsidP="00976342">
      <w:pPr>
        <w:ind w:left="-993" w:firstLine="284"/>
        <w:jc w:val="both"/>
        <w:rPr>
          <w:color w:val="000000"/>
          <w:szCs w:val="28"/>
        </w:rPr>
      </w:pPr>
      <w:r>
        <w:rPr>
          <w:color w:val="000000"/>
          <w:szCs w:val="28"/>
        </w:rPr>
        <w:t>6</w:t>
      </w:r>
      <w:r w:rsidRPr="00491181">
        <w:rPr>
          <w:color w:val="000000"/>
          <w:szCs w:val="28"/>
        </w:rPr>
        <w:t xml:space="preserve">. </w:t>
      </w:r>
      <w:proofErr w:type="gramStart"/>
      <w:r w:rsidRPr="00491181">
        <w:rPr>
          <w:color w:val="000000"/>
          <w:szCs w:val="28"/>
        </w:rPr>
        <w:t xml:space="preserve">Контроль </w:t>
      </w:r>
      <w:r w:rsidRPr="00491181">
        <w:rPr>
          <w:szCs w:val="28"/>
        </w:rPr>
        <w:t>за</w:t>
      </w:r>
      <w:proofErr w:type="gramEnd"/>
      <w:r w:rsidRPr="00491181">
        <w:rPr>
          <w:szCs w:val="28"/>
        </w:rPr>
        <w:t xml:space="preserve"> выполнением решения возложить на председател</w:t>
      </w:r>
      <w:r>
        <w:rPr>
          <w:szCs w:val="28"/>
        </w:rPr>
        <w:t xml:space="preserve">я </w:t>
      </w:r>
      <w:r w:rsidRPr="00491181">
        <w:rPr>
          <w:szCs w:val="28"/>
        </w:rPr>
        <w:t>постоянн</w:t>
      </w:r>
      <w:r>
        <w:rPr>
          <w:szCs w:val="28"/>
        </w:rPr>
        <w:t>ой</w:t>
      </w:r>
      <w:r w:rsidRPr="00491181">
        <w:rPr>
          <w:szCs w:val="28"/>
        </w:rPr>
        <w:t xml:space="preserve"> комисси</w:t>
      </w:r>
      <w:r>
        <w:rPr>
          <w:szCs w:val="28"/>
        </w:rPr>
        <w:t>и</w:t>
      </w:r>
      <w:r w:rsidRPr="00491181">
        <w:rPr>
          <w:szCs w:val="28"/>
        </w:rPr>
        <w:t xml:space="preserve"> по законности, борьбе с преступностью, защите прав личности С.А. Волкова</w:t>
      </w:r>
      <w:r>
        <w:rPr>
          <w:szCs w:val="28"/>
        </w:rPr>
        <w:t>.</w:t>
      </w:r>
    </w:p>
    <w:p w:rsidR="00602EAE" w:rsidRDefault="00602EAE" w:rsidP="00976342">
      <w:pPr>
        <w:ind w:left="-993" w:firstLine="284"/>
        <w:jc w:val="both"/>
        <w:rPr>
          <w:szCs w:val="28"/>
        </w:rPr>
      </w:pPr>
    </w:p>
    <w:p w:rsidR="00602EAE" w:rsidRPr="004E24EB" w:rsidRDefault="00602EAE" w:rsidP="003545C4">
      <w:pPr>
        <w:ind w:firstLine="284"/>
        <w:jc w:val="both"/>
        <w:rPr>
          <w:szCs w:val="28"/>
        </w:rPr>
      </w:pPr>
    </w:p>
    <w:p w:rsidR="00602EAE" w:rsidRPr="00491181" w:rsidRDefault="00602EAE" w:rsidP="00976342">
      <w:pPr>
        <w:ind w:left="-993"/>
        <w:jc w:val="both"/>
        <w:rPr>
          <w:b/>
          <w:szCs w:val="28"/>
        </w:rPr>
      </w:pPr>
      <w:r w:rsidRPr="00491181">
        <w:rPr>
          <w:b/>
          <w:szCs w:val="28"/>
        </w:rPr>
        <w:t>Председатель Ивантеевского</w:t>
      </w:r>
    </w:p>
    <w:p w:rsidR="00602EAE" w:rsidRPr="00491181" w:rsidRDefault="00602EAE" w:rsidP="00976342">
      <w:pPr>
        <w:ind w:left="-993"/>
        <w:jc w:val="both"/>
        <w:rPr>
          <w:b/>
          <w:szCs w:val="28"/>
        </w:rPr>
      </w:pPr>
      <w:r w:rsidRPr="00491181">
        <w:rPr>
          <w:b/>
          <w:szCs w:val="28"/>
        </w:rPr>
        <w:t xml:space="preserve">районного Собрания           </w:t>
      </w:r>
      <w:r w:rsidR="007E19DC">
        <w:rPr>
          <w:b/>
          <w:szCs w:val="28"/>
        </w:rPr>
        <w:t xml:space="preserve">                         </w:t>
      </w:r>
      <w:r>
        <w:rPr>
          <w:b/>
          <w:szCs w:val="28"/>
        </w:rPr>
        <w:t xml:space="preserve"> </w:t>
      </w:r>
      <w:r w:rsidRPr="00491181">
        <w:rPr>
          <w:b/>
          <w:szCs w:val="28"/>
        </w:rPr>
        <w:t xml:space="preserve">А.М. </w:t>
      </w:r>
      <w:proofErr w:type="gramStart"/>
      <w:r w:rsidRPr="00491181">
        <w:rPr>
          <w:b/>
          <w:szCs w:val="28"/>
        </w:rPr>
        <w:t>Нелин</w:t>
      </w:r>
      <w:proofErr w:type="gramEnd"/>
    </w:p>
    <w:p w:rsidR="00602EAE" w:rsidRDefault="00602EAE" w:rsidP="00976342">
      <w:pPr>
        <w:ind w:left="-993"/>
        <w:jc w:val="both"/>
        <w:rPr>
          <w:b/>
          <w:szCs w:val="28"/>
        </w:rPr>
      </w:pPr>
    </w:p>
    <w:p w:rsidR="00602EAE" w:rsidRDefault="00602EAE" w:rsidP="00976342">
      <w:pPr>
        <w:ind w:left="-993"/>
        <w:jc w:val="both"/>
        <w:rPr>
          <w:b/>
          <w:szCs w:val="28"/>
        </w:rPr>
      </w:pPr>
    </w:p>
    <w:p w:rsidR="00602EAE" w:rsidRPr="00491181" w:rsidRDefault="00602EAE" w:rsidP="00976342">
      <w:pPr>
        <w:ind w:left="-993"/>
        <w:jc w:val="both"/>
        <w:rPr>
          <w:szCs w:val="28"/>
        </w:rPr>
      </w:pPr>
      <w:r w:rsidRPr="00491181">
        <w:rPr>
          <w:b/>
          <w:szCs w:val="28"/>
        </w:rPr>
        <w:t>Глава Ивантеевского</w:t>
      </w:r>
    </w:p>
    <w:p w:rsidR="00602EAE" w:rsidRPr="00491181" w:rsidRDefault="00602EAE" w:rsidP="00976342">
      <w:pPr>
        <w:ind w:left="-993"/>
        <w:jc w:val="both"/>
        <w:rPr>
          <w:b/>
          <w:szCs w:val="28"/>
        </w:rPr>
      </w:pPr>
      <w:r w:rsidRPr="00491181">
        <w:rPr>
          <w:b/>
          <w:szCs w:val="28"/>
        </w:rPr>
        <w:t xml:space="preserve">муниципального района </w:t>
      </w:r>
    </w:p>
    <w:p w:rsidR="00602EAE" w:rsidRPr="00491181" w:rsidRDefault="00602EAE" w:rsidP="00976342">
      <w:pPr>
        <w:ind w:left="-993"/>
        <w:jc w:val="both"/>
        <w:rPr>
          <w:b/>
          <w:szCs w:val="28"/>
        </w:rPr>
      </w:pPr>
      <w:r w:rsidRPr="00491181">
        <w:rPr>
          <w:b/>
          <w:szCs w:val="28"/>
        </w:rPr>
        <w:t xml:space="preserve">Саратовской области                                </w:t>
      </w:r>
      <w:r w:rsidR="007E19DC">
        <w:rPr>
          <w:b/>
          <w:szCs w:val="28"/>
        </w:rPr>
        <w:t xml:space="preserve">    </w:t>
      </w:r>
      <w:r>
        <w:rPr>
          <w:b/>
          <w:szCs w:val="28"/>
        </w:rPr>
        <w:t xml:space="preserve"> </w:t>
      </w:r>
      <w:r w:rsidRPr="00491181">
        <w:rPr>
          <w:b/>
          <w:szCs w:val="28"/>
        </w:rPr>
        <w:t>В.В. Басов</w:t>
      </w:r>
    </w:p>
    <w:p w:rsidR="00D51008" w:rsidRDefault="00D51008" w:rsidP="003545C4">
      <w:pPr>
        <w:jc w:val="both"/>
        <w:rPr>
          <w:b/>
          <w:sz w:val="28"/>
          <w:szCs w:val="28"/>
        </w:rPr>
      </w:pPr>
    </w:p>
    <w:p w:rsidR="00D51008" w:rsidRPr="00335FEA" w:rsidRDefault="00D51008" w:rsidP="003545C4">
      <w:pPr>
        <w:ind w:firstLine="284"/>
        <w:jc w:val="both"/>
        <w:rPr>
          <w:b/>
        </w:rPr>
      </w:pPr>
    </w:p>
    <w:p w:rsidR="006C4E9A" w:rsidRPr="006C4E9A" w:rsidRDefault="006C4E9A" w:rsidP="003545C4">
      <w:pPr>
        <w:pStyle w:val="ConsPlusNormal"/>
        <w:ind w:firstLine="284"/>
        <w:jc w:val="both"/>
        <w:rPr>
          <w:rFonts w:ascii="Times New Roman" w:hAnsi="Times New Roman" w:cs="Times New Roman"/>
          <w:i/>
          <w:sz w:val="24"/>
          <w:szCs w:val="24"/>
        </w:rPr>
      </w:pPr>
    </w:p>
    <w:p w:rsidR="006C4E9A" w:rsidRPr="006C4E9A" w:rsidRDefault="006C4E9A" w:rsidP="003545C4">
      <w:pPr>
        <w:pStyle w:val="ConsPlusNormal"/>
        <w:ind w:firstLine="425"/>
        <w:jc w:val="both"/>
        <w:rPr>
          <w:rFonts w:ascii="Times New Roman" w:hAnsi="Times New Roman" w:cs="Times New Roman"/>
          <w:i/>
          <w:sz w:val="24"/>
          <w:szCs w:val="24"/>
        </w:rPr>
      </w:pPr>
    </w:p>
    <w:p w:rsidR="006C4E9A" w:rsidRPr="006C4E9A" w:rsidRDefault="006C4E9A" w:rsidP="003545C4">
      <w:pPr>
        <w:pStyle w:val="ConsPlusNormal"/>
        <w:ind w:firstLine="425"/>
        <w:jc w:val="both"/>
        <w:rPr>
          <w:rFonts w:ascii="Times New Roman" w:hAnsi="Times New Roman" w:cs="Times New Roman"/>
          <w:i/>
          <w:sz w:val="24"/>
          <w:szCs w:val="24"/>
        </w:rPr>
      </w:pPr>
    </w:p>
    <w:p w:rsidR="006C4E9A" w:rsidRPr="006C4E9A" w:rsidRDefault="006C4E9A" w:rsidP="003545C4">
      <w:pPr>
        <w:pStyle w:val="ConsPlusNormal"/>
        <w:ind w:firstLine="425"/>
        <w:jc w:val="both"/>
        <w:rPr>
          <w:rFonts w:ascii="Times New Roman" w:hAnsi="Times New Roman" w:cs="Times New Roman"/>
          <w:i/>
          <w:sz w:val="24"/>
          <w:szCs w:val="24"/>
        </w:rPr>
      </w:pPr>
    </w:p>
    <w:p w:rsidR="006C4E9A" w:rsidRDefault="006C4E9A" w:rsidP="003545C4">
      <w:pPr>
        <w:pStyle w:val="ConsPlusNormal"/>
        <w:ind w:firstLine="0"/>
        <w:jc w:val="both"/>
        <w:rPr>
          <w:rFonts w:ascii="Times New Roman" w:hAnsi="Times New Roman" w:cs="Times New Roman"/>
          <w:i/>
          <w:sz w:val="24"/>
          <w:szCs w:val="24"/>
        </w:rPr>
      </w:pPr>
    </w:p>
    <w:p w:rsidR="006C4E9A" w:rsidRDefault="006C4E9A" w:rsidP="003545C4">
      <w:pPr>
        <w:pStyle w:val="ConsPlusNormal"/>
        <w:ind w:firstLine="0"/>
        <w:jc w:val="both"/>
        <w:rPr>
          <w:rFonts w:ascii="Times New Roman" w:hAnsi="Times New Roman" w:cs="Times New Roman"/>
          <w:i/>
          <w:sz w:val="24"/>
          <w:szCs w:val="24"/>
        </w:rPr>
      </w:pPr>
    </w:p>
    <w:p w:rsidR="006C4E9A" w:rsidRDefault="006C4E9A" w:rsidP="003545C4">
      <w:pPr>
        <w:pStyle w:val="ConsPlusNormal"/>
        <w:ind w:firstLine="0"/>
        <w:jc w:val="both"/>
        <w:rPr>
          <w:rFonts w:ascii="Times New Roman" w:hAnsi="Times New Roman" w:cs="Times New Roman"/>
          <w:i/>
          <w:sz w:val="24"/>
          <w:szCs w:val="24"/>
        </w:rPr>
      </w:pPr>
    </w:p>
    <w:p w:rsidR="006C4E9A" w:rsidRDefault="006C4E9A" w:rsidP="003545C4">
      <w:pPr>
        <w:pStyle w:val="ConsPlusNormal"/>
        <w:ind w:firstLine="0"/>
        <w:jc w:val="both"/>
        <w:rPr>
          <w:rFonts w:ascii="Times New Roman" w:hAnsi="Times New Roman" w:cs="Times New Roman"/>
          <w:i/>
          <w:sz w:val="24"/>
          <w:szCs w:val="24"/>
        </w:rPr>
      </w:pPr>
    </w:p>
    <w:p w:rsidR="00797AEB" w:rsidRPr="00147F4D" w:rsidRDefault="00797AEB" w:rsidP="003545C4">
      <w:pPr>
        <w:widowControl w:val="0"/>
        <w:autoSpaceDE w:val="0"/>
        <w:ind w:firstLine="567"/>
        <w:jc w:val="both"/>
        <w:rPr>
          <w:sz w:val="20"/>
          <w:szCs w:val="20"/>
        </w:rPr>
      </w:pPr>
      <w:r>
        <w:rPr>
          <w:sz w:val="20"/>
          <w:szCs w:val="20"/>
        </w:rPr>
        <w:t>___________________</w:t>
      </w:r>
      <w:r w:rsidRPr="00147F4D">
        <w:rPr>
          <w:sz w:val="20"/>
          <w:szCs w:val="20"/>
        </w:rPr>
        <w:t>___________________________________________</w:t>
      </w:r>
    </w:p>
    <w:p w:rsidR="00797AEB" w:rsidRPr="00147F4D" w:rsidRDefault="00797AEB" w:rsidP="003545C4">
      <w:pPr>
        <w:rPr>
          <w:sz w:val="20"/>
          <w:szCs w:val="20"/>
          <w:shd w:val="clear" w:color="auto" w:fill="FFFFFF"/>
        </w:rPr>
      </w:pPr>
    </w:p>
    <w:p w:rsidR="00797AEB" w:rsidRPr="00147F4D" w:rsidRDefault="00797AEB" w:rsidP="003545C4">
      <w:pPr>
        <w:rPr>
          <w:sz w:val="20"/>
          <w:szCs w:val="20"/>
          <w:shd w:val="clear" w:color="auto" w:fill="FFFFFF"/>
        </w:rPr>
      </w:pPr>
      <w:r w:rsidRPr="00147F4D">
        <w:rPr>
          <w:sz w:val="20"/>
          <w:szCs w:val="20"/>
          <w:shd w:val="clear" w:color="auto" w:fill="FFFFFF"/>
        </w:rPr>
        <w:t xml:space="preserve">Учредитель располагается по адресу: 413950, Саратовская область, </w:t>
      </w:r>
      <w:proofErr w:type="gramStart"/>
      <w:r w:rsidRPr="00147F4D">
        <w:rPr>
          <w:sz w:val="20"/>
          <w:szCs w:val="20"/>
          <w:shd w:val="clear" w:color="auto" w:fill="FFFFFF"/>
        </w:rPr>
        <w:t>с</w:t>
      </w:r>
      <w:proofErr w:type="gramEnd"/>
      <w:r w:rsidRPr="00147F4D">
        <w:rPr>
          <w:sz w:val="20"/>
          <w:szCs w:val="20"/>
          <w:shd w:val="clear" w:color="auto" w:fill="FFFFFF"/>
        </w:rPr>
        <w:t>. Ивантеевка, ул. Советская, д.14</w:t>
      </w:r>
    </w:p>
    <w:p w:rsidR="00797AEB" w:rsidRPr="00147F4D" w:rsidRDefault="00797AEB" w:rsidP="003545C4">
      <w:pPr>
        <w:rPr>
          <w:sz w:val="20"/>
          <w:szCs w:val="20"/>
          <w:shd w:val="clear" w:color="auto" w:fill="FFFFFF"/>
        </w:rPr>
      </w:pPr>
    </w:p>
    <w:p w:rsidR="00797AEB" w:rsidRPr="00147F4D" w:rsidRDefault="00797AEB" w:rsidP="003545C4">
      <w:pPr>
        <w:rPr>
          <w:sz w:val="20"/>
          <w:szCs w:val="20"/>
          <w:shd w:val="clear" w:color="auto" w:fill="FFFFFF"/>
        </w:rPr>
      </w:pPr>
      <w:r w:rsidRPr="00147F4D">
        <w:rPr>
          <w:sz w:val="20"/>
          <w:szCs w:val="20"/>
          <w:shd w:val="clear" w:color="auto" w:fill="FFFFFF"/>
        </w:rPr>
        <w:t>Тираж Бюллетеня: 50 экземпляров.</w:t>
      </w:r>
      <w:r w:rsidRPr="00147F4D">
        <w:rPr>
          <w:sz w:val="20"/>
          <w:szCs w:val="20"/>
        </w:rPr>
        <w:t xml:space="preserve"> Бесплатно;</w:t>
      </w:r>
    </w:p>
    <w:p w:rsidR="00797AEB" w:rsidRPr="00147F4D" w:rsidRDefault="00797AEB" w:rsidP="003545C4">
      <w:pPr>
        <w:rPr>
          <w:sz w:val="20"/>
          <w:szCs w:val="20"/>
        </w:rPr>
      </w:pPr>
      <w:r w:rsidRPr="00147F4D">
        <w:rPr>
          <w:sz w:val="20"/>
          <w:szCs w:val="20"/>
        </w:rPr>
        <w:t>Главный редактор: Басов В.В.</w:t>
      </w:r>
    </w:p>
    <w:p w:rsidR="00797AEB" w:rsidRPr="00147F4D" w:rsidRDefault="00797AEB" w:rsidP="003545C4">
      <w:pPr>
        <w:rPr>
          <w:sz w:val="20"/>
          <w:szCs w:val="20"/>
          <w:shd w:val="clear" w:color="auto" w:fill="FFFFFF"/>
        </w:rPr>
      </w:pPr>
      <w:proofErr w:type="gramStart"/>
      <w:r w:rsidRPr="00147F4D">
        <w:rPr>
          <w:sz w:val="20"/>
          <w:szCs w:val="20"/>
        </w:rPr>
        <w:t xml:space="preserve">Адреса издателя: </w:t>
      </w:r>
      <w:r w:rsidRPr="00147F4D">
        <w:rPr>
          <w:sz w:val="20"/>
          <w:szCs w:val="20"/>
          <w:shd w:val="clear" w:color="auto" w:fill="FFFFFF"/>
        </w:rPr>
        <w:t>413950, Саратовская область, с. Ивантеевка, ул. Советская, д.14, тел. 5-16-41</w:t>
      </w:r>
      <w:proofErr w:type="gramEnd"/>
    </w:p>
    <w:p w:rsidR="00797AEB" w:rsidRPr="00147F4D" w:rsidRDefault="00797AEB" w:rsidP="003545C4">
      <w:pPr>
        <w:rPr>
          <w:sz w:val="20"/>
          <w:szCs w:val="20"/>
          <w:shd w:val="clear" w:color="auto" w:fill="FFFFFF"/>
        </w:rPr>
      </w:pPr>
      <w:r w:rsidRPr="00147F4D">
        <w:rPr>
          <w:sz w:val="20"/>
          <w:szCs w:val="20"/>
          <w:shd w:val="clear" w:color="auto" w:fill="FFFFFF"/>
        </w:rPr>
        <w:t xml:space="preserve">Электронный адрес: </w:t>
      </w:r>
      <w:proofErr w:type="spellStart"/>
      <w:r w:rsidRPr="00147F4D">
        <w:rPr>
          <w:sz w:val="20"/>
          <w:szCs w:val="20"/>
          <w:shd w:val="clear" w:color="auto" w:fill="FFFFFF"/>
          <w:lang w:val="en-US"/>
        </w:rPr>
        <w:t>iva</w:t>
      </w:r>
      <w:proofErr w:type="spellEnd"/>
      <w:r w:rsidRPr="00147F4D">
        <w:rPr>
          <w:sz w:val="20"/>
          <w:szCs w:val="20"/>
          <w:shd w:val="clear" w:color="auto" w:fill="FFFFFF"/>
        </w:rPr>
        <w:t>_</w:t>
      </w:r>
      <w:proofErr w:type="spellStart"/>
      <w:r w:rsidRPr="00147F4D">
        <w:rPr>
          <w:sz w:val="20"/>
          <w:szCs w:val="20"/>
          <w:shd w:val="clear" w:color="auto" w:fill="FFFFFF"/>
          <w:lang w:val="en-US"/>
        </w:rPr>
        <w:t>omo</w:t>
      </w:r>
      <w:proofErr w:type="spellEnd"/>
      <w:r w:rsidRPr="00147F4D">
        <w:rPr>
          <w:sz w:val="20"/>
          <w:szCs w:val="20"/>
          <w:shd w:val="clear" w:color="auto" w:fill="FFFFFF"/>
        </w:rPr>
        <w:t>@</w:t>
      </w:r>
      <w:r w:rsidRPr="00147F4D">
        <w:rPr>
          <w:sz w:val="20"/>
          <w:szCs w:val="20"/>
          <w:shd w:val="clear" w:color="auto" w:fill="FFFFFF"/>
          <w:lang w:val="en-US"/>
        </w:rPr>
        <w:t>rambler</w:t>
      </w:r>
      <w:r w:rsidRPr="00147F4D">
        <w:rPr>
          <w:sz w:val="20"/>
          <w:szCs w:val="20"/>
          <w:shd w:val="clear" w:color="auto" w:fill="FFFFFF"/>
        </w:rPr>
        <w:t>.</w:t>
      </w:r>
      <w:proofErr w:type="spellStart"/>
      <w:r w:rsidRPr="00147F4D">
        <w:rPr>
          <w:sz w:val="20"/>
          <w:szCs w:val="20"/>
          <w:shd w:val="clear" w:color="auto" w:fill="FFFFFF"/>
          <w:lang w:val="en-US"/>
        </w:rPr>
        <w:t>ru</w:t>
      </w:r>
      <w:proofErr w:type="spellEnd"/>
    </w:p>
    <w:p w:rsidR="00797AEB" w:rsidRPr="00147F4D" w:rsidRDefault="00797AEB" w:rsidP="003545C4">
      <w:pPr>
        <w:rPr>
          <w:sz w:val="20"/>
          <w:szCs w:val="20"/>
        </w:rPr>
      </w:pPr>
      <w:r w:rsidRPr="00147F4D">
        <w:rPr>
          <w:sz w:val="20"/>
          <w:szCs w:val="20"/>
        </w:rPr>
        <w:t>Официальный сайт</w:t>
      </w:r>
      <w:r w:rsidRPr="00147F4D">
        <w:rPr>
          <w:bCs/>
          <w:sz w:val="20"/>
          <w:szCs w:val="20"/>
        </w:rPr>
        <w:t xml:space="preserve"> </w:t>
      </w:r>
      <w:proofErr w:type="spellStart"/>
      <w:r w:rsidRPr="00147F4D">
        <w:rPr>
          <w:bCs/>
          <w:sz w:val="20"/>
          <w:szCs w:val="20"/>
          <w:lang w:val="en-US"/>
        </w:rPr>
        <w:t>ivanteevka</w:t>
      </w:r>
      <w:proofErr w:type="spellEnd"/>
      <w:r w:rsidRPr="00147F4D">
        <w:rPr>
          <w:bCs/>
          <w:sz w:val="20"/>
          <w:szCs w:val="20"/>
        </w:rPr>
        <w:t>.</w:t>
      </w:r>
      <w:proofErr w:type="spellStart"/>
      <w:r w:rsidRPr="00147F4D">
        <w:rPr>
          <w:bCs/>
          <w:sz w:val="20"/>
          <w:szCs w:val="20"/>
          <w:lang w:val="en-US"/>
        </w:rPr>
        <w:t>sarmo</w:t>
      </w:r>
      <w:proofErr w:type="spellEnd"/>
      <w:r w:rsidRPr="00147F4D">
        <w:rPr>
          <w:bCs/>
          <w:sz w:val="20"/>
          <w:szCs w:val="20"/>
        </w:rPr>
        <w:t>.</w:t>
      </w:r>
      <w:proofErr w:type="spellStart"/>
      <w:r w:rsidRPr="00147F4D">
        <w:rPr>
          <w:bCs/>
          <w:sz w:val="20"/>
          <w:szCs w:val="20"/>
          <w:lang w:val="en-US"/>
        </w:rPr>
        <w:t>ru</w:t>
      </w:r>
      <w:proofErr w:type="spellEnd"/>
      <w:r w:rsidRPr="00147F4D">
        <w:rPr>
          <w:bCs/>
          <w:sz w:val="20"/>
          <w:szCs w:val="20"/>
        </w:rPr>
        <w:t xml:space="preserve">  </w:t>
      </w:r>
    </w:p>
    <w:sectPr w:rsidR="00797AEB" w:rsidRPr="00147F4D" w:rsidSect="00ED7981">
      <w:footerReference w:type="default" r:id="rId40"/>
      <w:pgSz w:w="11906" w:h="16838"/>
      <w:pgMar w:top="567" w:right="566" w:bottom="567"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62A1" w:rsidRDefault="007F62A1" w:rsidP="005C078E">
      <w:r>
        <w:separator/>
      </w:r>
    </w:p>
  </w:endnote>
  <w:endnote w:type="continuationSeparator" w:id="0">
    <w:p w:rsidR="007F62A1" w:rsidRDefault="007F62A1" w:rsidP="005C0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Peterburg">
    <w:altName w:val="Times New Roman"/>
    <w:charset w:val="00"/>
    <w:family w:val="auto"/>
    <w:pitch w:val="default"/>
    <w:sig w:usb0="00000000" w:usb1="00000000" w:usb2="00000000" w:usb3="00000000" w:csb0="00040001" w:csb1="00000000"/>
  </w:font>
  <w:font w:name="TimesET">
    <w:altName w:val="Times New Roman"/>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StarSymbol">
    <w:altName w:val="Arial Unicode MS"/>
    <w:charset w:val="80"/>
    <w:family w:val="auto"/>
    <w:pitch w:val="default"/>
  </w:font>
  <w:font w:name="MS Mincho">
    <w:altName w:val="Meiryo"/>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20000287" w:usb1="00000000"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font189">
    <w:altName w:val="Arial Unicode MS"/>
    <w:charset w:val="80"/>
    <w:family w:val="roman"/>
    <w:pitch w:val="default"/>
  </w:font>
  <w:font w:name="Mangal">
    <w:panose1 w:val="00000400000000000000"/>
    <w:charset w:val="00"/>
    <w:family w:val="auto"/>
    <w:pitch w:val="variable"/>
    <w:sig w:usb0="00008003" w:usb1="00000000" w:usb2="00000000" w:usb3="00000000" w:csb0="00000001" w:csb1="00000000"/>
  </w:font>
  <w:font w:name="OpenSymbol">
    <w:charset w:val="00"/>
    <w:family w:val="auto"/>
    <w:pitch w:val="variable"/>
    <w:sig w:usb0="800000AF" w:usb1="1001ECEA"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9D4" w:rsidRDefault="001159D4" w:rsidP="001159D4">
    <w:pPr>
      <w:pStyle w:val="ae"/>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1159D4" w:rsidRDefault="001159D4" w:rsidP="001159D4">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9D4" w:rsidRDefault="001159D4" w:rsidP="001159D4">
    <w:pPr>
      <w:pStyle w:val="ae"/>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E67579">
      <w:rPr>
        <w:rStyle w:val="afc"/>
        <w:noProof/>
      </w:rPr>
      <w:t>57</w:t>
    </w:r>
    <w:r>
      <w:rPr>
        <w:rStyle w:val="afc"/>
      </w:rPr>
      <w:fldChar w:fldCharType="end"/>
    </w:r>
  </w:p>
  <w:p w:rsidR="001159D4" w:rsidRPr="00DC790E" w:rsidRDefault="001159D4" w:rsidP="00CA4DD8">
    <w:pPr>
      <w:pStyle w:val="a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9D4" w:rsidRDefault="001159D4" w:rsidP="001159D4">
    <w:pPr>
      <w:pStyle w:val="ae"/>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1159D4" w:rsidRDefault="001159D4" w:rsidP="001159D4">
    <w:pPr>
      <w:pStyle w:val="a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9D4" w:rsidRDefault="001159D4" w:rsidP="001159D4">
    <w:pPr>
      <w:pStyle w:val="ae"/>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E67579">
      <w:rPr>
        <w:rStyle w:val="afc"/>
        <w:noProof/>
      </w:rPr>
      <w:t>198</w:t>
    </w:r>
    <w:r>
      <w:rPr>
        <w:rStyle w:val="afc"/>
      </w:rPr>
      <w:fldChar w:fldCharType="end"/>
    </w:r>
  </w:p>
  <w:p w:rsidR="001159D4" w:rsidRPr="00C8511C" w:rsidRDefault="001159D4" w:rsidP="001159D4">
    <w:pPr>
      <w:pStyle w:val="ae"/>
      <w:ind w:right="360"/>
      <w:rPr>
        <w:color w:val="808080"/>
      </w:rPr>
    </w:pPr>
    <w:r w:rsidRPr="00C8511C">
      <w:rPr>
        <w:color w:val="808080"/>
      </w:rPr>
      <w:t>________________________________________________________</w:t>
    </w:r>
  </w:p>
  <w:p w:rsidR="001159D4" w:rsidRPr="00DC790E" w:rsidRDefault="001159D4" w:rsidP="001159D4">
    <w:pPr>
      <w:pStyle w:val="ae"/>
      <w:ind w:right="360"/>
    </w:pPr>
    <w:r w:rsidRPr="00DC790E">
      <w:t xml:space="preserve">ГУПП «Институт </w:t>
    </w:r>
    <w:proofErr w:type="spellStart"/>
    <w:r w:rsidRPr="00DC790E">
      <w:t>Саратовгражданпроект</w:t>
    </w:r>
    <w:proofErr w:type="spellEnd"/>
    <w:r w:rsidRPr="00DC790E">
      <w:t>» Саратовской области</w:t>
    </w:r>
    <w:r>
      <w:t xml:space="preserve">, </w:t>
    </w:r>
    <w:smartTag w:uri="urn:schemas-microsoft-com:office:smarttags" w:element="metricconverter">
      <w:smartTagPr>
        <w:attr w:name="ProductID" w:val="2017 г"/>
      </w:smartTagPr>
      <w:r>
        <w:t>2017 г</w:t>
      </w:r>
    </w:smartTag>
    <w: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0371916"/>
      <w:docPartObj>
        <w:docPartGallery w:val="Page Numbers (Bottom of Page)"/>
        <w:docPartUnique/>
      </w:docPartObj>
    </w:sdtPr>
    <w:sdtContent>
      <w:p w:rsidR="001159D4" w:rsidRDefault="001159D4">
        <w:pPr>
          <w:pStyle w:val="ae"/>
          <w:jc w:val="right"/>
        </w:pPr>
        <w:r>
          <w:fldChar w:fldCharType="begin"/>
        </w:r>
        <w:r>
          <w:instrText>PAGE   \* MERGEFORMAT</w:instrText>
        </w:r>
        <w:r>
          <w:fldChar w:fldCharType="separate"/>
        </w:r>
        <w:r w:rsidR="00E67579">
          <w:rPr>
            <w:noProof/>
          </w:rPr>
          <w:t>219</w:t>
        </w:r>
        <w:r>
          <w:fldChar w:fldCharType="end"/>
        </w:r>
      </w:p>
    </w:sdtContent>
  </w:sdt>
  <w:p w:rsidR="001159D4" w:rsidRDefault="001159D4">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62A1" w:rsidRDefault="007F62A1" w:rsidP="005C078E">
      <w:r>
        <w:separator/>
      </w:r>
    </w:p>
  </w:footnote>
  <w:footnote w:type="continuationSeparator" w:id="0">
    <w:p w:rsidR="007F62A1" w:rsidRDefault="007F62A1" w:rsidP="005C07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9D4" w:rsidRPr="00DC790E" w:rsidRDefault="001159D4" w:rsidP="001159D4">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9D4" w:rsidRPr="00DC790E" w:rsidRDefault="001159D4" w:rsidP="001159D4">
    <w:pPr>
      <w:pStyle w:val="a3"/>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318F1B0"/>
    <w:lvl w:ilvl="0">
      <w:numFmt w:val="bullet"/>
      <w:lvlText w:val="*"/>
      <w:lvlJc w:val="left"/>
    </w:lvl>
  </w:abstractNum>
  <w:abstractNum w:abstractNumId="1">
    <w:nsid w:val="00000002"/>
    <w:multiLevelType w:val="multilevel"/>
    <w:tmpl w:val="CBFAAB8C"/>
    <w:name w:val="WW8Num2"/>
    <w:lvl w:ilvl="0">
      <w:start w:val="1"/>
      <w:numFmt w:val="decimal"/>
      <w:lvlText w:val="%1."/>
      <w:lvlJc w:val="left"/>
      <w:pPr>
        <w:tabs>
          <w:tab w:val="num" w:pos="0"/>
        </w:tabs>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
    <w:nsid w:val="00000003"/>
    <w:multiLevelType w:val="multilevel"/>
    <w:tmpl w:val="00000003"/>
    <w:lvl w:ilvl="0">
      <w:start w:val="5"/>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3">
    <w:nsid w:val="00000005"/>
    <w:multiLevelType w:val="multilevel"/>
    <w:tmpl w:val="EE2EDE7C"/>
    <w:lvl w:ilvl="0">
      <w:start w:val="4"/>
      <w:numFmt w:val="decimal"/>
      <w:suff w:val="nothing"/>
      <w:lvlText w:val="%1."/>
      <w:lvlJc w:val="left"/>
      <w:pPr>
        <w:tabs>
          <w:tab w:val="num" w:pos="0"/>
        </w:tabs>
        <w:ind w:left="0" w:firstLine="0"/>
      </w:pPr>
      <w:rPr>
        <w:b w:val="0"/>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4">
    <w:nsid w:val="0000000A"/>
    <w:multiLevelType w:val="multilevel"/>
    <w:tmpl w:val="0000000A"/>
    <w:lvl w:ilvl="0">
      <w:start w:val="1"/>
      <w:numFmt w:val="none"/>
      <w:suff w:val="nothing"/>
      <w:lvlText w:val="-"/>
      <w:lvlJc w:val="left"/>
      <w:pPr>
        <w:tabs>
          <w:tab w:val="num" w:pos="240"/>
        </w:tabs>
        <w:ind w:left="240" w:hanging="24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5D61C73"/>
    <w:multiLevelType w:val="multilevel"/>
    <w:tmpl w:val="518867D4"/>
    <w:styleLink w:val="WW8Num2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
    <w:nsid w:val="0E1F7ABB"/>
    <w:multiLevelType w:val="hybridMultilevel"/>
    <w:tmpl w:val="B71AD14E"/>
    <w:lvl w:ilvl="0" w:tplc="98CEA4D2">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
    <w:nsid w:val="0F31739C"/>
    <w:multiLevelType w:val="hybridMultilevel"/>
    <w:tmpl w:val="C1289224"/>
    <w:lvl w:ilvl="0" w:tplc="CD54A858">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8">
    <w:nsid w:val="11594973"/>
    <w:multiLevelType w:val="hybridMultilevel"/>
    <w:tmpl w:val="B2BC6472"/>
    <w:lvl w:ilvl="0" w:tplc="8C924B1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1DF44FF4"/>
    <w:multiLevelType w:val="hybridMultilevel"/>
    <w:tmpl w:val="39A8680E"/>
    <w:lvl w:ilvl="0" w:tplc="24FE8EAE">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0">
    <w:nsid w:val="24D41284"/>
    <w:multiLevelType w:val="hybridMultilevel"/>
    <w:tmpl w:val="2166C7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B53380"/>
    <w:multiLevelType w:val="hybridMultilevel"/>
    <w:tmpl w:val="1ABE6C72"/>
    <w:lvl w:ilvl="0" w:tplc="D6868FAC">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2">
    <w:nsid w:val="2B407185"/>
    <w:multiLevelType w:val="hybridMultilevel"/>
    <w:tmpl w:val="1C1E1092"/>
    <w:lvl w:ilvl="0" w:tplc="E550E16A">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3">
    <w:nsid w:val="331867A6"/>
    <w:multiLevelType w:val="hybridMultilevel"/>
    <w:tmpl w:val="9E5CA798"/>
    <w:lvl w:ilvl="0" w:tplc="AD5409A4">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4">
    <w:nsid w:val="39453A8D"/>
    <w:multiLevelType w:val="hybridMultilevel"/>
    <w:tmpl w:val="C3F2D312"/>
    <w:lvl w:ilvl="0" w:tplc="AD5409A4">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5">
    <w:nsid w:val="3A225B57"/>
    <w:multiLevelType w:val="hybridMultilevel"/>
    <w:tmpl w:val="C9323036"/>
    <w:lvl w:ilvl="0" w:tplc="AD5409A4">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6">
    <w:nsid w:val="3C1D647F"/>
    <w:multiLevelType w:val="multilevel"/>
    <w:tmpl w:val="68BC7B60"/>
    <w:styleLink w:val="WW8Num14"/>
    <w:lvl w:ilvl="0">
      <w:start w:val="1"/>
      <w:numFmt w:val="decimal"/>
      <w:lvlText w:val="%1."/>
      <w:lvlJc w:val="left"/>
      <w:rPr>
        <w:spacing w:val="-1"/>
        <w:sz w:val="28"/>
        <w:szCs w:val="28"/>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
    <w:nsid w:val="3EFF6E9E"/>
    <w:multiLevelType w:val="hybridMultilevel"/>
    <w:tmpl w:val="36D01AA8"/>
    <w:lvl w:ilvl="0" w:tplc="5A4C7210">
      <w:start w:val="1"/>
      <w:numFmt w:val="decimal"/>
      <w:lvlText w:val="%1."/>
      <w:lvlJc w:val="left"/>
      <w:pPr>
        <w:ind w:left="1262" w:hanging="360"/>
      </w:pPr>
      <w:rPr>
        <w:rFonts w:hint="default"/>
      </w:rPr>
    </w:lvl>
    <w:lvl w:ilvl="1" w:tplc="04190019" w:tentative="1">
      <w:start w:val="1"/>
      <w:numFmt w:val="lowerLetter"/>
      <w:lvlText w:val="%2."/>
      <w:lvlJc w:val="left"/>
      <w:pPr>
        <w:ind w:left="1982" w:hanging="360"/>
      </w:pPr>
    </w:lvl>
    <w:lvl w:ilvl="2" w:tplc="0419001B" w:tentative="1">
      <w:start w:val="1"/>
      <w:numFmt w:val="lowerRoman"/>
      <w:lvlText w:val="%3."/>
      <w:lvlJc w:val="right"/>
      <w:pPr>
        <w:ind w:left="2702" w:hanging="180"/>
      </w:pPr>
    </w:lvl>
    <w:lvl w:ilvl="3" w:tplc="0419000F" w:tentative="1">
      <w:start w:val="1"/>
      <w:numFmt w:val="decimal"/>
      <w:lvlText w:val="%4."/>
      <w:lvlJc w:val="left"/>
      <w:pPr>
        <w:ind w:left="3422" w:hanging="360"/>
      </w:pPr>
    </w:lvl>
    <w:lvl w:ilvl="4" w:tplc="04190019" w:tentative="1">
      <w:start w:val="1"/>
      <w:numFmt w:val="lowerLetter"/>
      <w:lvlText w:val="%5."/>
      <w:lvlJc w:val="left"/>
      <w:pPr>
        <w:ind w:left="4142" w:hanging="360"/>
      </w:pPr>
    </w:lvl>
    <w:lvl w:ilvl="5" w:tplc="0419001B" w:tentative="1">
      <w:start w:val="1"/>
      <w:numFmt w:val="lowerRoman"/>
      <w:lvlText w:val="%6."/>
      <w:lvlJc w:val="right"/>
      <w:pPr>
        <w:ind w:left="4862" w:hanging="180"/>
      </w:pPr>
    </w:lvl>
    <w:lvl w:ilvl="6" w:tplc="0419000F" w:tentative="1">
      <w:start w:val="1"/>
      <w:numFmt w:val="decimal"/>
      <w:lvlText w:val="%7."/>
      <w:lvlJc w:val="left"/>
      <w:pPr>
        <w:ind w:left="5582" w:hanging="360"/>
      </w:pPr>
    </w:lvl>
    <w:lvl w:ilvl="7" w:tplc="04190019" w:tentative="1">
      <w:start w:val="1"/>
      <w:numFmt w:val="lowerLetter"/>
      <w:lvlText w:val="%8."/>
      <w:lvlJc w:val="left"/>
      <w:pPr>
        <w:ind w:left="6302" w:hanging="360"/>
      </w:pPr>
    </w:lvl>
    <w:lvl w:ilvl="8" w:tplc="0419001B" w:tentative="1">
      <w:start w:val="1"/>
      <w:numFmt w:val="lowerRoman"/>
      <w:lvlText w:val="%9."/>
      <w:lvlJc w:val="right"/>
      <w:pPr>
        <w:ind w:left="7022" w:hanging="180"/>
      </w:pPr>
    </w:lvl>
  </w:abstractNum>
  <w:abstractNum w:abstractNumId="18">
    <w:nsid w:val="452317DD"/>
    <w:multiLevelType w:val="multilevel"/>
    <w:tmpl w:val="D0A0198A"/>
    <w:lvl w:ilvl="0">
      <w:start w:val="1"/>
      <w:numFmt w:val="upperRoman"/>
      <w:pStyle w:val="1"/>
      <w:lvlText w:val="%1."/>
      <w:lvlJc w:val="left"/>
      <w:pPr>
        <w:tabs>
          <w:tab w:val="num" w:pos="1620"/>
        </w:tabs>
        <w:ind w:left="180" w:firstLine="0"/>
      </w:pPr>
      <w:rPr>
        <w:rFonts w:hint="default"/>
      </w:rPr>
    </w:lvl>
    <w:lvl w:ilvl="1">
      <w:start w:val="1"/>
      <w:numFmt w:val="none"/>
      <w:pStyle w:val="2"/>
      <w:isLgl/>
      <w:lvlText w:val="Том I"/>
      <w:lvlJc w:val="left"/>
      <w:pPr>
        <w:tabs>
          <w:tab w:val="num" w:pos="1080"/>
        </w:tabs>
        <w:ind w:left="0" w:firstLine="0"/>
      </w:pPr>
      <w:rPr>
        <w:rFonts w:hint="default"/>
      </w:rPr>
    </w:lvl>
    <w:lvl w:ilvl="2">
      <w:start w:val="1"/>
      <w:numFmt w:val="none"/>
      <w:pStyle w:val="3"/>
      <w:lvlText w:val=""/>
      <w:lvlJc w:val="left"/>
      <w:pPr>
        <w:tabs>
          <w:tab w:val="num" w:pos="720"/>
        </w:tabs>
        <w:ind w:left="720" w:hanging="432"/>
      </w:pPr>
      <w:rPr>
        <w:rFonts w:hint="default"/>
      </w:rPr>
    </w:lvl>
    <w:lvl w:ilvl="3">
      <w:start w:val="1"/>
      <w:numFmt w:val="none"/>
      <w:pStyle w:val="4"/>
      <w:lvlText w:val=""/>
      <w:lvlJc w:val="right"/>
      <w:pPr>
        <w:tabs>
          <w:tab w:val="num" w:pos="864"/>
        </w:tabs>
        <w:ind w:left="864" w:hanging="144"/>
      </w:pPr>
      <w:rPr>
        <w:rFonts w:hint="default"/>
      </w:rPr>
    </w:lvl>
    <w:lvl w:ilvl="4">
      <w:start w:val="1"/>
      <w:numFmt w:val="none"/>
      <w:pStyle w:val="5"/>
      <w:lvlText w:val=""/>
      <w:lvlJc w:val="left"/>
      <w:pPr>
        <w:tabs>
          <w:tab w:val="num" w:pos="1008"/>
        </w:tabs>
        <w:ind w:left="1008" w:hanging="432"/>
      </w:pPr>
      <w:rPr>
        <w:rFonts w:hint="default"/>
      </w:rPr>
    </w:lvl>
    <w:lvl w:ilvl="5">
      <w:start w:val="1"/>
      <w:numFmt w:val="lowerLetter"/>
      <w:pStyle w:val="6"/>
      <w:lvlText w:val="%6)"/>
      <w:lvlJc w:val="left"/>
      <w:pPr>
        <w:tabs>
          <w:tab w:val="num" w:pos="1152"/>
        </w:tabs>
        <w:ind w:left="1152" w:hanging="432"/>
      </w:pPr>
      <w:rPr>
        <w:rFonts w:hint="default"/>
      </w:rPr>
    </w:lvl>
    <w:lvl w:ilvl="6">
      <w:start w:val="1"/>
      <w:numFmt w:val="lowerRoman"/>
      <w:pStyle w:val="7"/>
      <w:lvlText w:val="%7)"/>
      <w:lvlJc w:val="right"/>
      <w:pPr>
        <w:tabs>
          <w:tab w:val="num" w:pos="1296"/>
        </w:tabs>
        <w:ind w:left="1296" w:hanging="288"/>
      </w:pPr>
      <w:rPr>
        <w:rFonts w:hint="default"/>
      </w:rPr>
    </w:lvl>
    <w:lvl w:ilvl="7">
      <w:start w:val="1"/>
      <w:numFmt w:val="lowerLetter"/>
      <w:pStyle w:val="8"/>
      <w:lvlText w:val="%8."/>
      <w:lvlJc w:val="left"/>
      <w:pPr>
        <w:tabs>
          <w:tab w:val="num" w:pos="1440"/>
        </w:tabs>
        <w:ind w:left="1440" w:hanging="432"/>
      </w:pPr>
      <w:rPr>
        <w:rFonts w:hint="default"/>
      </w:rPr>
    </w:lvl>
    <w:lvl w:ilvl="8">
      <w:start w:val="1"/>
      <w:numFmt w:val="lowerRoman"/>
      <w:pStyle w:val="9"/>
      <w:lvlText w:val="%9."/>
      <w:lvlJc w:val="right"/>
      <w:pPr>
        <w:tabs>
          <w:tab w:val="num" w:pos="1584"/>
        </w:tabs>
        <w:ind w:left="1584" w:hanging="144"/>
      </w:pPr>
      <w:rPr>
        <w:rFonts w:hint="default"/>
      </w:rPr>
    </w:lvl>
  </w:abstractNum>
  <w:abstractNum w:abstractNumId="19">
    <w:nsid w:val="47DE4ADF"/>
    <w:multiLevelType w:val="hybridMultilevel"/>
    <w:tmpl w:val="C9323036"/>
    <w:lvl w:ilvl="0" w:tplc="AD5409A4">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0">
    <w:nsid w:val="5008010F"/>
    <w:multiLevelType w:val="hybridMultilevel"/>
    <w:tmpl w:val="C9323036"/>
    <w:lvl w:ilvl="0" w:tplc="AD5409A4">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1">
    <w:nsid w:val="58172240"/>
    <w:multiLevelType w:val="multilevel"/>
    <w:tmpl w:val="58172240"/>
    <w:lvl w:ilvl="0">
      <w:start w:val="1"/>
      <w:numFmt w:val="decimal"/>
      <w:lvlText w:val="%1)"/>
      <w:lvlJc w:val="left"/>
      <w:pPr>
        <w:tabs>
          <w:tab w:val="num" w:pos="1755"/>
        </w:tabs>
        <w:ind w:left="1755" w:hanging="1080"/>
      </w:pPr>
    </w:lvl>
    <w:lvl w:ilvl="1">
      <w:start w:val="1"/>
      <w:numFmt w:val="decimal"/>
      <w:lvlText w:val="%2."/>
      <w:lvlJc w:val="left"/>
      <w:pPr>
        <w:tabs>
          <w:tab w:val="num" w:pos="2400"/>
        </w:tabs>
        <w:ind w:left="2400" w:hanging="1005"/>
      </w:pPr>
    </w:lvl>
    <w:lvl w:ilvl="2">
      <w:start w:val="1"/>
      <w:numFmt w:val="lowerRoman"/>
      <w:lvlText w:val="%3."/>
      <w:lvlJc w:val="right"/>
      <w:pPr>
        <w:tabs>
          <w:tab w:val="num" w:pos="2475"/>
        </w:tabs>
        <w:ind w:left="2475" w:hanging="180"/>
      </w:pPr>
    </w:lvl>
    <w:lvl w:ilvl="3">
      <w:start w:val="1"/>
      <w:numFmt w:val="decimal"/>
      <w:lvlText w:val="%4."/>
      <w:lvlJc w:val="left"/>
      <w:pPr>
        <w:tabs>
          <w:tab w:val="num" w:pos="3195"/>
        </w:tabs>
        <w:ind w:left="3195" w:hanging="360"/>
      </w:pPr>
    </w:lvl>
    <w:lvl w:ilvl="4">
      <w:start w:val="1"/>
      <w:numFmt w:val="lowerLetter"/>
      <w:lvlText w:val="%5."/>
      <w:lvlJc w:val="left"/>
      <w:pPr>
        <w:tabs>
          <w:tab w:val="num" w:pos="3915"/>
        </w:tabs>
        <w:ind w:left="3915" w:hanging="360"/>
      </w:pPr>
    </w:lvl>
    <w:lvl w:ilvl="5">
      <w:start w:val="1"/>
      <w:numFmt w:val="lowerRoman"/>
      <w:lvlText w:val="%6."/>
      <w:lvlJc w:val="right"/>
      <w:pPr>
        <w:tabs>
          <w:tab w:val="num" w:pos="4635"/>
        </w:tabs>
        <w:ind w:left="4635" w:hanging="180"/>
      </w:pPr>
    </w:lvl>
    <w:lvl w:ilvl="6">
      <w:start w:val="1"/>
      <w:numFmt w:val="decimal"/>
      <w:lvlText w:val="%7."/>
      <w:lvlJc w:val="left"/>
      <w:pPr>
        <w:tabs>
          <w:tab w:val="num" w:pos="5355"/>
        </w:tabs>
        <w:ind w:left="5355" w:hanging="360"/>
      </w:pPr>
    </w:lvl>
    <w:lvl w:ilvl="7">
      <w:start w:val="1"/>
      <w:numFmt w:val="lowerLetter"/>
      <w:lvlText w:val="%8."/>
      <w:lvlJc w:val="left"/>
      <w:pPr>
        <w:tabs>
          <w:tab w:val="num" w:pos="6075"/>
        </w:tabs>
        <w:ind w:left="6075" w:hanging="360"/>
      </w:pPr>
    </w:lvl>
    <w:lvl w:ilvl="8">
      <w:start w:val="1"/>
      <w:numFmt w:val="lowerRoman"/>
      <w:lvlText w:val="%9."/>
      <w:lvlJc w:val="right"/>
      <w:pPr>
        <w:tabs>
          <w:tab w:val="num" w:pos="6795"/>
        </w:tabs>
        <w:ind w:left="6795" w:hanging="180"/>
      </w:pPr>
    </w:lvl>
  </w:abstractNum>
  <w:abstractNum w:abstractNumId="22">
    <w:nsid w:val="585A4C5A"/>
    <w:multiLevelType w:val="hybridMultilevel"/>
    <w:tmpl w:val="B55E4C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5B1E690A"/>
    <w:multiLevelType w:val="hybridMultilevel"/>
    <w:tmpl w:val="2E8C0D00"/>
    <w:lvl w:ilvl="0" w:tplc="8A44FDDA">
      <w:start w:val="1"/>
      <w:numFmt w:val="decimal"/>
      <w:lvlText w:val="%1."/>
      <w:lvlJc w:val="left"/>
      <w:pPr>
        <w:tabs>
          <w:tab w:val="num" w:pos="717"/>
        </w:tabs>
        <w:ind w:left="717" w:hanging="360"/>
      </w:pPr>
      <w:rPr>
        <w:rFonts w:hint="default"/>
      </w:rPr>
    </w:lvl>
    <w:lvl w:ilvl="1" w:tplc="04190019" w:tentative="1">
      <w:start w:val="1"/>
      <w:numFmt w:val="lowerLetter"/>
      <w:lvlText w:val="%2."/>
      <w:lvlJc w:val="left"/>
      <w:pPr>
        <w:tabs>
          <w:tab w:val="num" w:pos="1437"/>
        </w:tabs>
        <w:ind w:left="1437" w:hanging="360"/>
      </w:pPr>
    </w:lvl>
    <w:lvl w:ilvl="2" w:tplc="0419001B" w:tentative="1">
      <w:start w:val="1"/>
      <w:numFmt w:val="lowerRoman"/>
      <w:lvlText w:val="%3."/>
      <w:lvlJc w:val="right"/>
      <w:pPr>
        <w:tabs>
          <w:tab w:val="num" w:pos="2157"/>
        </w:tabs>
        <w:ind w:left="2157" w:hanging="180"/>
      </w:pPr>
    </w:lvl>
    <w:lvl w:ilvl="3" w:tplc="0419000F" w:tentative="1">
      <w:start w:val="1"/>
      <w:numFmt w:val="decimal"/>
      <w:lvlText w:val="%4."/>
      <w:lvlJc w:val="left"/>
      <w:pPr>
        <w:tabs>
          <w:tab w:val="num" w:pos="2877"/>
        </w:tabs>
        <w:ind w:left="2877" w:hanging="360"/>
      </w:pPr>
    </w:lvl>
    <w:lvl w:ilvl="4" w:tplc="04190019" w:tentative="1">
      <w:start w:val="1"/>
      <w:numFmt w:val="lowerLetter"/>
      <w:lvlText w:val="%5."/>
      <w:lvlJc w:val="left"/>
      <w:pPr>
        <w:tabs>
          <w:tab w:val="num" w:pos="3597"/>
        </w:tabs>
        <w:ind w:left="3597" w:hanging="360"/>
      </w:pPr>
    </w:lvl>
    <w:lvl w:ilvl="5" w:tplc="0419001B" w:tentative="1">
      <w:start w:val="1"/>
      <w:numFmt w:val="lowerRoman"/>
      <w:lvlText w:val="%6."/>
      <w:lvlJc w:val="right"/>
      <w:pPr>
        <w:tabs>
          <w:tab w:val="num" w:pos="4317"/>
        </w:tabs>
        <w:ind w:left="4317" w:hanging="180"/>
      </w:pPr>
    </w:lvl>
    <w:lvl w:ilvl="6" w:tplc="0419000F" w:tentative="1">
      <w:start w:val="1"/>
      <w:numFmt w:val="decimal"/>
      <w:lvlText w:val="%7."/>
      <w:lvlJc w:val="left"/>
      <w:pPr>
        <w:tabs>
          <w:tab w:val="num" w:pos="5037"/>
        </w:tabs>
        <w:ind w:left="5037" w:hanging="360"/>
      </w:pPr>
    </w:lvl>
    <w:lvl w:ilvl="7" w:tplc="04190019" w:tentative="1">
      <w:start w:val="1"/>
      <w:numFmt w:val="lowerLetter"/>
      <w:lvlText w:val="%8."/>
      <w:lvlJc w:val="left"/>
      <w:pPr>
        <w:tabs>
          <w:tab w:val="num" w:pos="5757"/>
        </w:tabs>
        <w:ind w:left="5757" w:hanging="360"/>
      </w:pPr>
    </w:lvl>
    <w:lvl w:ilvl="8" w:tplc="0419001B" w:tentative="1">
      <w:start w:val="1"/>
      <w:numFmt w:val="lowerRoman"/>
      <w:lvlText w:val="%9."/>
      <w:lvlJc w:val="right"/>
      <w:pPr>
        <w:tabs>
          <w:tab w:val="num" w:pos="6477"/>
        </w:tabs>
        <w:ind w:left="6477" w:hanging="180"/>
      </w:pPr>
    </w:lvl>
  </w:abstractNum>
  <w:abstractNum w:abstractNumId="24">
    <w:nsid w:val="7ED92C2C"/>
    <w:multiLevelType w:val="hybridMultilevel"/>
    <w:tmpl w:val="F2E4D986"/>
    <w:lvl w:ilvl="0" w:tplc="CA3CD41C">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18"/>
  </w:num>
  <w:num w:numId="6">
    <w:abstractNumId w:val="11"/>
  </w:num>
  <w:num w:numId="7">
    <w:abstractNumId w:val="0"/>
    <w:lvlOverride w:ilvl="0">
      <w:lvl w:ilvl="0">
        <w:start w:val="65535"/>
        <w:numFmt w:val="bullet"/>
        <w:lvlText w:val="-"/>
        <w:legacy w:legacy="1" w:legacySpace="0" w:legacyIndent="168"/>
        <w:lvlJc w:val="left"/>
        <w:rPr>
          <w:rFonts w:ascii="Arial" w:hAnsi="Arial" w:cs="Arial" w:hint="default"/>
        </w:rPr>
      </w:lvl>
    </w:lvlOverride>
  </w:num>
  <w:num w:numId="8">
    <w:abstractNumId w:val="16"/>
  </w:num>
  <w:num w:numId="9">
    <w:abstractNumId w:val="5"/>
  </w:num>
  <w:num w:numId="10">
    <w:abstractNumId w:val="19"/>
  </w:num>
  <w:num w:numId="11">
    <w:abstractNumId w:val="15"/>
  </w:num>
  <w:num w:numId="12">
    <w:abstractNumId w:val="12"/>
  </w:num>
  <w:num w:numId="13">
    <w:abstractNumId w:val="14"/>
  </w:num>
  <w:num w:numId="14">
    <w:abstractNumId w:val="13"/>
  </w:num>
  <w:num w:numId="15">
    <w:abstractNumId w:val="10"/>
  </w:num>
  <w:num w:numId="16">
    <w:abstractNumId w:val="23"/>
  </w:num>
  <w:num w:numId="17">
    <w:abstractNumId w:val="20"/>
  </w:num>
  <w:num w:numId="18">
    <w:abstractNumId w:val="9"/>
  </w:num>
  <w:num w:numId="19">
    <w:abstractNumId w:val="17"/>
  </w:num>
  <w:num w:numId="20">
    <w:abstractNumId w:val="7"/>
  </w:num>
  <w:num w:numId="21">
    <w:abstractNumId w:val="6"/>
  </w:num>
  <w:num w:numId="22">
    <w:abstractNumId w:val="8"/>
  </w:num>
  <w:num w:numId="23">
    <w:abstractNumId w:val="24"/>
  </w:num>
  <w:num w:numId="24">
    <w:abstractNumId w:val="2"/>
  </w:num>
  <w:num w:numId="25">
    <w:abstractNumId w:val="3"/>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C14"/>
    <w:rsid w:val="00001DCE"/>
    <w:rsid w:val="00017094"/>
    <w:rsid w:val="00033CFF"/>
    <w:rsid w:val="000443AC"/>
    <w:rsid w:val="0004688F"/>
    <w:rsid w:val="00067C00"/>
    <w:rsid w:val="000A4005"/>
    <w:rsid w:val="000E1077"/>
    <w:rsid w:val="00110F32"/>
    <w:rsid w:val="001159D4"/>
    <w:rsid w:val="00147F4D"/>
    <w:rsid w:val="00167FD6"/>
    <w:rsid w:val="001862EC"/>
    <w:rsid w:val="00194787"/>
    <w:rsid w:val="001C1D59"/>
    <w:rsid w:val="001C6BD2"/>
    <w:rsid w:val="001D26F5"/>
    <w:rsid w:val="0023540C"/>
    <w:rsid w:val="00235F01"/>
    <w:rsid w:val="002513E8"/>
    <w:rsid w:val="00292030"/>
    <w:rsid w:val="002C3177"/>
    <w:rsid w:val="002C5FC8"/>
    <w:rsid w:val="002F47D3"/>
    <w:rsid w:val="00300B4D"/>
    <w:rsid w:val="00307BD0"/>
    <w:rsid w:val="003545C4"/>
    <w:rsid w:val="00366439"/>
    <w:rsid w:val="003669CD"/>
    <w:rsid w:val="00367FB4"/>
    <w:rsid w:val="003A36C9"/>
    <w:rsid w:val="003A4782"/>
    <w:rsid w:val="003C1884"/>
    <w:rsid w:val="00425155"/>
    <w:rsid w:val="00445350"/>
    <w:rsid w:val="00481F9D"/>
    <w:rsid w:val="004A39A9"/>
    <w:rsid w:val="004E2494"/>
    <w:rsid w:val="004F2FFE"/>
    <w:rsid w:val="0052014D"/>
    <w:rsid w:val="00537FBF"/>
    <w:rsid w:val="005C078E"/>
    <w:rsid w:val="005D1372"/>
    <w:rsid w:val="005E515C"/>
    <w:rsid w:val="005E68E7"/>
    <w:rsid w:val="00600FFA"/>
    <w:rsid w:val="00601FFA"/>
    <w:rsid w:val="00602EAE"/>
    <w:rsid w:val="00620E72"/>
    <w:rsid w:val="00623C14"/>
    <w:rsid w:val="0064633E"/>
    <w:rsid w:val="00692E13"/>
    <w:rsid w:val="006B4027"/>
    <w:rsid w:val="006C4E9A"/>
    <w:rsid w:val="006E72F9"/>
    <w:rsid w:val="00797AEB"/>
    <w:rsid w:val="007A3A57"/>
    <w:rsid w:val="007E19DC"/>
    <w:rsid w:val="007E5130"/>
    <w:rsid w:val="007F068C"/>
    <w:rsid w:val="007F1990"/>
    <w:rsid w:val="007F62A1"/>
    <w:rsid w:val="00824794"/>
    <w:rsid w:val="00876F49"/>
    <w:rsid w:val="009057A4"/>
    <w:rsid w:val="009569C5"/>
    <w:rsid w:val="00976342"/>
    <w:rsid w:val="00994859"/>
    <w:rsid w:val="009A4F57"/>
    <w:rsid w:val="009B03C2"/>
    <w:rsid w:val="009D3F10"/>
    <w:rsid w:val="009F7299"/>
    <w:rsid w:val="00A06451"/>
    <w:rsid w:val="00A24240"/>
    <w:rsid w:val="00A24C1F"/>
    <w:rsid w:val="00A346BB"/>
    <w:rsid w:val="00AB7D18"/>
    <w:rsid w:val="00B043E9"/>
    <w:rsid w:val="00B04DF5"/>
    <w:rsid w:val="00B2234B"/>
    <w:rsid w:val="00B7783B"/>
    <w:rsid w:val="00BA784A"/>
    <w:rsid w:val="00C112EE"/>
    <w:rsid w:val="00C3427E"/>
    <w:rsid w:val="00C37630"/>
    <w:rsid w:val="00C63F9A"/>
    <w:rsid w:val="00C67742"/>
    <w:rsid w:val="00C94C65"/>
    <w:rsid w:val="00CA4DD8"/>
    <w:rsid w:val="00D26DA5"/>
    <w:rsid w:val="00D51008"/>
    <w:rsid w:val="00D74B43"/>
    <w:rsid w:val="00D75B1E"/>
    <w:rsid w:val="00E00310"/>
    <w:rsid w:val="00E20368"/>
    <w:rsid w:val="00E30A85"/>
    <w:rsid w:val="00E56C55"/>
    <w:rsid w:val="00E67579"/>
    <w:rsid w:val="00E714CC"/>
    <w:rsid w:val="00E72171"/>
    <w:rsid w:val="00E73DFF"/>
    <w:rsid w:val="00EA3005"/>
    <w:rsid w:val="00ED7981"/>
    <w:rsid w:val="00EF7F54"/>
    <w:rsid w:val="00F00098"/>
    <w:rsid w:val="00F60ED0"/>
    <w:rsid w:val="00F7192F"/>
    <w:rsid w:val="00F94989"/>
    <w:rsid w:val="00FE1E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623C14"/>
    <w:pPr>
      <w:suppressAutoHyphens/>
      <w:spacing w:after="0" w:line="240" w:lineRule="auto"/>
    </w:pPr>
    <w:rPr>
      <w:rFonts w:ascii="Times New Roman" w:eastAsia="Times New Roman" w:hAnsi="Times New Roman" w:cs="Times New Roman"/>
      <w:sz w:val="24"/>
      <w:szCs w:val="24"/>
      <w:lang w:eastAsia="zh-CN"/>
    </w:rPr>
  </w:style>
  <w:style w:type="paragraph" w:styleId="1">
    <w:name w:val="heading 1"/>
    <w:basedOn w:val="a"/>
    <w:next w:val="a"/>
    <w:link w:val="10"/>
    <w:qFormat/>
    <w:rsid w:val="00B7783B"/>
    <w:pPr>
      <w:keepNext/>
      <w:tabs>
        <w:tab w:val="left" w:pos="5080"/>
      </w:tabs>
      <w:suppressAutoHyphens w:val="0"/>
      <w:overflowPunct w:val="0"/>
      <w:autoSpaceDE w:val="0"/>
      <w:autoSpaceDN w:val="0"/>
      <w:adjustRightInd w:val="0"/>
      <w:outlineLvl w:val="0"/>
    </w:pPr>
    <w:rPr>
      <w:sz w:val="28"/>
      <w:szCs w:val="20"/>
      <w:lang w:eastAsia="ru-RU"/>
    </w:rPr>
  </w:style>
  <w:style w:type="paragraph" w:styleId="2">
    <w:name w:val="heading 2"/>
    <w:aliases w:val=" Знак2, Знак2 Знак"/>
    <w:basedOn w:val="a"/>
    <w:next w:val="a"/>
    <w:link w:val="20"/>
    <w:unhideWhenUsed/>
    <w:qFormat/>
    <w:rsid w:val="00B7783B"/>
    <w:pPr>
      <w:keepNext/>
      <w:suppressAutoHyphens w:val="0"/>
      <w:jc w:val="center"/>
      <w:outlineLvl w:val="1"/>
    </w:pPr>
    <w:rPr>
      <w:b/>
      <w:bCs/>
      <w:sz w:val="28"/>
      <w:lang w:eastAsia="ru-RU"/>
    </w:rPr>
  </w:style>
  <w:style w:type="paragraph" w:styleId="3">
    <w:name w:val="heading 3"/>
    <w:aliases w:val=" Знак, Знак3, Знак3 Знак"/>
    <w:basedOn w:val="a"/>
    <w:next w:val="a"/>
    <w:link w:val="30"/>
    <w:qFormat/>
    <w:rsid w:val="001159D4"/>
    <w:pPr>
      <w:keepNext/>
      <w:widowControl w:val="0"/>
      <w:tabs>
        <w:tab w:val="num" w:pos="720"/>
      </w:tabs>
      <w:suppressAutoHyphens w:val="0"/>
      <w:overflowPunct w:val="0"/>
      <w:autoSpaceDE w:val="0"/>
      <w:autoSpaceDN w:val="0"/>
      <w:adjustRightInd w:val="0"/>
      <w:spacing w:before="360" w:after="120"/>
      <w:ind w:left="720" w:hanging="432"/>
      <w:textAlignment w:val="baseline"/>
      <w:outlineLvl w:val="2"/>
    </w:pPr>
    <w:rPr>
      <w:b/>
      <w:szCs w:val="20"/>
      <w:lang w:eastAsia="ru-RU"/>
    </w:rPr>
  </w:style>
  <w:style w:type="paragraph" w:styleId="4">
    <w:name w:val="heading 4"/>
    <w:basedOn w:val="a"/>
    <w:next w:val="a"/>
    <w:link w:val="40"/>
    <w:qFormat/>
    <w:rsid w:val="001159D4"/>
    <w:pPr>
      <w:keepNext/>
      <w:suppressAutoHyphens w:val="0"/>
      <w:spacing w:before="240" w:after="60"/>
      <w:outlineLvl w:val="3"/>
    </w:pPr>
    <w:rPr>
      <w:b/>
      <w:bCs/>
      <w:sz w:val="28"/>
      <w:szCs w:val="28"/>
      <w:lang w:eastAsia="ru-RU"/>
    </w:rPr>
  </w:style>
  <w:style w:type="paragraph" w:styleId="5">
    <w:name w:val="heading 5"/>
    <w:basedOn w:val="a"/>
    <w:next w:val="a"/>
    <w:link w:val="50"/>
    <w:qFormat/>
    <w:rsid w:val="001159D4"/>
    <w:pPr>
      <w:keepNext/>
      <w:tabs>
        <w:tab w:val="num" w:pos="1008"/>
      </w:tabs>
      <w:suppressAutoHyphens w:val="0"/>
      <w:ind w:left="1008" w:right="-5" w:hanging="432"/>
      <w:jc w:val="center"/>
      <w:outlineLvl w:val="4"/>
    </w:pPr>
    <w:rPr>
      <w:b/>
      <w:lang w:eastAsia="ru-RU"/>
    </w:rPr>
  </w:style>
  <w:style w:type="paragraph" w:styleId="6">
    <w:name w:val="heading 6"/>
    <w:basedOn w:val="a"/>
    <w:next w:val="a"/>
    <w:link w:val="60"/>
    <w:qFormat/>
    <w:rsid w:val="001159D4"/>
    <w:pPr>
      <w:keepNext/>
      <w:tabs>
        <w:tab w:val="num" w:pos="1152"/>
      </w:tabs>
      <w:suppressAutoHyphens w:val="0"/>
      <w:ind w:left="1152" w:right="-5" w:hanging="432"/>
      <w:outlineLvl w:val="5"/>
    </w:pPr>
    <w:rPr>
      <w:i/>
      <w:sz w:val="16"/>
      <w:lang w:eastAsia="ru-RU"/>
    </w:rPr>
  </w:style>
  <w:style w:type="paragraph" w:styleId="7">
    <w:name w:val="heading 7"/>
    <w:basedOn w:val="a"/>
    <w:next w:val="a"/>
    <w:link w:val="70"/>
    <w:qFormat/>
    <w:rsid w:val="001159D4"/>
    <w:pPr>
      <w:keepNext/>
      <w:tabs>
        <w:tab w:val="num" w:pos="1296"/>
      </w:tabs>
      <w:suppressAutoHyphens w:val="0"/>
      <w:ind w:left="1296" w:hanging="288"/>
      <w:jc w:val="center"/>
      <w:outlineLvl w:val="6"/>
    </w:pPr>
    <w:rPr>
      <w:rFonts w:ascii="Times New Roman CYR" w:hAnsi="Times New Roman CYR"/>
      <w:b/>
      <w:color w:val="000000"/>
      <w:lang w:eastAsia="ru-RU"/>
    </w:rPr>
  </w:style>
  <w:style w:type="paragraph" w:styleId="8">
    <w:name w:val="heading 8"/>
    <w:basedOn w:val="a"/>
    <w:next w:val="a"/>
    <w:link w:val="80"/>
    <w:qFormat/>
    <w:rsid w:val="001159D4"/>
    <w:pPr>
      <w:keepNext/>
      <w:tabs>
        <w:tab w:val="num" w:pos="1440"/>
      </w:tabs>
      <w:suppressAutoHyphens w:val="0"/>
      <w:ind w:left="1440" w:hanging="432"/>
      <w:outlineLvl w:val="7"/>
    </w:pPr>
    <w:rPr>
      <w:b/>
      <w:bCs/>
      <w:lang w:eastAsia="ru-RU"/>
    </w:rPr>
  </w:style>
  <w:style w:type="paragraph" w:styleId="9">
    <w:name w:val="heading 9"/>
    <w:basedOn w:val="a"/>
    <w:next w:val="a"/>
    <w:link w:val="90"/>
    <w:qFormat/>
    <w:rsid w:val="001159D4"/>
    <w:pPr>
      <w:keepNext/>
      <w:suppressAutoHyphens w:val="0"/>
      <w:ind w:firstLine="708"/>
      <w:outlineLvl w:val="8"/>
    </w:pPr>
    <w:rPr>
      <w:b/>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7783B"/>
    <w:rPr>
      <w:rFonts w:ascii="Times New Roman" w:eastAsia="Times New Roman" w:hAnsi="Times New Roman" w:cs="Times New Roman"/>
      <w:sz w:val="28"/>
      <w:szCs w:val="20"/>
      <w:lang w:eastAsia="ru-RU"/>
    </w:rPr>
  </w:style>
  <w:style w:type="character" w:customStyle="1" w:styleId="20">
    <w:name w:val="Заголовок 2 Знак"/>
    <w:aliases w:val=" Знак2 Знак1, Знак2 Знак Знак"/>
    <w:basedOn w:val="a0"/>
    <w:link w:val="2"/>
    <w:rsid w:val="00B7783B"/>
    <w:rPr>
      <w:rFonts w:ascii="Times New Roman" w:eastAsia="Times New Roman" w:hAnsi="Times New Roman" w:cs="Times New Roman"/>
      <w:b/>
      <w:bCs/>
      <w:sz w:val="28"/>
      <w:szCs w:val="24"/>
      <w:lang w:eastAsia="ru-RU"/>
    </w:rPr>
  </w:style>
  <w:style w:type="paragraph" w:styleId="a3">
    <w:name w:val="header"/>
    <w:aliases w:val="ВерхКолонтитул,??????? ??????????,header-first,HeaderPort"/>
    <w:basedOn w:val="a"/>
    <w:link w:val="a4"/>
    <w:unhideWhenUsed/>
    <w:rsid w:val="00623C14"/>
    <w:pPr>
      <w:tabs>
        <w:tab w:val="center" w:pos="4153"/>
        <w:tab w:val="right" w:pos="8306"/>
      </w:tabs>
      <w:overflowPunct w:val="0"/>
      <w:autoSpaceDE w:val="0"/>
    </w:pPr>
    <w:rPr>
      <w:sz w:val="20"/>
      <w:szCs w:val="20"/>
    </w:rPr>
  </w:style>
  <w:style w:type="character" w:customStyle="1" w:styleId="a4">
    <w:name w:val="Верхний колонтитул Знак"/>
    <w:aliases w:val="ВерхКолонтитул Знак1,??????? ?????????? Знак1,header-first Знак1,HeaderPort Знак"/>
    <w:basedOn w:val="a0"/>
    <w:link w:val="a3"/>
    <w:rsid w:val="00623C14"/>
    <w:rPr>
      <w:rFonts w:ascii="Times New Roman" w:eastAsia="Times New Roman" w:hAnsi="Times New Roman" w:cs="Times New Roman"/>
      <w:sz w:val="20"/>
      <w:szCs w:val="20"/>
      <w:lang w:eastAsia="zh-CN"/>
    </w:rPr>
  </w:style>
  <w:style w:type="paragraph" w:styleId="a5">
    <w:name w:val="List Paragraph"/>
    <w:basedOn w:val="a"/>
    <w:qFormat/>
    <w:rsid w:val="00623C14"/>
    <w:pPr>
      <w:ind w:left="720"/>
      <w:contextualSpacing/>
    </w:pPr>
  </w:style>
  <w:style w:type="paragraph" w:customStyle="1" w:styleId="ConsPlusNormal">
    <w:name w:val="ConsPlusNormal"/>
    <w:rsid w:val="00623C14"/>
    <w:pPr>
      <w:widowControl w:val="0"/>
      <w:suppressAutoHyphens/>
      <w:autoSpaceDE w:val="0"/>
      <w:spacing w:after="0" w:line="240" w:lineRule="auto"/>
      <w:ind w:firstLine="720"/>
    </w:pPr>
    <w:rPr>
      <w:rFonts w:ascii="Arial" w:eastAsia="Times New Roman" w:hAnsi="Arial" w:cs="Arial"/>
      <w:sz w:val="20"/>
      <w:szCs w:val="20"/>
      <w:lang w:eastAsia="zh-CN"/>
    </w:rPr>
  </w:style>
  <w:style w:type="paragraph" w:customStyle="1" w:styleId="a6">
    <w:name w:val="Нормальный (таблица)"/>
    <w:basedOn w:val="a"/>
    <w:next w:val="a"/>
    <w:rsid w:val="00623C14"/>
    <w:pPr>
      <w:widowControl w:val="0"/>
      <w:suppressAutoHyphens w:val="0"/>
      <w:autoSpaceDE w:val="0"/>
      <w:autoSpaceDN w:val="0"/>
      <w:adjustRightInd w:val="0"/>
      <w:jc w:val="both"/>
    </w:pPr>
    <w:rPr>
      <w:rFonts w:ascii="Arial" w:hAnsi="Arial"/>
      <w:lang w:eastAsia="ru-RU"/>
    </w:rPr>
  </w:style>
  <w:style w:type="paragraph" w:customStyle="1" w:styleId="a7">
    <w:name w:val="Таблицы (моноширинный)"/>
    <w:basedOn w:val="a"/>
    <w:next w:val="a"/>
    <w:rsid w:val="00623C14"/>
    <w:pPr>
      <w:widowControl w:val="0"/>
      <w:suppressAutoHyphens w:val="0"/>
      <w:autoSpaceDE w:val="0"/>
      <w:autoSpaceDN w:val="0"/>
      <w:adjustRightInd w:val="0"/>
    </w:pPr>
    <w:rPr>
      <w:rFonts w:ascii="Courier New" w:hAnsi="Courier New" w:cs="Courier New"/>
      <w:lang w:eastAsia="ru-RU"/>
    </w:rPr>
  </w:style>
  <w:style w:type="character" w:customStyle="1" w:styleId="a8">
    <w:name w:val="Цветовое выделение"/>
    <w:rsid w:val="00623C14"/>
    <w:rPr>
      <w:b/>
      <w:bCs w:val="0"/>
      <w:color w:val="26282F"/>
    </w:rPr>
  </w:style>
  <w:style w:type="table" w:styleId="a9">
    <w:name w:val="Table Grid"/>
    <w:basedOn w:val="a1"/>
    <w:rsid w:val="00623C1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623C14"/>
    <w:rPr>
      <w:color w:val="0000FF"/>
      <w:u w:val="single"/>
    </w:rPr>
  </w:style>
  <w:style w:type="paragraph" w:styleId="ab">
    <w:name w:val="Balloon Text"/>
    <w:basedOn w:val="a"/>
    <w:link w:val="ac"/>
    <w:semiHidden/>
    <w:unhideWhenUsed/>
    <w:rsid w:val="00623C14"/>
    <w:rPr>
      <w:rFonts w:ascii="Tahoma" w:hAnsi="Tahoma" w:cs="Tahoma"/>
      <w:sz w:val="16"/>
      <w:szCs w:val="16"/>
    </w:rPr>
  </w:style>
  <w:style w:type="character" w:customStyle="1" w:styleId="ac">
    <w:name w:val="Текст выноски Знак"/>
    <w:basedOn w:val="a0"/>
    <w:link w:val="ab"/>
    <w:semiHidden/>
    <w:rsid w:val="00623C14"/>
    <w:rPr>
      <w:rFonts w:ascii="Tahoma" w:eastAsia="Times New Roman" w:hAnsi="Tahoma" w:cs="Tahoma"/>
      <w:sz w:val="16"/>
      <w:szCs w:val="16"/>
      <w:lang w:eastAsia="zh-CN"/>
    </w:rPr>
  </w:style>
  <w:style w:type="paragraph" w:customStyle="1" w:styleId="Oaenoaieoiaioa">
    <w:name w:val="Oaeno aieoiaioa"/>
    <w:basedOn w:val="a"/>
    <w:uiPriority w:val="99"/>
    <w:rsid w:val="00B7783B"/>
    <w:pPr>
      <w:suppressAutoHyphens w:val="0"/>
      <w:overflowPunct w:val="0"/>
      <w:autoSpaceDE w:val="0"/>
      <w:autoSpaceDN w:val="0"/>
      <w:adjustRightInd w:val="0"/>
      <w:ind w:firstLine="720"/>
      <w:jc w:val="both"/>
    </w:pPr>
    <w:rPr>
      <w:sz w:val="28"/>
      <w:szCs w:val="20"/>
      <w:lang w:eastAsia="ru-RU"/>
    </w:rPr>
  </w:style>
  <w:style w:type="character" w:customStyle="1" w:styleId="ad">
    <w:name w:val="Нижний колонтитул Знак"/>
    <w:basedOn w:val="a0"/>
    <w:link w:val="ae"/>
    <w:rsid w:val="00B7783B"/>
    <w:rPr>
      <w:rFonts w:ascii="Times New Roman" w:eastAsia="Times New Roman" w:hAnsi="Times New Roman" w:cs="Times New Roman"/>
      <w:sz w:val="24"/>
      <w:szCs w:val="24"/>
      <w:lang w:eastAsia="ru-RU"/>
    </w:rPr>
  </w:style>
  <w:style w:type="paragraph" w:styleId="ae">
    <w:name w:val="footer"/>
    <w:basedOn w:val="a"/>
    <w:link w:val="ad"/>
    <w:unhideWhenUsed/>
    <w:rsid w:val="00B7783B"/>
    <w:pPr>
      <w:tabs>
        <w:tab w:val="center" w:pos="4677"/>
        <w:tab w:val="right" w:pos="9355"/>
      </w:tabs>
      <w:suppressAutoHyphens w:val="0"/>
    </w:pPr>
    <w:rPr>
      <w:lang w:eastAsia="ru-RU"/>
    </w:rPr>
  </w:style>
  <w:style w:type="character" w:customStyle="1" w:styleId="21">
    <w:name w:val="Основной текст 2 Знак"/>
    <w:basedOn w:val="a0"/>
    <w:link w:val="22"/>
    <w:rsid w:val="00B7783B"/>
    <w:rPr>
      <w:rFonts w:ascii="Times New Roman" w:eastAsia="Times New Roman" w:hAnsi="Times New Roman" w:cs="Times New Roman"/>
      <w:sz w:val="28"/>
      <w:szCs w:val="20"/>
      <w:lang w:eastAsia="ru-RU"/>
    </w:rPr>
  </w:style>
  <w:style w:type="paragraph" w:styleId="22">
    <w:name w:val="Body Text 2"/>
    <w:basedOn w:val="a"/>
    <w:link w:val="21"/>
    <w:unhideWhenUsed/>
    <w:rsid w:val="00B7783B"/>
    <w:pPr>
      <w:suppressAutoHyphens w:val="0"/>
    </w:pPr>
    <w:rPr>
      <w:sz w:val="28"/>
      <w:szCs w:val="20"/>
      <w:lang w:eastAsia="ru-RU"/>
    </w:rPr>
  </w:style>
  <w:style w:type="paragraph" w:customStyle="1" w:styleId="ConsPlusTitle">
    <w:name w:val="ConsPlusTitle"/>
    <w:rsid w:val="00B7783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B7783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
    <w:name w:val="Normal (Web)"/>
    <w:aliases w:val="Обычный (веб)3"/>
    <w:basedOn w:val="a"/>
    <w:uiPriority w:val="99"/>
    <w:unhideWhenUsed/>
    <w:rsid w:val="005C078E"/>
    <w:pPr>
      <w:suppressAutoHyphens w:val="0"/>
      <w:spacing w:before="100" w:beforeAutospacing="1" w:after="100" w:afterAutospacing="1"/>
    </w:pPr>
    <w:rPr>
      <w:lang w:eastAsia="ru-RU"/>
    </w:rPr>
  </w:style>
  <w:style w:type="paragraph" w:customStyle="1" w:styleId="11">
    <w:name w:val="Обычный1"/>
    <w:rsid w:val="00E714CC"/>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caaieiaie2">
    <w:name w:val="caaieiaie 2"/>
    <w:basedOn w:val="a"/>
    <w:next w:val="a"/>
    <w:qFormat/>
    <w:rsid w:val="00E714CC"/>
    <w:pPr>
      <w:keepNext/>
      <w:keepLines/>
      <w:widowControl w:val="0"/>
      <w:spacing w:before="240" w:after="60"/>
      <w:jc w:val="center"/>
    </w:pPr>
    <w:rPr>
      <w:rFonts w:ascii="Peterburg" w:eastAsia="Arial" w:hAnsi="Peterburg"/>
      <w:b/>
      <w:sz w:val="20"/>
      <w:szCs w:val="20"/>
      <w:lang w:val="en-US" w:eastAsia="ar-SA"/>
    </w:rPr>
  </w:style>
  <w:style w:type="paragraph" w:customStyle="1" w:styleId="Web">
    <w:name w:val="Обычный (Web)"/>
    <w:basedOn w:val="a"/>
    <w:rsid w:val="00F7192F"/>
    <w:pPr>
      <w:suppressAutoHyphens w:val="0"/>
      <w:spacing w:before="100" w:beforeAutospacing="1" w:after="100" w:afterAutospacing="1"/>
    </w:pPr>
    <w:rPr>
      <w:lang w:eastAsia="ru-RU"/>
    </w:rPr>
  </w:style>
  <w:style w:type="character" w:customStyle="1" w:styleId="apple-converted-space">
    <w:name w:val="apple-converted-space"/>
    <w:rsid w:val="00F7192F"/>
  </w:style>
  <w:style w:type="paragraph" w:customStyle="1" w:styleId="af0">
    <w:name w:val="Комментарий"/>
    <w:basedOn w:val="a"/>
    <w:next w:val="a"/>
    <w:rsid w:val="00F7192F"/>
    <w:pPr>
      <w:widowControl w:val="0"/>
      <w:suppressAutoHyphens w:val="0"/>
      <w:autoSpaceDE w:val="0"/>
      <w:autoSpaceDN w:val="0"/>
      <w:adjustRightInd w:val="0"/>
      <w:ind w:left="170"/>
      <w:jc w:val="both"/>
    </w:pPr>
    <w:rPr>
      <w:rFonts w:ascii="Arial" w:hAnsi="Arial" w:cs="Arial"/>
      <w:i/>
      <w:iCs/>
      <w:color w:val="800080"/>
      <w:lang w:eastAsia="ru-RU"/>
    </w:rPr>
  </w:style>
  <w:style w:type="paragraph" w:styleId="af1">
    <w:name w:val="No Spacing"/>
    <w:link w:val="af2"/>
    <w:qFormat/>
    <w:rsid w:val="00445350"/>
    <w:pPr>
      <w:spacing w:after="0" w:line="240" w:lineRule="auto"/>
    </w:pPr>
    <w:rPr>
      <w:rFonts w:ascii="Calibri" w:eastAsia="Calibri" w:hAnsi="Calibri" w:cs="Times New Roman"/>
    </w:rPr>
  </w:style>
  <w:style w:type="character" w:customStyle="1" w:styleId="af3">
    <w:name w:val="Гипертекстовая ссылка"/>
    <w:rsid w:val="00C3427E"/>
    <w:rPr>
      <w:rFonts w:cs="Times New Roman"/>
      <w:b w:val="0"/>
      <w:color w:val="008000"/>
    </w:rPr>
  </w:style>
  <w:style w:type="paragraph" w:styleId="af4">
    <w:name w:val="Body Text Indent"/>
    <w:aliases w:val="Основной текст лево,Основной текст с отступом Знак Знак"/>
    <w:basedOn w:val="a"/>
    <w:link w:val="af5"/>
    <w:unhideWhenUsed/>
    <w:rsid w:val="00C3427E"/>
    <w:pPr>
      <w:spacing w:after="120"/>
      <w:ind w:left="283"/>
    </w:pPr>
  </w:style>
  <w:style w:type="character" w:customStyle="1" w:styleId="af5">
    <w:name w:val="Основной текст с отступом Знак"/>
    <w:aliases w:val="Основной текст лево Знак1,Основной текст с отступом Знак Знак Знак"/>
    <w:basedOn w:val="a0"/>
    <w:link w:val="af4"/>
    <w:rsid w:val="00C3427E"/>
    <w:rPr>
      <w:rFonts w:ascii="Times New Roman" w:eastAsia="Times New Roman" w:hAnsi="Times New Roman" w:cs="Times New Roman"/>
      <w:sz w:val="24"/>
      <w:szCs w:val="24"/>
      <w:lang w:eastAsia="zh-CN"/>
    </w:rPr>
  </w:style>
  <w:style w:type="paragraph" w:customStyle="1" w:styleId="ConsNormal">
    <w:name w:val="ConsNormal"/>
    <w:rsid w:val="00C3427E"/>
    <w:pPr>
      <w:autoSpaceDE w:val="0"/>
      <w:autoSpaceDN w:val="0"/>
      <w:adjustRightInd w:val="0"/>
      <w:spacing w:after="0" w:line="240" w:lineRule="auto"/>
      <w:ind w:right="19772" w:firstLine="720"/>
    </w:pPr>
    <w:rPr>
      <w:rFonts w:ascii="Arial" w:eastAsia="Times New Roman" w:hAnsi="Arial" w:cs="Arial"/>
      <w:sz w:val="28"/>
      <w:szCs w:val="28"/>
      <w:lang w:eastAsia="ru-RU"/>
    </w:rPr>
  </w:style>
  <w:style w:type="paragraph" w:customStyle="1" w:styleId="ConsTitle">
    <w:name w:val="ConsTitle"/>
    <w:rsid w:val="00C3427E"/>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s1">
    <w:name w:val="s_1"/>
    <w:basedOn w:val="a"/>
    <w:rsid w:val="00C3427E"/>
    <w:pPr>
      <w:suppressAutoHyphens w:val="0"/>
      <w:spacing w:before="100" w:beforeAutospacing="1" w:after="100" w:afterAutospacing="1"/>
    </w:pPr>
    <w:rPr>
      <w:lang w:eastAsia="ru-RU"/>
    </w:rPr>
  </w:style>
  <w:style w:type="paragraph" w:customStyle="1" w:styleId="s15">
    <w:name w:val="s_15"/>
    <w:basedOn w:val="a"/>
    <w:rsid w:val="00C3427E"/>
    <w:pPr>
      <w:suppressAutoHyphens w:val="0"/>
      <w:spacing w:before="100" w:beforeAutospacing="1" w:after="100" w:afterAutospacing="1"/>
    </w:pPr>
    <w:rPr>
      <w:lang w:eastAsia="ru-RU"/>
    </w:rPr>
  </w:style>
  <w:style w:type="paragraph" w:customStyle="1" w:styleId="af6">
    <w:name w:val="Заголовок статьи"/>
    <w:basedOn w:val="a"/>
    <w:next w:val="a"/>
    <w:uiPriority w:val="99"/>
    <w:rsid w:val="00292030"/>
    <w:pPr>
      <w:widowControl w:val="0"/>
      <w:suppressAutoHyphens w:val="0"/>
      <w:autoSpaceDE w:val="0"/>
      <w:autoSpaceDN w:val="0"/>
      <w:adjustRightInd w:val="0"/>
      <w:ind w:left="1612" w:hanging="892"/>
      <w:jc w:val="both"/>
    </w:pPr>
    <w:rPr>
      <w:rFonts w:ascii="Arial" w:hAnsi="Arial" w:cs="Arial"/>
      <w:sz w:val="20"/>
      <w:szCs w:val="20"/>
      <w:lang w:eastAsia="ru-RU"/>
    </w:rPr>
  </w:style>
  <w:style w:type="paragraph" w:customStyle="1" w:styleId="formattext">
    <w:name w:val="formattext"/>
    <w:basedOn w:val="a"/>
    <w:rsid w:val="00292030"/>
    <w:pPr>
      <w:suppressAutoHyphens w:val="0"/>
      <w:spacing w:before="100" w:beforeAutospacing="1" w:after="100" w:afterAutospacing="1"/>
    </w:pPr>
    <w:rPr>
      <w:lang w:eastAsia="ru-RU"/>
    </w:rPr>
  </w:style>
  <w:style w:type="paragraph" w:styleId="af7">
    <w:name w:val="Body Text"/>
    <w:basedOn w:val="a"/>
    <w:link w:val="af8"/>
    <w:unhideWhenUsed/>
    <w:rsid w:val="009F7299"/>
    <w:pPr>
      <w:spacing w:after="120"/>
    </w:pPr>
  </w:style>
  <w:style w:type="character" w:customStyle="1" w:styleId="af8">
    <w:name w:val="Основной текст Знак"/>
    <w:basedOn w:val="a0"/>
    <w:link w:val="af7"/>
    <w:rsid w:val="009F7299"/>
    <w:rPr>
      <w:rFonts w:ascii="Times New Roman" w:eastAsia="Times New Roman" w:hAnsi="Times New Roman" w:cs="Times New Roman"/>
      <w:sz w:val="24"/>
      <w:szCs w:val="24"/>
      <w:lang w:eastAsia="zh-CN"/>
    </w:rPr>
  </w:style>
  <w:style w:type="paragraph" w:styleId="af9">
    <w:name w:val="Body Text First Indent"/>
    <w:basedOn w:val="af7"/>
    <w:link w:val="afa"/>
    <w:uiPriority w:val="99"/>
    <w:semiHidden/>
    <w:unhideWhenUsed/>
    <w:rsid w:val="009F7299"/>
    <w:pPr>
      <w:suppressAutoHyphens w:val="0"/>
      <w:spacing w:after="0"/>
      <w:ind w:firstLine="360"/>
    </w:pPr>
    <w:rPr>
      <w:sz w:val="28"/>
      <w:szCs w:val="20"/>
      <w:lang w:eastAsia="ru-RU"/>
    </w:rPr>
  </w:style>
  <w:style w:type="character" w:customStyle="1" w:styleId="afa">
    <w:name w:val="Красная строка Знак"/>
    <w:basedOn w:val="af8"/>
    <w:link w:val="af9"/>
    <w:uiPriority w:val="99"/>
    <w:semiHidden/>
    <w:rsid w:val="009F7299"/>
    <w:rPr>
      <w:rFonts w:ascii="Times New Roman" w:eastAsia="Times New Roman" w:hAnsi="Times New Roman" w:cs="Times New Roman"/>
      <w:sz w:val="28"/>
      <w:szCs w:val="20"/>
      <w:lang w:eastAsia="ru-RU"/>
    </w:rPr>
  </w:style>
  <w:style w:type="paragraph" w:customStyle="1" w:styleId="23">
    <w:name w:val="Красная строка2"/>
    <w:basedOn w:val="af7"/>
    <w:rsid w:val="009F7299"/>
    <w:pPr>
      <w:ind w:firstLine="210"/>
    </w:pPr>
    <w:rPr>
      <w:lang w:eastAsia="ar-SA"/>
    </w:rPr>
  </w:style>
  <w:style w:type="character" w:customStyle="1" w:styleId="blk">
    <w:name w:val="blk"/>
    <w:basedOn w:val="a0"/>
    <w:rsid w:val="009F7299"/>
  </w:style>
  <w:style w:type="character" w:styleId="afb">
    <w:name w:val="Strong"/>
    <w:basedOn w:val="a0"/>
    <w:qFormat/>
    <w:rsid w:val="006C4E9A"/>
    <w:rPr>
      <w:b/>
      <w:bCs/>
    </w:rPr>
  </w:style>
  <w:style w:type="paragraph" w:customStyle="1" w:styleId="Default">
    <w:name w:val="Default"/>
    <w:rsid w:val="006C4E9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aliases w:val=" Знак Знак, Знак3 Знак1, Знак3 Знак Знак"/>
    <w:basedOn w:val="a0"/>
    <w:link w:val="3"/>
    <w:rsid w:val="001159D4"/>
    <w:rPr>
      <w:rFonts w:ascii="Times New Roman" w:eastAsia="Times New Roman" w:hAnsi="Times New Roman" w:cs="Times New Roman"/>
      <w:b/>
      <w:sz w:val="24"/>
      <w:szCs w:val="20"/>
      <w:lang w:eastAsia="ru-RU"/>
    </w:rPr>
  </w:style>
  <w:style w:type="character" w:customStyle="1" w:styleId="40">
    <w:name w:val="Заголовок 4 Знак"/>
    <w:basedOn w:val="a0"/>
    <w:link w:val="4"/>
    <w:rsid w:val="001159D4"/>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1159D4"/>
    <w:rPr>
      <w:rFonts w:ascii="Times New Roman" w:eastAsia="Times New Roman" w:hAnsi="Times New Roman" w:cs="Times New Roman"/>
      <w:b/>
      <w:sz w:val="24"/>
      <w:szCs w:val="24"/>
      <w:lang w:eastAsia="ru-RU"/>
    </w:rPr>
  </w:style>
  <w:style w:type="character" w:customStyle="1" w:styleId="60">
    <w:name w:val="Заголовок 6 Знак"/>
    <w:basedOn w:val="a0"/>
    <w:link w:val="6"/>
    <w:rsid w:val="001159D4"/>
    <w:rPr>
      <w:rFonts w:ascii="Times New Roman" w:eastAsia="Times New Roman" w:hAnsi="Times New Roman" w:cs="Times New Roman"/>
      <w:i/>
      <w:sz w:val="16"/>
      <w:szCs w:val="24"/>
      <w:lang w:eastAsia="ru-RU"/>
    </w:rPr>
  </w:style>
  <w:style w:type="character" w:customStyle="1" w:styleId="70">
    <w:name w:val="Заголовок 7 Знак"/>
    <w:basedOn w:val="a0"/>
    <w:link w:val="7"/>
    <w:rsid w:val="001159D4"/>
    <w:rPr>
      <w:rFonts w:ascii="Times New Roman CYR" w:eastAsia="Times New Roman" w:hAnsi="Times New Roman CYR" w:cs="Times New Roman"/>
      <w:b/>
      <w:color w:val="000000"/>
      <w:sz w:val="24"/>
      <w:szCs w:val="24"/>
      <w:lang w:eastAsia="ru-RU"/>
    </w:rPr>
  </w:style>
  <w:style w:type="character" w:customStyle="1" w:styleId="80">
    <w:name w:val="Заголовок 8 Знак"/>
    <w:basedOn w:val="a0"/>
    <w:link w:val="8"/>
    <w:rsid w:val="001159D4"/>
    <w:rPr>
      <w:rFonts w:ascii="Times New Roman" w:eastAsia="Times New Roman" w:hAnsi="Times New Roman" w:cs="Times New Roman"/>
      <w:b/>
      <w:bCs/>
      <w:sz w:val="24"/>
      <w:szCs w:val="24"/>
      <w:lang w:eastAsia="ru-RU"/>
    </w:rPr>
  </w:style>
  <w:style w:type="character" w:customStyle="1" w:styleId="90">
    <w:name w:val="Заголовок 9 Знак"/>
    <w:basedOn w:val="a0"/>
    <w:link w:val="9"/>
    <w:rsid w:val="001159D4"/>
    <w:rPr>
      <w:rFonts w:ascii="Times New Roman" w:eastAsia="Times New Roman" w:hAnsi="Times New Roman" w:cs="Times New Roman"/>
      <w:b/>
      <w:i/>
      <w:iCs/>
      <w:sz w:val="28"/>
      <w:szCs w:val="28"/>
      <w:lang w:eastAsia="ru-RU"/>
    </w:rPr>
  </w:style>
  <w:style w:type="paragraph" w:customStyle="1" w:styleId="210">
    <w:name w:val="Основной текст 21"/>
    <w:basedOn w:val="a"/>
    <w:rsid w:val="001159D4"/>
    <w:pPr>
      <w:widowControl w:val="0"/>
      <w:suppressAutoHyphens w:val="0"/>
      <w:spacing w:before="120"/>
      <w:jc w:val="both"/>
    </w:pPr>
    <w:rPr>
      <w:szCs w:val="20"/>
      <w:lang w:eastAsia="ru-RU"/>
    </w:rPr>
  </w:style>
  <w:style w:type="character" w:styleId="afc">
    <w:name w:val="page number"/>
    <w:rsid w:val="001159D4"/>
  </w:style>
  <w:style w:type="paragraph" w:customStyle="1" w:styleId="ConsNonformat">
    <w:name w:val="ConsNonformat"/>
    <w:rsid w:val="001159D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d">
    <w:name w:val="Îáû÷íûé"/>
    <w:rsid w:val="001159D4"/>
    <w:pPr>
      <w:widowControl w:val="0"/>
      <w:spacing w:after="0" w:line="240" w:lineRule="auto"/>
    </w:pPr>
    <w:rPr>
      <w:rFonts w:ascii="Times New Roman" w:eastAsia="Times New Roman" w:hAnsi="Times New Roman" w:cs="Times New Roman"/>
      <w:sz w:val="28"/>
      <w:szCs w:val="20"/>
      <w:lang w:eastAsia="ru-RU"/>
    </w:rPr>
  </w:style>
  <w:style w:type="paragraph" w:customStyle="1" w:styleId="Iauiue">
    <w:name w:val="Iau?iue"/>
    <w:rsid w:val="001159D4"/>
    <w:pPr>
      <w:widowControl w:val="0"/>
      <w:spacing w:after="0" w:line="240" w:lineRule="auto"/>
    </w:pPr>
    <w:rPr>
      <w:rFonts w:ascii="Times New Roman" w:eastAsia="Times New Roman" w:hAnsi="Times New Roman" w:cs="Times New Roman"/>
      <w:sz w:val="20"/>
      <w:szCs w:val="20"/>
      <w:lang w:eastAsia="ru-RU"/>
    </w:rPr>
  </w:style>
  <w:style w:type="paragraph" w:customStyle="1" w:styleId="24">
    <w:name w:val="Îñíîâíîé òåêñò 2"/>
    <w:basedOn w:val="afd"/>
    <w:rsid w:val="001159D4"/>
    <w:pPr>
      <w:ind w:firstLine="720"/>
      <w:jc w:val="both"/>
    </w:pPr>
    <w:rPr>
      <w:b/>
      <w:color w:val="000000"/>
      <w:sz w:val="24"/>
      <w:lang w:val="en-US"/>
    </w:rPr>
  </w:style>
  <w:style w:type="paragraph" w:customStyle="1" w:styleId="25">
    <w:name w:val="Îñíîâíîé òåêñò ñ îòñòóïîì 2"/>
    <w:basedOn w:val="afd"/>
    <w:rsid w:val="001159D4"/>
    <w:pPr>
      <w:ind w:left="720"/>
      <w:jc w:val="both"/>
    </w:pPr>
    <w:rPr>
      <w:color w:val="000000"/>
      <w:sz w:val="24"/>
      <w:lang w:val="en-US"/>
    </w:rPr>
  </w:style>
  <w:style w:type="paragraph" w:customStyle="1" w:styleId="caaieiaie3">
    <w:name w:val="caaieiaie 3"/>
    <w:basedOn w:val="Iauiue"/>
    <w:next w:val="Iauiue"/>
    <w:rsid w:val="001159D4"/>
    <w:pPr>
      <w:keepNext/>
      <w:jc w:val="center"/>
    </w:pPr>
    <w:rPr>
      <w:b/>
      <w:sz w:val="24"/>
    </w:rPr>
  </w:style>
  <w:style w:type="paragraph" w:styleId="31">
    <w:name w:val="Body Text Indent 3"/>
    <w:basedOn w:val="a"/>
    <w:link w:val="32"/>
    <w:rsid w:val="001159D4"/>
    <w:pPr>
      <w:suppressAutoHyphens w:val="0"/>
      <w:spacing w:after="120"/>
      <w:ind w:left="283"/>
    </w:pPr>
    <w:rPr>
      <w:sz w:val="16"/>
      <w:szCs w:val="16"/>
      <w:lang w:eastAsia="ru-RU"/>
    </w:rPr>
  </w:style>
  <w:style w:type="character" w:customStyle="1" w:styleId="32">
    <w:name w:val="Основной текст с отступом 3 Знак"/>
    <w:basedOn w:val="a0"/>
    <w:link w:val="31"/>
    <w:rsid w:val="001159D4"/>
    <w:rPr>
      <w:rFonts w:ascii="Times New Roman" w:eastAsia="Times New Roman" w:hAnsi="Times New Roman" w:cs="Times New Roman"/>
      <w:sz w:val="16"/>
      <w:szCs w:val="16"/>
      <w:lang w:eastAsia="ru-RU"/>
    </w:rPr>
  </w:style>
  <w:style w:type="paragraph" w:styleId="26">
    <w:name w:val="Body Text Indent 2"/>
    <w:basedOn w:val="a"/>
    <w:link w:val="27"/>
    <w:rsid w:val="001159D4"/>
    <w:pPr>
      <w:suppressAutoHyphens w:val="0"/>
      <w:spacing w:after="120" w:line="480" w:lineRule="auto"/>
      <w:ind w:left="283"/>
    </w:pPr>
    <w:rPr>
      <w:lang w:eastAsia="ru-RU"/>
    </w:rPr>
  </w:style>
  <w:style w:type="character" w:customStyle="1" w:styleId="27">
    <w:name w:val="Основной текст с отступом 2 Знак"/>
    <w:basedOn w:val="a0"/>
    <w:link w:val="26"/>
    <w:rsid w:val="001159D4"/>
    <w:rPr>
      <w:rFonts w:ascii="Times New Roman" w:eastAsia="Times New Roman" w:hAnsi="Times New Roman" w:cs="Times New Roman"/>
      <w:sz w:val="24"/>
      <w:szCs w:val="24"/>
      <w:lang w:eastAsia="ru-RU"/>
    </w:rPr>
  </w:style>
  <w:style w:type="paragraph" w:styleId="afe">
    <w:name w:val="Title"/>
    <w:basedOn w:val="a"/>
    <w:link w:val="aff"/>
    <w:qFormat/>
    <w:rsid w:val="001159D4"/>
    <w:pPr>
      <w:suppressAutoHyphens w:val="0"/>
      <w:spacing w:before="120" w:after="60"/>
      <w:ind w:firstLine="567"/>
      <w:jc w:val="center"/>
    </w:pPr>
    <w:rPr>
      <w:b/>
      <w:szCs w:val="20"/>
      <w:lang w:eastAsia="ru-RU"/>
    </w:rPr>
  </w:style>
  <w:style w:type="character" w:customStyle="1" w:styleId="aff">
    <w:name w:val="Название Знак"/>
    <w:basedOn w:val="a0"/>
    <w:link w:val="afe"/>
    <w:rsid w:val="001159D4"/>
    <w:rPr>
      <w:rFonts w:ascii="Times New Roman" w:eastAsia="Times New Roman" w:hAnsi="Times New Roman" w:cs="Times New Roman"/>
      <w:b/>
      <w:sz w:val="24"/>
      <w:szCs w:val="20"/>
      <w:lang w:eastAsia="ru-RU"/>
    </w:rPr>
  </w:style>
  <w:style w:type="paragraph" w:customStyle="1" w:styleId="12">
    <w:name w:val="çàãîëîâîê 1"/>
    <w:basedOn w:val="afd"/>
    <w:next w:val="afd"/>
    <w:rsid w:val="001159D4"/>
    <w:pPr>
      <w:keepNext/>
    </w:pPr>
  </w:style>
  <w:style w:type="paragraph" w:customStyle="1" w:styleId="33">
    <w:name w:val="Îñíîâíîé òåêñò ñ îòñòóïîì 3"/>
    <w:basedOn w:val="afd"/>
    <w:rsid w:val="001159D4"/>
    <w:pPr>
      <w:ind w:firstLine="567"/>
      <w:jc w:val="both"/>
    </w:pPr>
    <w:rPr>
      <w:rFonts w:ascii="Peterburg" w:hAnsi="Peterburg"/>
      <w:b/>
      <w:i/>
      <w:sz w:val="24"/>
    </w:rPr>
  </w:style>
  <w:style w:type="paragraph" w:customStyle="1" w:styleId="Iniiaiieoaeno">
    <w:name w:val="Iniiaiie oaeno"/>
    <w:basedOn w:val="Iauiue"/>
    <w:rsid w:val="001159D4"/>
    <w:pPr>
      <w:widowControl/>
      <w:jc w:val="both"/>
    </w:pPr>
    <w:rPr>
      <w:rFonts w:ascii="Peterburg" w:hAnsi="Peterburg"/>
    </w:rPr>
  </w:style>
  <w:style w:type="paragraph" w:customStyle="1" w:styleId="Iniiaiieoaenonionooiii2">
    <w:name w:val="Iniiaiie oaeno n ionooiii 2"/>
    <w:basedOn w:val="Iauiue"/>
    <w:rsid w:val="001159D4"/>
    <w:pPr>
      <w:widowControl/>
      <w:ind w:firstLine="284"/>
      <w:jc w:val="both"/>
    </w:pPr>
    <w:rPr>
      <w:rFonts w:ascii="Peterburg" w:hAnsi="Peterburg"/>
    </w:rPr>
  </w:style>
  <w:style w:type="paragraph" w:customStyle="1" w:styleId="Iniiaiieoaenonionooiii3">
    <w:name w:val="Iniiaiie oaeno n ionooiii 3"/>
    <w:basedOn w:val="Iauiue"/>
    <w:rsid w:val="001159D4"/>
    <w:pPr>
      <w:widowControl/>
      <w:ind w:firstLine="720"/>
      <w:jc w:val="both"/>
    </w:pPr>
    <w:rPr>
      <w:rFonts w:ascii="Peterburg" w:hAnsi="Peterburg"/>
      <w:sz w:val="28"/>
    </w:rPr>
  </w:style>
  <w:style w:type="paragraph" w:customStyle="1" w:styleId="aff0">
    <w:name w:val="основной"/>
    <w:basedOn w:val="a"/>
    <w:rsid w:val="001159D4"/>
    <w:pPr>
      <w:keepNext/>
      <w:suppressAutoHyphens w:val="0"/>
    </w:pPr>
    <w:rPr>
      <w:szCs w:val="20"/>
      <w:lang w:eastAsia="ru-RU"/>
    </w:rPr>
  </w:style>
  <w:style w:type="paragraph" w:customStyle="1" w:styleId="aff1">
    <w:name w:val="список"/>
    <w:basedOn w:val="a"/>
    <w:rsid w:val="001159D4"/>
    <w:pPr>
      <w:keepLines/>
      <w:suppressAutoHyphens w:val="0"/>
      <w:overflowPunct w:val="0"/>
      <w:autoSpaceDE w:val="0"/>
      <w:autoSpaceDN w:val="0"/>
      <w:adjustRightInd w:val="0"/>
      <w:ind w:left="709" w:hanging="284"/>
      <w:jc w:val="both"/>
      <w:textAlignment w:val="baseline"/>
    </w:pPr>
    <w:rPr>
      <w:rFonts w:ascii="Peterburg" w:hAnsi="Peterburg"/>
      <w:szCs w:val="20"/>
      <w:lang w:eastAsia="ru-RU"/>
    </w:rPr>
  </w:style>
  <w:style w:type="paragraph" w:customStyle="1" w:styleId="aff2">
    <w:name w:val="ñïèñîê"/>
    <w:basedOn w:val="afd"/>
    <w:rsid w:val="001159D4"/>
    <w:pPr>
      <w:keepLines/>
      <w:ind w:left="709" w:hanging="284"/>
      <w:jc w:val="both"/>
    </w:pPr>
    <w:rPr>
      <w:rFonts w:ascii="Peterburg" w:hAnsi="Peterburg"/>
      <w:sz w:val="24"/>
    </w:rPr>
  </w:style>
  <w:style w:type="paragraph" w:customStyle="1" w:styleId="81">
    <w:name w:val="çàãîëîâîê 8"/>
    <w:basedOn w:val="afd"/>
    <w:next w:val="afd"/>
    <w:rsid w:val="001159D4"/>
    <w:pPr>
      <w:keepNext/>
      <w:ind w:firstLine="720"/>
      <w:jc w:val="both"/>
    </w:pPr>
    <w:rPr>
      <w:b/>
      <w:sz w:val="24"/>
    </w:rPr>
  </w:style>
  <w:style w:type="paragraph" w:customStyle="1" w:styleId="nienie">
    <w:name w:val="nienie"/>
    <w:basedOn w:val="Iauiue"/>
    <w:rsid w:val="001159D4"/>
    <w:pPr>
      <w:keepLines/>
      <w:ind w:left="709" w:hanging="284"/>
      <w:jc w:val="both"/>
    </w:pPr>
    <w:rPr>
      <w:rFonts w:ascii="Peterburg" w:hAnsi="Peterburg"/>
      <w:sz w:val="24"/>
    </w:rPr>
  </w:style>
  <w:style w:type="paragraph" w:customStyle="1" w:styleId="Iniiaiieoaeno2">
    <w:name w:val="Iniiaiie oaeno 2"/>
    <w:basedOn w:val="a"/>
    <w:rsid w:val="001159D4"/>
    <w:pPr>
      <w:widowControl w:val="0"/>
      <w:suppressAutoHyphens w:val="0"/>
      <w:ind w:firstLine="567"/>
      <w:jc w:val="both"/>
    </w:pPr>
    <w:rPr>
      <w:b/>
      <w:color w:val="000000"/>
      <w:szCs w:val="20"/>
      <w:lang w:eastAsia="ru-RU"/>
    </w:rPr>
  </w:style>
  <w:style w:type="paragraph" w:styleId="41">
    <w:name w:val="List Bullet 4"/>
    <w:basedOn w:val="a"/>
    <w:autoRedefine/>
    <w:rsid w:val="001159D4"/>
    <w:pPr>
      <w:tabs>
        <w:tab w:val="num" w:pos="1209"/>
      </w:tabs>
      <w:suppressAutoHyphens w:val="0"/>
      <w:ind w:left="1209" w:hanging="360"/>
    </w:pPr>
    <w:rPr>
      <w:sz w:val="20"/>
      <w:szCs w:val="20"/>
      <w:lang w:val="en-GB" w:eastAsia="ru-RU"/>
    </w:rPr>
  </w:style>
  <w:style w:type="paragraph" w:customStyle="1" w:styleId="aff3">
    <w:name w:val="Îñíîâíîé òåêñò"/>
    <w:basedOn w:val="afd"/>
    <w:rsid w:val="001159D4"/>
    <w:pPr>
      <w:tabs>
        <w:tab w:val="left" w:leader="dot" w:pos="9072"/>
      </w:tabs>
      <w:jc w:val="both"/>
    </w:pPr>
    <w:rPr>
      <w:b/>
      <w:sz w:val="24"/>
    </w:rPr>
  </w:style>
  <w:style w:type="paragraph" w:styleId="aff4">
    <w:name w:val="Plain Text"/>
    <w:basedOn w:val="a"/>
    <w:link w:val="aff5"/>
    <w:rsid w:val="001159D4"/>
    <w:pPr>
      <w:suppressAutoHyphens w:val="0"/>
    </w:pPr>
    <w:rPr>
      <w:rFonts w:ascii="Courier New" w:hAnsi="Courier New" w:cs="Courier New"/>
      <w:sz w:val="20"/>
      <w:szCs w:val="20"/>
      <w:lang w:eastAsia="ru-RU"/>
    </w:rPr>
  </w:style>
  <w:style w:type="character" w:customStyle="1" w:styleId="aff5">
    <w:name w:val="Текст Знак"/>
    <w:basedOn w:val="a0"/>
    <w:link w:val="aff4"/>
    <w:rsid w:val="001159D4"/>
    <w:rPr>
      <w:rFonts w:ascii="Courier New" w:eastAsia="Times New Roman" w:hAnsi="Courier New" w:cs="Courier New"/>
      <w:sz w:val="20"/>
      <w:szCs w:val="20"/>
      <w:lang w:eastAsia="ru-RU"/>
    </w:rPr>
  </w:style>
  <w:style w:type="paragraph" w:customStyle="1" w:styleId="Heading">
    <w:name w:val="Heading"/>
    <w:rsid w:val="001159D4"/>
    <w:pPr>
      <w:autoSpaceDE w:val="0"/>
      <w:autoSpaceDN w:val="0"/>
      <w:adjustRightInd w:val="0"/>
      <w:spacing w:after="0" w:line="240" w:lineRule="auto"/>
    </w:pPr>
    <w:rPr>
      <w:rFonts w:ascii="Arial" w:eastAsia="Times New Roman" w:hAnsi="Arial" w:cs="Arial"/>
      <w:b/>
      <w:bCs/>
      <w:lang w:eastAsia="ru-RU"/>
    </w:rPr>
  </w:style>
  <w:style w:type="paragraph" w:customStyle="1" w:styleId="caaieiaie1">
    <w:name w:val="caaieiaie 1"/>
    <w:basedOn w:val="Iauiue"/>
    <w:next w:val="Iauiue"/>
    <w:rsid w:val="001159D4"/>
    <w:pPr>
      <w:keepNext/>
      <w:widowControl/>
      <w:overflowPunct w:val="0"/>
      <w:autoSpaceDE w:val="0"/>
      <w:autoSpaceDN w:val="0"/>
      <w:adjustRightInd w:val="0"/>
      <w:spacing w:before="240" w:after="60"/>
      <w:jc w:val="center"/>
      <w:textAlignment w:val="baseline"/>
    </w:pPr>
    <w:rPr>
      <w:b/>
      <w:kern w:val="28"/>
      <w:sz w:val="24"/>
    </w:rPr>
  </w:style>
  <w:style w:type="paragraph" w:customStyle="1" w:styleId="Iacaaiea">
    <w:name w:val="Iacaaiea"/>
    <w:basedOn w:val="Iauiue"/>
    <w:next w:val="Iauiue"/>
    <w:rsid w:val="001159D4"/>
    <w:pPr>
      <w:keepNext/>
      <w:widowControl/>
      <w:overflowPunct w:val="0"/>
      <w:autoSpaceDE w:val="0"/>
      <w:autoSpaceDN w:val="0"/>
      <w:adjustRightInd w:val="0"/>
      <w:spacing w:before="120" w:after="120"/>
      <w:textAlignment w:val="baseline"/>
    </w:pPr>
    <w:rPr>
      <w:b/>
      <w:color w:val="000000"/>
      <w:sz w:val="24"/>
    </w:rPr>
  </w:style>
  <w:style w:type="paragraph" w:styleId="aff6">
    <w:name w:val="List Continue"/>
    <w:basedOn w:val="a"/>
    <w:rsid w:val="001159D4"/>
    <w:pPr>
      <w:suppressAutoHyphens w:val="0"/>
      <w:spacing w:after="120"/>
      <w:ind w:left="360"/>
    </w:pPr>
    <w:rPr>
      <w:szCs w:val="20"/>
      <w:lang w:eastAsia="ru-RU"/>
    </w:rPr>
  </w:style>
  <w:style w:type="paragraph" w:styleId="34">
    <w:name w:val="Body Text 3"/>
    <w:basedOn w:val="a"/>
    <w:link w:val="35"/>
    <w:rsid w:val="001159D4"/>
    <w:pPr>
      <w:suppressAutoHyphens w:val="0"/>
    </w:pPr>
    <w:rPr>
      <w:b/>
      <w:bCs/>
      <w:color w:val="FF0000"/>
      <w:lang w:eastAsia="ru-RU"/>
    </w:rPr>
  </w:style>
  <w:style w:type="character" w:customStyle="1" w:styleId="35">
    <w:name w:val="Основной текст 3 Знак"/>
    <w:basedOn w:val="a0"/>
    <w:link w:val="34"/>
    <w:rsid w:val="001159D4"/>
    <w:rPr>
      <w:rFonts w:ascii="Times New Roman" w:eastAsia="Times New Roman" w:hAnsi="Times New Roman" w:cs="Times New Roman"/>
      <w:b/>
      <w:bCs/>
      <w:color w:val="FF0000"/>
      <w:sz w:val="24"/>
      <w:szCs w:val="24"/>
      <w:lang w:eastAsia="ru-RU"/>
    </w:rPr>
  </w:style>
  <w:style w:type="paragraph" w:customStyle="1" w:styleId="211">
    <w:name w:val="Основной текст с отступом 21"/>
    <w:basedOn w:val="a"/>
    <w:rsid w:val="001159D4"/>
    <w:pPr>
      <w:suppressAutoHyphens w:val="0"/>
      <w:spacing w:before="120"/>
      <w:ind w:firstLine="709"/>
      <w:jc w:val="both"/>
    </w:pPr>
    <w:rPr>
      <w:lang w:eastAsia="ru-RU"/>
    </w:rPr>
  </w:style>
  <w:style w:type="paragraph" w:customStyle="1" w:styleId="112">
    <w:name w:val="Стиль Заголовок 1 + После:  12 пт"/>
    <w:basedOn w:val="1"/>
    <w:rsid w:val="001159D4"/>
    <w:pPr>
      <w:pageBreakBefore/>
      <w:tabs>
        <w:tab w:val="clear" w:pos="5080"/>
        <w:tab w:val="num" w:pos="1578"/>
      </w:tabs>
      <w:overflowPunct/>
      <w:autoSpaceDE/>
      <w:autoSpaceDN/>
      <w:adjustRightInd/>
      <w:spacing w:before="240" w:after="240"/>
      <w:ind w:left="34" w:right="-96" w:hanging="870"/>
      <w:jc w:val="both"/>
    </w:pPr>
    <w:rPr>
      <w:b/>
      <w:bCs/>
      <w:caps/>
    </w:rPr>
  </w:style>
  <w:style w:type="paragraph" w:styleId="aff7">
    <w:name w:val="Block Text"/>
    <w:basedOn w:val="a"/>
    <w:rsid w:val="001159D4"/>
    <w:pPr>
      <w:suppressAutoHyphens w:val="0"/>
      <w:ind w:left="113" w:right="-5"/>
      <w:jc w:val="center"/>
    </w:pPr>
    <w:rPr>
      <w:sz w:val="22"/>
      <w:szCs w:val="20"/>
      <w:lang w:eastAsia="ru-RU"/>
    </w:rPr>
  </w:style>
  <w:style w:type="paragraph" w:styleId="aff8">
    <w:name w:val="List"/>
    <w:basedOn w:val="a"/>
    <w:rsid w:val="001159D4"/>
    <w:pPr>
      <w:suppressAutoHyphens w:val="0"/>
      <w:ind w:left="283" w:hanging="283"/>
    </w:pPr>
    <w:rPr>
      <w:lang w:eastAsia="ru-RU"/>
    </w:rPr>
  </w:style>
  <w:style w:type="paragraph" w:styleId="aff9">
    <w:name w:val="List Bullet"/>
    <w:basedOn w:val="a"/>
    <w:autoRedefine/>
    <w:rsid w:val="001159D4"/>
    <w:pPr>
      <w:tabs>
        <w:tab w:val="num" w:pos="1218"/>
      </w:tabs>
      <w:suppressAutoHyphens w:val="0"/>
      <w:ind w:left="1218" w:hanging="170"/>
    </w:pPr>
    <w:rPr>
      <w:lang w:eastAsia="ru-RU"/>
    </w:rPr>
  </w:style>
  <w:style w:type="paragraph" w:styleId="28">
    <w:name w:val="List Bullet 2"/>
    <w:basedOn w:val="a"/>
    <w:autoRedefine/>
    <w:rsid w:val="001159D4"/>
    <w:pPr>
      <w:tabs>
        <w:tab w:val="num" w:pos="720"/>
      </w:tabs>
      <w:suppressAutoHyphens w:val="0"/>
      <w:ind w:left="720" w:hanging="360"/>
    </w:pPr>
    <w:rPr>
      <w:lang w:eastAsia="ru-RU"/>
    </w:rPr>
  </w:style>
  <w:style w:type="paragraph" w:customStyle="1" w:styleId="ConsCell">
    <w:name w:val="ConsCell"/>
    <w:rsid w:val="001159D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310">
    <w:name w:val="Основной текст с отступом 31"/>
    <w:basedOn w:val="a"/>
    <w:rsid w:val="001159D4"/>
    <w:pPr>
      <w:tabs>
        <w:tab w:val="left" w:pos="709"/>
      </w:tabs>
      <w:suppressAutoHyphens w:val="0"/>
      <w:ind w:firstLine="709"/>
      <w:jc w:val="both"/>
    </w:pPr>
    <w:rPr>
      <w:rFonts w:ascii="TimesET" w:eastAsia="TimesET" w:hAnsi="TimesET"/>
      <w:szCs w:val="20"/>
      <w:lang w:eastAsia="ru-RU"/>
    </w:rPr>
  </w:style>
  <w:style w:type="paragraph" w:customStyle="1" w:styleId="affa">
    <w:name w:val="Готовый"/>
    <w:basedOn w:val="a"/>
    <w:rsid w:val="001159D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ind w:firstLine="709"/>
      <w:jc w:val="both"/>
    </w:pPr>
    <w:rPr>
      <w:rFonts w:ascii="Courier New" w:hAnsi="Courier New"/>
      <w:snapToGrid w:val="0"/>
      <w:sz w:val="20"/>
      <w:szCs w:val="20"/>
      <w:lang w:eastAsia="ru-RU"/>
    </w:rPr>
  </w:style>
  <w:style w:type="paragraph" w:styleId="affb">
    <w:name w:val="footnote text"/>
    <w:basedOn w:val="a"/>
    <w:link w:val="affc"/>
    <w:rsid w:val="001159D4"/>
    <w:pPr>
      <w:suppressAutoHyphens w:val="0"/>
      <w:ind w:firstLine="709"/>
      <w:jc w:val="both"/>
    </w:pPr>
    <w:rPr>
      <w:sz w:val="20"/>
      <w:szCs w:val="20"/>
      <w:lang w:eastAsia="ru-RU"/>
    </w:rPr>
  </w:style>
  <w:style w:type="character" w:customStyle="1" w:styleId="affc">
    <w:name w:val="Текст сноски Знак"/>
    <w:basedOn w:val="a0"/>
    <w:link w:val="affb"/>
    <w:rsid w:val="001159D4"/>
    <w:rPr>
      <w:rFonts w:ascii="Times New Roman" w:eastAsia="Times New Roman" w:hAnsi="Times New Roman" w:cs="Times New Roman"/>
      <w:sz w:val="20"/>
      <w:szCs w:val="20"/>
      <w:lang w:eastAsia="ru-RU"/>
    </w:rPr>
  </w:style>
  <w:style w:type="paragraph" w:customStyle="1" w:styleId="13">
    <w:name w:val="Основной текст1"/>
    <w:basedOn w:val="a"/>
    <w:link w:val="affd"/>
    <w:rsid w:val="001159D4"/>
    <w:pPr>
      <w:widowControl w:val="0"/>
      <w:suppressAutoHyphens w:val="0"/>
      <w:ind w:firstLine="709"/>
      <w:jc w:val="both"/>
    </w:pPr>
    <w:rPr>
      <w:szCs w:val="20"/>
      <w:lang w:eastAsia="ru-RU"/>
    </w:rPr>
  </w:style>
  <w:style w:type="paragraph" w:customStyle="1" w:styleId="0">
    <w:name w:val="Заголовок 0"/>
    <w:basedOn w:val="1"/>
    <w:rsid w:val="001159D4"/>
    <w:pPr>
      <w:tabs>
        <w:tab w:val="clear" w:pos="5080"/>
      </w:tabs>
      <w:overflowPunct/>
      <w:autoSpaceDE/>
      <w:autoSpaceDN/>
      <w:adjustRightInd/>
      <w:jc w:val="center"/>
    </w:pPr>
    <w:rPr>
      <w:caps/>
      <w:sz w:val="24"/>
      <w:szCs w:val="24"/>
    </w:rPr>
  </w:style>
  <w:style w:type="paragraph" w:customStyle="1" w:styleId="Iauiue2">
    <w:name w:val="Iau?iue2"/>
    <w:rsid w:val="001159D4"/>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affe">
    <w:name w:val="Ñòèëü"/>
    <w:rsid w:val="001159D4"/>
    <w:pPr>
      <w:widowControl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customStyle="1" w:styleId="BodyText21">
    <w:name w:val="Body Text 21"/>
    <w:basedOn w:val="a"/>
    <w:rsid w:val="001159D4"/>
    <w:pPr>
      <w:widowControl w:val="0"/>
      <w:suppressAutoHyphens w:val="0"/>
      <w:jc w:val="both"/>
    </w:pPr>
    <w:rPr>
      <w:color w:val="000000"/>
      <w:szCs w:val="20"/>
      <w:lang w:eastAsia="ru-RU"/>
    </w:rPr>
  </w:style>
  <w:style w:type="paragraph" w:customStyle="1" w:styleId="36">
    <w:name w:val="çàãîëîâîê 3"/>
    <w:basedOn w:val="affe"/>
    <w:next w:val="affe"/>
    <w:rsid w:val="001159D4"/>
    <w:pPr>
      <w:keepNext/>
      <w:spacing w:before="80" w:after="120" w:line="-280" w:lineRule="auto"/>
      <w:ind w:right="-149"/>
      <w:jc w:val="center"/>
    </w:pPr>
    <w:rPr>
      <w:b/>
      <w:caps/>
      <w:spacing w:val="0"/>
      <w:kern w:val="0"/>
      <w:position w:val="0"/>
      <w:lang w:val="ru-RU"/>
    </w:rPr>
  </w:style>
  <w:style w:type="character" w:customStyle="1" w:styleId="WW8Num2z0">
    <w:name w:val="WW8Num2z0"/>
    <w:rsid w:val="001159D4"/>
    <w:rPr>
      <w:rFonts w:ascii="Times New Roman" w:eastAsia="Times New Roman" w:hAnsi="Times New Roman" w:cs="Times New Roman"/>
    </w:rPr>
  </w:style>
  <w:style w:type="character" w:customStyle="1" w:styleId="WW8Num2z1">
    <w:name w:val="WW8Num2z1"/>
    <w:rsid w:val="001159D4"/>
    <w:rPr>
      <w:rFonts w:ascii="Symbol" w:hAnsi="Symbol"/>
    </w:rPr>
  </w:style>
  <w:style w:type="character" w:customStyle="1" w:styleId="WW8Num2z2">
    <w:name w:val="WW8Num2z2"/>
    <w:rsid w:val="001159D4"/>
    <w:rPr>
      <w:rFonts w:ascii="Wingdings" w:hAnsi="Wingdings"/>
    </w:rPr>
  </w:style>
  <w:style w:type="character" w:customStyle="1" w:styleId="WW8Num2z4">
    <w:name w:val="WW8Num2z4"/>
    <w:rsid w:val="001159D4"/>
    <w:rPr>
      <w:rFonts w:ascii="Courier New" w:hAnsi="Courier New"/>
    </w:rPr>
  </w:style>
  <w:style w:type="character" w:customStyle="1" w:styleId="WW8Num3z0">
    <w:name w:val="WW8Num3z0"/>
    <w:rsid w:val="001159D4"/>
    <w:rPr>
      <w:rFonts w:ascii="Symbol" w:hAnsi="Symbol"/>
    </w:rPr>
  </w:style>
  <w:style w:type="character" w:customStyle="1" w:styleId="WW8Num3z2">
    <w:name w:val="WW8Num3z2"/>
    <w:rsid w:val="001159D4"/>
    <w:rPr>
      <w:rFonts w:ascii="Wingdings" w:hAnsi="Wingdings"/>
    </w:rPr>
  </w:style>
  <w:style w:type="character" w:customStyle="1" w:styleId="WW8Num3z4">
    <w:name w:val="WW8Num3z4"/>
    <w:rsid w:val="001159D4"/>
    <w:rPr>
      <w:rFonts w:ascii="Courier New" w:hAnsi="Courier New"/>
    </w:rPr>
  </w:style>
  <w:style w:type="character" w:customStyle="1" w:styleId="WW8Num4z0">
    <w:name w:val="WW8Num4z0"/>
    <w:rsid w:val="001159D4"/>
    <w:rPr>
      <w:rFonts w:ascii="Symbol" w:hAnsi="Symbol"/>
    </w:rPr>
  </w:style>
  <w:style w:type="character" w:customStyle="1" w:styleId="WW8Num4z1">
    <w:name w:val="WW8Num4z1"/>
    <w:rsid w:val="001159D4"/>
    <w:rPr>
      <w:rFonts w:ascii="Courier New" w:hAnsi="Courier New"/>
    </w:rPr>
  </w:style>
  <w:style w:type="character" w:customStyle="1" w:styleId="WW8Num4z2">
    <w:name w:val="WW8Num4z2"/>
    <w:rsid w:val="001159D4"/>
    <w:rPr>
      <w:rFonts w:ascii="Wingdings" w:hAnsi="Wingdings"/>
    </w:rPr>
  </w:style>
  <w:style w:type="character" w:customStyle="1" w:styleId="WW8Num5z0">
    <w:name w:val="WW8Num5z0"/>
    <w:rsid w:val="001159D4"/>
    <w:rPr>
      <w:rFonts w:ascii="Times New Roman" w:eastAsia="Times New Roman" w:hAnsi="Times New Roman" w:cs="Times New Roman"/>
    </w:rPr>
  </w:style>
  <w:style w:type="character" w:customStyle="1" w:styleId="WW8Num5z1">
    <w:name w:val="WW8Num5z1"/>
    <w:rsid w:val="001159D4"/>
    <w:rPr>
      <w:rFonts w:ascii="Symbol" w:hAnsi="Symbol"/>
    </w:rPr>
  </w:style>
  <w:style w:type="character" w:customStyle="1" w:styleId="WW8Num5z2">
    <w:name w:val="WW8Num5z2"/>
    <w:rsid w:val="001159D4"/>
    <w:rPr>
      <w:rFonts w:ascii="Wingdings" w:hAnsi="Wingdings"/>
    </w:rPr>
  </w:style>
  <w:style w:type="character" w:customStyle="1" w:styleId="WW8Num5z4">
    <w:name w:val="WW8Num5z4"/>
    <w:rsid w:val="001159D4"/>
    <w:rPr>
      <w:rFonts w:ascii="Courier New" w:hAnsi="Courier New"/>
    </w:rPr>
  </w:style>
  <w:style w:type="character" w:customStyle="1" w:styleId="WW8Num6z0">
    <w:name w:val="WW8Num6z0"/>
    <w:rsid w:val="001159D4"/>
    <w:rPr>
      <w:rFonts w:ascii="Times New Roman" w:eastAsia="Times New Roman" w:hAnsi="Times New Roman" w:cs="Times New Roman"/>
    </w:rPr>
  </w:style>
  <w:style w:type="character" w:customStyle="1" w:styleId="WW8Num6z1">
    <w:name w:val="WW8Num6z1"/>
    <w:rsid w:val="001159D4"/>
    <w:rPr>
      <w:rFonts w:ascii="Symbol" w:hAnsi="Symbol"/>
    </w:rPr>
  </w:style>
  <w:style w:type="character" w:customStyle="1" w:styleId="WW8Num6z2">
    <w:name w:val="WW8Num6z2"/>
    <w:rsid w:val="001159D4"/>
    <w:rPr>
      <w:rFonts w:ascii="Wingdings" w:hAnsi="Wingdings"/>
    </w:rPr>
  </w:style>
  <w:style w:type="character" w:customStyle="1" w:styleId="WW8Num6z4">
    <w:name w:val="WW8Num6z4"/>
    <w:rsid w:val="001159D4"/>
    <w:rPr>
      <w:rFonts w:ascii="Courier New" w:hAnsi="Courier New"/>
    </w:rPr>
  </w:style>
  <w:style w:type="character" w:customStyle="1" w:styleId="WW8Num7z0">
    <w:name w:val="WW8Num7z0"/>
    <w:rsid w:val="001159D4"/>
    <w:rPr>
      <w:rFonts w:ascii="Times New Roman" w:eastAsia="Times New Roman" w:hAnsi="Times New Roman" w:cs="Times New Roman"/>
    </w:rPr>
  </w:style>
  <w:style w:type="character" w:customStyle="1" w:styleId="WW8Num7z1">
    <w:name w:val="WW8Num7z1"/>
    <w:rsid w:val="001159D4"/>
    <w:rPr>
      <w:rFonts w:ascii="Symbol" w:hAnsi="Symbol"/>
    </w:rPr>
  </w:style>
  <w:style w:type="character" w:customStyle="1" w:styleId="WW8Num7z2">
    <w:name w:val="WW8Num7z2"/>
    <w:rsid w:val="001159D4"/>
    <w:rPr>
      <w:rFonts w:ascii="Wingdings" w:hAnsi="Wingdings"/>
    </w:rPr>
  </w:style>
  <w:style w:type="character" w:customStyle="1" w:styleId="WW8Num7z4">
    <w:name w:val="WW8Num7z4"/>
    <w:rsid w:val="001159D4"/>
    <w:rPr>
      <w:rFonts w:ascii="Courier New" w:hAnsi="Courier New"/>
    </w:rPr>
  </w:style>
  <w:style w:type="character" w:customStyle="1" w:styleId="WW8Num8z0">
    <w:name w:val="WW8Num8z0"/>
    <w:rsid w:val="001159D4"/>
    <w:rPr>
      <w:rFonts w:ascii="Times New Roman" w:eastAsia="Times New Roman" w:hAnsi="Times New Roman" w:cs="Times New Roman"/>
    </w:rPr>
  </w:style>
  <w:style w:type="character" w:customStyle="1" w:styleId="WW8Num8z1">
    <w:name w:val="WW8Num8z1"/>
    <w:rsid w:val="001159D4"/>
    <w:rPr>
      <w:rFonts w:ascii="Symbol" w:hAnsi="Symbol"/>
    </w:rPr>
  </w:style>
  <w:style w:type="character" w:customStyle="1" w:styleId="WW8Num8z2">
    <w:name w:val="WW8Num8z2"/>
    <w:rsid w:val="001159D4"/>
    <w:rPr>
      <w:rFonts w:ascii="Wingdings" w:hAnsi="Wingdings"/>
    </w:rPr>
  </w:style>
  <w:style w:type="character" w:customStyle="1" w:styleId="WW8Num8z4">
    <w:name w:val="WW8Num8z4"/>
    <w:rsid w:val="001159D4"/>
    <w:rPr>
      <w:rFonts w:ascii="Courier New" w:hAnsi="Courier New"/>
    </w:rPr>
  </w:style>
  <w:style w:type="character" w:customStyle="1" w:styleId="WW8Num10z0">
    <w:name w:val="WW8Num10z0"/>
    <w:rsid w:val="001159D4"/>
    <w:rPr>
      <w:rFonts w:ascii="Symbol" w:hAnsi="Symbol"/>
    </w:rPr>
  </w:style>
  <w:style w:type="character" w:customStyle="1" w:styleId="WW8Num10z1">
    <w:name w:val="WW8Num10z1"/>
    <w:rsid w:val="001159D4"/>
    <w:rPr>
      <w:rFonts w:ascii="Courier New" w:hAnsi="Courier New"/>
    </w:rPr>
  </w:style>
  <w:style w:type="character" w:customStyle="1" w:styleId="WW8Num10z2">
    <w:name w:val="WW8Num10z2"/>
    <w:rsid w:val="001159D4"/>
    <w:rPr>
      <w:rFonts w:ascii="Wingdings" w:hAnsi="Wingdings"/>
    </w:rPr>
  </w:style>
  <w:style w:type="character" w:customStyle="1" w:styleId="WW8Num11z0">
    <w:name w:val="WW8Num11z0"/>
    <w:rsid w:val="001159D4"/>
    <w:rPr>
      <w:rFonts w:ascii="Symbol" w:hAnsi="Symbol"/>
    </w:rPr>
  </w:style>
  <w:style w:type="character" w:customStyle="1" w:styleId="WW8Num11z1">
    <w:name w:val="WW8Num11z1"/>
    <w:rsid w:val="001159D4"/>
    <w:rPr>
      <w:rFonts w:ascii="Courier New" w:hAnsi="Courier New"/>
    </w:rPr>
  </w:style>
  <w:style w:type="character" w:customStyle="1" w:styleId="WW8Num11z2">
    <w:name w:val="WW8Num11z2"/>
    <w:rsid w:val="001159D4"/>
    <w:rPr>
      <w:rFonts w:ascii="Wingdings" w:hAnsi="Wingdings"/>
    </w:rPr>
  </w:style>
  <w:style w:type="character" w:customStyle="1" w:styleId="WW8Num12z0">
    <w:name w:val="WW8Num12z0"/>
    <w:rsid w:val="001159D4"/>
    <w:rPr>
      <w:rFonts w:ascii="Times New Roman" w:eastAsia="Times New Roman" w:hAnsi="Times New Roman" w:cs="Times New Roman"/>
    </w:rPr>
  </w:style>
  <w:style w:type="character" w:customStyle="1" w:styleId="WW8Num12z1">
    <w:name w:val="WW8Num12z1"/>
    <w:rsid w:val="001159D4"/>
    <w:rPr>
      <w:rFonts w:ascii="Symbol" w:hAnsi="Symbol"/>
    </w:rPr>
  </w:style>
  <w:style w:type="character" w:customStyle="1" w:styleId="WW8Num12z2">
    <w:name w:val="WW8Num12z2"/>
    <w:rsid w:val="001159D4"/>
    <w:rPr>
      <w:rFonts w:ascii="Wingdings" w:hAnsi="Wingdings"/>
    </w:rPr>
  </w:style>
  <w:style w:type="character" w:customStyle="1" w:styleId="WW8Num12z4">
    <w:name w:val="WW8Num12z4"/>
    <w:rsid w:val="001159D4"/>
    <w:rPr>
      <w:rFonts w:ascii="Courier New" w:hAnsi="Courier New"/>
    </w:rPr>
  </w:style>
  <w:style w:type="character" w:customStyle="1" w:styleId="WW8Num13z0">
    <w:name w:val="WW8Num13z0"/>
    <w:rsid w:val="001159D4"/>
    <w:rPr>
      <w:rFonts w:ascii="Times New Roman" w:eastAsia="Times New Roman" w:hAnsi="Times New Roman" w:cs="Times New Roman"/>
    </w:rPr>
  </w:style>
  <w:style w:type="character" w:customStyle="1" w:styleId="WW8Num13z1">
    <w:name w:val="WW8Num13z1"/>
    <w:rsid w:val="001159D4"/>
    <w:rPr>
      <w:rFonts w:ascii="Symbol" w:hAnsi="Symbol"/>
    </w:rPr>
  </w:style>
  <w:style w:type="character" w:customStyle="1" w:styleId="WW8Num13z2">
    <w:name w:val="WW8Num13z2"/>
    <w:rsid w:val="001159D4"/>
    <w:rPr>
      <w:rFonts w:ascii="Wingdings" w:hAnsi="Wingdings"/>
    </w:rPr>
  </w:style>
  <w:style w:type="character" w:customStyle="1" w:styleId="WW8Num13z4">
    <w:name w:val="WW8Num13z4"/>
    <w:rsid w:val="001159D4"/>
    <w:rPr>
      <w:rFonts w:ascii="Courier New" w:hAnsi="Courier New"/>
    </w:rPr>
  </w:style>
  <w:style w:type="character" w:customStyle="1" w:styleId="WW8Num15z0">
    <w:name w:val="WW8Num15z0"/>
    <w:rsid w:val="001159D4"/>
    <w:rPr>
      <w:rFonts w:ascii="Symbol" w:hAnsi="Symbol"/>
    </w:rPr>
  </w:style>
  <w:style w:type="character" w:customStyle="1" w:styleId="WW8Num15z1">
    <w:name w:val="WW8Num15z1"/>
    <w:rsid w:val="001159D4"/>
    <w:rPr>
      <w:rFonts w:ascii="Courier New" w:hAnsi="Courier New"/>
    </w:rPr>
  </w:style>
  <w:style w:type="character" w:customStyle="1" w:styleId="WW8Num15z2">
    <w:name w:val="WW8Num15z2"/>
    <w:rsid w:val="001159D4"/>
    <w:rPr>
      <w:rFonts w:ascii="Wingdings" w:hAnsi="Wingdings"/>
    </w:rPr>
  </w:style>
  <w:style w:type="character" w:customStyle="1" w:styleId="WW8Num17z0">
    <w:name w:val="WW8Num17z0"/>
    <w:rsid w:val="001159D4"/>
    <w:rPr>
      <w:rFonts w:ascii="Times New Roman" w:eastAsia="Times New Roman" w:hAnsi="Times New Roman" w:cs="Times New Roman"/>
    </w:rPr>
  </w:style>
  <w:style w:type="character" w:customStyle="1" w:styleId="WW8Num17z1">
    <w:name w:val="WW8Num17z1"/>
    <w:rsid w:val="001159D4"/>
    <w:rPr>
      <w:rFonts w:ascii="Symbol" w:hAnsi="Symbol"/>
    </w:rPr>
  </w:style>
  <w:style w:type="character" w:customStyle="1" w:styleId="WW8Num17z2">
    <w:name w:val="WW8Num17z2"/>
    <w:rsid w:val="001159D4"/>
    <w:rPr>
      <w:rFonts w:ascii="Wingdings" w:hAnsi="Wingdings"/>
    </w:rPr>
  </w:style>
  <w:style w:type="character" w:customStyle="1" w:styleId="WW8Num17z4">
    <w:name w:val="WW8Num17z4"/>
    <w:rsid w:val="001159D4"/>
    <w:rPr>
      <w:rFonts w:ascii="Courier New" w:hAnsi="Courier New"/>
    </w:rPr>
  </w:style>
  <w:style w:type="character" w:customStyle="1" w:styleId="WW8Num18z0">
    <w:name w:val="WW8Num18z0"/>
    <w:rsid w:val="001159D4"/>
    <w:rPr>
      <w:rFonts w:ascii="Symbol" w:hAnsi="Symbol"/>
    </w:rPr>
  </w:style>
  <w:style w:type="character" w:customStyle="1" w:styleId="WW8Num18z1">
    <w:name w:val="WW8Num18z1"/>
    <w:rsid w:val="001159D4"/>
    <w:rPr>
      <w:rFonts w:ascii="Courier New" w:hAnsi="Courier New"/>
    </w:rPr>
  </w:style>
  <w:style w:type="character" w:customStyle="1" w:styleId="WW8Num18z2">
    <w:name w:val="WW8Num18z2"/>
    <w:rsid w:val="001159D4"/>
    <w:rPr>
      <w:rFonts w:ascii="Wingdings" w:hAnsi="Wingdings"/>
    </w:rPr>
  </w:style>
  <w:style w:type="character" w:customStyle="1" w:styleId="WW8Num19z0">
    <w:name w:val="WW8Num19z0"/>
    <w:rsid w:val="001159D4"/>
    <w:rPr>
      <w:rFonts w:ascii="Symbol" w:hAnsi="Symbol"/>
    </w:rPr>
  </w:style>
  <w:style w:type="character" w:customStyle="1" w:styleId="WW8Num19z1">
    <w:name w:val="WW8Num19z1"/>
    <w:rsid w:val="001159D4"/>
    <w:rPr>
      <w:rFonts w:ascii="Courier New" w:hAnsi="Courier New"/>
    </w:rPr>
  </w:style>
  <w:style w:type="character" w:customStyle="1" w:styleId="WW8Num19z2">
    <w:name w:val="WW8Num19z2"/>
    <w:rsid w:val="001159D4"/>
    <w:rPr>
      <w:rFonts w:ascii="Wingdings" w:hAnsi="Wingdings"/>
    </w:rPr>
  </w:style>
  <w:style w:type="character" w:customStyle="1" w:styleId="WW8Num23z0">
    <w:name w:val="WW8Num23z0"/>
    <w:rsid w:val="001159D4"/>
    <w:rPr>
      <w:rFonts w:ascii="Times New Roman" w:eastAsia="Times New Roman" w:hAnsi="Times New Roman" w:cs="Times New Roman"/>
    </w:rPr>
  </w:style>
  <w:style w:type="character" w:customStyle="1" w:styleId="WW8Num23z1">
    <w:name w:val="WW8Num23z1"/>
    <w:rsid w:val="001159D4"/>
    <w:rPr>
      <w:rFonts w:ascii="Symbol" w:hAnsi="Symbol"/>
    </w:rPr>
  </w:style>
  <w:style w:type="character" w:customStyle="1" w:styleId="WW8Num23z2">
    <w:name w:val="WW8Num23z2"/>
    <w:rsid w:val="001159D4"/>
    <w:rPr>
      <w:rFonts w:ascii="Wingdings" w:hAnsi="Wingdings"/>
    </w:rPr>
  </w:style>
  <w:style w:type="character" w:customStyle="1" w:styleId="WW8Num23z4">
    <w:name w:val="WW8Num23z4"/>
    <w:rsid w:val="001159D4"/>
    <w:rPr>
      <w:rFonts w:ascii="Courier New" w:hAnsi="Courier New"/>
    </w:rPr>
  </w:style>
  <w:style w:type="character" w:customStyle="1" w:styleId="WW8Num24z0">
    <w:name w:val="WW8Num24z0"/>
    <w:rsid w:val="001159D4"/>
    <w:rPr>
      <w:rFonts w:ascii="Times New Roman" w:eastAsia="Times New Roman" w:hAnsi="Times New Roman" w:cs="Times New Roman"/>
    </w:rPr>
  </w:style>
  <w:style w:type="character" w:customStyle="1" w:styleId="WW8Num24z1">
    <w:name w:val="WW8Num24z1"/>
    <w:rsid w:val="001159D4"/>
    <w:rPr>
      <w:rFonts w:ascii="Symbol" w:hAnsi="Symbol"/>
    </w:rPr>
  </w:style>
  <w:style w:type="character" w:customStyle="1" w:styleId="WW8Num24z2">
    <w:name w:val="WW8Num24z2"/>
    <w:rsid w:val="001159D4"/>
    <w:rPr>
      <w:rFonts w:ascii="Wingdings" w:hAnsi="Wingdings"/>
    </w:rPr>
  </w:style>
  <w:style w:type="character" w:customStyle="1" w:styleId="WW8Num24z4">
    <w:name w:val="WW8Num24z4"/>
    <w:rsid w:val="001159D4"/>
    <w:rPr>
      <w:rFonts w:ascii="Courier New" w:hAnsi="Courier New"/>
    </w:rPr>
  </w:style>
  <w:style w:type="character" w:customStyle="1" w:styleId="WW8Num25z0">
    <w:name w:val="WW8Num25z0"/>
    <w:rsid w:val="001159D4"/>
    <w:rPr>
      <w:rFonts w:ascii="Symbol" w:hAnsi="Symbol"/>
    </w:rPr>
  </w:style>
  <w:style w:type="character" w:customStyle="1" w:styleId="WW8Num25z1">
    <w:name w:val="WW8Num25z1"/>
    <w:rsid w:val="001159D4"/>
    <w:rPr>
      <w:rFonts w:ascii="Courier New" w:hAnsi="Courier New"/>
    </w:rPr>
  </w:style>
  <w:style w:type="character" w:customStyle="1" w:styleId="WW8Num25z2">
    <w:name w:val="WW8Num25z2"/>
    <w:rsid w:val="001159D4"/>
    <w:rPr>
      <w:rFonts w:ascii="Wingdings" w:hAnsi="Wingdings"/>
    </w:rPr>
  </w:style>
  <w:style w:type="character" w:customStyle="1" w:styleId="WW8Num26z0">
    <w:name w:val="WW8Num26z0"/>
    <w:rsid w:val="001159D4"/>
    <w:rPr>
      <w:rFonts w:ascii="Symbol" w:hAnsi="Symbol"/>
    </w:rPr>
  </w:style>
  <w:style w:type="character" w:customStyle="1" w:styleId="WW8Num26z2">
    <w:name w:val="WW8Num26z2"/>
    <w:rsid w:val="001159D4"/>
    <w:rPr>
      <w:rFonts w:ascii="Wingdings" w:hAnsi="Wingdings"/>
    </w:rPr>
  </w:style>
  <w:style w:type="character" w:customStyle="1" w:styleId="WW8Num26z4">
    <w:name w:val="WW8Num26z4"/>
    <w:rsid w:val="001159D4"/>
    <w:rPr>
      <w:rFonts w:ascii="Courier New" w:hAnsi="Courier New"/>
    </w:rPr>
  </w:style>
  <w:style w:type="character" w:customStyle="1" w:styleId="WW8Num28z0">
    <w:name w:val="WW8Num28z0"/>
    <w:rsid w:val="001159D4"/>
    <w:rPr>
      <w:rFonts w:ascii="Times New Roman" w:eastAsia="Times New Roman" w:hAnsi="Times New Roman" w:cs="Times New Roman"/>
    </w:rPr>
  </w:style>
  <w:style w:type="character" w:customStyle="1" w:styleId="WW8Num28z1">
    <w:name w:val="WW8Num28z1"/>
    <w:rsid w:val="001159D4"/>
    <w:rPr>
      <w:rFonts w:ascii="Symbol" w:hAnsi="Symbol"/>
    </w:rPr>
  </w:style>
  <w:style w:type="character" w:customStyle="1" w:styleId="WW8Num28z2">
    <w:name w:val="WW8Num28z2"/>
    <w:rsid w:val="001159D4"/>
    <w:rPr>
      <w:rFonts w:ascii="Wingdings" w:hAnsi="Wingdings"/>
    </w:rPr>
  </w:style>
  <w:style w:type="character" w:customStyle="1" w:styleId="WW8Num28z4">
    <w:name w:val="WW8Num28z4"/>
    <w:rsid w:val="001159D4"/>
    <w:rPr>
      <w:rFonts w:ascii="Courier New" w:hAnsi="Courier New"/>
    </w:rPr>
  </w:style>
  <w:style w:type="character" w:customStyle="1" w:styleId="WW8Num29z1">
    <w:name w:val="WW8Num29z1"/>
    <w:rsid w:val="001159D4"/>
    <w:rPr>
      <w:rFonts w:ascii="Courier New" w:hAnsi="Courier New"/>
    </w:rPr>
  </w:style>
  <w:style w:type="character" w:customStyle="1" w:styleId="WW8Num29z2">
    <w:name w:val="WW8Num29z2"/>
    <w:rsid w:val="001159D4"/>
    <w:rPr>
      <w:rFonts w:ascii="Wingdings" w:hAnsi="Wingdings"/>
    </w:rPr>
  </w:style>
  <w:style w:type="character" w:customStyle="1" w:styleId="WW8Num29z3">
    <w:name w:val="WW8Num29z3"/>
    <w:rsid w:val="001159D4"/>
    <w:rPr>
      <w:rFonts w:ascii="Symbol" w:hAnsi="Symbol"/>
    </w:rPr>
  </w:style>
  <w:style w:type="character" w:customStyle="1" w:styleId="WW8Num30z0">
    <w:name w:val="WW8Num30z0"/>
    <w:rsid w:val="001159D4"/>
    <w:rPr>
      <w:rFonts w:ascii="Symbol" w:hAnsi="Symbol"/>
    </w:rPr>
  </w:style>
  <w:style w:type="character" w:customStyle="1" w:styleId="WW8Num30z1">
    <w:name w:val="WW8Num30z1"/>
    <w:rsid w:val="001159D4"/>
    <w:rPr>
      <w:rFonts w:ascii="Courier New" w:hAnsi="Courier New"/>
    </w:rPr>
  </w:style>
  <w:style w:type="character" w:customStyle="1" w:styleId="WW8Num30z2">
    <w:name w:val="WW8Num30z2"/>
    <w:rsid w:val="001159D4"/>
    <w:rPr>
      <w:rFonts w:ascii="Wingdings" w:hAnsi="Wingdings"/>
    </w:rPr>
  </w:style>
  <w:style w:type="character" w:customStyle="1" w:styleId="WW8Num31z0">
    <w:name w:val="WW8Num31z0"/>
    <w:rsid w:val="001159D4"/>
    <w:rPr>
      <w:rFonts w:ascii="Times New Roman" w:eastAsia="Times New Roman" w:hAnsi="Times New Roman" w:cs="Times New Roman"/>
    </w:rPr>
  </w:style>
  <w:style w:type="character" w:customStyle="1" w:styleId="WW8Num31z1">
    <w:name w:val="WW8Num31z1"/>
    <w:rsid w:val="001159D4"/>
    <w:rPr>
      <w:rFonts w:ascii="Symbol" w:hAnsi="Symbol"/>
    </w:rPr>
  </w:style>
  <w:style w:type="character" w:customStyle="1" w:styleId="WW8Num31z2">
    <w:name w:val="WW8Num31z2"/>
    <w:rsid w:val="001159D4"/>
    <w:rPr>
      <w:rFonts w:ascii="Wingdings" w:hAnsi="Wingdings"/>
    </w:rPr>
  </w:style>
  <w:style w:type="character" w:customStyle="1" w:styleId="WW8Num31z4">
    <w:name w:val="WW8Num31z4"/>
    <w:rsid w:val="001159D4"/>
    <w:rPr>
      <w:rFonts w:ascii="Courier New" w:hAnsi="Courier New"/>
    </w:rPr>
  </w:style>
  <w:style w:type="character" w:customStyle="1" w:styleId="WW8Num32z0">
    <w:name w:val="WW8Num32z0"/>
    <w:rsid w:val="001159D4"/>
    <w:rPr>
      <w:rFonts w:ascii="Times New Roman" w:eastAsia="Times New Roman" w:hAnsi="Times New Roman" w:cs="Times New Roman"/>
    </w:rPr>
  </w:style>
  <w:style w:type="character" w:customStyle="1" w:styleId="WW8Num32z1">
    <w:name w:val="WW8Num32z1"/>
    <w:rsid w:val="001159D4"/>
    <w:rPr>
      <w:rFonts w:ascii="Symbol" w:hAnsi="Symbol"/>
    </w:rPr>
  </w:style>
  <w:style w:type="character" w:customStyle="1" w:styleId="WW8Num32z2">
    <w:name w:val="WW8Num32z2"/>
    <w:rsid w:val="001159D4"/>
    <w:rPr>
      <w:rFonts w:ascii="Wingdings" w:hAnsi="Wingdings"/>
    </w:rPr>
  </w:style>
  <w:style w:type="character" w:customStyle="1" w:styleId="WW8Num32z4">
    <w:name w:val="WW8Num32z4"/>
    <w:rsid w:val="001159D4"/>
    <w:rPr>
      <w:rFonts w:ascii="Courier New" w:hAnsi="Courier New"/>
    </w:rPr>
  </w:style>
  <w:style w:type="character" w:customStyle="1" w:styleId="WW8Num33z0">
    <w:name w:val="WW8Num33z0"/>
    <w:rsid w:val="001159D4"/>
    <w:rPr>
      <w:rFonts w:ascii="Symbol" w:hAnsi="Symbol"/>
    </w:rPr>
  </w:style>
  <w:style w:type="character" w:customStyle="1" w:styleId="WW8Num33z1">
    <w:name w:val="WW8Num33z1"/>
    <w:rsid w:val="001159D4"/>
    <w:rPr>
      <w:rFonts w:ascii="Courier New" w:hAnsi="Courier New" w:cs="Courier New"/>
    </w:rPr>
  </w:style>
  <w:style w:type="character" w:customStyle="1" w:styleId="WW8Num33z2">
    <w:name w:val="WW8Num33z2"/>
    <w:rsid w:val="001159D4"/>
    <w:rPr>
      <w:rFonts w:ascii="Wingdings" w:hAnsi="Wingdings"/>
    </w:rPr>
  </w:style>
  <w:style w:type="character" w:customStyle="1" w:styleId="WW8Num34z0">
    <w:name w:val="WW8Num34z0"/>
    <w:rsid w:val="001159D4"/>
    <w:rPr>
      <w:rFonts w:ascii="Symbol" w:hAnsi="Symbol"/>
    </w:rPr>
  </w:style>
  <w:style w:type="character" w:customStyle="1" w:styleId="WW8Num34z1">
    <w:name w:val="WW8Num34z1"/>
    <w:rsid w:val="001159D4"/>
    <w:rPr>
      <w:rFonts w:ascii="Courier New" w:hAnsi="Courier New"/>
    </w:rPr>
  </w:style>
  <w:style w:type="character" w:customStyle="1" w:styleId="WW8Num34z2">
    <w:name w:val="WW8Num34z2"/>
    <w:rsid w:val="001159D4"/>
    <w:rPr>
      <w:rFonts w:ascii="Wingdings" w:hAnsi="Wingdings"/>
    </w:rPr>
  </w:style>
  <w:style w:type="character" w:customStyle="1" w:styleId="WW8Num35z0">
    <w:name w:val="WW8Num35z0"/>
    <w:rsid w:val="001159D4"/>
    <w:rPr>
      <w:rFonts w:ascii="Symbol" w:hAnsi="Symbol"/>
    </w:rPr>
  </w:style>
  <w:style w:type="character" w:customStyle="1" w:styleId="WW8Num35z1">
    <w:name w:val="WW8Num35z1"/>
    <w:rsid w:val="001159D4"/>
    <w:rPr>
      <w:rFonts w:ascii="Courier New" w:hAnsi="Courier New" w:cs="Courier New"/>
    </w:rPr>
  </w:style>
  <w:style w:type="character" w:customStyle="1" w:styleId="WW8Num35z2">
    <w:name w:val="WW8Num35z2"/>
    <w:rsid w:val="001159D4"/>
    <w:rPr>
      <w:rFonts w:ascii="Wingdings" w:hAnsi="Wingdings"/>
    </w:rPr>
  </w:style>
  <w:style w:type="character" w:customStyle="1" w:styleId="WW8Num38z0">
    <w:name w:val="WW8Num38z0"/>
    <w:rsid w:val="001159D4"/>
    <w:rPr>
      <w:rFonts w:ascii="Symbol" w:hAnsi="Symbol"/>
    </w:rPr>
  </w:style>
  <w:style w:type="character" w:customStyle="1" w:styleId="WW8Num38z2">
    <w:name w:val="WW8Num38z2"/>
    <w:rsid w:val="001159D4"/>
    <w:rPr>
      <w:rFonts w:ascii="Wingdings" w:hAnsi="Wingdings"/>
    </w:rPr>
  </w:style>
  <w:style w:type="character" w:customStyle="1" w:styleId="WW8Num38z4">
    <w:name w:val="WW8Num38z4"/>
    <w:rsid w:val="001159D4"/>
    <w:rPr>
      <w:rFonts w:ascii="Courier New" w:hAnsi="Courier New"/>
    </w:rPr>
  </w:style>
  <w:style w:type="character" w:customStyle="1" w:styleId="WW8Num39z0">
    <w:name w:val="WW8Num39z0"/>
    <w:rsid w:val="001159D4"/>
    <w:rPr>
      <w:rFonts w:ascii="Symbol" w:hAnsi="Symbol"/>
    </w:rPr>
  </w:style>
  <w:style w:type="character" w:customStyle="1" w:styleId="WW8Num39z1">
    <w:name w:val="WW8Num39z1"/>
    <w:rsid w:val="001159D4"/>
    <w:rPr>
      <w:rFonts w:ascii="Courier New" w:hAnsi="Courier New"/>
    </w:rPr>
  </w:style>
  <w:style w:type="character" w:customStyle="1" w:styleId="WW8Num39z2">
    <w:name w:val="WW8Num39z2"/>
    <w:rsid w:val="001159D4"/>
    <w:rPr>
      <w:rFonts w:ascii="Wingdings" w:hAnsi="Wingdings"/>
    </w:rPr>
  </w:style>
  <w:style w:type="character" w:customStyle="1" w:styleId="WW8Num42z0">
    <w:name w:val="WW8Num42z0"/>
    <w:rsid w:val="001159D4"/>
    <w:rPr>
      <w:rFonts w:ascii="Symbol" w:hAnsi="Symbol"/>
    </w:rPr>
  </w:style>
  <w:style w:type="character" w:customStyle="1" w:styleId="WW8Num42z1">
    <w:name w:val="WW8Num42z1"/>
    <w:rsid w:val="001159D4"/>
    <w:rPr>
      <w:rFonts w:ascii="Courier New" w:hAnsi="Courier New" w:cs="Courier New"/>
    </w:rPr>
  </w:style>
  <w:style w:type="character" w:customStyle="1" w:styleId="WW8Num42z2">
    <w:name w:val="WW8Num42z2"/>
    <w:rsid w:val="001159D4"/>
    <w:rPr>
      <w:rFonts w:ascii="Wingdings" w:hAnsi="Wingdings"/>
    </w:rPr>
  </w:style>
  <w:style w:type="character" w:customStyle="1" w:styleId="WW8Num43z0">
    <w:name w:val="WW8Num43z0"/>
    <w:rsid w:val="001159D4"/>
    <w:rPr>
      <w:rFonts w:ascii="Symbol" w:hAnsi="Symbol"/>
    </w:rPr>
  </w:style>
  <w:style w:type="character" w:customStyle="1" w:styleId="WW8Num43z1">
    <w:name w:val="WW8Num43z1"/>
    <w:rsid w:val="001159D4"/>
    <w:rPr>
      <w:rFonts w:ascii="Courier New" w:hAnsi="Courier New" w:cs="Courier New"/>
    </w:rPr>
  </w:style>
  <w:style w:type="character" w:customStyle="1" w:styleId="WW8Num43z2">
    <w:name w:val="WW8Num43z2"/>
    <w:rsid w:val="001159D4"/>
    <w:rPr>
      <w:rFonts w:ascii="Wingdings" w:hAnsi="Wingdings"/>
    </w:rPr>
  </w:style>
  <w:style w:type="character" w:customStyle="1" w:styleId="WW8Num44z0">
    <w:name w:val="WW8Num44z0"/>
    <w:rsid w:val="001159D4"/>
    <w:rPr>
      <w:rFonts w:ascii="Symbol" w:hAnsi="Symbol"/>
    </w:rPr>
  </w:style>
  <w:style w:type="character" w:customStyle="1" w:styleId="WW8Num44z1">
    <w:name w:val="WW8Num44z1"/>
    <w:rsid w:val="001159D4"/>
    <w:rPr>
      <w:rFonts w:ascii="Courier New" w:hAnsi="Courier New"/>
    </w:rPr>
  </w:style>
  <w:style w:type="character" w:customStyle="1" w:styleId="WW8Num44z2">
    <w:name w:val="WW8Num44z2"/>
    <w:rsid w:val="001159D4"/>
    <w:rPr>
      <w:rFonts w:ascii="Wingdings" w:hAnsi="Wingdings"/>
    </w:rPr>
  </w:style>
  <w:style w:type="character" w:customStyle="1" w:styleId="WW8Num45z0">
    <w:name w:val="WW8Num45z0"/>
    <w:rsid w:val="001159D4"/>
    <w:rPr>
      <w:rFonts w:ascii="Symbol" w:hAnsi="Symbol"/>
    </w:rPr>
  </w:style>
  <w:style w:type="character" w:customStyle="1" w:styleId="WW8Num45z1">
    <w:name w:val="WW8Num45z1"/>
    <w:rsid w:val="001159D4"/>
    <w:rPr>
      <w:rFonts w:ascii="Courier New" w:hAnsi="Courier New"/>
    </w:rPr>
  </w:style>
  <w:style w:type="character" w:customStyle="1" w:styleId="WW8Num45z2">
    <w:name w:val="WW8Num45z2"/>
    <w:rsid w:val="001159D4"/>
    <w:rPr>
      <w:rFonts w:ascii="Wingdings" w:hAnsi="Wingdings"/>
    </w:rPr>
  </w:style>
  <w:style w:type="character" w:customStyle="1" w:styleId="WW8Num47z0">
    <w:name w:val="WW8Num47z0"/>
    <w:rsid w:val="001159D4"/>
    <w:rPr>
      <w:rFonts w:ascii="Times New Roman" w:eastAsia="Times New Roman" w:hAnsi="Times New Roman" w:cs="Times New Roman"/>
    </w:rPr>
  </w:style>
  <w:style w:type="character" w:customStyle="1" w:styleId="WW8Num47z1">
    <w:name w:val="WW8Num47z1"/>
    <w:rsid w:val="001159D4"/>
    <w:rPr>
      <w:rFonts w:ascii="Symbol" w:hAnsi="Symbol"/>
    </w:rPr>
  </w:style>
  <w:style w:type="character" w:customStyle="1" w:styleId="WW8Num47z2">
    <w:name w:val="WW8Num47z2"/>
    <w:rsid w:val="001159D4"/>
    <w:rPr>
      <w:rFonts w:ascii="Wingdings" w:hAnsi="Wingdings"/>
    </w:rPr>
  </w:style>
  <w:style w:type="character" w:customStyle="1" w:styleId="WW8Num47z4">
    <w:name w:val="WW8Num47z4"/>
    <w:rsid w:val="001159D4"/>
    <w:rPr>
      <w:rFonts w:ascii="Courier New" w:hAnsi="Courier New"/>
    </w:rPr>
  </w:style>
  <w:style w:type="character" w:customStyle="1" w:styleId="WW8Num48z0">
    <w:name w:val="WW8Num48z0"/>
    <w:rsid w:val="001159D4"/>
    <w:rPr>
      <w:rFonts w:ascii="Symbol" w:hAnsi="Symbol"/>
    </w:rPr>
  </w:style>
  <w:style w:type="character" w:customStyle="1" w:styleId="WW8Num48z1">
    <w:name w:val="WW8Num48z1"/>
    <w:rsid w:val="001159D4"/>
    <w:rPr>
      <w:rFonts w:ascii="Courier New" w:hAnsi="Courier New" w:cs="Courier New"/>
    </w:rPr>
  </w:style>
  <w:style w:type="character" w:customStyle="1" w:styleId="WW8Num48z2">
    <w:name w:val="WW8Num48z2"/>
    <w:rsid w:val="001159D4"/>
    <w:rPr>
      <w:rFonts w:ascii="Wingdings" w:hAnsi="Wingdings"/>
    </w:rPr>
  </w:style>
  <w:style w:type="character" w:customStyle="1" w:styleId="WW8Num49z0">
    <w:name w:val="WW8Num49z0"/>
    <w:rsid w:val="001159D4"/>
    <w:rPr>
      <w:rFonts w:ascii="Symbol" w:hAnsi="Symbol"/>
    </w:rPr>
  </w:style>
  <w:style w:type="character" w:customStyle="1" w:styleId="WW8Num49z2">
    <w:name w:val="WW8Num49z2"/>
    <w:rsid w:val="001159D4"/>
    <w:rPr>
      <w:rFonts w:ascii="Wingdings" w:hAnsi="Wingdings"/>
    </w:rPr>
  </w:style>
  <w:style w:type="character" w:customStyle="1" w:styleId="WW8Num49z4">
    <w:name w:val="WW8Num49z4"/>
    <w:rsid w:val="001159D4"/>
    <w:rPr>
      <w:rFonts w:ascii="Courier New" w:hAnsi="Courier New"/>
    </w:rPr>
  </w:style>
  <w:style w:type="character" w:customStyle="1" w:styleId="WW8Num50z0">
    <w:name w:val="WW8Num50z0"/>
    <w:rsid w:val="001159D4"/>
    <w:rPr>
      <w:rFonts w:ascii="Symbol" w:hAnsi="Symbol"/>
    </w:rPr>
  </w:style>
  <w:style w:type="character" w:customStyle="1" w:styleId="WW8Num50z1">
    <w:name w:val="WW8Num50z1"/>
    <w:rsid w:val="001159D4"/>
    <w:rPr>
      <w:rFonts w:ascii="Courier New" w:hAnsi="Courier New"/>
    </w:rPr>
  </w:style>
  <w:style w:type="character" w:customStyle="1" w:styleId="WW8Num50z2">
    <w:name w:val="WW8Num50z2"/>
    <w:rsid w:val="001159D4"/>
    <w:rPr>
      <w:rFonts w:ascii="Wingdings" w:hAnsi="Wingdings"/>
    </w:rPr>
  </w:style>
  <w:style w:type="character" w:customStyle="1" w:styleId="WW8Num51z0">
    <w:name w:val="WW8Num51z0"/>
    <w:rsid w:val="001159D4"/>
    <w:rPr>
      <w:rFonts w:ascii="Times New Roman" w:eastAsia="Times New Roman" w:hAnsi="Times New Roman" w:cs="Times New Roman"/>
    </w:rPr>
  </w:style>
  <w:style w:type="character" w:customStyle="1" w:styleId="WW8Num51z1">
    <w:name w:val="WW8Num51z1"/>
    <w:rsid w:val="001159D4"/>
    <w:rPr>
      <w:rFonts w:ascii="Symbol" w:hAnsi="Symbol"/>
    </w:rPr>
  </w:style>
  <w:style w:type="character" w:customStyle="1" w:styleId="WW8Num51z2">
    <w:name w:val="WW8Num51z2"/>
    <w:rsid w:val="001159D4"/>
    <w:rPr>
      <w:rFonts w:ascii="Wingdings" w:hAnsi="Wingdings"/>
    </w:rPr>
  </w:style>
  <w:style w:type="character" w:customStyle="1" w:styleId="WW8Num51z4">
    <w:name w:val="WW8Num51z4"/>
    <w:rsid w:val="001159D4"/>
    <w:rPr>
      <w:rFonts w:ascii="Courier New" w:hAnsi="Courier New"/>
    </w:rPr>
  </w:style>
  <w:style w:type="character" w:customStyle="1" w:styleId="WW8Num52z0">
    <w:name w:val="WW8Num52z0"/>
    <w:rsid w:val="001159D4"/>
    <w:rPr>
      <w:rFonts w:ascii="Times New Roman" w:eastAsia="Times New Roman" w:hAnsi="Times New Roman" w:cs="Times New Roman"/>
    </w:rPr>
  </w:style>
  <w:style w:type="character" w:customStyle="1" w:styleId="WW8Num52z1">
    <w:name w:val="WW8Num52z1"/>
    <w:rsid w:val="001159D4"/>
    <w:rPr>
      <w:rFonts w:ascii="Symbol" w:hAnsi="Symbol"/>
    </w:rPr>
  </w:style>
  <w:style w:type="character" w:customStyle="1" w:styleId="WW8Num52z2">
    <w:name w:val="WW8Num52z2"/>
    <w:rsid w:val="001159D4"/>
    <w:rPr>
      <w:rFonts w:ascii="Wingdings" w:hAnsi="Wingdings"/>
    </w:rPr>
  </w:style>
  <w:style w:type="character" w:customStyle="1" w:styleId="WW8Num52z4">
    <w:name w:val="WW8Num52z4"/>
    <w:rsid w:val="001159D4"/>
    <w:rPr>
      <w:rFonts w:ascii="Courier New" w:hAnsi="Courier New"/>
    </w:rPr>
  </w:style>
  <w:style w:type="character" w:customStyle="1" w:styleId="WW8Num53z0">
    <w:name w:val="WW8Num53z0"/>
    <w:rsid w:val="001159D4"/>
    <w:rPr>
      <w:rFonts w:ascii="Symbol" w:hAnsi="Symbol"/>
    </w:rPr>
  </w:style>
  <w:style w:type="character" w:customStyle="1" w:styleId="WW8Num53z1">
    <w:name w:val="WW8Num53z1"/>
    <w:rsid w:val="001159D4"/>
    <w:rPr>
      <w:rFonts w:ascii="Courier New" w:hAnsi="Courier New"/>
    </w:rPr>
  </w:style>
  <w:style w:type="character" w:customStyle="1" w:styleId="WW8Num53z2">
    <w:name w:val="WW8Num53z2"/>
    <w:rsid w:val="001159D4"/>
    <w:rPr>
      <w:rFonts w:ascii="Wingdings" w:hAnsi="Wingdings"/>
    </w:rPr>
  </w:style>
  <w:style w:type="character" w:customStyle="1" w:styleId="WW8Num55z0">
    <w:name w:val="WW8Num55z0"/>
    <w:rsid w:val="001159D4"/>
    <w:rPr>
      <w:rFonts w:ascii="Symbol" w:hAnsi="Symbol"/>
    </w:rPr>
  </w:style>
  <w:style w:type="character" w:customStyle="1" w:styleId="WW8Num55z1">
    <w:name w:val="WW8Num55z1"/>
    <w:rsid w:val="001159D4"/>
    <w:rPr>
      <w:rFonts w:ascii="Courier New" w:hAnsi="Courier New"/>
    </w:rPr>
  </w:style>
  <w:style w:type="character" w:customStyle="1" w:styleId="WW8Num55z2">
    <w:name w:val="WW8Num55z2"/>
    <w:rsid w:val="001159D4"/>
    <w:rPr>
      <w:rFonts w:ascii="Wingdings" w:hAnsi="Wingdings"/>
    </w:rPr>
  </w:style>
  <w:style w:type="character" w:customStyle="1" w:styleId="WW8Num56z0">
    <w:name w:val="WW8Num56z0"/>
    <w:rsid w:val="001159D4"/>
    <w:rPr>
      <w:rFonts w:ascii="Symbol" w:hAnsi="Symbol"/>
    </w:rPr>
  </w:style>
  <w:style w:type="character" w:customStyle="1" w:styleId="WW8Num56z1">
    <w:name w:val="WW8Num56z1"/>
    <w:rsid w:val="001159D4"/>
    <w:rPr>
      <w:rFonts w:ascii="Courier New" w:hAnsi="Courier New"/>
    </w:rPr>
  </w:style>
  <w:style w:type="character" w:customStyle="1" w:styleId="WW8Num56z2">
    <w:name w:val="WW8Num56z2"/>
    <w:rsid w:val="001159D4"/>
    <w:rPr>
      <w:rFonts w:ascii="Wingdings" w:hAnsi="Wingdings"/>
    </w:rPr>
  </w:style>
  <w:style w:type="character" w:customStyle="1" w:styleId="WW8Num57z0">
    <w:name w:val="WW8Num57z0"/>
    <w:rsid w:val="001159D4"/>
    <w:rPr>
      <w:rFonts w:ascii="Symbol" w:hAnsi="Symbol"/>
    </w:rPr>
  </w:style>
  <w:style w:type="character" w:customStyle="1" w:styleId="WW8Num57z1">
    <w:name w:val="WW8Num57z1"/>
    <w:rsid w:val="001159D4"/>
    <w:rPr>
      <w:rFonts w:ascii="Courier New" w:hAnsi="Courier New"/>
    </w:rPr>
  </w:style>
  <w:style w:type="character" w:customStyle="1" w:styleId="WW8Num57z2">
    <w:name w:val="WW8Num57z2"/>
    <w:rsid w:val="001159D4"/>
    <w:rPr>
      <w:rFonts w:ascii="Wingdings" w:hAnsi="Wingdings"/>
    </w:rPr>
  </w:style>
  <w:style w:type="character" w:customStyle="1" w:styleId="WW8Num58z0">
    <w:name w:val="WW8Num58z0"/>
    <w:rsid w:val="001159D4"/>
    <w:rPr>
      <w:rFonts w:ascii="Symbol" w:hAnsi="Symbol"/>
    </w:rPr>
  </w:style>
  <w:style w:type="character" w:customStyle="1" w:styleId="WW8Num58z1">
    <w:name w:val="WW8Num58z1"/>
    <w:rsid w:val="001159D4"/>
    <w:rPr>
      <w:rFonts w:ascii="Courier New" w:hAnsi="Courier New"/>
    </w:rPr>
  </w:style>
  <w:style w:type="character" w:customStyle="1" w:styleId="WW8Num58z2">
    <w:name w:val="WW8Num58z2"/>
    <w:rsid w:val="001159D4"/>
    <w:rPr>
      <w:rFonts w:ascii="Wingdings" w:hAnsi="Wingdings"/>
    </w:rPr>
  </w:style>
  <w:style w:type="character" w:customStyle="1" w:styleId="WW8Num60z0">
    <w:name w:val="WW8Num60z0"/>
    <w:rsid w:val="001159D4"/>
    <w:rPr>
      <w:rFonts w:ascii="Symbol" w:hAnsi="Symbol"/>
    </w:rPr>
  </w:style>
  <w:style w:type="character" w:customStyle="1" w:styleId="WW8Num60z1">
    <w:name w:val="WW8Num60z1"/>
    <w:rsid w:val="001159D4"/>
    <w:rPr>
      <w:rFonts w:ascii="Courier New" w:hAnsi="Courier New"/>
    </w:rPr>
  </w:style>
  <w:style w:type="character" w:customStyle="1" w:styleId="WW8Num60z2">
    <w:name w:val="WW8Num60z2"/>
    <w:rsid w:val="001159D4"/>
    <w:rPr>
      <w:rFonts w:ascii="Wingdings" w:hAnsi="Wingdings"/>
    </w:rPr>
  </w:style>
  <w:style w:type="character" w:customStyle="1" w:styleId="WW8Num61z0">
    <w:name w:val="WW8Num61z0"/>
    <w:rsid w:val="001159D4"/>
    <w:rPr>
      <w:rFonts w:ascii="Symbol" w:hAnsi="Symbol"/>
    </w:rPr>
  </w:style>
  <w:style w:type="character" w:customStyle="1" w:styleId="WW8Num61z1">
    <w:name w:val="WW8Num61z1"/>
    <w:rsid w:val="001159D4"/>
    <w:rPr>
      <w:rFonts w:ascii="Courier New" w:hAnsi="Courier New"/>
    </w:rPr>
  </w:style>
  <w:style w:type="character" w:customStyle="1" w:styleId="WW8Num61z2">
    <w:name w:val="WW8Num61z2"/>
    <w:rsid w:val="001159D4"/>
    <w:rPr>
      <w:rFonts w:ascii="Wingdings" w:hAnsi="Wingdings"/>
    </w:rPr>
  </w:style>
  <w:style w:type="character" w:customStyle="1" w:styleId="WW8Num62z0">
    <w:name w:val="WW8Num62z0"/>
    <w:rsid w:val="001159D4"/>
    <w:rPr>
      <w:rFonts w:ascii="Times New Roman" w:eastAsia="Times New Roman" w:hAnsi="Times New Roman" w:cs="Times New Roman"/>
    </w:rPr>
  </w:style>
  <w:style w:type="character" w:customStyle="1" w:styleId="WW8Num62z1">
    <w:name w:val="WW8Num62z1"/>
    <w:rsid w:val="001159D4"/>
    <w:rPr>
      <w:rFonts w:ascii="Symbol" w:hAnsi="Symbol"/>
    </w:rPr>
  </w:style>
  <w:style w:type="character" w:customStyle="1" w:styleId="WW8Num62z2">
    <w:name w:val="WW8Num62z2"/>
    <w:rsid w:val="001159D4"/>
    <w:rPr>
      <w:rFonts w:ascii="Wingdings" w:hAnsi="Wingdings"/>
    </w:rPr>
  </w:style>
  <w:style w:type="character" w:customStyle="1" w:styleId="WW8Num62z4">
    <w:name w:val="WW8Num62z4"/>
    <w:rsid w:val="001159D4"/>
    <w:rPr>
      <w:rFonts w:ascii="Courier New" w:hAnsi="Courier New"/>
    </w:rPr>
  </w:style>
  <w:style w:type="character" w:customStyle="1" w:styleId="WW8Num63z0">
    <w:name w:val="WW8Num63z0"/>
    <w:rsid w:val="001159D4"/>
    <w:rPr>
      <w:rFonts w:ascii="Times New Roman" w:eastAsia="Times New Roman" w:hAnsi="Times New Roman" w:cs="Times New Roman"/>
    </w:rPr>
  </w:style>
  <w:style w:type="character" w:customStyle="1" w:styleId="WW8Num63z1">
    <w:name w:val="WW8Num63z1"/>
    <w:rsid w:val="001159D4"/>
    <w:rPr>
      <w:rFonts w:ascii="Symbol" w:hAnsi="Symbol"/>
    </w:rPr>
  </w:style>
  <w:style w:type="character" w:customStyle="1" w:styleId="WW8Num63z2">
    <w:name w:val="WW8Num63z2"/>
    <w:rsid w:val="001159D4"/>
    <w:rPr>
      <w:rFonts w:ascii="Wingdings" w:hAnsi="Wingdings"/>
    </w:rPr>
  </w:style>
  <w:style w:type="character" w:customStyle="1" w:styleId="WW8Num63z4">
    <w:name w:val="WW8Num63z4"/>
    <w:rsid w:val="001159D4"/>
    <w:rPr>
      <w:rFonts w:ascii="Courier New" w:hAnsi="Courier New"/>
    </w:rPr>
  </w:style>
  <w:style w:type="character" w:customStyle="1" w:styleId="WW8Num64z0">
    <w:name w:val="WW8Num64z0"/>
    <w:rsid w:val="001159D4"/>
    <w:rPr>
      <w:rFonts w:ascii="Symbol" w:hAnsi="Symbol"/>
    </w:rPr>
  </w:style>
  <w:style w:type="character" w:customStyle="1" w:styleId="WW8Num64z1">
    <w:name w:val="WW8Num64z1"/>
    <w:rsid w:val="001159D4"/>
    <w:rPr>
      <w:rFonts w:ascii="Courier New" w:hAnsi="Courier New"/>
    </w:rPr>
  </w:style>
  <w:style w:type="character" w:customStyle="1" w:styleId="WW8Num64z2">
    <w:name w:val="WW8Num64z2"/>
    <w:rsid w:val="001159D4"/>
    <w:rPr>
      <w:rFonts w:ascii="Wingdings" w:hAnsi="Wingdings"/>
    </w:rPr>
  </w:style>
  <w:style w:type="character" w:customStyle="1" w:styleId="WW8Num65z0">
    <w:name w:val="WW8Num65z0"/>
    <w:rsid w:val="001159D4"/>
    <w:rPr>
      <w:rFonts w:ascii="Symbol" w:hAnsi="Symbol"/>
    </w:rPr>
  </w:style>
  <w:style w:type="character" w:customStyle="1" w:styleId="WW8Num65z1">
    <w:name w:val="WW8Num65z1"/>
    <w:rsid w:val="001159D4"/>
    <w:rPr>
      <w:rFonts w:ascii="Courier New" w:hAnsi="Courier New"/>
    </w:rPr>
  </w:style>
  <w:style w:type="character" w:customStyle="1" w:styleId="WW8Num65z2">
    <w:name w:val="WW8Num65z2"/>
    <w:rsid w:val="001159D4"/>
    <w:rPr>
      <w:rFonts w:ascii="Wingdings" w:hAnsi="Wingdings"/>
    </w:rPr>
  </w:style>
  <w:style w:type="character" w:customStyle="1" w:styleId="WW8Num66z0">
    <w:name w:val="WW8Num66z0"/>
    <w:rsid w:val="001159D4"/>
    <w:rPr>
      <w:rFonts w:ascii="Times New Roman" w:eastAsia="Times New Roman" w:hAnsi="Times New Roman" w:cs="Times New Roman"/>
    </w:rPr>
  </w:style>
  <w:style w:type="character" w:customStyle="1" w:styleId="WW8Num66z1">
    <w:name w:val="WW8Num66z1"/>
    <w:rsid w:val="001159D4"/>
    <w:rPr>
      <w:rFonts w:ascii="Symbol" w:hAnsi="Symbol"/>
    </w:rPr>
  </w:style>
  <w:style w:type="character" w:customStyle="1" w:styleId="WW8Num66z2">
    <w:name w:val="WW8Num66z2"/>
    <w:rsid w:val="001159D4"/>
    <w:rPr>
      <w:rFonts w:ascii="Wingdings" w:hAnsi="Wingdings"/>
    </w:rPr>
  </w:style>
  <w:style w:type="character" w:customStyle="1" w:styleId="WW8Num66z4">
    <w:name w:val="WW8Num66z4"/>
    <w:rsid w:val="001159D4"/>
    <w:rPr>
      <w:rFonts w:ascii="Courier New" w:hAnsi="Courier New"/>
    </w:rPr>
  </w:style>
  <w:style w:type="character" w:customStyle="1" w:styleId="WW8Num67z0">
    <w:name w:val="WW8Num67z0"/>
    <w:rsid w:val="001159D4"/>
    <w:rPr>
      <w:rFonts w:ascii="Symbol" w:hAnsi="Symbol"/>
    </w:rPr>
  </w:style>
  <w:style w:type="character" w:customStyle="1" w:styleId="WW8Num67z1">
    <w:name w:val="WW8Num67z1"/>
    <w:rsid w:val="001159D4"/>
    <w:rPr>
      <w:rFonts w:ascii="Courier New" w:hAnsi="Courier New"/>
    </w:rPr>
  </w:style>
  <w:style w:type="character" w:customStyle="1" w:styleId="WW8Num67z2">
    <w:name w:val="WW8Num67z2"/>
    <w:rsid w:val="001159D4"/>
    <w:rPr>
      <w:rFonts w:ascii="Wingdings" w:hAnsi="Wingdings"/>
    </w:rPr>
  </w:style>
  <w:style w:type="character" w:customStyle="1" w:styleId="WW8NumSt57z0">
    <w:name w:val="WW8NumSt57z0"/>
    <w:rsid w:val="001159D4"/>
    <w:rPr>
      <w:rFonts w:ascii="Helvetica" w:hAnsi="Helvetica" w:cs="Helvetica"/>
    </w:rPr>
  </w:style>
  <w:style w:type="character" w:customStyle="1" w:styleId="14">
    <w:name w:val="Основной шрифт абзаца1"/>
    <w:rsid w:val="001159D4"/>
  </w:style>
  <w:style w:type="character" w:customStyle="1" w:styleId="afff">
    <w:name w:val="Символ сноски"/>
    <w:rsid w:val="001159D4"/>
    <w:rPr>
      <w:vertAlign w:val="superscript"/>
    </w:rPr>
  </w:style>
  <w:style w:type="character" w:customStyle="1" w:styleId="afff0">
    <w:name w:val="Маркеры списка"/>
    <w:rsid w:val="001159D4"/>
    <w:rPr>
      <w:rFonts w:ascii="StarSymbol" w:eastAsia="StarSymbol" w:hAnsi="StarSymbol" w:cs="StarSymbol"/>
      <w:sz w:val="18"/>
      <w:szCs w:val="18"/>
    </w:rPr>
  </w:style>
  <w:style w:type="character" w:customStyle="1" w:styleId="afff1">
    <w:name w:val="Символ нумерации"/>
    <w:rsid w:val="001159D4"/>
  </w:style>
  <w:style w:type="paragraph" w:customStyle="1" w:styleId="15">
    <w:name w:val="Название1"/>
    <w:basedOn w:val="a"/>
    <w:rsid w:val="001159D4"/>
    <w:pPr>
      <w:suppressLineNumbers/>
      <w:spacing w:before="120" w:after="120"/>
    </w:pPr>
    <w:rPr>
      <w:rFonts w:cs="Tahoma"/>
      <w:i/>
      <w:iCs/>
      <w:sz w:val="20"/>
      <w:szCs w:val="20"/>
      <w:lang w:eastAsia="ar-SA"/>
    </w:rPr>
  </w:style>
  <w:style w:type="paragraph" w:customStyle="1" w:styleId="16">
    <w:name w:val="Указатель1"/>
    <w:basedOn w:val="a"/>
    <w:rsid w:val="001159D4"/>
    <w:pPr>
      <w:suppressLineNumbers/>
    </w:pPr>
    <w:rPr>
      <w:rFonts w:cs="Tahoma"/>
      <w:lang w:eastAsia="ar-SA"/>
    </w:rPr>
  </w:style>
  <w:style w:type="paragraph" w:customStyle="1" w:styleId="afff2">
    <w:name w:val="Заголовок"/>
    <w:basedOn w:val="a"/>
    <w:next w:val="af7"/>
    <w:rsid w:val="001159D4"/>
    <w:pPr>
      <w:keepNext/>
      <w:spacing w:before="240" w:after="120"/>
    </w:pPr>
    <w:rPr>
      <w:rFonts w:ascii="Arial" w:eastAsia="MS Mincho" w:hAnsi="Arial" w:cs="Tahoma"/>
      <w:sz w:val="28"/>
      <w:szCs w:val="28"/>
      <w:lang w:eastAsia="ar-SA"/>
    </w:rPr>
  </w:style>
  <w:style w:type="paragraph" w:customStyle="1" w:styleId="320">
    <w:name w:val="Основной текст с отступом 32"/>
    <w:basedOn w:val="a"/>
    <w:rsid w:val="001159D4"/>
    <w:pPr>
      <w:spacing w:after="120"/>
      <w:ind w:left="283"/>
    </w:pPr>
    <w:rPr>
      <w:sz w:val="16"/>
      <w:szCs w:val="16"/>
      <w:lang w:eastAsia="ar-SA"/>
    </w:rPr>
  </w:style>
  <w:style w:type="paragraph" w:styleId="afff3">
    <w:name w:val="Subtitle"/>
    <w:basedOn w:val="afff2"/>
    <w:next w:val="af7"/>
    <w:link w:val="afff4"/>
    <w:qFormat/>
    <w:rsid w:val="001159D4"/>
    <w:pPr>
      <w:jc w:val="center"/>
    </w:pPr>
    <w:rPr>
      <w:i/>
      <w:iCs/>
    </w:rPr>
  </w:style>
  <w:style w:type="character" w:customStyle="1" w:styleId="afff4">
    <w:name w:val="Подзаголовок Знак"/>
    <w:basedOn w:val="a0"/>
    <w:link w:val="afff3"/>
    <w:rsid w:val="001159D4"/>
    <w:rPr>
      <w:rFonts w:ascii="Arial" w:eastAsia="MS Mincho" w:hAnsi="Arial" w:cs="Tahoma"/>
      <w:i/>
      <w:iCs/>
      <w:sz w:val="28"/>
      <w:szCs w:val="28"/>
      <w:lang w:eastAsia="ar-SA"/>
    </w:rPr>
  </w:style>
  <w:style w:type="paragraph" w:customStyle="1" w:styleId="410">
    <w:name w:val="Маркированный список 41"/>
    <w:basedOn w:val="a"/>
    <w:rsid w:val="001159D4"/>
    <w:pPr>
      <w:tabs>
        <w:tab w:val="left" w:pos="1209"/>
      </w:tabs>
      <w:ind w:left="1209" w:hanging="360"/>
    </w:pPr>
    <w:rPr>
      <w:sz w:val="20"/>
      <w:szCs w:val="20"/>
      <w:lang w:val="en-GB" w:eastAsia="ar-SA"/>
    </w:rPr>
  </w:style>
  <w:style w:type="paragraph" w:customStyle="1" w:styleId="17">
    <w:name w:val="Текст1"/>
    <w:basedOn w:val="a"/>
    <w:rsid w:val="001159D4"/>
    <w:rPr>
      <w:rFonts w:ascii="Courier New" w:hAnsi="Courier New" w:cs="Courier New"/>
      <w:sz w:val="20"/>
      <w:szCs w:val="20"/>
      <w:lang w:eastAsia="ar-SA"/>
    </w:rPr>
  </w:style>
  <w:style w:type="paragraph" w:customStyle="1" w:styleId="18">
    <w:name w:val="Продолжение списка1"/>
    <w:basedOn w:val="a"/>
    <w:rsid w:val="001159D4"/>
    <w:pPr>
      <w:spacing w:after="120"/>
      <w:ind w:left="360"/>
    </w:pPr>
    <w:rPr>
      <w:szCs w:val="20"/>
      <w:lang w:eastAsia="ar-SA"/>
    </w:rPr>
  </w:style>
  <w:style w:type="paragraph" w:customStyle="1" w:styleId="311">
    <w:name w:val="Основной текст 31"/>
    <w:basedOn w:val="a"/>
    <w:rsid w:val="001159D4"/>
    <w:rPr>
      <w:b/>
      <w:bCs/>
      <w:color w:val="FF0000"/>
      <w:lang w:eastAsia="ar-SA"/>
    </w:rPr>
  </w:style>
  <w:style w:type="paragraph" w:customStyle="1" w:styleId="19">
    <w:name w:val="Цитата1"/>
    <w:basedOn w:val="a"/>
    <w:rsid w:val="001159D4"/>
    <w:pPr>
      <w:ind w:left="113" w:right="-5"/>
      <w:jc w:val="center"/>
    </w:pPr>
    <w:rPr>
      <w:sz w:val="22"/>
      <w:szCs w:val="20"/>
      <w:lang w:eastAsia="ar-SA"/>
    </w:rPr>
  </w:style>
  <w:style w:type="paragraph" w:customStyle="1" w:styleId="1a">
    <w:name w:val="Маркированный список1"/>
    <w:basedOn w:val="a"/>
    <w:rsid w:val="001159D4"/>
    <w:pPr>
      <w:tabs>
        <w:tab w:val="left" w:pos="1218"/>
      </w:tabs>
      <w:ind w:left="1218" w:hanging="170"/>
    </w:pPr>
    <w:rPr>
      <w:lang w:eastAsia="ar-SA"/>
    </w:rPr>
  </w:style>
  <w:style w:type="paragraph" w:customStyle="1" w:styleId="212">
    <w:name w:val="Маркированный список 21"/>
    <w:basedOn w:val="a"/>
    <w:rsid w:val="001159D4"/>
    <w:pPr>
      <w:tabs>
        <w:tab w:val="left" w:pos="720"/>
      </w:tabs>
      <w:ind w:left="720" w:hanging="360"/>
    </w:pPr>
    <w:rPr>
      <w:lang w:eastAsia="ar-SA"/>
    </w:rPr>
  </w:style>
  <w:style w:type="paragraph" w:customStyle="1" w:styleId="afff5">
    <w:name w:val="Содержимое таблицы"/>
    <w:basedOn w:val="a"/>
    <w:rsid w:val="001159D4"/>
    <w:pPr>
      <w:suppressLineNumbers/>
    </w:pPr>
    <w:rPr>
      <w:lang w:eastAsia="ar-SA"/>
    </w:rPr>
  </w:style>
  <w:style w:type="paragraph" w:customStyle="1" w:styleId="afff6">
    <w:name w:val="Заголовок таблицы"/>
    <w:basedOn w:val="afff5"/>
    <w:rsid w:val="001159D4"/>
    <w:pPr>
      <w:jc w:val="center"/>
    </w:pPr>
    <w:rPr>
      <w:b/>
      <w:bCs/>
      <w:i/>
      <w:iCs/>
    </w:rPr>
  </w:style>
  <w:style w:type="paragraph" w:customStyle="1" w:styleId="afff7">
    <w:name w:val="Содержимое врезки"/>
    <w:basedOn w:val="af7"/>
    <w:rsid w:val="001159D4"/>
    <w:pPr>
      <w:widowControl w:val="0"/>
      <w:autoSpaceDE w:val="0"/>
    </w:pPr>
    <w:rPr>
      <w:sz w:val="20"/>
      <w:szCs w:val="20"/>
      <w:lang w:eastAsia="ar-SA"/>
    </w:rPr>
  </w:style>
  <w:style w:type="paragraph" w:customStyle="1" w:styleId="western">
    <w:name w:val="western"/>
    <w:basedOn w:val="a"/>
    <w:rsid w:val="001159D4"/>
    <w:pPr>
      <w:suppressAutoHyphens w:val="0"/>
      <w:spacing w:before="100" w:beforeAutospacing="1" w:after="115"/>
    </w:pPr>
    <w:rPr>
      <w:color w:val="000000"/>
      <w:sz w:val="20"/>
      <w:szCs w:val="20"/>
      <w:lang w:eastAsia="ru-RU"/>
    </w:rPr>
  </w:style>
  <w:style w:type="paragraph" w:customStyle="1" w:styleId="cjk">
    <w:name w:val="cjk"/>
    <w:basedOn w:val="a"/>
    <w:rsid w:val="001159D4"/>
    <w:pPr>
      <w:suppressAutoHyphens w:val="0"/>
      <w:spacing w:before="100" w:beforeAutospacing="1" w:after="115"/>
    </w:pPr>
    <w:rPr>
      <w:color w:val="000000"/>
      <w:sz w:val="20"/>
      <w:szCs w:val="20"/>
      <w:lang w:eastAsia="ru-RU"/>
    </w:rPr>
  </w:style>
  <w:style w:type="paragraph" w:customStyle="1" w:styleId="ctl">
    <w:name w:val="ctl"/>
    <w:basedOn w:val="a"/>
    <w:rsid w:val="001159D4"/>
    <w:pPr>
      <w:suppressAutoHyphens w:val="0"/>
      <w:spacing w:before="100" w:beforeAutospacing="1" w:after="115"/>
    </w:pPr>
    <w:rPr>
      <w:color w:val="000000"/>
      <w:sz w:val="20"/>
      <w:szCs w:val="20"/>
      <w:lang w:eastAsia="ru-RU"/>
    </w:rPr>
  </w:style>
  <w:style w:type="character" w:styleId="afff8">
    <w:name w:val="Book Title"/>
    <w:qFormat/>
    <w:rsid w:val="001159D4"/>
    <w:rPr>
      <w:b/>
      <w:bCs/>
      <w:smallCaps/>
      <w:spacing w:val="5"/>
    </w:rPr>
  </w:style>
  <w:style w:type="paragraph" w:customStyle="1" w:styleId="1b">
    <w:name w:val="Перечисление 1"/>
    <w:basedOn w:val="a"/>
    <w:rsid w:val="001159D4"/>
    <w:pPr>
      <w:tabs>
        <w:tab w:val="num" w:pos="1429"/>
      </w:tabs>
      <w:suppressAutoHyphens w:val="0"/>
      <w:ind w:left="1429" w:hanging="360"/>
      <w:jc w:val="both"/>
    </w:pPr>
    <w:rPr>
      <w:rFonts w:eastAsia="MS Mincho" w:cs="Arial"/>
      <w:sz w:val="28"/>
      <w:szCs w:val="20"/>
      <w:lang w:eastAsia="ru-RU"/>
    </w:rPr>
  </w:style>
  <w:style w:type="character" w:styleId="afff9">
    <w:name w:val="FollowedHyperlink"/>
    <w:rsid w:val="001159D4"/>
    <w:rPr>
      <w:color w:val="800080"/>
      <w:u w:val="single"/>
    </w:rPr>
  </w:style>
  <w:style w:type="paragraph" w:customStyle="1" w:styleId="consplusnormal0">
    <w:name w:val="consplusnormal"/>
    <w:basedOn w:val="a"/>
    <w:rsid w:val="001159D4"/>
    <w:pPr>
      <w:suppressAutoHyphens w:val="0"/>
      <w:spacing w:before="100" w:beforeAutospacing="1" w:after="100" w:afterAutospacing="1"/>
    </w:pPr>
    <w:rPr>
      <w:lang w:eastAsia="ru-RU"/>
    </w:rPr>
  </w:style>
  <w:style w:type="paragraph" w:customStyle="1" w:styleId="afffa">
    <w:name w:val="Список Маркир"/>
    <w:basedOn w:val="a"/>
    <w:rsid w:val="001159D4"/>
    <w:pPr>
      <w:tabs>
        <w:tab w:val="left" w:pos="900"/>
      </w:tabs>
      <w:suppressAutoHyphens w:val="0"/>
      <w:spacing w:line="360" w:lineRule="auto"/>
      <w:ind w:firstLine="720"/>
      <w:jc w:val="both"/>
    </w:pPr>
    <w:rPr>
      <w:lang w:eastAsia="ru-RU"/>
    </w:rPr>
  </w:style>
  <w:style w:type="paragraph" w:customStyle="1" w:styleId="121">
    <w:name w:val="Стиль Обычный (веб) + 12 пт Красный По ширине Первая строка:  1..."/>
    <w:basedOn w:val="a"/>
    <w:next w:val="HTML"/>
    <w:rsid w:val="001159D4"/>
    <w:pPr>
      <w:suppressAutoHyphens w:val="0"/>
      <w:ind w:firstLine="709"/>
      <w:jc w:val="both"/>
    </w:pPr>
    <w:rPr>
      <w:color w:val="FF0000"/>
      <w:lang w:eastAsia="ru-RU"/>
    </w:rPr>
  </w:style>
  <w:style w:type="paragraph" w:styleId="HTML">
    <w:name w:val="HTML Preformatted"/>
    <w:basedOn w:val="a"/>
    <w:link w:val="HTML0"/>
    <w:rsid w:val="001159D4"/>
    <w:pPr>
      <w:suppressAutoHyphens w:val="0"/>
    </w:pPr>
    <w:rPr>
      <w:rFonts w:ascii="Courier New" w:hAnsi="Courier New" w:cs="Courier New"/>
      <w:sz w:val="20"/>
      <w:szCs w:val="20"/>
      <w:lang w:eastAsia="ru-RU"/>
    </w:rPr>
  </w:style>
  <w:style w:type="character" w:customStyle="1" w:styleId="HTML0">
    <w:name w:val="Стандартный HTML Знак"/>
    <w:basedOn w:val="a0"/>
    <w:link w:val="HTML"/>
    <w:rsid w:val="001159D4"/>
    <w:rPr>
      <w:rFonts w:ascii="Courier New" w:eastAsia="Times New Roman" w:hAnsi="Courier New" w:cs="Courier New"/>
      <w:sz w:val="20"/>
      <w:szCs w:val="20"/>
      <w:lang w:eastAsia="ru-RU"/>
    </w:rPr>
  </w:style>
  <w:style w:type="paragraph" w:customStyle="1" w:styleId="1c">
    <w:name w:val="Стиль1"/>
    <w:basedOn w:val="3"/>
    <w:rsid w:val="001159D4"/>
    <w:pPr>
      <w:keepLines/>
      <w:widowControl/>
      <w:numPr>
        <w:ilvl w:val="2"/>
      </w:numPr>
      <w:overflowPunct/>
      <w:autoSpaceDE/>
      <w:autoSpaceDN/>
      <w:adjustRightInd/>
      <w:spacing w:before="60"/>
      <w:jc w:val="both"/>
      <w:textAlignment w:val="auto"/>
      <w:outlineLvl w:val="9"/>
    </w:pPr>
    <w:rPr>
      <w:rFonts w:ascii="Arial" w:hAnsi="Arial" w:cs="Arial"/>
      <w:iCs/>
      <w:sz w:val="22"/>
      <w:szCs w:val="22"/>
      <w:lang w:eastAsia="ar-SA"/>
    </w:rPr>
  </w:style>
  <w:style w:type="paragraph" w:customStyle="1" w:styleId="Iauiue3">
    <w:name w:val="Iau?iue3"/>
    <w:rsid w:val="001159D4"/>
    <w:pPr>
      <w:widowControl w:val="0"/>
      <w:suppressAutoHyphens/>
      <w:spacing w:after="0" w:line="240" w:lineRule="auto"/>
    </w:pPr>
    <w:rPr>
      <w:rFonts w:ascii="Times New Roman" w:eastAsia="Arial" w:hAnsi="Times New Roman" w:cs="Times New Roman"/>
      <w:sz w:val="20"/>
      <w:szCs w:val="20"/>
      <w:lang w:eastAsia="ar-SA"/>
    </w:rPr>
  </w:style>
  <w:style w:type="paragraph" w:styleId="afffb">
    <w:name w:val="caption"/>
    <w:basedOn w:val="a"/>
    <w:next w:val="a"/>
    <w:qFormat/>
    <w:rsid w:val="001159D4"/>
    <w:pPr>
      <w:suppressAutoHyphens w:val="0"/>
    </w:pPr>
    <w:rPr>
      <w:b/>
      <w:bCs/>
      <w:sz w:val="20"/>
      <w:szCs w:val="20"/>
      <w:lang w:eastAsia="ru-RU"/>
    </w:rPr>
  </w:style>
  <w:style w:type="paragraph" w:customStyle="1" w:styleId="afffc">
    <w:name w:val="Знак"/>
    <w:basedOn w:val="a"/>
    <w:rsid w:val="001159D4"/>
    <w:pPr>
      <w:widowControl w:val="0"/>
      <w:suppressAutoHyphens w:val="0"/>
      <w:adjustRightInd w:val="0"/>
      <w:spacing w:after="160" w:line="240" w:lineRule="exact"/>
      <w:jc w:val="right"/>
    </w:pPr>
    <w:rPr>
      <w:sz w:val="20"/>
      <w:szCs w:val="20"/>
      <w:lang w:val="en-GB" w:eastAsia="en-US"/>
    </w:rPr>
  </w:style>
  <w:style w:type="paragraph" w:customStyle="1" w:styleId="Char">
    <w:name w:val="Char"/>
    <w:basedOn w:val="a"/>
    <w:rsid w:val="001159D4"/>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afffd">
    <w:name w:val="Прижатый влево"/>
    <w:basedOn w:val="a"/>
    <w:next w:val="a"/>
    <w:rsid w:val="001159D4"/>
    <w:pPr>
      <w:widowControl w:val="0"/>
      <w:suppressAutoHyphens w:val="0"/>
      <w:autoSpaceDE w:val="0"/>
      <w:autoSpaceDN w:val="0"/>
      <w:adjustRightInd w:val="0"/>
    </w:pPr>
    <w:rPr>
      <w:rFonts w:ascii="Arial" w:hAnsi="Arial" w:cs="Arial"/>
      <w:lang w:eastAsia="ru-RU"/>
    </w:rPr>
  </w:style>
  <w:style w:type="character" w:styleId="afffe">
    <w:name w:val="footnote reference"/>
    <w:rsid w:val="001159D4"/>
    <w:rPr>
      <w:vertAlign w:val="superscript"/>
    </w:rPr>
  </w:style>
  <w:style w:type="paragraph" w:customStyle="1" w:styleId="29">
    <w:name w:val="Знак Знак Знак2 Знак Знак Знак Знак Знак Знак Знак"/>
    <w:basedOn w:val="a"/>
    <w:rsid w:val="001159D4"/>
    <w:pPr>
      <w:suppressAutoHyphens w:val="0"/>
    </w:pPr>
    <w:rPr>
      <w:rFonts w:ascii="Verdana" w:hAnsi="Verdana" w:cs="Verdana"/>
      <w:sz w:val="20"/>
      <w:szCs w:val="20"/>
      <w:lang w:val="en-US" w:eastAsia="en-US"/>
    </w:rPr>
  </w:style>
  <w:style w:type="character" w:customStyle="1" w:styleId="140">
    <w:name w:val="Знак Знак14"/>
    <w:rsid w:val="001159D4"/>
    <w:rPr>
      <w:b/>
      <w:sz w:val="16"/>
      <w:szCs w:val="24"/>
    </w:rPr>
  </w:style>
  <w:style w:type="character" w:customStyle="1" w:styleId="130">
    <w:name w:val="Знак Знак13"/>
    <w:rsid w:val="001159D4"/>
    <w:rPr>
      <w:b/>
      <w:sz w:val="24"/>
    </w:rPr>
  </w:style>
  <w:style w:type="paragraph" w:customStyle="1" w:styleId="BodyText22">
    <w:name w:val="Body Text 22"/>
    <w:basedOn w:val="a"/>
    <w:rsid w:val="001159D4"/>
    <w:pPr>
      <w:widowControl w:val="0"/>
      <w:suppressAutoHyphens w:val="0"/>
      <w:spacing w:before="120"/>
      <w:jc w:val="both"/>
    </w:pPr>
    <w:rPr>
      <w:szCs w:val="20"/>
      <w:lang w:eastAsia="ru-RU"/>
    </w:rPr>
  </w:style>
  <w:style w:type="character" w:customStyle="1" w:styleId="affff">
    <w:name w:val="ВерхКолонтитул Знак"/>
    <w:aliases w:val="??????? ?????????? Знак,header-first Знак,HeaderPort Знак Знак"/>
    <w:rsid w:val="001159D4"/>
    <w:rPr>
      <w:lang w:val="ru-RU" w:eastAsia="ru-RU" w:bidi="ar-SA"/>
    </w:rPr>
  </w:style>
  <w:style w:type="character" w:customStyle="1" w:styleId="affff0">
    <w:name w:val="Основной текст лево Знак"/>
    <w:aliases w:val="Основной текст с отступом Знак Знак Знак Знак"/>
    <w:rsid w:val="001159D4"/>
    <w:rPr>
      <w:b/>
      <w:sz w:val="24"/>
      <w:lang w:val="ru-RU" w:eastAsia="ru-RU" w:bidi="ar-SA"/>
    </w:rPr>
  </w:style>
  <w:style w:type="paragraph" w:customStyle="1" w:styleId="BodyTextIndent21">
    <w:name w:val="Body Text Indent 21"/>
    <w:basedOn w:val="a"/>
    <w:rsid w:val="001159D4"/>
    <w:pPr>
      <w:suppressAutoHyphens w:val="0"/>
      <w:spacing w:before="120"/>
      <w:ind w:firstLine="709"/>
      <w:jc w:val="both"/>
    </w:pPr>
    <w:rPr>
      <w:lang w:eastAsia="ru-RU"/>
    </w:rPr>
  </w:style>
  <w:style w:type="paragraph" w:customStyle="1" w:styleId="330">
    <w:name w:val="Основной текст с отступом 33"/>
    <w:basedOn w:val="a"/>
    <w:rsid w:val="001159D4"/>
    <w:pPr>
      <w:spacing w:after="120"/>
      <w:ind w:left="283"/>
    </w:pPr>
    <w:rPr>
      <w:sz w:val="16"/>
      <w:szCs w:val="16"/>
      <w:lang w:eastAsia="ar-SA"/>
    </w:rPr>
  </w:style>
  <w:style w:type="paragraph" w:customStyle="1" w:styleId="110">
    <w:name w:val="Знак11 Знак Знак Знак Знак"/>
    <w:basedOn w:val="a"/>
    <w:rsid w:val="001159D4"/>
    <w:pPr>
      <w:suppressAutoHyphens w:val="0"/>
      <w:spacing w:after="160" w:line="240" w:lineRule="exact"/>
    </w:pPr>
    <w:rPr>
      <w:rFonts w:ascii="Verdana" w:hAnsi="Verdana" w:cs="Verdana"/>
      <w:sz w:val="20"/>
      <w:szCs w:val="20"/>
      <w:lang w:val="en-US" w:eastAsia="en-US"/>
    </w:rPr>
  </w:style>
  <w:style w:type="paragraph" w:customStyle="1" w:styleId="1d">
    <w:name w:val="Абзац списка1"/>
    <w:basedOn w:val="a"/>
    <w:qFormat/>
    <w:rsid w:val="001159D4"/>
    <w:pPr>
      <w:spacing w:after="200" w:line="276" w:lineRule="auto"/>
      <w:ind w:left="720"/>
    </w:pPr>
    <w:rPr>
      <w:rFonts w:ascii="Calibri" w:eastAsia="SimSun" w:hAnsi="Calibri" w:cs="font189"/>
      <w:kern w:val="1"/>
      <w:sz w:val="22"/>
      <w:szCs w:val="22"/>
      <w:lang w:eastAsia="ar-SA"/>
    </w:rPr>
  </w:style>
  <w:style w:type="paragraph" w:customStyle="1" w:styleId="Style2">
    <w:name w:val="Style2"/>
    <w:basedOn w:val="a"/>
    <w:rsid w:val="001159D4"/>
    <w:pPr>
      <w:widowControl w:val="0"/>
      <w:suppressAutoHyphens w:val="0"/>
      <w:autoSpaceDE w:val="0"/>
      <w:autoSpaceDN w:val="0"/>
      <w:adjustRightInd w:val="0"/>
    </w:pPr>
    <w:rPr>
      <w:lang w:eastAsia="ru-RU"/>
    </w:rPr>
  </w:style>
  <w:style w:type="character" w:customStyle="1" w:styleId="FontStyle12">
    <w:name w:val="Font Style12"/>
    <w:rsid w:val="001159D4"/>
    <w:rPr>
      <w:rFonts w:ascii="Times New Roman" w:hAnsi="Times New Roman"/>
      <w:sz w:val="28"/>
    </w:rPr>
  </w:style>
  <w:style w:type="character" w:customStyle="1" w:styleId="2a">
    <w:name w:val="Основной текст (2)_"/>
    <w:link w:val="2b"/>
    <w:rsid w:val="001159D4"/>
    <w:rPr>
      <w:sz w:val="23"/>
      <w:szCs w:val="23"/>
      <w:shd w:val="clear" w:color="auto" w:fill="FFFFFF"/>
    </w:rPr>
  </w:style>
  <w:style w:type="paragraph" w:customStyle="1" w:styleId="2b">
    <w:name w:val="Основной текст (2)"/>
    <w:basedOn w:val="a"/>
    <w:link w:val="2a"/>
    <w:rsid w:val="001159D4"/>
    <w:pPr>
      <w:shd w:val="clear" w:color="auto" w:fill="FFFFFF"/>
      <w:suppressAutoHyphens w:val="0"/>
      <w:spacing w:before="300" w:line="274" w:lineRule="exact"/>
    </w:pPr>
    <w:rPr>
      <w:rFonts w:asciiTheme="minorHAnsi" w:eastAsiaTheme="minorHAnsi" w:hAnsiTheme="minorHAnsi" w:cstheme="minorBidi"/>
      <w:sz w:val="23"/>
      <w:szCs w:val="23"/>
      <w:shd w:val="clear" w:color="auto" w:fill="FFFFFF"/>
      <w:lang w:eastAsia="en-US"/>
    </w:rPr>
  </w:style>
  <w:style w:type="character" w:customStyle="1" w:styleId="FontStyle11">
    <w:name w:val="Font Style11"/>
    <w:rsid w:val="001159D4"/>
    <w:rPr>
      <w:rFonts w:ascii="Times New Roman" w:hAnsi="Times New Roman"/>
      <w:sz w:val="20"/>
    </w:rPr>
  </w:style>
  <w:style w:type="character" w:customStyle="1" w:styleId="affff1">
    <w:name w:val="Буквица"/>
    <w:rsid w:val="001159D4"/>
    <w:rPr>
      <w:lang w:val="ru-RU"/>
    </w:rPr>
  </w:style>
  <w:style w:type="character" w:customStyle="1" w:styleId="affd">
    <w:name w:val="Основной текст_"/>
    <w:link w:val="13"/>
    <w:rsid w:val="001159D4"/>
    <w:rPr>
      <w:rFonts w:ascii="Times New Roman" w:eastAsia="Times New Roman" w:hAnsi="Times New Roman" w:cs="Times New Roman"/>
      <w:sz w:val="24"/>
      <w:szCs w:val="20"/>
      <w:lang w:eastAsia="ru-RU"/>
    </w:rPr>
  </w:style>
  <w:style w:type="character" w:customStyle="1" w:styleId="42">
    <w:name w:val="Основной текст (4)_"/>
    <w:link w:val="43"/>
    <w:rsid w:val="001159D4"/>
    <w:rPr>
      <w:rFonts w:ascii="Arial" w:eastAsia="Arial" w:hAnsi="Arial"/>
      <w:spacing w:val="-10"/>
      <w:shd w:val="clear" w:color="auto" w:fill="FFFFFF"/>
    </w:rPr>
  </w:style>
  <w:style w:type="paragraph" w:customStyle="1" w:styleId="43">
    <w:name w:val="Основной текст (4)"/>
    <w:basedOn w:val="a"/>
    <w:link w:val="42"/>
    <w:rsid w:val="001159D4"/>
    <w:pPr>
      <w:shd w:val="clear" w:color="auto" w:fill="FFFFFF"/>
      <w:suppressAutoHyphens w:val="0"/>
      <w:spacing w:line="0" w:lineRule="atLeast"/>
    </w:pPr>
    <w:rPr>
      <w:rFonts w:ascii="Arial" w:eastAsia="Arial" w:hAnsi="Arial" w:cstheme="minorBidi"/>
      <w:spacing w:val="-10"/>
      <w:sz w:val="22"/>
      <w:szCs w:val="22"/>
      <w:shd w:val="clear" w:color="auto" w:fill="FFFFFF"/>
      <w:lang w:eastAsia="en-US"/>
    </w:rPr>
  </w:style>
  <w:style w:type="character" w:customStyle="1" w:styleId="37">
    <w:name w:val="Основной текст (3)_"/>
    <w:link w:val="38"/>
    <w:rsid w:val="001159D4"/>
    <w:rPr>
      <w:sz w:val="18"/>
      <w:szCs w:val="18"/>
      <w:shd w:val="clear" w:color="auto" w:fill="FFFFFF"/>
    </w:rPr>
  </w:style>
  <w:style w:type="character" w:customStyle="1" w:styleId="51">
    <w:name w:val="Основной текст (5)_"/>
    <w:link w:val="52"/>
    <w:rsid w:val="001159D4"/>
    <w:rPr>
      <w:sz w:val="10"/>
      <w:szCs w:val="10"/>
      <w:shd w:val="clear" w:color="auto" w:fill="FFFFFF"/>
    </w:rPr>
  </w:style>
  <w:style w:type="paragraph" w:customStyle="1" w:styleId="38">
    <w:name w:val="Основной текст (3)"/>
    <w:basedOn w:val="a"/>
    <w:link w:val="37"/>
    <w:rsid w:val="001159D4"/>
    <w:pPr>
      <w:shd w:val="clear" w:color="auto" w:fill="FFFFFF"/>
      <w:suppressAutoHyphens w:val="0"/>
      <w:spacing w:line="221" w:lineRule="exact"/>
      <w:jc w:val="both"/>
    </w:pPr>
    <w:rPr>
      <w:rFonts w:asciiTheme="minorHAnsi" w:eastAsiaTheme="minorHAnsi" w:hAnsiTheme="minorHAnsi" w:cstheme="minorBidi"/>
      <w:sz w:val="18"/>
      <w:szCs w:val="18"/>
      <w:shd w:val="clear" w:color="auto" w:fill="FFFFFF"/>
      <w:lang w:eastAsia="en-US"/>
    </w:rPr>
  </w:style>
  <w:style w:type="paragraph" w:customStyle="1" w:styleId="52">
    <w:name w:val="Основной текст (5)"/>
    <w:basedOn w:val="a"/>
    <w:link w:val="51"/>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2c">
    <w:name w:val="Основной текст2"/>
    <w:basedOn w:val="a"/>
    <w:rsid w:val="001159D4"/>
    <w:pPr>
      <w:shd w:val="clear" w:color="auto" w:fill="FFFFFF"/>
      <w:suppressAutoHyphens w:val="0"/>
      <w:spacing w:line="0" w:lineRule="atLeast"/>
      <w:jc w:val="both"/>
    </w:pPr>
    <w:rPr>
      <w:color w:val="000000"/>
      <w:lang w:val="ru" w:eastAsia="ru-RU"/>
    </w:rPr>
  </w:style>
  <w:style w:type="character" w:customStyle="1" w:styleId="72">
    <w:name w:val="Основной текст (72)_"/>
    <w:link w:val="720"/>
    <w:rsid w:val="001159D4"/>
    <w:rPr>
      <w:sz w:val="21"/>
      <w:szCs w:val="21"/>
      <w:shd w:val="clear" w:color="auto" w:fill="FFFFFF"/>
    </w:rPr>
  </w:style>
  <w:style w:type="paragraph" w:customStyle="1" w:styleId="720">
    <w:name w:val="Основной текст (72)"/>
    <w:basedOn w:val="a"/>
    <w:link w:val="72"/>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character" w:customStyle="1" w:styleId="61">
    <w:name w:val="Основной текст (6)_"/>
    <w:link w:val="62"/>
    <w:rsid w:val="001159D4"/>
    <w:rPr>
      <w:sz w:val="10"/>
      <w:szCs w:val="10"/>
      <w:shd w:val="clear" w:color="auto" w:fill="FFFFFF"/>
    </w:rPr>
  </w:style>
  <w:style w:type="character" w:customStyle="1" w:styleId="91">
    <w:name w:val="Основной текст (9)_"/>
    <w:link w:val="92"/>
    <w:rsid w:val="001159D4"/>
    <w:rPr>
      <w:sz w:val="10"/>
      <w:szCs w:val="10"/>
      <w:shd w:val="clear" w:color="auto" w:fill="FFFFFF"/>
    </w:rPr>
  </w:style>
  <w:style w:type="paragraph" w:customStyle="1" w:styleId="62">
    <w:name w:val="Основной текст (6)"/>
    <w:basedOn w:val="a"/>
    <w:link w:val="61"/>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92">
    <w:name w:val="Основной текст (9)"/>
    <w:basedOn w:val="a"/>
    <w:link w:val="91"/>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character" w:customStyle="1" w:styleId="71">
    <w:name w:val="Основной текст (7)_"/>
    <w:link w:val="73"/>
    <w:rsid w:val="001159D4"/>
    <w:rPr>
      <w:sz w:val="9"/>
      <w:szCs w:val="9"/>
      <w:shd w:val="clear" w:color="auto" w:fill="FFFFFF"/>
    </w:rPr>
  </w:style>
  <w:style w:type="paragraph" w:customStyle="1" w:styleId="73">
    <w:name w:val="Основной текст (7)"/>
    <w:basedOn w:val="a"/>
    <w:link w:val="71"/>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character" w:customStyle="1" w:styleId="141">
    <w:name w:val="Основной текст (14)_"/>
    <w:link w:val="142"/>
    <w:rsid w:val="001159D4"/>
    <w:rPr>
      <w:sz w:val="8"/>
      <w:szCs w:val="8"/>
      <w:shd w:val="clear" w:color="auto" w:fill="FFFFFF"/>
    </w:rPr>
  </w:style>
  <w:style w:type="character" w:customStyle="1" w:styleId="300">
    <w:name w:val="Основной текст (30)_"/>
    <w:link w:val="301"/>
    <w:rsid w:val="001159D4"/>
    <w:rPr>
      <w:sz w:val="9"/>
      <w:szCs w:val="9"/>
      <w:shd w:val="clear" w:color="auto" w:fill="FFFFFF"/>
    </w:rPr>
  </w:style>
  <w:style w:type="character" w:customStyle="1" w:styleId="120">
    <w:name w:val="Основной текст (12)_"/>
    <w:link w:val="122"/>
    <w:rsid w:val="001159D4"/>
    <w:rPr>
      <w:sz w:val="9"/>
      <w:szCs w:val="9"/>
      <w:shd w:val="clear" w:color="auto" w:fill="FFFFFF"/>
    </w:rPr>
  </w:style>
  <w:style w:type="character" w:customStyle="1" w:styleId="520">
    <w:name w:val="Основной текст (52)_"/>
    <w:link w:val="521"/>
    <w:rsid w:val="001159D4"/>
    <w:rPr>
      <w:sz w:val="9"/>
      <w:szCs w:val="9"/>
      <w:shd w:val="clear" w:color="auto" w:fill="FFFFFF"/>
    </w:rPr>
  </w:style>
  <w:style w:type="character" w:customStyle="1" w:styleId="160">
    <w:name w:val="Основной текст (16)_"/>
    <w:link w:val="161"/>
    <w:rsid w:val="001159D4"/>
    <w:rPr>
      <w:sz w:val="9"/>
      <w:szCs w:val="9"/>
      <w:shd w:val="clear" w:color="auto" w:fill="FFFFFF"/>
    </w:rPr>
  </w:style>
  <w:style w:type="paragraph" w:customStyle="1" w:styleId="142">
    <w:name w:val="Основной текст (14)"/>
    <w:basedOn w:val="a"/>
    <w:link w:val="141"/>
    <w:rsid w:val="001159D4"/>
    <w:pPr>
      <w:shd w:val="clear" w:color="auto" w:fill="FFFFFF"/>
      <w:suppressAutoHyphens w:val="0"/>
      <w:spacing w:line="0" w:lineRule="atLeast"/>
    </w:pPr>
    <w:rPr>
      <w:rFonts w:asciiTheme="minorHAnsi" w:eastAsiaTheme="minorHAnsi" w:hAnsiTheme="minorHAnsi" w:cstheme="minorBidi"/>
      <w:sz w:val="8"/>
      <w:szCs w:val="8"/>
      <w:shd w:val="clear" w:color="auto" w:fill="FFFFFF"/>
      <w:lang w:eastAsia="en-US"/>
    </w:rPr>
  </w:style>
  <w:style w:type="paragraph" w:customStyle="1" w:styleId="301">
    <w:name w:val="Основной текст (30)"/>
    <w:basedOn w:val="a"/>
    <w:link w:val="30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122">
    <w:name w:val="Основной текст (12)"/>
    <w:basedOn w:val="a"/>
    <w:link w:val="12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521">
    <w:name w:val="Основной текст (52)"/>
    <w:basedOn w:val="a"/>
    <w:link w:val="52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161">
    <w:name w:val="Основной текст (16)"/>
    <w:basedOn w:val="a"/>
    <w:link w:val="16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character" w:customStyle="1" w:styleId="180">
    <w:name w:val="Основной текст (18)_"/>
    <w:link w:val="181"/>
    <w:rsid w:val="001159D4"/>
    <w:rPr>
      <w:sz w:val="9"/>
      <w:szCs w:val="9"/>
      <w:shd w:val="clear" w:color="auto" w:fill="FFFFFF"/>
    </w:rPr>
  </w:style>
  <w:style w:type="character" w:customStyle="1" w:styleId="82">
    <w:name w:val="Основной текст (82)_"/>
    <w:link w:val="820"/>
    <w:rsid w:val="001159D4"/>
    <w:rPr>
      <w:sz w:val="10"/>
      <w:szCs w:val="10"/>
      <w:shd w:val="clear" w:color="auto" w:fill="FFFFFF"/>
    </w:rPr>
  </w:style>
  <w:style w:type="character" w:customStyle="1" w:styleId="190">
    <w:name w:val="Основной текст (19)_"/>
    <w:link w:val="191"/>
    <w:rsid w:val="001159D4"/>
    <w:rPr>
      <w:sz w:val="9"/>
      <w:szCs w:val="9"/>
      <w:shd w:val="clear" w:color="auto" w:fill="FFFFFF"/>
    </w:rPr>
  </w:style>
  <w:style w:type="character" w:customStyle="1" w:styleId="64">
    <w:name w:val="Основной текст (64)_"/>
    <w:link w:val="640"/>
    <w:rsid w:val="001159D4"/>
    <w:rPr>
      <w:sz w:val="11"/>
      <w:szCs w:val="11"/>
      <w:shd w:val="clear" w:color="auto" w:fill="FFFFFF"/>
    </w:rPr>
  </w:style>
  <w:style w:type="character" w:customStyle="1" w:styleId="76">
    <w:name w:val="Основной текст (76)_"/>
    <w:link w:val="760"/>
    <w:rsid w:val="001159D4"/>
    <w:rPr>
      <w:sz w:val="10"/>
      <w:szCs w:val="10"/>
      <w:shd w:val="clear" w:color="auto" w:fill="FFFFFF"/>
    </w:rPr>
  </w:style>
  <w:style w:type="character" w:customStyle="1" w:styleId="150">
    <w:name w:val="Основной текст (15)_"/>
    <w:link w:val="151"/>
    <w:rsid w:val="001159D4"/>
    <w:rPr>
      <w:shd w:val="clear" w:color="auto" w:fill="FFFFFF"/>
    </w:rPr>
  </w:style>
  <w:style w:type="character" w:customStyle="1" w:styleId="260">
    <w:name w:val="Основной текст (26)_"/>
    <w:link w:val="261"/>
    <w:rsid w:val="001159D4"/>
    <w:rPr>
      <w:shd w:val="clear" w:color="auto" w:fill="FFFFFF"/>
    </w:rPr>
  </w:style>
  <w:style w:type="character" w:customStyle="1" w:styleId="321">
    <w:name w:val="Основной текст (32)_"/>
    <w:link w:val="322"/>
    <w:rsid w:val="001159D4"/>
    <w:rPr>
      <w:shd w:val="clear" w:color="auto" w:fill="FFFFFF"/>
    </w:rPr>
  </w:style>
  <w:style w:type="character" w:customStyle="1" w:styleId="39">
    <w:name w:val="Основной текст (39)_"/>
    <w:link w:val="390"/>
    <w:rsid w:val="001159D4"/>
    <w:rPr>
      <w:shd w:val="clear" w:color="auto" w:fill="FFFFFF"/>
    </w:rPr>
  </w:style>
  <w:style w:type="character" w:customStyle="1" w:styleId="430">
    <w:name w:val="Основной текст (43)_"/>
    <w:link w:val="431"/>
    <w:rsid w:val="001159D4"/>
    <w:rPr>
      <w:shd w:val="clear" w:color="auto" w:fill="FFFFFF"/>
    </w:rPr>
  </w:style>
  <w:style w:type="character" w:customStyle="1" w:styleId="500">
    <w:name w:val="Основной текст (50)_"/>
    <w:link w:val="501"/>
    <w:rsid w:val="001159D4"/>
    <w:rPr>
      <w:shd w:val="clear" w:color="auto" w:fill="FFFFFF"/>
    </w:rPr>
  </w:style>
  <w:style w:type="character" w:customStyle="1" w:styleId="68">
    <w:name w:val="Основной текст (68)_"/>
    <w:link w:val="680"/>
    <w:rsid w:val="001159D4"/>
    <w:rPr>
      <w:shd w:val="clear" w:color="auto" w:fill="FFFFFF"/>
    </w:rPr>
  </w:style>
  <w:style w:type="character" w:customStyle="1" w:styleId="78">
    <w:name w:val="Основной текст (78)_"/>
    <w:link w:val="780"/>
    <w:rsid w:val="001159D4"/>
    <w:rPr>
      <w:sz w:val="21"/>
      <w:szCs w:val="21"/>
      <w:shd w:val="clear" w:color="auto" w:fill="FFFFFF"/>
    </w:rPr>
  </w:style>
  <w:style w:type="character" w:customStyle="1" w:styleId="88">
    <w:name w:val="Основной текст (88)_"/>
    <w:link w:val="880"/>
    <w:rsid w:val="001159D4"/>
    <w:rPr>
      <w:shd w:val="clear" w:color="auto" w:fill="FFFFFF"/>
    </w:rPr>
  </w:style>
  <w:style w:type="character" w:customStyle="1" w:styleId="103">
    <w:name w:val="Основной текст (103)_"/>
    <w:link w:val="1030"/>
    <w:rsid w:val="001159D4"/>
    <w:rPr>
      <w:shd w:val="clear" w:color="auto" w:fill="FFFFFF"/>
    </w:rPr>
  </w:style>
  <w:style w:type="character" w:customStyle="1" w:styleId="200">
    <w:name w:val="Основной текст (20)_"/>
    <w:link w:val="201"/>
    <w:rsid w:val="001159D4"/>
    <w:rPr>
      <w:shd w:val="clear" w:color="auto" w:fill="FFFFFF"/>
    </w:rPr>
  </w:style>
  <w:style w:type="character" w:customStyle="1" w:styleId="230">
    <w:name w:val="Основной текст (23)_"/>
    <w:link w:val="231"/>
    <w:rsid w:val="001159D4"/>
    <w:rPr>
      <w:sz w:val="9"/>
      <w:szCs w:val="9"/>
      <w:shd w:val="clear" w:color="auto" w:fill="FFFFFF"/>
    </w:rPr>
  </w:style>
  <w:style w:type="character" w:customStyle="1" w:styleId="170">
    <w:name w:val="Основной текст (17)_"/>
    <w:link w:val="171"/>
    <w:rsid w:val="001159D4"/>
    <w:rPr>
      <w:sz w:val="9"/>
      <w:szCs w:val="9"/>
      <w:shd w:val="clear" w:color="auto" w:fill="FFFFFF"/>
    </w:rPr>
  </w:style>
  <w:style w:type="character" w:customStyle="1" w:styleId="47">
    <w:name w:val="Основной текст (47)_"/>
    <w:link w:val="470"/>
    <w:rsid w:val="001159D4"/>
    <w:rPr>
      <w:shd w:val="clear" w:color="auto" w:fill="FFFFFF"/>
    </w:rPr>
  </w:style>
  <w:style w:type="character" w:customStyle="1" w:styleId="56">
    <w:name w:val="Основной текст (56)_"/>
    <w:link w:val="560"/>
    <w:rsid w:val="001159D4"/>
    <w:rPr>
      <w:sz w:val="21"/>
      <w:szCs w:val="21"/>
      <w:shd w:val="clear" w:color="auto" w:fill="FFFFFF"/>
    </w:rPr>
  </w:style>
  <w:style w:type="character" w:customStyle="1" w:styleId="800">
    <w:name w:val="Основной текст (80)_"/>
    <w:link w:val="801"/>
    <w:rsid w:val="001159D4"/>
    <w:rPr>
      <w:sz w:val="21"/>
      <w:szCs w:val="21"/>
      <w:shd w:val="clear" w:color="auto" w:fill="FFFFFF"/>
    </w:rPr>
  </w:style>
  <w:style w:type="character" w:customStyle="1" w:styleId="104">
    <w:name w:val="Основной текст (104)_"/>
    <w:link w:val="1040"/>
    <w:rsid w:val="001159D4"/>
    <w:rPr>
      <w:sz w:val="19"/>
      <w:szCs w:val="19"/>
      <w:shd w:val="clear" w:color="auto" w:fill="FFFFFF"/>
    </w:rPr>
  </w:style>
  <w:style w:type="character" w:customStyle="1" w:styleId="250">
    <w:name w:val="Основной текст (25)_"/>
    <w:link w:val="251"/>
    <w:rsid w:val="001159D4"/>
    <w:rPr>
      <w:shd w:val="clear" w:color="auto" w:fill="FFFFFF"/>
    </w:rPr>
  </w:style>
  <w:style w:type="character" w:customStyle="1" w:styleId="290">
    <w:name w:val="Основной текст (29)_"/>
    <w:link w:val="291"/>
    <w:rsid w:val="001159D4"/>
    <w:rPr>
      <w:shd w:val="clear" w:color="auto" w:fill="FFFFFF"/>
    </w:rPr>
  </w:style>
  <w:style w:type="character" w:customStyle="1" w:styleId="380">
    <w:name w:val="Основной текст (38)_"/>
    <w:link w:val="381"/>
    <w:rsid w:val="001159D4"/>
    <w:rPr>
      <w:sz w:val="19"/>
      <w:szCs w:val="19"/>
      <w:shd w:val="clear" w:color="auto" w:fill="FFFFFF"/>
    </w:rPr>
  </w:style>
  <w:style w:type="character" w:customStyle="1" w:styleId="45">
    <w:name w:val="Основной текст (45)_"/>
    <w:link w:val="450"/>
    <w:rsid w:val="001159D4"/>
    <w:rPr>
      <w:sz w:val="19"/>
      <w:szCs w:val="19"/>
      <w:shd w:val="clear" w:color="auto" w:fill="FFFFFF"/>
    </w:rPr>
  </w:style>
  <w:style w:type="character" w:customStyle="1" w:styleId="54">
    <w:name w:val="Основной текст (54)_"/>
    <w:link w:val="540"/>
    <w:rsid w:val="001159D4"/>
    <w:rPr>
      <w:shd w:val="clear" w:color="auto" w:fill="FFFFFF"/>
    </w:rPr>
  </w:style>
  <w:style w:type="character" w:customStyle="1" w:styleId="55">
    <w:name w:val="Основной текст (55)_"/>
    <w:link w:val="550"/>
    <w:rsid w:val="001159D4"/>
    <w:rPr>
      <w:shd w:val="clear" w:color="auto" w:fill="FFFFFF"/>
    </w:rPr>
  </w:style>
  <w:style w:type="character" w:customStyle="1" w:styleId="65">
    <w:name w:val="Основной текст (65)_"/>
    <w:link w:val="650"/>
    <w:rsid w:val="001159D4"/>
    <w:rPr>
      <w:shd w:val="clear" w:color="auto" w:fill="FFFFFF"/>
    </w:rPr>
  </w:style>
  <w:style w:type="character" w:customStyle="1" w:styleId="69">
    <w:name w:val="Основной текст (69)_"/>
    <w:link w:val="690"/>
    <w:rsid w:val="001159D4"/>
    <w:rPr>
      <w:shd w:val="clear" w:color="auto" w:fill="FFFFFF"/>
    </w:rPr>
  </w:style>
  <w:style w:type="character" w:customStyle="1" w:styleId="83">
    <w:name w:val="Основной текст (83)_"/>
    <w:link w:val="830"/>
    <w:rsid w:val="001159D4"/>
    <w:rPr>
      <w:shd w:val="clear" w:color="auto" w:fill="FFFFFF"/>
    </w:rPr>
  </w:style>
  <w:style w:type="character" w:customStyle="1" w:styleId="920">
    <w:name w:val="Основной текст (92)_"/>
    <w:link w:val="921"/>
    <w:rsid w:val="001159D4"/>
    <w:rPr>
      <w:shd w:val="clear" w:color="auto" w:fill="FFFFFF"/>
    </w:rPr>
  </w:style>
  <w:style w:type="character" w:customStyle="1" w:styleId="94">
    <w:name w:val="Основной текст (94)_"/>
    <w:link w:val="940"/>
    <w:rsid w:val="001159D4"/>
    <w:rPr>
      <w:shd w:val="clear" w:color="auto" w:fill="FFFFFF"/>
    </w:rPr>
  </w:style>
  <w:style w:type="character" w:customStyle="1" w:styleId="100">
    <w:name w:val="Основной текст (100)_"/>
    <w:link w:val="1000"/>
    <w:rsid w:val="001159D4"/>
    <w:rPr>
      <w:sz w:val="19"/>
      <w:szCs w:val="19"/>
      <w:shd w:val="clear" w:color="auto" w:fill="FFFFFF"/>
    </w:rPr>
  </w:style>
  <w:style w:type="character" w:customStyle="1" w:styleId="240">
    <w:name w:val="Основной текст (24)_"/>
    <w:link w:val="241"/>
    <w:rsid w:val="001159D4"/>
    <w:rPr>
      <w:shd w:val="clear" w:color="auto" w:fill="FFFFFF"/>
    </w:rPr>
  </w:style>
  <w:style w:type="character" w:customStyle="1" w:styleId="420">
    <w:name w:val="Основной текст (42)_"/>
    <w:link w:val="421"/>
    <w:rsid w:val="001159D4"/>
    <w:rPr>
      <w:shd w:val="clear" w:color="auto" w:fill="FFFFFF"/>
    </w:rPr>
  </w:style>
  <w:style w:type="character" w:customStyle="1" w:styleId="58">
    <w:name w:val="Основной текст (58)_"/>
    <w:link w:val="580"/>
    <w:rsid w:val="001159D4"/>
    <w:rPr>
      <w:sz w:val="21"/>
      <w:szCs w:val="21"/>
      <w:shd w:val="clear" w:color="auto" w:fill="FFFFFF"/>
    </w:rPr>
  </w:style>
  <w:style w:type="character" w:customStyle="1" w:styleId="79">
    <w:name w:val="Основной текст (79)_"/>
    <w:link w:val="790"/>
    <w:rsid w:val="001159D4"/>
    <w:rPr>
      <w:sz w:val="21"/>
      <w:szCs w:val="21"/>
      <w:shd w:val="clear" w:color="auto" w:fill="FFFFFF"/>
    </w:rPr>
  </w:style>
  <w:style w:type="character" w:customStyle="1" w:styleId="102">
    <w:name w:val="Основной текст (102)_"/>
    <w:link w:val="1020"/>
    <w:rsid w:val="001159D4"/>
    <w:rPr>
      <w:shd w:val="clear" w:color="auto" w:fill="FFFFFF"/>
    </w:rPr>
  </w:style>
  <w:style w:type="character" w:customStyle="1" w:styleId="131">
    <w:name w:val="Основной текст (13)_"/>
    <w:link w:val="132"/>
    <w:rsid w:val="001159D4"/>
    <w:rPr>
      <w:shd w:val="clear" w:color="auto" w:fill="FFFFFF"/>
    </w:rPr>
  </w:style>
  <w:style w:type="character" w:customStyle="1" w:styleId="220">
    <w:name w:val="Основной текст (22)_"/>
    <w:link w:val="221"/>
    <w:rsid w:val="001159D4"/>
    <w:rPr>
      <w:sz w:val="19"/>
      <w:szCs w:val="19"/>
      <w:shd w:val="clear" w:color="auto" w:fill="FFFFFF"/>
    </w:rPr>
  </w:style>
  <w:style w:type="character" w:customStyle="1" w:styleId="312">
    <w:name w:val="Основной текст (31)_"/>
    <w:link w:val="313"/>
    <w:rsid w:val="001159D4"/>
    <w:rPr>
      <w:shd w:val="clear" w:color="auto" w:fill="FFFFFF"/>
    </w:rPr>
  </w:style>
  <w:style w:type="character" w:customStyle="1" w:styleId="400">
    <w:name w:val="Основной текст (40)_"/>
    <w:link w:val="401"/>
    <w:rsid w:val="001159D4"/>
    <w:rPr>
      <w:sz w:val="19"/>
      <w:szCs w:val="19"/>
      <w:shd w:val="clear" w:color="auto" w:fill="FFFFFF"/>
    </w:rPr>
  </w:style>
  <w:style w:type="character" w:customStyle="1" w:styleId="46">
    <w:name w:val="Основной текст (46)_"/>
    <w:link w:val="460"/>
    <w:rsid w:val="001159D4"/>
    <w:rPr>
      <w:sz w:val="19"/>
      <w:szCs w:val="19"/>
      <w:shd w:val="clear" w:color="auto" w:fill="FFFFFF"/>
    </w:rPr>
  </w:style>
  <w:style w:type="character" w:customStyle="1" w:styleId="510">
    <w:name w:val="Основной текст (51)_"/>
    <w:link w:val="511"/>
    <w:rsid w:val="001159D4"/>
    <w:rPr>
      <w:shd w:val="clear" w:color="auto" w:fill="FFFFFF"/>
    </w:rPr>
  </w:style>
  <w:style w:type="character" w:customStyle="1" w:styleId="59">
    <w:name w:val="Основной текст (59)_"/>
    <w:link w:val="590"/>
    <w:rsid w:val="001159D4"/>
    <w:rPr>
      <w:sz w:val="19"/>
      <w:szCs w:val="19"/>
      <w:shd w:val="clear" w:color="auto" w:fill="FFFFFF"/>
    </w:rPr>
  </w:style>
  <w:style w:type="character" w:customStyle="1" w:styleId="67">
    <w:name w:val="Основной текст (67)_"/>
    <w:link w:val="670"/>
    <w:rsid w:val="001159D4"/>
    <w:rPr>
      <w:shd w:val="clear" w:color="auto" w:fill="FFFFFF"/>
    </w:rPr>
  </w:style>
  <w:style w:type="character" w:customStyle="1" w:styleId="710">
    <w:name w:val="Основной текст (71)_"/>
    <w:link w:val="711"/>
    <w:rsid w:val="001159D4"/>
    <w:rPr>
      <w:shd w:val="clear" w:color="auto" w:fill="FFFFFF"/>
    </w:rPr>
  </w:style>
  <w:style w:type="character" w:customStyle="1" w:styleId="86">
    <w:name w:val="Основной текст (86)_"/>
    <w:link w:val="860"/>
    <w:rsid w:val="001159D4"/>
    <w:rPr>
      <w:sz w:val="21"/>
      <w:szCs w:val="21"/>
      <w:shd w:val="clear" w:color="auto" w:fill="FFFFFF"/>
    </w:rPr>
  </w:style>
  <w:style w:type="character" w:customStyle="1" w:styleId="87">
    <w:name w:val="Основной текст (87)_"/>
    <w:link w:val="870"/>
    <w:rsid w:val="001159D4"/>
    <w:rPr>
      <w:shd w:val="clear" w:color="auto" w:fill="FFFFFF"/>
    </w:rPr>
  </w:style>
  <w:style w:type="character" w:customStyle="1" w:styleId="95">
    <w:name w:val="Основной текст (95)_"/>
    <w:link w:val="950"/>
    <w:rsid w:val="001159D4"/>
    <w:rPr>
      <w:shd w:val="clear" w:color="auto" w:fill="FFFFFF"/>
    </w:rPr>
  </w:style>
  <w:style w:type="character" w:customStyle="1" w:styleId="98">
    <w:name w:val="Основной текст (98)_"/>
    <w:link w:val="980"/>
    <w:rsid w:val="001159D4"/>
    <w:rPr>
      <w:shd w:val="clear" w:color="auto" w:fill="FFFFFF"/>
    </w:rPr>
  </w:style>
  <w:style w:type="character" w:customStyle="1" w:styleId="213">
    <w:name w:val="Основной текст (21)_"/>
    <w:link w:val="214"/>
    <w:rsid w:val="001159D4"/>
    <w:rPr>
      <w:shd w:val="clear" w:color="auto" w:fill="FFFFFF"/>
    </w:rPr>
  </w:style>
  <w:style w:type="character" w:customStyle="1" w:styleId="48">
    <w:name w:val="Основной текст (48)_"/>
    <w:link w:val="480"/>
    <w:rsid w:val="001159D4"/>
    <w:rPr>
      <w:shd w:val="clear" w:color="auto" w:fill="FFFFFF"/>
    </w:rPr>
  </w:style>
  <w:style w:type="character" w:customStyle="1" w:styleId="610">
    <w:name w:val="Основной текст (61)_"/>
    <w:link w:val="611"/>
    <w:rsid w:val="001159D4"/>
    <w:rPr>
      <w:sz w:val="19"/>
      <w:szCs w:val="19"/>
      <w:shd w:val="clear" w:color="auto" w:fill="FFFFFF"/>
    </w:rPr>
  </w:style>
  <w:style w:type="character" w:customStyle="1" w:styleId="700">
    <w:name w:val="Основной текст (70)_"/>
    <w:link w:val="701"/>
    <w:rsid w:val="001159D4"/>
    <w:rPr>
      <w:sz w:val="10"/>
      <w:szCs w:val="10"/>
      <w:shd w:val="clear" w:color="auto" w:fill="FFFFFF"/>
    </w:rPr>
  </w:style>
  <w:style w:type="character" w:customStyle="1" w:styleId="810">
    <w:name w:val="Основной текст (81)_"/>
    <w:link w:val="811"/>
    <w:rsid w:val="001159D4"/>
    <w:rPr>
      <w:sz w:val="21"/>
      <w:szCs w:val="21"/>
      <w:shd w:val="clear" w:color="auto" w:fill="FFFFFF"/>
    </w:rPr>
  </w:style>
  <w:style w:type="character" w:customStyle="1" w:styleId="89">
    <w:name w:val="Основной текст (89)_"/>
    <w:link w:val="890"/>
    <w:rsid w:val="001159D4"/>
    <w:rPr>
      <w:sz w:val="11"/>
      <w:szCs w:val="11"/>
      <w:shd w:val="clear" w:color="auto" w:fill="FFFFFF"/>
    </w:rPr>
  </w:style>
  <w:style w:type="character" w:customStyle="1" w:styleId="97">
    <w:name w:val="Основной текст (97)_"/>
    <w:link w:val="970"/>
    <w:rsid w:val="001159D4"/>
    <w:rPr>
      <w:shd w:val="clear" w:color="auto" w:fill="FFFFFF"/>
    </w:rPr>
  </w:style>
  <w:style w:type="character" w:customStyle="1" w:styleId="101">
    <w:name w:val="Основной текст (10)_"/>
    <w:link w:val="105"/>
    <w:rsid w:val="001159D4"/>
    <w:rPr>
      <w:shd w:val="clear" w:color="auto" w:fill="FFFFFF"/>
    </w:rPr>
  </w:style>
  <w:style w:type="character" w:customStyle="1" w:styleId="270">
    <w:name w:val="Основной текст (27)_"/>
    <w:link w:val="271"/>
    <w:rsid w:val="001159D4"/>
    <w:rPr>
      <w:shd w:val="clear" w:color="auto" w:fill="FFFFFF"/>
    </w:rPr>
  </w:style>
  <w:style w:type="character" w:customStyle="1" w:styleId="340">
    <w:name w:val="Основной текст (34)_"/>
    <w:link w:val="341"/>
    <w:rsid w:val="001159D4"/>
    <w:rPr>
      <w:sz w:val="21"/>
      <w:szCs w:val="21"/>
      <w:shd w:val="clear" w:color="auto" w:fill="FFFFFF"/>
    </w:rPr>
  </w:style>
  <w:style w:type="character" w:customStyle="1" w:styleId="360">
    <w:name w:val="Основной текст (36)_"/>
    <w:link w:val="361"/>
    <w:rsid w:val="001159D4"/>
    <w:rPr>
      <w:shd w:val="clear" w:color="auto" w:fill="FFFFFF"/>
    </w:rPr>
  </w:style>
  <w:style w:type="character" w:customStyle="1" w:styleId="411">
    <w:name w:val="Основной текст (41)_"/>
    <w:link w:val="412"/>
    <w:rsid w:val="001159D4"/>
    <w:rPr>
      <w:sz w:val="21"/>
      <w:szCs w:val="21"/>
      <w:shd w:val="clear" w:color="auto" w:fill="FFFFFF"/>
    </w:rPr>
  </w:style>
  <w:style w:type="character" w:customStyle="1" w:styleId="53">
    <w:name w:val="Основной текст (53)_"/>
    <w:link w:val="530"/>
    <w:rsid w:val="001159D4"/>
    <w:rPr>
      <w:sz w:val="21"/>
      <w:szCs w:val="21"/>
      <w:shd w:val="clear" w:color="auto" w:fill="FFFFFF"/>
    </w:rPr>
  </w:style>
  <w:style w:type="character" w:customStyle="1" w:styleId="620">
    <w:name w:val="Основной текст (62)_"/>
    <w:link w:val="621"/>
    <w:rsid w:val="001159D4"/>
    <w:rPr>
      <w:sz w:val="21"/>
      <w:szCs w:val="21"/>
      <w:shd w:val="clear" w:color="auto" w:fill="FFFFFF"/>
    </w:rPr>
  </w:style>
  <w:style w:type="character" w:customStyle="1" w:styleId="66">
    <w:name w:val="Основной текст (66)_"/>
    <w:link w:val="660"/>
    <w:rsid w:val="001159D4"/>
    <w:rPr>
      <w:sz w:val="21"/>
      <w:szCs w:val="21"/>
      <w:shd w:val="clear" w:color="auto" w:fill="FFFFFF"/>
    </w:rPr>
  </w:style>
  <w:style w:type="character" w:customStyle="1" w:styleId="74">
    <w:name w:val="Основной текст (74)_"/>
    <w:link w:val="740"/>
    <w:rsid w:val="001159D4"/>
    <w:rPr>
      <w:sz w:val="21"/>
      <w:szCs w:val="21"/>
      <w:shd w:val="clear" w:color="auto" w:fill="FFFFFF"/>
    </w:rPr>
  </w:style>
  <w:style w:type="character" w:customStyle="1" w:styleId="85">
    <w:name w:val="Основной текст (85)_"/>
    <w:link w:val="850"/>
    <w:rsid w:val="001159D4"/>
    <w:rPr>
      <w:shd w:val="clear" w:color="auto" w:fill="FFFFFF"/>
    </w:rPr>
  </w:style>
  <w:style w:type="character" w:customStyle="1" w:styleId="900">
    <w:name w:val="Основной текст (90)_"/>
    <w:link w:val="901"/>
    <w:rsid w:val="001159D4"/>
    <w:rPr>
      <w:shd w:val="clear" w:color="auto" w:fill="FFFFFF"/>
    </w:rPr>
  </w:style>
  <w:style w:type="character" w:customStyle="1" w:styleId="93">
    <w:name w:val="Основной текст (93)_"/>
    <w:link w:val="930"/>
    <w:rsid w:val="001159D4"/>
    <w:rPr>
      <w:shd w:val="clear" w:color="auto" w:fill="FFFFFF"/>
    </w:rPr>
  </w:style>
  <w:style w:type="character" w:customStyle="1" w:styleId="99">
    <w:name w:val="Основной текст (99)_"/>
    <w:link w:val="990"/>
    <w:rsid w:val="001159D4"/>
    <w:rPr>
      <w:sz w:val="21"/>
      <w:szCs w:val="21"/>
      <w:shd w:val="clear" w:color="auto" w:fill="FFFFFF"/>
    </w:rPr>
  </w:style>
  <w:style w:type="character" w:customStyle="1" w:styleId="111">
    <w:name w:val="Основной текст (11)_"/>
    <w:link w:val="113"/>
    <w:rsid w:val="001159D4"/>
    <w:rPr>
      <w:shd w:val="clear" w:color="auto" w:fill="FFFFFF"/>
    </w:rPr>
  </w:style>
  <w:style w:type="character" w:customStyle="1" w:styleId="331">
    <w:name w:val="Основной текст (33)_"/>
    <w:link w:val="332"/>
    <w:rsid w:val="001159D4"/>
    <w:rPr>
      <w:sz w:val="21"/>
      <w:szCs w:val="21"/>
      <w:shd w:val="clear" w:color="auto" w:fill="FFFFFF"/>
    </w:rPr>
  </w:style>
  <w:style w:type="character" w:customStyle="1" w:styleId="350">
    <w:name w:val="Основной текст (35)_"/>
    <w:link w:val="351"/>
    <w:rsid w:val="001159D4"/>
    <w:rPr>
      <w:sz w:val="21"/>
      <w:szCs w:val="21"/>
      <w:shd w:val="clear" w:color="auto" w:fill="FFFFFF"/>
    </w:rPr>
  </w:style>
  <w:style w:type="character" w:customStyle="1" w:styleId="49">
    <w:name w:val="Основной текст (49)_"/>
    <w:link w:val="490"/>
    <w:rsid w:val="001159D4"/>
    <w:rPr>
      <w:sz w:val="21"/>
      <w:szCs w:val="21"/>
      <w:shd w:val="clear" w:color="auto" w:fill="FFFFFF"/>
    </w:rPr>
  </w:style>
  <w:style w:type="character" w:customStyle="1" w:styleId="600">
    <w:name w:val="Основной текст (60)_"/>
    <w:link w:val="601"/>
    <w:rsid w:val="001159D4"/>
    <w:rPr>
      <w:shd w:val="clear" w:color="auto" w:fill="FFFFFF"/>
    </w:rPr>
  </w:style>
  <w:style w:type="character" w:customStyle="1" w:styleId="63">
    <w:name w:val="Основной текст (63)_"/>
    <w:link w:val="630"/>
    <w:rsid w:val="001159D4"/>
    <w:rPr>
      <w:shd w:val="clear" w:color="auto" w:fill="FFFFFF"/>
    </w:rPr>
  </w:style>
  <w:style w:type="character" w:customStyle="1" w:styleId="730">
    <w:name w:val="Основной текст (73)_"/>
    <w:link w:val="731"/>
    <w:rsid w:val="001159D4"/>
    <w:rPr>
      <w:shd w:val="clear" w:color="auto" w:fill="FFFFFF"/>
    </w:rPr>
  </w:style>
  <w:style w:type="character" w:customStyle="1" w:styleId="84">
    <w:name w:val="Основной текст (84)_"/>
    <w:link w:val="840"/>
    <w:rsid w:val="001159D4"/>
    <w:rPr>
      <w:shd w:val="clear" w:color="auto" w:fill="FFFFFF"/>
    </w:rPr>
  </w:style>
  <w:style w:type="character" w:customStyle="1" w:styleId="910">
    <w:name w:val="Основной текст (91)_"/>
    <w:link w:val="911"/>
    <w:rsid w:val="001159D4"/>
    <w:rPr>
      <w:shd w:val="clear" w:color="auto" w:fill="FFFFFF"/>
    </w:rPr>
  </w:style>
  <w:style w:type="character" w:customStyle="1" w:styleId="96">
    <w:name w:val="Основной текст (96)_"/>
    <w:link w:val="960"/>
    <w:rsid w:val="001159D4"/>
    <w:rPr>
      <w:shd w:val="clear" w:color="auto" w:fill="FFFFFF"/>
    </w:rPr>
  </w:style>
  <w:style w:type="character" w:customStyle="1" w:styleId="1010">
    <w:name w:val="Основной текст (101)_"/>
    <w:link w:val="1011"/>
    <w:rsid w:val="001159D4"/>
    <w:rPr>
      <w:shd w:val="clear" w:color="auto" w:fill="FFFFFF"/>
    </w:rPr>
  </w:style>
  <w:style w:type="character" w:customStyle="1" w:styleId="280">
    <w:name w:val="Основной текст (28)_"/>
    <w:link w:val="281"/>
    <w:rsid w:val="001159D4"/>
    <w:rPr>
      <w:sz w:val="69"/>
      <w:szCs w:val="69"/>
      <w:shd w:val="clear" w:color="auto" w:fill="FFFFFF"/>
    </w:rPr>
  </w:style>
  <w:style w:type="character" w:customStyle="1" w:styleId="44">
    <w:name w:val="Основной текст (44)_"/>
    <w:link w:val="440"/>
    <w:rsid w:val="001159D4"/>
    <w:rPr>
      <w:sz w:val="10"/>
      <w:szCs w:val="10"/>
      <w:shd w:val="clear" w:color="auto" w:fill="FFFFFF"/>
    </w:rPr>
  </w:style>
  <w:style w:type="character" w:customStyle="1" w:styleId="57">
    <w:name w:val="Основной текст (57)_"/>
    <w:link w:val="570"/>
    <w:rsid w:val="001159D4"/>
    <w:rPr>
      <w:sz w:val="11"/>
      <w:szCs w:val="11"/>
      <w:shd w:val="clear" w:color="auto" w:fill="FFFFFF"/>
    </w:rPr>
  </w:style>
  <w:style w:type="paragraph" w:customStyle="1" w:styleId="181">
    <w:name w:val="Основной текст (18)"/>
    <w:basedOn w:val="a"/>
    <w:link w:val="18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820">
    <w:name w:val="Основной текст (82)"/>
    <w:basedOn w:val="a"/>
    <w:link w:val="82"/>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191">
    <w:name w:val="Основной текст (19)"/>
    <w:basedOn w:val="a"/>
    <w:link w:val="19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640">
    <w:name w:val="Основной текст (64)"/>
    <w:basedOn w:val="a"/>
    <w:link w:val="64"/>
    <w:rsid w:val="001159D4"/>
    <w:pPr>
      <w:shd w:val="clear" w:color="auto" w:fill="FFFFFF"/>
      <w:suppressAutoHyphens w:val="0"/>
      <w:spacing w:line="0" w:lineRule="atLeast"/>
    </w:pPr>
    <w:rPr>
      <w:rFonts w:asciiTheme="minorHAnsi" w:eastAsiaTheme="minorHAnsi" w:hAnsiTheme="minorHAnsi" w:cstheme="minorBidi"/>
      <w:sz w:val="11"/>
      <w:szCs w:val="11"/>
      <w:shd w:val="clear" w:color="auto" w:fill="FFFFFF"/>
      <w:lang w:eastAsia="en-US"/>
    </w:rPr>
  </w:style>
  <w:style w:type="paragraph" w:customStyle="1" w:styleId="760">
    <w:name w:val="Основной текст (76)"/>
    <w:basedOn w:val="a"/>
    <w:link w:val="76"/>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151">
    <w:name w:val="Основной текст (15)"/>
    <w:basedOn w:val="a"/>
    <w:link w:val="15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61">
    <w:name w:val="Основной текст (26)"/>
    <w:basedOn w:val="a"/>
    <w:link w:val="26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22">
    <w:name w:val="Основной текст (32)"/>
    <w:basedOn w:val="a"/>
    <w:link w:val="32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90">
    <w:name w:val="Основной текст (39)"/>
    <w:basedOn w:val="a"/>
    <w:link w:val="39"/>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31">
    <w:name w:val="Основной текст (43)"/>
    <w:basedOn w:val="a"/>
    <w:link w:val="43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01">
    <w:name w:val="Основной текст (50)"/>
    <w:basedOn w:val="a"/>
    <w:link w:val="5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80">
    <w:name w:val="Основной текст (68)"/>
    <w:basedOn w:val="a"/>
    <w:link w:val="6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780">
    <w:name w:val="Основной текст (78)"/>
    <w:basedOn w:val="a"/>
    <w:link w:val="78"/>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80">
    <w:name w:val="Основной текст (88)"/>
    <w:basedOn w:val="a"/>
    <w:link w:val="8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30">
    <w:name w:val="Основной текст (103)"/>
    <w:basedOn w:val="a"/>
    <w:link w:val="10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01">
    <w:name w:val="Основной текст (20)"/>
    <w:basedOn w:val="a"/>
    <w:link w:val="2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31">
    <w:name w:val="Основной текст (23)"/>
    <w:basedOn w:val="a"/>
    <w:link w:val="23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171">
    <w:name w:val="Основной текст (17)"/>
    <w:basedOn w:val="a"/>
    <w:link w:val="17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470">
    <w:name w:val="Основной текст (47)"/>
    <w:basedOn w:val="a"/>
    <w:link w:val="4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60">
    <w:name w:val="Основной текст (56)"/>
    <w:basedOn w:val="a"/>
    <w:link w:val="56"/>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01">
    <w:name w:val="Основной текст (80)"/>
    <w:basedOn w:val="a"/>
    <w:link w:val="80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1040">
    <w:name w:val="Основной текст (104)"/>
    <w:basedOn w:val="a"/>
    <w:link w:val="104"/>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251">
    <w:name w:val="Основной текст (25)"/>
    <w:basedOn w:val="a"/>
    <w:link w:val="25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91">
    <w:name w:val="Основной текст (29)"/>
    <w:basedOn w:val="a"/>
    <w:link w:val="29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81">
    <w:name w:val="Основной текст (38)"/>
    <w:basedOn w:val="a"/>
    <w:link w:val="38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450">
    <w:name w:val="Основной текст (45)"/>
    <w:basedOn w:val="a"/>
    <w:link w:val="45"/>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540">
    <w:name w:val="Основной текст (54)"/>
    <w:basedOn w:val="a"/>
    <w:link w:val="54"/>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50">
    <w:name w:val="Основной текст (55)"/>
    <w:basedOn w:val="a"/>
    <w:link w:val="5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50">
    <w:name w:val="Основной текст (65)"/>
    <w:basedOn w:val="a"/>
    <w:link w:val="6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90">
    <w:name w:val="Основной текст (69)"/>
    <w:basedOn w:val="a"/>
    <w:link w:val="69"/>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830">
    <w:name w:val="Основной текст (83)"/>
    <w:basedOn w:val="a"/>
    <w:link w:val="8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21">
    <w:name w:val="Основной текст (92)"/>
    <w:basedOn w:val="a"/>
    <w:link w:val="92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40">
    <w:name w:val="Основной текст (94)"/>
    <w:basedOn w:val="a"/>
    <w:link w:val="94"/>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00">
    <w:name w:val="Основной текст (100)"/>
    <w:basedOn w:val="a"/>
    <w:link w:val="10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241">
    <w:name w:val="Основной текст (24)"/>
    <w:basedOn w:val="a"/>
    <w:link w:val="24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21">
    <w:name w:val="Основной текст (42)"/>
    <w:basedOn w:val="a"/>
    <w:link w:val="42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80">
    <w:name w:val="Основной текст (58)"/>
    <w:basedOn w:val="a"/>
    <w:link w:val="58"/>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790">
    <w:name w:val="Основной текст (79)"/>
    <w:basedOn w:val="a"/>
    <w:link w:val="79"/>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1020">
    <w:name w:val="Основной текст (102)"/>
    <w:basedOn w:val="a"/>
    <w:link w:val="102"/>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32">
    <w:name w:val="Основной текст (13)"/>
    <w:basedOn w:val="a"/>
    <w:link w:val="13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21">
    <w:name w:val="Основной текст (22)"/>
    <w:basedOn w:val="a"/>
    <w:link w:val="22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313">
    <w:name w:val="Основной текст (31)"/>
    <w:basedOn w:val="a"/>
    <w:link w:val="312"/>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01">
    <w:name w:val="Основной текст (40)"/>
    <w:basedOn w:val="a"/>
    <w:link w:val="40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460">
    <w:name w:val="Основной текст (46)"/>
    <w:basedOn w:val="a"/>
    <w:link w:val="46"/>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511">
    <w:name w:val="Основной текст (51)"/>
    <w:basedOn w:val="a"/>
    <w:link w:val="5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90">
    <w:name w:val="Основной текст (59)"/>
    <w:basedOn w:val="a"/>
    <w:link w:val="59"/>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670">
    <w:name w:val="Основной текст (67)"/>
    <w:basedOn w:val="a"/>
    <w:link w:val="6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711">
    <w:name w:val="Основной текст (71)"/>
    <w:basedOn w:val="a"/>
    <w:link w:val="7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860">
    <w:name w:val="Основной текст (86)"/>
    <w:basedOn w:val="a"/>
    <w:link w:val="86"/>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70">
    <w:name w:val="Основной текст (87)"/>
    <w:basedOn w:val="a"/>
    <w:link w:val="8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50">
    <w:name w:val="Основной текст (95)"/>
    <w:basedOn w:val="a"/>
    <w:link w:val="9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80">
    <w:name w:val="Основной текст (98)"/>
    <w:basedOn w:val="a"/>
    <w:link w:val="9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14">
    <w:name w:val="Основной текст (21)"/>
    <w:basedOn w:val="a"/>
    <w:link w:val="21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80">
    <w:name w:val="Основной текст (48)"/>
    <w:basedOn w:val="a"/>
    <w:link w:val="4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11">
    <w:name w:val="Основной текст (61)"/>
    <w:basedOn w:val="a"/>
    <w:link w:val="61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701">
    <w:name w:val="Основной текст (70)"/>
    <w:basedOn w:val="a"/>
    <w:link w:val="700"/>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811">
    <w:name w:val="Основной текст (81)"/>
    <w:basedOn w:val="a"/>
    <w:link w:val="81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90">
    <w:name w:val="Основной текст (89)"/>
    <w:basedOn w:val="a"/>
    <w:link w:val="89"/>
    <w:rsid w:val="001159D4"/>
    <w:pPr>
      <w:shd w:val="clear" w:color="auto" w:fill="FFFFFF"/>
      <w:suppressAutoHyphens w:val="0"/>
      <w:spacing w:line="0" w:lineRule="atLeast"/>
    </w:pPr>
    <w:rPr>
      <w:rFonts w:asciiTheme="minorHAnsi" w:eastAsiaTheme="minorHAnsi" w:hAnsiTheme="minorHAnsi" w:cstheme="minorBidi"/>
      <w:sz w:val="11"/>
      <w:szCs w:val="11"/>
      <w:shd w:val="clear" w:color="auto" w:fill="FFFFFF"/>
      <w:lang w:eastAsia="en-US"/>
    </w:rPr>
  </w:style>
  <w:style w:type="paragraph" w:customStyle="1" w:styleId="970">
    <w:name w:val="Основной текст (97)"/>
    <w:basedOn w:val="a"/>
    <w:link w:val="9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5">
    <w:name w:val="Основной текст (10)"/>
    <w:basedOn w:val="a"/>
    <w:link w:val="10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71">
    <w:name w:val="Основной текст (27)"/>
    <w:basedOn w:val="a"/>
    <w:link w:val="27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41">
    <w:name w:val="Основной текст (34)"/>
    <w:basedOn w:val="a"/>
    <w:link w:val="34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361">
    <w:name w:val="Основной текст (36)"/>
    <w:basedOn w:val="a"/>
    <w:link w:val="36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12">
    <w:name w:val="Основной текст (41)"/>
    <w:basedOn w:val="a"/>
    <w:link w:val="411"/>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530">
    <w:name w:val="Основной текст (53)"/>
    <w:basedOn w:val="a"/>
    <w:link w:val="53"/>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621">
    <w:name w:val="Основной текст (62)"/>
    <w:basedOn w:val="a"/>
    <w:link w:val="62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660">
    <w:name w:val="Основной текст (66)"/>
    <w:basedOn w:val="a"/>
    <w:link w:val="66"/>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740">
    <w:name w:val="Основной текст (74)"/>
    <w:basedOn w:val="a"/>
    <w:link w:val="74"/>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50">
    <w:name w:val="Основной текст (85)"/>
    <w:basedOn w:val="a"/>
    <w:link w:val="8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01">
    <w:name w:val="Основной текст (90)"/>
    <w:basedOn w:val="a"/>
    <w:link w:val="9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30">
    <w:name w:val="Основной текст (93)"/>
    <w:basedOn w:val="a"/>
    <w:link w:val="9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90">
    <w:name w:val="Основной текст (99)"/>
    <w:basedOn w:val="a"/>
    <w:link w:val="99"/>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113">
    <w:name w:val="Основной текст (11)"/>
    <w:basedOn w:val="a"/>
    <w:link w:val="11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32">
    <w:name w:val="Основной текст (33)"/>
    <w:basedOn w:val="a"/>
    <w:link w:val="331"/>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351">
    <w:name w:val="Основной текст (35)"/>
    <w:basedOn w:val="a"/>
    <w:link w:val="35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490">
    <w:name w:val="Основной текст (49)"/>
    <w:basedOn w:val="a"/>
    <w:link w:val="49"/>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601">
    <w:name w:val="Основной текст (60)"/>
    <w:basedOn w:val="a"/>
    <w:link w:val="6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30">
    <w:name w:val="Основной текст (63)"/>
    <w:basedOn w:val="a"/>
    <w:link w:val="6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731">
    <w:name w:val="Основной текст (73)"/>
    <w:basedOn w:val="a"/>
    <w:link w:val="73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840">
    <w:name w:val="Основной текст (84)"/>
    <w:basedOn w:val="a"/>
    <w:link w:val="84"/>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11">
    <w:name w:val="Основной текст (91)"/>
    <w:basedOn w:val="a"/>
    <w:link w:val="9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60">
    <w:name w:val="Основной текст (96)"/>
    <w:basedOn w:val="a"/>
    <w:link w:val="96"/>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11">
    <w:name w:val="Основной текст (101)"/>
    <w:basedOn w:val="a"/>
    <w:link w:val="10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81">
    <w:name w:val="Основной текст (28)"/>
    <w:basedOn w:val="a"/>
    <w:link w:val="280"/>
    <w:rsid w:val="001159D4"/>
    <w:pPr>
      <w:shd w:val="clear" w:color="auto" w:fill="FFFFFF"/>
      <w:suppressAutoHyphens w:val="0"/>
      <w:spacing w:line="0" w:lineRule="atLeast"/>
    </w:pPr>
    <w:rPr>
      <w:rFonts w:asciiTheme="minorHAnsi" w:eastAsiaTheme="minorHAnsi" w:hAnsiTheme="minorHAnsi" w:cstheme="minorBidi"/>
      <w:sz w:val="69"/>
      <w:szCs w:val="69"/>
      <w:shd w:val="clear" w:color="auto" w:fill="FFFFFF"/>
      <w:lang w:eastAsia="en-US"/>
    </w:rPr>
  </w:style>
  <w:style w:type="paragraph" w:customStyle="1" w:styleId="440">
    <w:name w:val="Основной текст (44)"/>
    <w:basedOn w:val="a"/>
    <w:link w:val="44"/>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570">
    <w:name w:val="Основной текст (57)"/>
    <w:basedOn w:val="a"/>
    <w:link w:val="57"/>
    <w:rsid w:val="001159D4"/>
    <w:pPr>
      <w:shd w:val="clear" w:color="auto" w:fill="FFFFFF"/>
      <w:suppressAutoHyphens w:val="0"/>
      <w:spacing w:line="0" w:lineRule="atLeast"/>
    </w:pPr>
    <w:rPr>
      <w:rFonts w:asciiTheme="minorHAnsi" w:eastAsiaTheme="minorHAnsi" w:hAnsiTheme="minorHAnsi" w:cstheme="minorBidi"/>
      <w:sz w:val="11"/>
      <w:szCs w:val="11"/>
      <w:shd w:val="clear" w:color="auto" w:fill="FFFFFF"/>
      <w:lang w:eastAsia="en-US"/>
    </w:rPr>
  </w:style>
  <w:style w:type="character" w:customStyle="1" w:styleId="1050">
    <w:name w:val="Основной текст (105)_"/>
    <w:link w:val="1051"/>
    <w:rsid w:val="001159D4"/>
    <w:rPr>
      <w:sz w:val="8"/>
      <w:szCs w:val="8"/>
      <w:shd w:val="clear" w:color="auto" w:fill="FFFFFF"/>
    </w:rPr>
  </w:style>
  <w:style w:type="character" w:customStyle="1" w:styleId="1120">
    <w:name w:val="Основной текст (112)_"/>
    <w:link w:val="1121"/>
    <w:rsid w:val="001159D4"/>
    <w:rPr>
      <w:sz w:val="9"/>
      <w:szCs w:val="9"/>
      <w:shd w:val="clear" w:color="auto" w:fill="FFFFFF"/>
    </w:rPr>
  </w:style>
  <w:style w:type="character" w:customStyle="1" w:styleId="106">
    <w:name w:val="Основной текст (106)_"/>
    <w:link w:val="1060"/>
    <w:rsid w:val="001159D4"/>
    <w:rPr>
      <w:sz w:val="9"/>
      <w:szCs w:val="9"/>
      <w:shd w:val="clear" w:color="auto" w:fill="FFFFFF"/>
    </w:rPr>
  </w:style>
  <w:style w:type="character" w:customStyle="1" w:styleId="108">
    <w:name w:val="Основной текст (108)_"/>
    <w:link w:val="1080"/>
    <w:rsid w:val="001159D4"/>
    <w:rPr>
      <w:sz w:val="9"/>
      <w:szCs w:val="9"/>
      <w:shd w:val="clear" w:color="auto" w:fill="FFFFFF"/>
    </w:rPr>
  </w:style>
  <w:style w:type="character" w:customStyle="1" w:styleId="114">
    <w:name w:val="Основной текст (114)_"/>
    <w:link w:val="1140"/>
    <w:rsid w:val="001159D4"/>
    <w:rPr>
      <w:sz w:val="9"/>
      <w:szCs w:val="9"/>
      <w:shd w:val="clear" w:color="auto" w:fill="FFFFFF"/>
    </w:rPr>
  </w:style>
  <w:style w:type="character" w:customStyle="1" w:styleId="109">
    <w:name w:val="Основной текст (109)_"/>
    <w:link w:val="1090"/>
    <w:rsid w:val="001159D4"/>
    <w:rPr>
      <w:sz w:val="10"/>
      <w:szCs w:val="10"/>
      <w:shd w:val="clear" w:color="auto" w:fill="FFFFFF"/>
    </w:rPr>
  </w:style>
  <w:style w:type="character" w:customStyle="1" w:styleId="1100">
    <w:name w:val="Основной текст (110)_"/>
    <w:link w:val="1101"/>
    <w:rsid w:val="001159D4"/>
    <w:rPr>
      <w:sz w:val="10"/>
      <w:szCs w:val="10"/>
      <w:shd w:val="clear" w:color="auto" w:fill="FFFFFF"/>
    </w:rPr>
  </w:style>
  <w:style w:type="character" w:customStyle="1" w:styleId="107">
    <w:name w:val="Основной текст (107)_"/>
    <w:link w:val="1070"/>
    <w:rsid w:val="001159D4"/>
    <w:rPr>
      <w:sz w:val="8"/>
      <w:szCs w:val="8"/>
      <w:shd w:val="clear" w:color="auto" w:fill="FFFFFF"/>
    </w:rPr>
  </w:style>
  <w:style w:type="character" w:customStyle="1" w:styleId="1110">
    <w:name w:val="Основной текст (111)_"/>
    <w:link w:val="1111"/>
    <w:rsid w:val="001159D4"/>
    <w:rPr>
      <w:sz w:val="8"/>
      <w:szCs w:val="8"/>
      <w:shd w:val="clear" w:color="auto" w:fill="FFFFFF"/>
    </w:rPr>
  </w:style>
  <w:style w:type="character" w:customStyle="1" w:styleId="1130">
    <w:name w:val="Основной текст (113)_"/>
    <w:link w:val="1131"/>
    <w:rsid w:val="001159D4"/>
    <w:rPr>
      <w:sz w:val="8"/>
      <w:szCs w:val="8"/>
      <w:shd w:val="clear" w:color="auto" w:fill="FFFFFF"/>
    </w:rPr>
  </w:style>
  <w:style w:type="character" w:customStyle="1" w:styleId="115">
    <w:name w:val="Основной текст (115)_"/>
    <w:link w:val="1150"/>
    <w:rsid w:val="001159D4"/>
    <w:rPr>
      <w:sz w:val="9"/>
      <w:szCs w:val="9"/>
      <w:shd w:val="clear" w:color="auto" w:fill="FFFFFF"/>
    </w:rPr>
  </w:style>
  <w:style w:type="paragraph" w:customStyle="1" w:styleId="1051">
    <w:name w:val="Основной текст (105)"/>
    <w:basedOn w:val="a"/>
    <w:link w:val="1050"/>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21">
    <w:name w:val="Основной текст (112)"/>
    <w:basedOn w:val="a"/>
    <w:link w:val="1120"/>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060">
    <w:name w:val="Основной текст (106)"/>
    <w:basedOn w:val="a"/>
    <w:link w:val="106"/>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080">
    <w:name w:val="Основной текст (108)"/>
    <w:basedOn w:val="a"/>
    <w:link w:val="108"/>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140">
    <w:name w:val="Основной текст (114)"/>
    <w:basedOn w:val="a"/>
    <w:link w:val="114"/>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090">
    <w:name w:val="Основной текст (109)"/>
    <w:basedOn w:val="a"/>
    <w:link w:val="109"/>
    <w:rsid w:val="001159D4"/>
    <w:pPr>
      <w:shd w:val="clear" w:color="auto" w:fill="FFFFFF"/>
      <w:suppressAutoHyphens w:val="0"/>
      <w:spacing w:line="0" w:lineRule="atLeast"/>
      <w:jc w:val="right"/>
    </w:pPr>
    <w:rPr>
      <w:rFonts w:asciiTheme="minorHAnsi" w:eastAsiaTheme="minorHAnsi" w:hAnsiTheme="minorHAnsi" w:cstheme="minorBidi"/>
      <w:sz w:val="10"/>
      <w:szCs w:val="10"/>
      <w:shd w:val="clear" w:color="auto" w:fill="FFFFFF"/>
      <w:lang w:eastAsia="en-US"/>
    </w:rPr>
  </w:style>
  <w:style w:type="paragraph" w:customStyle="1" w:styleId="1101">
    <w:name w:val="Основной текст (110)"/>
    <w:basedOn w:val="a"/>
    <w:link w:val="1100"/>
    <w:rsid w:val="001159D4"/>
    <w:pPr>
      <w:shd w:val="clear" w:color="auto" w:fill="FFFFFF"/>
      <w:suppressAutoHyphens w:val="0"/>
      <w:spacing w:line="0" w:lineRule="atLeast"/>
      <w:jc w:val="right"/>
    </w:pPr>
    <w:rPr>
      <w:rFonts w:asciiTheme="minorHAnsi" w:eastAsiaTheme="minorHAnsi" w:hAnsiTheme="minorHAnsi" w:cstheme="minorBidi"/>
      <w:sz w:val="10"/>
      <w:szCs w:val="10"/>
      <w:shd w:val="clear" w:color="auto" w:fill="FFFFFF"/>
      <w:lang w:eastAsia="en-US"/>
    </w:rPr>
  </w:style>
  <w:style w:type="paragraph" w:customStyle="1" w:styleId="1070">
    <w:name w:val="Основной текст (107)"/>
    <w:basedOn w:val="a"/>
    <w:link w:val="107"/>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11">
    <w:name w:val="Основной текст (111)"/>
    <w:basedOn w:val="a"/>
    <w:link w:val="1110"/>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31">
    <w:name w:val="Основной текст (113)"/>
    <w:basedOn w:val="a"/>
    <w:link w:val="1130"/>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50">
    <w:name w:val="Основной текст (115)"/>
    <w:basedOn w:val="a"/>
    <w:link w:val="115"/>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character" w:customStyle="1" w:styleId="116">
    <w:name w:val="Основной текст (116)_"/>
    <w:link w:val="1160"/>
    <w:rsid w:val="001159D4"/>
    <w:rPr>
      <w:sz w:val="24"/>
      <w:szCs w:val="24"/>
      <w:shd w:val="clear" w:color="auto" w:fill="FFFFFF"/>
    </w:rPr>
  </w:style>
  <w:style w:type="paragraph" w:customStyle="1" w:styleId="1160">
    <w:name w:val="Основной текст (116)"/>
    <w:basedOn w:val="a"/>
    <w:link w:val="116"/>
    <w:rsid w:val="001159D4"/>
    <w:pPr>
      <w:shd w:val="clear" w:color="auto" w:fill="FFFFFF"/>
      <w:suppressAutoHyphens w:val="0"/>
      <w:spacing w:line="0" w:lineRule="atLeast"/>
    </w:pPr>
    <w:rPr>
      <w:rFonts w:asciiTheme="minorHAnsi" w:eastAsiaTheme="minorHAnsi" w:hAnsiTheme="minorHAnsi" w:cstheme="minorBidi"/>
      <w:shd w:val="clear" w:color="auto" w:fill="FFFFFF"/>
      <w:lang w:eastAsia="en-US"/>
    </w:rPr>
  </w:style>
  <w:style w:type="character" w:customStyle="1" w:styleId="1e">
    <w:name w:val="Заголовок №1_"/>
    <w:link w:val="1f"/>
    <w:rsid w:val="001159D4"/>
    <w:rPr>
      <w:sz w:val="32"/>
      <w:szCs w:val="32"/>
      <w:shd w:val="clear" w:color="auto" w:fill="FFFFFF"/>
    </w:rPr>
  </w:style>
  <w:style w:type="paragraph" w:customStyle="1" w:styleId="1f">
    <w:name w:val="Заголовок №1"/>
    <w:basedOn w:val="a"/>
    <w:link w:val="1e"/>
    <w:rsid w:val="001159D4"/>
    <w:pPr>
      <w:shd w:val="clear" w:color="auto" w:fill="FFFFFF"/>
      <w:suppressAutoHyphens w:val="0"/>
      <w:spacing w:after="420" w:line="0" w:lineRule="atLeast"/>
      <w:outlineLvl w:val="0"/>
    </w:pPr>
    <w:rPr>
      <w:rFonts w:asciiTheme="minorHAnsi" w:eastAsiaTheme="minorHAnsi" w:hAnsiTheme="minorHAnsi" w:cstheme="minorBidi"/>
      <w:sz w:val="32"/>
      <w:szCs w:val="32"/>
      <w:shd w:val="clear" w:color="auto" w:fill="FFFFFF"/>
      <w:lang w:eastAsia="en-US"/>
    </w:rPr>
  </w:style>
  <w:style w:type="paragraph" w:customStyle="1" w:styleId="msonormalcxspmiddle">
    <w:name w:val="msonormalcxspmiddle"/>
    <w:basedOn w:val="a"/>
    <w:rsid w:val="001159D4"/>
    <w:pPr>
      <w:widowControl w:val="0"/>
      <w:spacing w:before="280" w:after="280"/>
    </w:pPr>
    <w:rPr>
      <w:rFonts w:eastAsia="SimSun" w:cs="Mangal"/>
      <w:kern w:val="2"/>
      <w:lang w:eastAsia="hi-IN" w:bidi="hi-IN"/>
    </w:rPr>
  </w:style>
  <w:style w:type="character" w:customStyle="1" w:styleId="WW8Num1z0">
    <w:name w:val="WW8Num1z0"/>
    <w:rsid w:val="001159D4"/>
    <w:rPr>
      <w:rFonts w:ascii="Symbol" w:hAnsi="Symbol" w:cs="Symbol"/>
      <w:sz w:val="28"/>
      <w:szCs w:val="28"/>
    </w:rPr>
  </w:style>
  <w:style w:type="character" w:customStyle="1" w:styleId="WW8Num3z1">
    <w:name w:val="WW8Num3z1"/>
    <w:rsid w:val="001159D4"/>
    <w:rPr>
      <w:sz w:val="22"/>
      <w:szCs w:val="22"/>
    </w:rPr>
  </w:style>
  <w:style w:type="character" w:customStyle="1" w:styleId="WW8Num3z3">
    <w:name w:val="WW8Num3z3"/>
    <w:rsid w:val="001159D4"/>
  </w:style>
  <w:style w:type="character" w:customStyle="1" w:styleId="WW8Num3z5">
    <w:name w:val="WW8Num3z5"/>
    <w:rsid w:val="001159D4"/>
  </w:style>
  <w:style w:type="character" w:customStyle="1" w:styleId="WW8Num3z6">
    <w:name w:val="WW8Num3z6"/>
    <w:rsid w:val="001159D4"/>
  </w:style>
  <w:style w:type="character" w:customStyle="1" w:styleId="WW8Num3z7">
    <w:name w:val="WW8Num3z7"/>
    <w:rsid w:val="001159D4"/>
  </w:style>
  <w:style w:type="character" w:customStyle="1" w:styleId="WW8Num3z8">
    <w:name w:val="WW8Num3z8"/>
    <w:rsid w:val="001159D4"/>
  </w:style>
  <w:style w:type="character" w:customStyle="1" w:styleId="WW8Num4z3">
    <w:name w:val="WW8Num4z3"/>
    <w:rsid w:val="001159D4"/>
  </w:style>
  <w:style w:type="character" w:customStyle="1" w:styleId="WW8Num4z4">
    <w:name w:val="WW8Num4z4"/>
    <w:rsid w:val="001159D4"/>
  </w:style>
  <w:style w:type="character" w:customStyle="1" w:styleId="WW8Num4z5">
    <w:name w:val="WW8Num4z5"/>
    <w:rsid w:val="001159D4"/>
  </w:style>
  <w:style w:type="character" w:customStyle="1" w:styleId="WW8Num4z6">
    <w:name w:val="WW8Num4z6"/>
    <w:rsid w:val="001159D4"/>
  </w:style>
  <w:style w:type="character" w:customStyle="1" w:styleId="WW8Num4z7">
    <w:name w:val="WW8Num4z7"/>
    <w:rsid w:val="001159D4"/>
  </w:style>
  <w:style w:type="character" w:customStyle="1" w:styleId="WW8Num4z8">
    <w:name w:val="WW8Num4z8"/>
    <w:rsid w:val="001159D4"/>
  </w:style>
  <w:style w:type="character" w:customStyle="1" w:styleId="WW8Num6z3">
    <w:name w:val="WW8Num6z3"/>
    <w:rsid w:val="001159D4"/>
    <w:rPr>
      <w:rFonts w:ascii="Symbol" w:hAnsi="Symbol" w:cs="Symbol"/>
    </w:rPr>
  </w:style>
  <w:style w:type="character" w:customStyle="1" w:styleId="WW8Num7z3">
    <w:name w:val="WW8Num7z3"/>
    <w:rsid w:val="001159D4"/>
    <w:rPr>
      <w:rFonts w:ascii="Symbol" w:hAnsi="Symbol" w:cs="Symbol"/>
    </w:rPr>
  </w:style>
  <w:style w:type="character" w:customStyle="1" w:styleId="WW8Num8z3">
    <w:name w:val="WW8Num8z3"/>
    <w:rsid w:val="001159D4"/>
    <w:rPr>
      <w:rFonts w:ascii="Symbol" w:hAnsi="Symbol" w:cs="Symbol"/>
    </w:rPr>
  </w:style>
  <w:style w:type="character" w:customStyle="1" w:styleId="WW8Num9z0">
    <w:name w:val="WW8Num9z0"/>
    <w:rsid w:val="001159D4"/>
    <w:rPr>
      <w:rFonts w:ascii="Wingdings" w:hAnsi="Wingdings" w:cs="Wingdings"/>
    </w:rPr>
  </w:style>
  <w:style w:type="character" w:customStyle="1" w:styleId="WW8Num9z1">
    <w:name w:val="WW8Num9z1"/>
    <w:rsid w:val="001159D4"/>
    <w:rPr>
      <w:rFonts w:ascii="Courier New" w:hAnsi="Courier New" w:cs="Courier New"/>
    </w:rPr>
  </w:style>
  <w:style w:type="character" w:customStyle="1" w:styleId="WW8Num9z3">
    <w:name w:val="WW8Num9z3"/>
    <w:rsid w:val="001159D4"/>
    <w:rPr>
      <w:rFonts w:ascii="Symbol" w:hAnsi="Symbol" w:cs="Symbol"/>
    </w:rPr>
  </w:style>
  <w:style w:type="character" w:customStyle="1" w:styleId="WW8Num11z3">
    <w:name w:val="WW8Num11z3"/>
    <w:rsid w:val="001159D4"/>
  </w:style>
  <w:style w:type="character" w:customStyle="1" w:styleId="WW8Num11z4">
    <w:name w:val="WW8Num11z4"/>
    <w:rsid w:val="001159D4"/>
  </w:style>
  <w:style w:type="character" w:customStyle="1" w:styleId="WW8Num11z5">
    <w:name w:val="WW8Num11z5"/>
    <w:rsid w:val="001159D4"/>
  </w:style>
  <w:style w:type="character" w:customStyle="1" w:styleId="WW8Num11z6">
    <w:name w:val="WW8Num11z6"/>
    <w:rsid w:val="001159D4"/>
  </w:style>
  <w:style w:type="character" w:customStyle="1" w:styleId="WW8Num11z7">
    <w:name w:val="WW8Num11z7"/>
    <w:rsid w:val="001159D4"/>
  </w:style>
  <w:style w:type="character" w:customStyle="1" w:styleId="WW8Num11z8">
    <w:name w:val="WW8Num11z8"/>
    <w:rsid w:val="001159D4"/>
  </w:style>
  <w:style w:type="character" w:customStyle="1" w:styleId="WW8Num12z3">
    <w:name w:val="WW8Num12z3"/>
    <w:rsid w:val="001159D4"/>
    <w:rPr>
      <w:rFonts w:ascii="Symbol" w:hAnsi="Symbol" w:cs="Symbol"/>
    </w:rPr>
  </w:style>
  <w:style w:type="character" w:customStyle="1" w:styleId="WW8Num13z3">
    <w:name w:val="WW8Num13z3"/>
    <w:rsid w:val="001159D4"/>
    <w:rPr>
      <w:rFonts w:ascii="Symbol" w:hAnsi="Symbol" w:cs="Symbol"/>
    </w:rPr>
  </w:style>
  <w:style w:type="character" w:customStyle="1" w:styleId="WW8Num14z0">
    <w:name w:val="WW8Num14z0"/>
    <w:rsid w:val="001159D4"/>
    <w:rPr>
      <w:spacing w:val="-1"/>
      <w:sz w:val="28"/>
      <w:szCs w:val="28"/>
    </w:rPr>
  </w:style>
  <w:style w:type="character" w:customStyle="1" w:styleId="WW8Num14z1">
    <w:name w:val="WW8Num14z1"/>
    <w:rsid w:val="001159D4"/>
  </w:style>
  <w:style w:type="character" w:customStyle="1" w:styleId="WW8Num14z2">
    <w:name w:val="WW8Num14z2"/>
    <w:rsid w:val="001159D4"/>
  </w:style>
  <w:style w:type="character" w:customStyle="1" w:styleId="WW8Num14z3">
    <w:name w:val="WW8Num14z3"/>
    <w:rsid w:val="001159D4"/>
  </w:style>
  <w:style w:type="character" w:customStyle="1" w:styleId="WW8Num14z4">
    <w:name w:val="WW8Num14z4"/>
    <w:rsid w:val="001159D4"/>
  </w:style>
  <w:style w:type="character" w:customStyle="1" w:styleId="WW8Num14z5">
    <w:name w:val="WW8Num14z5"/>
    <w:rsid w:val="001159D4"/>
  </w:style>
  <w:style w:type="character" w:customStyle="1" w:styleId="WW8Num14z6">
    <w:name w:val="WW8Num14z6"/>
    <w:rsid w:val="001159D4"/>
  </w:style>
  <w:style w:type="character" w:customStyle="1" w:styleId="WW8Num14z7">
    <w:name w:val="WW8Num14z7"/>
    <w:rsid w:val="001159D4"/>
  </w:style>
  <w:style w:type="character" w:customStyle="1" w:styleId="WW8Num14z8">
    <w:name w:val="WW8Num14z8"/>
    <w:rsid w:val="001159D4"/>
  </w:style>
  <w:style w:type="character" w:customStyle="1" w:styleId="WW8Num15z4">
    <w:name w:val="WW8Num15z4"/>
    <w:rsid w:val="001159D4"/>
    <w:rPr>
      <w:rFonts w:ascii="Courier New" w:hAnsi="Courier New" w:cs="Courier New"/>
    </w:rPr>
  </w:style>
  <w:style w:type="character" w:customStyle="1" w:styleId="WW8Num16z0">
    <w:name w:val="WW8Num16z0"/>
    <w:rsid w:val="001159D4"/>
    <w:rPr>
      <w:rFonts w:ascii="Wingdings" w:hAnsi="Wingdings" w:cs="Wingdings"/>
      <w:sz w:val="28"/>
      <w:szCs w:val="28"/>
    </w:rPr>
  </w:style>
  <w:style w:type="character" w:customStyle="1" w:styleId="WW8Num16z1">
    <w:name w:val="WW8Num16z1"/>
    <w:rsid w:val="001159D4"/>
    <w:rPr>
      <w:rFonts w:ascii="Courier New" w:hAnsi="Courier New" w:cs="Courier New"/>
    </w:rPr>
  </w:style>
  <w:style w:type="character" w:customStyle="1" w:styleId="WW8Num16z3">
    <w:name w:val="WW8Num16z3"/>
    <w:rsid w:val="001159D4"/>
    <w:rPr>
      <w:rFonts w:ascii="Symbol" w:hAnsi="Symbol" w:cs="Symbol"/>
    </w:rPr>
  </w:style>
  <w:style w:type="character" w:customStyle="1" w:styleId="WW8Num17z3">
    <w:name w:val="WW8Num17z3"/>
    <w:rsid w:val="001159D4"/>
    <w:rPr>
      <w:rFonts w:ascii="Symbol" w:hAnsi="Symbol" w:cs="Symbol"/>
    </w:rPr>
  </w:style>
  <w:style w:type="character" w:customStyle="1" w:styleId="WW8Num18z3">
    <w:name w:val="WW8Num18z3"/>
    <w:rsid w:val="001159D4"/>
  </w:style>
  <w:style w:type="character" w:customStyle="1" w:styleId="WW8Num18z4">
    <w:name w:val="WW8Num18z4"/>
    <w:rsid w:val="001159D4"/>
  </w:style>
  <w:style w:type="character" w:customStyle="1" w:styleId="WW8Num18z5">
    <w:name w:val="WW8Num18z5"/>
    <w:rsid w:val="001159D4"/>
  </w:style>
  <w:style w:type="character" w:customStyle="1" w:styleId="WW8Num18z6">
    <w:name w:val="WW8Num18z6"/>
    <w:rsid w:val="001159D4"/>
  </w:style>
  <w:style w:type="character" w:customStyle="1" w:styleId="WW8Num18z7">
    <w:name w:val="WW8Num18z7"/>
    <w:rsid w:val="001159D4"/>
  </w:style>
  <w:style w:type="character" w:customStyle="1" w:styleId="WW8Num18z8">
    <w:name w:val="WW8Num18z8"/>
    <w:rsid w:val="001159D4"/>
  </w:style>
  <w:style w:type="character" w:customStyle="1" w:styleId="WW8Num19z3">
    <w:name w:val="WW8Num19z3"/>
    <w:rsid w:val="001159D4"/>
    <w:rPr>
      <w:rFonts w:ascii="Symbol" w:hAnsi="Symbol" w:cs="Symbol"/>
    </w:rPr>
  </w:style>
  <w:style w:type="character" w:customStyle="1" w:styleId="WW8Num20z0">
    <w:name w:val="WW8Num20z0"/>
    <w:rsid w:val="001159D4"/>
    <w:rPr>
      <w:rFonts w:ascii="Wingdings" w:hAnsi="Wingdings" w:cs="Wingdings"/>
      <w:sz w:val="28"/>
      <w:szCs w:val="28"/>
    </w:rPr>
  </w:style>
  <w:style w:type="character" w:customStyle="1" w:styleId="WW8Num20z1">
    <w:name w:val="WW8Num20z1"/>
    <w:rsid w:val="001159D4"/>
    <w:rPr>
      <w:rFonts w:ascii="Courier New" w:hAnsi="Courier New" w:cs="Courier New"/>
    </w:rPr>
  </w:style>
  <w:style w:type="character" w:customStyle="1" w:styleId="WW8Num20z3">
    <w:name w:val="WW8Num20z3"/>
    <w:rsid w:val="001159D4"/>
    <w:rPr>
      <w:rFonts w:ascii="Symbol" w:hAnsi="Symbol" w:cs="Symbol"/>
    </w:rPr>
  </w:style>
  <w:style w:type="character" w:customStyle="1" w:styleId="WW8Num21z0">
    <w:name w:val="WW8Num21z0"/>
    <w:rsid w:val="001159D4"/>
    <w:rPr>
      <w:rFonts w:ascii="Wingdings" w:hAnsi="Wingdings" w:cs="Wingdings"/>
      <w:sz w:val="28"/>
      <w:szCs w:val="28"/>
    </w:rPr>
  </w:style>
  <w:style w:type="character" w:customStyle="1" w:styleId="WW8Num21z1">
    <w:name w:val="WW8Num21z1"/>
    <w:rsid w:val="001159D4"/>
    <w:rPr>
      <w:rFonts w:ascii="Courier New" w:hAnsi="Courier New" w:cs="Courier New"/>
    </w:rPr>
  </w:style>
  <w:style w:type="character" w:customStyle="1" w:styleId="WW8Num21z3">
    <w:name w:val="WW8Num21z3"/>
    <w:rsid w:val="001159D4"/>
    <w:rPr>
      <w:rFonts w:ascii="Symbol" w:hAnsi="Symbol" w:cs="Symbol"/>
    </w:rPr>
  </w:style>
  <w:style w:type="character" w:customStyle="1" w:styleId="WW8Num22z0">
    <w:name w:val="WW8Num22z0"/>
    <w:rsid w:val="001159D4"/>
    <w:rPr>
      <w:rFonts w:ascii="Times New Roman" w:hAnsi="Times New Roman" w:cs="Times New Roman"/>
      <w:sz w:val="28"/>
      <w:szCs w:val="28"/>
    </w:rPr>
  </w:style>
  <w:style w:type="character" w:customStyle="1" w:styleId="WW8Num22z1">
    <w:name w:val="WW8Num22z1"/>
    <w:rsid w:val="001159D4"/>
    <w:rPr>
      <w:rFonts w:ascii="Courier New" w:hAnsi="Courier New" w:cs="Courier New"/>
    </w:rPr>
  </w:style>
  <w:style w:type="character" w:customStyle="1" w:styleId="WW8Num22z2">
    <w:name w:val="WW8Num22z2"/>
    <w:rsid w:val="001159D4"/>
    <w:rPr>
      <w:rFonts w:ascii="Wingdings" w:hAnsi="Wingdings" w:cs="Wingdings"/>
    </w:rPr>
  </w:style>
  <w:style w:type="character" w:customStyle="1" w:styleId="WW8Num22z3">
    <w:name w:val="WW8Num22z3"/>
    <w:rsid w:val="001159D4"/>
    <w:rPr>
      <w:rFonts w:ascii="Symbol" w:hAnsi="Symbol" w:cs="Symbol"/>
    </w:rPr>
  </w:style>
  <w:style w:type="character" w:customStyle="1" w:styleId="WW8Num23z3">
    <w:name w:val="WW8Num23z3"/>
    <w:rsid w:val="001159D4"/>
    <w:rPr>
      <w:rFonts w:ascii="Symbol" w:hAnsi="Symbol" w:cs="Symbol"/>
    </w:rPr>
  </w:style>
  <w:style w:type="character" w:customStyle="1" w:styleId="WW8Num24z3">
    <w:name w:val="WW8Num24z3"/>
    <w:rsid w:val="001159D4"/>
  </w:style>
  <w:style w:type="character" w:customStyle="1" w:styleId="WW8Num24z5">
    <w:name w:val="WW8Num24z5"/>
    <w:rsid w:val="001159D4"/>
  </w:style>
  <w:style w:type="character" w:customStyle="1" w:styleId="WW8Num24z6">
    <w:name w:val="WW8Num24z6"/>
    <w:rsid w:val="001159D4"/>
  </w:style>
  <w:style w:type="character" w:customStyle="1" w:styleId="WW8Num24z7">
    <w:name w:val="WW8Num24z7"/>
    <w:rsid w:val="001159D4"/>
  </w:style>
  <w:style w:type="character" w:customStyle="1" w:styleId="WW8Num24z8">
    <w:name w:val="WW8Num24z8"/>
    <w:rsid w:val="001159D4"/>
  </w:style>
  <w:style w:type="character" w:customStyle="1" w:styleId="WW8Num25z3">
    <w:name w:val="WW8Num25z3"/>
    <w:rsid w:val="001159D4"/>
    <w:rPr>
      <w:rFonts w:ascii="Symbol" w:hAnsi="Symbol" w:cs="Symbol"/>
    </w:rPr>
  </w:style>
  <w:style w:type="character" w:customStyle="1" w:styleId="WW8Num26z1">
    <w:name w:val="WW8Num26z1"/>
    <w:rsid w:val="001159D4"/>
  </w:style>
  <w:style w:type="character" w:customStyle="1" w:styleId="WW8Num26z3">
    <w:name w:val="WW8Num26z3"/>
    <w:rsid w:val="001159D4"/>
  </w:style>
  <w:style w:type="character" w:customStyle="1" w:styleId="WW8Num26z5">
    <w:name w:val="WW8Num26z5"/>
    <w:rsid w:val="001159D4"/>
  </w:style>
  <w:style w:type="character" w:customStyle="1" w:styleId="WW8Num26z6">
    <w:name w:val="WW8Num26z6"/>
    <w:rsid w:val="001159D4"/>
  </w:style>
  <w:style w:type="character" w:customStyle="1" w:styleId="WW8Num26z7">
    <w:name w:val="WW8Num26z7"/>
    <w:rsid w:val="001159D4"/>
  </w:style>
  <w:style w:type="character" w:customStyle="1" w:styleId="WW8Num26z8">
    <w:name w:val="WW8Num26z8"/>
    <w:rsid w:val="001159D4"/>
  </w:style>
  <w:style w:type="character" w:customStyle="1" w:styleId="WW8Num27z0">
    <w:name w:val="WW8Num27z0"/>
    <w:rsid w:val="001159D4"/>
    <w:rPr>
      <w:rFonts w:ascii="Wingdings" w:hAnsi="Wingdings" w:cs="Wingdings"/>
      <w:sz w:val="28"/>
      <w:szCs w:val="28"/>
    </w:rPr>
  </w:style>
  <w:style w:type="character" w:customStyle="1" w:styleId="WW8Num27z1">
    <w:name w:val="WW8Num27z1"/>
    <w:rsid w:val="001159D4"/>
    <w:rPr>
      <w:rFonts w:ascii="Courier New" w:hAnsi="Courier New" w:cs="Courier New"/>
    </w:rPr>
  </w:style>
  <w:style w:type="character" w:customStyle="1" w:styleId="WW8Num27z3">
    <w:name w:val="WW8Num27z3"/>
    <w:rsid w:val="001159D4"/>
    <w:rPr>
      <w:rFonts w:ascii="Symbol" w:hAnsi="Symbol" w:cs="Symbol"/>
    </w:rPr>
  </w:style>
  <w:style w:type="character" w:styleId="affff2">
    <w:name w:val="annotation reference"/>
    <w:rsid w:val="001159D4"/>
    <w:rPr>
      <w:sz w:val="16"/>
      <w:szCs w:val="16"/>
    </w:rPr>
  </w:style>
  <w:style w:type="paragraph" w:styleId="affff3">
    <w:name w:val="annotation text"/>
    <w:basedOn w:val="a"/>
    <w:link w:val="affff4"/>
    <w:rsid w:val="001159D4"/>
    <w:pPr>
      <w:suppressAutoHyphens w:val="0"/>
    </w:pPr>
    <w:rPr>
      <w:sz w:val="20"/>
      <w:szCs w:val="20"/>
      <w:lang w:eastAsia="ru-RU"/>
    </w:rPr>
  </w:style>
  <w:style w:type="character" w:customStyle="1" w:styleId="affff4">
    <w:name w:val="Текст примечания Знак"/>
    <w:basedOn w:val="a0"/>
    <w:link w:val="affff3"/>
    <w:rsid w:val="001159D4"/>
    <w:rPr>
      <w:rFonts w:ascii="Times New Roman" w:eastAsia="Times New Roman" w:hAnsi="Times New Roman" w:cs="Times New Roman"/>
      <w:sz w:val="20"/>
      <w:szCs w:val="20"/>
      <w:lang w:eastAsia="ru-RU"/>
    </w:rPr>
  </w:style>
  <w:style w:type="paragraph" w:styleId="affff5">
    <w:name w:val="annotation subject"/>
    <w:basedOn w:val="affff3"/>
    <w:next w:val="affff3"/>
    <w:link w:val="affff6"/>
    <w:rsid w:val="001159D4"/>
    <w:rPr>
      <w:b/>
      <w:bCs/>
    </w:rPr>
  </w:style>
  <w:style w:type="character" w:customStyle="1" w:styleId="affff6">
    <w:name w:val="Тема примечания Знак"/>
    <w:basedOn w:val="affff4"/>
    <w:link w:val="affff5"/>
    <w:rsid w:val="001159D4"/>
    <w:rPr>
      <w:rFonts w:ascii="Times New Roman" w:eastAsia="Times New Roman" w:hAnsi="Times New Roman" w:cs="Times New Roman"/>
      <w:b/>
      <w:bCs/>
      <w:sz w:val="20"/>
      <w:szCs w:val="20"/>
      <w:lang w:eastAsia="ru-RU"/>
    </w:rPr>
  </w:style>
  <w:style w:type="paragraph" w:customStyle="1" w:styleId="Standard">
    <w:name w:val="Standard"/>
    <w:rsid w:val="001159D4"/>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Heading61">
    <w:name w:val="Heading 61"/>
    <w:basedOn w:val="Standard"/>
    <w:next w:val="Standard"/>
    <w:rsid w:val="001159D4"/>
    <w:pPr>
      <w:keepNext/>
      <w:jc w:val="center"/>
      <w:outlineLvl w:val="5"/>
    </w:pPr>
    <w:rPr>
      <w:sz w:val="28"/>
    </w:rPr>
  </w:style>
  <w:style w:type="paragraph" w:customStyle="1" w:styleId="TableContents">
    <w:name w:val="Table Contents"/>
    <w:basedOn w:val="Standard"/>
    <w:rsid w:val="001159D4"/>
    <w:pPr>
      <w:suppressLineNumbers/>
    </w:pPr>
    <w:rPr>
      <w:sz w:val="20"/>
      <w:szCs w:val="20"/>
    </w:rPr>
  </w:style>
  <w:style w:type="numbering" w:customStyle="1" w:styleId="WW8Num14">
    <w:name w:val="WW8Num14"/>
    <w:basedOn w:val="a2"/>
    <w:rsid w:val="001159D4"/>
    <w:pPr>
      <w:numPr>
        <w:numId w:val="8"/>
      </w:numPr>
    </w:pPr>
  </w:style>
  <w:style w:type="numbering" w:customStyle="1" w:styleId="WW8Num26">
    <w:name w:val="WW8Num26"/>
    <w:basedOn w:val="a2"/>
    <w:rsid w:val="001159D4"/>
    <w:pPr>
      <w:numPr>
        <w:numId w:val="9"/>
      </w:numPr>
    </w:pPr>
  </w:style>
  <w:style w:type="character" w:customStyle="1" w:styleId="DefaultParagraphFont1">
    <w:name w:val="Default Paragraph Font1"/>
    <w:rsid w:val="001159D4"/>
  </w:style>
  <w:style w:type="character" w:customStyle="1" w:styleId="117">
    <w:name w:val="Заголовок 1 Знак1"/>
    <w:rsid w:val="001159D4"/>
    <w:rPr>
      <w:rFonts w:ascii="Times New Roman" w:eastAsia="Times New Roman" w:hAnsi="Times New Roman" w:cs="Times New Roman"/>
      <w:sz w:val="28"/>
      <w:szCs w:val="24"/>
      <w:lang w:eastAsia="ru-RU"/>
    </w:rPr>
  </w:style>
  <w:style w:type="character" w:customStyle="1" w:styleId="WW8Num16z2">
    <w:name w:val="WW8Num16z2"/>
    <w:rsid w:val="001159D4"/>
    <w:rPr>
      <w:rFonts w:ascii="Wingdings" w:hAnsi="Wingdings" w:cs="Wingdings"/>
    </w:rPr>
  </w:style>
  <w:style w:type="character" w:customStyle="1" w:styleId="3a">
    <w:name w:val="Основной шрифт абзаца3"/>
    <w:rsid w:val="001159D4"/>
  </w:style>
  <w:style w:type="character" w:customStyle="1" w:styleId="Absatz-Standardschriftart">
    <w:name w:val="Absatz-Standardschriftart"/>
    <w:rsid w:val="001159D4"/>
  </w:style>
  <w:style w:type="character" w:customStyle="1" w:styleId="WW-Absatz-Standardschriftart">
    <w:name w:val="WW-Absatz-Standardschriftart"/>
    <w:rsid w:val="001159D4"/>
  </w:style>
  <w:style w:type="character" w:customStyle="1" w:styleId="2d">
    <w:name w:val="Основной шрифт абзаца2"/>
    <w:rsid w:val="001159D4"/>
  </w:style>
  <w:style w:type="character" w:customStyle="1" w:styleId="WW-Absatz-Standardschriftart1">
    <w:name w:val="WW-Absatz-Standardschriftart1"/>
    <w:rsid w:val="001159D4"/>
    <w:rPr>
      <w:rFonts w:cs="Tahoma"/>
    </w:rPr>
  </w:style>
  <w:style w:type="character" w:customStyle="1" w:styleId="3f3f3f3f3f3f3f3f3f3f3f3f3f3f3f3f3f3f3f">
    <w:name w:val="О3fс3fн3fо3fв3fн3fо3fй3f ш3fр3fи3fф3fт3f а3fб3fз3fа3fц3fа3f"/>
    <w:rsid w:val="001159D4"/>
    <w:rPr>
      <w:rFonts w:cs="Tahoma"/>
    </w:rPr>
  </w:style>
  <w:style w:type="character" w:customStyle="1" w:styleId="NumberingSymbols">
    <w:name w:val="Numbering Symbols"/>
    <w:rsid w:val="001159D4"/>
    <w:rPr>
      <w:rFonts w:cs="Tahoma"/>
    </w:rPr>
  </w:style>
  <w:style w:type="character" w:customStyle="1" w:styleId="BulletSymbols">
    <w:name w:val="Bullet Symbols"/>
    <w:rsid w:val="001159D4"/>
    <w:rPr>
      <w:rFonts w:ascii="OpenSymbol" w:eastAsia="OpenSymbol" w:hAnsi="OpenSymbol" w:cs="OpenSymbol"/>
    </w:rPr>
  </w:style>
  <w:style w:type="paragraph" w:customStyle="1" w:styleId="xl56">
    <w:name w:val="xl56"/>
    <w:basedOn w:val="a"/>
    <w:rsid w:val="001159D4"/>
    <w:pPr>
      <w:widowControl w:val="0"/>
      <w:pBdr>
        <w:right w:val="single" w:sz="4" w:space="0" w:color="000000"/>
      </w:pBdr>
      <w:autoSpaceDE w:val="0"/>
      <w:spacing w:before="280" w:after="280"/>
    </w:pPr>
    <w:rPr>
      <w:rFonts w:ascii="Arial" w:hAnsi="Arial" w:cs="Arial"/>
      <w:lang w:eastAsia="ar-SA"/>
    </w:rPr>
  </w:style>
  <w:style w:type="paragraph" w:customStyle="1" w:styleId="ConsPlusDocList">
    <w:name w:val="ConsPlusDocList"/>
    <w:next w:val="a"/>
    <w:rsid w:val="001159D4"/>
    <w:pPr>
      <w:widowControl w:val="0"/>
      <w:suppressAutoHyphens/>
      <w:autoSpaceDE w:val="0"/>
      <w:spacing w:after="0" w:line="240" w:lineRule="auto"/>
    </w:pPr>
    <w:rPr>
      <w:rFonts w:ascii="Arial" w:eastAsia="Arial" w:hAnsi="Arial" w:cs="Arial"/>
      <w:kern w:val="1"/>
      <w:sz w:val="20"/>
      <w:szCs w:val="20"/>
      <w:lang w:eastAsia="hi-IN" w:bidi="hi-IN"/>
    </w:rPr>
  </w:style>
  <w:style w:type="character" w:customStyle="1" w:styleId="af2">
    <w:name w:val="Без интервала Знак"/>
    <w:link w:val="af1"/>
    <w:rsid w:val="001159D4"/>
    <w:rPr>
      <w:rFonts w:ascii="Calibri" w:eastAsia="Calibri" w:hAnsi="Calibri" w:cs="Times New Roman"/>
    </w:rPr>
  </w:style>
  <w:style w:type="character" w:customStyle="1" w:styleId="docaccesstitle">
    <w:name w:val="docaccess_title"/>
    <w:rsid w:val="001159D4"/>
  </w:style>
  <w:style w:type="paragraph" w:customStyle="1" w:styleId="affff7">
    <w:name w:val="Знак Знак Знак Знак Знак"/>
    <w:basedOn w:val="a"/>
    <w:rsid w:val="001159D4"/>
    <w:pPr>
      <w:widowControl w:val="0"/>
      <w:suppressAutoHyphens w:val="0"/>
      <w:adjustRightInd w:val="0"/>
      <w:spacing w:after="160" w:line="240" w:lineRule="exact"/>
      <w:jc w:val="right"/>
    </w:pPr>
    <w:rPr>
      <w:sz w:val="20"/>
      <w:szCs w:val="20"/>
      <w:lang w:val="en-GB" w:eastAsia="en-US"/>
    </w:rPr>
  </w:style>
  <w:style w:type="paragraph" w:customStyle="1" w:styleId="affff8">
    <w:name w:val="ОСНОВНОЙ !!!"/>
    <w:basedOn w:val="af7"/>
    <w:link w:val="1f0"/>
    <w:rsid w:val="001159D4"/>
    <w:pPr>
      <w:suppressAutoHyphens w:val="0"/>
      <w:spacing w:before="120" w:after="0"/>
      <w:ind w:firstLine="900"/>
      <w:jc w:val="both"/>
    </w:pPr>
    <w:rPr>
      <w:rFonts w:ascii="Arial" w:hAnsi="Arial"/>
      <w:lang w:val="x-none" w:eastAsia="x-none"/>
    </w:rPr>
  </w:style>
  <w:style w:type="character" w:customStyle="1" w:styleId="1f0">
    <w:name w:val="ОСНОВНОЙ !!! Знак1"/>
    <w:link w:val="affff8"/>
    <w:rsid w:val="001159D4"/>
    <w:rPr>
      <w:rFonts w:ascii="Arial" w:eastAsia="Times New Roman" w:hAnsi="Arial" w:cs="Times New Roman"/>
      <w:sz w:val="24"/>
      <w:szCs w:val="24"/>
      <w:lang w:val="x-none" w:eastAsia="x-none"/>
    </w:rPr>
  </w:style>
  <w:style w:type="paragraph" w:customStyle="1" w:styleId="affff9">
    <w:name w:val="Мясо Знак"/>
    <w:basedOn w:val="a"/>
    <w:rsid w:val="001159D4"/>
    <w:rPr>
      <w:sz w:val="28"/>
      <w:szCs w:val="28"/>
      <w:lang w:eastAsia="ar-SA"/>
    </w:rPr>
  </w:style>
  <w:style w:type="paragraph" w:customStyle="1" w:styleId="affffa">
    <w:name w:val="a"/>
    <w:basedOn w:val="a"/>
    <w:uiPriority w:val="99"/>
    <w:rsid w:val="00D51008"/>
    <w:pPr>
      <w:suppressAutoHyphens w:val="0"/>
      <w:spacing w:before="100" w:beforeAutospacing="1" w:after="100" w:afterAutospacing="1"/>
    </w:pPr>
    <w:rPr>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623C14"/>
    <w:pPr>
      <w:suppressAutoHyphens/>
      <w:spacing w:after="0" w:line="240" w:lineRule="auto"/>
    </w:pPr>
    <w:rPr>
      <w:rFonts w:ascii="Times New Roman" w:eastAsia="Times New Roman" w:hAnsi="Times New Roman" w:cs="Times New Roman"/>
      <w:sz w:val="24"/>
      <w:szCs w:val="24"/>
      <w:lang w:eastAsia="zh-CN"/>
    </w:rPr>
  </w:style>
  <w:style w:type="paragraph" w:styleId="1">
    <w:name w:val="heading 1"/>
    <w:basedOn w:val="a"/>
    <w:next w:val="a"/>
    <w:link w:val="10"/>
    <w:qFormat/>
    <w:rsid w:val="00B7783B"/>
    <w:pPr>
      <w:keepNext/>
      <w:tabs>
        <w:tab w:val="left" w:pos="5080"/>
      </w:tabs>
      <w:suppressAutoHyphens w:val="0"/>
      <w:overflowPunct w:val="0"/>
      <w:autoSpaceDE w:val="0"/>
      <w:autoSpaceDN w:val="0"/>
      <w:adjustRightInd w:val="0"/>
      <w:outlineLvl w:val="0"/>
    </w:pPr>
    <w:rPr>
      <w:sz w:val="28"/>
      <w:szCs w:val="20"/>
      <w:lang w:eastAsia="ru-RU"/>
    </w:rPr>
  </w:style>
  <w:style w:type="paragraph" w:styleId="2">
    <w:name w:val="heading 2"/>
    <w:aliases w:val=" Знак2, Знак2 Знак"/>
    <w:basedOn w:val="a"/>
    <w:next w:val="a"/>
    <w:link w:val="20"/>
    <w:unhideWhenUsed/>
    <w:qFormat/>
    <w:rsid w:val="00B7783B"/>
    <w:pPr>
      <w:keepNext/>
      <w:suppressAutoHyphens w:val="0"/>
      <w:jc w:val="center"/>
      <w:outlineLvl w:val="1"/>
    </w:pPr>
    <w:rPr>
      <w:b/>
      <w:bCs/>
      <w:sz w:val="28"/>
      <w:lang w:eastAsia="ru-RU"/>
    </w:rPr>
  </w:style>
  <w:style w:type="paragraph" w:styleId="3">
    <w:name w:val="heading 3"/>
    <w:aliases w:val=" Знак, Знак3, Знак3 Знак"/>
    <w:basedOn w:val="a"/>
    <w:next w:val="a"/>
    <w:link w:val="30"/>
    <w:qFormat/>
    <w:rsid w:val="001159D4"/>
    <w:pPr>
      <w:keepNext/>
      <w:widowControl w:val="0"/>
      <w:tabs>
        <w:tab w:val="num" w:pos="720"/>
      </w:tabs>
      <w:suppressAutoHyphens w:val="0"/>
      <w:overflowPunct w:val="0"/>
      <w:autoSpaceDE w:val="0"/>
      <w:autoSpaceDN w:val="0"/>
      <w:adjustRightInd w:val="0"/>
      <w:spacing w:before="360" w:after="120"/>
      <w:ind w:left="720" w:hanging="432"/>
      <w:textAlignment w:val="baseline"/>
      <w:outlineLvl w:val="2"/>
    </w:pPr>
    <w:rPr>
      <w:b/>
      <w:szCs w:val="20"/>
      <w:lang w:eastAsia="ru-RU"/>
    </w:rPr>
  </w:style>
  <w:style w:type="paragraph" w:styleId="4">
    <w:name w:val="heading 4"/>
    <w:basedOn w:val="a"/>
    <w:next w:val="a"/>
    <w:link w:val="40"/>
    <w:qFormat/>
    <w:rsid w:val="001159D4"/>
    <w:pPr>
      <w:keepNext/>
      <w:suppressAutoHyphens w:val="0"/>
      <w:spacing w:before="240" w:after="60"/>
      <w:outlineLvl w:val="3"/>
    </w:pPr>
    <w:rPr>
      <w:b/>
      <w:bCs/>
      <w:sz w:val="28"/>
      <w:szCs w:val="28"/>
      <w:lang w:eastAsia="ru-RU"/>
    </w:rPr>
  </w:style>
  <w:style w:type="paragraph" w:styleId="5">
    <w:name w:val="heading 5"/>
    <w:basedOn w:val="a"/>
    <w:next w:val="a"/>
    <w:link w:val="50"/>
    <w:qFormat/>
    <w:rsid w:val="001159D4"/>
    <w:pPr>
      <w:keepNext/>
      <w:tabs>
        <w:tab w:val="num" w:pos="1008"/>
      </w:tabs>
      <w:suppressAutoHyphens w:val="0"/>
      <w:ind w:left="1008" w:right="-5" w:hanging="432"/>
      <w:jc w:val="center"/>
      <w:outlineLvl w:val="4"/>
    </w:pPr>
    <w:rPr>
      <w:b/>
      <w:lang w:eastAsia="ru-RU"/>
    </w:rPr>
  </w:style>
  <w:style w:type="paragraph" w:styleId="6">
    <w:name w:val="heading 6"/>
    <w:basedOn w:val="a"/>
    <w:next w:val="a"/>
    <w:link w:val="60"/>
    <w:qFormat/>
    <w:rsid w:val="001159D4"/>
    <w:pPr>
      <w:keepNext/>
      <w:tabs>
        <w:tab w:val="num" w:pos="1152"/>
      </w:tabs>
      <w:suppressAutoHyphens w:val="0"/>
      <w:ind w:left="1152" w:right="-5" w:hanging="432"/>
      <w:outlineLvl w:val="5"/>
    </w:pPr>
    <w:rPr>
      <w:i/>
      <w:sz w:val="16"/>
      <w:lang w:eastAsia="ru-RU"/>
    </w:rPr>
  </w:style>
  <w:style w:type="paragraph" w:styleId="7">
    <w:name w:val="heading 7"/>
    <w:basedOn w:val="a"/>
    <w:next w:val="a"/>
    <w:link w:val="70"/>
    <w:qFormat/>
    <w:rsid w:val="001159D4"/>
    <w:pPr>
      <w:keepNext/>
      <w:tabs>
        <w:tab w:val="num" w:pos="1296"/>
      </w:tabs>
      <w:suppressAutoHyphens w:val="0"/>
      <w:ind w:left="1296" w:hanging="288"/>
      <w:jc w:val="center"/>
      <w:outlineLvl w:val="6"/>
    </w:pPr>
    <w:rPr>
      <w:rFonts w:ascii="Times New Roman CYR" w:hAnsi="Times New Roman CYR"/>
      <w:b/>
      <w:color w:val="000000"/>
      <w:lang w:eastAsia="ru-RU"/>
    </w:rPr>
  </w:style>
  <w:style w:type="paragraph" w:styleId="8">
    <w:name w:val="heading 8"/>
    <w:basedOn w:val="a"/>
    <w:next w:val="a"/>
    <w:link w:val="80"/>
    <w:qFormat/>
    <w:rsid w:val="001159D4"/>
    <w:pPr>
      <w:keepNext/>
      <w:tabs>
        <w:tab w:val="num" w:pos="1440"/>
      </w:tabs>
      <w:suppressAutoHyphens w:val="0"/>
      <w:ind w:left="1440" w:hanging="432"/>
      <w:outlineLvl w:val="7"/>
    </w:pPr>
    <w:rPr>
      <w:b/>
      <w:bCs/>
      <w:lang w:eastAsia="ru-RU"/>
    </w:rPr>
  </w:style>
  <w:style w:type="paragraph" w:styleId="9">
    <w:name w:val="heading 9"/>
    <w:basedOn w:val="a"/>
    <w:next w:val="a"/>
    <w:link w:val="90"/>
    <w:qFormat/>
    <w:rsid w:val="001159D4"/>
    <w:pPr>
      <w:keepNext/>
      <w:suppressAutoHyphens w:val="0"/>
      <w:ind w:firstLine="708"/>
      <w:outlineLvl w:val="8"/>
    </w:pPr>
    <w:rPr>
      <w:b/>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7783B"/>
    <w:rPr>
      <w:rFonts w:ascii="Times New Roman" w:eastAsia="Times New Roman" w:hAnsi="Times New Roman" w:cs="Times New Roman"/>
      <w:sz w:val="28"/>
      <w:szCs w:val="20"/>
      <w:lang w:eastAsia="ru-RU"/>
    </w:rPr>
  </w:style>
  <w:style w:type="character" w:customStyle="1" w:styleId="20">
    <w:name w:val="Заголовок 2 Знак"/>
    <w:aliases w:val=" Знак2 Знак1, Знак2 Знак Знак"/>
    <w:basedOn w:val="a0"/>
    <w:link w:val="2"/>
    <w:rsid w:val="00B7783B"/>
    <w:rPr>
      <w:rFonts w:ascii="Times New Roman" w:eastAsia="Times New Roman" w:hAnsi="Times New Roman" w:cs="Times New Roman"/>
      <w:b/>
      <w:bCs/>
      <w:sz w:val="28"/>
      <w:szCs w:val="24"/>
      <w:lang w:eastAsia="ru-RU"/>
    </w:rPr>
  </w:style>
  <w:style w:type="paragraph" w:styleId="a3">
    <w:name w:val="header"/>
    <w:aliases w:val="ВерхКолонтитул,??????? ??????????,header-first,HeaderPort"/>
    <w:basedOn w:val="a"/>
    <w:link w:val="a4"/>
    <w:unhideWhenUsed/>
    <w:rsid w:val="00623C14"/>
    <w:pPr>
      <w:tabs>
        <w:tab w:val="center" w:pos="4153"/>
        <w:tab w:val="right" w:pos="8306"/>
      </w:tabs>
      <w:overflowPunct w:val="0"/>
      <w:autoSpaceDE w:val="0"/>
    </w:pPr>
    <w:rPr>
      <w:sz w:val="20"/>
      <w:szCs w:val="20"/>
    </w:rPr>
  </w:style>
  <w:style w:type="character" w:customStyle="1" w:styleId="a4">
    <w:name w:val="Верхний колонтитул Знак"/>
    <w:aliases w:val="ВерхКолонтитул Знак1,??????? ?????????? Знак1,header-first Знак1,HeaderPort Знак"/>
    <w:basedOn w:val="a0"/>
    <w:link w:val="a3"/>
    <w:rsid w:val="00623C14"/>
    <w:rPr>
      <w:rFonts w:ascii="Times New Roman" w:eastAsia="Times New Roman" w:hAnsi="Times New Roman" w:cs="Times New Roman"/>
      <w:sz w:val="20"/>
      <w:szCs w:val="20"/>
      <w:lang w:eastAsia="zh-CN"/>
    </w:rPr>
  </w:style>
  <w:style w:type="paragraph" w:styleId="a5">
    <w:name w:val="List Paragraph"/>
    <w:basedOn w:val="a"/>
    <w:qFormat/>
    <w:rsid w:val="00623C14"/>
    <w:pPr>
      <w:ind w:left="720"/>
      <w:contextualSpacing/>
    </w:pPr>
  </w:style>
  <w:style w:type="paragraph" w:customStyle="1" w:styleId="ConsPlusNormal">
    <w:name w:val="ConsPlusNormal"/>
    <w:rsid w:val="00623C14"/>
    <w:pPr>
      <w:widowControl w:val="0"/>
      <w:suppressAutoHyphens/>
      <w:autoSpaceDE w:val="0"/>
      <w:spacing w:after="0" w:line="240" w:lineRule="auto"/>
      <w:ind w:firstLine="720"/>
    </w:pPr>
    <w:rPr>
      <w:rFonts w:ascii="Arial" w:eastAsia="Times New Roman" w:hAnsi="Arial" w:cs="Arial"/>
      <w:sz w:val="20"/>
      <w:szCs w:val="20"/>
      <w:lang w:eastAsia="zh-CN"/>
    </w:rPr>
  </w:style>
  <w:style w:type="paragraph" w:customStyle="1" w:styleId="a6">
    <w:name w:val="Нормальный (таблица)"/>
    <w:basedOn w:val="a"/>
    <w:next w:val="a"/>
    <w:rsid w:val="00623C14"/>
    <w:pPr>
      <w:widowControl w:val="0"/>
      <w:suppressAutoHyphens w:val="0"/>
      <w:autoSpaceDE w:val="0"/>
      <w:autoSpaceDN w:val="0"/>
      <w:adjustRightInd w:val="0"/>
      <w:jc w:val="both"/>
    </w:pPr>
    <w:rPr>
      <w:rFonts w:ascii="Arial" w:hAnsi="Arial"/>
      <w:lang w:eastAsia="ru-RU"/>
    </w:rPr>
  </w:style>
  <w:style w:type="paragraph" w:customStyle="1" w:styleId="a7">
    <w:name w:val="Таблицы (моноширинный)"/>
    <w:basedOn w:val="a"/>
    <w:next w:val="a"/>
    <w:rsid w:val="00623C14"/>
    <w:pPr>
      <w:widowControl w:val="0"/>
      <w:suppressAutoHyphens w:val="0"/>
      <w:autoSpaceDE w:val="0"/>
      <w:autoSpaceDN w:val="0"/>
      <w:adjustRightInd w:val="0"/>
    </w:pPr>
    <w:rPr>
      <w:rFonts w:ascii="Courier New" w:hAnsi="Courier New" w:cs="Courier New"/>
      <w:lang w:eastAsia="ru-RU"/>
    </w:rPr>
  </w:style>
  <w:style w:type="character" w:customStyle="1" w:styleId="a8">
    <w:name w:val="Цветовое выделение"/>
    <w:rsid w:val="00623C14"/>
    <w:rPr>
      <w:b/>
      <w:bCs w:val="0"/>
      <w:color w:val="26282F"/>
    </w:rPr>
  </w:style>
  <w:style w:type="table" w:styleId="a9">
    <w:name w:val="Table Grid"/>
    <w:basedOn w:val="a1"/>
    <w:rsid w:val="00623C1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623C14"/>
    <w:rPr>
      <w:color w:val="0000FF"/>
      <w:u w:val="single"/>
    </w:rPr>
  </w:style>
  <w:style w:type="paragraph" w:styleId="ab">
    <w:name w:val="Balloon Text"/>
    <w:basedOn w:val="a"/>
    <w:link w:val="ac"/>
    <w:semiHidden/>
    <w:unhideWhenUsed/>
    <w:rsid w:val="00623C14"/>
    <w:rPr>
      <w:rFonts w:ascii="Tahoma" w:hAnsi="Tahoma" w:cs="Tahoma"/>
      <w:sz w:val="16"/>
      <w:szCs w:val="16"/>
    </w:rPr>
  </w:style>
  <w:style w:type="character" w:customStyle="1" w:styleId="ac">
    <w:name w:val="Текст выноски Знак"/>
    <w:basedOn w:val="a0"/>
    <w:link w:val="ab"/>
    <w:semiHidden/>
    <w:rsid w:val="00623C14"/>
    <w:rPr>
      <w:rFonts w:ascii="Tahoma" w:eastAsia="Times New Roman" w:hAnsi="Tahoma" w:cs="Tahoma"/>
      <w:sz w:val="16"/>
      <w:szCs w:val="16"/>
      <w:lang w:eastAsia="zh-CN"/>
    </w:rPr>
  </w:style>
  <w:style w:type="paragraph" w:customStyle="1" w:styleId="Oaenoaieoiaioa">
    <w:name w:val="Oaeno aieoiaioa"/>
    <w:basedOn w:val="a"/>
    <w:uiPriority w:val="99"/>
    <w:rsid w:val="00B7783B"/>
    <w:pPr>
      <w:suppressAutoHyphens w:val="0"/>
      <w:overflowPunct w:val="0"/>
      <w:autoSpaceDE w:val="0"/>
      <w:autoSpaceDN w:val="0"/>
      <w:adjustRightInd w:val="0"/>
      <w:ind w:firstLine="720"/>
      <w:jc w:val="both"/>
    </w:pPr>
    <w:rPr>
      <w:sz w:val="28"/>
      <w:szCs w:val="20"/>
      <w:lang w:eastAsia="ru-RU"/>
    </w:rPr>
  </w:style>
  <w:style w:type="character" w:customStyle="1" w:styleId="ad">
    <w:name w:val="Нижний колонтитул Знак"/>
    <w:basedOn w:val="a0"/>
    <w:link w:val="ae"/>
    <w:rsid w:val="00B7783B"/>
    <w:rPr>
      <w:rFonts w:ascii="Times New Roman" w:eastAsia="Times New Roman" w:hAnsi="Times New Roman" w:cs="Times New Roman"/>
      <w:sz w:val="24"/>
      <w:szCs w:val="24"/>
      <w:lang w:eastAsia="ru-RU"/>
    </w:rPr>
  </w:style>
  <w:style w:type="paragraph" w:styleId="ae">
    <w:name w:val="footer"/>
    <w:basedOn w:val="a"/>
    <w:link w:val="ad"/>
    <w:unhideWhenUsed/>
    <w:rsid w:val="00B7783B"/>
    <w:pPr>
      <w:tabs>
        <w:tab w:val="center" w:pos="4677"/>
        <w:tab w:val="right" w:pos="9355"/>
      </w:tabs>
      <w:suppressAutoHyphens w:val="0"/>
    </w:pPr>
    <w:rPr>
      <w:lang w:eastAsia="ru-RU"/>
    </w:rPr>
  </w:style>
  <w:style w:type="character" w:customStyle="1" w:styleId="21">
    <w:name w:val="Основной текст 2 Знак"/>
    <w:basedOn w:val="a0"/>
    <w:link w:val="22"/>
    <w:rsid w:val="00B7783B"/>
    <w:rPr>
      <w:rFonts w:ascii="Times New Roman" w:eastAsia="Times New Roman" w:hAnsi="Times New Roman" w:cs="Times New Roman"/>
      <w:sz w:val="28"/>
      <w:szCs w:val="20"/>
      <w:lang w:eastAsia="ru-RU"/>
    </w:rPr>
  </w:style>
  <w:style w:type="paragraph" w:styleId="22">
    <w:name w:val="Body Text 2"/>
    <w:basedOn w:val="a"/>
    <w:link w:val="21"/>
    <w:unhideWhenUsed/>
    <w:rsid w:val="00B7783B"/>
    <w:pPr>
      <w:suppressAutoHyphens w:val="0"/>
    </w:pPr>
    <w:rPr>
      <w:sz w:val="28"/>
      <w:szCs w:val="20"/>
      <w:lang w:eastAsia="ru-RU"/>
    </w:rPr>
  </w:style>
  <w:style w:type="paragraph" w:customStyle="1" w:styleId="ConsPlusTitle">
    <w:name w:val="ConsPlusTitle"/>
    <w:rsid w:val="00B7783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B7783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
    <w:name w:val="Normal (Web)"/>
    <w:aliases w:val="Обычный (веб)3"/>
    <w:basedOn w:val="a"/>
    <w:uiPriority w:val="99"/>
    <w:unhideWhenUsed/>
    <w:rsid w:val="005C078E"/>
    <w:pPr>
      <w:suppressAutoHyphens w:val="0"/>
      <w:spacing w:before="100" w:beforeAutospacing="1" w:after="100" w:afterAutospacing="1"/>
    </w:pPr>
    <w:rPr>
      <w:lang w:eastAsia="ru-RU"/>
    </w:rPr>
  </w:style>
  <w:style w:type="paragraph" w:customStyle="1" w:styleId="11">
    <w:name w:val="Обычный1"/>
    <w:rsid w:val="00E714CC"/>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caaieiaie2">
    <w:name w:val="caaieiaie 2"/>
    <w:basedOn w:val="a"/>
    <w:next w:val="a"/>
    <w:qFormat/>
    <w:rsid w:val="00E714CC"/>
    <w:pPr>
      <w:keepNext/>
      <w:keepLines/>
      <w:widowControl w:val="0"/>
      <w:spacing w:before="240" w:after="60"/>
      <w:jc w:val="center"/>
    </w:pPr>
    <w:rPr>
      <w:rFonts w:ascii="Peterburg" w:eastAsia="Arial" w:hAnsi="Peterburg"/>
      <w:b/>
      <w:sz w:val="20"/>
      <w:szCs w:val="20"/>
      <w:lang w:val="en-US" w:eastAsia="ar-SA"/>
    </w:rPr>
  </w:style>
  <w:style w:type="paragraph" w:customStyle="1" w:styleId="Web">
    <w:name w:val="Обычный (Web)"/>
    <w:basedOn w:val="a"/>
    <w:rsid w:val="00F7192F"/>
    <w:pPr>
      <w:suppressAutoHyphens w:val="0"/>
      <w:spacing w:before="100" w:beforeAutospacing="1" w:after="100" w:afterAutospacing="1"/>
    </w:pPr>
    <w:rPr>
      <w:lang w:eastAsia="ru-RU"/>
    </w:rPr>
  </w:style>
  <w:style w:type="character" w:customStyle="1" w:styleId="apple-converted-space">
    <w:name w:val="apple-converted-space"/>
    <w:rsid w:val="00F7192F"/>
  </w:style>
  <w:style w:type="paragraph" w:customStyle="1" w:styleId="af0">
    <w:name w:val="Комментарий"/>
    <w:basedOn w:val="a"/>
    <w:next w:val="a"/>
    <w:rsid w:val="00F7192F"/>
    <w:pPr>
      <w:widowControl w:val="0"/>
      <w:suppressAutoHyphens w:val="0"/>
      <w:autoSpaceDE w:val="0"/>
      <w:autoSpaceDN w:val="0"/>
      <w:adjustRightInd w:val="0"/>
      <w:ind w:left="170"/>
      <w:jc w:val="both"/>
    </w:pPr>
    <w:rPr>
      <w:rFonts w:ascii="Arial" w:hAnsi="Arial" w:cs="Arial"/>
      <w:i/>
      <w:iCs/>
      <w:color w:val="800080"/>
      <w:lang w:eastAsia="ru-RU"/>
    </w:rPr>
  </w:style>
  <w:style w:type="paragraph" w:styleId="af1">
    <w:name w:val="No Spacing"/>
    <w:link w:val="af2"/>
    <w:qFormat/>
    <w:rsid w:val="00445350"/>
    <w:pPr>
      <w:spacing w:after="0" w:line="240" w:lineRule="auto"/>
    </w:pPr>
    <w:rPr>
      <w:rFonts w:ascii="Calibri" w:eastAsia="Calibri" w:hAnsi="Calibri" w:cs="Times New Roman"/>
    </w:rPr>
  </w:style>
  <w:style w:type="character" w:customStyle="1" w:styleId="af3">
    <w:name w:val="Гипертекстовая ссылка"/>
    <w:rsid w:val="00C3427E"/>
    <w:rPr>
      <w:rFonts w:cs="Times New Roman"/>
      <w:b w:val="0"/>
      <w:color w:val="008000"/>
    </w:rPr>
  </w:style>
  <w:style w:type="paragraph" w:styleId="af4">
    <w:name w:val="Body Text Indent"/>
    <w:aliases w:val="Основной текст лево,Основной текст с отступом Знак Знак"/>
    <w:basedOn w:val="a"/>
    <w:link w:val="af5"/>
    <w:unhideWhenUsed/>
    <w:rsid w:val="00C3427E"/>
    <w:pPr>
      <w:spacing w:after="120"/>
      <w:ind w:left="283"/>
    </w:pPr>
  </w:style>
  <w:style w:type="character" w:customStyle="1" w:styleId="af5">
    <w:name w:val="Основной текст с отступом Знак"/>
    <w:aliases w:val="Основной текст лево Знак1,Основной текст с отступом Знак Знак Знак"/>
    <w:basedOn w:val="a0"/>
    <w:link w:val="af4"/>
    <w:rsid w:val="00C3427E"/>
    <w:rPr>
      <w:rFonts w:ascii="Times New Roman" w:eastAsia="Times New Roman" w:hAnsi="Times New Roman" w:cs="Times New Roman"/>
      <w:sz w:val="24"/>
      <w:szCs w:val="24"/>
      <w:lang w:eastAsia="zh-CN"/>
    </w:rPr>
  </w:style>
  <w:style w:type="paragraph" w:customStyle="1" w:styleId="ConsNormal">
    <w:name w:val="ConsNormal"/>
    <w:rsid w:val="00C3427E"/>
    <w:pPr>
      <w:autoSpaceDE w:val="0"/>
      <w:autoSpaceDN w:val="0"/>
      <w:adjustRightInd w:val="0"/>
      <w:spacing w:after="0" w:line="240" w:lineRule="auto"/>
      <w:ind w:right="19772" w:firstLine="720"/>
    </w:pPr>
    <w:rPr>
      <w:rFonts w:ascii="Arial" w:eastAsia="Times New Roman" w:hAnsi="Arial" w:cs="Arial"/>
      <w:sz w:val="28"/>
      <w:szCs w:val="28"/>
      <w:lang w:eastAsia="ru-RU"/>
    </w:rPr>
  </w:style>
  <w:style w:type="paragraph" w:customStyle="1" w:styleId="ConsTitle">
    <w:name w:val="ConsTitle"/>
    <w:rsid w:val="00C3427E"/>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s1">
    <w:name w:val="s_1"/>
    <w:basedOn w:val="a"/>
    <w:rsid w:val="00C3427E"/>
    <w:pPr>
      <w:suppressAutoHyphens w:val="0"/>
      <w:spacing w:before="100" w:beforeAutospacing="1" w:after="100" w:afterAutospacing="1"/>
    </w:pPr>
    <w:rPr>
      <w:lang w:eastAsia="ru-RU"/>
    </w:rPr>
  </w:style>
  <w:style w:type="paragraph" w:customStyle="1" w:styleId="s15">
    <w:name w:val="s_15"/>
    <w:basedOn w:val="a"/>
    <w:rsid w:val="00C3427E"/>
    <w:pPr>
      <w:suppressAutoHyphens w:val="0"/>
      <w:spacing w:before="100" w:beforeAutospacing="1" w:after="100" w:afterAutospacing="1"/>
    </w:pPr>
    <w:rPr>
      <w:lang w:eastAsia="ru-RU"/>
    </w:rPr>
  </w:style>
  <w:style w:type="paragraph" w:customStyle="1" w:styleId="af6">
    <w:name w:val="Заголовок статьи"/>
    <w:basedOn w:val="a"/>
    <w:next w:val="a"/>
    <w:uiPriority w:val="99"/>
    <w:rsid w:val="00292030"/>
    <w:pPr>
      <w:widowControl w:val="0"/>
      <w:suppressAutoHyphens w:val="0"/>
      <w:autoSpaceDE w:val="0"/>
      <w:autoSpaceDN w:val="0"/>
      <w:adjustRightInd w:val="0"/>
      <w:ind w:left="1612" w:hanging="892"/>
      <w:jc w:val="both"/>
    </w:pPr>
    <w:rPr>
      <w:rFonts w:ascii="Arial" w:hAnsi="Arial" w:cs="Arial"/>
      <w:sz w:val="20"/>
      <w:szCs w:val="20"/>
      <w:lang w:eastAsia="ru-RU"/>
    </w:rPr>
  </w:style>
  <w:style w:type="paragraph" w:customStyle="1" w:styleId="formattext">
    <w:name w:val="formattext"/>
    <w:basedOn w:val="a"/>
    <w:rsid w:val="00292030"/>
    <w:pPr>
      <w:suppressAutoHyphens w:val="0"/>
      <w:spacing w:before="100" w:beforeAutospacing="1" w:after="100" w:afterAutospacing="1"/>
    </w:pPr>
    <w:rPr>
      <w:lang w:eastAsia="ru-RU"/>
    </w:rPr>
  </w:style>
  <w:style w:type="paragraph" w:styleId="af7">
    <w:name w:val="Body Text"/>
    <w:basedOn w:val="a"/>
    <w:link w:val="af8"/>
    <w:unhideWhenUsed/>
    <w:rsid w:val="009F7299"/>
    <w:pPr>
      <w:spacing w:after="120"/>
    </w:pPr>
  </w:style>
  <w:style w:type="character" w:customStyle="1" w:styleId="af8">
    <w:name w:val="Основной текст Знак"/>
    <w:basedOn w:val="a0"/>
    <w:link w:val="af7"/>
    <w:rsid w:val="009F7299"/>
    <w:rPr>
      <w:rFonts w:ascii="Times New Roman" w:eastAsia="Times New Roman" w:hAnsi="Times New Roman" w:cs="Times New Roman"/>
      <w:sz w:val="24"/>
      <w:szCs w:val="24"/>
      <w:lang w:eastAsia="zh-CN"/>
    </w:rPr>
  </w:style>
  <w:style w:type="paragraph" w:styleId="af9">
    <w:name w:val="Body Text First Indent"/>
    <w:basedOn w:val="af7"/>
    <w:link w:val="afa"/>
    <w:uiPriority w:val="99"/>
    <w:semiHidden/>
    <w:unhideWhenUsed/>
    <w:rsid w:val="009F7299"/>
    <w:pPr>
      <w:suppressAutoHyphens w:val="0"/>
      <w:spacing w:after="0"/>
      <w:ind w:firstLine="360"/>
    </w:pPr>
    <w:rPr>
      <w:sz w:val="28"/>
      <w:szCs w:val="20"/>
      <w:lang w:eastAsia="ru-RU"/>
    </w:rPr>
  </w:style>
  <w:style w:type="character" w:customStyle="1" w:styleId="afa">
    <w:name w:val="Красная строка Знак"/>
    <w:basedOn w:val="af8"/>
    <w:link w:val="af9"/>
    <w:uiPriority w:val="99"/>
    <w:semiHidden/>
    <w:rsid w:val="009F7299"/>
    <w:rPr>
      <w:rFonts w:ascii="Times New Roman" w:eastAsia="Times New Roman" w:hAnsi="Times New Roman" w:cs="Times New Roman"/>
      <w:sz w:val="28"/>
      <w:szCs w:val="20"/>
      <w:lang w:eastAsia="ru-RU"/>
    </w:rPr>
  </w:style>
  <w:style w:type="paragraph" w:customStyle="1" w:styleId="23">
    <w:name w:val="Красная строка2"/>
    <w:basedOn w:val="af7"/>
    <w:rsid w:val="009F7299"/>
    <w:pPr>
      <w:ind w:firstLine="210"/>
    </w:pPr>
    <w:rPr>
      <w:lang w:eastAsia="ar-SA"/>
    </w:rPr>
  </w:style>
  <w:style w:type="character" w:customStyle="1" w:styleId="blk">
    <w:name w:val="blk"/>
    <w:basedOn w:val="a0"/>
    <w:rsid w:val="009F7299"/>
  </w:style>
  <w:style w:type="character" w:styleId="afb">
    <w:name w:val="Strong"/>
    <w:basedOn w:val="a0"/>
    <w:qFormat/>
    <w:rsid w:val="006C4E9A"/>
    <w:rPr>
      <w:b/>
      <w:bCs/>
    </w:rPr>
  </w:style>
  <w:style w:type="paragraph" w:customStyle="1" w:styleId="Default">
    <w:name w:val="Default"/>
    <w:rsid w:val="006C4E9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aliases w:val=" Знак Знак, Знак3 Знак1, Знак3 Знак Знак"/>
    <w:basedOn w:val="a0"/>
    <w:link w:val="3"/>
    <w:rsid w:val="001159D4"/>
    <w:rPr>
      <w:rFonts w:ascii="Times New Roman" w:eastAsia="Times New Roman" w:hAnsi="Times New Roman" w:cs="Times New Roman"/>
      <w:b/>
      <w:sz w:val="24"/>
      <w:szCs w:val="20"/>
      <w:lang w:eastAsia="ru-RU"/>
    </w:rPr>
  </w:style>
  <w:style w:type="character" w:customStyle="1" w:styleId="40">
    <w:name w:val="Заголовок 4 Знак"/>
    <w:basedOn w:val="a0"/>
    <w:link w:val="4"/>
    <w:rsid w:val="001159D4"/>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1159D4"/>
    <w:rPr>
      <w:rFonts w:ascii="Times New Roman" w:eastAsia="Times New Roman" w:hAnsi="Times New Roman" w:cs="Times New Roman"/>
      <w:b/>
      <w:sz w:val="24"/>
      <w:szCs w:val="24"/>
      <w:lang w:eastAsia="ru-RU"/>
    </w:rPr>
  </w:style>
  <w:style w:type="character" w:customStyle="1" w:styleId="60">
    <w:name w:val="Заголовок 6 Знак"/>
    <w:basedOn w:val="a0"/>
    <w:link w:val="6"/>
    <w:rsid w:val="001159D4"/>
    <w:rPr>
      <w:rFonts w:ascii="Times New Roman" w:eastAsia="Times New Roman" w:hAnsi="Times New Roman" w:cs="Times New Roman"/>
      <w:i/>
      <w:sz w:val="16"/>
      <w:szCs w:val="24"/>
      <w:lang w:eastAsia="ru-RU"/>
    </w:rPr>
  </w:style>
  <w:style w:type="character" w:customStyle="1" w:styleId="70">
    <w:name w:val="Заголовок 7 Знак"/>
    <w:basedOn w:val="a0"/>
    <w:link w:val="7"/>
    <w:rsid w:val="001159D4"/>
    <w:rPr>
      <w:rFonts w:ascii="Times New Roman CYR" w:eastAsia="Times New Roman" w:hAnsi="Times New Roman CYR" w:cs="Times New Roman"/>
      <w:b/>
      <w:color w:val="000000"/>
      <w:sz w:val="24"/>
      <w:szCs w:val="24"/>
      <w:lang w:eastAsia="ru-RU"/>
    </w:rPr>
  </w:style>
  <w:style w:type="character" w:customStyle="1" w:styleId="80">
    <w:name w:val="Заголовок 8 Знак"/>
    <w:basedOn w:val="a0"/>
    <w:link w:val="8"/>
    <w:rsid w:val="001159D4"/>
    <w:rPr>
      <w:rFonts w:ascii="Times New Roman" w:eastAsia="Times New Roman" w:hAnsi="Times New Roman" w:cs="Times New Roman"/>
      <w:b/>
      <w:bCs/>
      <w:sz w:val="24"/>
      <w:szCs w:val="24"/>
      <w:lang w:eastAsia="ru-RU"/>
    </w:rPr>
  </w:style>
  <w:style w:type="character" w:customStyle="1" w:styleId="90">
    <w:name w:val="Заголовок 9 Знак"/>
    <w:basedOn w:val="a0"/>
    <w:link w:val="9"/>
    <w:rsid w:val="001159D4"/>
    <w:rPr>
      <w:rFonts w:ascii="Times New Roman" w:eastAsia="Times New Roman" w:hAnsi="Times New Roman" w:cs="Times New Roman"/>
      <w:b/>
      <w:i/>
      <w:iCs/>
      <w:sz w:val="28"/>
      <w:szCs w:val="28"/>
      <w:lang w:eastAsia="ru-RU"/>
    </w:rPr>
  </w:style>
  <w:style w:type="paragraph" w:customStyle="1" w:styleId="210">
    <w:name w:val="Основной текст 21"/>
    <w:basedOn w:val="a"/>
    <w:rsid w:val="001159D4"/>
    <w:pPr>
      <w:widowControl w:val="0"/>
      <w:suppressAutoHyphens w:val="0"/>
      <w:spacing w:before="120"/>
      <w:jc w:val="both"/>
    </w:pPr>
    <w:rPr>
      <w:szCs w:val="20"/>
      <w:lang w:eastAsia="ru-RU"/>
    </w:rPr>
  </w:style>
  <w:style w:type="character" w:styleId="afc">
    <w:name w:val="page number"/>
    <w:rsid w:val="001159D4"/>
  </w:style>
  <w:style w:type="paragraph" w:customStyle="1" w:styleId="ConsNonformat">
    <w:name w:val="ConsNonformat"/>
    <w:rsid w:val="001159D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d">
    <w:name w:val="Îáû÷íûé"/>
    <w:rsid w:val="001159D4"/>
    <w:pPr>
      <w:widowControl w:val="0"/>
      <w:spacing w:after="0" w:line="240" w:lineRule="auto"/>
    </w:pPr>
    <w:rPr>
      <w:rFonts w:ascii="Times New Roman" w:eastAsia="Times New Roman" w:hAnsi="Times New Roman" w:cs="Times New Roman"/>
      <w:sz w:val="28"/>
      <w:szCs w:val="20"/>
      <w:lang w:eastAsia="ru-RU"/>
    </w:rPr>
  </w:style>
  <w:style w:type="paragraph" w:customStyle="1" w:styleId="Iauiue">
    <w:name w:val="Iau?iue"/>
    <w:rsid w:val="001159D4"/>
    <w:pPr>
      <w:widowControl w:val="0"/>
      <w:spacing w:after="0" w:line="240" w:lineRule="auto"/>
    </w:pPr>
    <w:rPr>
      <w:rFonts w:ascii="Times New Roman" w:eastAsia="Times New Roman" w:hAnsi="Times New Roman" w:cs="Times New Roman"/>
      <w:sz w:val="20"/>
      <w:szCs w:val="20"/>
      <w:lang w:eastAsia="ru-RU"/>
    </w:rPr>
  </w:style>
  <w:style w:type="paragraph" w:customStyle="1" w:styleId="24">
    <w:name w:val="Îñíîâíîé òåêñò 2"/>
    <w:basedOn w:val="afd"/>
    <w:rsid w:val="001159D4"/>
    <w:pPr>
      <w:ind w:firstLine="720"/>
      <w:jc w:val="both"/>
    </w:pPr>
    <w:rPr>
      <w:b/>
      <w:color w:val="000000"/>
      <w:sz w:val="24"/>
      <w:lang w:val="en-US"/>
    </w:rPr>
  </w:style>
  <w:style w:type="paragraph" w:customStyle="1" w:styleId="25">
    <w:name w:val="Îñíîâíîé òåêñò ñ îòñòóïîì 2"/>
    <w:basedOn w:val="afd"/>
    <w:rsid w:val="001159D4"/>
    <w:pPr>
      <w:ind w:left="720"/>
      <w:jc w:val="both"/>
    </w:pPr>
    <w:rPr>
      <w:color w:val="000000"/>
      <w:sz w:val="24"/>
      <w:lang w:val="en-US"/>
    </w:rPr>
  </w:style>
  <w:style w:type="paragraph" w:customStyle="1" w:styleId="caaieiaie3">
    <w:name w:val="caaieiaie 3"/>
    <w:basedOn w:val="Iauiue"/>
    <w:next w:val="Iauiue"/>
    <w:rsid w:val="001159D4"/>
    <w:pPr>
      <w:keepNext/>
      <w:jc w:val="center"/>
    </w:pPr>
    <w:rPr>
      <w:b/>
      <w:sz w:val="24"/>
    </w:rPr>
  </w:style>
  <w:style w:type="paragraph" w:styleId="31">
    <w:name w:val="Body Text Indent 3"/>
    <w:basedOn w:val="a"/>
    <w:link w:val="32"/>
    <w:rsid w:val="001159D4"/>
    <w:pPr>
      <w:suppressAutoHyphens w:val="0"/>
      <w:spacing w:after="120"/>
      <w:ind w:left="283"/>
    </w:pPr>
    <w:rPr>
      <w:sz w:val="16"/>
      <w:szCs w:val="16"/>
      <w:lang w:eastAsia="ru-RU"/>
    </w:rPr>
  </w:style>
  <w:style w:type="character" w:customStyle="1" w:styleId="32">
    <w:name w:val="Основной текст с отступом 3 Знак"/>
    <w:basedOn w:val="a0"/>
    <w:link w:val="31"/>
    <w:rsid w:val="001159D4"/>
    <w:rPr>
      <w:rFonts w:ascii="Times New Roman" w:eastAsia="Times New Roman" w:hAnsi="Times New Roman" w:cs="Times New Roman"/>
      <w:sz w:val="16"/>
      <w:szCs w:val="16"/>
      <w:lang w:eastAsia="ru-RU"/>
    </w:rPr>
  </w:style>
  <w:style w:type="paragraph" w:styleId="26">
    <w:name w:val="Body Text Indent 2"/>
    <w:basedOn w:val="a"/>
    <w:link w:val="27"/>
    <w:rsid w:val="001159D4"/>
    <w:pPr>
      <w:suppressAutoHyphens w:val="0"/>
      <w:spacing w:after="120" w:line="480" w:lineRule="auto"/>
      <w:ind w:left="283"/>
    </w:pPr>
    <w:rPr>
      <w:lang w:eastAsia="ru-RU"/>
    </w:rPr>
  </w:style>
  <w:style w:type="character" w:customStyle="1" w:styleId="27">
    <w:name w:val="Основной текст с отступом 2 Знак"/>
    <w:basedOn w:val="a0"/>
    <w:link w:val="26"/>
    <w:rsid w:val="001159D4"/>
    <w:rPr>
      <w:rFonts w:ascii="Times New Roman" w:eastAsia="Times New Roman" w:hAnsi="Times New Roman" w:cs="Times New Roman"/>
      <w:sz w:val="24"/>
      <w:szCs w:val="24"/>
      <w:lang w:eastAsia="ru-RU"/>
    </w:rPr>
  </w:style>
  <w:style w:type="paragraph" w:styleId="afe">
    <w:name w:val="Title"/>
    <w:basedOn w:val="a"/>
    <w:link w:val="aff"/>
    <w:qFormat/>
    <w:rsid w:val="001159D4"/>
    <w:pPr>
      <w:suppressAutoHyphens w:val="0"/>
      <w:spacing w:before="120" w:after="60"/>
      <w:ind w:firstLine="567"/>
      <w:jc w:val="center"/>
    </w:pPr>
    <w:rPr>
      <w:b/>
      <w:szCs w:val="20"/>
      <w:lang w:eastAsia="ru-RU"/>
    </w:rPr>
  </w:style>
  <w:style w:type="character" w:customStyle="1" w:styleId="aff">
    <w:name w:val="Название Знак"/>
    <w:basedOn w:val="a0"/>
    <w:link w:val="afe"/>
    <w:rsid w:val="001159D4"/>
    <w:rPr>
      <w:rFonts w:ascii="Times New Roman" w:eastAsia="Times New Roman" w:hAnsi="Times New Roman" w:cs="Times New Roman"/>
      <w:b/>
      <w:sz w:val="24"/>
      <w:szCs w:val="20"/>
      <w:lang w:eastAsia="ru-RU"/>
    </w:rPr>
  </w:style>
  <w:style w:type="paragraph" w:customStyle="1" w:styleId="12">
    <w:name w:val="çàãîëîâîê 1"/>
    <w:basedOn w:val="afd"/>
    <w:next w:val="afd"/>
    <w:rsid w:val="001159D4"/>
    <w:pPr>
      <w:keepNext/>
    </w:pPr>
  </w:style>
  <w:style w:type="paragraph" w:customStyle="1" w:styleId="33">
    <w:name w:val="Îñíîâíîé òåêñò ñ îòñòóïîì 3"/>
    <w:basedOn w:val="afd"/>
    <w:rsid w:val="001159D4"/>
    <w:pPr>
      <w:ind w:firstLine="567"/>
      <w:jc w:val="both"/>
    </w:pPr>
    <w:rPr>
      <w:rFonts w:ascii="Peterburg" w:hAnsi="Peterburg"/>
      <w:b/>
      <w:i/>
      <w:sz w:val="24"/>
    </w:rPr>
  </w:style>
  <w:style w:type="paragraph" w:customStyle="1" w:styleId="Iniiaiieoaeno">
    <w:name w:val="Iniiaiie oaeno"/>
    <w:basedOn w:val="Iauiue"/>
    <w:rsid w:val="001159D4"/>
    <w:pPr>
      <w:widowControl/>
      <w:jc w:val="both"/>
    </w:pPr>
    <w:rPr>
      <w:rFonts w:ascii="Peterburg" w:hAnsi="Peterburg"/>
    </w:rPr>
  </w:style>
  <w:style w:type="paragraph" w:customStyle="1" w:styleId="Iniiaiieoaenonionooiii2">
    <w:name w:val="Iniiaiie oaeno n ionooiii 2"/>
    <w:basedOn w:val="Iauiue"/>
    <w:rsid w:val="001159D4"/>
    <w:pPr>
      <w:widowControl/>
      <w:ind w:firstLine="284"/>
      <w:jc w:val="both"/>
    </w:pPr>
    <w:rPr>
      <w:rFonts w:ascii="Peterburg" w:hAnsi="Peterburg"/>
    </w:rPr>
  </w:style>
  <w:style w:type="paragraph" w:customStyle="1" w:styleId="Iniiaiieoaenonionooiii3">
    <w:name w:val="Iniiaiie oaeno n ionooiii 3"/>
    <w:basedOn w:val="Iauiue"/>
    <w:rsid w:val="001159D4"/>
    <w:pPr>
      <w:widowControl/>
      <w:ind w:firstLine="720"/>
      <w:jc w:val="both"/>
    </w:pPr>
    <w:rPr>
      <w:rFonts w:ascii="Peterburg" w:hAnsi="Peterburg"/>
      <w:sz w:val="28"/>
    </w:rPr>
  </w:style>
  <w:style w:type="paragraph" w:customStyle="1" w:styleId="aff0">
    <w:name w:val="основной"/>
    <w:basedOn w:val="a"/>
    <w:rsid w:val="001159D4"/>
    <w:pPr>
      <w:keepNext/>
      <w:suppressAutoHyphens w:val="0"/>
    </w:pPr>
    <w:rPr>
      <w:szCs w:val="20"/>
      <w:lang w:eastAsia="ru-RU"/>
    </w:rPr>
  </w:style>
  <w:style w:type="paragraph" w:customStyle="1" w:styleId="aff1">
    <w:name w:val="список"/>
    <w:basedOn w:val="a"/>
    <w:rsid w:val="001159D4"/>
    <w:pPr>
      <w:keepLines/>
      <w:suppressAutoHyphens w:val="0"/>
      <w:overflowPunct w:val="0"/>
      <w:autoSpaceDE w:val="0"/>
      <w:autoSpaceDN w:val="0"/>
      <w:adjustRightInd w:val="0"/>
      <w:ind w:left="709" w:hanging="284"/>
      <w:jc w:val="both"/>
      <w:textAlignment w:val="baseline"/>
    </w:pPr>
    <w:rPr>
      <w:rFonts w:ascii="Peterburg" w:hAnsi="Peterburg"/>
      <w:szCs w:val="20"/>
      <w:lang w:eastAsia="ru-RU"/>
    </w:rPr>
  </w:style>
  <w:style w:type="paragraph" w:customStyle="1" w:styleId="aff2">
    <w:name w:val="ñïèñîê"/>
    <w:basedOn w:val="afd"/>
    <w:rsid w:val="001159D4"/>
    <w:pPr>
      <w:keepLines/>
      <w:ind w:left="709" w:hanging="284"/>
      <w:jc w:val="both"/>
    </w:pPr>
    <w:rPr>
      <w:rFonts w:ascii="Peterburg" w:hAnsi="Peterburg"/>
      <w:sz w:val="24"/>
    </w:rPr>
  </w:style>
  <w:style w:type="paragraph" w:customStyle="1" w:styleId="81">
    <w:name w:val="çàãîëîâîê 8"/>
    <w:basedOn w:val="afd"/>
    <w:next w:val="afd"/>
    <w:rsid w:val="001159D4"/>
    <w:pPr>
      <w:keepNext/>
      <w:ind w:firstLine="720"/>
      <w:jc w:val="both"/>
    </w:pPr>
    <w:rPr>
      <w:b/>
      <w:sz w:val="24"/>
    </w:rPr>
  </w:style>
  <w:style w:type="paragraph" w:customStyle="1" w:styleId="nienie">
    <w:name w:val="nienie"/>
    <w:basedOn w:val="Iauiue"/>
    <w:rsid w:val="001159D4"/>
    <w:pPr>
      <w:keepLines/>
      <w:ind w:left="709" w:hanging="284"/>
      <w:jc w:val="both"/>
    </w:pPr>
    <w:rPr>
      <w:rFonts w:ascii="Peterburg" w:hAnsi="Peterburg"/>
      <w:sz w:val="24"/>
    </w:rPr>
  </w:style>
  <w:style w:type="paragraph" w:customStyle="1" w:styleId="Iniiaiieoaeno2">
    <w:name w:val="Iniiaiie oaeno 2"/>
    <w:basedOn w:val="a"/>
    <w:rsid w:val="001159D4"/>
    <w:pPr>
      <w:widowControl w:val="0"/>
      <w:suppressAutoHyphens w:val="0"/>
      <w:ind w:firstLine="567"/>
      <w:jc w:val="both"/>
    </w:pPr>
    <w:rPr>
      <w:b/>
      <w:color w:val="000000"/>
      <w:szCs w:val="20"/>
      <w:lang w:eastAsia="ru-RU"/>
    </w:rPr>
  </w:style>
  <w:style w:type="paragraph" w:styleId="41">
    <w:name w:val="List Bullet 4"/>
    <w:basedOn w:val="a"/>
    <w:autoRedefine/>
    <w:rsid w:val="001159D4"/>
    <w:pPr>
      <w:tabs>
        <w:tab w:val="num" w:pos="1209"/>
      </w:tabs>
      <w:suppressAutoHyphens w:val="0"/>
      <w:ind w:left="1209" w:hanging="360"/>
    </w:pPr>
    <w:rPr>
      <w:sz w:val="20"/>
      <w:szCs w:val="20"/>
      <w:lang w:val="en-GB" w:eastAsia="ru-RU"/>
    </w:rPr>
  </w:style>
  <w:style w:type="paragraph" w:customStyle="1" w:styleId="aff3">
    <w:name w:val="Îñíîâíîé òåêñò"/>
    <w:basedOn w:val="afd"/>
    <w:rsid w:val="001159D4"/>
    <w:pPr>
      <w:tabs>
        <w:tab w:val="left" w:leader="dot" w:pos="9072"/>
      </w:tabs>
      <w:jc w:val="both"/>
    </w:pPr>
    <w:rPr>
      <w:b/>
      <w:sz w:val="24"/>
    </w:rPr>
  </w:style>
  <w:style w:type="paragraph" w:styleId="aff4">
    <w:name w:val="Plain Text"/>
    <w:basedOn w:val="a"/>
    <w:link w:val="aff5"/>
    <w:rsid w:val="001159D4"/>
    <w:pPr>
      <w:suppressAutoHyphens w:val="0"/>
    </w:pPr>
    <w:rPr>
      <w:rFonts w:ascii="Courier New" w:hAnsi="Courier New" w:cs="Courier New"/>
      <w:sz w:val="20"/>
      <w:szCs w:val="20"/>
      <w:lang w:eastAsia="ru-RU"/>
    </w:rPr>
  </w:style>
  <w:style w:type="character" w:customStyle="1" w:styleId="aff5">
    <w:name w:val="Текст Знак"/>
    <w:basedOn w:val="a0"/>
    <w:link w:val="aff4"/>
    <w:rsid w:val="001159D4"/>
    <w:rPr>
      <w:rFonts w:ascii="Courier New" w:eastAsia="Times New Roman" w:hAnsi="Courier New" w:cs="Courier New"/>
      <w:sz w:val="20"/>
      <w:szCs w:val="20"/>
      <w:lang w:eastAsia="ru-RU"/>
    </w:rPr>
  </w:style>
  <w:style w:type="paragraph" w:customStyle="1" w:styleId="Heading">
    <w:name w:val="Heading"/>
    <w:rsid w:val="001159D4"/>
    <w:pPr>
      <w:autoSpaceDE w:val="0"/>
      <w:autoSpaceDN w:val="0"/>
      <w:adjustRightInd w:val="0"/>
      <w:spacing w:after="0" w:line="240" w:lineRule="auto"/>
    </w:pPr>
    <w:rPr>
      <w:rFonts w:ascii="Arial" w:eastAsia="Times New Roman" w:hAnsi="Arial" w:cs="Arial"/>
      <w:b/>
      <w:bCs/>
      <w:lang w:eastAsia="ru-RU"/>
    </w:rPr>
  </w:style>
  <w:style w:type="paragraph" w:customStyle="1" w:styleId="caaieiaie1">
    <w:name w:val="caaieiaie 1"/>
    <w:basedOn w:val="Iauiue"/>
    <w:next w:val="Iauiue"/>
    <w:rsid w:val="001159D4"/>
    <w:pPr>
      <w:keepNext/>
      <w:widowControl/>
      <w:overflowPunct w:val="0"/>
      <w:autoSpaceDE w:val="0"/>
      <w:autoSpaceDN w:val="0"/>
      <w:adjustRightInd w:val="0"/>
      <w:spacing w:before="240" w:after="60"/>
      <w:jc w:val="center"/>
      <w:textAlignment w:val="baseline"/>
    </w:pPr>
    <w:rPr>
      <w:b/>
      <w:kern w:val="28"/>
      <w:sz w:val="24"/>
    </w:rPr>
  </w:style>
  <w:style w:type="paragraph" w:customStyle="1" w:styleId="Iacaaiea">
    <w:name w:val="Iacaaiea"/>
    <w:basedOn w:val="Iauiue"/>
    <w:next w:val="Iauiue"/>
    <w:rsid w:val="001159D4"/>
    <w:pPr>
      <w:keepNext/>
      <w:widowControl/>
      <w:overflowPunct w:val="0"/>
      <w:autoSpaceDE w:val="0"/>
      <w:autoSpaceDN w:val="0"/>
      <w:adjustRightInd w:val="0"/>
      <w:spacing w:before="120" w:after="120"/>
      <w:textAlignment w:val="baseline"/>
    </w:pPr>
    <w:rPr>
      <w:b/>
      <w:color w:val="000000"/>
      <w:sz w:val="24"/>
    </w:rPr>
  </w:style>
  <w:style w:type="paragraph" w:styleId="aff6">
    <w:name w:val="List Continue"/>
    <w:basedOn w:val="a"/>
    <w:rsid w:val="001159D4"/>
    <w:pPr>
      <w:suppressAutoHyphens w:val="0"/>
      <w:spacing w:after="120"/>
      <w:ind w:left="360"/>
    </w:pPr>
    <w:rPr>
      <w:szCs w:val="20"/>
      <w:lang w:eastAsia="ru-RU"/>
    </w:rPr>
  </w:style>
  <w:style w:type="paragraph" w:styleId="34">
    <w:name w:val="Body Text 3"/>
    <w:basedOn w:val="a"/>
    <w:link w:val="35"/>
    <w:rsid w:val="001159D4"/>
    <w:pPr>
      <w:suppressAutoHyphens w:val="0"/>
    </w:pPr>
    <w:rPr>
      <w:b/>
      <w:bCs/>
      <w:color w:val="FF0000"/>
      <w:lang w:eastAsia="ru-RU"/>
    </w:rPr>
  </w:style>
  <w:style w:type="character" w:customStyle="1" w:styleId="35">
    <w:name w:val="Основной текст 3 Знак"/>
    <w:basedOn w:val="a0"/>
    <w:link w:val="34"/>
    <w:rsid w:val="001159D4"/>
    <w:rPr>
      <w:rFonts w:ascii="Times New Roman" w:eastAsia="Times New Roman" w:hAnsi="Times New Roman" w:cs="Times New Roman"/>
      <w:b/>
      <w:bCs/>
      <w:color w:val="FF0000"/>
      <w:sz w:val="24"/>
      <w:szCs w:val="24"/>
      <w:lang w:eastAsia="ru-RU"/>
    </w:rPr>
  </w:style>
  <w:style w:type="paragraph" w:customStyle="1" w:styleId="211">
    <w:name w:val="Основной текст с отступом 21"/>
    <w:basedOn w:val="a"/>
    <w:rsid w:val="001159D4"/>
    <w:pPr>
      <w:suppressAutoHyphens w:val="0"/>
      <w:spacing w:before="120"/>
      <w:ind w:firstLine="709"/>
      <w:jc w:val="both"/>
    </w:pPr>
    <w:rPr>
      <w:lang w:eastAsia="ru-RU"/>
    </w:rPr>
  </w:style>
  <w:style w:type="paragraph" w:customStyle="1" w:styleId="112">
    <w:name w:val="Стиль Заголовок 1 + После:  12 пт"/>
    <w:basedOn w:val="1"/>
    <w:rsid w:val="001159D4"/>
    <w:pPr>
      <w:pageBreakBefore/>
      <w:tabs>
        <w:tab w:val="clear" w:pos="5080"/>
        <w:tab w:val="num" w:pos="1578"/>
      </w:tabs>
      <w:overflowPunct/>
      <w:autoSpaceDE/>
      <w:autoSpaceDN/>
      <w:adjustRightInd/>
      <w:spacing w:before="240" w:after="240"/>
      <w:ind w:left="34" w:right="-96" w:hanging="870"/>
      <w:jc w:val="both"/>
    </w:pPr>
    <w:rPr>
      <w:b/>
      <w:bCs/>
      <w:caps/>
    </w:rPr>
  </w:style>
  <w:style w:type="paragraph" w:styleId="aff7">
    <w:name w:val="Block Text"/>
    <w:basedOn w:val="a"/>
    <w:rsid w:val="001159D4"/>
    <w:pPr>
      <w:suppressAutoHyphens w:val="0"/>
      <w:ind w:left="113" w:right="-5"/>
      <w:jc w:val="center"/>
    </w:pPr>
    <w:rPr>
      <w:sz w:val="22"/>
      <w:szCs w:val="20"/>
      <w:lang w:eastAsia="ru-RU"/>
    </w:rPr>
  </w:style>
  <w:style w:type="paragraph" w:styleId="aff8">
    <w:name w:val="List"/>
    <w:basedOn w:val="a"/>
    <w:rsid w:val="001159D4"/>
    <w:pPr>
      <w:suppressAutoHyphens w:val="0"/>
      <w:ind w:left="283" w:hanging="283"/>
    </w:pPr>
    <w:rPr>
      <w:lang w:eastAsia="ru-RU"/>
    </w:rPr>
  </w:style>
  <w:style w:type="paragraph" w:styleId="aff9">
    <w:name w:val="List Bullet"/>
    <w:basedOn w:val="a"/>
    <w:autoRedefine/>
    <w:rsid w:val="001159D4"/>
    <w:pPr>
      <w:tabs>
        <w:tab w:val="num" w:pos="1218"/>
      </w:tabs>
      <w:suppressAutoHyphens w:val="0"/>
      <w:ind w:left="1218" w:hanging="170"/>
    </w:pPr>
    <w:rPr>
      <w:lang w:eastAsia="ru-RU"/>
    </w:rPr>
  </w:style>
  <w:style w:type="paragraph" w:styleId="28">
    <w:name w:val="List Bullet 2"/>
    <w:basedOn w:val="a"/>
    <w:autoRedefine/>
    <w:rsid w:val="001159D4"/>
    <w:pPr>
      <w:tabs>
        <w:tab w:val="num" w:pos="720"/>
      </w:tabs>
      <w:suppressAutoHyphens w:val="0"/>
      <w:ind w:left="720" w:hanging="360"/>
    </w:pPr>
    <w:rPr>
      <w:lang w:eastAsia="ru-RU"/>
    </w:rPr>
  </w:style>
  <w:style w:type="paragraph" w:customStyle="1" w:styleId="ConsCell">
    <w:name w:val="ConsCell"/>
    <w:rsid w:val="001159D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310">
    <w:name w:val="Основной текст с отступом 31"/>
    <w:basedOn w:val="a"/>
    <w:rsid w:val="001159D4"/>
    <w:pPr>
      <w:tabs>
        <w:tab w:val="left" w:pos="709"/>
      </w:tabs>
      <w:suppressAutoHyphens w:val="0"/>
      <w:ind w:firstLine="709"/>
      <w:jc w:val="both"/>
    </w:pPr>
    <w:rPr>
      <w:rFonts w:ascii="TimesET" w:eastAsia="TimesET" w:hAnsi="TimesET"/>
      <w:szCs w:val="20"/>
      <w:lang w:eastAsia="ru-RU"/>
    </w:rPr>
  </w:style>
  <w:style w:type="paragraph" w:customStyle="1" w:styleId="affa">
    <w:name w:val="Готовый"/>
    <w:basedOn w:val="a"/>
    <w:rsid w:val="001159D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ind w:firstLine="709"/>
      <w:jc w:val="both"/>
    </w:pPr>
    <w:rPr>
      <w:rFonts w:ascii="Courier New" w:hAnsi="Courier New"/>
      <w:snapToGrid w:val="0"/>
      <w:sz w:val="20"/>
      <w:szCs w:val="20"/>
      <w:lang w:eastAsia="ru-RU"/>
    </w:rPr>
  </w:style>
  <w:style w:type="paragraph" w:styleId="affb">
    <w:name w:val="footnote text"/>
    <w:basedOn w:val="a"/>
    <w:link w:val="affc"/>
    <w:rsid w:val="001159D4"/>
    <w:pPr>
      <w:suppressAutoHyphens w:val="0"/>
      <w:ind w:firstLine="709"/>
      <w:jc w:val="both"/>
    </w:pPr>
    <w:rPr>
      <w:sz w:val="20"/>
      <w:szCs w:val="20"/>
      <w:lang w:eastAsia="ru-RU"/>
    </w:rPr>
  </w:style>
  <w:style w:type="character" w:customStyle="1" w:styleId="affc">
    <w:name w:val="Текст сноски Знак"/>
    <w:basedOn w:val="a0"/>
    <w:link w:val="affb"/>
    <w:rsid w:val="001159D4"/>
    <w:rPr>
      <w:rFonts w:ascii="Times New Roman" w:eastAsia="Times New Roman" w:hAnsi="Times New Roman" w:cs="Times New Roman"/>
      <w:sz w:val="20"/>
      <w:szCs w:val="20"/>
      <w:lang w:eastAsia="ru-RU"/>
    </w:rPr>
  </w:style>
  <w:style w:type="paragraph" w:customStyle="1" w:styleId="13">
    <w:name w:val="Основной текст1"/>
    <w:basedOn w:val="a"/>
    <w:link w:val="affd"/>
    <w:rsid w:val="001159D4"/>
    <w:pPr>
      <w:widowControl w:val="0"/>
      <w:suppressAutoHyphens w:val="0"/>
      <w:ind w:firstLine="709"/>
      <w:jc w:val="both"/>
    </w:pPr>
    <w:rPr>
      <w:szCs w:val="20"/>
      <w:lang w:eastAsia="ru-RU"/>
    </w:rPr>
  </w:style>
  <w:style w:type="paragraph" w:customStyle="1" w:styleId="0">
    <w:name w:val="Заголовок 0"/>
    <w:basedOn w:val="1"/>
    <w:rsid w:val="001159D4"/>
    <w:pPr>
      <w:tabs>
        <w:tab w:val="clear" w:pos="5080"/>
      </w:tabs>
      <w:overflowPunct/>
      <w:autoSpaceDE/>
      <w:autoSpaceDN/>
      <w:adjustRightInd/>
      <w:jc w:val="center"/>
    </w:pPr>
    <w:rPr>
      <w:caps/>
      <w:sz w:val="24"/>
      <w:szCs w:val="24"/>
    </w:rPr>
  </w:style>
  <w:style w:type="paragraph" w:customStyle="1" w:styleId="Iauiue2">
    <w:name w:val="Iau?iue2"/>
    <w:rsid w:val="001159D4"/>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affe">
    <w:name w:val="Ñòèëü"/>
    <w:rsid w:val="001159D4"/>
    <w:pPr>
      <w:widowControl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customStyle="1" w:styleId="BodyText21">
    <w:name w:val="Body Text 21"/>
    <w:basedOn w:val="a"/>
    <w:rsid w:val="001159D4"/>
    <w:pPr>
      <w:widowControl w:val="0"/>
      <w:suppressAutoHyphens w:val="0"/>
      <w:jc w:val="both"/>
    </w:pPr>
    <w:rPr>
      <w:color w:val="000000"/>
      <w:szCs w:val="20"/>
      <w:lang w:eastAsia="ru-RU"/>
    </w:rPr>
  </w:style>
  <w:style w:type="paragraph" w:customStyle="1" w:styleId="36">
    <w:name w:val="çàãîëîâîê 3"/>
    <w:basedOn w:val="affe"/>
    <w:next w:val="affe"/>
    <w:rsid w:val="001159D4"/>
    <w:pPr>
      <w:keepNext/>
      <w:spacing w:before="80" w:after="120" w:line="-280" w:lineRule="auto"/>
      <w:ind w:right="-149"/>
      <w:jc w:val="center"/>
    </w:pPr>
    <w:rPr>
      <w:b/>
      <w:caps/>
      <w:spacing w:val="0"/>
      <w:kern w:val="0"/>
      <w:position w:val="0"/>
      <w:lang w:val="ru-RU"/>
    </w:rPr>
  </w:style>
  <w:style w:type="character" w:customStyle="1" w:styleId="WW8Num2z0">
    <w:name w:val="WW8Num2z0"/>
    <w:rsid w:val="001159D4"/>
    <w:rPr>
      <w:rFonts w:ascii="Times New Roman" w:eastAsia="Times New Roman" w:hAnsi="Times New Roman" w:cs="Times New Roman"/>
    </w:rPr>
  </w:style>
  <w:style w:type="character" w:customStyle="1" w:styleId="WW8Num2z1">
    <w:name w:val="WW8Num2z1"/>
    <w:rsid w:val="001159D4"/>
    <w:rPr>
      <w:rFonts w:ascii="Symbol" w:hAnsi="Symbol"/>
    </w:rPr>
  </w:style>
  <w:style w:type="character" w:customStyle="1" w:styleId="WW8Num2z2">
    <w:name w:val="WW8Num2z2"/>
    <w:rsid w:val="001159D4"/>
    <w:rPr>
      <w:rFonts w:ascii="Wingdings" w:hAnsi="Wingdings"/>
    </w:rPr>
  </w:style>
  <w:style w:type="character" w:customStyle="1" w:styleId="WW8Num2z4">
    <w:name w:val="WW8Num2z4"/>
    <w:rsid w:val="001159D4"/>
    <w:rPr>
      <w:rFonts w:ascii="Courier New" w:hAnsi="Courier New"/>
    </w:rPr>
  </w:style>
  <w:style w:type="character" w:customStyle="1" w:styleId="WW8Num3z0">
    <w:name w:val="WW8Num3z0"/>
    <w:rsid w:val="001159D4"/>
    <w:rPr>
      <w:rFonts w:ascii="Symbol" w:hAnsi="Symbol"/>
    </w:rPr>
  </w:style>
  <w:style w:type="character" w:customStyle="1" w:styleId="WW8Num3z2">
    <w:name w:val="WW8Num3z2"/>
    <w:rsid w:val="001159D4"/>
    <w:rPr>
      <w:rFonts w:ascii="Wingdings" w:hAnsi="Wingdings"/>
    </w:rPr>
  </w:style>
  <w:style w:type="character" w:customStyle="1" w:styleId="WW8Num3z4">
    <w:name w:val="WW8Num3z4"/>
    <w:rsid w:val="001159D4"/>
    <w:rPr>
      <w:rFonts w:ascii="Courier New" w:hAnsi="Courier New"/>
    </w:rPr>
  </w:style>
  <w:style w:type="character" w:customStyle="1" w:styleId="WW8Num4z0">
    <w:name w:val="WW8Num4z0"/>
    <w:rsid w:val="001159D4"/>
    <w:rPr>
      <w:rFonts w:ascii="Symbol" w:hAnsi="Symbol"/>
    </w:rPr>
  </w:style>
  <w:style w:type="character" w:customStyle="1" w:styleId="WW8Num4z1">
    <w:name w:val="WW8Num4z1"/>
    <w:rsid w:val="001159D4"/>
    <w:rPr>
      <w:rFonts w:ascii="Courier New" w:hAnsi="Courier New"/>
    </w:rPr>
  </w:style>
  <w:style w:type="character" w:customStyle="1" w:styleId="WW8Num4z2">
    <w:name w:val="WW8Num4z2"/>
    <w:rsid w:val="001159D4"/>
    <w:rPr>
      <w:rFonts w:ascii="Wingdings" w:hAnsi="Wingdings"/>
    </w:rPr>
  </w:style>
  <w:style w:type="character" w:customStyle="1" w:styleId="WW8Num5z0">
    <w:name w:val="WW8Num5z0"/>
    <w:rsid w:val="001159D4"/>
    <w:rPr>
      <w:rFonts w:ascii="Times New Roman" w:eastAsia="Times New Roman" w:hAnsi="Times New Roman" w:cs="Times New Roman"/>
    </w:rPr>
  </w:style>
  <w:style w:type="character" w:customStyle="1" w:styleId="WW8Num5z1">
    <w:name w:val="WW8Num5z1"/>
    <w:rsid w:val="001159D4"/>
    <w:rPr>
      <w:rFonts w:ascii="Symbol" w:hAnsi="Symbol"/>
    </w:rPr>
  </w:style>
  <w:style w:type="character" w:customStyle="1" w:styleId="WW8Num5z2">
    <w:name w:val="WW8Num5z2"/>
    <w:rsid w:val="001159D4"/>
    <w:rPr>
      <w:rFonts w:ascii="Wingdings" w:hAnsi="Wingdings"/>
    </w:rPr>
  </w:style>
  <w:style w:type="character" w:customStyle="1" w:styleId="WW8Num5z4">
    <w:name w:val="WW8Num5z4"/>
    <w:rsid w:val="001159D4"/>
    <w:rPr>
      <w:rFonts w:ascii="Courier New" w:hAnsi="Courier New"/>
    </w:rPr>
  </w:style>
  <w:style w:type="character" w:customStyle="1" w:styleId="WW8Num6z0">
    <w:name w:val="WW8Num6z0"/>
    <w:rsid w:val="001159D4"/>
    <w:rPr>
      <w:rFonts w:ascii="Times New Roman" w:eastAsia="Times New Roman" w:hAnsi="Times New Roman" w:cs="Times New Roman"/>
    </w:rPr>
  </w:style>
  <w:style w:type="character" w:customStyle="1" w:styleId="WW8Num6z1">
    <w:name w:val="WW8Num6z1"/>
    <w:rsid w:val="001159D4"/>
    <w:rPr>
      <w:rFonts w:ascii="Symbol" w:hAnsi="Symbol"/>
    </w:rPr>
  </w:style>
  <w:style w:type="character" w:customStyle="1" w:styleId="WW8Num6z2">
    <w:name w:val="WW8Num6z2"/>
    <w:rsid w:val="001159D4"/>
    <w:rPr>
      <w:rFonts w:ascii="Wingdings" w:hAnsi="Wingdings"/>
    </w:rPr>
  </w:style>
  <w:style w:type="character" w:customStyle="1" w:styleId="WW8Num6z4">
    <w:name w:val="WW8Num6z4"/>
    <w:rsid w:val="001159D4"/>
    <w:rPr>
      <w:rFonts w:ascii="Courier New" w:hAnsi="Courier New"/>
    </w:rPr>
  </w:style>
  <w:style w:type="character" w:customStyle="1" w:styleId="WW8Num7z0">
    <w:name w:val="WW8Num7z0"/>
    <w:rsid w:val="001159D4"/>
    <w:rPr>
      <w:rFonts w:ascii="Times New Roman" w:eastAsia="Times New Roman" w:hAnsi="Times New Roman" w:cs="Times New Roman"/>
    </w:rPr>
  </w:style>
  <w:style w:type="character" w:customStyle="1" w:styleId="WW8Num7z1">
    <w:name w:val="WW8Num7z1"/>
    <w:rsid w:val="001159D4"/>
    <w:rPr>
      <w:rFonts w:ascii="Symbol" w:hAnsi="Symbol"/>
    </w:rPr>
  </w:style>
  <w:style w:type="character" w:customStyle="1" w:styleId="WW8Num7z2">
    <w:name w:val="WW8Num7z2"/>
    <w:rsid w:val="001159D4"/>
    <w:rPr>
      <w:rFonts w:ascii="Wingdings" w:hAnsi="Wingdings"/>
    </w:rPr>
  </w:style>
  <w:style w:type="character" w:customStyle="1" w:styleId="WW8Num7z4">
    <w:name w:val="WW8Num7z4"/>
    <w:rsid w:val="001159D4"/>
    <w:rPr>
      <w:rFonts w:ascii="Courier New" w:hAnsi="Courier New"/>
    </w:rPr>
  </w:style>
  <w:style w:type="character" w:customStyle="1" w:styleId="WW8Num8z0">
    <w:name w:val="WW8Num8z0"/>
    <w:rsid w:val="001159D4"/>
    <w:rPr>
      <w:rFonts w:ascii="Times New Roman" w:eastAsia="Times New Roman" w:hAnsi="Times New Roman" w:cs="Times New Roman"/>
    </w:rPr>
  </w:style>
  <w:style w:type="character" w:customStyle="1" w:styleId="WW8Num8z1">
    <w:name w:val="WW8Num8z1"/>
    <w:rsid w:val="001159D4"/>
    <w:rPr>
      <w:rFonts w:ascii="Symbol" w:hAnsi="Symbol"/>
    </w:rPr>
  </w:style>
  <w:style w:type="character" w:customStyle="1" w:styleId="WW8Num8z2">
    <w:name w:val="WW8Num8z2"/>
    <w:rsid w:val="001159D4"/>
    <w:rPr>
      <w:rFonts w:ascii="Wingdings" w:hAnsi="Wingdings"/>
    </w:rPr>
  </w:style>
  <w:style w:type="character" w:customStyle="1" w:styleId="WW8Num8z4">
    <w:name w:val="WW8Num8z4"/>
    <w:rsid w:val="001159D4"/>
    <w:rPr>
      <w:rFonts w:ascii="Courier New" w:hAnsi="Courier New"/>
    </w:rPr>
  </w:style>
  <w:style w:type="character" w:customStyle="1" w:styleId="WW8Num10z0">
    <w:name w:val="WW8Num10z0"/>
    <w:rsid w:val="001159D4"/>
    <w:rPr>
      <w:rFonts w:ascii="Symbol" w:hAnsi="Symbol"/>
    </w:rPr>
  </w:style>
  <w:style w:type="character" w:customStyle="1" w:styleId="WW8Num10z1">
    <w:name w:val="WW8Num10z1"/>
    <w:rsid w:val="001159D4"/>
    <w:rPr>
      <w:rFonts w:ascii="Courier New" w:hAnsi="Courier New"/>
    </w:rPr>
  </w:style>
  <w:style w:type="character" w:customStyle="1" w:styleId="WW8Num10z2">
    <w:name w:val="WW8Num10z2"/>
    <w:rsid w:val="001159D4"/>
    <w:rPr>
      <w:rFonts w:ascii="Wingdings" w:hAnsi="Wingdings"/>
    </w:rPr>
  </w:style>
  <w:style w:type="character" w:customStyle="1" w:styleId="WW8Num11z0">
    <w:name w:val="WW8Num11z0"/>
    <w:rsid w:val="001159D4"/>
    <w:rPr>
      <w:rFonts w:ascii="Symbol" w:hAnsi="Symbol"/>
    </w:rPr>
  </w:style>
  <w:style w:type="character" w:customStyle="1" w:styleId="WW8Num11z1">
    <w:name w:val="WW8Num11z1"/>
    <w:rsid w:val="001159D4"/>
    <w:rPr>
      <w:rFonts w:ascii="Courier New" w:hAnsi="Courier New"/>
    </w:rPr>
  </w:style>
  <w:style w:type="character" w:customStyle="1" w:styleId="WW8Num11z2">
    <w:name w:val="WW8Num11z2"/>
    <w:rsid w:val="001159D4"/>
    <w:rPr>
      <w:rFonts w:ascii="Wingdings" w:hAnsi="Wingdings"/>
    </w:rPr>
  </w:style>
  <w:style w:type="character" w:customStyle="1" w:styleId="WW8Num12z0">
    <w:name w:val="WW8Num12z0"/>
    <w:rsid w:val="001159D4"/>
    <w:rPr>
      <w:rFonts w:ascii="Times New Roman" w:eastAsia="Times New Roman" w:hAnsi="Times New Roman" w:cs="Times New Roman"/>
    </w:rPr>
  </w:style>
  <w:style w:type="character" w:customStyle="1" w:styleId="WW8Num12z1">
    <w:name w:val="WW8Num12z1"/>
    <w:rsid w:val="001159D4"/>
    <w:rPr>
      <w:rFonts w:ascii="Symbol" w:hAnsi="Symbol"/>
    </w:rPr>
  </w:style>
  <w:style w:type="character" w:customStyle="1" w:styleId="WW8Num12z2">
    <w:name w:val="WW8Num12z2"/>
    <w:rsid w:val="001159D4"/>
    <w:rPr>
      <w:rFonts w:ascii="Wingdings" w:hAnsi="Wingdings"/>
    </w:rPr>
  </w:style>
  <w:style w:type="character" w:customStyle="1" w:styleId="WW8Num12z4">
    <w:name w:val="WW8Num12z4"/>
    <w:rsid w:val="001159D4"/>
    <w:rPr>
      <w:rFonts w:ascii="Courier New" w:hAnsi="Courier New"/>
    </w:rPr>
  </w:style>
  <w:style w:type="character" w:customStyle="1" w:styleId="WW8Num13z0">
    <w:name w:val="WW8Num13z0"/>
    <w:rsid w:val="001159D4"/>
    <w:rPr>
      <w:rFonts w:ascii="Times New Roman" w:eastAsia="Times New Roman" w:hAnsi="Times New Roman" w:cs="Times New Roman"/>
    </w:rPr>
  </w:style>
  <w:style w:type="character" w:customStyle="1" w:styleId="WW8Num13z1">
    <w:name w:val="WW8Num13z1"/>
    <w:rsid w:val="001159D4"/>
    <w:rPr>
      <w:rFonts w:ascii="Symbol" w:hAnsi="Symbol"/>
    </w:rPr>
  </w:style>
  <w:style w:type="character" w:customStyle="1" w:styleId="WW8Num13z2">
    <w:name w:val="WW8Num13z2"/>
    <w:rsid w:val="001159D4"/>
    <w:rPr>
      <w:rFonts w:ascii="Wingdings" w:hAnsi="Wingdings"/>
    </w:rPr>
  </w:style>
  <w:style w:type="character" w:customStyle="1" w:styleId="WW8Num13z4">
    <w:name w:val="WW8Num13z4"/>
    <w:rsid w:val="001159D4"/>
    <w:rPr>
      <w:rFonts w:ascii="Courier New" w:hAnsi="Courier New"/>
    </w:rPr>
  </w:style>
  <w:style w:type="character" w:customStyle="1" w:styleId="WW8Num15z0">
    <w:name w:val="WW8Num15z0"/>
    <w:rsid w:val="001159D4"/>
    <w:rPr>
      <w:rFonts w:ascii="Symbol" w:hAnsi="Symbol"/>
    </w:rPr>
  </w:style>
  <w:style w:type="character" w:customStyle="1" w:styleId="WW8Num15z1">
    <w:name w:val="WW8Num15z1"/>
    <w:rsid w:val="001159D4"/>
    <w:rPr>
      <w:rFonts w:ascii="Courier New" w:hAnsi="Courier New"/>
    </w:rPr>
  </w:style>
  <w:style w:type="character" w:customStyle="1" w:styleId="WW8Num15z2">
    <w:name w:val="WW8Num15z2"/>
    <w:rsid w:val="001159D4"/>
    <w:rPr>
      <w:rFonts w:ascii="Wingdings" w:hAnsi="Wingdings"/>
    </w:rPr>
  </w:style>
  <w:style w:type="character" w:customStyle="1" w:styleId="WW8Num17z0">
    <w:name w:val="WW8Num17z0"/>
    <w:rsid w:val="001159D4"/>
    <w:rPr>
      <w:rFonts w:ascii="Times New Roman" w:eastAsia="Times New Roman" w:hAnsi="Times New Roman" w:cs="Times New Roman"/>
    </w:rPr>
  </w:style>
  <w:style w:type="character" w:customStyle="1" w:styleId="WW8Num17z1">
    <w:name w:val="WW8Num17z1"/>
    <w:rsid w:val="001159D4"/>
    <w:rPr>
      <w:rFonts w:ascii="Symbol" w:hAnsi="Symbol"/>
    </w:rPr>
  </w:style>
  <w:style w:type="character" w:customStyle="1" w:styleId="WW8Num17z2">
    <w:name w:val="WW8Num17z2"/>
    <w:rsid w:val="001159D4"/>
    <w:rPr>
      <w:rFonts w:ascii="Wingdings" w:hAnsi="Wingdings"/>
    </w:rPr>
  </w:style>
  <w:style w:type="character" w:customStyle="1" w:styleId="WW8Num17z4">
    <w:name w:val="WW8Num17z4"/>
    <w:rsid w:val="001159D4"/>
    <w:rPr>
      <w:rFonts w:ascii="Courier New" w:hAnsi="Courier New"/>
    </w:rPr>
  </w:style>
  <w:style w:type="character" w:customStyle="1" w:styleId="WW8Num18z0">
    <w:name w:val="WW8Num18z0"/>
    <w:rsid w:val="001159D4"/>
    <w:rPr>
      <w:rFonts w:ascii="Symbol" w:hAnsi="Symbol"/>
    </w:rPr>
  </w:style>
  <w:style w:type="character" w:customStyle="1" w:styleId="WW8Num18z1">
    <w:name w:val="WW8Num18z1"/>
    <w:rsid w:val="001159D4"/>
    <w:rPr>
      <w:rFonts w:ascii="Courier New" w:hAnsi="Courier New"/>
    </w:rPr>
  </w:style>
  <w:style w:type="character" w:customStyle="1" w:styleId="WW8Num18z2">
    <w:name w:val="WW8Num18z2"/>
    <w:rsid w:val="001159D4"/>
    <w:rPr>
      <w:rFonts w:ascii="Wingdings" w:hAnsi="Wingdings"/>
    </w:rPr>
  </w:style>
  <w:style w:type="character" w:customStyle="1" w:styleId="WW8Num19z0">
    <w:name w:val="WW8Num19z0"/>
    <w:rsid w:val="001159D4"/>
    <w:rPr>
      <w:rFonts w:ascii="Symbol" w:hAnsi="Symbol"/>
    </w:rPr>
  </w:style>
  <w:style w:type="character" w:customStyle="1" w:styleId="WW8Num19z1">
    <w:name w:val="WW8Num19z1"/>
    <w:rsid w:val="001159D4"/>
    <w:rPr>
      <w:rFonts w:ascii="Courier New" w:hAnsi="Courier New"/>
    </w:rPr>
  </w:style>
  <w:style w:type="character" w:customStyle="1" w:styleId="WW8Num19z2">
    <w:name w:val="WW8Num19z2"/>
    <w:rsid w:val="001159D4"/>
    <w:rPr>
      <w:rFonts w:ascii="Wingdings" w:hAnsi="Wingdings"/>
    </w:rPr>
  </w:style>
  <w:style w:type="character" w:customStyle="1" w:styleId="WW8Num23z0">
    <w:name w:val="WW8Num23z0"/>
    <w:rsid w:val="001159D4"/>
    <w:rPr>
      <w:rFonts w:ascii="Times New Roman" w:eastAsia="Times New Roman" w:hAnsi="Times New Roman" w:cs="Times New Roman"/>
    </w:rPr>
  </w:style>
  <w:style w:type="character" w:customStyle="1" w:styleId="WW8Num23z1">
    <w:name w:val="WW8Num23z1"/>
    <w:rsid w:val="001159D4"/>
    <w:rPr>
      <w:rFonts w:ascii="Symbol" w:hAnsi="Symbol"/>
    </w:rPr>
  </w:style>
  <w:style w:type="character" w:customStyle="1" w:styleId="WW8Num23z2">
    <w:name w:val="WW8Num23z2"/>
    <w:rsid w:val="001159D4"/>
    <w:rPr>
      <w:rFonts w:ascii="Wingdings" w:hAnsi="Wingdings"/>
    </w:rPr>
  </w:style>
  <w:style w:type="character" w:customStyle="1" w:styleId="WW8Num23z4">
    <w:name w:val="WW8Num23z4"/>
    <w:rsid w:val="001159D4"/>
    <w:rPr>
      <w:rFonts w:ascii="Courier New" w:hAnsi="Courier New"/>
    </w:rPr>
  </w:style>
  <w:style w:type="character" w:customStyle="1" w:styleId="WW8Num24z0">
    <w:name w:val="WW8Num24z0"/>
    <w:rsid w:val="001159D4"/>
    <w:rPr>
      <w:rFonts w:ascii="Times New Roman" w:eastAsia="Times New Roman" w:hAnsi="Times New Roman" w:cs="Times New Roman"/>
    </w:rPr>
  </w:style>
  <w:style w:type="character" w:customStyle="1" w:styleId="WW8Num24z1">
    <w:name w:val="WW8Num24z1"/>
    <w:rsid w:val="001159D4"/>
    <w:rPr>
      <w:rFonts w:ascii="Symbol" w:hAnsi="Symbol"/>
    </w:rPr>
  </w:style>
  <w:style w:type="character" w:customStyle="1" w:styleId="WW8Num24z2">
    <w:name w:val="WW8Num24z2"/>
    <w:rsid w:val="001159D4"/>
    <w:rPr>
      <w:rFonts w:ascii="Wingdings" w:hAnsi="Wingdings"/>
    </w:rPr>
  </w:style>
  <w:style w:type="character" w:customStyle="1" w:styleId="WW8Num24z4">
    <w:name w:val="WW8Num24z4"/>
    <w:rsid w:val="001159D4"/>
    <w:rPr>
      <w:rFonts w:ascii="Courier New" w:hAnsi="Courier New"/>
    </w:rPr>
  </w:style>
  <w:style w:type="character" w:customStyle="1" w:styleId="WW8Num25z0">
    <w:name w:val="WW8Num25z0"/>
    <w:rsid w:val="001159D4"/>
    <w:rPr>
      <w:rFonts w:ascii="Symbol" w:hAnsi="Symbol"/>
    </w:rPr>
  </w:style>
  <w:style w:type="character" w:customStyle="1" w:styleId="WW8Num25z1">
    <w:name w:val="WW8Num25z1"/>
    <w:rsid w:val="001159D4"/>
    <w:rPr>
      <w:rFonts w:ascii="Courier New" w:hAnsi="Courier New"/>
    </w:rPr>
  </w:style>
  <w:style w:type="character" w:customStyle="1" w:styleId="WW8Num25z2">
    <w:name w:val="WW8Num25z2"/>
    <w:rsid w:val="001159D4"/>
    <w:rPr>
      <w:rFonts w:ascii="Wingdings" w:hAnsi="Wingdings"/>
    </w:rPr>
  </w:style>
  <w:style w:type="character" w:customStyle="1" w:styleId="WW8Num26z0">
    <w:name w:val="WW8Num26z0"/>
    <w:rsid w:val="001159D4"/>
    <w:rPr>
      <w:rFonts w:ascii="Symbol" w:hAnsi="Symbol"/>
    </w:rPr>
  </w:style>
  <w:style w:type="character" w:customStyle="1" w:styleId="WW8Num26z2">
    <w:name w:val="WW8Num26z2"/>
    <w:rsid w:val="001159D4"/>
    <w:rPr>
      <w:rFonts w:ascii="Wingdings" w:hAnsi="Wingdings"/>
    </w:rPr>
  </w:style>
  <w:style w:type="character" w:customStyle="1" w:styleId="WW8Num26z4">
    <w:name w:val="WW8Num26z4"/>
    <w:rsid w:val="001159D4"/>
    <w:rPr>
      <w:rFonts w:ascii="Courier New" w:hAnsi="Courier New"/>
    </w:rPr>
  </w:style>
  <w:style w:type="character" w:customStyle="1" w:styleId="WW8Num28z0">
    <w:name w:val="WW8Num28z0"/>
    <w:rsid w:val="001159D4"/>
    <w:rPr>
      <w:rFonts w:ascii="Times New Roman" w:eastAsia="Times New Roman" w:hAnsi="Times New Roman" w:cs="Times New Roman"/>
    </w:rPr>
  </w:style>
  <w:style w:type="character" w:customStyle="1" w:styleId="WW8Num28z1">
    <w:name w:val="WW8Num28z1"/>
    <w:rsid w:val="001159D4"/>
    <w:rPr>
      <w:rFonts w:ascii="Symbol" w:hAnsi="Symbol"/>
    </w:rPr>
  </w:style>
  <w:style w:type="character" w:customStyle="1" w:styleId="WW8Num28z2">
    <w:name w:val="WW8Num28z2"/>
    <w:rsid w:val="001159D4"/>
    <w:rPr>
      <w:rFonts w:ascii="Wingdings" w:hAnsi="Wingdings"/>
    </w:rPr>
  </w:style>
  <w:style w:type="character" w:customStyle="1" w:styleId="WW8Num28z4">
    <w:name w:val="WW8Num28z4"/>
    <w:rsid w:val="001159D4"/>
    <w:rPr>
      <w:rFonts w:ascii="Courier New" w:hAnsi="Courier New"/>
    </w:rPr>
  </w:style>
  <w:style w:type="character" w:customStyle="1" w:styleId="WW8Num29z1">
    <w:name w:val="WW8Num29z1"/>
    <w:rsid w:val="001159D4"/>
    <w:rPr>
      <w:rFonts w:ascii="Courier New" w:hAnsi="Courier New"/>
    </w:rPr>
  </w:style>
  <w:style w:type="character" w:customStyle="1" w:styleId="WW8Num29z2">
    <w:name w:val="WW8Num29z2"/>
    <w:rsid w:val="001159D4"/>
    <w:rPr>
      <w:rFonts w:ascii="Wingdings" w:hAnsi="Wingdings"/>
    </w:rPr>
  </w:style>
  <w:style w:type="character" w:customStyle="1" w:styleId="WW8Num29z3">
    <w:name w:val="WW8Num29z3"/>
    <w:rsid w:val="001159D4"/>
    <w:rPr>
      <w:rFonts w:ascii="Symbol" w:hAnsi="Symbol"/>
    </w:rPr>
  </w:style>
  <w:style w:type="character" w:customStyle="1" w:styleId="WW8Num30z0">
    <w:name w:val="WW8Num30z0"/>
    <w:rsid w:val="001159D4"/>
    <w:rPr>
      <w:rFonts w:ascii="Symbol" w:hAnsi="Symbol"/>
    </w:rPr>
  </w:style>
  <w:style w:type="character" w:customStyle="1" w:styleId="WW8Num30z1">
    <w:name w:val="WW8Num30z1"/>
    <w:rsid w:val="001159D4"/>
    <w:rPr>
      <w:rFonts w:ascii="Courier New" w:hAnsi="Courier New"/>
    </w:rPr>
  </w:style>
  <w:style w:type="character" w:customStyle="1" w:styleId="WW8Num30z2">
    <w:name w:val="WW8Num30z2"/>
    <w:rsid w:val="001159D4"/>
    <w:rPr>
      <w:rFonts w:ascii="Wingdings" w:hAnsi="Wingdings"/>
    </w:rPr>
  </w:style>
  <w:style w:type="character" w:customStyle="1" w:styleId="WW8Num31z0">
    <w:name w:val="WW8Num31z0"/>
    <w:rsid w:val="001159D4"/>
    <w:rPr>
      <w:rFonts w:ascii="Times New Roman" w:eastAsia="Times New Roman" w:hAnsi="Times New Roman" w:cs="Times New Roman"/>
    </w:rPr>
  </w:style>
  <w:style w:type="character" w:customStyle="1" w:styleId="WW8Num31z1">
    <w:name w:val="WW8Num31z1"/>
    <w:rsid w:val="001159D4"/>
    <w:rPr>
      <w:rFonts w:ascii="Symbol" w:hAnsi="Symbol"/>
    </w:rPr>
  </w:style>
  <w:style w:type="character" w:customStyle="1" w:styleId="WW8Num31z2">
    <w:name w:val="WW8Num31z2"/>
    <w:rsid w:val="001159D4"/>
    <w:rPr>
      <w:rFonts w:ascii="Wingdings" w:hAnsi="Wingdings"/>
    </w:rPr>
  </w:style>
  <w:style w:type="character" w:customStyle="1" w:styleId="WW8Num31z4">
    <w:name w:val="WW8Num31z4"/>
    <w:rsid w:val="001159D4"/>
    <w:rPr>
      <w:rFonts w:ascii="Courier New" w:hAnsi="Courier New"/>
    </w:rPr>
  </w:style>
  <w:style w:type="character" w:customStyle="1" w:styleId="WW8Num32z0">
    <w:name w:val="WW8Num32z0"/>
    <w:rsid w:val="001159D4"/>
    <w:rPr>
      <w:rFonts w:ascii="Times New Roman" w:eastAsia="Times New Roman" w:hAnsi="Times New Roman" w:cs="Times New Roman"/>
    </w:rPr>
  </w:style>
  <w:style w:type="character" w:customStyle="1" w:styleId="WW8Num32z1">
    <w:name w:val="WW8Num32z1"/>
    <w:rsid w:val="001159D4"/>
    <w:rPr>
      <w:rFonts w:ascii="Symbol" w:hAnsi="Symbol"/>
    </w:rPr>
  </w:style>
  <w:style w:type="character" w:customStyle="1" w:styleId="WW8Num32z2">
    <w:name w:val="WW8Num32z2"/>
    <w:rsid w:val="001159D4"/>
    <w:rPr>
      <w:rFonts w:ascii="Wingdings" w:hAnsi="Wingdings"/>
    </w:rPr>
  </w:style>
  <w:style w:type="character" w:customStyle="1" w:styleId="WW8Num32z4">
    <w:name w:val="WW8Num32z4"/>
    <w:rsid w:val="001159D4"/>
    <w:rPr>
      <w:rFonts w:ascii="Courier New" w:hAnsi="Courier New"/>
    </w:rPr>
  </w:style>
  <w:style w:type="character" w:customStyle="1" w:styleId="WW8Num33z0">
    <w:name w:val="WW8Num33z0"/>
    <w:rsid w:val="001159D4"/>
    <w:rPr>
      <w:rFonts w:ascii="Symbol" w:hAnsi="Symbol"/>
    </w:rPr>
  </w:style>
  <w:style w:type="character" w:customStyle="1" w:styleId="WW8Num33z1">
    <w:name w:val="WW8Num33z1"/>
    <w:rsid w:val="001159D4"/>
    <w:rPr>
      <w:rFonts w:ascii="Courier New" w:hAnsi="Courier New" w:cs="Courier New"/>
    </w:rPr>
  </w:style>
  <w:style w:type="character" w:customStyle="1" w:styleId="WW8Num33z2">
    <w:name w:val="WW8Num33z2"/>
    <w:rsid w:val="001159D4"/>
    <w:rPr>
      <w:rFonts w:ascii="Wingdings" w:hAnsi="Wingdings"/>
    </w:rPr>
  </w:style>
  <w:style w:type="character" w:customStyle="1" w:styleId="WW8Num34z0">
    <w:name w:val="WW8Num34z0"/>
    <w:rsid w:val="001159D4"/>
    <w:rPr>
      <w:rFonts w:ascii="Symbol" w:hAnsi="Symbol"/>
    </w:rPr>
  </w:style>
  <w:style w:type="character" w:customStyle="1" w:styleId="WW8Num34z1">
    <w:name w:val="WW8Num34z1"/>
    <w:rsid w:val="001159D4"/>
    <w:rPr>
      <w:rFonts w:ascii="Courier New" w:hAnsi="Courier New"/>
    </w:rPr>
  </w:style>
  <w:style w:type="character" w:customStyle="1" w:styleId="WW8Num34z2">
    <w:name w:val="WW8Num34z2"/>
    <w:rsid w:val="001159D4"/>
    <w:rPr>
      <w:rFonts w:ascii="Wingdings" w:hAnsi="Wingdings"/>
    </w:rPr>
  </w:style>
  <w:style w:type="character" w:customStyle="1" w:styleId="WW8Num35z0">
    <w:name w:val="WW8Num35z0"/>
    <w:rsid w:val="001159D4"/>
    <w:rPr>
      <w:rFonts w:ascii="Symbol" w:hAnsi="Symbol"/>
    </w:rPr>
  </w:style>
  <w:style w:type="character" w:customStyle="1" w:styleId="WW8Num35z1">
    <w:name w:val="WW8Num35z1"/>
    <w:rsid w:val="001159D4"/>
    <w:rPr>
      <w:rFonts w:ascii="Courier New" w:hAnsi="Courier New" w:cs="Courier New"/>
    </w:rPr>
  </w:style>
  <w:style w:type="character" w:customStyle="1" w:styleId="WW8Num35z2">
    <w:name w:val="WW8Num35z2"/>
    <w:rsid w:val="001159D4"/>
    <w:rPr>
      <w:rFonts w:ascii="Wingdings" w:hAnsi="Wingdings"/>
    </w:rPr>
  </w:style>
  <w:style w:type="character" w:customStyle="1" w:styleId="WW8Num38z0">
    <w:name w:val="WW8Num38z0"/>
    <w:rsid w:val="001159D4"/>
    <w:rPr>
      <w:rFonts w:ascii="Symbol" w:hAnsi="Symbol"/>
    </w:rPr>
  </w:style>
  <w:style w:type="character" w:customStyle="1" w:styleId="WW8Num38z2">
    <w:name w:val="WW8Num38z2"/>
    <w:rsid w:val="001159D4"/>
    <w:rPr>
      <w:rFonts w:ascii="Wingdings" w:hAnsi="Wingdings"/>
    </w:rPr>
  </w:style>
  <w:style w:type="character" w:customStyle="1" w:styleId="WW8Num38z4">
    <w:name w:val="WW8Num38z4"/>
    <w:rsid w:val="001159D4"/>
    <w:rPr>
      <w:rFonts w:ascii="Courier New" w:hAnsi="Courier New"/>
    </w:rPr>
  </w:style>
  <w:style w:type="character" w:customStyle="1" w:styleId="WW8Num39z0">
    <w:name w:val="WW8Num39z0"/>
    <w:rsid w:val="001159D4"/>
    <w:rPr>
      <w:rFonts w:ascii="Symbol" w:hAnsi="Symbol"/>
    </w:rPr>
  </w:style>
  <w:style w:type="character" w:customStyle="1" w:styleId="WW8Num39z1">
    <w:name w:val="WW8Num39z1"/>
    <w:rsid w:val="001159D4"/>
    <w:rPr>
      <w:rFonts w:ascii="Courier New" w:hAnsi="Courier New"/>
    </w:rPr>
  </w:style>
  <w:style w:type="character" w:customStyle="1" w:styleId="WW8Num39z2">
    <w:name w:val="WW8Num39z2"/>
    <w:rsid w:val="001159D4"/>
    <w:rPr>
      <w:rFonts w:ascii="Wingdings" w:hAnsi="Wingdings"/>
    </w:rPr>
  </w:style>
  <w:style w:type="character" w:customStyle="1" w:styleId="WW8Num42z0">
    <w:name w:val="WW8Num42z0"/>
    <w:rsid w:val="001159D4"/>
    <w:rPr>
      <w:rFonts w:ascii="Symbol" w:hAnsi="Symbol"/>
    </w:rPr>
  </w:style>
  <w:style w:type="character" w:customStyle="1" w:styleId="WW8Num42z1">
    <w:name w:val="WW8Num42z1"/>
    <w:rsid w:val="001159D4"/>
    <w:rPr>
      <w:rFonts w:ascii="Courier New" w:hAnsi="Courier New" w:cs="Courier New"/>
    </w:rPr>
  </w:style>
  <w:style w:type="character" w:customStyle="1" w:styleId="WW8Num42z2">
    <w:name w:val="WW8Num42z2"/>
    <w:rsid w:val="001159D4"/>
    <w:rPr>
      <w:rFonts w:ascii="Wingdings" w:hAnsi="Wingdings"/>
    </w:rPr>
  </w:style>
  <w:style w:type="character" w:customStyle="1" w:styleId="WW8Num43z0">
    <w:name w:val="WW8Num43z0"/>
    <w:rsid w:val="001159D4"/>
    <w:rPr>
      <w:rFonts w:ascii="Symbol" w:hAnsi="Symbol"/>
    </w:rPr>
  </w:style>
  <w:style w:type="character" w:customStyle="1" w:styleId="WW8Num43z1">
    <w:name w:val="WW8Num43z1"/>
    <w:rsid w:val="001159D4"/>
    <w:rPr>
      <w:rFonts w:ascii="Courier New" w:hAnsi="Courier New" w:cs="Courier New"/>
    </w:rPr>
  </w:style>
  <w:style w:type="character" w:customStyle="1" w:styleId="WW8Num43z2">
    <w:name w:val="WW8Num43z2"/>
    <w:rsid w:val="001159D4"/>
    <w:rPr>
      <w:rFonts w:ascii="Wingdings" w:hAnsi="Wingdings"/>
    </w:rPr>
  </w:style>
  <w:style w:type="character" w:customStyle="1" w:styleId="WW8Num44z0">
    <w:name w:val="WW8Num44z0"/>
    <w:rsid w:val="001159D4"/>
    <w:rPr>
      <w:rFonts w:ascii="Symbol" w:hAnsi="Symbol"/>
    </w:rPr>
  </w:style>
  <w:style w:type="character" w:customStyle="1" w:styleId="WW8Num44z1">
    <w:name w:val="WW8Num44z1"/>
    <w:rsid w:val="001159D4"/>
    <w:rPr>
      <w:rFonts w:ascii="Courier New" w:hAnsi="Courier New"/>
    </w:rPr>
  </w:style>
  <w:style w:type="character" w:customStyle="1" w:styleId="WW8Num44z2">
    <w:name w:val="WW8Num44z2"/>
    <w:rsid w:val="001159D4"/>
    <w:rPr>
      <w:rFonts w:ascii="Wingdings" w:hAnsi="Wingdings"/>
    </w:rPr>
  </w:style>
  <w:style w:type="character" w:customStyle="1" w:styleId="WW8Num45z0">
    <w:name w:val="WW8Num45z0"/>
    <w:rsid w:val="001159D4"/>
    <w:rPr>
      <w:rFonts w:ascii="Symbol" w:hAnsi="Symbol"/>
    </w:rPr>
  </w:style>
  <w:style w:type="character" w:customStyle="1" w:styleId="WW8Num45z1">
    <w:name w:val="WW8Num45z1"/>
    <w:rsid w:val="001159D4"/>
    <w:rPr>
      <w:rFonts w:ascii="Courier New" w:hAnsi="Courier New"/>
    </w:rPr>
  </w:style>
  <w:style w:type="character" w:customStyle="1" w:styleId="WW8Num45z2">
    <w:name w:val="WW8Num45z2"/>
    <w:rsid w:val="001159D4"/>
    <w:rPr>
      <w:rFonts w:ascii="Wingdings" w:hAnsi="Wingdings"/>
    </w:rPr>
  </w:style>
  <w:style w:type="character" w:customStyle="1" w:styleId="WW8Num47z0">
    <w:name w:val="WW8Num47z0"/>
    <w:rsid w:val="001159D4"/>
    <w:rPr>
      <w:rFonts w:ascii="Times New Roman" w:eastAsia="Times New Roman" w:hAnsi="Times New Roman" w:cs="Times New Roman"/>
    </w:rPr>
  </w:style>
  <w:style w:type="character" w:customStyle="1" w:styleId="WW8Num47z1">
    <w:name w:val="WW8Num47z1"/>
    <w:rsid w:val="001159D4"/>
    <w:rPr>
      <w:rFonts w:ascii="Symbol" w:hAnsi="Symbol"/>
    </w:rPr>
  </w:style>
  <w:style w:type="character" w:customStyle="1" w:styleId="WW8Num47z2">
    <w:name w:val="WW8Num47z2"/>
    <w:rsid w:val="001159D4"/>
    <w:rPr>
      <w:rFonts w:ascii="Wingdings" w:hAnsi="Wingdings"/>
    </w:rPr>
  </w:style>
  <w:style w:type="character" w:customStyle="1" w:styleId="WW8Num47z4">
    <w:name w:val="WW8Num47z4"/>
    <w:rsid w:val="001159D4"/>
    <w:rPr>
      <w:rFonts w:ascii="Courier New" w:hAnsi="Courier New"/>
    </w:rPr>
  </w:style>
  <w:style w:type="character" w:customStyle="1" w:styleId="WW8Num48z0">
    <w:name w:val="WW8Num48z0"/>
    <w:rsid w:val="001159D4"/>
    <w:rPr>
      <w:rFonts w:ascii="Symbol" w:hAnsi="Symbol"/>
    </w:rPr>
  </w:style>
  <w:style w:type="character" w:customStyle="1" w:styleId="WW8Num48z1">
    <w:name w:val="WW8Num48z1"/>
    <w:rsid w:val="001159D4"/>
    <w:rPr>
      <w:rFonts w:ascii="Courier New" w:hAnsi="Courier New" w:cs="Courier New"/>
    </w:rPr>
  </w:style>
  <w:style w:type="character" w:customStyle="1" w:styleId="WW8Num48z2">
    <w:name w:val="WW8Num48z2"/>
    <w:rsid w:val="001159D4"/>
    <w:rPr>
      <w:rFonts w:ascii="Wingdings" w:hAnsi="Wingdings"/>
    </w:rPr>
  </w:style>
  <w:style w:type="character" w:customStyle="1" w:styleId="WW8Num49z0">
    <w:name w:val="WW8Num49z0"/>
    <w:rsid w:val="001159D4"/>
    <w:rPr>
      <w:rFonts w:ascii="Symbol" w:hAnsi="Symbol"/>
    </w:rPr>
  </w:style>
  <w:style w:type="character" w:customStyle="1" w:styleId="WW8Num49z2">
    <w:name w:val="WW8Num49z2"/>
    <w:rsid w:val="001159D4"/>
    <w:rPr>
      <w:rFonts w:ascii="Wingdings" w:hAnsi="Wingdings"/>
    </w:rPr>
  </w:style>
  <w:style w:type="character" w:customStyle="1" w:styleId="WW8Num49z4">
    <w:name w:val="WW8Num49z4"/>
    <w:rsid w:val="001159D4"/>
    <w:rPr>
      <w:rFonts w:ascii="Courier New" w:hAnsi="Courier New"/>
    </w:rPr>
  </w:style>
  <w:style w:type="character" w:customStyle="1" w:styleId="WW8Num50z0">
    <w:name w:val="WW8Num50z0"/>
    <w:rsid w:val="001159D4"/>
    <w:rPr>
      <w:rFonts w:ascii="Symbol" w:hAnsi="Symbol"/>
    </w:rPr>
  </w:style>
  <w:style w:type="character" w:customStyle="1" w:styleId="WW8Num50z1">
    <w:name w:val="WW8Num50z1"/>
    <w:rsid w:val="001159D4"/>
    <w:rPr>
      <w:rFonts w:ascii="Courier New" w:hAnsi="Courier New"/>
    </w:rPr>
  </w:style>
  <w:style w:type="character" w:customStyle="1" w:styleId="WW8Num50z2">
    <w:name w:val="WW8Num50z2"/>
    <w:rsid w:val="001159D4"/>
    <w:rPr>
      <w:rFonts w:ascii="Wingdings" w:hAnsi="Wingdings"/>
    </w:rPr>
  </w:style>
  <w:style w:type="character" w:customStyle="1" w:styleId="WW8Num51z0">
    <w:name w:val="WW8Num51z0"/>
    <w:rsid w:val="001159D4"/>
    <w:rPr>
      <w:rFonts w:ascii="Times New Roman" w:eastAsia="Times New Roman" w:hAnsi="Times New Roman" w:cs="Times New Roman"/>
    </w:rPr>
  </w:style>
  <w:style w:type="character" w:customStyle="1" w:styleId="WW8Num51z1">
    <w:name w:val="WW8Num51z1"/>
    <w:rsid w:val="001159D4"/>
    <w:rPr>
      <w:rFonts w:ascii="Symbol" w:hAnsi="Symbol"/>
    </w:rPr>
  </w:style>
  <w:style w:type="character" w:customStyle="1" w:styleId="WW8Num51z2">
    <w:name w:val="WW8Num51z2"/>
    <w:rsid w:val="001159D4"/>
    <w:rPr>
      <w:rFonts w:ascii="Wingdings" w:hAnsi="Wingdings"/>
    </w:rPr>
  </w:style>
  <w:style w:type="character" w:customStyle="1" w:styleId="WW8Num51z4">
    <w:name w:val="WW8Num51z4"/>
    <w:rsid w:val="001159D4"/>
    <w:rPr>
      <w:rFonts w:ascii="Courier New" w:hAnsi="Courier New"/>
    </w:rPr>
  </w:style>
  <w:style w:type="character" w:customStyle="1" w:styleId="WW8Num52z0">
    <w:name w:val="WW8Num52z0"/>
    <w:rsid w:val="001159D4"/>
    <w:rPr>
      <w:rFonts w:ascii="Times New Roman" w:eastAsia="Times New Roman" w:hAnsi="Times New Roman" w:cs="Times New Roman"/>
    </w:rPr>
  </w:style>
  <w:style w:type="character" w:customStyle="1" w:styleId="WW8Num52z1">
    <w:name w:val="WW8Num52z1"/>
    <w:rsid w:val="001159D4"/>
    <w:rPr>
      <w:rFonts w:ascii="Symbol" w:hAnsi="Symbol"/>
    </w:rPr>
  </w:style>
  <w:style w:type="character" w:customStyle="1" w:styleId="WW8Num52z2">
    <w:name w:val="WW8Num52z2"/>
    <w:rsid w:val="001159D4"/>
    <w:rPr>
      <w:rFonts w:ascii="Wingdings" w:hAnsi="Wingdings"/>
    </w:rPr>
  </w:style>
  <w:style w:type="character" w:customStyle="1" w:styleId="WW8Num52z4">
    <w:name w:val="WW8Num52z4"/>
    <w:rsid w:val="001159D4"/>
    <w:rPr>
      <w:rFonts w:ascii="Courier New" w:hAnsi="Courier New"/>
    </w:rPr>
  </w:style>
  <w:style w:type="character" w:customStyle="1" w:styleId="WW8Num53z0">
    <w:name w:val="WW8Num53z0"/>
    <w:rsid w:val="001159D4"/>
    <w:rPr>
      <w:rFonts w:ascii="Symbol" w:hAnsi="Symbol"/>
    </w:rPr>
  </w:style>
  <w:style w:type="character" w:customStyle="1" w:styleId="WW8Num53z1">
    <w:name w:val="WW8Num53z1"/>
    <w:rsid w:val="001159D4"/>
    <w:rPr>
      <w:rFonts w:ascii="Courier New" w:hAnsi="Courier New"/>
    </w:rPr>
  </w:style>
  <w:style w:type="character" w:customStyle="1" w:styleId="WW8Num53z2">
    <w:name w:val="WW8Num53z2"/>
    <w:rsid w:val="001159D4"/>
    <w:rPr>
      <w:rFonts w:ascii="Wingdings" w:hAnsi="Wingdings"/>
    </w:rPr>
  </w:style>
  <w:style w:type="character" w:customStyle="1" w:styleId="WW8Num55z0">
    <w:name w:val="WW8Num55z0"/>
    <w:rsid w:val="001159D4"/>
    <w:rPr>
      <w:rFonts w:ascii="Symbol" w:hAnsi="Symbol"/>
    </w:rPr>
  </w:style>
  <w:style w:type="character" w:customStyle="1" w:styleId="WW8Num55z1">
    <w:name w:val="WW8Num55z1"/>
    <w:rsid w:val="001159D4"/>
    <w:rPr>
      <w:rFonts w:ascii="Courier New" w:hAnsi="Courier New"/>
    </w:rPr>
  </w:style>
  <w:style w:type="character" w:customStyle="1" w:styleId="WW8Num55z2">
    <w:name w:val="WW8Num55z2"/>
    <w:rsid w:val="001159D4"/>
    <w:rPr>
      <w:rFonts w:ascii="Wingdings" w:hAnsi="Wingdings"/>
    </w:rPr>
  </w:style>
  <w:style w:type="character" w:customStyle="1" w:styleId="WW8Num56z0">
    <w:name w:val="WW8Num56z0"/>
    <w:rsid w:val="001159D4"/>
    <w:rPr>
      <w:rFonts w:ascii="Symbol" w:hAnsi="Symbol"/>
    </w:rPr>
  </w:style>
  <w:style w:type="character" w:customStyle="1" w:styleId="WW8Num56z1">
    <w:name w:val="WW8Num56z1"/>
    <w:rsid w:val="001159D4"/>
    <w:rPr>
      <w:rFonts w:ascii="Courier New" w:hAnsi="Courier New"/>
    </w:rPr>
  </w:style>
  <w:style w:type="character" w:customStyle="1" w:styleId="WW8Num56z2">
    <w:name w:val="WW8Num56z2"/>
    <w:rsid w:val="001159D4"/>
    <w:rPr>
      <w:rFonts w:ascii="Wingdings" w:hAnsi="Wingdings"/>
    </w:rPr>
  </w:style>
  <w:style w:type="character" w:customStyle="1" w:styleId="WW8Num57z0">
    <w:name w:val="WW8Num57z0"/>
    <w:rsid w:val="001159D4"/>
    <w:rPr>
      <w:rFonts w:ascii="Symbol" w:hAnsi="Symbol"/>
    </w:rPr>
  </w:style>
  <w:style w:type="character" w:customStyle="1" w:styleId="WW8Num57z1">
    <w:name w:val="WW8Num57z1"/>
    <w:rsid w:val="001159D4"/>
    <w:rPr>
      <w:rFonts w:ascii="Courier New" w:hAnsi="Courier New"/>
    </w:rPr>
  </w:style>
  <w:style w:type="character" w:customStyle="1" w:styleId="WW8Num57z2">
    <w:name w:val="WW8Num57z2"/>
    <w:rsid w:val="001159D4"/>
    <w:rPr>
      <w:rFonts w:ascii="Wingdings" w:hAnsi="Wingdings"/>
    </w:rPr>
  </w:style>
  <w:style w:type="character" w:customStyle="1" w:styleId="WW8Num58z0">
    <w:name w:val="WW8Num58z0"/>
    <w:rsid w:val="001159D4"/>
    <w:rPr>
      <w:rFonts w:ascii="Symbol" w:hAnsi="Symbol"/>
    </w:rPr>
  </w:style>
  <w:style w:type="character" w:customStyle="1" w:styleId="WW8Num58z1">
    <w:name w:val="WW8Num58z1"/>
    <w:rsid w:val="001159D4"/>
    <w:rPr>
      <w:rFonts w:ascii="Courier New" w:hAnsi="Courier New"/>
    </w:rPr>
  </w:style>
  <w:style w:type="character" w:customStyle="1" w:styleId="WW8Num58z2">
    <w:name w:val="WW8Num58z2"/>
    <w:rsid w:val="001159D4"/>
    <w:rPr>
      <w:rFonts w:ascii="Wingdings" w:hAnsi="Wingdings"/>
    </w:rPr>
  </w:style>
  <w:style w:type="character" w:customStyle="1" w:styleId="WW8Num60z0">
    <w:name w:val="WW8Num60z0"/>
    <w:rsid w:val="001159D4"/>
    <w:rPr>
      <w:rFonts w:ascii="Symbol" w:hAnsi="Symbol"/>
    </w:rPr>
  </w:style>
  <w:style w:type="character" w:customStyle="1" w:styleId="WW8Num60z1">
    <w:name w:val="WW8Num60z1"/>
    <w:rsid w:val="001159D4"/>
    <w:rPr>
      <w:rFonts w:ascii="Courier New" w:hAnsi="Courier New"/>
    </w:rPr>
  </w:style>
  <w:style w:type="character" w:customStyle="1" w:styleId="WW8Num60z2">
    <w:name w:val="WW8Num60z2"/>
    <w:rsid w:val="001159D4"/>
    <w:rPr>
      <w:rFonts w:ascii="Wingdings" w:hAnsi="Wingdings"/>
    </w:rPr>
  </w:style>
  <w:style w:type="character" w:customStyle="1" w:styleId="WW8Num61z0">
    <w:name w:val="WW8Num61z0"/>
    <w:rsid w:val="001159D4"/>
    <w:rPr>
      <w:rFonts w:ascii="Symbol" w:hAnsi="Symbol"/>
    </w:rPr>
  </w:style>
  <w:style w:type="character" w:customStyle="1" w:styleId="WW8Num61z1">
    <w:name w:val="WW8Num61z1"/>
    <w:rsid w:val="001159D4"/>
    <w:rPr>
      <w:rFonts w:ascii="Courier New" w:hAnsi="Courier New"/>
    </w:rPr>
  </w:style>
  <w:style w:type="character" w:customStyle="1" w:styleId="WW8Num61z2">
    <w:name w:val="WW8Num61z2"/>
    <w:rsid w:val="001159D4"/>
    <w:rPr>
      <w:rFonts w:ascii="Wingdings" w:hAnsi="Wingdings"/>
    </w:rPr>
  </w:style>
  <w:style w:type="character" w:customStyle="1" w:styleId="WW8Num62z0">
    <w:name w:val="WW8Num62z0"/>
    <w:rsid w:val="001159D4"/>
    <w:rPr>
      <w:rFonts w:ascii="Times New Roman" w:eastAsia="Times New Roman" w:hAnsi="Times New Roman" w:cs="Times New Roman"/>
    </w:rPr>
  </w:style>
  <w:style w:type="character" w:customStyle="1" w:styleId="WW8Num62z1">
    <w:name w:val="WW8Num62z1"/>
    <w:rsid w:val="001159D4"/>
    <w:rPr>
      <w:rFonts w:ascii="Symbol" w:hAnsi="Symbol"/>
    </w:rPr>
  </w:style>
  <w:style w:type="character" w:customStyle="1" w:styleId="WW8Num62z2">
    <w:name w:val="WW8Num62z2"/>
    <w:rsid w:val="001159D4"/>
    <w:rPr>
      <w:rFonts w:ascii="Wingdings" w:hAnsi="Wingdings"/>
    </w:rPr>
  </w:style>
  <w:style w:type="character" w:customStyle="1" w:styleId="WW8Num62z4">
    <w:name w:val="WW8Num62z4"/>
    <w:rsid w:val="001159D4"/>
    <w:rPr>
      <w:rFonts w:ascii="Courier New" w:hAnsi="Courier New"/>
    </w:rPr>
  </w:style>
  <w:style w:type="character" w:customStyle="1" w:styleId="WW8Num63z0">
    <w:name w:val="WW8Num63z0"/>
    <w:rsid w:val="001159D4"/>
    <w:rPr>
      <w:rFonts w:ascii="Times New Roman" w:eastAsia="Times New Roman" w:hAnsi="Times New Roman" w:cs="Times New Roman"/>
    </w:rPr>
  </w:style>
  <w:style w:type="character" w:customStyle="1" w:styleId="WW8Num63z1">
    <w:name w:val="WW8Num63z1"/>
    <w:rsid w:val="001159D4"/>
    <w:rPr>
      <w:rFonts w:ascii="Symbol" w:hAnsi="Symbol"/>
    </w:rPr>
  </w:style>
  <w:style w:type="character" w:customStyle="1" w:styleId="WW8Num63z2">
    <w:name w:val="WW8Num63z2"/>
    <w:rsid w:val="001159D4"/>
    <w:rPr>
      <w:rFonts w:ascii="Wingdings" w:hAnsi="Wingdings"/>
    </w:rPr>
  </w:style>
  <w:style w:type="character" w:customStyle="1" w:styleId="WW8Num63z4">
    <w:name w:val="WW8Num63z4"/>
    <w:rsid w:val="001159D4"/>
    <w:rPr>
      <w:rFonts w:ascii="Courier New" w:hAnsi="Courier New"/>
    </w:rPr>
  </w:style>
  <w:style w:type="character" w:customStyle="1" w:styleId="WW8Num64z0">
    <w:name w:val="WW8Num64z0"/>
    <w:rsid w:val="001159D4"/>
    <w:rPr>
      <w:rFonts w:ascii="Symbol" w:hAnsi="Symbol"/>
    </w:rPr>
  </w:style>
  <w:style w:type="character" w:customStyle="1" w:styleId="WW8Num64z1">
    <w:name w:val="WW8Num64z1"/>
    <w:rsid w:val="001159D4"/>
    <w:rPr>
      <w:rFonts w:ascii="Courier New" w:hAnsi="Courier New"/>
    </w:rPr>
  </w:style>
  <w:style w:type="character" w:customStyle="1" w:styleId="WW8Num64z2">
    <w:name w:val="WW8Num64z2"/>
    <w:rsid w:val="001159D4"/>
    <w:rPr>
      <w:rFonts w:ascii="Wingdings" w:hAnsi="Wingdings"/>
    </w:rPr>
  </w:style>
  <w:style w:type="character" w:customStyle="1" w:styleId="WW8Num65z0">
    <w:name w:val="WW8Num65z0"/>
    <w:rsid w:val="001159D4"/>
    <w:rPr>
      <w:rFonts w:ascii="Symbol" w:hAnsi="Symbol"/>
    </w:rPr>
  </w:style>
  <w:style w:type="character" w:customStyle="1" w:styleId="WW8Num65z1">
    <w:name w:val="WW8Num65z1"/>
    <w:rsid w:val="001159D4"/>
    <w:rPr>
      <w:rFonts w:ascii="Courier New" w:hAnsi="Courier New"/>
    </w:rPr>
  </w:style>
  <w:style w:type="character" w:customStyle="1" w:styleId="WW8Num65z2">
    <w:name w:val="WW8Num65z2"/>
    <w:rsid w:val="001159D4"/>
    <w:rPr>
      <w:rFonts w:ascii="Wingdings" w:hAnsi="Wingdings"/>
    </w:rPr>
  </w:style>
  <w:style w:type="character" w:customStyle="1" w:styleId="WW8Num66z0">
    <w:name w:val="WW8Num66z0"/>
    <w:rsid w:val="001159D4"/>
    <w:rPr>
      <w:rFonts w:ascii="Times New Roman" w:eastAsia="Times New Roman" w:hAnsi="Times New Roman" w:cs="Times New Roman"/>
    </w:rPr>
  </w:style>
  <w:style w:type="character" w:customStyle="1" w:styleId="WW8Num66z1">
    <w:name w:val="WW8Num66z1"/>
    <w:rsid w:val="001159D4"/>
    <w:rPr>
      <w:rFonts w:ascii="Symbol" w:hAnsi="Symbol"/>
    </w:rPr>
  </w:style>
  <w:style w:type="character" w:customStyle="1" w:styleId="WW8Num66z2">
    <w:name w:val="WW8Num66z2"/>
    <w:rsid w:val="001159D4"/>
    <w:rPr>
      <w:rFonts w:ascii="Wingdings" w:hAnsi="Wingdings"/>
    </w:rPr>
  </w:style>
  <w:style w:type="character" w:customStyle="1" w:styleId="WW8Num66z4">
    <w:name w:val="WW8Num66z4"/>
    <w:rsid w:val="001159D4"/>
    <w:rPr>
      <w:rFonts w:ascii="Courier New" w:hAnsi="Courier New"/>
    </w:rPr>
  </w:style>
  <w:style w:type="character" w:customStyle="1" w:styleId="WW8Num67z0">
    <w:name w:val="WW8Num67z0"/>
    <w:rsid w:val="001159D4"/>
    <w:rPr>
      <w:rFonts w:ascii="Symbol" w:hAnsi="Symbol"/>
    </w:rPr>
  </w:style>
  <w:style w:type="character" w:customStyle="1" w:styleId="WW8Num67z1">
    <w:name w:val="WW8Num67z1"/>
    <w:rsid w:val="001159D4"/>
    <w:rPr>
      <w:rFonts w:ascii="Courier New" w:hAnsi="Courier New"/>
    </w:rPr>
  </w:style>
  <w:style w:type="character" w:customStyle="1" w:styleId="WW8Num67z2">
    <w:name w:val="WW8Num67z2"/>
    <w:rsid w:val="001159D4"/>
    <w:rPr>
      <w:rFonts w:ascii="Wingdings" w:hAnsi="Wingdings"/>
    </w:rPr>
  </w:style>
  <w:style w:type="character" w:customStyle="1" w:styleId="WW8NumSt57z0">
    <w:name w:val="WW8NumSt57z0"/>
    <w:rsid w:val="001159D4"/>
    <w:rPr>
      <w:rFonts w:ascii="Helvetica" w:hAnsi="Helvetica" w:cs="Helvetica"/>
    </w:rPr>
  </w:style>
  <w:style w:type="character" w:customStyle="1" w:styleId="14">
    <w:name w:val="Основной шрифт абзаца1"/>
    <w:rsid w:val="001159D4"/>
  </w:style>
  <w:style w:type="character" w:customStyle="1" w:styleId="afff">
    <w:name w:val="Символ сноски"/>
    <w:rsid w:val="001159D4"/>
    <w:rPr>
      <w:vertAlign w:val="superscript"/>
    </w:rPr>
  </w:style>
  <w:style w:type="character" w:customStyle="1" w:styleId="afff0">
    <w:name w:val="Маркеры списка"/>
    <w:rsid w:val="001159D4"/>
    <w:rPr>
      <w:rFonts w:ascii="StarSymbol" w:eastAsia="StarSymbol" w:hAnsi="StarSymbol" w:cs="StarSymbol"/>
      <w:sz w:val="18"/>
      <w:szCs w:val="18"/>
    </w:rPr>
  </w:style>
  <w:style w:type="character" w:customStyle="1" w:styleId="afff1">
    <w:name w:val="Символ нумерации"/>
    <w:rsid w:val="001159D4"/>
  </w:style>
  <w:style w:type="paragraph" w:customStyle="1" w:styleId="15">
    <w:name w:val="Название1"/>
    <w:basedOn w:val="a"/>
    <w:rsid w:val="001159D4"/>
    <w:pPr>
      <w:suppressLineNumbers/>
      <w:spacing w:before="120" w:after="120"/>
    </w:pPr>
    <w:rPr>
      <w:rFonts w:cs="Tahoma"/>
      <w:i/>
      <w:iCs/>
      <w:sz w:val="20"/>
      <w:szCs w:val="20"/>
      <w:lang w:eastAsia="ar-SA"/>
    </w:rPr>
  </w:style>
  <w:style w:type="paragraph" w:customStyle="1" w:styleId="16">
    <w:name w:val="Указатель1"/>
    <w:basedOn w:val="a"/>
    <w:rsid w:val="001159D4"/>
    <w:pPr>
      <w:suppressLineNumbers/>
    </w:pPr>
    <w:rPr>
      <w:rFonts w:cs="Tahoma"/>
      <w:lang w:eastAsia="ar-SA"/>
    </w:rPr>
  </w:style>
  <w:style w:type="paragraph" w:customStyle="1" w:styleId="afff2">
    <w:name w:val="Заголовок"/>
    <w:basedOn w:val="a"/>
    <w:next w:val="af7"/>
    <w:rsid w:val="001159D4"/>
    <w:pPr>
      <w:keepNext/>
      <w:spacing w:before="240" w:after="120"/>
    </w:pPr>
    <w:rPr>
      <w:rFonts w:ascii="Arial" w:eastAsia="MS Mincho" w:hAnsi="Arial" w:cs="Tahoma"/>
      <w:sz w:val="28"/>
      <w:szCs w:val="28"/>
      <w:lang w:eastAsia="ar-SA"/>
    </w:rPr>
  </w:style>
  <w:style w:type="paragraph" w:customStyle="1" w:styleId="320">
    <w:name w:val="Основной текст с отступом 32"/>
    <w:basedOn w:val="a"/>
    <w:rsid w:val="001159D4"/>
    <w:pPr>
      <w:spacing w:after="120"/>
      <w:ind w:left="283"/>
    </w:pPr>
    <w:rPr>
      <w:sz w:val="16"/>
      <w:szCs w:val="16"/>
      <w:lang w:eastAsia="ar-SA"/>
    </w:rPr>
  </w:style>
  <w:style w:type="paragraph" w:styleId="afff3">
    <w:name w:val="Subtitle"/>
    <w:basedOn w:val="afff2"/>
    <w:next w:val="af7"/>
    <w:link w:val="afff4"/>
    <w:qFormat/>
    <w:rsid w:val="001159D4"/>
    <w:pPr>
      <w:jc w:val="center"/>
    </w:pPr>
    <w:rPr>
      <w:i/>
      <w:iCs/>
    </w:rPr>
  </w:style>
  <w:style w:type="character" w:customStyle="1" w:styleId="afff4">
    <w:name w:val="Подзаголовок Знак"/>
    <w:basedOn w:val="a0"/>
    <w:link w:val="afff3"/>
    <w:rsid w:val="001159D4"/>
    <w:rPr>
      <w:rFonts w:ascii="Arial" w:eastAsia="MS Mincho" w:hAnsi="Arial" w:cs="Tahoma"/>
      <w:i/>
      <w:iCs/>
      <w:sz w:val="28"/>
      <w:szCs w:val="28"/>
      <w:lang w:eastAsia="ar-SA"/>
    </w:rPr>
  </w:style>
  <w:style w:type="paragraph" w:customStyle="1" w:styleId="410">
    <w:name w:val="Маркированный список 41"/>
    <w:basedOn w:val="a"/>
    <w:rsid w:val="001159D4"/>
    <w:pPr>
      <w:tabs>
        <w:tab w:val="left" w:pos="1209"/>
      </w:tabs>
      <w:ind w:left="1209" w:hanging="360"/>
    </w:pPr>
    <w:rPr>
      <w:sz w:val="20"/>
      <w:szCs w:val="20"/>
      <w:lang w:val="en-GB" w:eastAsia="ar-SA"/>
    </w:rPr>
  </w:style>
  <w:style w:type="paragraph" w:customStyle="1" w:styleId="17">
    <w:name w:val="Текст1"/>
    <w:basedOn w:val="a"/>
    <w:rsid w:val="001159D4"/>
    <w:rPr>
      <w:rFonts w:ascii="Courier New" w:hAnsi="Courier New" w:cs="Courier New"/>
      <w:sz w:val="20"/>
      <w:szCs w:val="20"/>
      <w:lang w:eastAsia="ar-SA"/>
    </w:rPr>
  </w:style>
  <w:style w:type="paragraph" w:customStyle="1" w:styleId="18">
    <w:name w:val="Продолжение списка1"/>
    <w:basedOn w:val="a"/>
    <w:rsid w:val="001159D4"/>
    <w:pPr>
      <w:spacing w:after="120"/>
      <w:ind w:left="360"/>
    </w:pPr>
    <w:rPr>
      <w:szCs w:val="20"/>
      <w:lang w:eastAsia="ar-SA"/>
    </w:rPr>
  </w:style>
  <w:style w:type="paragraph" w:customStyle="1" w:styleId="311">
    <w:name w:val="Основной текст 31"/>
    <w:basedOn w:val="a"/>
    <w:rsid w:val="001159D4"/>
    <w:rPr>
      <w:b/>
      <w:bCs/>
      <w:color w:val="FF0000"/>
      <w:lang w:eastAsia="ar-SA"/>
    </w:rPr>
  </w:style>
  <w:style w:type="paragraph" w:customStyle="1" w:styleId="19">
    <w:name w:val="Цитата1"/>
    <w:basedOn w:val="a"/>
    <w:rsid w:val="001159D4"/>
    <w:pPr>
      <w:ind w:left="113" w:right="-5"/>
      <w:jc w:val="center"/>
    </w:pPr>
    <w:rPr>
      <w:sz w:val="22"/>
      <w:szCs w:val="20"/>
      <w:lang w:eastAsia="ar-SA"/>
    </w:rPr>
  </w:style>
  <w:style w:type="paragraph" w:customStyle="1" w:styleId="1a">
    <w:name w:val="Маркированный список1"/>
    <w:basedOn w:val="a"/>
    <w:rsid w:val="001159D4"/>
    <w:pPr>
      <w:tabs>
        <w:tab w:val="left" w:pos="1218"/>
      </w:tabs>
      <w:ind w:left="1218" w:hanging="170"/>
    </w:pPr>
    <w:rPr>
      <w:lang w:eastAsia="ar-SA"/>
    </w:rPr>
  </w:style>
  <w:style w:type="paragraph" w:customStyle="1" w:styleId="212">
    <w:name w:val="Маркированный список 21"/>
    <w:basedOn w:val="a"/>
    <w:rsid w:val="001159D4"/>
    <w:pPr>
      <w:tabs>
        <w:tab w:val="left" w:pos="720"/>
      </w:tabs>
      <w:ind w:left="720" w:hanging="360"/>
    </w:pPr>
    <w:rPr>
      <w:lang w:eastAsia="ar-SA"/>
    </w:rPr>
  </w:style>
  <w:style w:type="paragraph" w:customStyle="1" w:styleId="afff5">
    <w:name w:val="Содержимое таблицы"/>
    <w:basedOn w:val="a"/>
    <w:rsid w:val="001159D4"/>
    <w:pPr>
      <w:suppressLineNumbers/>
    </w:pPr>
    <w:rPr>
      <w:lang w:eastAsia="ar-SA"/>
    </w:rPr>
  </w:style>
  <w:style w:type="paragraph" w:customStyle="1" w:styleId="afff6">
    <w:name w:val="Заголовок таблицы"/>
    <w:basedOn w:val="afff5"/>
    <w:rsid w:val="001159D4"/>
    <w:pPr>
      <w:jc w:val="center"/>
    </w:pPr>
    <w:rPr>
      <w:b/>
      <w:bCs/>
      <w:i/>
      <w:iCs/>
    </w:rPr>
  </w:style>
  <w:style w:type="paragraph" w:customStyle="1" w:styleId="afff7">
    <w:name w:val="Содержимое врезки"/>
    <w:basedOn w:val="af7"/>
    <w:rsid w:val="001159D4"/>
    <w:pPr>
      <w:widowControl w:val="0"/>
      <w:autoSpaceDE w:val="0"/>
    </w:pPr>
    <w:rPr>
      <w:sz w:val="20"/>
      <w:szCs w:val="20"/>
      <w:lang w:eastAsia="ar-SA"/>
    </w:rPr>
  </w:style>
  <w:style w:type="paragraph" w:customStyle="1" w:styleId="western">
    <w:name w:val="western"/>
    <w:basedOn w:val="a"/>
    <w:rsid w:val="001159D4"/>
    <w:pPr>
      <w:suppressAutoHyphens w:val="0"/>
      <w:spacing w:before="100" w:beforeAutospacing="1" w:after="115"/>
    </w:pPr>
    <w:rPr>
      <w:color w:val="000000"/>
      <w:sz w:val="20"/>
      <w:szCs w:val="20"/>
      <w:lang w:eastAsia="ru-RU"/>
    </w:rPr>
  </w:style>
  <w:style w:type="paragraph" w:customStyle="1" w:styleId="cjk">
    <w:name w:val="cjk"/>
    <w:basedOn w:val="a"/>
    <w:rsid w:val="001159D4"/>
    <w:pPr>
      <w:suppressAutoHyphens w:val="0"/>
      <w:spacing w:before="100" w:beforeAutospacing="1" w:after="115"/>
    </w:pPr>
    <w:rPr>
      <w:color w:val="000000"/>
      <w:sz w:val="20"/>
      <w:szCs w:val="20"/>
      <w:lang w:eastAsia="ru-RU"/>
    </w:rPr>
  </w:style>
  <w:style w:type="paragraph" w:customStyle="1" w:styleId="ctl">
    <w:name w:val="ctl"/>
    <w:basedOn w:val="a"/>
    <w:rsid w:val="001159D4"/>
    <w:pPr>
      <w:suppressAutoHyphens w:val="0"/>
      <w:spacing w:before="100" w:beforeAutospacing="1" w:after="115"/>
    </w:pPr>
    <w:rPr>
      <w:color w:val="000000"/>
      <w:sz w:val="20"/>
      <w:szCs w:val="20"/>
      <w:lang w:eastAsia="ru-RU"/>
    </w:rPr>
  </w:style>
  <w:style w:type="character" w:styleId="afff8">
    <w:name w:val="Book Title"/>
    <w:qFormat/>
    <w:rsid w:val="001159D4"/>
    <w:rPr>
      <w:b/>
      <w:bCs/>
      <w:smallCaps/>
      <w:spacing w:val="5"/>
    </w:rPr>
  </w:style>
  <w:style w:type="paragraph" w:customStyle="1" w:styleId="1b">
    <w:name w:val="Перечисление 1"/>
    <w:basedOn w:val="a"/>
    <w:rsid w:val="001159D4"/>
    <w:pPr>
      <w:tabs>
        <w:tab w:val="num" w:pos="1429"/>
      </w:tabs>
      <w:suppressAutoHyphens w:val="0"/>
      <w:ind w:left="1429" w:hanging="360"/>
      <w:jc w:val="both"/>
    </w:pPr>
    <w:rPr>
      <w:rFonts w:eastAsia="MS Mincho" w:cs="Arial"/>
      <w:sz w:val="28"/>
      <w:szCs w:val="20"/>
      <w:lang w:eastAsia="ru-RU"/>
    </w:rPr>
  </w:style>
  <w:style w:type="character" w:styleId="afff9">
    <w:name w:val="FollowedHyperlink"/>
    <w:rsid w:val="001159D4"/>
    <w:rPr>
      <w:color w:val="800080"/>
      <w:u w:val="single"/>
    </w:rPr>
  </w:style>
  <w:style w:type="paragraph" w:customStyle="1" w:styleId="consplusnormal0">
    <w:name w:val="consplusnormal"/>
    <w:basedOn w:val="a"/>
    <w:rsid w:val="001159D4"/>
    <w:pPr>
      <w:suppressAutoHyphens w:val="0"/>
      <w:spacing w:before="100" w:beforeAutospacing="1" w:after="100" w:afterAutospacing="1"/>
    </w:pPr>
    <w:rPr>
      <w:lang w:eastAsia="ru-RU"/>
    </w:rPr>
  </w:style>
  <w:style w:type="paragraph" w:customStyle="1" w:styleId="afffa">
    <w:name w:val="Список Маркир"/>
    <w:basedOn w:val="a"/>
    <w:rsid w:val="001159D4"/>
    <w:pPr>
      <w:tabs>
        <w:tab w:val="left" w:pos="900"/>
      </w:tabs>
      <w:suppressAutoHyphens w:val="0"/>
      <w:spacing w:line="360" w:lineRule="auto"/>
      <w:ind w:firstLine="720"/>
      <w:jc w:val="both"/>
    </w:pPr>
    <w:rPr>
      <w:lang w:eastAsia="ru-RU"/>
    </w:rPr>
  </w:style>
  <w:style w:type="paragraph" w:customStyle="1" w:styleId="121">
    <w:name w:val="Стиль Обычный (веб) + 12 пт Красный По ширине Первая строка:  1..."/>
    <w:basedOn w:val="a"/>
    <w:next w:val="HTML"/>
    <w:rsid w:val="001159D4"/>
    <w:pPr>
      <w:suppressAutoHyphens w:val="0"/>
      <w:ind w:firstLine="709"/>
      <w:jc w:val="both"/>
    </w:pPr>
    <w:rPr>
      <w:color w:val="FF0000"/>
      <w:lang w:eastAsia="ru-RU"/>
    </w:rPr>
  </w:style>
  <w:style w:type="paragraph" w:styleId="HTML">
    <w:name w:val="HTML Preformatted"/>
    <w:basedOn w:val="a"/>
    <w:link w:val="HTML0"/>
    <w:rsid w:val="001159D4"/>
    <w:pPr>
      <w:suppressAutoHyphens w:val="0"/>
    </w:pPr>
    <w:rPr>
      <w:rFonts w:ascii="Courier New" w:hAnsi="Courier New" w:cs="Courier New"/>
      <w:sz w:val="20"/>
      <w:szCs w:val="20"/>
      <w:lang w:eastAsia="ru-RU"/>
    </w:rPr>
  </w:style>
  <w:style w:type="character" w:customStyle="1" w:styleId="HTML0">
    <w:name w:val="Стандартный HTML Знак"/>
    <w:basedOn w:val="a0"/>
    <w:link w:val="HTML"/>
    <w:rsid w:val="001159D4"/>
    <w:rPr>
      <w:rFonts w:ascii="Courier New" w:eastAsia="Times New Roman" w:hAnsi="Courier New" w:cs="Courier New"/>
      <w:sz w:val="20"/>
      <w:szCs w:val="20"/>
      <w:lang w:eastAsia="ru-RU"/>
    </w:rPr>
  </w:style>
  <w:style w:type="paragraph" w:customStyle="1" w:styleId="1c">
    <w:name w:val="Стиль1"/>
    <w:basedOn w:val="3"/>
    <w:rsid w:val="001159D4"/>
    <w:pPr>
      <w:keepLines/>
      <w:widowControl/>
      <w:numPr>
        <w:ilvl w:val="2"/>
      </w:numPr>
      <w:overflowPunct/>
      <w:autoSpaceDE/>
      <w:autoSpaceDN/>
      <w:adjustRightInd/>
      <w:spacing w:before="60"/>
      <w:jc w:val="both"/>
      <w:textAlignment w:val="auto"/>
      <w:outlineLvl w:val="9"/>
    </w:pPr>
    <w:rPr>
      <w:rFonts w:ascii="Arial" w:hAnsi="Arial" w:cs="Arial"/>
      <w:iCs/>
      <w:sz w:val="22"/>
      <w:szCs w:val="22"/>
      <w:lang w:eastAsia="ar-SA"/>
    </w:rPr>
  </w:style>
  <w:style w:type="paragraph" w:customStyle="1" w:styleId="Iauiue3">
    <w:name w:val="Iau?iue3"/>
    <w:rsid w:val="001159D4"/>
    <w:pPr>
      <w:widowControl w:val="0"/>
      <w:suppressAutoHyphens/>
      <w:spacing w:after="0" w:line="240" w:lineRule="auto"/>
    </w:pPr>
    <w:rPr>
      <w:rFonts w:ascii="Times New Roman" w:eastAsia="Arial" w:hAnsi="Times New Roman" w:cs="Times New Roman"/>
      <w:sz w:val="20"/>
      <w:szCs w:val="20"/>
      <w:lang w:eastAsia="ar-SA"/>
    </w:rPr>
  </w:style>
  <w:style w:type="paragraph" w:styleId="afffb">
    <w:name w:val="caption"/>
    <w:basedOn w:val="a"/>
    <w:next w:val="a"/>
    <w:qFormat/>
    <w:rsid w:val="001159D4"/>
    <w:pPr>
      <w:suppressAutoHyphens w:val="0"/>
    </w:pPr>
    <w:rPr>
      <w:b/>
      <w:bCs/>
      <w:sz w:val="20"/>
      <w:szCs w:val="20"/>
      <w:lang w:eastAsia="ru-RU"/>
    </w:rPr>
  </w:style>
  <w:style w:type="paragraph" w:customStyle="1" w:styleId="afffc">
    <w:name w:val="Знак"/>
    <w:basedOn w:val="a"/>
    <w:rsid w:val="001159D4"/>
    <w:pPr>
      <w:widowControl w:val="0"/>
      <w:suppressAutoHyphens w:val="0"/>
      <w:adjustRightInd w:val="0"/>
      <w:spacing w:after="160" w:line="240" w:lineRule="exact"/>
      <w:jc w:val="right"/>
    </w:pPr>
    <w:rPr>
      <w:sz w:val="20"/>
      <w:szCs w:val="20"/>
      <w:lang w:val="en-GB" w:eastAsia="en-US"/>
    </w:rPr>
  </w:style>
  <w:style w:type="paragraph" w:customStyle="1" w:styleId="Char">
    <w:name w:val="Char"/>
    <w:basedOn w:val="a"/>
    <w:rsid w:val="001159D4"/>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afffd">
    <w:name w:val="Прижатый влево"/>
    <w:basedOn w:val="a"/>
    <w:next w:val="a"/>
    <w:rsid w:val="001159D4"/>
    <w:pPr>
      <w:widowControl w:val="0"/>
      <w:suppressAutoHyphens w:val="0"/>
      <w:autoSpaceDE w:val="0"/>
      <w:autoSpaceDN w:val="0"/>
      <w:adjustRightInd w:val="0"/>
    </w:pPr>
    <w:rPr>
      <w:rFonts w:ascii="Arial" w:hAnsi="Arial" w:cs="Arial"/>
      <w:lang w:eastAsia="ru-RU"/>
    </w:rPr>
  </w:style>
  <w:style w:type="character" w:styleId="afffe">
    <w:name w:val="footnote reference"/>
    <w:rsid w:val="001159D4"/>
    <w:rPr>
      <w:vertAlign w:val="superscript"/>
    </w:rPr>
  </w:style>
  <w:style w:type="paragraph" w:customStyle="1" w:styleId="29">
    <w:name w:val="Знак Знак Знак2 Знак Знак Знак Знак Знак Знак Знак"/>
    <w:basedOn w:val="a"/>
    <w:rsid w:val="001159D4"/>
    <w:pPr>
      <w:suppressAutoHyphens w:val="0"/>
    </w:pPr>
    <w:rPr>
      <w:rFonts w:ascii="Verdana" w:hAnsi="Verdana" w:cs="Verdana"/>
      <w:sz w:val="20"/>
      <w:szCs w:val="20"/>
      <w:lang w:val="en-US" w:eastAsia="en-US"/>
    </w:rPr>
  </w:style>
  <w:style w:type="character" w:customStyle="1" w:styleId="140">
    <w:name w:val="Знак Знак14"/>
    <w:rsid w:val="001159D4"/>
    <w:rPr>
      <w:b/>
      <w:sz w:val="16"/>
      <w:szCs w:val="24"/>
    </w:rPr>
  </w:style>
  <w:style w:type="character" w:customStyle="1" w:styleId="130">
    <w:name w:val="Знак Знак13"/>
    <w:rsid w:val="001159D4"/>
    <w:rPr>
      <w:b/>
      <w:sz w:val="24"/>
    </w:rPr>
  </w:style>
  <w:style w:type="paragraph" w:customStyle="1" w:styleId="BodyText22">
    <w:name w:val="Body Text 22"/>
    <w:basedOn w:val="a"/>
    <w:rsid w:val="001159D4"/>
    <w:pPr>
      <w:widowControl w:val="0"/>
      <w:suppressAutoHyphens w:val="0"/>
      <w:spacing w:before="120"/>
      <w:jc w:val="both"/>
    </w:pPr>
    <w:rPr>
      <w:szCs w:val="20"/>
      <w:lang w:eastAsia="ru-RU"/>
    </w:rPr>
  </w:style>
  <w:style w:type="character" w:customStyle="1" w:styleId="affff">
    <w:name w:val="ВерхКолонтитул Знак"/>
    <w:aliases w:val="??????? ?????????? Знак,header-first Знак,HeaderPort Знак Знак"/>
    <w:rsid w:val="001159D4"/>
    <w:rPr>
      <w:lang w:val="ru-RU" w:eastAsia="ru-RU" w:bidi="ar-SA"/>
    </w:rPr>
  </w:style>
  <w:style w:type="character" w:customStyle="1" w:styleId="affff0">
    <w:name w:val="Основной текст лево Знак"/>
    <w:aliases w:val="Основной текст с отступом Знак Знак Знак Знак"/>
    <w:rsid w:val="001159D4"/>
    <w:rPr>
      <w:b/>
      <w:sz w:val="24"/>
      <w:lang w:val="ru-RU" w:eastAsia="ru-RU" w:bidi="ar-SA"/>
    </w:rPr>
  </w:style>
  <w:style w:type="paragraph" w:customStyle="1" w:styleId="BodyTextIndent21">
    <w:name w:val="Body Text Indent 21"/>
    <w:basedOn w:val="a"/>
    <w:rsid w:val="001159D4"/>
    <w:pPr>
      <w:suppressAutoHyphens w:val="0"/>
      <w:spacing w:before="120"/>
      <w:ind w:firstLine="709"/>
      <w:jc w:val="both"/>
    </w:pPr>
    <w:rPr>
      <w:lang w:eastAsia="ru-RU"/>
    </w:rPr>
  </w:style>
  <w:style w:type="paragraph" w:customStyle="1" w:styleId="330">
    <w:name w:val="Основной текст с отступом 33"/>
    <w:basedOn w:val="a"/>
    <w:rsid w:val="001159D4"/>
    <w:pPr>
      <w:spacing w:after="120"/>
      <w:ind w:left="283"/>
    </w:pPr>
    <w:rPr>
      <w:sz w:val="16"/>
      <w:szCs w:val="16"/>
      <w:lang w:eastAsia="ar-SA"/>
    </w:rPr>
  </w:style>
  <w:style w:type="paragraph" w:customStyle="1" w:styleId="110">
    <w:name w:val="Знак11 Знак Знак Знак Знак"/>
    <w:basedOn w:val="a"/>
    <w:rsid w:val="001159D4"/>
    <w:pPr>
      <w:suppressAutoHyphens w:val="0"/>
      <w:spacing w:after="160" w:line="240" w:lineRule="exact"/>
    </w:pPr>
    <w:rPr>
      <w:rFonts w:ascii="Verdana" w:hAnsi="Verdana" w:cs="Verdana"/>
      <w:sz w:val="20"/>
      <w:szCs w:val="20"/>
      <w:lang w:val="en-US" w:eastAsia="en-US"/>
    </w:rPr>
  </w:style>
  <w:style w:type="paragraph" w:customStyle="1" w:styleId="1d">
    <w:name w:val="Абзац списка1"/>
    <w:basedOn w:val="a"/>
    <w:qFormat/>
    <w:rsid w:val="001159D4"/>
    <w:pPr>
      <w:spacing w:after="200" w:line="276" w:lineRule="auto"/>
      <w:ind w:left="720"/>
    </w:pPr>
    <w:rPr>
      <w:rFonts w:ascii="Calibri" w:eastAsia="SimSun" w:hAnsi="Calibri" w:cs="font189"/>
      <w:kern w:val="1"/>
      <w:sz w:val="22"/>
      <w:szCs w:val="22"/>
      <w:lang w:eastAsia="ar-SA"/>
    </w:rPr>
  </w:style>
  <w:style w:type="paragraph" w:customStyle="1" w:styleId="Style2">
    <w:name w:val="Style2"/>
    <w:basedOn w:val="a"/>
    <w:rsid w:val="001159D4"/>
    <w:pPr>
      <w:widowControl w:val="0"/>
      <w:suppressAutoHyphens w:val="0"/>
      <w:autoSpaceDE w:val="0"/>
      <w:autoSpaceDN w:val="0"/>
      <w:adjustRightInd w:val="0"/>
    </w:pPr>
    <w:rPr>
      <w:lang w:eastAsia="ru-RU"/>
    </w:rPr>
  </w:style>
  <w:style w:type="character" w:customStyle="1" w:styleId="FontStyle12">
    <w:name w:val="Font Style12"/>
    <w:rsid w:val="001159D4"/>
    <w:rPr>
      <w:rFonts w:ascii="Times New Roman" w:hAnsi="Times New Roman"/>
      <w:sz w:val="28"/>
    </w:rPr>
  </w:style>
  <w:style w:type="character" w:customStyle="1" w:styleId="2a">
    <w:name w:val="Основной текст (2)_"/>
    <w:link w:val="2b"/>
    <w:rsid w:val="001159D4"/>
    <w:rPr>
      <w:sz w:val="23"/>
      <w:szCs w:val="23"/>
      <w:shd w:val="clear" w:color="auto" w:fill="FFFFFF"/>
    </w:rPr>
  </w:style>
  <w:style w:type="paragraph" w:customStyle="1" w:styleId="2b">
    <w:name w:val="Основной текст (2)"/>
    <w:basedOn w:val="a"/>
    <w:link w:val="2a"/>
    <w:rsid w:val="001159D4"/>
    <w:pPr>
      <w:shd w:val="clear" w:color="auto" w:fill="FFFFFF"/>
      <w:suppressAutoHyphens w:val="0"/>
      <w:spacing w:before="300" w:line="274" w:lineRule="exact"/>
    </w:pPr>
    <w:rPr>
      <w:rFonts w:asciiTheme="minorHAnsi" w:eastAsiaTheme="minorHAnsi" w:hAnsiTheme="minorHAnsi" w:cstheme="minorBidi"/>
      <w:sz w:val="23"/>
      <w:szCs w:val="23"/>
      <w:shd w:val="clear" w:color="auto" w:fill="FFFFFF"/>
      <w:lang w:eastAsia="en-US"/>
    </w:rPr>
  </w:style>
  <w:style w:type="character" w:customStyle="1" w:styleId="FontStyle11">
    <w:name w:val="Font Style11"/>
    <w:rsid w:val="001159D4"/>
    <w:rPr>
      <w:rFonts w:ascii="Times New Roman" w:hAnsi="Times New Roman"/>
      <w:sz w:val="20"/>
    </w:rPr>
  </w:style>
  <w:style w:type="character" w:customStyle="1" w:styleId="affff1">
    <w:name w:val="Буквица"/>
    <w:rsid w:val="001159D4"/>
    <w:rPr>
      <w:lang w:val="ru-RU"/>
    </w:rPr>
  </w:style>
  <w:style w:type="character" w:customStyle="1" w:styleId="affd">
    <w:name w:val="Основной текст_"/>
    <w:link w:val="13"/>
    <w:rsid w:val="001159D4"/>
    <w:rPr>
      <w:rFonts w:ascii="Times New Roman" w:eastAsia="Times New Roman" w:hAnsi="Times New Roman" w:cs="Times New Roman"/>
      <w:sz w:val="24"/>
      <w:szCs w:val="20"/>
      <w:lang w:eastAsia="ru-RU"/>
    </w:rPr>
  </w:style>
  <w:style w:type="character" w:customStyle="1" w:styleId="42">
    <w:name w:val="Основной текст (4)_"/>
    <w:link w:val="43"/>
    <w:rsid w:val="001159D4"/>
    <w:rPr>
      <w:rFonts w:ascii="Arial" w:eastAsia="Arial" w:hAnsi="Arial"/>
      <w:spacing w:val="-10"/>
      <w:shd w:val="clear" w:color="auto" w:fill="FFFFFF"/>
    </w:rPr>
  </w:style>
  <w:style w:type="paragraph" w:customStyle="1" w:styleId="43">
    <w:name w:val="Основной текст (4)"/>
    <w:basedOn w:val="a"/>
    <w:link w:val="42"/>
    <w:rsid w:val="001159D4"/>
    <w:pPr>
      <w:shd w:val="clear" w:color="auto" w:fill="FFFFFF"/>
      <w:suppressAutoHyphens w:val="0"/>
      <w:spacing w:line="0" w:lineRule="atLeast"/>
    </w:pPr>
    <w:rPr>
      <w:rFonts w:ascii="Arial" w:eastAsia="Arial" w:hAnsi="Arial" w:cstheme="minorBidi"/>
      <w:spacing w:val="-10"/>
      <w:sz w:val="22"/>
      <w:szCs w:val="22"/>
      <w:shd w:val="clear" w:color="auto" w:fill="FFFFFF"/>
      <w:lang w:eastAsia="en-US"/>
    </w:rPr>
  </w:style>
  <w:style w:type="character" w:customStyle="1" w:styleId="37">
    <w:name w:val="Основной текст (3)_"/>
    <w:link w:val="38"/>
    <w:rsid w:val="001159D4"/>
    <w:rPr>
      <w:sz w:val="18"/>
      <w:szCs w:val="18"/>
      <w:shd w:val="clear" w:color="auto" w:fill="FFFFFF"/>
    </w:rPr>
  </w:style>
  <w:style w:type="character" w:customStyle="1" w:styleId="51">
    <w:name w:val="Основной текст (5)_"/>
    <w:link w:val="52"/>
    <w:rsid w:val="001159D4"/>
    <w:rPr>
      <w:sz w:val="10"/>
      <w:szCs w:val="10"/>
      <w:shd w:val="clear" w:color="auto" w:fill="FFFFFF"/>
    </w:rPr>
  </w:style>
  <w:style w:type="paragraph" w:customStyle="1" w:styleId="38">
    <w:name w:val="Основной текст (3)"/>
    <w:basedOn w:val="a"/>
    <w:link w:val="37"/>
    <w:rsid w:val="001159D4"/>
    <w:pPr>
      <w:shd w:val="clear" w:color="auto" w:fill="FFFFFF"/>
      <w:suppressAutoHyphens w:val="0"/>
      <w:spacing w:line="221" w:lineRule="exact"/>
      <w:jc w:val="both"/>
    </w:pPr>
    <w:rPr>
      <w:rFonts w:asciiTheme="minorHAnsi" w:eastAsiaTheme="minorHAnsi" w:hAnsiTheme="minorHAnsi" w:cstheme="minorBidi"/>
      <w:sz w:val="18"/>
      <w:szCs w:val="18"/>
      <w:shd w:val="clear" w:color="auto" w:fill="FFFFFF"/>
      <w:lang w:eastAsia="en-US"/>
    </w:rPr>
  </w:style>
  <w:style w:type="paragraph" w:customStyle="1" w:styleId="52">
    <w:name w:val="Основной текст (5)"/>
    <w:basedOn w:val="a"/>
    <w:link w:val="51"/>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2c">
    <w:name w:val="Основной текст2"/>
    <w:basedOn w:val="a"/>
    <w:rsid w:val="001159D4"/>
    <w:pPr>
      <w:shd w:val="clear" w:color="auto" w:fill="FFFFFF"/>
      <w:suppressAutoHyphens w:val="0"/>
      <w:spacing w:line="0" w:lineRule="atLeast"/>
      <w:jc w:val="both"/>
    </w:pPr>
    <w:rPr>
      <w:color w:val="000000"/>
      <w:lang w:val="ru" w:eastAsia="ru-RU"/>
    </w:rPr>
  </w:style>
  <w:style w:type="character" w:customStyle="1" w:styleId="72">
    <w:name w:val="Основной текст (72)_"/>
    <w:link w:val="720"/>
    <w:rsid w:val="001159D4"/>
    <w:rPr>
      <w:sz w:val="21"/>
      <w:szCs w:val="21"/>
      <w:shd w:val="clear" w:color="auto" w:fill="FFFFFF"/>
    </w:rPr>
  </w:style>
  <w:style w:type="paragraph" w:customStyle="1" w:styleId="720">
    <w:name w:val="Основной текст (72)"/>
    <w:basedOn w:val="a"/>
    <w:link w:val="72"/>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character" w:customStyle="1" w:styleId="61">
    <w:name w:val="Основной текст (6)_"/>
    <w:link w:val="62"/>
    <w:rsid w:val="001159D4"/>
    <w:rPr>
      <w:sz w:val="10"/>
      <w:szCs w:val="10"/>
      <w:shd w:val="clear" w:color="auto" w:fill="FFFFFF"/>
    </w:rPr>
  </w:style>
  <w:style w:type="character" w:customStyle="1" w:styleId="91">
    <w:name w:val="Основной текст (9)_"/>
    <w:link w:val="92"/>
    <w:rsid w:val="001159D4"/>
    <w:rPr>
      <w:sz w:val="10"/>
      <w:szCs w:val="10"/>
      <w:shd w:val="clear" w:color="auto" w:fill="FFFFFF"/>
    </w:rPr>
  </w:style>
  <w:style w:type="paragraph" w:customStyle="1" w:styleId="62">
    <w:name w:val="Основной текст (6)"/>
    <w:basedOn w:val="a"/>
    <w:link w:val="61"/>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92">
    <w:name w:val="Основной текст (9)"/>
    <w:basedOn w:val="a"/>
    <w:link w:val="91"/>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character" w:customStyle="1" w:styleId="71">
    <w:name w:val="Основной текст (7)_"/>
    <w:link w:val="73"/>
    <w:rsid w:val="001159D4"/>
    <w:rPr>
      <w:sz w:val="9"/>
      <w:szCs w:val="9"/>
      <w:shd w:val="clear" w:color="auto" w:fill="FFFFFF"/>
    </w:rPr>
  </w:style>
  <w:style w:type="paragraph" w:customStyle="1" w:styleId="73">
    <w:name w:val="Основной текст (7)"/>
    <w:basedOn w:val="a"/>
    <w:link w:val="71"/>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character" w:customStyle="1" w:styleId="141">
    <w:name w:val="Основной текст (14)_"/>
    <w:link w:val="142"/>
    <w:rsid w:val="001159D4"/>
    <w:rPr>
      <w:sz w:val="8"/>
      <w:szCs w:val="8"/>
      <w:shd w:val="clear" w:color="auto" w:fill="FFFFFF"/>
    </w:rPr>
  </w:style>
  <w:style w:type="character" w:customStyle="1" w:styleId="300">
    <w:name w:val="Основной текст (30)_"/>
    <w:link w:val="301"/>
    <w:rsid w:val="001159D4"/>
    <w:rPr>
      <w:sz w:val="9"/>
      <w:szCs w:val="9"/>
      <w:shd w:val="clear" w:color="auto" w:fill="FFFFFF"/>
    </w:rPr>
  </w:style>
  <w:style w:type="character" w:customStyle="1" w:styleId="120">
    <w:name w:val="Основной текст (12)_"/>
    <w:link w:val="122"/>
    <w:rsid w:val="001159D4"/>
    <w:rPr>
      <w:sz w:val="9"/>
      <w:szCs w:val="9"/>
      <w:shd w:val="clear" w:color="auto" w:fill="FFFFFF"/>
    </w:rPr>
  </w:style>
  <w:style w:type="character" w:customStyle="1" w:styleId="520">
    <w:name w:val="Основной текст (52)_"/>
    <w:link w:val="521"/>
    <w:rsid w:val="001159D4"/>
    <w:rPr>
      <w:sz w:val="9"/>
      <w:szCs w:val="9"/>
      <w:shd w:val="clear" w:color="auto" w:fill="FFFFFF"/>
    </w:rPr>
  </w:style>
  <w:style w:type="character" w:customStyle="1" w:styleId="160">
    <w:name w:val="Основной текст (16)_"/>
    <w:link w:val="161"/>
    <w:rsid w:val="001159D4"/>
    <w:rPr>
      <w:sz w:val="9"/>
      <w:szCs w:val="9"/>
      <w:shd w:val="clear" w:color="auto" w:fill="FFFFFF"/>
    </w:rPr>
  </w:style>
  <w:style w:type="paragraph" w:customStyle="1" w:styleId="142">
    <w:name w:val="Основной текст (14)"/>
    <w:basedOn w:val="a"/>
    <w:link w:val="141"/>
    <w:rsid w:val="001159D4"/>
    <w:pPr>
      <w:shd w:val="clear" w:color="auto" w:fill="FFFFFF"/>
      <w:suppressAutoHyphens w:val="0"/>
      <w:spacing w:line="0" w:lineRule="atLeast"/>
    </w:pPr>
    <w:rPr>
      <w:rFonts w:asciiTheme="minorHAnsi" w:eastAsiaTheme="minorHAnsi" w:hAnsiTheme="minorHAnsi" w:cstheme="minorBidi"/>
      <w:sz w:val="8"/>
      <w:szCs w:val="8"/>
      <w:shd w:val="clear" w:color="auto" w:fill="FFFFFF"/>
      <w:lang w:eastAsia="en-US"/>
    </w:rPr>
  </w:style>
  <w:style w:type="paragraph" w:customStyle="1" w:styleId="301">
    <w:name w:val="Основной текст (30)"/>
    <w:basedOn w:val="a"/>
    <w:link w:val="30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122">
    <w:name w:val="Основной текст (12)"/>
    <w:basedOn w:val="a"/>
    <w:link w:val="12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521">
    <w:name w:val="Основной текст (52)"/>
    <w:basedOn w:val="a"/>
    <w:link w:val="52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161">
    <w:name w:val="Основной текст (16)"/>
    <w:basedOn w:val="a"/>
    <w:link w:val="16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character" w:customStyle="1" w:styleId="180">
    <w:name w:val="Основной текст (18)_"/>
    <w:link w:val="181"/>
    <w:rsid w:val="001159D4"/>
    <w:rPr>
      <w:sz w:val="9"/>
      <w:szCs w:val="9"/>
      <w:shd w:val="clear" w:color="auto" w:fill="FFFFFF"/>
    </w:rPr>
  </w:style>
  <w:style w:type="character" w:customStyle="1" w:styleId="82">
    <w:name w:val="Основной текст (82)_"/>
    <w:link w:val="820"/>
    <w:rsid w:val="001159D4"/>
    <w:rPr>
      <w:sz w:val="10"/>
      <w:szCs w:val="10"/>
      <w:shd w:val="clear" w:color="auto" w:fill="FFFFFF"/>
    </w:rPr>
  </w:style>
  <w:style w:type="character" w:customStyle="1" w:styleId="190">
    <w:name w:val="Основной текст (19)_"/>
    <w:link w:val="191"/>
    <w:rsid w:val="001159D4"/>
    <w:rPr>
      <w:sz w:val="9"/>
      <w:szCs w:val="9"/>
      <w:shd w:val="clear" w:color="auto" w:fill="FFFFFF"/>
    </w:rPr>
  </w:style>
  <w:style w:type="character" w:customStyle="1" w:styleId="64">
    <w:name w:val="Основной текст (64)_"/>
    <w:link w:val="640"/>
    <w:rsid w:val="001159D4"/>
    <w:rPr>
      <w:sz w:val="11"/>
      <w:szCs w:val="11"/>
      <w:shd w:val="clear" w:color="auto" w:fill="FFFFFF"/>
    </w:rPr>
  </w:style>
  <w:style w:type="character" w:customStyle="1" w:styleId="76">
    <w:name w:val="Основной текст (76)_"/>
    <w:link w:val="760"/>
    <w:rsid w:val="001159D4"/>
    <w:rPr>
      <w:sz w:val="10"/>
      <w:szCs w:val="10"/>
      <w:shd w:val="clear" w:color="auto" w:fill="FFFFFF"/>
    </w:rPr>
  </w:style>
  <w:style w:type="character" w:customStyle="1" w:styleId="150">
    <w:name w:val="Основной текст (15)_"/>
    <w:link w:val="151"/>
    <w:rsid w:val="001159D4"/>
    <w:rPr>
      <w:shd w:val="clear" w:color="auto" w:fill="FFFFFF"/>
    </w:rPr>
  </w:style>
  <w:style w:type="character" w:customStyle="1" w:styleId="260">
    <w:name w:val="Основной текст (26)_"/>
    <w:link w:val="261"/>
    <w:rsid w:val="001159D4"/>
    <w:rPr>
      <w:shd w:val="clear" w:color="auto" w:fill="FFFFFF"/>
    </w:rPr>
  </w:style>
  <w:style w:type="character" w:customStyle="1" w:styleId="321">
    <w:name w:val="Основной текст (32)_"/>
    <w:link w:val="322"/>
    <w:rsid w:val="001159D4"/>
    <w:rPr>
      <w:shd w:val="clear" w:color="auto" w:fill="FFFFFF"/>
    </w:rPr>
  </w:style>
  <w:style w:type="character" w:customStyle="1" w:styleId="39">
    <w:name w:val="Основной текст (39)_"/>
    <w:link w:val="390"/>
    <w:rsid w:val="001159D4"/>
    <w:rPr>
      <w:shd w:val="clear" w:color="auto" w:fill="FFFFFF"/>
    </w:rPr>
  </w:style>
  <w:style w:type="character" w:customStyle="1" w:styleId="430">
    <w:name w:val="Основной текст (43)_"/>
    <w:link w:val="431"/>
    <w:rsid w:val="001159D4"/>
    <w:rPr>
      <w:shd w:val="clear" w:color="auto" w:fill="FFFFFF"/>
    </w:rPr>
  </w:style>
  <w:style w:type="character" w:customStyle="1" w:styleId="500">
    <w:name w:val="Основной текст (50)_"/>
    <w:link w:val="501"/>
    <w:rsid w:val="001159D4"/>
    <w:rPr>
      <w:shd w:val="clear" w:color="auto" w:fill="FFFFFF"/>
    </w:rPr>
  </w:style>
  <w:style w:type="character" w:customStyle="1" w:styleId="68">
    <w:name w:val="Основной текст (68)_"/>
    <w:link w:val="680"/>
    <w:rsid w:val="001159D4"/>
    <w:rPr>
      <w:shd w:val="clear" w:color="auto" w:fill="FFFFFF"/>
    </w:rPr>
  </w:style>
  <w:style w:type="character" w:customStyle="1" w:styleId="78">
    <w:name w:val="Основной текст (78)_"/>
    <w:link w:val="780"/>
    <w:rsid w:val="001159D4"/>
    <w:rPr>
      <w:sz w:val="21"/>
      <w:szCs w:val="21"/>
      <w:shd w:val="clear" w:color="auto" w:fill="FFFFFF"/>
    </w:rPr>
  </w:style>
  <w:style w:type="character" w:customStyle="1" w:styleId="88">
    <w:name w:val="Основной текст (88)_"/>
    <w:link w:val="880"/>
    <w:rsid w:val="001159D4"/>
    <w:rPr>
      <w:shd w:val="clear" w:color="auto" w:fill="FFFFFF"/>
    </w:rPr>
  </w:style>
  <w:style w:type="character" w:customStyle="1" w:styleId="103">
    <w:name w:val="Основной текст (103)_"/>
    <w:link w:val="1030"/>
    <w:rsid w:val="001159D4"/>
    <w:rPr>
      <w:shd w:val="clear" w:color="auto" w:fill="FFFFFF"/>
    </w:rPr>
  </w:style>
  <w:style w:type="character" w:customStyle="1" w:styleId="200">
    <w:name w:val="Основной текст (20)_"/>
    <w:link w:val="201"/>
    <w:rsid w:val="001159D4"/>
    <w:rPr>
      <w:shd w:val="clear" w:color="auto" w:fill="FFFFFF"/>
    </w:rPr>
  </w:style>
  <w:style w:type="character" w:customStyle="1" w:styleId="230">
    <w:name w:val="Основной текст (23)_"/>
    <w:link w:val="231"/>
    <w:rsid w:val="001159D4"/>
    <w:rPr>
      <w:sz w:val="9"/>
      <w:szCs w:val="9"/>
      <w:shd w:val="clear" w:color="auto" w:fill="FFFFFF"/>
    </w:rPr>
  </w:style>
  <w:style w:type="character" w:customStyle="1" w:styleId="170">
    <w:name w:val="Основной текст (17)_"/>
    <w:link w:val="171"/>
    <w:rsid w:val="001159D4"/>
    <w:rPr>
      <w:sz w:val="9"/>
      <w:szCs w:val="9"/>
      <w:shd w:val="clear" w:color="auto" w:fill="FFFFFF"/>
    </w:rPr>
  </w:style>
  <w:style w:type="character" w:customStyle="1" w:styleId="47">
    <w:name w:val="Основной текст (47)_"/>
    <w:link w:val="470"/>
    <w:rsid w:val="001159D4"/>
    <w:rPr>
      <w:shd w:val="clear" w:color="auto" w:fill="FFFFFF"/>
    </w:rPr>
  </w:style>
  <w:style w:type="character" w:customStyle="1" w:styleId="56">
    <w:name w:val="Основной текст (56)_"/>
    <w:link w:val="560"/>
    <w:rsid w:val="001159D4"/>
    <w:rPr>
      <w:sz w:val="21"/>
      <w:szCs w:val="21"/>
      <w:shd w:val="clear" w:color="auto" w:fill="FFFFFF"/>
    </w:rPr>
  </w:style>
  <w:style w:type="character" w:customStyle="1" w:styleId="800">
    <w:name w:val="Основной текст (80)_"/>
    <w:link w:val="801"/>
    <w:rsid w:val="001159D4"/>
    <w:rPr>
      <w:sz w:val="21"/>
      <w:szCs w:val="21"/>
      <w:shd w:val="clear" w:color="auto" w:fill="FFFFFF"/>
    </w:rPr>
  </w:style>
  <w:style w:type="character" w:customStyle="1" w:styleId="104">
    <w:name w:val="Основной текст (104)_"/>
    <w:link w:val="1040"/>
    <w:rsid w:val="001159D4"/>
    <w:rPr>
      <w:sz w:val="19"/>
      <w:szCs w:val="19"/>
      <w:shd w:val="clear" w:color="auto" w:fill="FFFFFF"/>
    </w:rPr>
  </w:style>
  <w:style w:type="character" w:customStyle="1" w:styleId="250">
    <w:name w:val="Основной текст (25)_"/>
    <w:link w:val="251"/>
    <w:rsid w:val="001159D4"/>
    <w:rPr>
      <w:shd w:val="clear" w:color="auto" w:fill="FFFFFF"/>
    </w:rPr>
  </w:style>
  <w:style w:type="character" w:customStyle="1" w:styleId="290">
    <w:name w:val="Основной текст (29)_"/>
    <w:link w:val="291"/>
    <w:rsid w:val="001159D4"/>
    <w:rPr>
      <w:shd w:val="clear" w:color="auto" w:fill="FFFFFF"/>
    </w:rPr>
  </w:style>
  <w:style w:type="character" w:customStyle="1" w:styleId="380">
    <w:name w:val="Основной текст (38)_"/>
    <w:link w:val="381"/>
    <w:rsid w:val="001159D4"/>
    <w:rPr>
      <w:sz w:val="19"/>
      <w:szCs w:val="19"/>
      <w:shd w:val="clear" w:color="auto" w:fill="FFFFFF"/>
    </w:rPr>
  </w:style>
  <w:style w:type="character" w:customStyle="1" w:styleId="45">
    <w:name w:val="Основной текст (45)_"/>
    <w:link w:val="450"/>
    <w:rsid w:val="001159D4"/>
    <w:rPr>
      <w:sz w:val="19"/>
      <w:szCs w:val="19"/>
      <w:shd w:val="clear" w:color="auto" w:fill="FFFFFF"/>
    </w:rPr>
  </w:style>
  <w:style w:type="character" w:customStyle="1" w:styleId="54">
    <w:name w:val="Основной текст (54)_"/>
    <w:link w:val="540"/>
    <w:rsid w:val="001159D4"/>
    <w:rPr>
      <w:shd w:val="clear" w:color="auto" w:fill="FFFFFF"/>
    </w:rPr>
  </w:style>
  <w:style w:type="character" w:customStyle="1" w:styleId="55">
    <w:name w:val="Основной текст (55)_"/>
    <w:link w:val="550"/>
    <w:rsid w:val="001159D4"/>
    <w:rPr>
      <w:shd w:val="clear" w:color="auto" w:fill="FFFFFF"/>
    </w:rPr>
  </w:style>
  <w:style w:type="character" w:customStyle="1" w:styleId="65">
    <w:name w:val="Основной текст (65)_"/>
    <w:link w:val="650"/>
    <w:rsid w:val="001159D4"/>
    <w:rPr>
      <w:shd w:val="clear" w:color="auto" w:fill="FFFFFF"/>
    </w:rPr>
  </w:style>
  <w:style w:type="character" w:customStyle="1" w:styleId="69">
    <w:name w:val="Основной текст (69)_"/>
    <w:link w:val="690"/>
    <w:rsid w:val="001159D4"/>
    <w:rPr>
      <w:shd w:val="clear" w:color="auto" w:fill="FFFFFF"/>
    </w:rPr>
  </w:style>
  <w:style w:type="character" w:customStyle="1" w:styleId="83">
    <w:name w:val="Основной текст (83)_"/>
    <w:link w:val="830"/>
    <w:rsid w:val="001159D4"/>
    <w:rPr>
      <w:shd w:val="clear" w:color="auto" w:fill="FFFFFF"/>
    </w:rPr>
  </w:style>
  <w:style w:type="character" w:customStyle="1" w:styleId="920">
    <w:name w:val="Основной текст (92)_"/>
    <w:link w:val="921"/>
    <w:rsid w:val="001159D4"/>
    <w:rPr>
      <w:shd w:val="clear" w:color="auto" w:fill="FFFFFF"/>
    </w:rPr>
  </w:style>
  <w:style w:type="character" w:customStyle="1" w:styleId="94">
    <w:name w:val="Основной текст (94)_"/>
    <w:link w:val="940"/>
    <w:rsid w:val="001159D4"/>
    <w:rPr>
      <w:shd w:val="clear" w:color="auto" w:fill="FFFFFF"/>
    </w:rPr>
  </w:style>
  <w:style w:type="character" w:customStyle="1" w:styleId="100">
    <w:name w:val="Основной текст (100)_"/>
    <w:link w:val="1000"/>
    <w:rsid w:val="001159D4"/>
    <w:rPr>
      <w:sz w:val="19"/>
      <w:szCs w:val="19"/>
      <w:shd w:val="clear" w:color="auto" w:fill="FFFFFF"/>
    </w:rPr>
  </w:style>
  <w:style w:type="character" w:customStyle="1" w:styleId="240">
    <w:name w:val="Основной текст (24)_"/>
    <w:link w:val="241"/>
    <w:rsid w:val="001159D4"/>
    <w:rPr>
      <w:shd w:val="clear" w:color="auto" w:fill="FFFFFF"/>
    </w:rPr>
  </w:style>
  <w:style w:type="character" w:customStyle="1" w:styleId="420">
    <w:name w:val="Основной текст (42)_"/>
    <w:link w:val="421"/>
    <w:rsid w:val="001159D4"/>
    <w:rPr>
      <w:shd w:val="clear" w:color="auto" w:fill="FFFFFF"/>
    </w:rPr>
  </w:style>
  <w:style w:type="character" w:customStyle="1" w:styleId="58">
    <w:name w:val="Основной текст (58)_"/>
    <w:link w:val="580"/>
    <w:rsid w:val="001159D4"/>
    <w:rPr>
      <w:sz w:val="21"/>
      <w:szCs w:val="21"/>
      <w:shd w:val="clear" w:color="auto" w:fill="FFFFFF"/>
    </w:rPr>
  </w:style>
  <w:style w:type="character" w:customStyle="1" w:styleId="79">
    <w:name w:val="Основной текст (79)_"/>
    <w:link w:val="790"/>
    <w:rsid w:val="001159D4"/>
    <w:rPr>
      <w:sz w:val="21"/>
      <w:szCs w:val="21"/>
      <w:shd w:val="clear" w:color="auto" w:fill="FFFFFF"/>
    </w:rPr>
  </w:style>
  <w:style w:type="character" w:customStyle="1" w:styleId="102">
    <w:name w:val="Основной текст (102)_"/>
    <w:link w:val="1020"/>
    <w:rsid w:val="001159D4"/>
    <w:rPr>
      <w:shd w:val="clear" w:color="auto" w:fill="FFFFFF"/>
    </w:rPr>
  </w:style>
  <w:style w:type="character" w:customStyle="1" w:styleId="131">
    <w:name w:val="Основной текст (13)_"/>
    <w:link w:val="132"/>
    <w:rsid w:val="001159D4"/>
    <w:rPr>
      <w:shd w:val="clear" w:color="auto" w:fill="FFFFFF"/>
    </w:rPr>
  </w:style>
  <w:style w:type="character" w:customStyle="1" w:styleId="220">
    <w:name w:val="Основной текст (22)_"/>
    <w:link w:val="221"/>
    <w:rsid w:val="001159D4"/>
    <w:rPr>
      <w:sz w:val="19"/>
      <w:szCs w:val="19"/>
      <w:shd w:val="clear" w:color="auto" w:fill="FFFFFF"/>
    </w:rPr>
  </w:style>
  <w:style w:type="character" w:customStyle="1" w:styleId="312">
    <w:name w:val="Основной текст (31)_"/>
    <w:link w:val="313"/>
    <w:rsid w:val="001159D4"/>
    <w:rPr>
      <w:shd w:val="clear" w:color="auto" w:fill="FFFFFF"/>
    </w:rPr>
  </w:style>
  <w:style w:type="character" w:customStyle="1" w:styleId="400">
    <w:name w:val="Основной текст (40)_"/>
    <w:link w:val="401"/>
    <w:rsid w:val="001159D4"/>
    <w:rPr>
      <w:sz w:val="19"/>
      <w:szCs w:val="19"/>
      <w:shd w:val="clear" w:color="auto" w:fill="FFFFFF"/>
    </w:rPr>
  </w:style>
  <w:style w:type="character" w:customStyle="1" w:styleId="46">
    <w:name w:val="Основной текст (46)_"/>
    <w:link w:val="460"/>
    <w:rsid w:val="001159D4"/>
    <w:rPr>
      <w:sz w:val="19"/>
      <w:szCs w:val="19"/>
      <w:shd w:val="clear" w:color="auto" w:fill="FFFFFF"/>
    </w:rPr>
  </w:style>
  <w:style w:type="character" w:customStyle="1" w:styleId="510">
    <w:name w:val="Основной текст (51)_"/>
    <w:link w:val="511"/>
    <w:rsid w:val="001159D4"/>
    <w:rPr>
      <w:shd w:val="clear" w:color="auto" w:fill="FFFFFF"/>
    </w:rPr>
  </w:style>
  <w:style w:type="character" w:customStyle="1" w:styleId="59">
    <w:name w:val="Основной текст (59)_"/>
    <w:link w:val="590"/>
    <w:rsid w:val="001159D4"/>
    <w:rPr>
      <w:sz w:val="19"/>
      <w:szCs w:val="19"/>
      <w:shd w:val="clear" w:color="auto" w:fill="FFFFFF"/>
    </w:rPr>
  </w:style>
  <w:style w:type="character" w:customStyle="1" w:styleId="67">
    <w:name w:val="Основной текст (67)_"/>
    <w:link w:val="670"/>
    <w:rsid w:val="001159D4"/>
    <w:rPr>
      <w:shd w:val="clear" w:color="auto" w:fill="FFFFFF"/>
    </w:rPr>
  </w:style>
  <w:style w:type="character" w:customStyle="1" w:styleId="710">
    <w:name w:val="Основной текст (71)_"/>
    <w:link w:val="711"/>
    <w:rsid w:val="001159D4"/>
    <w:rPr>
      <w:shd w:val="clear" w:color="auto" w:fill="FFFFFF"/>
    </w:rPr>
  </w:style>
  <w:style w:type="character" w:customStyle="1" w:styleId="86">
    <w:name w:val="Основной текст (86)_"/>
    <w:link w:val="860"/>
    <w:rsid w:val="001159D4"/>
    <w:rPr>
      <w:sz w:val="21"/>
      <w:szCs w:val="21"/>
      <w:shd w:val="clear" w:color="auto" w:fill="FFFFFF"/>
    </w:rPr>
  </w:style>
  <w:style w:type="character" w:customStyle="1" w:styleId="87">
    <w:name w:val="Основной текст (87)_"/>
    <w:link w:val="870"/>
    <w:rsid w:val="001159D4"/>
    <w:rPr>
      <w:shd w:val="clear" w:color="auto" w:fill="FFFFFF"/>
    </w:rPr>
  </w:style>
  <w:style w:type="character" w:customStyle="1" w:styleId="95">
    <w:name w:val="Основной текст (95)_"/>
    <w:link w:val="950"/>
    <w:rsid w:val="001159D4"/>
    <w:rPr>
      <w:shd w:val="clear" w:color="auto" w:fill="FFFFFF"/>
    </w:rPr>
  </w:style>
  <w:style w:type="character" w:customStyle="1" w:styleId="98">
    <w:name w:val="Основной текст (98)_"/>
    <w:link w:val="980"/>
    <w:rsid w:val="001159D4"/>
    <w:rPr>
      <w:shd w:val="clear" w:color="auto" w:fill="FFFFFF"/>
    </w:rPr>
  </w:style>
  <w:style w:type="character" w:customStyle="1" w:styleId="213">
    <w:name w:val="Основной текст (21)_"/>
    <w:link w:val="214"/>
    <w:rsid w:val="001159D4"/>
    <w:rPr>
      <w:shd w:val="clear" w:color="auto" w:fill="FFFFFF"/>
    </w:rPr>
  </w:style>
  <w:style w:type="character" w:customStyle="1" w:styleId="48">
    <w:name w:val="Основной текст (48)_"/>
    <w:link w:val="480"/>
    <w:rsid w:val="001159D4"/>
    <w:rPr>
      <w:shd w:val="clear" w:color="auto" w:fill="FFFFFF"/>
    </w:rPr>
  </w:style>
  <w:style w:type="character" w:customStyle="1" w:styleId="610">
    <w:name w:val="Основной текст (61)_"/>
    <w:link w:val="611"/>
    <w:rsid w:val="001159D4"/>
    <w:rPr>
      <w:sz w:val="19"/>
      <w:szCs w:val="19"/>
      <w:shd w:val="clear" w:color="auto" w:fill="FFFFFF"/>
    </w:rPr>
  </w:style>
  <w:style w:type="character" w:customStyle="1" w:styleId="700">
    <w:name w:val="Основной текст (70)_"/>
    <w:link w:val="701"/>
    <w:rsid w:val="001159D4"/>
    <w:rPr>
      <w:sz w:val="10"/>
      <w:szCs w:val="10"/>
      <w:shd w:val="clear" w:color="auto" w:fill="FFFFFF"/>
    </w:rPr>
  </w:style>
  <w:style w:type="character" w:customStyle="1" w:styleId="810">
    <w:name w:val="Основной текст (81)_"/>
    <w:link w:val="811"/>
    <w:rsid w:val="001159D4"/>
    <w:rPr>
      <w:sz w:val="21"/>
      <w:szCs w:val="21"/>
      <w:shd w:val="clear" w:color="auto" w:fill="FFFFFF"/>
    </w:rPr>
  </w:style>
  <w:style w:type="character" w:customStyle="1" w:styleId="89">
    <w:name w:val="Основной текст (89)_"/>
    <w:link w:val="890"/>
    <w:rsid w:val="001159D4"/>
    <w:rPr>
      <w:sz w:val="11"/>
      <w:szCs w:val="11"/>
      <w:shd w:val="clear" w:color="auto" w:fill="FFFFFF"/>
    </w:rPr>
  </w:style>
  <w:style w:type="character" w:customStyle="1" w:styleId="97">
    <w:name w:val="Основной текст (97)_"/>
    <w:link w:val="970"/>
    <w:rsid w:val="001159D4"/>
    <w:rPr>
      <w:shd w:val="clear" w:color="auto" w:fill="FFFFFF"/>
    </w:rPr>
  </w:style>
  <w:style w:type="character" w:customStyle="1" w:styleId="101">
    <w:name w:val="Основной текст (10)_"/>
    <w:link w:val="105"/>
    <w:rsid w:val="001159D4"/>
    <w:rPr>
      <w:shd w:val="clear" w:color="auto" w:fill="FFFFFF"/>
    </w:rPr>
  </w:style>
  <w:style w:type="character" w:customStyle="1" w:styleId="270">
    <w:name w:val="Основной текст (27)_"/>
    <w:link w:val="271"/>
    <w:rsid w:val="001159D4"/>
    <w:rPr>
      <w:shd w:val="clear" w:color="auto" w:fill="FFFFFF"/>
    </w:rPr>
  </w:style>
  <w:style w:type="character" w:customStyle="1" w:styleId="340">
    <w:name w:val="Основной текст (34)_"/>
    <w:link w:val="341"/>
    <w:rsid w:val="001159D4"/>
    <w:rPr>
      <w:sz w:val="21"/>
      <w:szCs w:val="21"/>
      <w:shd w:val="clear" w:color="auto" w:fill="FFFFFF"/>
    </w:rPr>
  </w:style>
  <w:style w:type="character" w:customStyle="1" w:styleId="360">
    <w:name w:val="Основной текст (36)_"/>
    <w:link w:val="361"/>
    <w:rsid w:val="001159D4"/>
    <w:rPr>
      <w:shd w:val="clear" w:color="auto" w:fill="FFFFFF"/>
    </w:rPr>
  </w:style>
  <w:style w:type="character" w:customStyle="1" w:styleId="411">
    <w:name w:val="Основной текст (41)_"/>
    <w:link w:val="412"/>
    <w:rsid w:val="001159D4"/>
    <w:rPr>
      <w:sz w:val="21"/>
      <w:szCs w:val="21"/>
      <w:shd w:val="clear" w:color="auto" w:fill="FFFFFF"/>
    </w:rPr>
  </w:style>
  <w:style w:type="character" w:customStyle="1" w:styleId="53">
    <w:name w:val="Основной текст (53)_"/>
    <w:link w:val="530"/>
    <w:rsid w:val="001159D4"/>
    <w:rPr>
      <w:sz w:val="21"/>
      <w:szCs w:val="21"/>
      <w:shd w:val="clear" w:color="auto" w:fill="FFFFFF"/>
    </w:rPr>
  </w:style>
  <w:style w:type="character" w:customStyle="1" w:styleId="620">
    <w:name w:val="Основной текст (62)_"/>
    <w:link w:val="621"/>
    <w:rsid w:val="001159D4"/>
    <w:rPr>
      <w:sz w:val="21"/>
      <w:szCs w:val="21"/>
      <w:shd w:val="clear" w:color="auto" w:fill="FFFFFF"/>
    </w:rPr>
  </w:style>
  <w:style w:type="character" w:customStyle="1" w:styleId="66">
    <w:name w:val="Основной текст (66)_"/>
    <w:link w:val="660"/>
    <w:rsid w:val="001159D4"/>
    <w:rPr>
      <w:sz w:val="21"/>
      <w:szCs w:val="21"/>
      <w:shd w:val="clear" w:color="auto" w:fill="FFFFFF"/>
    </w:rPr>
  </w:style>
  <w:style w:type="character" w:customStyle="1" w:styleId="74">
    <w:name w:val="Основной текст (74)_"/>
    <w:link w:val="740"/>
    <w:rsid w:val="001159D4"/>
    <w:rPr>
      <w:sz w:val="21"/>
      <w:szCs w:val="21"/>
      <w:shd w:val="clear" w:color="auto" w:fill="FFFFFF"/>
    </w:rPr>
  </w:style>
  <w:style w:type="character" w:customStyle="1" w:styleId="85">
    <w:name w:val="Основной текст (85)_"/>
    <w:link w:val="850"/>
    <w:rsid w:val="001159D4"/>
    <w:rPr>
      <w:shd w:val="clear" w:color="auto" w:fill="FFFFFF"/>
    </w:rPr>
  </w:style>
  <w:style w:type="character" w:customStyle="1" w:styleId="900">
    <w:name w:val="Основной текст (90)_"/>
    <w:link w:val="901"/>
    <w:rsid w:val="001159D4"/>
    <w:rPr>
      <w:shd w:val="clear" w:color="auto" w:fill="FFFFFF"/>
    </w:rPr>
  </w:style>
  <w:style w:type="character" w:customStyle="1" w:styleId="93">
    <w:name w:val="Основной текст (93)_"/>
    <w:link w:val="930"/>
    <w:rsid w:val="001159D4"/>
    <w:rPr>
      <w:shd w:val="clear" w:color="auto" w:fill="FFFFFF"/>
    </w:rPr>
  </w:style>
  <w:style w:type="character" w:customStyle="1" w:styleId="99">
    <w:name w:val="Основной текст (99)_"/>
    <w:link w:val="990"/>
    <w:rsid w:val="001159D4"/>
    <w:rPr>
      <w:sz w:val="21"/>
      <w:szCs w:val="21"/>
      <w:shd w:val="clear" w:color="auto" w:fill="FFFFFF"/>
    </w:rPr>
  </w:style>
  <w:style w:type="character" w:customStyle="1" w:styleId="111">
    <w:name w:val="Основной текст (11)_"/>
    <w:link w:val="113"/>
    <w:rsid w:val="001159D4"/>
    <w:rPr>
      <w:shd w:val="clear" w:color="auto" w:fill="FFFFFF"/>
    </w:rPr>
  </w:style>
  <w:style w:type="character" w:customStyle="1" w:styleId="331">
    <w:name w:val="Основной текст (33)_"/>
    <w:link w:val="332"/>
    <w:rsid w:val="001159D4"/>
    <w:rPr>
      <w:sz w:val="21"/>
      <w:szCs w:val="21"/>
      <w:shd w:val="clear" w:color="auto" w:fill="FFFFFF"/>
    </w:rPr>
  </w:style>
  <w:style w:type="character" w:customStyle="1" w:styleId="350">
    <w:name w:val="Основной текст (35)_"/>
    <w:link w:val="351"/>
    <w:rsid w:val="001159D4"/>
    <w:rPr>
      <w:sz w:val="21"/>
      <w:szCs w:val="21"/>
      <w:shd w:val="clear" w:color="auto" w:fill="FFFFFF"/>
    </w:rPr>
  </w:style>
  <w:style w:type="character" w:customStyle="1" w:styleId="49">
    <w:name w:val="Основной текст (49)_"/>
    <w:link w:val="490"/>
    <w:rsid w:val="001159D4"/>
    <w:rPr>
      <w:sz w:val="21"/>
      <w:szCs w:val="21"/>
      <w:shd w:val="clear" w:color="auto" w:fill="FFFFFF"/>
    </w:rPr>
  </w:style>
  <w:style w:type="character" w:customStyle="1" w:styleId="600">
    <w:name w:val="Основной текст (60)_"/>
    <w:link w:val="601"/>
    <w:rsid w:val="001159D4"/>
    <w:rPr>
      <w:shd w:val="clear" w:color="auto" w:fill="FFFFFF"/>
    </w:rPr>
  </w:style>
  <w:style w:type="character" w:customStyle="1" w:styleId="63">
    <w:name w:val="Основной текст (63)_"/>
    <w:link w:val="630"/>
    <w:rsid w:val="001159D4"/>
    <w:rPr>
      <w:shd w:val="clear" w:color="auto" w:fill="FFFFFF"/>
    </w:rPr>
  </w:style>
  <w:style w:type="character" w:customStyle="1" w:styleId="730">
    <w:name w:val="Основной текст (73)_"/>
    <w:link w:val="731"/>
    <w:rsid w:val="001159D4"/>
    <w:rPr>
      <w:shd w:val="clear" w:color="auto" w:fill="FFFFFF"/>
    </w:rPr>
  </w:style>
  <w:style w:type="character" w:customStyle="1" w:styleId="84">
    <w:name w:val="Основной текст (84)_"/>
    <w:link w:val="840"/>
    <w:rsid w:val="001159D4"/>
    <w:rPr>
      <w:shd w:val="clear" w:color="auto" w:fill="FFFFFF"/>
    </w:rPr>
  </w:style>
  <w:style w:type="character" w:customStyle="1" w:styleId="910">
    <w:name w:val="Основной текст (91)_"/>
    <w:link w:val="911"/>
    <w:rsid w:val="001159D4"/>
    <w:rPr>
      <w:shd w:val="clear" w:color="auto" w:fill="FFFFFF"/>
    </w:rPr>
  </w:style>
  <w:style w:type="character" w:customStyle="1" w:styleId="96">
    <w:name w:val="Основной текст (96)_"/>
    <w:link w:val="960"/>
    <w:rsid w:val="001159D4"/>
    <w:rPr>
      <w:shd w:val="clear" w:color="auto" w:fill="FFFFFF"/>
    </w:rPr>
  </w:style>
  <w:style w:type="character" w:customStyle="1" w:styleId="1010">
    <w:name w:val="Основной текст (101)_"/>
    <w:link w:val="1011"/>
    <w:rsid w:val="001159D4"/>
    <w:rPr>
      <w:shd w:val="clear" w:color="auto" w:fill="FFFFFF"/>
    </w:rPr>
  </w:style>
  <w:style w:type="character" w:customStyle="1" w:styleId="280">
    <w:name w:val="Основной текст (28)_"/>
    <w:link w:val="281"/>
    <w:rsid w:val="001159D4"/>
    <w:rPr>
      <w:sz w:val="69"/>
      <w:szCs w:val="69"/>
      <w:shd w:val="clear" w:color="auto" w:fill="FFFFFF"/>
    </w:rPr>
  </w:style>
  <w:style w:type="character" w:customStyle="1" w:styleId="44">
    <w:name w:val="Основной текст (44)_"/>
    <w:link w:val="440"/>
    <w:rsid w:val="001159D4"/>
    <w:rPr>
      <w:sz w:val="10"/>
      <w:szCs w:val="10"/>
      <w:shd w:val="clear" w:color="auto" w:fill="FFFFFF"/>
    </w:rPr>
  </w:style>
  <w:style w:type="character" w:customStyle="1" w:styleId="57">
    <w:name w:val="Основной текст (57)_"/>
    <w:link w:val="570"/>
    <w:rsid w:val="001159D4"/>
    <w:rPr>
      <w:sz w:val="11"/>
      <w:szCs w:val="11"/>
      <w:shd w:val="clear" w:color="auto" w:fill="FFFFFF"/>
    </w:rPr>
  </w:style>
  <w:style w:type="paragraph" w:customStyle="1" w:styleId="181">
    <w:name w:val="Основной текст (18)"/>
    <w:basedOn w:val="a"/>
    <w:link w:val="18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820">
    <w:name w:val="Основной текст (82)"/>
    <w:basedOn w:val="a"/>
    <w:link w:val="82"/>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191">
    <w:name w:val="Основной текст (19)"/>
    <w:basedOn w:val="a"/>
    <w:link w:val="19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640">
    <w:name w:val="Основной текст (64)"/>
    <w:basedOn w:val="a"/>
    <w:link w:val="64"/>
    <w:rsid w:val="001159D4"/>
    <w:pPr>
      <w:shd w:val="clear" w:color="auto" w:fill="FFFFFF"/>
      <w:suppressAutoHyphens w:val="0"/>
      <w:spacing w:line="0" w:lineRule="atLeast"/>
    </w:pPr>
    <w:rPr>
      <w:rFonts w:asciiTheme="minorHAnsi" w:eastAsiaTheme="minorHAnsi" w:hAnsiTheme="minorHAnsi" w:cstheme="minorBidi"/>
      <w:sz w:val="11"/>
      <w:szCs w:val="11"/>
      <w:shd w:val="clear" w:color="auto" w:fill="FFFFFF"/>
      <w:lang w:eastAsia="en-US"/>
    </w:rPr>
  </w:style>
  <w:style w:type="paragraph" w:customStyle="1" w:styleId="760">
    <w:name w:val="Основной текст (76)"/>
    <w:basedOn w:val="a"/>
    <w:link w:val="76"/>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151">
    <w:name w:val="Основной текст (15)"/>
    <w:basedOn w:val="a"/>
    <w:link w:val="15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61">
    <w:name w:val="Основной текст (26)"/>
    <w:basedOn w:val="a"/>
    <w:link w:val="26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22">
    <w:name w:val="Основной текст (32)"/>
    <w:basedOn w:val="a"/>
    <w:link w:val="32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90">
    <w:name w:val="Основной текст (39)"/>
    <w:basedOn w:val="a"/>
    <w:link w:val="39"/>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31">
    <w:name w:val="Основной текст (43)"/>
    <w:basedOn w:val="a"/>
    <w:link w:val="43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01">
    <w:name w:val="Основной текст (50)"/>
    <w:basedOn w:val="a"/>
    <w:link w:val="5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80">
    <w:name w:val="Основной текст (68)"/>
    <w:basedOn w:val="a"/>
    <w:link w:val="6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780">
    <w:name w:val="Основной текст (78)"/>
    <w:basedOn w:val="a"/>
    <w:link w:val="78"/>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80">
    <w:name w:val="Основной текст (88)"/>
    <w:basedOn w:val="a"/>
    <w:link w:val="8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30">
    <w:name w:val="Основной текст (103)"/>
    <w:basedOn w:val="a"/>
    <w:link w:val="10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01">
    <w:name w:val="Основной текст (20)"/>
    <w:basedOn w:val="a"/>
    <w:link w:val="2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31">
    <w:name w:val="Основной текст (23)"/>
    <w:basedOn w:val="a"/>
    <w:link w:val="23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171">
    <w:name w:val="Основной текст (17)"/>
    <w:basedOn w:val="a"/>
    <w:link w:val="17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470">
    <w:name w:val="Основной текст (47)"/>
    <w:basedOn w:val="a"/>
    <w:link w:val="4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60">
    <w:name w:val="Основной текст (56)"/>
    <w:basedOn w:val="a"/>
    <w:link w:val="56"/>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01">
    <w:name w:val="Основной текст (80)"/>
    <w:basedOn w:val="a"/>
    <w:link w:val="80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1040">
    <w:name w:val="Основной текст (104)"/>
    <w:basedOn w:val="a"/>
    <w:link w:val="104"/>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251">
    <w:name w:val="Основной текст (25)"/>
    <w:basedOn w:val="a"/>
    <w:link w:val="25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91">
    <w:name w:val="Основной текст (29)"/>
    <w:basedOn w:val="a"/>
    <w:link w:val="29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81">
    <w:name w:val="Основной текст (38)"/>
    <w:basedOn w:val="a"/>
    <w:link w:val="38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450">
    <w:name w:val="Основной текст (45)"/>
    <w:basedOn w:val="a"/>
    <w:link w:val="45"/>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540">
    <w:name w:val="Основной текст (54)"/>
    <w:basedOn w:val="a"/>
    <w:link w:val="54"/>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50">
    <w:name w:val="Основной текст (55)"/>
    <w:basedOn w:val="a"/>
    <w:link w:val="5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50">
    <w:name w:val="Основной текст (65)"/>
    <w:basedOn w:val="a"/>
    <w:link w:val="6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90">
    <w:name w:val="Основной текст (69)"/>
    <w:basedOn w:val="a"/>
    <w:link w:val="69"/>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830">
    <w:name w:val="Основной текст (83)"/>
    <w:basedOn w:val="a"/>
    <w:link w:val="8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21">
    <w:name w:val="Основной текст (92)"/>
    <w:basedOn w:val="a"/>
    <w:link w:val="92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40">
    <w:name w:val="Основной текст (94)"/>
    <w:basedOn w:val="a"/>
    <w:link w:val="94"/>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00">
    <w:name w:val="Основной текст (100)"/>
    <w:basedOn w:val="a"/>
    <w:link w:val="10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241">
    <w:name w:val="Основной текст (24)"/>
    <w:basedOn w:val="a"/>
    <w:link w:val="24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21">
    <w:name w:val="Основной текст (42)"/>
    <w:basedOn w:val="a"/>
    <w:link w:val="42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80">
    <w:name w:val="Основной текст (58)"/>
    <w:basedOn w:val="a"/>
    <w:link w:val="58"/>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790">
    <w:name w:val="Основной текст (79)"/>
    <w:basedOn w:val="a"/>
    <w:link w:val="79"/>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1020">
    <w:name w:val="Основной текст (102)"/>
    <w:basedOn w:val="a"/>
    <w:link w:val="102"/>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32">
    <w:name w:val="Основной текст (13)"/>
    <w:basedOn w:val="a"/>
    <w:link w:val="13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21">
    <w:name w:val="Основной текст (22)"/>
    <w:basedOn w:val="a"/>
    <w:link w:val="22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313">
    <w:name w:val="Основной текст (31)"/>
    <w:basedOn w:val="a"/>
    <w:link w:val="312"/>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01">
    <w:name w:val="Основной текст (40)"/>
    <w:basedOn w:val="a"/>
    <w:link w:val="40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460">
    <w:name w:val="Основной текст (46)"/>
    <w:basedOn w:val="a"/>
    <w:link w:val="46"/>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511">
    <w:name w:val="Основной текст (51)"/>
    <w:basedOn w:val="a"/>
    <w:link w:val="5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90">
    <w:name w:val="Основной текст (59)"/>
    <w:basedOn w:val="a"/>
    <w:link w:val="59"/>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670">
    <w:name w:val="Основной текст (67)"/>
    <w:basedOn w:val="a"/>
    <w:link w:val="6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711">
    <w:name w:val="Основной текст (71)"/>
    <w:basedOn w:val="a"/>
    <w:link w:val="7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860">
    <w:name w:val="Основной текст (86)"/>
    <w:basedOn w:val="a"/>
    <w:link w:val="86"/>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70">
    <w:name w:val="Основной текст (87)"/>
    <w:basedOn w:val="a"/>
    <w:link w:val="8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50">
    <w:name w:val="Основной текст (95)"/>
    <w:basedOn w:val="a"/>
    <w:link w:val="9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80">
    <w:name w:val="Основной текст (98)"/>
    <w:basedOn w:val="a"/>
    <w:link w:val="9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14">
    <w:name w:val="Основной текст (21)"/>
    <w:basedOn w:val="a"/>
    <w:link w:val="21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80">
    <w:name w:val="Основной текст (48)"/>
    <w:basedOn w:val="a"/>
    <w:link w:val="4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11">
    <w:name w:val="Основной текст (61)"/>
    <w:basedOn w:val="a"/>
    <w:link w:val="61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701">
    <w:name w:val="Основной текст (70)"/>
    <w:basedOn w:val="a"/>
    <w:link w:val="700"/>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811">
    <w:name w:val="Основной текст (81)"/>
    <w:basedOn w:val="a"/>
    <w:link w:val="81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90">
    <w:name w:val="Основной текст (89)"/>
    <w:basedOn w:val="a"/>
    <w:link w:val="89"/>
    <w:rsid w:val="001159D4"/>
    <w:pPr>
      <w:shd w:val="clear" w:color="auto" w:fill="FFFFFF"/>
      <w:suppressAutoHyphens w:val="0"/>
      <w:spacing w:line="0" w:lineRule="atLeast"/>
    </w:pPr>
    <w:rPr>
      <w:rFonts w:asciiTheme="minorHAnsi" w:eastAsiaTheme="minorHAnsi" w:hAnsiTheme="minorHAnsi" w:cstheme="minorBidi"/>
      <w:sz w:val="11"/>
      <w:szCs w:val="11"/>
      <w:shd w:val="clear" w:color="auto" w:fill="FFFFFF"/>
      <w:lang w:eastAsia="en-US"/>
    </w:rPr>
  </w:style>
  <w:style w:type="paragraph" w:customStyle="1" w:styleId="970">
    <w:name w:val="Основной текст (97)"/>
    <w:basedOn w:val="a"/>
    <w:link w:val="9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5">
    <w:name w:val="Основной текст (10)"/>
    <w:basedOn w:val="a"/>
    <w:link w:val="10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71">
    <w:name w:val="Основной текст (27)"/>
    <w:basedOn w:val="a"/>
    <w:link w:val="27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41">
    <w:name w:val="Основной текст (34)"/>
    <w:basedOn w:val="a"/>
    <w:link w:val="34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361">
    <w:name w:val="Основной текст (36)"/>
    <w:basedOn w:val="a"/>
    <w:link w:val="36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12">
    <w:name w:val="Основной текст (41)"/>
    <w:basedOn w:val="a"/>
    <w:link w:val="411"/>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530">
    <w:name w:val="Основной текст (53)"/>
    <w:basedOn w:val="a"/>
    <w:link w:val="53"/>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621">
    <w:name w:val="Основной текст (62)"/>
    <w:basedOn w:val="a"/>
    <w:link w:val="62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660">
    <w:name w:val="Основной текст (66)"/>
    <w:basedOn w:val="a"/>
    <w:link w:val="66"/>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740">
    <w:name w:val="Основной текст (74)"/>
    <w:basedOn w:val="a"/>
    <w:link w:val="74"/>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50">
    <w:name w:val="Основной текст (85)"/>
    <w:basedOn w:val="a"/>
    <w:link w:val="8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01">
    <w:name w:val="Основной текст (90)"/>
    <w:basedOn w:val="a"/>
    <w:link w:val="9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30">
    <w:name w:val="Основной текст (93)"/>
    <w:basedOn w:val="a"/>
    <w:link w:val="9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90">
    <w:name w:val="Основной текст (99)"/>
    <w:basedOn w:val="a"/>
    <w:link w:val="99"/>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113">
    <w:name w:val="Основной текст (11)"/>
    <w:basedOn w:val="a"/>
    <w:link w:val="11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32">
    <w:name w:val="Основной текст (33)"/>
    <w:basedOn w:val="a"/>
    <w:link w:val="331"/>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351">
    <w:name w:val="Основной текст (35)"/>
    <w:basedOn w:val="a"/>
    <w:link w:val="35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490">
    <w:name w:val="Основной текст (49)"/>
    <w:basedOn w:val="a"/>
    <w:link w:val="49"/>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601">
    <w:name w:val="Основной текст (60)"/>
    <w:basedOn w:val="a"/>
    <w:link w:val="6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30">
    <w:name w:val="Основной текст (63)"/>
    <w:basedOn w:val="a"/>
    <w:link w:val="6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731">
    <w:name w:val="Основной текст (73)"/>
    <w:basedOn w:val="a"/>
    <w:link w:val="73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840">
    <w:name w:val="Основной текст (84)"/>
    <w:basedOn w:val="a"/>
    <w:link w:val="84"/>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11">
    <w:name w:val="Основной текст (91)"/>
    <w:basedOn w:val="a"/>
    <w:link w:val="9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60">
    <w:name w:val="Основной текст (96)"/>
    <w:basedOn w:val="a"/>
    <w:link w:val="96"/>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11">
    <w:name w:val="Основной текст (101)"/>
    <w:basedOn w:val="a"/>
    <w:link w:val="10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81">
    <w:name w:val="Основной текст (28)"/>
    <w:basedOn w:val="a"/>
    <w:link w:val="280"/>
    <w:rsid w:val="001159D4"/>
    <w:pPr>
      <w:shd w:val="clear" w:color="auto" w:fill="FFFFFF"/>
      <w:suppressAutoHyphens w:val="0"/>
      <w:spacing w:line="0" w:lineRule="atLeast"/>
    </w:pPr>
    <w:rPr>
      <w:rFonts w:asciiTheme="minorHAnsi" w:eastAsiaTheme="minorHAnsi" w:hAnsiTheme="minorHAnsi" w:cstheme="minorBidi"/>
      <w:sz w:val="69"/>
      <w:szCs w:val="69"/>
      <w:shd w:val="clear" w:color="auto" w:fill="FFFFFF"/>
      <w:lang w:eastAsia="en-US"/>
    </w:rPr>
  </w:style>
  <w:style w:type="paragraph" w:customStyle="1" w:styleId="440">
    <w:name w:val="Основной текст (44)"/>
    <w:basedOn w:val="a"/>
    <w:link w:val="44"/>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570">
    <w:name w:val="Основной текст (57)"/>
    <w:basedOn w:val="a"/>
    <w:link w:val="57"/>
    <w:rsid w:val="001159D4"/>
    <w:pPr>
      <w:shd w:val="clear" w:color="auto" w:fill="FFFFFF"/>
      <w:suppressAutoHyphens w:val="0"/>
      <w:spacing w:line="0" w:lineRule="atLeast"/>
    </w:pPr>
    <w:rPr>
      <w:rFonts w:asciiTheme="minorHAnsi" w:eastAsiaTheme="minorHAnsi" w:hAnsiTheme="minorHAnsi" w:cstheme="minorBidi"/>
      <w:sz w:val="11"/>
      <w:szCs w:val="11"/>
      <w:shd w:val="clear" w:color="auto" w:fill="FFFFFF"/>
      <w:lang w:eastAsia="en-US"/>
    </w:rPr>
  </w:style>
  <w:style w:type="character" w:customStyle="1" w:styleId="1050">
    <w:name w:val="Основной текст (105)_"/>
    <w:link w:val="1051"/>
    <w:rsid w:val="001159D4"/>
    <w:rPr>
      <w:sz w:val="8"/>
      <w:szCs w:val="8"/>
      <w:shd w:val="clear" w:color="auto" w:fill="FFFFFF"/>
    </w:rPr>
  </w:style>
  <w:style w:type="character" w:customStyle="1" w:styleId="1120">
    <w:name w:val="Основной текст (112)_"/>
    <w:link w:val="1121"/>
    <w:rsid w:val="001159D4"/>
    <w:rPr>
      <w:sz w:val="9"/>
      <w:szCs w:val="9"/>
      <w:shd w:val="clear" w:color="auto" w:fill="FFFFFF"/>
    </w:rPr>
  </w:style>
  <w:style w:type="character" w:customStyle="1" w:styleId="106">
    <w:name w:val="Основной текст (106)_"/>
    <w:link w:val="1060"/>
    <w:rsid w:val="001159D4"/>
    <w:rPr>
      <w:sz w:val="9"/>
      <w:szCs w:val="9"/>
      <w:shd w:val="clear" w:color="auto" w:fill="FFFFFF"/>
    </w:rPr>
  </w:style>
  <w:style w:type="character" w:customStyle="1" w:styleId="108">
    <w:name w:val="Основной текст (108)_"/>
    <w:link w:val="1080"/>
    <w:rsid w:val="001159D4"/>
    <w:rPr>
      <w:sz w:val="9"/>
      <w:szCs w:val="9"/>
      <w:shd w:val="clear" w:color="auto" w:fill="FFFFFF"/>
    </w:rPr>
  </w:style>
  <w:style w:type="character" w:customStyle="1" w:styleId="114">
    <w:name w:val="Основной текст (114)_"/>
    <w:link w:val="1140"/>
    <w:rsid w:val="001159D4"/>
    <w:rPr>
      <w:sz w:val="9"/>
      <w:szCs w:val="9"/>
      <w:shd w:val="clear" w:color="auto" w:fill="FFFFFF"/>
    </w:rPr>
  </w:style>
  <w:style w:type="character" w:customStyle="1" w:styleId="109">
    <w:name w:val="Основной текст (109)_"/>
    <w:link w:val="1090"/>
    <w:rsid w:val="001159D4"/>
    <w:rPr>
      <w:sz w:val="10"/>
      <w:szCs w:val="10"/>
      <w:shd w:val="clear" w:color="auto" w:fill="FFFFFF"/>
    </w:rPr>
  </w:style>
  <w:style w:type="character" w:customStyle="1" w:styleId="1100">
    <w:name w:val="Основной текст (110)_"/>
    <w:link w:val="1101"/>
    <w:rsid w:val="001159D4"/>
    <w:rPr>
      <w:sz w:val="10"/>
      <w:szCs w:val="10"/>
      <w:shd w:val="clear" w:color="auto" w:fill="FFFFFF"/>
    </w:rPr>
  </w:style>
  <w:style w:type="character" w:customStyle="1" w:styleId="107">
    <w:name w:val="Основной текст (107)_"/>
    <w:link w:val="1070"/>
    <w:rsid w:val="001159D4"/>
    <w:rPr>
      <w:sz w:val="8"/>
      <w:szCs w:val="8"/>
      <w:shd w:val="clear" w:color="auto" w:fill="FFFFFF"/>
    </w:rPr>
  </w:style>
  <w:style w:type="character" w:customStyle="1" w:styleId="1110">
    <w:name w:val="Основной текст (111)_"/>
    <w:link w:val="1111"/>
    <w:rsid w:val="001159D4"/>
    <w:rPr>
      <w:sz w:val="8"/>
      <w:szCs w:val="8"/>
      <w:shd w:val="clear" w:color="auto" w:fill="FFFFFF"/>
    </w:rPr>
  </w:style>
  <w:style w:type="character" w:customStyle="1" w:styleId="1130">
    <w:name w:val="Основной текст (113)_"/>
    <w:link w:val="1131"/>
    <w:rsid w:val="001159D4"/>
    <w:rPr>
      <w:sz w:val="8"/>
      <w:szCs w:val="8"/>
      <w:shd w:val="clear" w:color="auto" w:fill="FFFFFF"/>
    </w:rPr>
  </w:style>
  <w:style w:type="character" w:customStyle="1" w:styleId="115">
    <w:name w:val="Основной текст (115)_"/>
    <w:link w:val="1150"/>
    <w:rsid w:val="001159D4"/>
    <w:rPr>
      <w:sz w:val="9"/>
      <w:szCs w:val="9"/>
      <w:shd w:val="clear" w:color="auto" w:fill="FFFFFF"/>
    </w:rPr>
  </w:style>
  <w:style w:type="paragraph" w:customStyle="1" w:styleId="1051">
    <w:name w:val="Основной текст (105)"/>
    <w:basedOn w:val="a"/>
    <w:link w:val="1050"/>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21">
    <w:name w:val="Основной текст (112)"/>
    <w:basedOn w:val="a"/>
    <w:link w:val="1120"/>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060">
    <w:name w:val="Основной текст (106)"/>
    <w:basedOn w:val="a"/>
    <w:link w:val="106"/>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080">
    <w:name w:val="Основной текст (108)"/>
    <w:basedOn w:val="a"/>
    <w:link w:val="108"/>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140">
    <w:name w:val="Основной текст (114)"/>
    <w:basedOn w:val="a"/>
    <w:link w:val="114"/>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090">
    <w:name w:val="Основной текст (109)"/>
    <w:basedOn w:val="a"/>
    <w:link w:val="109"/>
    <w:rsid w:val="001159D4"/>
    <w:pPr>
      <w:shd w:val="clear" w:color="auto" w:fill="FFFFFF"/>
      <w:suppressAutoHyphens w:val="0"/>
      <w:spacing w:line="0" w:lineRule="atLeast"/>
      <w:jc w:val="right"/>
    </w:pPr>
    <w:rPr>
      <w:rFonts w:asciiTheme="minorHAnsi" w:eastAsiaTheme="minorHAnsi" w:hAnsiTheme="minorHAnsi" w:cstheme="minorBidi"/>
      <w:sz w:val="10"/>
      <w:szCs w:val="10"/>
      <w:shd w:val="clear" w:color="auto" w:fill="FFFFFF"/>
      <w:lang w:eastAsia="en-US"/>
    </w:rPr>
  </w:style>
  <w:style w:type="paragraph" w:customStyle="1" w:styleId="1101">
    <w:name w:val="Основной текст (110)"/>
    <w:basedOn w:val="a"/>
    <w:link w:val="1100"/>
    <w:rsid w:val="001159D4"/>
    <w:pPr>
      <w:shd w:val="clear" w:color="auto" w:fill="FFFFFF"/>
      <w:suppressAutoHyphens w:val="0"/>
      <w:spacing w:line="0" w:lineRule="atLeast"/>
      <w:jc w:val="right"/>
    </w:pPr>
    <w:rPr>
      <w:rFonts w:asciiTheme="minorHAnsi" w:eastAsiaTheme="minorHAnsi" w:hAnsiTheme="minorHAnsi" w:cstheme="minorBidi"/>
      <w:sz w:val="10"/>
      <w:szCs w:val="10"/>
      <w:shd w:val="clear" w:color="auto" w:fill="FFFFFF"/>
      <w:lang w:eastAsia="en-US"/>
    </w:rPr>
  </w:style>
  <w:style w:type="paragraph" w:customStyle="1" w:styleId="1070">
    <w:name w:val="Основной текст (107)"/>
    <w:basedOn w:val="a"/>
    <w:link w:val="107"/>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11">
    <w:name w:val="Основной текст (111)"/>
    <w:basedOn w:val="a"/>
    <w:link w:val="1110"/>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31">
    <w:name w:val="Основной текст (113)"/>
    <w:basedOn w:val="a"/>
    <w:link w:val="1130"/>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50">
    <w:name w:val="Основной текст (115)"/>
    <w:basedOn w:val="a"/>
    <w:link w:val="115"/>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character" w:customStyle="1" w:styleId="116">
    <w:name w:val="Основной текст (116)_"/>
    <w:link w:val="1160"/>
    <w:rsid w:val="001159D4"/>
    <w:rPr>
      <w:sz w:val="24"/>
      <w:szCs w:val="24"/>
      <w:shd w:val="clear" w:color="auto" w:fill="FFFFFF"/>
    </w:rPr>
  </w:style>
  <w:style w:type="paragraph" w:customStyle="1" w:styleId="1160">
    <w:name w:val="Основной текст (116)"/>
    <w:basedOn w:val="a"/>
    <w:link w:val="116"/>
    <w:rsid w:val="001159D4"/>
    <w:pPr>
      <w:shd w:val="clear" w:color="auto" w:fill="FFFFFF"/>
      <w:suppressAutoHyphens w:val="0"/>
      <w:spacing w:line="0" w:lineRule="atLeast"/>
    </w:pPr>
    <w:rPr>
      <w:rFonts w:asciiTheme="minorHAnsi" w:eastAsiaTheme="minorHAnsi" w:hAnsiTheme="minorHAnsi" w:cstheme="minorBidi"/>
      <w:shd w:val="clear" w:color="auto" w:fill="FFFFFF"/>
      <w:lang w:eastAsia="en-US"/>
    </w:rPr>
  </w:style>
  <w:style w:type="character" w:customStyle="1" w:styleId="1e">
    <w:name w:val="Заголовок №1_"/>
    <w:link w:val="1f"/>
    <w:rsid w:val="001159D4"/>
    <w:rPr>
      <w:sz w:val="32"/>
      <w:szCs w:val="32"/>
      <w:shd w:val="clear" w:color="auto" w:fill="FFFFFF"/>
    </w:rPr>
  </w:style>
  <w:style w:type="paragraph" w:customStyle="1" w:styleId="1f">
    <w:name w:val="Заголовок №1"/>
    <w:basedOn w:val="a"/>
    <w:link w:val="1e"/>
    <w:rsid w:val="001159D4"/>
    <w:pPr>
      <w:shd w:val="clear" w:color="auto" w:fill="FFFFFF"/>
      <w:suppressAutoHyphens w:val="0"/>
      <w:spacing w:after="420" w:line="0" w:lineRule="atLeast"/>
      <w:outlineLvl w:val="0"/>
    </w:pPr>
    <w:rPr>
      <w:rFonts w:asciiTheme="minorHAnsi" w:eastAsiaTheme="minorHAnsi" w:hAnsiTheme="minorHAnsi" w:cstheme="minorBidi"/>
      <w:sz w:val="32"/>
      <w:szCs w:val="32"/>
      <w:shd w:val="clear" w:color="auto" w:fill="FFFFFF"/>
      <w:lang w:eastAsia="en-US"/>
    </w:rPr>
  </w:style>
  <w:style w:type="paragraph" w:customStyle="1" w:styleId="msonormalcxspmiddle">
    <w:name w:val="msonormalcxspmiddle"/>
    <w:basedOn w:val="a"/>
    <w:rsid w:val="001159D4"/>
    <w:pPr>
      <w:widowControl w:val="0"/>
      <w:spacing w:before="280" w:after="280"/>
    </w:pPr>
    <w:rPr>
      <w:rFonts w:eastAsia="SimSun" w:cs="Mangal"/>
      <w:kern w:val="2"/>
      <w:lang w:eastAsia="hi-IN" w:bidi="hi-IN"/>
    </w:rPr>
  </w:style>
  <w:style w:type="character" w:customStyle="1" w:styleId="WW8Num1z0">
    <w:name w:val="WW8Num1z0"/>
    <w:rsid w:val="001159D4"/>
    <w:rPr>
      <w:rFonts w:ascii="Symbol" w:hAnsi="Symbol" w:cs="Symbol"/>
      <w:sz w:val="28"/>
      <w:szCs w:val="28"/>
    </w:rPr>
  </w:style>
  <w:style w:type="character" w:customStyle="1" w:styleId="WW8Num3z1">
    <w:name w:val="WW8Num3z1"/>
    <w:rsid w:val="001159D4"/>
    <w:rPr>
      <w:sz w:val="22"/>
      <w:szCs w:val="22"/>
    </w:rPr>
  </w:style>
  <w:style w:type="character" w:customStyle="1" w:styleId="WW8Num3z3">
    <w:name w:val="WW8Num3z3"/>
    <w:rsid w:val="001159D4"/>
  </w:style>
  <w:style w:type="character" w:customStyle="1" w:styleId="WW8Num3z5">
    <w:name w:val="WW8Num3z5"/>
    <w:rsid w:val="001159D4"/>
  </w:style>
  <w:style w:type="character" w:customStyle="1" w:styleId="WW8Num3z6">
    <w:name w:val="WW8Num3z6"/>
    <w:rsid w:val="001159D4"/>
  </w:style>
  <w:style w:type="character" w:customStyle="1" w:styleId="WW8Num3z7">
    <w:name w:val="WW8Num3z7"/>
    <w:rsid w:val="001159D4"/>
  </w:style>
  <w:style w:type="character" w:customStyle="1" w:styleId="WW8Num3z8">
    <w:name w:val="WW8Num3z8"/>
    <w:rsid w:val="001159D4"/>
  </w:style>
  <w:style w:type="character" w:customStyle="1" w:styleId="WW8Num4z3">
    <w:name w:val="WW8Num4z3"/>
    <w:rsid w:val="001159D4"/>
  </w:style>
  <w:style w:type="character" w:customStyle="1" w:styleId="WW8Num4z4">
    <w:name w:val="WW8Num4z4"/>
    <w:rsid w:val="001159D4"/>
  </w:style>
  <w:style w:type="character" w:customStyle="1" w:styleId="WW8Num4z5">
    <w:name w:val="WW8Num4z5"/>
    <w:rsid w:val="001159D4"/>
  </w:style>
  <w:style w:type="character" w:customStyle="1" w:styleId="WW8Num4z6">
    <w:name w:val="WW8Num4z6"/>
    <w:rsid w:val="001159D4"/>
  </w:style>
  <w:style w:type="character" w:customStyle="1" w:styleId="WW8Num4z7">
    <w:name w:val="WW8Num4z7"/>
    <w:rsid w:val="001159D4"/>
  </w:style>
  <w:style w:type="character" w:customStyle="1" w:styleId="WW8Num4z8">
    <w:name w:val="WW8Num4z8"/>
    <w:rsid w:val="001159D4"/>
  </w:style>
  <w:style w:type="character" w:customStyle="1" w:styleId="WW8Num6z3">
    <w:name w:val="WW8Num6z3"/>
    <w:rsid w:val="001159D4"/>
    <w:rPr>
      <w:rFonts w:ascii="Symbol" w:hAnsi="Symbol" w:cs="Symbol"/>
    </w:rPr>
  </w:style>
  <w:style w:type="character" w:customStyle="1" w:styleId="WW8Num7z3">
    <w:name w:val="WW8Num7z3"/>
    <w:rsid w:val="001159D4"/>
    <w:rPr>
      <w:rFonts w:ascii="Symbol" w:hAnsi="Symbol" w:cs="Symbol"/>
    </w:rPr>
  </w:style>
  <w:style w:type="character" w:customStyle="1" w:styleId="WW8Num8z3">
    <w:name w:val="WW8Num8z3"/>
    <w:rsid w:val="001159D4"/>
    <w:rPr>
      <w:rFonts w:ascii="Symbol" w:hAnsi="Symbol" w:cs="Symbol"/>
    </w:rPr>
  </w:style>
  <w:style w:type="character" w:customStyle="1" w:styleId="WW8Num9z0">
    <w:name w:val="WW8Num9z0"/>
    <w:rsid w:val="001159D4"/>
    <w:rPr>
      <w:rFonts w:ascii="Wingdings" w:hAnsi="Wingdings" w:cs="Wingdings"/>
    </w:rPr>
  </w:style>
  <w:style w:type="character" w:customStyle="1" w:styleId="WW8Num9z1">
    <w:name w:val="WW8Num9z1"/>
    <w:rsid w:val="001159D4"/>
    <w:rPr>
      <w:rFonts w:ascii="Courier New" w:hAnsi="Courier New" w:cs="Courier New"/>
    </w:rPr>
  </w:style>
  <w:style w:type="character" w:customStyle="1" w:styleId="WW8Num9z3">
    <w:name w:val="WW8Num9z3"/>
    <w:rsid w:val="001159D4"/>
    <w:rPr>
      <w:rFonts w:ascii="Symbol" w:hAnsi="Symbol" w:cs="Symbol"/>
    </w:rPr>
  </w:style>
  <w:style w:type="character" w:customStyle="1" w:styleId="WW8Num11z3">
    <w:name w:val="WW8Num11z3"/>
    <w:rsid w:val="001159D4"/>
  </w:style>
  <w:style w:type="character" w:customStyle="1" w:styleId="WW8Num11z4">
    <w:name w:val="WW8Num11z4"/>
    <w:rsid w:val="001159D4"/>
  </w:style>
  <w:style w:type="character" w:customStyle="1" w:styleId="WW8Num11z5">
    <w:name w:val="WW8Num11z5"/>
    <w:rsid w:val="001159D4"/>
  </w:style>
  <w:style w:type="character" w:customStyle="1" w:styleId="WW8Num11z6">
    <w:name w:val="WW8Num11z6"/>
    <w:rsid w:val="001159D4"/>
  </w:style>
  <w:style w:type="character" w:customStyle="1" w:styleId="WW8Num11z7">
    <w:name w:val="WW8Num11z7"/>
    <w:rsid w:val="001159D4"/>
  </w:style>
  <w:style w:type="character" w:customStyle="1" w:styleId="WW8Num11z8">
    <w:name w:val="WW8Num11z8"/>
    <w:rsid w:val="001159D4"/>
  </w:style>
  <w:style w:type="character" w:customStyle="1" w:styleId="WW8Num12z3">
    <w:name w:val="WW8Num12z3"/>
    <w:rsid w:val="001159D4"/>
    <w:rPr>
      <w:rFonts w:ascii="Symbol" w:hAnsi="Symbol" w:cs="Symbol"/>
    </w:rPr>
  </w:style>
  <w:style w:type="character" w:customStyle="1" w:styleId="WW8Num13z3">
    <w:name w:val="WW8Num13z3"/>
    <w:rsid w:val="001159D4"/>
    <w:rPr>
      <w:rFonts w:ascii="Symbol" w:hAnsi="Symbol" w:cs="Symbol"/>
    </w:rPr>
  </w:style>
  <w:style w:type="character" w:customStyle="1" w:styleId="WW8Num14z0">
    <w:name w:val="WW8Num14z0"/>
    <w:rsid w:val="001159D4"/>
    <w:rPr>
      <w:spacing w:val="-1"/>
      <w:sz w:val="28"/>
      <w:szCs w:val="28"/>
    </w:rPr>
  </w:style>
  <w:style w:type="character" w:customStyle="1" w:styleId="WW8Num14z1">
    <w:name w:val="WW8Num14z1"/>
    <w:rsid w:val="001159D4"/>
  </w:style>
  <w:style w:type="character" w:customStyle="1" w:styleId="WW8Num14z2">
    <w:name w:val="WW8Num14z2"/>
    <w:rsid w:val="001159D4"/>
  </w:style>
  <w:style w:type="character" w:customStyle="1" w:styleId="WW8Num14z3">
    <w:name w:val="WW8Num14z3"/>
    <w:rsid w:val="001159D4"/>
  </w:style>
  <w:style w:type="character" w:customStyle="1" w:styleId="WW8Num14z4">
    <w:name w:val="WW8Num14z4"/>
    <w:rsid w:val="001159D4"/>
  </w:style>
  <w:style w:type="character" w:customStyle="1" w:styleId="WW8Num14z5">
    <w:name w:val="WW8Num14z5"/>
    <w:rsid w:val="001159D4"/>
  </w:style>
  <w:style w:type="character" w:customStyle="1" w:styleId="WW8Num14z6">
    <w:name w:val="WW8Num14z6"/>
    <w:rsid w:val="001159D4"/>
  </w:style>
  <w:style w:type="character" w:customStyle="1" w:styleId="WW8Num14z7">
    <w:name w:val="WW8Num14z7"/>
    <w:rsid w:val="001159D4"/>
  </w:style>
  <w:style w:type="character" w:customStyle="1" w:styleId="WW8Num14z8">
    <w:name w:val="WW8Num14z8"/>
    <w:rsid w:val="001159D4"/>
  </w:style>
  <w:style w:type="character" w:customStyle="1" w:styleId="WW8Num15z4">
    <w:name w:val="WW8Num15z4"/>
    <w:rsid w:val="001159D4"/>
    <w:rPr>
      <w:rFonts w:ascii="Courier New" w:hAnsi="Courier New" w:cs="Courier New"/>
    </w:rPr>
  </w:style>
  <w:style w:type="character" w:customStyle="1" w:styleId="WW8Num16z0">
    <w:name w:val="WW8Num16z0"/>
    <w:rsid w:val="001159D4"/>
    <w:rPr>
      <w:rFonts w:ascii="Wingdings" w:hAnsi="Wingdings" w:cs="Wingdings"/>
      <w:sz w:val="28"/>
      <w:szCs w:val="28"/>
    </w:rPr>
  </w:style>
  <w:style w:type="character" w:customStyle="1" w:styleId="WW8Num16z1">
    <w:name w:val="WW8Num16z1"/>
    <w:rsid w:val="001159D4"/>
    <w:rPr>
      <w:rFonts w:ascii="Courier New" w:hAnsi="Courier New" w:cs="Courier New"/>
    </w:rPr>
  </w:style>
  <w:style w:type="character" w:customStyle="1" w:styleId="WW8Num16z3">
    <w:name w:val="WW8Num16z3"/>
    <w:rsid w:val="001159D4"/>
    <w:rPr>
      <w:rFonts w:ascii="Symbol" w:hAnsi="Symbol" w:cs="Symbol"/>
    </w:rPr>
  </w:style>
  <w:style w:type="character" w:customStyle="1" w:styleId="WW8Num17z3">
    <w:name w:val="WW8Num17z3"/>
    <w:rsid w:val="001159D4"/>
    <w:rPr>
      <w:rFonts w:ascii="Symbol" w:hAnsi="Symbol" w:cs="Symbol"/>
    </w:rPr>
  </w:style>
  <w:style w:type="character" w:customStyle="1" w:styleId="WW8Num18z3">
    <w:name w:val="WW8Num18z3"/>
    <w:rsid w:val="001159D4"/>
  </w:style>
  <w:style w:type="character" w:customStyle="1" w:styleId="WW8Num18z4">
    <w:name w:val="WW8Num18z4"/>
    <w:rsid w:val="001159D4"/>
  </w:style>
  <w:style w:type="character" w:customStyle="1" w:styleId="WW8Num18z5">
    <w:name w:val="WW8Num18z5"/>
    <w:rsid w:val="001159D4"/>
  </w:style>
  <w:style w:type="character" w:customStyle="1" w:styleId="WW8Num18z6">
    <w:name w:val="WW8Num18z6"/>
    <w:rsid w:val="001159D4"/>
  </w:style>
  <w:style w:type="character" w:customStyle="1" w:styleId="WW8Num18z7">
    <w:name w:val="WW8Num18z7"/>
    <w:rsid w:val="001159D4"/>
  </w:style>
  <w:style w:type="character" w:customStyle="1" w:styleId="WW8Num18z8">
    <w:name w:val="WW8Num18z8"/>
    <w:rsid w:val="001159D4"/>
  </w:style>
  <w:style w:type="character" w:customStyle="1" w:styleId="WW8Num19z3">
    <w:name w:val="WW8Num19z3"/>
    <w:rsid w:val="001159D4"/>
    <w:rPr>
      <w:rFonts w:ascii="Symbol" w:hAnsi="Symbol" w:cs="Symbol"/>
    </w:rPr>
  </w:style>
  <w:style w:type="character" w:customStyle="1" w:styleId="WW8Num20z0">
    <w:name w:val="WW8Num20z0"/>
    <w:rsid w:val="001159D4"/>
    <w:rPr>
      <w:rFonts w:ascii="Wingdings" w:hAnsi="Wingdings" w:cs="Wingdings"/>
      <w:sz w:val="28"/>
      <w:szCs w:val="28"/>
    </w:rPr>
  </w:style>
  <w:style w:type="character" w:customStyle="1" w:styleId="WW8Num20z1">
    <w:name w:val="WW8Num20z1"/>
    <w:rsid w:val="001159D4"/>
    <w:rPr>
      <w:rFonts w:ascii="Courier New" w:hAnsi="Courier New" w:cs="Courier New"/>
    </w:rPr>
  </w:style>
  <w:style w:type="character" w:customStyle="1" w:styleId="WW8Num20z3">
    <w:name w:val="WW8Num20z3"/>
    <w:rsid w:val="001159D4"/>
    <w:rPr>
      <w:rFonts w:ascii="Symbol" w:hAnsi="Symbol" w:cs="Symbol"/>
    </w:rPr>
  </w:style>
  <w:style w:type="character" w:customStyle="1" w:styleId="WW8Num21z0">
    <w:name w:val="WW8Num21z0"/>
    <w:rsid w:val="001159D4"/>
    <w:rPr>
      <w:rFonts w:ascii="Wingdings" w:hAnsi="Wingdings" w:cs="Wingdings"/>
      <w:sz w:val="28"/>
      <w:szCs w:val="28"/>
    </w:rPr>
  </w:style>
  <w:style w:type="character" w:customStyle="1" w:styleId="WW8Num21z1">
    <w:name w:val="WW8Num21z1"/>
    <w:rsid w:val="001159D4"/>
    <w:rPr>
      <w:rFonts w:ascii="Courier New" w:hAnsi="Courier New" w:cs="Courier New"/>
    </w:rPr>
  </w:style>
  <w:style w:type="character" w:customStyle="1" w:styleId="WW8Num21z3">
    <w:name w:val="WW8Num21z3"/>
    <w:rsid w:val="001159D4"/>
    <w:rPr>
      <w:rFonts w:ascii="Symbol" w:hAnsi="Symbol" w:cs="Symbol"/>
    </w:rPr>
  </w:style>
  <w:style w:type="character" w:customStyle="1" w:styleId="WW8Num22z0">
    <w:name w:val="WW8Num22z0"/>
    <w:rsid w:val="001159D4"/>
    <w:rPr>
      <w:rFonts w:ascii="Times New Roman" w:hAnsi="Times New Roman" w:cs="Times New Roman"/>
      <w:sz w:val="28"/>
      <w:szCs w:val="28"/>
    </w:rPr>
  </w:style>
  <w:style w:type="character" w:customStyle="1" w:styleId="WW8Num22z1">
    <w:name w:val="WW8Num22z1"/>
    <w:rsid w:val="001159D4"/>
    <w:rPr>
      <w:rFonts w:ascii="Courier New" w:hAnsi="Courier New" w:cs="Courier New"/>
    </w:rPr>
  </w:style>
  <w:style w:type="character" w:customStyle="1" w:styleId="WW8Num22z2">
    <w:name w:val="WW8Num22z2"/>
    <w:rsid w:val="001159D4"/>
    <w:rPr>
      <w:rFonts w:ascii="Wingdings" w:hAnsi="Wingdings" w:cs="Wingdings"/>
    </w:rPr>
  </w:style>
  <w:style w:type="character" w:customStyle="1" w:styleId="WW8Num22z3">
    <w:name w:val="WW8Num22z3"/>
    <w:rsid w:val="001159D4"/>
    <w:rPr>
      <w:rFonts w:ascii="Symbol" w:hAnsi="Symbol" w:cs="Symbol"/>
    </w:rPr>
  </w:style>
  <w:style w:type="character" w:customStyle="1" w:styleId="WW8Num23z3">
    <w:name w:val="WW8Num23z3"/>
    <w:rsid w:val="001159D4"/>
    <w:rPr>
      <w:rFonts w:ascii="Symbol" w:hAnsi="Symbol" w:cs="Symbol"/>
    </w:rPr>
  </w:style>
  <w:style w:type="character" w:customStyle="1" w:styleId="WW8Num24z3">
    <w:name w:val="WW8Num24z3"/>
    <w:rsid w:val="001159D4"/>
  </w:style>
  <w:style w:type="character" w:customStyle="1" w:styleId="WW8Num24z5">
    <w:name w:val="WW8Num24z5"/>
    <w:rsid w:val="001159D4"/>
  </w:style>
  <w:style w:type="character" w:customStyle="1" w:styleId="WW8Num24z6">
    <w:name w:val="WW8Num24z6"/>
    <w:rsid w:val="001159D4"/>
  </w:style>
  <w:style w:type="character" w:customStyle="1" w:styleId="WW8Num24z7">
    <w:name w:val="WW8Num24z7"/>
    <w:rsid w:val="001159D4"/>
  </w:style>
  <w:style w:type="character" w:customStyle="1" w:styleId="WW8Num24z8">
    <w:name w:val="WW8Num24z8"/>
    <w:rsid w:val="001159D4"/>
  </w:style>
  <w:style w:type="character" w:customStyle="1" w:styleId="WW8Num25z3">
    <w:name w:val="WW8Num25z3"/>
    <w:rsid w:val="001159D4"/>
    <w:rPr>
      <w:rFonts w:ascii="Symbol" w:hAnsi="Symbol" w:cs="Symbol"/>
    </w:rPr>
  </w:style>
  <w:style w:type="character" w:customStyle="1" w:styleId="WW8Num26z1">
    <w:name w:val="WW8Num26z1"/>
    <w:rsid w:val="001159D4"/>
  </w:style>
  <w:style w:type="character" w:customStyle="1" w:styleId="WW8Num26z3">
    <w:name w:val="WW8Num26z3"/>
    <w:rsid w:val="001159D4"/>
  </w:style>
  <w:style w:type="character" w:customStyle="1" w:styleId="WW8Num26z5">
    <w:name w:val="WW8Num26z5"/>
    <w:rsid w:val="001159D4"/>
  </w:style>
  <w:style w:type="character" w:customStyle="1" w:styleId="WW8Num26z6">
    <w:name w:val="WW8Num26z6"/>
    <w:rsid w:val="001159D4"/>
  </w:style>
  <w:style w:type="character" w:customStyle="1" w:styleId="WW8Num26z7">
    <w:name w:val="WW8Num26z7"/>
    <w:rsid w:val="001159D4"/>
  </w:style>
  <w:style w:type="character" w:customStyle="1" w:styleId="WW8Num26z8">
    <w:name w:val="WW8Num26z8"/>
    <w:rsid w:val="001159D4"/>
  </w:style>
  <w:style w:type="character" w:customStyle="1" w:styleId="WW8Num27z0">
    <w:name w:val="WW8Num27z0"/>
    <w:rsid w:val="001159D4"/>
    <w:rPr>
      <w:rFonts w:ascii="Wingdings" w:hAnsi="Wingdings" w:cs="Wingdings"/>
      <w:sz w:val="28"/>
      <w:szCs w:val="28"/>
    </w:rPr>
  </w:style>
  <w:style w:type="character" w:customStyle="1" w:styleId="WW8Num27z1">
    <w:name w:val="WW8Num27z1"/>
    <w:rsid w:val="001159D4"/>
    <w:rPr>
      <w:rFonts w:ascii="Courier New" w:hAnsi="Courier New" w:cs="Courier New"/>
    </w:rPr>
  </w:style>
  <w:style w:type="character" w:customStyle="1" w:styleId="WW8Num27z3">
    <w:name w:val="WW8Num27z3"/>
    <w:rsid w:val="001159D4"/>
    <w:rPr>
      <w:rFonts w:ascii="Symbol" w:hAnsi="Symbol" w:cs="Symbol"/>
    </w:rPr>
  </w:style>
  <w:style w:type="character" w:styleId="affff2">
    <w:name w:val="annotation reference"/>
    <w:rsid w:val="001159D4"/>
    <w:rPr>
      <w:sz w:val="16"/>
      <w:szCs w:val="16"/>
    </w:rPr>
  </w:style>
  <w:style w:type="paragraph" w:styleId="affff3">
    <w:name w:val="annotation text"/>
    <w:basedOn w:val="a"/>
    <w:link w:val="affff4"/>
    <w:rsid w:val="001159D4"/>
    <w:pPr>
      <w:suppressAutoHyphens w:val="0"/>
    </w:pPr>
    <w:rPr>
      <w:sz w:val="20"/>
      <w:szCs w:val="20"/>
      <w:lang w:eastAsia="ru-RU"/>
    </w:rPr>
  </w:style>
  <w:style w:type="character" w:customStyle="1" w:styleId="affff4">
    <w:name w:val="Текст примечания Знак"/>
    <w:basedOn w:val="a0"/>
    <w:link w:val="affff3"/>
    <w:rsid w:val="001159D4"/>
    <w:rPr>
      <w:rFonts w:ascii="Times New Roman" w:eastAsia="Times New Roman" w:hAnsi="Times New Roman" w:cs="Times New Roman"/>
      <w:sz w:val="20"/>
      <w:szCs w:val="20"/>
      <w:lang w:eastAsia="ru-RU"/>
    </w:rPr>
  </w:style>
  <w:style w:type="paragraph" w:styleId="affff5">
    <w:name w:val="annotation subject"/>
    <w:basedOn w:val="affff3"/>
    <w:next w:val="affff3"/>
    <w:link w:val="affff6"/>
    <w:rsid w:val="001159D4"/>
    <w:rPr>
      <w:b/>
      <w:bCs/>
    </w:rPr>
  </w:style>
  <w:style w:type="character" w:customStyle="1" w:styleId="affff6">
    <w:name w:val="Тема примечания Знак"/>
    <w:basedOn w:val="affff4"/>
    <w:link w:val="affff5"/>
    <w:rsid w:val="001159D4"/>
    <w:rPr>
      <w:rFonts w:ascii="Times New Roman" w:eastAsia="Times New Roman" w:hAnsi="Times New Roman" w:cs="Times New Roman"/>
      <w:b/>
      <w:bCs/>
      <w:sz w:val="20"/>
      <w:szCs w:val="20"/>
      <w:lang w:eastAsia="ru-RU"/>
    </w:rPr>
  </w:style>
  <w:style w:type="paragraph" w:customStyle="1" w:styleId="Standard">
    <w:name w:val="Standard"/>
    <w:rsid w:val="001159D4"/>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Heading61">
    <w:name w:val="Heading 61"/>
    <w:basedOn w:val="Standard"/>
    <w:next w:val="Standard"/>
    <w:rsid w:val="001159D4"/>
    <w:pPr>
      <w:keepNext/>
      <w:jc w:val="center"/>
      <w:outlineLvl w:val="5"/>
    </w:pPr>
    <w:rPr>
      <w:sz w:val="28"/>
    </w:rPr>
  </w:style>
  <w:style w:type="paragraph" w:customStyle="1" w:styleId="TableContents">
    <w:name w:val="Table Contents"/>
    <w:basedOn w:val="Standard"/>
    <w:rsid w:val="001159D4"/>
    <w:pPr>
      <w:suppressLineNumbers/>
    </w:pPr>
    <w:rPr>
      <w:sz w:val="20"/>
      <w:szCs w:val="20"/>
    </w:rPr>
  </w:style>
  <w:style w:type="numbering" w:customStyle="1" w:styleId="WW8Num14">
    <w:name w:val="WW8Num14"/>
    <w:basedOn w:val="a2"/>
    <w:rsid w:val="001159D4"/>
    <w:pPr>
      <w:numPr>
        <w:numId w:val="8"/>
      </w:numPr>
    </w:pPr>
  </w:style>
  <w:style w:type="numbering" w:customStyle="1" w:styleId="WW8Num26">
    <w:name w:val="WW8Num26"/>
    <w:basedOn w:val="a2"/>
    <w:rsid w:val="001159D4"/>
    <w:pPr>
      <w:numPr>
        <w:numId w:val="9"/>
      </w:numPr>
    </w:pPr>
  </w:style>
  <w:style w:type="character" w:customStyle="1" w:styleId="DefaultParagraphFont1">
    <w:name w:val="Default Paragraph Font1"/>
    <w:rsid w:val="001159D4"/>
  </w:style>
  <w:style w:type="character" w:customStyle="1" w:styleId="117">
    <w:name w:val="Заголовок 1 Знак1"/>
    <w:rsid w:val="001159D4"/>
    <w:rPr>
      <w:rFonts w:ascii="Times New Roman" w:eastAsia="Times New Roman" w:hAnsi="Times New Roman" w:cs="Times New Roman"/>
      <w:sz w:val="28"/>
      <w:szCs w:val="24"/>
      <w:lang w:eastAsia="ru-RU"/>
    </w:rPr>
  </w:style>
  <w:style w:type="character" w:customStyle="1" w:styleId="WW8Num16z2">
    <w:name w:val="WW8Num16z2"/>
    <w:rsid w:val="001159D4"/>
    <w:rPr>
      <w:rFonts w:ascii="Wingdings" w:hAnsi="Wingdings" w:cs="Wingdings"/>
    </w:rPr>
  </w:style>
  <w:style w:type="character" w:customStyle="1" w:styleId="3a">
    <w:name w:val="Основной шрифт абзаца3"/>
    <w:rsid w:val="001159D4"/>
  </w:style>
  <w:style w:type="character" w:customStyle="1" w:styleId="Absatz-Standardschriftart">
    <w:name w:val="Absatz-Standardschriftart"/>
    <w:rsid w:val="001159D4"/>
  </w:style>
  <w:style w:type="character" w:customStyle="1" w:styleId="WW-Absatz-Standardschriftart">
    <w:name w:val="WW-Absatz-Standardschriftart"/>
    <w:rsid w:val="001159D4"/>
  </w:style>
  <w:style w:type="character" w:customStyle="1" w:styleId="2d">
    <w:name w:val="Основной шрифт абзаца2"/>
    <w:rsid w:val="001159D4"/>
  </w:style>
  <w:style w:type="character" w:customStyle="1" w:styleId="WW-Absatz-Standardschriftart1">
    <w:name w:val="WW-Absatz-Standardschriftart1"/>
    <w:rsid w:val="001159D4"/>
    <w:rPr>
      <w:rFonts w:cs="Tahoma"/>
    </w:rPr>
  </w:style>
  <w:style w:type="character" w:customStyle="1" w:styleId="3f3f3f3f3f3f3f3f3f3f3f3f3f3f3f3f3f3f3f">
    <w:name w:val="О3fс3fн3fо3fв3fн3fо3fй3f ш3fр3fи3fф3fт3f а3fб3fз3fа3fц3fа3f"/>
    <w:rsid w:val="001159D4"/>
    <w:rPr>
      <w:rFonts w:cs="Tahoma"/>
    </w:rPr>
  </w:style>
  <w:style w:type="character" w:customStyle="1" w:styleId="NumberingSymbols">
    <w:name w:val="Numbering Symbols"/>
    <w:rsid w:val="001159D4"/>
    <w:rPr>
      <w:rFonts w:cs="Tahoma"/>
    </w:rPr>
  </w:style>
  <w:style w:type="character" w:customStyle="1" w:styleId="BulletSymbols">
    <w:name w:val="Bullet Symbols"/>
    <w:rsid w:val="001159D4"/>
    <w:rPr>
      <w:rFonts w:ascii="OpenSymbol" w:eastAsia="OpenSymbol" w:hAnsi="OpenSymbol" w:cs="OpenSymbol"/>
    </w:rPr>
  </w:style>
  <w:style w:type="paragraph" w:customStyle="1" w:styleId="xl56">
    <w:name w:val="xl56"/>
    <w:basedOn w:val="a"/>
    <w:rsid w:val="001159D4"/>
    <w:pPr>
      <w:widowControl w:val="0"/>
      <w:pBdr>
        <w:right w:val="single" w:sz="4" w:space="0" w:color="000000"/>
      </w:pBdr>
      <w:autoSpaceDE w:val="0"/>
      <w:spacing w:before="280" w:after="280"/>
    </w:pPr>
    <w:rPr>
      <w:rFonts w:ascii="Arial" w:hAnsi="Arial" w:cs="Arial"/>
      <w:lang w:eastAsia="ar-SA"/>
    </w:rPr>
  </w:style>
  <w:style w:type="paragraph" w:customStyle="1" w:styleId="ConsPlusDocList">
    <w:name w:val="ConsPlusDocList"/>
    <w:next w:val="a"/>
    <w:rsid w:val="001159D4"/>
    <w:pPr>
      <w:widowControl w:val="0"/>
      <w:suppressAutoHyphens/>
      <w:autoSpaceDE w:val="0"/>
      <w:spacing w:after="0" w:line="240" w:lineRule="auto"/>
    </w:pPr>
    <w:rPr>
      <w:rFonts w:ascii="Arial" w:eastAsia="Arial" w:hAnsi="Arial" w:cs="Arial"/>
      <w:kern w:val="1"/>
      <w:sz w:val="20"/>
      <w:szCs w:val="20"/>
      <w:lang w:eastAsia="hi-IN" w:bidi="hi-IN"/>
    </w:rPr>
  </w:style>
  <w:style w:type="character" w:customStyle="1" w:styleId="af2">
    <w:name w:val="Без интервала Знак"/>
    <w:link w:val="af1"/>
    <w:rsid w:val="001159D4"/>
    <w:rPr>
      <w:rFonts w:ascii="Calibri" w:eastAsia="Calibri" w:hAnsi="Calibri" w:cs="Times New Roman"/>
    </w:rPr>
  </w:style>
  <w:style w:type="character" w:customStyle="1" w:styleId="docaccesstitle">
    <w:name w:val="docaccess_title"/>
    <w:rsid w:val="001159D4"/>
  </w:style>
  <w:style w:type="paragraph" w:customStyle="1" w:styleId="affff7">
    <w:name w:val="Знак Знак Знак Знак Знак"/>
    <w:basedOn w:val="a"/>
    <w:rsid w:val="001159D4"/>
    <w:pPr>
      <w:widowControl w:val="0"/>
      <w:suppressAutoHyphens w:val="0"/>
      <w:adjustRightInd w:val="0"/>
      <w:spacing w:after="160" w:line="240" w:lineRule="exact"/>
      <w:jc w:val="right"/>
    </w:pPr>
    <w:rPr>
      <w:sz w:val="20"/>
      <w:szCs w:val="20"/>
      <w:lang w:val="en-GB" w:eastAsia="en-US"/>
    </w:rPr>
  </w:style>
  <w:style w:type="paragraph" w:customStyle="1" w:styleId="affff8">
    <w:name w:val="ОСНОВНОЙ !!!"/>
    <w:basedOn w:val="af7"/>
    <w:link w:val="1f0"/>
    <w:rsid w:val="001159D4"/>
    <w:pPr>
      <w:suppressAutoHyphens w:val="0"/>
      <w:spacing w:before="120" w:after="0"/>
      <w:ind w:firstLine="900"/>
      <w:jc w:val="both"/>
    </w:pPr>
    <w:rPr>
      <w:rFonts w:ascii="Arial" w:hAnsi="Arial"/>
      <w:lang w:val="x-none" w:eastAsia="x-none"/>
    </w:rPr>
  </w:style>
  <w:style w:type="character" w:customStyle="1" w:styleId="1f0">
    <w:name w:val="ОСНОВНОЙ !!! Знак1"/>
    <w:link w:val="affff8"/>
    <w:rsid w:val="001159D4"/>
    <w:rPr>
      <w:rFonts w:ascii="Arial" w:eastAsia="Times New Roman" w:hAnsi="Arial" w:cs="Times New Roman"/>
      <w:sz w:val="24"/>
      <w:szCs w:val="24"/>
      <w:lang w:val="x-none" w:eastAsia="x-none"/>
    </w:rPr>
  </w:style>
  <w:style w:type="paragraph" w:customStyle="1" w:styleId="affff9">
    <w:name w:val="Мясо Знак"/>
    <w:basedOn w:val="a"/>
    <w:rsid w:val="001159D4"/>
    <w:rPr>
      <w:sz w:val="28"/>
      <w:szCs w:val="28"/>
      <w:lang w:eastAsia="ar-SA"/>
    </w:rPr>
  </w:style>
  <w:style w:type="paragraph" w:customStyle="1" w:styleId="affffa">
    <w:name w:val="a"/>
    <w:basedOn w:val="a"/>
    <w:uiPriority w:val="99"/>
    <w:rsid w:val="00D51008"/>
    <w:pPr>
      <w:suppressAutoHyphens w:val="0"/>
      <w:spacing w:before="100" w:beforeAutospacing="1" w:after="100" w:afterAutospacing="1"/>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8025521">
      <w:bodyDiv w:val="1"/>
      <w:marLeft w:val="0"/>
      <w:marRight w:val="0"/>
      <w:marTop w:val="0"/>
      <w:marBottom w:val="0"/>
      <w:divBdr>
        <w:top w:val="none" w:sz="0" w:space="0" w:color="auto"/>
        <w:left w:val="none" w:sz="0" w:space="0" w:color="auto"/>
        <w:bottom w:val="none" w:sz="0" w:space="0" w:color="auto"/>
        <w:right w:val="none" w:sz="0" w:space="0" w:color="auto"/>
      </w:divBdr>
    </w:div>
    <w:div w:id="1708993991">
      <w:bodyDiv w:val="1"/>
      <w:marLeft w:val="0"/>
      <w:marRight w:val="0"/>
      <w:marTop w:val="0"/>
      <w:marBottom w:val="0"/>
      <w:divBdr>
        <w:top w:val="none" w:sz="0" w:space="0" w:color="auto"/>
        <w:left w:val="none" w:sz="0" w:space="0" w:color="auto"/>
        <w:bottom w:val="none" w:sz="0" w:space="0" w:color="auto"/>
        <w:right w:val="none" w:sz="0" w:space="0" w:color="auto"/>
      </w:divBdr>
    </w:div>
    <w:div w:id="1746609277">
      <w:bodyDiv w:val="1"/>
      <w:marLeft w:val="0"/>
      <w:marRight w:val="0"/>
      <w:marTop w:val="0"/>
      <w:marBottom w:val="0"/>
      <w:divBdr>
        <w:top w:val="none" w:sz="0" w:space="0" w:color="auto"/>
        <w:left w:val="none" w:sz="0" w:space="0" w:color="auto"/>
        <w:bottom w:val="none" w:sz="0" w:space="0" w:color="auto"/>
        <w:right w:val="none" w:sz="0" w:space="0" w:color="auto"/>
      </w:divBdr>
    </w:div>
    <w:div w:id="204521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consultantplus://offline/ref=7CEDA3ECB64178ADF21538769F54BFD76CF0D3384AD41C20A2811A0CDF7E9886F03435A07078B52947xFO" TargetMode="External"/><Relationship Id="rId26" Type="http://schemas.openxmlformats.org/officeDocument/2006/relationships/hyperlink" Target="http://arch66.ru/cookbooks/7/60/" TargetMode="External"/><Relationship Id="rId39" Type="http://schemas.openxmlformats.org/officeDocument/2006/relationships/hyperlink" Target="http://www.consultant.ru/document/cons_doc_LAW_34661/d6dc2f1b69641a1cb46d1069aa14b2d10eaefc67/"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eader" Target="header2.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garantF1://12043191.1000" TargetMode="External"/><Relationship Id="rId17" Type="http://schemas.openxmlformats.org/officeDocument/2006/relationships/hyperlink" Target="http://arch66.ru/cookbooks/7/57/" TargetMode="External"/><Relationship Id="rId25" Type="http://schemas.openxmlformats.org/officeDocument/2006/relationships/hyperlink" Target="http://arch66.ru/cookbooks/7/57/" TargetMode="External"/><Relationship Id="rId33" Type="http://schemas.openxmlformats.org/officeDocument/2006/relationships/hyperlink" Target="consultantplus://offline/ref=7CEDA3ECB64178ADF21538769F54BFD76CF0D3364DD41C20A2811A0CDF47xEO" TargetMode="External"/><Relationship Id="rId38" Type="http://schemas.openxmlformats.org/officeDocument/2006/relationships/hyperlink" Target="consultantplus://offline/main?base=LAW;n=117596;fld=134;dst=100300"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29" Type="http://schemas.openxmlformats.org/officeDocument/2006/relationships/image" Target="media/image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ssembly.spb.ru/manage/?tid=633200202&amp;nd=8308279&amp;prevDoc=891804215" TargetMode="External"/><Relationship Id="rId24" Type="http://schemas.openxmlformats.org/officeDocument/2006/relationships/hyperlink" Target="consultantplus://offline/main?base=LAW;n=117596;fld=134;dst=100300" TargetMode="External"/><Relationship Id="rId32" Type="http://schemas.openxmlformats.org/officeDocument/2006/relationships/hyperlink" Target="consultantplus://offline/ref=7CEDA3ECB64178ADF21538769F54BFD76CF0D3384AD41C20A2811A0CDF7E9886F03435A07078B52947xFO" TargetMode="External"/><Relationship Id="rId37" Type="http://schemas.openxmlformats.org/officeDocument/2006/relationships/hyperlink" Target="http://arch66.ru/cookbooks/7/60/" TargetMode="External"/><Relationship Id="rId40"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arch66.ru/cookbooks/7/60/" TargetMode="External"/><Relationship Id="rId28" Type="http://schemas.openxmlformats.org/officeDocument/2006/relationships/hyperlink" Target="garantF1://12043191.1000" TargetMode="External"/><Relationship Id="rId36" Type="http://schemas.openxmlformats.org/officeDocument/2006/relationships/footer" Target="footer4.xml"/><Relationship Id="rId10" Type="http://schemas.openxmlformats.org/officeDocument/2006/relationships/hyperlink" Target="http://arch66.ru/cookbooks/7/60/" TargetMode="External"/><Relationship Id="rId19" Type="http://schemas.openxmlformats.org/officeDocument/2006/relationships/hyperlink" Target="consultantplus://offline/ref=7CEDA3ECB64178ADF21538769F54BFD76CF0D3364DD41C20A2811A0CDF47xEO" TargetMode="External"/><Relationship Id="rId31" Type="http://schemas.openxmlformats.org/officeDocument/2006/relationships/hyperlink" Target="http://arch66.ru/cookbooks/7/57/"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footer" Target="footer2.xml"/><Relationship Id="rId27" Type="http://schemas.openxmlformats.org/officeDocument/2006/relationships/hyperlink" Target="http://www.assembly.spb.ru/manage/?tid=633200202&amp;nd=8308279&amp;prevDoc=891804215" TargetMode="External"/><Relationship Id="rId30" Type="http://schemas.openxmlformats.org/officeDocument/2006/relationships/image" Target="media/image7.jpeg"/><Relationship Id="rId35"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12BAA-0204-4933-AABD-92C240C63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484</TotalTime>
  <Pages>219</Pages>
  <Words>96029</Words>
  <Characters>547369</Characters>
  <Application>Microsoft Office Word</Application>
  <DocSecurity>0</DocSecurity>
  <Lines>4561</Lines>
  <Paragraphs>1284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642114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70</cp:revision>
  <cp:lastPrinted>2017-07-21T09:11:00Z</cp:lastPrinted>
  <dcterms:created xsi:type="dcterms:W3CDTF">2016-04-22T10:53:00Z</dcterms:created>
  <dcterms:modified xsi:type="dcterms:W3CDTF">2017-10-26T11:36:00Z</dcterms:modified>
</cp:coreProperties>
</file>