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95" w:rsidRDefault="00F72F95" w:rsidP="00F72F9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95" w:rsidRDefault="00F72F95" w:rsidP="00F7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АДМИНИСТРАЦИЯ</w:t>
      </w:r>
    </w:p>
    <w:p w:rsidR="00F72F95" w:rsidRDefault="00F72F95" w:rsidP="00F7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ИВАНТЕЕВСКОГО МУНИЦИПАЛЬНОГО РАЙОНА</w:t>
      </w:r>
    </w:p>
    <w:p w:rsidR="00F72F95" w:rsidRDefault="00F72F95" w:rsidP="00F7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САРАТОВСКОЙ ОБЛАСТИ</w:t>
      </w:r>
    </w:p>
    <w:p w:rsidR="00F72F95" w:rsidRDefault="00F72F95" w:rsidP="00F72F9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72F95" w:rsidRDefault="00F72F95" w:rsidP="00F7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 С Т А Н О В Л Е Н И Е</w:t>
      </w:r>
    </w:p>
    <w:p w:rsidR="00F72F95" w:rsidRDefault="00F72F95" w:rsidP="00F72F9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72F95" w:rsidRDefault="0059096B" w:rsidP="00F72F9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 27</w:t>
      </w:r>
      <w:r w:rsidR="00CE6E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.12.2018. №</w:t>
      </w:r>
      <w:r w:rsidR="00CA392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82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</w:t>
      </w:r>
    </w:p>
    <w:p w:rsidR="00F72F95" w:rsidRDefault="00F72F95" w:rsidP="00F72F9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Ивантеевка</w:t>
      </w:r>
    </w:p>
    <w:p w:rsidR="00F72F95" w:rsidRDefault="00F72F95" w:rsidP="00F72F9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72F95" w:rsidRDefault="00F72F95" w:rsidP="00F72F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внесение изменений в постановление</w:t>
      </w:r>
    </w:p>
    <w:p w:rsidR="00F72F95" w:rsidRDefault="00F72F95" w:rsidP="00F72F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администрации Ивантеевского</w:t>
      </w:r>
    </w:p>
    <w:p w:rsidR="00F72F95" w:rsidRDefault="00F72F95" w:rsidP="00F72F9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06.11.2014. № 853</w:t>
      </w:r>
    </w:p>
    <w:p w:rsidR="00F72F95" w:rsidRDefault="00F72F95" w:rsidP="00F72F9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"Об утверждении муниципальной программы</w:t>
      </w:r>
    </w:p>
    <w:p w:rsidR="00F72F95" w:rsidRDefault="00F72F95" w:rsidP="00F72F9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Противодействие экстремизму и профилактика терроризма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территории  Ивантеевского муниципального района на 2015-2020 годы"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72F95" w:rsidRDefault="00F72F95" w:rsidP="00F72F95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основании Устава Ивантеевского муниципального района Саратовской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от 6 июля 2015 г. № Об организации и выполнении мероприятий по построению, внедрению и эксплуатации аппаратно-программного комплекса «Безопасный город» на территории Ивантеевского муниципального района,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и терроризма, противодействие незаконному обороту наркотических средств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20</w:t>
      </w:r>
      <w:r w:rsidR="006939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года», руководствуясь ст.179 Бюджетного Кодекса Российской Федерации, администрация Ивантеевского муниципального района  ПОСТАНОВЛЯЕТ:</w:t>
      </w:r>
    </w:p>
    <w:p w:rsidR="00F72F95" w:rsidRDefault="00F72F95" w:rsidP="00F72F95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1. Внести изменения в Постановление администрации Ивантеевского муниципального района от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06.11.2014. № 853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«Об утверждении муниципальной 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"Противодействие экстремизму и профилактика терроризма на территории Ивантеевского муниципального района на 2015-2020 годы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учётом изменений от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23.12.2015г № 590; от12. 04.2017 г. № 182, от  20.04.2017 г. № 195; 22.05.2017 № 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27.07.2017. № 377,30.11.2017. № 570 , от 30.11.2017г. № 658, от 17.12.2018 №</w:t>
      </w:r>
      <w:r w:rsidR="0072137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790.</w:t>
      </w:r>
    </w:p>
    <w:p w:rsidR="00F72F95" w:rsidRDefault="00F72F95" w:rsidP="00F72F95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№1 пункт «Источники финансирования» изложить в новой ре</w:t>
      </w:r>
      <w:r w:rsidR="00B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дакции: </w:t>
      </w:r>
      <w:proofErr w:type="gramStart"/>
      <w:r w:rsidR="00B3428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«Всего по Программе: 254,5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руб., 2015 - 80 тыс. руб., 2016 – _5 тыс. руб.,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2017 -  94,2</w:t>
      </w:r>
      <w:r w:rsidR="00B3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2018 – 65,3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2019 -5 тыс. руб., 2020 -  5 тыс. руб.»</w:t>
      </w:r>
      <w:proofErr w:type="gramEnd"/>
    </w:p>
    <w:p w:rsidR="00F72F95" w:rsidRDefault="00F72F95" w:rsidP="00F72F95">
      <w:pPr>
        <w:spacing w:after="0" w:line="240" w:lineRule="auto"/>
        <w:ind w:right="-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Приложения № 2 изложить в новой редакции согласно приложениям № 1. </w:t>
      </w:r>
    </w:p>
    <w:p w:rsidR="00F72F95" w:rsidRDefault="00F72F95" w:rsidP="00F72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95" w:rsidRDefault="00F72F95" w:rsidP="00F72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95" w:rsidRDefault="00F72F95" w:rsidP="00F72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Ивантеевского </w:t>
      </w:r>
    </w:p>
    <w:p w:rsidR="00F72F95" w:rsidRDefault="00F72F95" w:rsidP="00F72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В.В. Басов</w:t>
      </w:r>
    </w:p>
    <w:p w:rsidR="00F72F95" w:rsidRDefault="00F72F95" w:rsidP="00F72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F95" w:rsidRDefault="00F72F95" w:rsidP="00F72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F95" w:rsidRDefault="00F72F95" w:rsidP="00F72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N 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к </w:t>
      </w:r>
      <w:hyperlink r:id="rId6" w:anchor="sub_1000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u w:val="none"/>
            <w:lang w:eastAsia="ru-RU"/>
          </w:rPr>
          <w:t>муниципальной программе</w:t>
        </w:r>
      </w:hyperlink>
    </w:p>
    <w:p w:rsidR="00F72F95" w:rsidRDefault="00F72F95" w:rsidP="00F72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"Противодействие экстремизму и профилактика </w:t>
      </w:r>
    </w:p>
    <w:p w:rsidR="00F72F95" w:rsidRDefault="00F72F95" w:rsidP="00F72F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терроризма на территории  Ивантеевского </w:t>
      </w:r>
    </w:p>
    <w:p w:rsidR="00F72F95" w:rsidRDefault="00F72F95" w:rsidP="00F72F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района на 2015-2020 годы"</w:t>
      </w:r>
    </w:p>
    <w:p w:rsidR="00F72F95" w:rsidRDefault="005D2E40" w:rsidP="00F72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27</w:t>
      </w:r>
      <w:r w:rsidR="0001703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.12.2018. №</w:t>
      </w:r>
      <w:r w:rsidR="00563F8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82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8</w:t>
      </w:r>
    </w:p>
    <w:p w:rsidR="00F72F95" w:rsidRDefault="00F72F95" w:rsidP="00F7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Комплексная муниципальная 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"Противодействие экстремизму и профилактика терроризма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территории  Ивантеевского муниципального района на 2015-2020 годы"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Паспорт комплексной муниципальной программы </w:t>
      </w:r>
    </w:p>
    <w:p w:rsidR="00F72F95" w:rsidRDefault="00F72F95" w:rsidP="00F72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"Противодействие экстремизму и профилактика терроризма </w:t>
      </w:r>
    </w:p>
    <w:p w:rsidR="00F72F95" w:rsidRDefault="00F72F95" w:rsidP="00F72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  Ивантеевского муниципального района на 2015-2020 годы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F72F95" w:rsidRDefault="00F72F95" w:rsidP="00F72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0" w:type="dxa"/>
        <w:tblInd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7376"/>
      </w:tblGrid>
      <w:tr w:rsidR="00F72F95" w:rsidTr="00F72F9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 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муниципальная программа: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"Противодействие экстремизму и  профилактика терроризма на территории Ивантеевского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района на 2015-2020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72F95" w:rsidTr="00F72F95">
        <w:trPr>
          <w:trHeight w:val="286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F72F95" w:rsidTr="00F72F9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Ивантеевского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72F95" w:rsidRDefault="00F72F9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и организации различных форм собственности;</w:t>
            </w:r>
          </w:p>
          <w:p w:rsidR="00F72F95" w:rsidRDefault="00F72F9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организации и объединения; </w:t>
            </w:r>
          </w:p>
        </w:tc>
      </w:tr>
      <w:tr w:rsidR="00F72F95" w:rsidTr="00F72F9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 w:rsidP="000526C7">
            <w:pPr>
              <w:numPr>
                <w:ilvl w:val="0"/>
                <w:numId w:val="1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основ гражданской идентичности как начала, объединяющего всех жителей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Ивантеевского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72F95" w:rsidRDefault="00F72F95" w:rsidP="000526C7">
            <w:pPr>
              <w:numPr>
                <w:ilvl w:val="0"/>
                <w:numId w:val="1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F72F95" w:rsidRDefault="00F72F95" w:rsidP="000526C7">
            <w:pPr>
              <w:numPr>
                <w:ilvl w:val="0"/>
                <w:numId w:val="1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F72F95" w:rsidRDefault="00F72F95" w:rsidP="000526C7">
            <w:pPr>
              <w:numPr>
                <w:ilvl w:val="0"/>
                <w:numId w:val="1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F72F95" w:rsidRDefault="00F72F95" w:rsidP="000526C7">
            <w:pPr>
              <w:numPr>
                <w:ilvl w:val="0"/>
                <w:numId w:val="1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F72F95" w:rsidRDefault="00F72F95" w:rsidP="000526C7">
            <w:pPr>
              <w:numPr>
                <w:ilvl w:val="0"/>
                <w:numId w:val="1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F72F95" w:rsidTr="00F72F95">
        <w:trPr>
          <w:trHeight w:val="20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 годы в один этап.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F72F95" w:rsidTr="00F72F9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 w:rsidP="000526C7">
            <w:pPr>
              <w:numPr>
                <w:ilvl w:val="0"/>
                <w:numId w:val="2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условий для успешной социокультурной адаптации молодежи из числа мигрантов.             </w:t>
            </w:r>
          </w:p>
          <w:p w:rsidR="00F72F95" w:rsidRDefault="00F72F95" w:rsidP="000526C7">
            <w:pPr>
              <w:numPr>
                <w:ilvl w:val="0"/>
                <w:numId w:val="2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F72F95" w:rsidRDefault="00F72F95" w:rsidP="000526C7">
            <w:pPr>
              <w:numPr>
                <w:ilvl w:val="0"/>
                <w:numId w:val="2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F72F95" w:rsidRDefault="00F72F95" w:rsidP="000526C7">
            <w:pPr>
              <w:numPr>
                <w:ilvl w:val="0"/>
                <w:numId w:val="2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F72F95" w:rsidRDefault="00F72F95" w:rsidP="000526C7">
            <w:pPr>
              <w:numPr>
                <w:ilvl w:val="0"/>
                <w:numId w:val="2"/>
              </w:numPr>
              <w:spacing w:after="0" w:line="288" w:lineRule="atLeas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F72F95" w:rsidTr="00F72F9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235D1B">
            <w:pPr>
              <w:spacing w:after="0" w:line="240" w:lineRule="auto"/>
              <w:ind w:right="-4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Всего по Программе: 254</w:t>
            </w:r>
            <w:r w:rsidRPr="002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2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</w:t>
            </w:r>
            <w:r w:rsidR="00F7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руб., 2015 - 80 тыс. руб., 2016 – _5 тыс. руб., </w:t>
            </w:r>
            <w:r w:rsidR="00F72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2017 -  94,2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2018 – 65,3</w:t>
            </w:r>
            <w:r w:rsidR="00F7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2019 -5 тыс. руб., 2020 -  5 тыс. руб.»</w:t>
            </w:r>
            <w:proofErr w:type="gramEnd"/>
          </w:p>
          <w:p w:rsidR="00F72F95" w:rsidRDefault="00F7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Финансирование Программы осуществляется из бюджета Ивантеевского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72F95" w:rsidRDefault="00F7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государственных и   муниципальных нужд".</w:t>
            </w:r>
          </w:p>
        </w:tc>
      </w:tr>
      <w:tr w:rsidR="00F72F95" w:rsidTr="00F72F9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реализацией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 w:rsidP="00D97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настоящей Программы  осуществляет администрация Ивантеевского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полномочиями, установленными действующим законодательством</w:t>
            </w:r>
            <w:r w:rsidR="00D9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2F95" w:rsidTr="00F72F9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F95" w:rsidRDefault="00F7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Ивантеевского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72F95" w:rsidRDefault="00F7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2F95" w:rsidRDefault="00F7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72F95" w:rsidRDefault="00F72F95" w:rsidP="00F72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F95" w:rsidRDefault="00F72F95" w:rsidP="00F7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95" w:rsidRDefault="00F72F95" w:rsidP="00F7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95" w:rsidRDefault="00F72F95" w:rsidP="00F72F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F72F95" w:rsidRDefault="00F72F95" w:rsidP="00F72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делами администрации</w:t>
      </w:r>
    </w:p>
    <w:p w:rsidR="00F72F95" w:rsidRDefault="00F72F95" w:rsidP="00F72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                                    А.М.Грачева</w:t>
      </w:r>
    </w:p>
    <w:p w:rsidR="00F72F95" w:rsidRDefault="00F72F95" w:rsidP="00F72F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95" w:rsidRDefault="00F72F95" w:rsidP="00F72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F72F95" w:rsidRDefault="00F72F95" w:rsidP="00F72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"Противодействие экстремизму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профилактикатерроризма</w:t>
      </w:r>
      <w:proofErr w:type="spellEnd"/>
    </w:p>
    <w:p w:rsidR="00F72F95" w:rsidRDefault="00F72F95" w:rsidP="00F72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Ивантеевского муниципального района на 2015-2020 годы 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Оценка исходной ситуации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программой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действовавшей на территории района аналогичной программы.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предпринимаемые меры, для безопасности в районе требуется дальнейшее применение программного метода. Экономическая нестабильность в стране, снижение жизненного уровня населения, изменение миграционных процессов, социальная напряженность обусловливают сохранение различных видов угроз устойчивому развитию района. 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иногородними, ранее судимыми лицами и лицами, не имеющими постоянного источника дохода.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106BBE"/>
            <w:sz w:val="28"/>
            <w:szCs w:val="28"/>
            <w:u w:val="none"/>
            <w:lang w:eastAsia="ru-RU"/>
          </w:rPr>
          <w:t>пунктом "б" части 1 статьи 72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 вопросы обеспечения законности, правопорядка, общественной безопасности отнесены к предметам совместного ведения Российской Федерации и субъектов Российской Федерации. Одним из способов реализации названной нормы является выполнение мероприятий программы правоохранительной направленности.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разработка и принятие программы обусловлена необходимостью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усилий органов исполнительной власти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оперативную обстановку, можно предположить в перспективе на последующие годы рост преступлений, в том числе относящихся к категории тяжких и особо тяжких.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реализация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106BBE"/>
            <w:sz w:val="28"/>
            <w:szCs w:val="28"/>
            <w:u w:val="none"/>
            <w:lang w:eastAsia="ru-RU"/>
          </w:rPr>
          <w:t xml:space="preserve"> муниципальной программы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"Противодействие экстремизму и профилактика терроризма на территории  Ивантеевского муниципального района на 2015-2020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активизировать работу по изъятию добровольно сданного незаконно хранящегося оружия, боеприпасов, взрывчатых веществ и взрывных устройств путем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денежного вознаграждения в размерах, определенных Правительством области.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проведение разъяснительной работы с использованием средств массовой информации, размещение информации на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106BBE"/>
            <w:sz w:val="28"/>
            <w:szCs w:val="28"/>
            <w:u w:val="none"/>
            <w:lang w:eastAsia="ru-RU"/>
          </w:rPr>
          <w:t>сайте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Ивантеевского муниципального района.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изъятию добровольно сданного незаконно хранящегося оружия, боеприпасов, взрывчатых веществ и взрывных явилось одним из факторов, способствовавших снижению числа преступлений, совершенных с применением огнестрельного оружия. </w:t>
      </w:r>
    </w:p>
    <w:p w:rsidR="00F72F95" w:rsidRDefault="00F1578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11 месяцев 2018</w:t>
      </w:r>
      <w:r w:rsidR="00F7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дежурную часть отдела полиции № 1 в составе МО МВД РФ «Пугачевский» поступило 1105 заявлений, сообщений и иной информации о происшествиях (-9,3%), в том числе о преступлениях 93 (-3,1%). На 9.1 % (с 11 до 10) сократилось число тяжких и особо тяжких преступлений. Уровень преступности в районе составил 64.6 преступлений на десять тысяч населения </w:t>
      </w:r>
      <w:proofErr w:type="gramStart"/>
      <w:r w:rsidR="00F72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F7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 областном показателе-82.7.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силами правоохранительных органов района раскрыто 80 преступлений, 65 из которых, сотрудниками отделения полиции. Нераскрытыми остались 13 преступлений.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показатель раскрываемости преступлений за 9 месяцев 2017 года составил 86.0 %, тяжких и особо тяжких составов-84.6%.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видам: совершено 30 преступлений против личност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раскрываемость составила 96.2 %; против собственности- 46, раскрываемость составила71,8%, грабежей-4, в том числе тяжкие 1, раскрываемость 100%. По «горячим следам» раскрыто 10 преступлений. Раскрыто 2 преступления «прошлых лет».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району не допущено преступлений против общественной безопасности и общественного порядка, убийств, разбойных нападений, роста подростковой преступности; преступлений, совершенных в общественных местах.</w:t>
      </w:r>
    </w:p>
    <w:p w:rsidR="00F72F95" w:rsidRDefault="00F1578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11 месяцев 2018</w:t>
      </w:r>
      <w:r w:rsidR="00F7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выявлено и раскрыто 3 преступлений, связанных с незаконным оборотом оружия и 5 преступлений, связанных с незаконным оборотом наркотиков, в том числе 1 факт сбыта наркотиков. Не допущено фактов хищения оружия и преступлений, совершенных с применением оружия.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незаконного оборота изъято 70 гр. наркотических  средств растительного происхождения.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количество преступлений, совершенных ранее совершавшими с 67 до 48, в том числе ранее судимыми с 42 до 26, совершенных в состоянии алкогольного опьянения с 36 до 21, лицами без постоянного источника доходов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до 58. Зарегистрировано 3 преступления совершенными несовершеннолетними. В общественных местах совершено 8 преступлений (-27,3%), из них 5 на улице, (-28,6%), удельный вес преступлений данной категории составил соответственно 8.6 % и 5.4%.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уголовной ответственности за совершение преступлений привлечено 78 лиц. В структуре лиц, совершивших преступления, 49-лица, имеющие криминальный опыт, в том числе ранее судимые 53; 37-совершившие преступления в состоянии алкогольного опьянения; 54- без постоянного источника дохода, 22-женщин; 4 несовершеннолетних.</w:t>
      </w:r>
    </w:p>
    <w:p w:rsidR="00F72F95" w:rsidRDefault="00F1578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11 месяцев 2018</w:t>
      </w:r>
      <w:r w:rsidR="00F7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личным составом отделения полиции выявлено 1924 административных правонарушений (-34.9) в том числе: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появление в общественных местах в нетрезвом состоянии и распитие спиртных напитков-337;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хулиганство-60;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исполнение родительских обязанностей по воспитанию и содержанию детей-95;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правил-75;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штрафа-222;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Наложено штрафных санкций на сумму 1038 тысяч рублей; взыскано 697 тыс. руб.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67.2%.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по привлечению общественных формирований правоохранительной направленности к охране правопорядка на территории района. Общество  ведёт активную работу  и  осуществляет взаимодействие с администрацией района. Представители Ивантеевского станичного казачьего общества приглашаются на заседания районных собраний, общественные советы, совещания, сходы граждан. Атаман общества, Родин Николай Александрович, включен в состав Общественного Совета. На всех культурно-массовых мероприятиях, такие как День России, День молодёжи,  вечер Шансона, День семьи, любви и верности и мн. др. - казаки района не только осуществляют охрану общественного порядка, но и являются активными участниками. Это играет огромную роль в профилактике правонарушений на территории района и обеспечивает антитеррористическую безопасность в период проведения праздничных мероприятий.</w:t>
      </w:r>
    </w:p>
    <w:p w:rsidR="00F72F95" w:rsidRDefault="00F72F95" w:rsidP="00F7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муниципальных образованиях действуют добровольные народные дружины. В них задействованы  223 человека. Члены общества казаков, совместно с дружинниками, принимают участие в мероприятиях по обеспечению общественного порядка, что является примером для молодёжи в пропаганде патриотического воспитания и здорового образа жизни.</w:t>
      </w:r>
    </w:p>
    <w:p w:rsidR="00F72F95" w:rsidRDefault="00F72F95" w:rsidP="00F72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реализации Программы являются: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утверждение основ гражданской идентичности, как начала, объединяющего всех жителей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Ивантеевского муниципального района 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культуры толерантности и межнационального согласия;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достижение необходимого уровня правовой культуры граждан как основы толерантного сознания и поведения;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мероприятия Программы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культуры и воспитании молодежи: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концепции много культурности и многоукладности российской жизни;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организации работы  библиотечной системы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упоминать без крайней необходимости этническую принадлежность персонажей журналистских материалов;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Управление Программой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Ивантеевского муниципального района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Программы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Ивантеевского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полномочиями, установленными законодательством.</w:t>
      </w: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95" w:rsidRDefault="00F72F95" w:rsidP="00F72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F72F95" w:rsidRDefault="00F72F95" w:rsidP="00F72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делами администрации</w:t>
      </w:r>
    </w:p>
    <w:p w:rsidR="00F72F95" w:rsidRDefault="00F72F95" w:rsidP="00F72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       А.М. Грачева</w:t>
      </w:r>
    </w:p>
    <w:p w:rsidR="00F72F95" w:rsidRDefault="00F72F95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72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391" w:rsidRDefault="00F40391" w:rsidP="00F40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40391" w:rsidSect="00586105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F40391" w:rsidRPr="00F40391" w:rsidRDefault="00F40391" w:rsidP="00F40391">
      <w:pPr>
        <w:ind w:left="9498"/>
        <w:jc w:val="right"/>
        <w:rPr>
          <w:rStyle w:val="a9"/>
          <w:rFonts w:ascii="Times New Roman" w:hAnsi="Times New Roman" w:cs="Times New Roman"/>
          <w:b w:val="0"/>
        </w:rPr>
      </w:pPr>
      <w:r w:rsidRPr="00F40391">
        <w:rPr>
          <w:rStyle w:val="a9"/>
          <w:rFonts w:ascii="Times New Roman" w:hAnsi="Times New Roman" w:cs="Times New Roman"/>
        </w:rPr>
        <w:lastRenderedPageBreak/>
        <w:t xml:space="preserve">Приложение № 1к </w:t>
      </w:r>
      <w:hyperlink r:id="rId10" w:anchor="sub_1000" w:history="1">
        <w:r w:rsidRPr="00F40391">
          <w:rPr>
            <w:rStyle w:val="a8"/>
            <w:rFonts w:ascii="Times New Roman" w:hAnsi="Times New Roman" w:cs="Times New Roman"/>
          </w:rPr>
          <w:t>Постановлению</w:t>
        </w:r>
      </w:hyperlink>
      <w:r w:rsidRPr="00F40391">
        <w:rPr>
          <w:rStyle w:val="a9"/>
          <w:rFonts w:ascii="Times New Roman" w:hAnsi="Times New Roman" w:cs="Times New Roman"/>
        </w:rPr>
        <w:t xml:space="preserve"> администрации Ивантеевского МР </w:t>
      </w:r>
    </w:p>
    <w:p w:rsidR="00F40391" w:rsidRPr="00F40391" w:rsidRDefault="00F40391" w:rsidP="00F40391">
      <w:pPr>
        <w:ind w:firstLine="698"/>
        <w:jc w:val="center"/>
        <w:rPr>
          <w:rFonts w:ascii="Times New Roman" w:hAnsi="Times New Roman" w:cs="Times New Roman"/>
        </w:rPr>
      </w:pPr>
      <w:r w:rsidRPr="00F40391">
        <w:rPr>
          <w:rFonts w:ascii="Times New Roman" w:hAnsi="Times New Roman" w:cs="Times New Roman"/>
          <w:snapToGrid w:val="0"/>
        </w:rPr>
        <w:t xml:space="preserve">                          от  27.12.2018. № 828</w:t>
      </w:r>
    </w:p>
    <w:p w:rsidR="00F40391" w:rsidRPr="00F40391" w:rsidRDefault="00F40391" w:rsidP="00F40391">
      <w:pPr>
        <w:jc w:val="center"/>
        <w:rPr>
          <w:rFonts w:ascii="Times New Roman" w:hAnsi="Times New Roman" w:cs="Times New Roman"/>
          <w:b/>
        </w:rPr>
      </w:pPr>
      <w:r w:rsidRPr="00F40391">
        <w:rPr>
          <w:rFonts w:ascii="Times New Roman" w:hAnsi="Times New Roman" w:cs="Times New Roman"/>
          <w:b/>
        </w:rPr>
        <w:t>Сведения</w:t>
      </w:r>
      <w:r w:rsidRPr="00F40391">
        <w:rPr>
          <w:rFonts w:ascii="Times New Roman" w:hAnsi="Times New Roman" w:cs="Times New Roman"/>
          <w:b/>
        </w:rPr>
        <w:br/>
        <w:t>об объемах и источниках финансового обеспечения муниципальной программы</w:t>
      </w:r>
    </w:p>
    <w:p w:rsidR="00F40391" w:rsidRPr="00F40391" w:rsidRDefault="00F40391" w:rsidP="00F40391">
      <w:pPr>
        <w:jc w:val="center"/>
        <w:rPr>
          <w:rFonts w:ascii="Times New Roman" w:hAnsi="Times New Roman" w:cs="Times New Roman"/>
          <w:b/>
          <w:bCs/>
        </w:rPr>
      </w:pPr>
      <w:r w:rsidRPr="00F40391">
        <w:rPr>
          <w:rFonts w:ascii="Times New Roman" w:hAnsi="Times New Roman" w:cs="Times New Roman"/>
          <w:b/>
        </w:rPr>
        <w:t>"</w:t>
      </w:r>
      <w:r w:rsidRPr="00F40391">
        <w:rPr>
          <w:rFonts w:ascii="Times New Roman" w:hAnsi="Times New Roman" w:cs="Times New Roman"/>
          <w:b/>
          <w:bCs/>
        </w:rPr>
        <w:t>Противодействие экстремизму и профилактика терроризма на территории  Ивантеевского муниципального района на 2015-2020 годы"</w:t>
      </w:r>
    </w:p>
    <w:p w:rsidR="00F40391" w:rsidRPr="00F40391" w:rsidRDefault="00F40391" w:rsidP="00F403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3970"/>
        <w:gridCol w:w="2193"/>
        <w:gridCol w:w="358"/>
        <w:gridCol w:w="696"/>
        <w:gridCol w:w="155"/>
        <w:gridCol w:w="978"/>
        <w:gridCol w:w="2007"/>
        <w:gridCol w:w="558"/>
        <w:gridCol w:w="1890"/>
        <w:gridCol w:w="1229"/>
      </w:tblGrid>
      <w:tr w:rsidR="00F40391" w:rsidRPr="00F40391" w:rsidTr="00C30498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N </w:t>
            </w:r>
            <w:proofErr w:type="spellStart"/>
            <w:proofErr w:type="gram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Номер и наименование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F40391" w:rsidRPr="00F40391" w:rsidTr="00C30498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Start w:id="1" w:name="sub_10210"/>
      <w:tr w:rsidR="00F40391" w:rsidRPr="00F40391" w:rsidTr="00C30498">
        <w:trPr>
          <w:trHeight w:val="14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lang w:eastAsia="en-US"/>
              </w:rPr>
              <w:fldChar w:fldCharType="begin"/>
            </w:r>
            <w:r w:rsidRPr="00F40391">
              <w:rPr>
                <w:rFonts w:ascii="Times New Roman" w:hAnsi="Times New Roman"/>
                <w:lang w:eastAsia="en-US"/>
              </w:rPr>
              <w:instrText xml:space="preserve"> HYPERLINK "file:///H:\\Гражданская%20оборона\\антитеррор\\программа\\Программа%20терроризм%20до%202020%20года.doc" \l "sub_1100" </w:instrText>
            </w:r>
            <w:r w:rsidRPr="00F40391">
              <w:rPr>
                <w:rFonts w:ascii="Times New Roman" w:hAnsi="Times New Roman"/>
                <w:lang w:eastAsia="en-US"/>
              </w:rPr>
              <w:fldChar w:fldCharType="separate"/>
            </w:r>
            <w:r w:rsidRPr="00F40391">
              <w:rPr>
                <w:rStyle w:val="a3"/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r w:rsidRPr="00F40391">
              <w:rPr>
                <w:rStyle w:val="a8"/>
                <w:rFonts w:ascii="Times New Roman" w:hAnsi="Times New Roman"/>
                <w:sz w:val="16"/>
                <w:szCs w:val="16"/>
                <w:lang w:eastAsia="en-US"/>
              </w:rPr>
              <w:t>рограмма 1</w:t>
            </w:r>
            <w:r w:rsidRPr="00F40391">
              <w:rPr>
                <w:rFonts w:ascii="Times New Roman" w:hAnsi="Times New Roman"/>
                <w:lang w:eastAsia="en-US"/>
              </w:rPr>
              <w:fldChar w:fldCharType="end"/>
            </w: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 w:rsidRPr="00F4039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Противодействие экстремизму и профилактика терроризма на территории  Ивантеевского муниципального района</w:t>
            </w: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bookmarkEnd w:id="1"/>
          </w:p>
        </w:tc>
      </w:tr>
      <w:tr w:rsidR="00F40391" w:rsidRPr="00F40391" w:rsidTr="00C3049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2" w:name="sub_10211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  <w:bookmarkEnd w:id="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1" w:anchor="sub_11601" w:history="1">
              <w:r w:rsidRPr="00F40391">
                <w:rPr>
                  <w:rStyle w:val="a8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1.1</w:t>
              </w:r>
            </w:hyperlink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Pr="00F4039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Ивантеевского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профессионального уровня специалистов по проблемам профилактики экстремизму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отсутствие достаточной квалификации специалистов по проблемам профилактики экстремизма и терроризма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3" w:name="sub_10212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2.</w:t>
            </w:r>
            <w:bookmarkEnd w:id="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2" w:anchor="sub_11602" w:history="1">
              <w:r w:rsidRPr="00F40391">
                <w:rPr>
                  <w:rStyle w:val="a8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1.2</w:t>
              </w:r>
            </w:hyperlink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</w:t>
            </w: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профилактика </w:t>
            </w:r>
            <w:r w:rsidRPr="00F403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выявление и последующее устранение причин и условий, способствующих осуществлению  </w:t>
            </w:r>
            <w:r w:rsidRPr="00F403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экстремистской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формирование нетерпимости к любым, проявлениям экстремизма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3" w:anchor="sub_11603" w:history="1">
              <w:r w:rsidRPr="00F40391">
                <w:rPr>
                  <w:rStyle w:val="a8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1.3</w:t>
              </w:r>
            </w:hyperlink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локализация предпосылки возникновения межнациональной и религиозной напряженности профилактика правонарушений в сфере миграции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Повышение  уровня  толерантного сознания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4" w:anchor="sub_11604" w:history="1">
              <w:r w:rsidRPr="00F40391">
                <w:rPr>
                  <w:rStyle w:val="a8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1.4</w:t>
              </w:r>
            </w:hyperlink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5" w:anchor="sub_11605" w:history="1">
              <w:r w:rsidRPr="00F40391">
                <w:rPr>
                  <w:rStyle w:val="a8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1.5</w:t>
              </w:r>
            </w:hyperlink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«Пугачевский», УФСБ  по Саратовской области в г. Балаково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6" w:anchor="sub_11606" w:history="1">
              <w:r w:rsidRPr="00F40391">
                <w:rPr>
                  <w:rStyle w:val="a8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1.6</w:t>
              </w:r>
            </w:hyperlink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7" w:anchor="sub_11607" w:history="1">
              <w:r w:rsidRPr="00F40391">
                <w:rPr>
                  <w:rStyle w:val="a8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1.7</w:t>
              </w:r>
            </w:hyperlink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Мероприятия по профилактике экстремизма и терроризма на территории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8" w:anchor="sub_11608" w:history="1">
              <w:r w:rsidRPr="00F40391">
                <w:rPr>
                  <w:rStyle w:val="a8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1.8</w:t>
              </w:r>
            </w:hyperlink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</w:t>
            </w: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несовершеннолетних и защите их прав Ивантеевского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4" w:name="sub_102111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9.</w:t>
            </w:r>
            <w:bookmarkEnd w:id="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9" w:anchor="sub_116011" w:history="1">
              <w:proofErr w:type="gramStart"/>
              <w:r w:rsidRPr="00F40391">
                <w:rPr>
                  <w:rStyle w:val="a8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1.9</w:t>
              </w:r>
            </w:hyperlink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5" w:name="sub_102112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10.</w:t>
            </w:r>
            <w:bookmarkEnd w:id="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0" w:anchor="sub_116012" w:history="1">
              <w:r w:rsidRPr="00F40391">
                <w:rPr>
                  <w:rStyle w:val="a8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1.10</w:t>
              </w:r>
            </w:hyperlink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снижение удельного веса </w:t>
            </w:r>
            <w:proofErr w:type="gramStart"/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преступлений</w:t>
            </w:r>
            <w:proofErr w:type="gramEnd"/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 применением незаконно хранящегося оружия, боеприпасов, взрывчатых веществ и взрывных устройств, выявление фактов незаконно хранящегося оружия, боеприпасов, взрывчатых веществ и </w:t>
            </w: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взрывных устройств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увеличение преступлений с применением незаконно хранящегося оружия, боеприпасов, взрывчатых веществ и взрывных устройств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1" w:anchor="sub_116012" w:history="1">
              <w:r w:rsidRPr="00F40391">
                <w:rPr>
                  <w:rStyle w:val="a8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1.11</w:t>
              </w:r>
            </w:hyperlink>
          </w:p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"Обеспечение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района, отдел культуры и кино администрации Ивантеевского муниципального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повышение качества </w:t>
            </w:r>
            <w:proofErr w:type="gramStart"/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местами массового пребывания людей, обеспечения безопасности жителей области посредством установки видеокамер, </w:t>
            </w:r>
            <w:proofErr w:type="spellStart"/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>видеорегистратора</w:t>
            </w:r>
            <w:proofErr w:type="spellEnd"/>
            <w:r w:rsidRPr="00F4039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F40391" w:rsidRPr="00F40391" w:rsidRDefault="00F40391" w:rsidP="00F40391">
      <w:pPr>
        <w:rPr>
          <w:rFonts w:ascii="Times New Roman" w:hAnsi="Times New Roman" w:cs="Times New Roman"/>
          <w:b/>
          <w:sz w:val="28"/>
          <w:szCs w:val="28"/>
        </w:rPr>
      </w:pPr>
    </w:p>
    <w:p w:rsidR="00F40391" w:rsidRPr="00F40391" w:rsidRDefault="00F40391" w:rsidP="00F40391">
      <w:pPr>
        <w:rPr>
          <w:rFonts w:ascii="Times New Roman" w:hAnsi="Times New Roman" w:cs="Times New Roman"/>
          <w:b/>
          <w:sz w:val="28"/>
          <w:szCs w:val="28"/>
        </w:rPr>
      </w:pPr>
    </w:p>
    <w:p w:rsidR="00F40391" w:rsidRPr="00F40391" w:rsidRDefault="00F40391" w:rsidP="00F40391">
      <w:pPr>
        <w:rPr>
          <w:rFonts w:ascii="Times New Roman" w:hAnsi="Times New Roman" w:cs="Times New Roman"/>
          <w:b/>
          <w:sz w:val="28"/>
          <w:szCs w:val="28"/>
        </w:rPr>
      </w:pPr>
      <w:r w:rsidRPr="00F40391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F40391" w:rsidRPr="00F40391" w:rsidRDefault="00F40391" w:rsidP="00F40391">
      <w:pPr>
        <w:rPr>
          <w:rFonts w:ascii="Times New Roman" w:hAnsi="Times New Roman" w:cs="Times New Roman"/>
          <w:b/>
          <w:sz w:val="28"/>
          <w:szCs w:val="28"/>
        </w:rPr>
      </w:pPr>
      <w:r w:rsidRPr="00F40391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F40391" w:rsidRPr="00F40391" w:rsidRDefault="00F40391" w:rsidP="00F40391">
      <w:pPr>
        <w:rPr>
          <w:rFonts w:ascii="Times New Roman" w:hAnsi="Times New Roman" w:cs="Times New Roman"/>
          <w:b/>
          <w:sz w:val="28"/>
          <w:szCs w:val="28"/>
        </w:rPr>
      </w:pPr>
      <w:r w:rsidRPr="00F40391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А.М.Грачева</w:t>
      </w:r>
    </w:p>
    <w:p w:rsidR="00F40391" w:rsidRPr="00F40391" w:rsidRDefault="00F40391" w:rsidP="00F40391">
      <w:pPr>
        <w:rPr>
          <w:rFonts w:ascii="Times New Roman" w:hAnsi="Times New Roman" w:cs="Times New Roman"/>
          <w:b/>
          <w:sz w:val="28"/>
          <w:szCs w:val="28"/>
        </w:rPr>
      </w:pPr>
    </w:p>
    <w:p w:rsidR="00F40391" w:rsidRPr="00F40391" w:rsidRDefault="00F40391" w:rsidP="00F40391">
      <w:pPr>
        <w:rPr>
          <w:rFonts w:ascii="Times New Roman" w:hAnsi="Times New Roman" w:cs="Times New Roman"/>
          <w:b/>
          <w:sz w:val="28"/>
          <w:szCs w:val="28"/>
        </w:rPr>
      </w:pPr>
    </w:p>
    <w:p w:rsidR="00F40391" w:rsidRPr="00F40391" w:rsidRDefault="00F40391" w:rsidP="00F40391">
      <w:pPr>
        <w:rPr>
          <w:rFonts w:ascii="Times New Roman" w:hAnsi="Times New Roman" w:cs="Times New Roman"/>
          <w:b/>
          <w:sz w:val="28"/>
          <w:szCs w:val="28"/>
        </w:rPr>
      </w:pPr>
    </w:p>
    <w:p w:rsidR="00F40391" w:rsidRPr="00F40391" w:rsidRDefault="00F40391" w:rsidP="00F40391">
      <w:pPr>
        <w:ind w:left="9498"/>
        <w:jc w:val="right"/>
        <w:rPr>
          <w:rStyle w:val="a9"/>
          <w:rFonts w:ascii="Times New Roman" w:hAnsi="Times New Roman" w:cs="Times New Roman"/>
          <w:b w:val="0"/>
          <w:color w:val="000000" w:themeColor="text1"/>
        </w:rPr>
      </w:pPr>
      <w:r w:rsidRPr="00F40391">
        <w:rPr>
          <w:rStyle w:val="a9"/>
          <w:rFonts w:ascii="Times New Roman" w:hAnsi="Times New Roman" w:cs="Times New Roman"/>
          <w:color w:val="000000" w:themeColor="text1"/>
        </w:rPr>
        <w:lastRenderedPageBreak/>
        <w:t>Приложение N 2</w:t>
      </w:r>
      <w:r w:rsidRPr="00F40391">
        <w:rPr>
          <w:rStyle w:val="a9"/>
          <w:rFonts w:ascii="Times New Roman" w:hAnsi="Times New Roman" w:cs="Times New Roman"/>
          <w:color w:val="000000" w:themeColor="text1"/>
        </w:rPr>
        <w:br/>
        <w:t xml:space="preserve">к </w:t>
      </w:r>
      <w:hyperlink r:id="rId22" w:anchor="sub_1000" w:history="1">
        <w:proofErr w:type="spellStart"/>
        <w:r w:rsidRPr="00F40391">
          <w:rPr>
            <w:rStyle w:val="a8"/>
            <w:rFonts w:ascii="Times New Roman" w:hAnsi="Times New Roman" w:cs="Times New Roman"/>
            <w:color w:val="000000" w:themeColor="text1"/>
          </w:rPr>
          <w:t>Постановлению</w:t>
        </w:r>
      </w:hyperlink>
      <w:r w:rsidRPr="00F40391">
        <w:rPr>
          <w:rStyle w:val="a9"/>
          <w:rFonts w:ascii="Times New Roman" w:hAnsi="Times New Roman" w:cs="Times New Roman"/>
          <w:color w:val="000000" w:themeColor="text1"/>
        </w:rPr>
        <w:t>администрации</w:t>
      </w:r>
      <w:proofErr w:type="spellEnd"/>
      <w:r w:rsidRPr="00F40391">
        <w:rPr>
          <w:rStyle w:val="a9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40391">
        <w:rPr>
          <w:rStyle w:val="a9"/>
          <w:rFonts w:ascii="Times New Roman" w:hAnsi="Times New Roman" w:cs="Times New Roman"/>
          <w:color w:val="000000" w:themeColor="text1"/>
        </w:rPr>
        <w:t>ИвантеевскогоМР</w:t>
      </w:r>
      <w:proofErr w:type="spellEnd"/>
      <w:r w:rsidRPr="00F40391">
        <w:rPr>
          <w:rStyle w:val="a9"/>
          <w:rFonts w:ascii="Times New Roman" w:hAnsi="Times New Roman" w:cs="Times New Roman"/>
          <w:color w:val="000000" w:themeColor="text1"/>
        </w:rPr>
        <w:t xml:space="preserve"> </w:t>
      </w:r>
    </w:p>
    <w:p w:rsidR="00F40391" w:rsidRPr="00F40391" w:rsidRDefault="00F40391" w:rsidP="00F40391">
      <w:pPr>
        <w:ind w:firstLine="698"/>
        <w:jc w:val="center"/>
        <w:rPr>
          <w:rFonts w:ascii="Times New Roman" w:hAnsi="Times New Roman" w:cs="Times New Roman"/>
        </w:rPr>
      </w:pPr>
      <w:r w:rsidRPr="00F40391">
        <w:rPr>
          <w:rFonts w:ascii="Times New Roman" w:hAnsi="Times New Roman" w:cs="Times New Roman"/>
          <w:snapToGrid w:val="0"/>
        </w:rPr>
        <w:t xml:space="preserve">                          от  27.12.2018. № 828</w:t>
      </w:r>
    </w:p>
    <w:p w:rsidR="00F40391" w:rsidRPr="00F40391" w:rsidRDefault="00F40391" w:rsidP="00F40391">
      <w:pPr>
        <w:ind w:left="9498"/>
        <w:jc w:val="right"/>
        <w:rPr>
          <w:rFonts w:ascii="Times New Roman" w:hAnsi="Times New Roman" w:cs="Times New Roman"/>
          <w:snapToGrid w:val="0"/>
        </w:rPr>
      </w:pPr>
    </w:p>
    <w:p w:rsidR="00F40391" w:rsidRPr="00F40391" w:rsidRDefault="00F40391" w:rsidP="00F40391">
      <w:pPr>
        <w:jc w:val="center"/>
        <w:rPr>
          <w:rFonts w:ascii="Times New Roman" w:hAnsi="Times New Roman" w:cs="Times New Roman"/>
          <w:b/>
        </w:rPr>
      </w:pPr>
      <w:r w:rsidRPr="00F40391">
        <w:rPr>
          <w:rFonts w:ascii="Times New Roman" w:hAnsi="Times New Roman" w:cs="Times New Roman"/>
          <w:b/>
        </w:rPr>
        <w:t>Сведения</w:t>
      </w:r>
      <w:r w:rsidRPr="00F40391">
        <w:rPr>
          <w:rFonts w:ascii="Times New Roman" w:hAnsi="Times New Roman" w:cs="Times New Roman"/>
          <w:b/>
        </w:rPr>
        <w:br/>
        <w:t>об объемах и источниках финансового обеспечения муниципальной программы</w:t>
      </w:r>
    </w:p>
    <w:p w:rsidR="00F40391" w:rsidRPr="00F40391" w:rsidRDefault="00F40391" w:rsidP="00F40391">
      <w:pPr>
        <w:jc w:val="center"/>
        <w:rPr>
          <w:rFonts w:ascii="Times New Roman" w:hAnsi="Times New Roman" w:cs="Times New Roman"/>
          <w:b/>
          <w:bCs/>
        </w:rPr>
      </w:pPr>
      <w:r w:rsidRPr="00F40391">
        <w:rPr>
          <w:rFonts w:ascii="Times New Roman" w:hAnsi="Times New Roman" w:cs="Times New Roman"/>
          <w:b/>
        </w:rPr>
        <w:t>"</w:t>
      </w:r>
      <w:r w:rsidRPr="00F40391">
        <w:rPr>
          <w:rFonts w:ascii="Times New Roman" w:hAnsi="Times New Roman" w:cs="Times New Roman"/>
          <w:b/>
          <w:bCs/>
        </w:rPr>
        <w:t>"Противодействие экстремизму и профилактика терроризма на территории  Ивантеевского муниципального района на 2015-2020 годы"</w:t>
      </w:r>
    </w:p>
    <w:p w:rsidR="00F40391" w:rsidRPr="00F40391" w:rsidRDefault="00F40391" w:rsidP="00F40391">
      <w:pPr>
        <w:jc w:val="center"/>
        <w:rPr>
          <w:rFonts w:ascii="Times New Roman" w:hAnsi="Times New Roman" w:cs="Times New Roman"/>
          <w:b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3"/>
        <w:gridCol w:w="2692"/>
        <w:gridCol w:w="2976"/>
        <w:gridCol w:w="1134"/>
        <w:gridCol w:w="803"/>
        <w:gridCol w:w="803"/>
        <w:gridCol w:w="804"/>
        <w:gridCol w:w="803"/>
        <w:gridCol w:w="803"/>
        <w:gridCol w:w="804"/>
      </w:tblGrid>
      <w:tr w:rsidR="00F40391" w:rsidRPr="00F40391" w:rsidTr="00C30498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</w:t>
            </w:r>
            <w:proofErr w:type="gram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соисполнитель, участник программы (соисполнитель программы) (далее - исполнитель)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Объемы финансового обеспечения - всего, тыс. рублей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в том числе по годам реализации</w:t>
            </w: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6" w:name="sub_131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bookmarkEnd w:id="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23" w:anchor="sub_11601" w:history="1">
              <w:r w:rsidRPr="00F40391">
                <w:rPr>
                  <w:rStyle w:val="a8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1.1</w:t>
              </w:r>
            </w:hyperlink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 w:rsidRPr="00F4039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Pr="00F40391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Ивантеевского муниципального района</w:t>
            </w: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7" w:name="sub_103012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в том числе по исполнителям:</w:t>
            </w: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8" w:name="sub_103052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 (</w:t>
            </w:r>
            <w:proofErr w:type="spell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24" w:anchor="sub_11602" w:history="1">
              <w:r w:rsidRPr="00F40391">
                <w:rPr>
                  <w:rStyle w:val="a8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1.2</w:t>
              </w:r>
            </w:hyperlink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 w:rsidRPr="00F4039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25" w:anchor="sub_11603" w:history="1">
              <w:r w:rsidRPr="00F40391">
                <w:rPr>
                  <w:rStyle w:val="a8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1.3</w:t>
              </w:r>
            </w:hyperlink>
            <w:r w:rsidRPr="00F4039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26" w:anchor="sub_11604" w:history="1">
              <w:r w:rsidRPr="00F40391">
                <w:rPr>
                  <w:rStyle w:val="a8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1.4</w:t>
              </w:r>
            </w:hyperlink>
            <w:r w:rsidRPr="00F4039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hyperlink r:id="rId27" w:anchor="sub_11605" w:history="1">
              <w:r w:rsidRPr="00F40391">
                <w:rPr>
                  <w:rStyle w:val="a8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 1.5</w:t>
              </w:r>
            </w:hyperlink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 "Проведение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ОП № 1 в составе МО МВД РФ «Пугачевский», УФСБ  по Саратовской области в г. Балаково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hyperlink r:id="rId28" w:anchor="sub_11606" w:history="1">
              <w:r w:rsidRPr="00F40391">
                <w:rPr>
                  <w:rStyle w:val="a8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 1.6</w:t>
              </w:r>
            </w:hyperlink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hyperlink r:id="rId29" w:anchor="sub_11607" w:history="1">
              <w:r w:rsidRPr="00F40391">
                <w:rPr>
                  <w:rStyle w:val="a8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 1.7</w:t>
              </w:r>
            </w:hyperlink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мероприятия по  профилактике экстремизма и терроризма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65</w:t>
            </w: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val="en-US" w:eastAsia="en-US"/>
              </w:rPr>
              <w:t>,</w:t>
            </w: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65</w:t>
            </w: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val="en-US" w:eastAsia="en-US"/>
              </w:rPr>
              <w:t>,</w:t>
            </w: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hyperlink r:id="rId30" w:anchor="sub_11608" w:history="1">
              <w:r w:rsidRPr="00F40391">
                <w:rPr>
                  <w:rStyle w:val="a8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 1.8</w:t>
              </w:r>
            </w:hyperlink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hyperlink r:id="rId31" w:anchor="sub_116011" w:history="1">
              <w:proofErr w:type="gramStart"/>
              <w:r w:rsidRPr="00F40391">
                <w:rPr>
                  <w:rStyle w:val="a8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 1.9</w:t>
              </w:r>
            </w:hyperlink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</w:t>
            </w: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lastRenderedPageBreak/>
              <w:t>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lastRenderedPageBreak/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hyperlink r:id="rId32" w:anchor="sub_116011" w:history="1">
              <w:r w:rsidRPr="00F40391">
                <w:rPr>
                  <w:rStyle w:val="a8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</w:t>
              </w:r>
              <w:proofErr w:type="gramStart"/>
              <w:r w:rsidRPr="00F40391">
                <w:rPr>
                  <w:rStyle w:val="a8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1</w:t>
              </w:r>
              <w:proofErr w:type="gramEnd"/>
            </w:hyperlink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.11""Обеспечение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администрация Ивантеевского муниципального района, отдел культуры и кино 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94,2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местные бюджеты</w:t>
            </w:r>
            <w:proofErr w:type="gramStart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94,2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33" w:anchor="sub_116012" w:history="1">
              <w:r w:rsidRPr="00F40391">
                <w:rPr>
                  <w:rStyle w:val="a3"/>
                  <w:rFonts w:ascii="Times New Roman" w:hAnsi="Times New Roman"/>
                  <w:color w:val="FF0000"/>
                  <w:sz w:val="16"/>
                  <w:szCs w:val="16"/>
                  <w:lang w:eastAsia="en-US"/>
                </w:rPr>
                <w:t>Основное мероприятие 1.10</w:t>
              </w:r>
            </w:hyperlink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</w:t>
            </w:r>
            <w:proofErr w:type="gramStart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"О</w:t>
            </w:r>
            <w:proofErr w:type="gramEnd"/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П № 1 в составе МО МВД РФ «Пугачевский»</w:t>
            </w:r>
          </w:p>
          <w:p w:rsidR="00F40391" w:rsidRPr="00F40391" w:rsidRDefault="00F40391" w:rsidP="00C304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03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F40391" w:rsidRPr="00F40391" w:rsidTr="00C30498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lang w:eastAsia="en-U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91" w:rsidRPr="00F40391" w:rsidRDefault="00F40391" w:rsidP="00C3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254,5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94,2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65</w:t>
            </w: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val="en-US" w:eastAsia="en-US"/>
              </w:rPr>
              <w:t>,</w:t>
            </w: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1" w:rsidRPr="00F40391" w:rsidRDefault="00F40391" w:rsidP="00C3049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F40391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5,0</w:t>
            </w:r>
          </w:p>
        </w:tc>
      </w:tr>
    </w:tbl>
    <w:p w:rsidR="00F40391" w:rsidRPr="00F40391" w:rsidRDefault="00F40391" w:rsidP="00F40391">
      <w:pPr>
        <w:rPr>
          <w:rFonts w:ascii="Times New Roman" w:hAnsi="Times New Roman" w:cs="Times New Roman"/>
          <w:color w:val="FF0000"/>
        </w:rPr>
      </w:pPr>
    </w:p>
    <w:p w:rsidR="00F40391" w:rsidRPr="00F40391" w:rsidRDefault="00F40391" w:rsidP="00F4039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40391">
        <w:rPr>
          <w:rFonts w:ascii="Times New Roman" w:hAnsi="Times New Roman" w:cs="Times New Roman"/>
          <w:color w:val="FF0000"/>
          <w:sz w:val="28"/>
          <w:szCs w:val="28"/>
        </w:rPr>
        <w:t>Верно:</w:t>
      </w:r>
    </w:p>
    <w:p w:rsidR="00F40391" w:rsidRPr="00F40391" w:rsidRDefault="00F40391" w:rsidP="00F4039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40391">
        <w:rPr>
          <w:rFonts w:ascii="Times New Roman" w:hAnsi="Times New Roman" w:cs="Times New Roman"/>
          <w:color w:val="FF0000"/>
          <w:sz w:val="28"/>
          <w:szCs w:val="28"/>
        </w:rPr>
        <w:t>управляющая делами администрации</w:t>
      </w:r>
    </w:p>
    <w:p w:rsidR="00F40391" w:rsidRPr="00F40391" w:rsidRDefault="00F40391" w:rsidP="00F4039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40391">
        <w:rPr>
          <w:rFonts w:ascii="Times New Roman" w:hAnsi="Times New Roman" w:cs="Times New Roman"/>
          <w:color w:val="FF0000"/>
          <w:sz w:val="28"/>
          <w:szCs w:val="28"/>
        </w:rPr>
        <w:t>Ивантеевского муниципального района                                                                                                                   А.М.Грачева</w:t>
      </w:r>
    </w:p>
    <w:p w:rsidR="00F40391" w:rsidRPr="00F40391" w:rsidRDefault="00F40391" w:rsidP="00F40391">
      <w:pPr>
        <w:rPr>
          <w:rFonts w:ascii="Times New Roman" w:hAnsi="Times New Roman" w:cs="Times New Roman"/>
        </w:rPr>
      </w:pPr>
    </w:p>
    <w:p w:rsidR="00F40391" w:rsidRPr="00F40391" w:rsidRDefault="00F40391" w:rsidP="00F40391">
      <w:pPr>
        <w:rPr>
          <w:rFonts w:ascii="Times New Roman" w:hAnsi="Times New Roman" w:cs="Times New Roman"/>
        </w:rPr>
      </w:pPr>
    </w:p>
    <w:p w:rsidR="00F40391" w:rsidRPr="00F40391" w:rsidRDefault="00F40391" w:rsidP="00F40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40391" w:rsidRPr="00F40391" w:rsidSect="009036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38B7"/>
    <w:rsid w:val="00017034"/>
    <w:rsid w:val="00130D20"/>
    <w:rsid w:val="0014011A"/>
    <w:rsid w:val="00235D1B"/>
    <w:rsid w:val="004410D2"/>
    <w:rsid w:val="00563F85"/>
    <w:rsid w:val="00586105"/>
    <w:rsid w:val="0059096B"/>
    <w:rsid w:val="005D2E40"/>
    <w:rsid w:val="00621946"/>
    <w:rsid w:val="006938B7"/>
    <w:rsid w:val="0069395B"/>
    <w:rsid w:val="00721374"/>
    <w:rsid w:val="00903A16"/>
    <w:rsid w:val="00955B04"/>
    <w:rsid w:val="00B3428C"/>
    <w:rsid w:val="00CA3923"/>
    <w:rsid w:val="00CE6EA8"/>
    <w:rsid w:val="00D97C19"/>
    <w:rsid w:val="00F15785"/>
    <w:rsid w:val="00F40391"/>
    <w:rsid w:val="00F7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95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4039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403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40391"/>
    <w:rPr>
      <w:color w:val="106BBE"/>
    </w:rPr>
  </w:style>
  <w:style w:type="character" w:customStyle="1" w:styleId="a9">
    <w:name w:val="Цветовое выделение"/>
    <w:uiPriority w:val="99"/>
    <w:rsid w:val="00F4039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5381.1000" TargetMode="External"/><Relationship Id="rId1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0003000.7202" TargetMode="External"/><Relationship Id="rId1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Z:\&#1069;&#1082;&#1086;&#1085;&#1086;&#1084;&#1080;&#1095;&#1077;&#1089;&#1082;&#1080;&#1081;%20&#1086;&#1090;&#1076;&#1077;&#1083;\&#1080;&#1079;&#1084;&#1077;&#1085;&#1077;&#1085;%20&#1074;%20&#8470;570%20&#1086;&#1090;%2020.10.2017.docx" TargetMode="External"/><Relationship Id="rId1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39064.32617" TargetMode="External"/><Relationship Id="rId1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4981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2018-12-27T07:33:00Z</cp:lastPrinted>
  <dcterms:created xsi:type="dcterms:W3CDTF">2018-12-25T05:59:00Z</dcterms:created>
  <dcterms:modified xsi:type="dcterms:W3CDTF">2019-01-11T05:44:00Z</dcterms:modified>
</cp:coreProperties>
</file>