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7" w:rsidRDefault="00430689" w:rsidP="00E44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30689" w:rsidRDefault="000245B2" w:rsidP="000245B2">
      <w:pPr>
        <w:tabs>
          <w:tab w:val="left" w:pos="2490"/>
          <w:tab w:val="center" w:pos="5037"/>
        </w:tabs>
        <w:spacing w:before="1332" w:line="300" w:lineRule="exact"/>
        <w:ind w:left="720"/>
        <w:rPr>
          <w:b/>
          <w:spacing w:val="20"/>
        </w:rPr>
      </w:pPr>
      <w:r>
        <w:rPr>
          <w:b/>
          <w:spacing w:val="20"/>
        </w:rPr>
        <w:tab/>
        <w:t xml:space="preserve">               </w:t>
      </w:r>
      <w:r w:rsidR="00880C74" w:rsidRPr="00430689">
        <w:rPr>
          <w:b/>
          <w:noProof/>
        </w:rPr>
        <w:drawing>
          <wp:inline distT="0" distB="0" distL="0" distR="0" wp14:anchorId="17BAE063" wp14:editId="773EE2EB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89" w:rsidRPr="00430689">
        <w:rPr>
          <w:b/>
          <w:spacing w:val="20"/>
        </w:rPr>
        <w:t xml:space="preserve">          </w:t>
      </w:r>
      <w:r w:rsidR="00430689">
        <w:rPr>
          <w:b/>
          <w:spacing w:val="20"/>
        </w:rPr>
        <w:t xml:space="preserve">            </w:t>
      </w:r>
    </w:p>
    <w:p w:rsidR="00880C74" w:rsidRPr="005C3B41" w:rsidRDefault="00880C74" w:rsidP="00880C74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sz w:val="26"/>
          <w:szCs w:val="26"/>
        </w:rPr>
        <w:t>АДМИНИСТРАЦИЯ</w:t>
      </w:r>
    </w:p>
    <w:p w:rsidR="00880C74" w:rsidRDefault="00880C74" w:rsidP="00880C74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880C74" w:rsidRPr="001C20CE" w:rsidRDefault="00880C74" w:rsidP="00880C74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880C74" w:rsidRPr="00F02B60" w:rsidRDefault="000245B2" w:rsidP="00880C74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 xml:space="preserve"> ПОСТАНОВЛЕНИЕ</w:t>
      </w:r>
    </w:p>
    <w:p w:rsidR="000245B2" w:rsidRDefault="000245B2" w:rsidP="00880C74">
      <w:pPr>
        <w:ind w:left="720"/>
      </w:pPr>
    </w:p>
    <w:p w:rsidR="000245B2" w:rsidRDefault="000245B2" w:rsidP="00880C74">
      <w:pPr>
        <w:ind w:left="720"/>
      </w:pPr>
    </w:p>
    <w:p w:rsidR="00880C74" w:rsidRPr="00F02B60" w:rsidRDefault="00430689" w:rsidP="000245B2">
      <w:pPr>
        <w:ind w:left="720" w:hanging="436"/>
        <w:rPr>
          <w:sz w:val="26"/>
          <w:szCs w:val="26"/>
        </w:rPr>
      </w:pPr>
      <w:r w:rsidRPr="000245B2">
        <w:rPr>
          <w:sz w:val="28"/>
          <w:szCs w:val="28"/>
          <w:u w:val="single"/>
        </w:rPr>
        <w:t>от   1</w:t>
      </w:r>
      <w:r w:rsidR="000245B2" w:rsidRPr="000245B2">
        <w:rPr>
          <w:sz w:val="28"/>
          <w:szCs w:val="28"/>
          <w:u w:val="single"/>
        </w:rPr>
        <w:t>5</w:t>
      </w:r>
      <w:r w:rsidRPr="000245B2">
        <w:rPr>
          <w:sz w:val="28"/>
          <w:szCs w:val="28"/>
          <w:u w:val="single"/>
        </w:rPr>
        <w:t xml:space="preserve"> .06.2017</w:t>
      </w:r>
      <w:r w:rsidR="00880C74" w:rsidRPr="000245B2">
        <w:rPr>
          <w:sz w:val="28"/>
          <w:szCs w:val="28"/>
          <w:u w:val="single"/>
        </w:rPr>
        <w:t xml:space="preserve">   № </w:t>
      </w:r>
      <w:r w:rsidR="000245B2" w:rsidRPr="000245B2">
        <w:rPr>
          <w:sz w:val="28"/>
          <w:szCs w:val="28"/>
          <w:u w:val="single"/>
        </w:rPr>
        <w:t>300</w:t>
      </w:r>
      <w:r w:rsidR="000245B2">
        <w:rPr>
          <w:sz w:val="28"/>
          <w:szCs w:val="28"/>
          <w:u w:val="single"/>
        </w:rPr>
        <w:t xml:space="preserve">   </w:t>
      </w:r>
      <w:r w:rsidR="00880C74" w:rsidRPr="000245B2">
        <w:rPr>
          <w:sz w:val="26"/>
          <w:szCs w:val="26"/>
        </w:rPr>
        <w:t xml:space="preserve">      </w:t>
      </w:r>
      <w:r w:rsidR="00880C74" w:rsidRPr="00F02B60">
        <w:rPr>
          <w:sz w:val="26"/>
          <w:szCs w:val="26"/>
        </w:rPr>
        <w:t>с. Ивантеевка</w:t>
      </w: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0245B2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245B2">
        <w:rPr>
          <w:b/>
          <w:bCs/>
          <w:color w:val="000000"/>
          <w:sz w:val="28"/>
          <w:szCs w:val="28"/>
        </w:rPr>
        <w:t>«Об утверждении методики прогнозирования</w:t>
      </w:r>
    </w:p>
    <w:p w:rsidR="00880C74" w:rsidRPr="000245B2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245B2">
        <w:rPr>
          <w:b/>
          <w:bCs/>
          <w:color w:val="000000"/>
          <w:sz w:val="28"/>
          <w:szCs w:val="28"/>
        </w:rPr>
        <w:t xml:space="preserve"> поступлений доходов в бюджет </w:t>
      </w:r>
      <w:r w:rsidR="00880C74" w:rsidRPr="000245B2">
        <w:rPr>
          <w:b/>
          <w:bCs/>
          <w:color w:val="000000"/>
          <w:sz w:val="28"/>
          <w:szCs w:val="28"/>
        </w:rPr>
        <w:t>Ивантеевского</w:t>
      </w:r>
    </w:p>
    <w:p w:rsidR="00E445B7" w:rsidRPr="000245B2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245B2">
        <w:rPr>
          <w:b/>
          <w:bCs/>
          <w:color w:val="000000"/>
          <w:sz w:val="28"/>
          <w:szCs w:val="28"/>
        </w:rPr>
        <w:t>муниципального образования»</w:t>
      </w: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E445B7" w:rsidRPr="00DF7FD9" w:rsidRDefault="00E445B7" w:rsidP="00E445B7">
      <w:pPr>
        <w:jc w:val="both"/>
        <w:rPr>
          <w:sz w:val="28"/>
          <w:szCs w:val="28"/>
        </w:rPr>
      </w:pPr>
      <w:r w:rsidRPr="00DF7FD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0245B2">
        <w:rPr>
          <w:sz w:val="28"/>
          <w:szCs w:val="28"/>
        </w:rPr>
        <w:t>,</w:t>
      </w:r>
      <w:r w:rsidR="003A61D2">
        <w:rPr>
          <w:sz w:val="28"/>
          <w:szCs w:val="28"/>
        </w:rPr>
        <w:t xml:space="preserve"> администрация </w:t>
      </w:r>
      <w:r w:rsidR="000769FE">
        <w:rPr>
          <w:sz w:val="28"/>
          <w:szCs w:val="28"/>
        </w:rPr>
        <w:t>Ивантеевского</w:t>
      </w:r>
      <w:r w:rsidR="003A61D2">
        <w:rPr>
          <w:sz w:val="28"/>
          <w:szCs w:val="28"/>
        </w:rPr>
        <w:t xml:space="preserve"> муниципального </w:t>
      </w:r>
      <w:r w:rsidR="000769FE">
        <w:rPr>
          <w:sz w:val="28"/>
          <w:szCs w:val="28"/>
        </w:rPr>
        <w:t>района</w:t>
      </w:r>
      <w:r w:rsidR="003A61D2">
        <w:rPr>
          <w:sz w:val="28"/>
          <w:szCs w:val="28"/>
        </w:rPr>
        <w:t xml:space="preserve"> ПОСТАНОВЛЯЕТ</w:t>
      </w:r>
      <w:r w:rsidRPr="00DF7FD9">
        <w:rPr>
          <w:sz w:val="28"/>
          <w:szCs w:val="28"/>
        </w:rPr>
        <w:t>:</w:t>
      </w:r>
    </w:p>
    <w:p w:rsidR="00E445B7" w:rsidRPr="000769FE" w:rsidRDefault="00E445B7" w:rsidP="003A61D2">
      <w:pPr>
        <w:ind w:firstLine="708"/>
        <w:jc w:val="both"/>
        <w:rPr>
          <w:sz w:val="28"/>
          <w:szCs w:val="28"/>
        </w:rPr>
      </w:pPr>
      <w:r w:rsidRPr="00570D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>Утвердить методику прогнозирования поступлений доходов в бюджет</w:t>
      </w:r>
      <w:r>
        <w:rPr>
          <w:sz w:val="28"/>
          <w:szCs w:val="28"/>
        </w:rPr>
        <w:t xml:space="preserve"> </w:t>
      </w:r>
      <w:r w:rsidR="00880C74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образования</w:t>
      </w:r>
      <w:r w:rsidRPr="00570D49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8F0F00">
        <w:rPr>
          <w:sz w:val="28"/>
          <w:szCs w:val="28"/>
        </w:rPr>
        <w:t>отношении которых администрация</w:t>
      </w:r>
      <w:r>
        <w:rPr>
          <w:sz w:val="28"/>
          <w:szCs w:val="28"/>
        </w:rPr>
        <w:t xml:space="preserve"> </w:t>
      </w:r>
      <w:r w:rsidR="00880C74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</w:t>
      </w:r>
      <w:r w:rsidR="00880C74">
        <w:rPr>
          <w:sz w:val="28"/>
          <w:szCs w:val="28"/>
        </w:rPr>
        <w:t>района</w:t>
      </w:r>
      <w:r w:rsidRPr="00570D49">
        <w:rPr>
          <w:sz w:val="28"/>
          <w:szCs w:val="28"/>
        </w:rPr>
        <w:t>,</w:t>
      </w:r>
      <w:r w:rsidR="00D01173"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 xml:space="preserve">осуществляет полномочия главного администратора доходов бюджета муниципального </w:t>
      </w:r>
      <w:r w:rsidRPr="000769FE">
        <w:rPr>
          <w:sz w:val="28"/>
          <w:szCs w:val="28"/>
        </w:rPr>
        <w:t>образования (далее - Методика), согласно приложению к настоящему постановлению.</w:t>
      </w:r>
    </w:p>
    <w:p w:rsidR="00E445B7" w:rsidRPr="000769FE" w:rsidRDefault="00E445B7" w:rsidP="000769FE">
      <w:pPr>
        <w:pStyle w:val="ConsPlusNormal"/>
        <w:ind w:firstLine="540"/>
        <w:jc w:val="both"/>
      </w:pPr>
      <w:r w:rsidRPr="000769FE">
        <w:t xml:space="preserve">   2. </w:t>
      </w:r>
      <w:r w:rsidR="000769FE" w:rsidRPr="000769FE">
        <w:t>Постановление вступает  в силу с момента подписания и распространяется на правоотношения</w:t>
      </w:r>
      <w:proofErr w:type="gramStart"/>
      <w:r w:rsidR="000769FE" w:rsidRPr="000769FE">
        <w:t xml:space="preserve"> ,</w:t>
      </w:r>
      <w:proofErr w:type="gramEnd"/>
      <w:r w:rsidR="000769FE" w:rsidRPr="000769FE">
        <w:t xml:space="preserve"> возникшие с 1 января 2017 года.</w:t>
      </w:r>
    </w:p>
    <w:p w:rsidR="00E445B7" w:rsidRDefault="00E445B7" w:rsidP="00E445B7">
      <w:pPr>
        <w:rPr>
          <w:b/>
          <w:bCs/>
          <w:sz w:val="28"/>
          <w:szCs w:val="28"/>
        </w:rPr>
      </w:pPr>
    </w:p>
    <w:p w:rsidR="00E445B7" w:rsidRPr="00AA2B05" w:rsidRDefault="00E445B7" w:rsidP="00E445B7">
      <w:pPr>
        <w:jc w:val="center"/>
        <w:rPr>
          <w:sz w:val="28"/>
          <w:szCs w:val="28"/>
        </w:rPr>
      </w:pPr>
    </w:p>
    <w:p w:rsidR="00E445B7" w:rsidRPr="006F13B0" w:rsidRDefault="00E445B7" w:rsidP="00E445B7">
      <w:pPr>
        <w:jc w:val="both"/>
        <w:rPr>
          <w:sz w:val="28"/>
          <w:szCs w:val="28"/>
        </w:rPr>
      </w:pPr>
    </w:p>
    <w:p w:rsidR="00880C74" w:rsidRDefault="00880C74" w:rsidP="00880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E445B7" w:rsidRDefault="00880C74" w:rsidP="00880C74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="000245B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В.В. Басов</w:t>
      </w:r>
    </w:p>
    <w:p w:rsidR="00880C74" w:rsidRDefault="00880C74" w:rsidP="00880C74">
      <w:pPr>
        <w:rPr>
          <w:b/>
          <w:sz w:val="28"/>
          <w:szCs w:val="28"/>
        </w:rPr>
      </w:pPr>
    </w:p>
    <w:p w:rsidR="0098299C" w:rsidRDefault="0098299C" w:rsidP="00E445B7">
      <w:pPr>
        <w:rPr>
          <w:sz w:val="28"/>
          <w:szCs w:val="28"/>
        </w:rPr>
      </w:pPr>
    </w:p>
    <w:p w:rsidR="000245B2" w:rsidRDefault="000245B2" w:rsidP="00E445B7">
      <w:pPr>
        <w:rPr>
          <w:sz w:val="28"/>
          <w:szCs w:val="28"/>
        </w:rPr>
      </w:pPr>
    </w:p>
    <w:p w:rsidR="000245B2" w:rsidRDefault="000245B2" w:rsidP="00E445B7">
      <w:pPr>
        <w:rPr>
          <w:sz w:val="28"/>
          <w:szCs w:val="28"/>
        </w:rPr>
      </w:pPr>
    </w:p>
    <w:p w:rsidR="000245B2" w:rsidRDefault="000245B2" w:rsidP="00E445B7">
      <w:pPr>
        <w:rPr>
          <w:sz w:val="28"/>
          <w:szCs w:val="28"/>
        </w:rPr>
      </w:pPr>
    </w:p>
    <w:p w:rsidR="000245B2" w:rsidRDefault="000245B2" w:rsidP="00E445B7">
      <w:pPr>
        <w:rPr>
          <w:sz w:val="28"/>
          <w:szCs w:val="28"/>
        </w:rPr>
      </w:pPr>
    </w:p>
    <w:p w:rsidR="00E445B7" w:rsidRPr="00D173B5" w:rsidRDefault="00E445B7" w:rsidP="00E445B7">
      <w:pPr>
        <w:rPr>
          <w:sz w:val="28"/>
          <w:szCs w:val="28"/>
        </w:rPr>
      </w:pPr>
    </w:p>
    <w:p w:rsidR="00991B64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к </w:t>
      </w:r>
      <w:r>
        <w:rPr>
          <w:lang w:eastAsia="ar-SA"/>
        </w:rPr>
        <w:t xml:space="preserve">постановлению </w:t>
      </w:r>
      <w:r w:rsidR="00991B64">
        <w:rPr>
          <w:lang w:eastAsia="ar-SA"/>
        </w:rPr>
        <w:t>администрации</w:t>
      </w:r>
    </w:p>
    <w:p w:rsidR="00991B64" w:rsidRPr="000C648D" w:rsidRDefault="00880C74" w:rsidP="00991B64">
      <w:pPr>
        <w:tabs>
          <w:tab w:val="left" w:pos="10200"/>
        </w:tabs>
        <w:suppressAutoHyphens/>
        <w:ind w:left="5040"/>
        <w:jc w:val="right"/>
      </w:pPr>
      <w:r>
        <w:rPr>
          <w:bCs/>
          <w:color w:val="000000"/>
        </w:rPr>
        <w:t>Ивантеевского</w:t>
      </w:r>
      <w:r w:rsidR="00991B64" w:rsidRPr="004553FF">
        <w:rPr>
          <w:bCs/>
          <w:color w:val="000000"/>
        </w:rPr>
        <w:t xml:space="preserve"> муниципального </w:t>
      </w:r>
      <w:r w:rsidR="00991B64">
        <w:rPr>
          <w:bCs/>
          <w:color w:val="000000"/>
        </w:rPr>
        <w:t>района</w:t>
      </w:r>
      <w:r w:rsidR="00991B64" w:rsidRPr="004553FF">
        <w:rPr>
          <w:lang w:eastAsia="ar-SA"/>
        </w:rPr>
        <w:t xml:space="preserve"> </w:t>
      </w:r>
      <w:r w:rsidR="000245B2">
        <w:rPr>
          <w:lang w:eastAsia="ar-SA"/>
        </w:rPr>
        <w:t xml:space="preserve"> 300</w:t>
      </w:r>
      <w:r w:rsidR="00991B64">
        <w:rPr>
          <w:lang w:eastAsia="ar-SA"/>
        </w:rPr>
        <w:t xml:space="preserve">  </w:t>
      </w:r>
      <w:r w:rsidR="00991B64" w:rsidRPr="000C648D">
        <w:rPr>
          <w:lang w:eastAsia="ar-SA"/>
        </w:rPr>
        <w:t xml:space="preserve"> </w:t>
      </w:r>
      <w:r w:rsidR="00991B64">
        <w:rPr>
          <w:lang w:eastAsia="ar-SA"/>
        </w:rPr>
        <w:t xml:space="preserve"> </w:t>
      </w:r>
      <w:r w:rsidR="00991B64" w:rsidRPr="000C648D">
        <w:rPr>
          <w:lang w:eastAsia="ar-SA"/>
        </w:rPr>
        <w:t>от</w:t>
      </w:r>
      <w:r w:rsidR="00991B64">
        <w:rPr>
          <w:lang w:eastAsia="ar-SA"/>
        </w:rPr>
        <w:t xml:space="preserve">  1</w:t>
      </w:r>
      <w:r w:rsidR="000245B2">
        <w:rPr>
          <w:lang w:eastAsia="ar-SA"/>
        </w:rPr>
        <w:t>5</w:t>
      </w:r>
      <w:r w:rsidR="00991B64" w:rsidRPr="000C648D">
        <w:rPr>
          <w:lang w:eastAsia="ar-SA"/>
        </w:rPr>
        <w:t>.</w:t>
      </w:r>
      <w:r w:rsidR="00991B64">
        <w:rPr>
          <w:lang w:eastAsia="ar-SA"/>
        </w:rPr>
        <w:t>06.2017года</w:t>
      </w:r>
      <w:r w:rsidR="00991B64" w:rsidRPr="000C648D">
        <w:rPr>
          <w:lang w:eastAsia="ar-SA"/>
        </w:rPr>
        <w:t xml:space="preserve"> </w:t>
      </w:r>
    </w:p>
    <w:p w:rsidR="00E445B7" w:rsidRPr="005E1D0F" w:rsidRDefault="00E445B7" w:rsidP="00E445B7">
      <w:pPr>
        <w:rPr>
          <w:b/>
          <w:bCs/>
          <w:sz w:val="28"/>
          <w:szCs w:val="28"/>
        </w:rPr>
      </w:pPr>
    </w:p>
    <w:p w:rsidR="00E445B7" w:rsidRPr="004134C2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991B64">
        <w:rPr>
          <w:b/>
          <w:bCs/>
          <w:sz w:val="28"/>
          <w:szCs w:val="28"/>
          <w:lang w:eastAsia="en-US"/>
        </w:rPr>
        <w:t>Ивантеевского</w:t>
      </w:r>
      <w:r>
        <w:rPr>
          <w:b/>
          <w:bCs/>
          <w:sz w:val="28"/>
          <w:szCs w:val="28"/>
          <w:lang w:eastAsia="en-US"/>
        </w:rPr>
        <w:t xml:space="preserve"> 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 w:rsidR="00991B64">
        <w:rPr>
          <w:b/>
          <w:bCs/>
          <w:sz w:val="28"/>
          <w:szCs w:val="28"/>
          <w:lang w:eastAsia="en-US"/>
        </w:rPr>
        <w:t>Ивантеевского</w:t>
      </w:r>
      <w:r>
        <w:rPr>
          <w:b/>
          <w:bCs/>
          <w:sz w:val="28"/>
          <w:szCs w:val="28"/>
          <w:lang w:eastAsia="en-US"/>
        </w:rPr>
        <w:t xml:space="preserve"> муниципального </w:t>
      </w:r>
      <w:r w:rsidR="00991B64">
        <w:rPr>
          <w:b/>
          <w:bCs/>
          <w:sz w:val="28"/>
          <w:szCs w:val="28"/>
          <w:lang w:eastAsia="en-US"/>
        </w:rPr>
        <w:t>района</w:t>
      </w:r>
      <w:r>
        <w:rPr>
          <w:b/>
          <w:bCs/>
          <w:sz w:val="28"/>
          <w:szCs w:val="28"/>
          <w:lang w:eastAsia="en-US"/>
        </w:rPr>
        <w:t xml:space="preserve">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01173" w:rsidRDefault="00E445B7" w:rsidP="00E445B7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="00991B64">
        <w:t xml:space="preserve">Ивантеевского </w:t>
      </w:r>
      <w:r w:rsidRPr="000D41C1">
        <w:t xml:space="preserve">муниципального </w:t>
      </w:r>
      <w:r w:rsidR="00991B64">
        <w:t xml:space="preserve">района </w:t>
      </w:r>
      <w:r>
        <w:t xml:space="preserve">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</w:t>
      </w:r>
      <w:r w:rsidR="00D01173">
        <w:t>.</w:t>
      </w:r>
    </w:p>
    <w:p w:rsidR="00E445B7" w:rsidRDefault="00E445B7" w:rsidP="00E445B7">
      <w:pPr>
        <w:pStyle w:val="ConsPlusNormal"/>
        <w:ind w:firstLine="540"/>
        <w:jc w:val="both"/>
      </w:pPr>
      <w:r>
        <w:t>2.</w:t>
      </w:r>
      <w:r w:rsidRPr="004134C2">
        <w:t xml:space="preserve">Доходы подразделяются на </w:t>
      </w:r>
      <w:r>
        <w:t>два вида доходов: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E445B7" w:rsidRDefault="00E445B7" w:rsidP="00E445B7">
      <w:pPr>
        <w:pStyle w:val="ConsPlusNormal"/>
        <w:ind w:firstLine="540"/>
        <w:jc w:val="both"/>
      </w:pPr>
      <w:r>
        <w:t xml:space="preserve"> </w:t>
      </w:r>
      <w:r w:rsidRPr="004134C2">
        <w:t xml:space="preserve">непрогнозируемые, но фактически поступающие в доход бюджета муниципального </w:t>
      </w:r>
      <w:r w:rsidR="00D01173">
        <w:t>образования</w:t>
      </w:r>
      <w:r>
        <w:t>.</w:t>
      </w:r>
    </w:p>
    <w:p w:rsidR="00E445B7" w:rsidRDefault="00573D72" w:rsidP="00E445B7">
      <w:pPr>
        <w:pStyle w:val="ConsPlusNormal"/>
        <w:ind w:firstLine="540"/>
        <w:jc w:val="both"/>
      </w:pPr>
      <w:r>
        <w:t>3</w:t>
      </w:r>
      <w:r w:rsidR="00E445B7" w:rsidRPr="004134C2">
        <w:t xml:space="preserve">. В состав прогнозируемых доходов бюджета </w:t>
      </w:r>
      <w:r w:rsidR="00E445B7">
        <w:t>муниципального образования</w:t>
      </w:r>
      <w:r w:rsidR="00E445B7" w:rsidRPr="00C55D6D">
        <w:t xml:space="preserve"> </w:t>
      </w:r>
      <w:r w:rsidR="00E445B7" w:rsidRPr="004134C2">
        <w:t>включаются</w:t>
      </w:r>
      <w:r w:rsidR="00E445B7">
        <w:t xml:space="preserve"> доходы, которые</w:t>
      </w:r>
      <w:r w:rsidR="00E445B7" w:rsidRPr="004134C2">
        <w:t xml:space="preserve"> </w:t>
      </w:r>
      <w:r w:rsidR="00E445B7">
        <w:t>определяются методом прямого</w:t>
      </w:r>
      <w:r w:rsidR="00E445B7" w:rsidRPr="004134C2">
        <w:t xml:space="preserve"> </w:t>
      </w:r>
      <w:r w:rsidR="00E445B7">
        <w:t>расчета.</w:t>
      </w:r>
    </w:p>
    <w:p w:rsidR="00E445B7" w:rsidRDefault="00E445B7" w:rsidP="00E445B7">
      <w:pPr>
        <w:pStyle w:val="ConsPlusNormal"/>
        <w:ind w:firstLine="540"/>
        <w:jc w:val="both"/>
      </w:pPr>
      <w:r>
        <w:t>- 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="007C3874">
        <w:t>300</w:t>
      </w:r>
      <w:r w:rsidRPr="00D95E35">
        <w:t>11105035100000120</w:t>
      </w:r>
      <w:r>
        <w:t>)</w:t>
      </w:r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D74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proofErr w:type="spellStart"/>
      <w:r>
        <w:rPr>
          <w:b/>
          <w:bCs/>
          <w:sz w:val="28"/>
          <w:szCs w:val="28"/>
        </w:rPr>
        <w:t>Сно</w:t>
      </w:r>
      <w:proofErr w:type="spellEnd"/>
      <w:r w:rsidRPr="007D7406">
        <w:rPr>
          <w:b/>
          <w:bCs/>
          <w:sz w:val="28"/>
          <w:szCs w:val="28"/>
          <w:u w:val="single"/>
        </w:rPr>
        <w:t xml:space="preserve">+ </w:t>
      </w:r>
      <w:proofErr w:type="spellStart"/>
      <w:r>
        <w:rPr>
          <w:b/>
          <w:bCs/>
          <w:sz w:val="28"/>
          <w:szCs w:val="28"/>
        </w:rPr>
        <w:t>Вп</w:t>
      </w:r>
      <w:proofErr w:type="spellEnd"/>
      <w:proofErr w:type="gramStart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,</w:t>
      </w:r>
      <w:r w:rsidRPr="0073437B">
        <w:rPr>
          <w:sz w:val="28"/>
          <w:szCs w:val="28"/>
        </w:rPr>
        <w:t xml:space="preserve"> где</w:t>
      </w:r>
    </w:p>
    <w:p w:rsidR="00E445B7" w:rsidRPr="00185845" w:rsidRDefault="00E445B7" w:rsidP="00E445B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E445B7" w:rsidRDefault="00E445B7" w:rsidP="00E44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>планируемый год;</w:t>
      </w:r>
    </w:p>
    <w:p w:rsidR="00E445B7" w:rsidRPr="007D7406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63BAD">
        <w:rPr>
          <w:b/>
          <w:sz w:val="28"/>
          <w:szCs w:val="28"/>
        </w:rPr>
        <w:t>Сно</w:t>
      </w:r>
      <w:proofErr w:type="spellEnd"/>
      <w:r w:rsidRPr="00263BAD">
        <w:rPr>
          <w:b/>
          <w:sz w:val="28"/>
          <w:szCs w:val="28"/>
        </w:rPr>
        <w:t xml:space="preserve">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</w:t>
      </w:r>
      <w:r w:rsidR="00D01173">
        <w:rPr>
          <w:sz w:val="28"/>
          <w:szCs w:val="28"/>
        </w:rPr>
        <w:t>ами</w:t>
      </w:r>
      <w:r w:rsidRPr="00263BAD">
        <w:rPr>
          <w:sz w:val="28"/>
          <w:szCs w:val="28"/>
        </w:rPr>
        <w:t>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D7406">
        <w:rPr>
          <w:b/>
          <w:bCs/>
          <w:sz w:val="28"/>
          <w:szCs w:val="28"/>
        </w:rPr>
        <w:t>Вп</w:t>
      </w:r>
      <w:proofErr w:type="spellEnd"/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E445B7" w:rsidRPr="00E445B7" w:rsidRDefault="00E445B7" w:rsidP="00E44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E445B7" w:rsidRDefault="00E445B7" w:rsidP="00E445B7">
      <w:pPr>
        <w:pStyle w:val="ConsPlusNormal"/>
        <w:ind w:firstLine="540"/>
        <w:jc w:val="both"/>
      </w:pPr>
      <w:r>
        <w:t>-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(</w:t>
      </w:r>
      <w:r w:rsidR="007C3874">
        <w:t>300</w:t>
      </w:r>
      <w:r w:rsidRPr="00D95E35">
        <w:t>11302065100000130</w:t>
      </w:r>
      <w:r>
        <w:t>)</w:t>
      </w:r>
    </w:p>
    <w:p w:rsidR="00E445B7" w:rsidRPr="00E445B7" w:rsidRDefault="00E445B7" w:rsidP="00E445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>=</w:t>
      </w:r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E445B7">
        <w:rPr>
          <w:b/>
          <w:sz w:val="28"/>
          <w:szCs w:val="28"/>
        </w:rPr>
        <w:t>,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  <w:t>где: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lastRenderedPageBreak/>
        <w:tab/>
      </w:r>
      <w:proofErr w:type="spellStart"/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 w:rsidR="00376EE1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r w:rsidRPr="00185845">
        <w:rPr>
          <w:sz w:val="28"/>
          <w:szCs w:val="28"/>
          <w:lang w:val="en-US"/>
        </w:rPr>
        <w:t>i</w:t>
      </w:r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прогнозируемого погашения задолженности.</w:t>
      </w:r>
    </w:p>
    <w:p w:rsidR="00E445B7" w:rsidRPr="00240542" w:rsidRDefault="00E445B7" w:rsidP="00E445B7">
      <w:pPr>
        <w:spacing w:line="255" w:lineRule="atLeast"/>
        <w:rPr>
          <w:color w:val="FF0000"/>
          <w:sz w:val="28"/>
          <w:szCs w:val="28"/>
        </w:rPr>
      </w:pPr>
    </w:p>
    <w:p w:rsidR="00E445B7" w:rsidRDefault="007C3874" w:rsidP="00E445B7">
      <w:pPr>
        <w:pStyle w:val="ConsPlusNormal"/>
        <w:ind w:firstLine="540"/>
        <w:jc w:val="both"/>
      </w:pPr>
      <w:r>
        <w:t>4</w:t>
      </w:r>
      <w:r w:rsidR="00E445B7" w:rsidRPr="004134C2">
        <w:t xml:space="preserve">. </w:t>
      </w:r>
      <w:r w:rsidR="00E445B7">
        <w:t xml:space="preserve">В состав </w:t>
      </w:r>
      <w:r w:rsidR="00E445B7" w:rsidRPr="004134C2">
        <w:t>непрогнозируемым</w:t>
      </w:r>
      <w:r w:rsidR="00E445B7">
        <w:t>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E445B7">
        <w:t xml:space="preserve"> ,</w:t>
      </w:r>
      <w:proofErr w:type="gramEnd"/>
      <w:r w:rsidR="00E445B7">
        <w:t xml:space="preserve"> </w:t>
      </w:r>
      <w:r w:rsidR="00E445B7" w:rsidRPr="004134C2">
        <w:t xml:space="preserve"> которые носят </w:t>
      </w:r>
      <w:r w:rsidR="00E445B7">
        <w:t>несистемный</w:t>
      </w:r>
      <w:r w:rsidR="00E445B7" w:rsidRPr="004134C2">
        <w:t xml:space="preserve"> характер</w:t>
      </w:r>
      <w:r w:rsidR="00E445B7">
        <w:t xml:space="preserve"> и определяются в течение соответствующего финансового года с учетом их фактического поступления.</w:t>
      </w:r>
    </w:p>
    <w:p w:rsidR="00E445B7" w:rsidRDefault="00E445B7" w:rsidP="00E445B7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E445B7" w:rsidRPr="004134C2" w:rsidRDefault="00E445B7" w:rsidP="00E445B7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</w:t>
      </w:r>
      <w:r w:rsidR="00CF271D">
        <w:t>образования</w:t>
      </w:r>
      <w:r>
        <w:t>, относятся: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7C3874">
        <w:t>300</w:t>
      </w:r>
      <w:r w:rsidRPr="007465E6">
        <w:t>10807175010000110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7C3874">
        <w:t>300</w:t>
      </w:r>
      <w:r w:rsidRPr="00624A43">
        <w:t>11102033100000120</w:t>
      </w:r>
      <w:r w:rsidRPr="004134C2">
        <w:t>);</w:t>
      </w:r>
    </w:p>
    <w:p w:rsidR="00496226" w:rsidRDefault="00E445B7" w:rsidP="002813DA">
      <w:pPr>
        <w:pStyle w:val="ConsPlusNormal"/>
        <w:ind w:firstLine="540"/>
        <w:jc w:val="both"/>
      </w:pPr>
      <w:r w:rsidRPr="004134C2">
        <w:t xml:space="preserve">- </w:t>
      </w:r>
      <w:r w:rsidR="002813DA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</w:t>
      </w:r>
      <w:r w:rsidR="002813DA" w:rsidRPr="004134C2">
        <w:t xml:space="preserve"> </w:t>
      </w:r>
      <w:r w:rsidRPr="004134C2">
        <w:t>(</w:t>
      </w:r>
      <w:r w:rsidR="007C3874">
        <w:t>300</w:t>
      </w:r>
      <w:r w:rsidRPr="00624A43">
        <w:t>1110305010</w:t>
      </w:r>
      <w:r w:rsidR="002813DA">
        <w:t>26</w:t>
      </w:r>
      <w:r w:rsidRPr="00624A43">
        <w:t>00120</w:t>
      </w:r>
      <w:r>
        <w:t>)</w:t>
      </w:r>
      <w:r w:rsidRPr="004134C2">
        <w:t>;</w:t>
      </w:r>
      <w:r w:rsidR="002813DA" w:rsidRPr="002813DA">
        <w:t xml:space="preserve"> </w:t>
      </w:r>
    </w:p>
    <w:p w:rsidR="00496226" w:rsidRDefault="00496226" w:rsidP="00E445B7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7C3874">
        <w:t>300</w:t>
      </w:r>
      <w:r w:rsidRPr="00624A43">
        <w:t>11105025100000120</w:t>
      </w:r>
      <w:r>
        <w:t>);</w:t>
      </w:r>
      <w:proofErr w:type="gramEnd"/>
    </w:p>
    <w:p w:rsidR="007C3874" w:rsidRPr="004134C2" w:rsidRDefault="007C3874" w:rsidP="00E445B7">
      <w:pPr>
        <w:pStyle w:val="ConsPlusNormal"/>
        <w:ind w:firstLine="540"/>
        <w:jc w:val="both"/>
      </w:pPr>
      <w:r>
        <w:t>- д</w:t>
      </w:r>
      <w:r w:rsidRPr="00C8327B">
        <w:t>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</w:r>
      <w:r>
        <w:t xml:space="preserve"> (</w:t>
      </w:r>
      <w:r w:rsidRPr="007C3874">
        <w:t>30</w:t>
      </w:r>
      <w:r w:rsidRPr="00C8327B">
        <w:t>011107015100000120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7C3874">
        <w:t>300</w:t>
      </w:r>
      <w:r w:rsidRPr="00624A43">
        <w:t>11109045100000120</w:t>
      </w:r>
      <w:r w:rsidRPr="004134C2">
        <w:t>);</w:t>
      </w:r>
    </w:p>
    <w:p w:rsidR="00262238" w:rsidRPr="004134C2" w:rsidRDefault="00262238" w:rsidP="00E445B7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7C3874">
        <w:t>300</w:t>
      </w:r>
      <w:r w:rsidRPr="00624A43">
        <w:t>11301995100000130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lastRenderedPageBreak/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7C3874">
        <w:t>300</w:t>
      </w:r>
      <w:r w:rsidRPr="00624A43">
        <w:t>11302995100000130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bookmarkStart w:id="0" w:name="_GoBack"/>
      <w:bookmarkEnd w:id="0"/>
      <w:r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7C3874">
        <w:t>300</w:t>
      </w:r>
      <w:r w:rsidRPr="006E7D94">
        <w:t>11402052100000410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7C3874">
        <w:t>300</w:t>
      </w:r>
      <w:r w:rsidRPr="00624A43">
        <w:t>11402052100000440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</w:t>
      </w:r>
      <w:r w:rsidR="007C3874">
        <w:t>занному имуществу (300</w:t>
      </w:r>
      <w:r w:rsidRPr="006D7BBE">
        <w:t>11402053100000410);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7C3874">
        <w:t>300</w:t>
      </w:r>
      <w:r w:rsidRPr="00624A43">
        <w:t>11402053100000440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7C3874">
        <w:t>300</w:t>
      </w:r>
      <w:r w:rsidRPr="00624A43">
        <w:t>11404050100000420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7C3874">
        <w:t>300</w:t>
      </w:r>
      <w:r w:rsidRPr="00624A43">
        <w:t>11406025100000430</w:t>
      </w:r>
      <w:r w:rsidRPr="006D7BBE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7C3874">
        <w:t>300</w:t>
      </w:r>
      <w:r w:rsidRPr="00624A43">
        <w:t>11623051100000140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>оходы от возмещения ущерба при возникновении иных страховых случаев, когда выгодоприобретателями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7C3874">
        <w:t>300</w:t>
      </w:r>
      <w:r w:rsidRPr="00624A43">
        <w:t>11623052100000140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7C3874">
        <w:t>300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7C3874">
        <w:t>300</w:t>
      </w:r>
      <w:r w:rsidRPr="00624A43">
        <w:t>11690050100000140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7C3874">
        <w:t>300</w:t>
      </w:r>
      <w:r w:rsidRPr="00624A43">
        <w:t>11701050100000180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7C3874">
        <w:t>300</w:t>
      </w:r>
      <w:r w:rsidRPr="00624A43">
        <w:t>11705050100000180</w:t>
      </w:r>
      <w:r w:rsidRPr="004134C2">
        <w:t>)</w:t>
      </w:r>
      <w:r w:rsidR="007C3874">
        <w:t>.</w:t>
      </w: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sectPr w:rsidR="00E445B7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56" w:rsidRDefault="00104B56" w:rsidP="000245B2">
      <w:r>
        <w:separator/>
      </w:r>
    </w:p>
  </w:endnote>
  <w:endnote w:type="continuationSeparator" w:id="0">
    <w:p w:rsidR="00104B56" w:rsidRDefault="00104B56" w:rsidP="0002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56" w:rsidRDefault="00104B56" w:rsidP="000245B2">
      <w:r>
        <w:separator/>
      </w:r>
    </w:p>
  </w:footnote>
  <w:footnote w:type="continuationSeparator" w:id="0">
    <w:p w:rsidR="00104B56" w:rsidRDefault="00104B56" w:rsidP="0002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487D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5B2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B98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9FE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B56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3DA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1D2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3BE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689"/>
    <w:rsid w:val="00430AC4"/>
    <w:rsid w:val="00430AEF"/>
    <w:rsid w:val="00430CB8"/>
    <w:rsid w:val="00430D60"/>
    <w:rsid w:val="00430E14"/>
    <w:rsid w:val="0043123C"/>
    <w:rsid w:val="00432437"/>
    <w:rsid w:val="0043264D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2C9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2AA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10D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2F36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608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39D9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6ED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874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0C74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0F00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299C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B64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82E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0C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71D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48D"/>
    <w:rsid w:val="00D0057E"/>
    <w:rsid w:val="00D00908"/>
    <w:rsid w:val="00D00B59"/>
    <w:rsid w:val="00D00CF9"/>
    <w:rsid w:val="00D01171"/>
    <w:rsid w:val="00D01173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80B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880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C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24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cp:lastPrinted>2017-06-15T10:01:00Z</cp:lastPrinted>
  <dcterms:created xsi:type="dcterms:W3CDTF">2017-01-26T10:16:00Z</dcterms:created>
  <dcterms:modified xsi:type="dcterms:W3CDTF">2017-06-15T10:04:00Z</dcterms:modified>
</cp:coreProperties>
</file>