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53" w:rsidRDefault="009F6253" w:rsidP="00D04F3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F6253" w:rsidRDefault="009F6253" w:rsidP="00D04F3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F6253" w:rsidRDefault="009F6253" w:rsidP="00D04F3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F6253" w:rsidRDefault="009F6253" w:rsidP="009F6253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9F6253" w:rsidRDefault="009F6253" w:rsidP="009F6253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Пятьдесят восьмое заседание пятого созыва</w:t>
      </w:r>
    </w:p>
    <w:p w:rsidR="009F6253" w:rsidRPr="00E54009" w:rsidRDefault="009F6253" w:rsidP="009F6253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C57B66">
        <w:rPr>
          <w:b/>
          <w:bCs/>
        </w:rPr>
        <w:tab/>
      </w:r>
      <w:r w:rsidRPr="00E54009">
        <w:rPr>
          <w:b/>
          <w:bCs/>
          <w:sz w:val="24"/>
          <w:szCs w:val="24"/>
        </w:rPr>
        <w:tab/>
      </w:r>
    </w:p>
    <w:p w:rsidR="009F6253" w:rsidRDefault="009F6253" w:rsidP="009F6253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A81C7B">
        <w:rPr>
          <w:b/>
          <w:bCs/>
          <w:sz w:val="32"/>
          <w:szCs w:val="32"/>
        </w:rPr>
        <w:t>12</w:t>
      </w:r>
    </w:p>
    <w:p w:rsidR="009F6253" w:rsidRDefault="009F6253" w:rsidP="009F6253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28 апреля 2021 года</w:t>
      </w:r>
    </w:p>
    <w:p w:rsidR="009F6253" w:rsidRPr="001B038F" w:rsidRDefault="009F6253" w:rsidP="009F6253">
      <w:pPr>
        <w:jc w:val="center"/>
        <w:rPr>
          <w:sz w:val="26"/>
          <w:szCs w:val="26"/>
        </w:rPr>
      </w:pPr>
      <w:proofErr w:type="gramStart"/>
      <w:r w:rsidRPr="001B038F">
        <w:rPr>
          <w:sz w:val="26"/>
          <w:szCs w:val="26"/>
        </w:rPr>
        <w:t>с</w:t>
      </w:r>
      <w:proofErr w:type="gramEnd"/>
      <w:r w:rsidRPr="001B038F">
        <w:rPr>
          <w:sz w:val="26"/>
          <w:szCs w:val="26"/>
        </w:rPr>
        <w:t>. Ивантеевка</w:t>
      </w:r>
    </w:p>
    <w:p w:rsidR="009F6253" w:rsidRDefault="009F6253" w:rsidP="001B55B6">
      <w:pPr>
        <w:pStyle w:val="a3"/>
        <w:rPr>
          <w:b/>
          <w:color w:val="000000" w:themeColor="text1"/>
          <w:sz w:val="24"/>
        </w:rPr>
      </w:pPr>
    </w:p>
    <w:p w:rsidR="00BE4155" w:rsidRPr="00A127E1" w:rsidRDefault="00BE4155" w:rsidP="001B55B6">
      <w:pPr>
        <w:pStyle w:val="a3"/>
        <w:rPr>
          <w:b/>
          <w:color w:val="000000" w:themeColor="text1"/>
          <w:sz w:val="24"/>
        </w:rPr>
      </w:pPr>
      <w:r w:rsidRPr="00A127E1">
        <w:rPr>
          <w:b/>
          <w:color w:val="000000" w:themeColor="text1"/>
          <w:sz w:val="24"/>
        </w:rPr>
        <w:t xml:space="preserve">О подготовке и проведении </w:t>
      </w:r>
    </w:p>
    <w:p w:rsidR="00BE4155" w:rsidRPr="00A127E1" w:rsidRDefault="00042C36" w:rsidP="001B55B6">
      <w:pPr>
        <w:pStyle w:val="a3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весенне-полевых работ 20</w:t>
      </w:r>
      <w:r w:rsidR="009F6253">
        <w:rPr>
          <w:b/>
          <w:color w:val="000000" w:themeColor="text1"/>
          <w:sz w:val="24"/>
        </w:rPr>
        <w:t>21</w:t>
      </w:r>
      <w:r>
        <w:rPr>
          <w:b/>
          <w:color w:val="000000" w:themeColor="text1"/>
          <w:sz w:val="24"/>
        </w:rPr>
        <w:t xml:space="preserve"> </w:t>
      </w:r>
      <w:r w:rsidR="00BE4155" w:rsidRPr="00A127E1">
        <w:rPr>
          <w:b/>
          <w:color w:val="000000" w:themeColor="text1"/>
          <w:sz w:val="24"/>
        </w:rPr>
        <w:t xml:space="preserve">года  </w:t>
      </w:r>
    </w:p>
    <w:p w:rsidR="00BE4155" w:rsidRPr="00A127E1" w:rsidRDefault="00BE4155" w:rsidP="001B55B6">
      <w:pPr>
        <w:pStyle w:val="a3"/>
        <w:rPr>
          <w:b/>
          <w:color w:val="000000" w:themeColor="text1"/>
          <w:sz w:val="24"/>
        </w:rPr>
      </w:pPr>
      <w:r w:rsidRPr="00A127E1">
        <w:rPr>
          <w:b/>
          <w:color w:val="000000" w:themeColor="text1"/>
          <w:sz w:val="24"/>
        </w:rPr>
        <w:t xml:space="preserve">агропромышленным комплексом </w:t>
      </w:r>
    </w:p>
    <w:p w:rsidR="00BE4155" w:rsidRPr="00A127E1" w:rsidRDefault="00BE4155" w:rsidP="001B55B6">
      <w:pPr>
        <w:pStyle w:val="a3"/>
        <w:rPr>
          <w:b/>
          <w:color w:val="000000" w:themeColor="text1"/>
          <w:sz w:val="24"/>
        </w:rPr>
      </w:pPr>
      <w:proofErr w:type="spellStart"/>
      <w:r w:rsidRPr="00A127E1">
        <w:rPr>
          <w:b/>
          <w:color w:val="000000" w:themeColor="text1"/>
          <w:sz w:val="24"/>
        </w:rPr>
        <w:t>Ивантеевского</w:t>
      </w:r>
      <w:proofErr w:type="spellEnd"/>
      <w:r w:rsidRPr="00A127E1">
        <w:rPr>
          <w:b/>
          <w:color w:val="000000" w:themeColor="text1"/>
          <w:sz w:val="24"/>
        </w:rPr>
        <w:t xml:space="preserve"> муниципального района</w:t>
      </w:r>
    </w:p>
    <w:p w:rsidR="00BE4B4F" w:rsidRPr="00A127E1" w:rsidRDefault="00BE4B4F" w:rsidP="001B55B6">
      <w:pPr>
        <w:ind w:firstLine="709"/>
        <w:jc w:val="both"/>
        <w:rPr>
          <w:color w:val="000000" w:themeColor="text1"/>
          <w:szCs w:val="28"/>
        </w:rPr>
      </w:pPr>
    </w:p>
    <w:p w:rsidR="001B55B6" w:rsidRDefault="001B55B6" w:rsidP="001B55B6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Ивантеевское</w:t>
      </w:r>
      <w:proofErr w:type="spellEnd"/>
      <w:r>
        <w:rPr>
          <w:color w:val="000000" w:themeColor="text1"/>
          <w:sz w:val="28"/>
          <w:szCs w:val="28"/>
        </w:rPr>
        <w:t xml:space="preserve"> районное Собрание отмечает, что под урожай 20</w:t>
      </w:r>
      <w:r w:rsidR="009F6253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</w:rPr>
        <w:t xml:space="preserve">года в районе посеяно озимых культур </w:t>
      </w:r>
      <w:r w:rsidR="002A456A">
        <w:rPr>
          <w:color w:val="000000" w:themeColor="text1"/>
          <w:sz w:val="28"/>
          <w:szCs w:val="28"/>
        </w:rPr>
        <w:t>22700</w:t>
      </w:r>
      <w:r w:rsidR="009F6253">
        <w:rPr>
          <w:color w:val="000000" w:themeColor="text1"/>
          <w:sz w:val="28"/>
          <w:szCs w:val="28"/>
        </w:rPr>
        <w:t xml:space="preserve"> га</w:t>
      </w:r>
      <w:r>
        <w:rPr>
          <w:color w:val="000000" w:themeColor="text1"/>
          <w:sz w:val="28"/>
          <w:szCs w:val="28"/>
        </w:rPr>
        <w:t xml:space="preserve">.  </w:t>
      </w:r>
      <w:proofErr w:type="gramStart"/>
      <w:r>
        <w:rPr>
          <w:color w:val="000000" w:themeColor="text1"/>
          <w:sz w:val="28"/>
          <w:szCs w:val="28"/>
        </w:rPr>
        <w:t xml:space="preserve">При обследовании озимых культур установлено, что </w:t>
      </w:r>
      <w:r w:rsidR="009F6253">
        <w:rPr>
          <w:color w:val="000000" w:themeColor="text1"/>
          <w:sz w:val="28"/>
          <w:szCs w:val="28"/>
        </w:rPr>
        <w:t>170</w:t>
      </w:r>
      <w:r>
        <w:rPr>
          <w:color w:val="000000" w:themeColor="text1"/>
          <w:sz w:val="28"/>
          <w:szCs w:val="28"/>
        </w:rPr>
        <w:t xml:space="preserve">00 га находятся в хорошем состоянии, </w:t>
      </w:r>
      <w:r w:rsidR="009F6253">
        <w:rPr>
          <w:color w:val="000000" w:themeColor="text1"/>
          <w:sz w:val="28"/>
          <w:szCs w:val="28"/>
        </w:rPr>
        <w:t>5</w:t>
      </w:r>
      <w:r w:rsidR="002A456A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00 га в удовлетворительном. </w:t>
      </w:r>
      <w:proofErr w:type="gramEnd"/>
    </w:p>
    <w:p w:rsidR="001B55B6" w:rsidRDefault="001B55B6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Всего  планируется  посеять яровых зерновых культур </w:t>
      </w:r>
      <w:r w:rsidR="002A456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20</w:t>
      </w:r>
      <w:r w:rsidR="009F6253">
        <w:rPr>
          <w:color w:val="000000" w:themeColor="text1"/>
          <w:sz w:val="28"/>
          <w:szCs w:val="28"/>
        </w:rPr>
        <w:t xml:space="preserve">21 </w:t>
      </w:r>
      <w:r>
        <w:rPr>
          <w:color w:val="000000" w:themeColor="text1"/>
          <w:sz w:val="28"/>
          <w:szCs w:val="28"/>
        </w:rPr>
        <w:t>год</w:t>
      </w:r>
      <w:r w:rsidR="002A456A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на площади  - </w:t>
      </w:r>
      <w:r w:rsidR="009F6253">
        <w:rPr>
          <w:color w:val="000000" w:themeColor="text1"/>
          <w:sz w:val="28"/>
          <w:szCs w:val="28"/>
        </w:rPr>
        <w:t>40300 га</w:t>
      </w:r>
      <w:r>
        <w:rPr>
          <w:color w:val="000000" w:themeColor="text1"/>
          <w:sz w:val="28"/>
          <w:szCs w:val="28"/>
        </w:rPr>
        <w:t xml:space="preserve">. </w:t>
      </w:r>
    </w:p>
    <w:p w:rsidR="001B55B6" w:rsidRDefault="001B55B6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Технических культур </w:t>
      </w:r>
      <w:r w:rsidR="009F625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на площади </w:t>
      </w:r>
      <w:r w:rsidR="009F6253">
        <w:rPr>
          <w:color w:val="000000" w:themeColor="text1"/>
          <w:sz w:val="28"/>
          <w:szCs w:val="28"/>
        </w:rPr>
        <w:t>61900</w:t>
      </w:r>
      <w:r>
        <w:rPr>
          <w:color w:val="000000" w:themeColor="text1"/>
          <w:sz w:val="28"/>
          <w:szCs w:val="28"/>
        </w:rPr>
        <w:t xml:space="preserve"> </w:t>
      </w:r>
      <w:r w:rsidR="00710487">
        <w:rPr>
          <w:color w:val="000000" w:themeColor="text1"/>
          <w:sz w:val="28"/>
          <w:szCs w:val="28"/>
        </w:rPr>
        <w:t>(подсолнечник, лён)</w:t>
      </w:r>
      <w:r>
        <w:rPr>
          <w:color w:val="000000" w:themeColor="text1"/>
          <w:sz w:val="28"/>
          <w:szCs w:val="28"/>
        </w:rPr>
        <w:t xml:space="preserve">. </w:t>
      </w:r>
    </w:p>
    <w:p w:rsidR="001B55B6" w:rsidRDefault="001B55B6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Кормовых культур будет  посеяно на площади 4</w:t>
      </w:r>
      <w:r w:rsidR="00710487">
        <w:rPr>
          <w:color w:val="000000" w:themeColor="text1"/>
          <w:sz w:val="28"/>
          <w:szCs w:val="28"/>
        </w:rPr>
        <w:t>000</w:t>
      </w:r>
      <w:r>
        <w:rPr>
          <w:color w:val="000000" w:themeColor="text1"/>
          <w:sz w:val="28"/>
          <w:szCs w:val="28"/>
        </w:rPr>
        <w:t xml:space="preserve"> га</w:t>
      </w:r>
      <w:r w:rsidR="00710487">
        <w:rPr>
          <w:color w:val="000000" w:themeColor="text1"/>
          <w:sz w:val="28"/>
          <w:szCs w:val="28"/>
        </w:rPr>
        <w:t xml:space="preserve"> (кукуруза на силос, суданская трава)</w:t>
      </w:r>
      <w:r>
        <w:rPr>
          <w:color w:val="000000" w:themeColor="text1"/>
          <w:sz w:val="28"/>
          <w:szCs w:val="28"/>
        </w:rPr>
        <w:t>.</w:t>
      </w:r>
    </w:p>
    <w:p w:rsidR="000A41F3" w:rsidRDefault="000A41F3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Всего в 2021 году планируется посеять </w:t>
      </w:r>
      <w:r w:rsidR="002A456A">
        <w:rPr>
          <w:color w:val="000000" w:themeColor="text1"/>
          <w:sz w:val="28"/>
          <w:szCs w:val="28"/>
        </w:rPr>
        <w:t>яровых</w:t>
      </w:r>
      <w:r>
        <w:rPr>
          <w:color w:val="000000" w:themeColor="text1"/>
          <w:sz w:val="28"/>
          <w:szCs w:val="28"/>
        </w:rPr>
        <w:t xml:space="preserve"> культур на площади 106200 га.</w:t>
      </w:r>
    </w:p>
    <w:p w:rsidR="000A41F3" w:rsidRDefault="000A41F3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Закуплено и готово к использованию 24000 </w:t>
      </w:r>
      <w:proofErr w:type="spellStart"/>
      <w:r>
        <w:rPr>
          <w:color w:val="000000" w:themeColor="text1"/>
          <w:sz w:val="28"/>
          <w:szCs w:val="28"/>
        </w:rPr>
        <w:t>п.ед</w:t>
      </w:r>
      <w:proofErr w:type="spellEnd"/>
      <w:r>
        <w:rPr>
          <w:color w:val="000000" w:themeColor="text1"/>
          <w:sz w:val="28"/>
          <w:szCs w:val="28"/>
        </w:rPr>
        <w:t>. гибридных семян подсолнечника на площадь 60</w:t>
      </w:r>
      <w:r w:rsidR="002A456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0</w:t>
      </w:r>
      <w:r w:rsidR="002A456A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га, а также полностью обеспечены семенами кукурузы на площадь 8500 га.</w:t>
      </w:r>
    </w:p>
    <w:p w:rsidR="00D11A69" w:rsidRDefault="00D11A69" w:rsidP="001B55B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</w:t>
      </w:r>
      <w:r w:rsidR="002A456A">
        <w:rPr>
          <w:color w:val="000000" w:themeColor="text1"/>
          <w:sz w:val="28"/>
          <w:szCs w:val="28"/>
        </w:rPr>
        <w:t xml:space="preserve">2021 году в </w:t>
      </w:r>
      <w:r>
        <w:rPr>
          <w:color w:val="000000" w:themeColor="text1"/>
          <w:sz w:val="28"/>
          <w:szCs w:val="28"/>
        </w:rPr>
        <w:t xml:space="preserve">сельскохозяйственных предприятиях и </w:t>
      </w:r>
      <w:r w:rsidR="002A456A">
        <w:rPr>
          <w:color w:val="000000" w:themeColor="text1"/>
          <w:sz w:val="28"/>
          <w:szCs w:val="28"/>
        </w:rPr>
        <w:t>фермерс</w:t>
      </w:r>
      <w:r>
        <w:rPr>
          <w:color w:val="000000" w:themeColor="text1"/>
          <w:sz w:val="28"/>
          <w:szCs w:val="28"/>
        </w:rPr>
        <w:t xml:space="preserve">ких хозяйствах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подготовлено и используется на различных видах работ следующ</w:t>
      </w:r>
      <w:r w:rsidR="002A456A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е количеств</w:t>
      </w:r>
      <w:r w:rsidR="002A456A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сельскохозяйственной техники: на бороновани</w:t>
      </w:r>
      <w:r w:rsidR="002A456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-</w:t>
      </w:r>
      <w:r w:rsidR="002A0F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118 агрегатов, на севе яровых зерновых и бобовых культур - 63 агрегата, на севе пропашных культур – 73 агрегата, на проведении подкормки озимой пшеницы – 32 единицы различной техники.</w:t>
      </w:r>
    </w:p>
    <w:p w:rsidR="00D11A69" w:rsidRDefault="00D11A69" w:rsidP="00D11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Подкормка проводилась в</w:t>
      </w:r>
      <w:r w:rsidR="002A456A" w:rsidRPr="002A456A">
        <w:rPr>
          <w:color w:val="000000" w:themeColor="text1"/>
          <w:sz w:val="28"/>
          <w:szCs w:val="28"/>
        </w:rPr>
        <w:t xml:space="preserve"> </w:t>
      </w:r>
      <w:r w:rsidR="002A456A">
        <w:rPr>
          <w:color w:val="000000" w:themeColor="text1"/>
          <w:sz w:val="28"/>
          <w:szCs w:val="28"/>
        </w:rPr>
        <w:t>ООО «</w:t>
      </w:r>
      <w:proofErr w:type="spellStart"/>
      <w:r w:rsidR="002A456A">
        <w:rPr>
          <w:color w:val="000000" w:themeColor="text1"/>
          <w:sz w:val="28"/>
          <w:szCs w:val="28"/>
        </w:rPr>
        <w:t>РосТок</w:t>
      </w:r>
      <w:proofErr w:type="spellEnd"/>
      <w:r w:rsidR="002A456A">
        <w:rPr>
          <w:color w:val="000000" w:themeColor="text1"/>
          <w:sz w:val="28"/>
          <w:szCs w:val="28"/>
        </w:rPr>
        <w:t>» - 5321 га,</w:t>
      </w:r>
      <w:r>
        <w:rPr>
          <w:color w:val="000000" w:themeColor="text1"/>
          <w:sz w:val="28"/>
          <w:szCs w:val="28"/>
        </w:rPr>
        <w:t xml:space="preserve"> </w:t>
      </w:r>
      <w:r w:rsidR="00E90BF5">
        <w:rPr>
          <w:color w:val="000000" w:themeColor="text1"/>
          <w:sz w:val="28"/>
          <w:szCs w:val="28"/>
        </w:rPr>
        <w:t xml:space="preserve">в </w:t>
      </w:r>
      <w:r w:rsidR="002A456A">
        <w:rPr>
          <w:color w:val="000000" w:themeColor="text1"/>
          <w:sz w:val="28"/>
          <w:szCs w:val="28"/>
        </w:rPr>
        <w:t>ООО Компания «</w:t>
      </w:r>
      <w:proofErr w:type="spellStart"/>
      <w:r w:rsidR="002A456A">
        <w:rPr>
          <w:color w:val="000000" w:themeColor="text1"/>
          <w:sz w:val="28"/>
          <w:szCs w:val="28"/>
        </w:rPr>
        <w:t>Био</w:t>
      </w:r>
      <w:proofErr w:type="spellEnd"/>
      <w:r w:rsidR="002A456A">
        <w:rPr>
          <w:color w:val="000000" w:themeColor="text1"/>
          <w:sz w:val="28"/>
          <w:szCs w:val="28"/>
        </w:rPr>
        <w:t xml:space="preserve">-Тон» - 2358 га, </w:t>
      </w:r>
      <w:r w:rsidR="00E90BF5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СХА (колхоз) «Заречье» - 1900 га, </w:t>
      </w:r>
      <w:r w:rsidR="00E90BF5">
        <w:rPr>
          <w:color w:val="000000" w:themeColor="text1"/>
          <w:sz w:val="28"/>
          <w:szCs w:val="28"/>
        </w:rPr>
        <w:t xml:space="preserve">в </w:t>
      </w:r>
      <w:r w:rsidR="002A456A">
        <w:rPr>
          <w:color w:val="000000" w:themeColor="text1"/>
          <w:sz w:val="28"/>
          <w:szCs w:val="28"/>
        </w:rPr>
        <w:t>колхоз</w:t>
      </w:r>
      <w:r w:rsidR="00E90BF5">
        <w:rPr>
          <w:color w:val="000000" w:themeColor="text1"/>
          <w:sz w:val="28"/>
          <w:szCs w:val="28"/>
        </w:rPr>
        <w:t>е</w:t>
      </w:r>
      <w:r w:rsidR="002A456A">
        <w:rPr>
          <w:color w:val="000000" w:themeColor="text1"/>
          <w:sz w:val="28"/>
          <w:szCs w:val="28"/>
        </w:rPr>
        <w:t xml:space="preserve"> имени Чапаева – 1500 га </w:t>
      </w:r>
      <w:r>
        <w:rPr>
          <w:color w:val="000000" w:themeColor="text1"/>
          <w:sz w:val="28"/>
          <w:szCs w:val="28"/>
        </w:rPr>
        <w:t>и другие. Всего подкормлено 17084 га посевов озимой пшеницы из общего количества 22700 га данной культуры (75,3%), использовано 1820 тонн аммиачной селитры.</w:t>
      </w:r>
    </w:p>
    <w:p w:rsidR="00D11A69" w:rsidRDefault="00D11A69" w:rsidP="00D11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период проведения весенне-полевых работ 2021 года запланировано использовать азотных удобрений в объеме 2500 тонн и фосфорных в объеме 1630 тонн.</w:t>
      </w:r>
    </w:p>
    <w:p w:rsidR="00D11A69" w:rsidRDefault="00BC76EA" w:rsidP="00D11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боронованию зяби хозяйства приступили 13 апреля 2021 года. Первыми </w:t>
      </w:r>
      <w:r w:rsidR="002A456A">
        <w:rPr>
          <w:color w:val="000000" w:themeColor="text1"/>
          <w:sz w:val="28"/>
          <w:szCs w:val="28"/>
        </w:rPr>
        <w:t>работы начал</w:t>
      </w:r>
      <w:proofErr w:type="gramStart"/>
      <w:r w:rsidR="002A456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ООО</w:t>
      </w:r>
      <w:proofErr w:type="gramEnd"/>
      <w:r>
        <w:rPr>
          <w:color w:val="000000" w:themeColor="text1"/>
          <w:sz w:val="28"/>
          <w:szCs w:val="28"/>
        </w:rPr>
        <w:t xml:space="preserve"> «Урожай», ООО Компания «</w:t>
      </w:r>
      <w:proofErr w:type="spellStart"/>
      <w:r>
        <w:rPr>
          <w:color w:val="000000" w:themeColor="text1"/>
          <w:sz w:val="28"/>
          <w:szCs w:val="28"/>
        </w:rPr>
        <w:t>Био</w:t>
      </w:r>
      <w:proofErr w:type="spellEnd"/>
      <w:r>
        <w:rPr>
          <w:color w:val="000000" w:themeColor="text1"/>
          <w:sz w:val="28"/>
          <w:szCs w:val="28"/>
        </w:rPr>
        <w:t xml:space="preserve">-Тон» и колхоз имени Чапаева. План боронования зяби и паров </w:t>
      </w:r>
      <w:proofErr w:type="spellStart"/>
      <w:r>
        <w:rPr>
          <w:color w:val="000000" w:themeColor="text1"/>
          <w:sz w:val="28"/>
          <w:szCs w:val="28"/>
        </w:rPr>
        <w:t>безнулевой</w:t>
      </w:r>
      <w:proofErr w:type="spellEnd"/>
      <w:r>
        <w:rPr>
          <w:color w:val="000000" w:themeColor="text1"/>
          <w:sz w:val="28"/>
          <w:szCs w:val="28"/>
        </w:rPr>
        <w:t xml:space="preserve"> технологии составляет 95</w:t>
      </w:r>
      <w:r w:rsidR="002A456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5</w:t>
      </w:r>
      <w:r w:rsidR="002A456A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га. На сегодняшний день завершаются работы по закрытию влаги.</w:t>
      </w:r>
    </w:p>
    <w:p w:rsidR="00BC76EA" w:rsidRDefault="00BC76EA" w:rsidP="00D11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ООО «Урожай» приступили к севу овса, всего посеяно 343 га.</w:t>
      </w:r>
    </w:p>
    <w:p w:rsidR="00BC76EA" w:rsidRDefault="00BC76EA" w:rsidP="00D11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ООО Компания «</w:t>
      </w:r>
      <w:proofErr w:type="spellStart"/>
      <w:r>
        <w:rPr>
          <w:color w:val="000000" w:themeColor="text1"/>
          <w:sz w:val="28"/>
          <w:szCs w:val="28"/>
        </w:rPr>
        <w:t>Био</w:t>
      </w:r>
      <w:proofErr w:type="spellEnd"/>
      <w:r>
        <w:rPr>
          <w:color w:val="000000" w:themeColor="text1"/>
          <w:sz w:val="28"/>
          <w:szCs w:val="28"/>
        </w:rPr>
        <w:t>-Тон» закончили боронование зяби, всего забороновано 10915 га.</w:t>
      </w:r>
    </w:p>
    <w:p w:rsidR="00BC76EA" w:rsidRDefault="00BC76EA" w:rsidP="00D11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последние пять лет среднегодовой объем произведенного зерна в районе составляет 111</w:t>
      </w:r>
      <w:r w:rsidR="002A456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0</w:t>
      </w:r>
      <w:r w:rsidR="002A456A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тонн, максимальное значение было достигнуто в 2017 году и составил</w:t>
      </w:r>
      <w:r w:rsidR="00D22AA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147</w:t>
      </w:r>
      <w:r w:rsidR="00D22AA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2</w:t>
      </w:r>
      <w:r w:rsidR="00D22AAF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тонн.</w:t>
      </w:r>
    </w:p>
    <w:p w:rsidR="00BC76EA" w:rsidRDefault="00BC76EA" w:rsidP="00D11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 производства зерна в 2021 году составляет </w:t>
      </w:r>
      <w:r w:rsidR="00D22AAF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43</w:t>
      </w:r>
      <w:r w:rsidR="00D22AA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0</w:t>
      </w:r>
      <w:r w:rsidR="00D22AAF">
        <w:rPr>
          <w:color w:val="000000" w:themeColor="text1"/>
          <w:sz w:val="28"/>
          <w:szCs w:val="28"/>
        </w:rPr>
        <w:t xml:space="preserve"> тыс.</w:t>
      </w:r>
      <w:r>
        <w:rPr>
          <w:color w:val="000000" w:themeColor="text1"/>
          <w:sz w:val="28"/>
          <w:szCs w:val="28"/>
        </w:rPr>
        <w:t xml:space="preserve"> тонн, ожидается получить озимых культур в объеме не менее 73,0-75,0 тыс. тонн, при средней урожайности данной культуры 32,0-33,0 ц\га и 70,0-72,0 тыс. тонн яровых зерновых при средней урожайности 17,5-18,0 ц\га.</w:t>
      </w:r>
    </w:p>
    <w:p w:rsidR="001B55B6" w:rsidRDefault="001B55B6" w:rsidP="00BC76E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C76EA">
        <w:rPr>
          <w:color w:val="000000" w:themeColor="text1"/>
          <w:sz w:val="28"/>
          <w:szCs w:val="28"/>
        </w:rPr>
        <w:t xml:space="preserve">В хозяйствах </w:t>
      </w:r>
      <w:proofErr w:type="spellStart"/>
      <w:r w:rsidR="00BC76EA">
        <w:rPr>
          <w:color w:val="000000" w:themeColor="text1"/>
          <w:sz w:val="28"/>
          <w:szCs w:val="28"/>
        </w:rPr>
        <w:t>Ивантеевского</w:t>
      </w:r>
      <w:proofErr w:type="spellEnd"/>
      <w:r w:rsidR="00BC76EA">
        <w:rPr>
          <w:color w:val="000000" w:themeColor="text1"/>
          <w:sz w:val="28"/>
          <w:szCs w:val="28"/>
        </w:rPr>
        <w:t xml:space="preserve"> района  наблюдается положительная динамика в увеличении производимой продукции в растениеводстве.</w:t>
      </w:r>
    </w:p>
    <w:p w:rsidR="00BC76EA" w:rsidRDefault="00BC76EA" w:rsidP="00BC76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отметить, что не во всех  хозяйствах получают высокий урожай зерновых (урожайность колеблется от 40,0 ц\га</w:t>
      </w:r>
      <w:r w:rsidR="002A0F88">
        <w:rPr>
          <w:sz w:val="28"/>
          <w:szCs w:val="28"/>
        </w:rPr>
        <w:t xml:space="preserve"> до 20,0 ц\га).</w:t>
      </w:r>
    </w:p>
    <w:p w:rsidR="001B55B6" w:rsidRDefault="001B55B6" w:rsidP="001B55B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основании статьи 19 Устава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>
        <w:rPr>
          <w:color w:val="000000" w:themeColor="text1"/>
          <w:sz w:val="28"/>
          <w:szCs w:val="28"/>
        </w:rPr>
        <w:t>Ивантеевское</w:t>
      </w:r>
      <w:proofErr w:type="spellEnd"/>
      <w:r>
        <w:rPr>
          <w:color w:val="000000" w:themeColor="text1"/>
          <w:sz w:val="28"/>
          <w:szCs w:val="28"/>
        </w:rPr>
        <w:t xml:space="preserve"> районное Собрание </w:t>
      </w:r>
      <w:r>
        <w:rPr>
          <w:b/>
          <w:color w:val="000000" w:themeColor="text1"/>
          <w:sz w:val="28"/>
          <w:szCs w:val="28"/>
        </w:rPr>
        <w:t>РЕШИЛО:</w:t>
      </w:r>
    </w:p>
    <w:p w:rsidR="001B55B6" w:rsidRDefault="001B55B6" w:rsidP="001B55B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Принять к сведению информацию начальника управления сельского хозяйства администрации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</w:t>
      </w:r>
      <w:r w:rsidR="007636CB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>Грачева П.Б. о подготовке и проведении весенне-полевых работ 20</w:t>
      </w:r>
      <w:r w:rsidR="002A0F88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 xml:space="preserve"> года агропромышленным комплексом </w:t>
      </w:r>
      <w:proofErr w:type="spellStart"/>
      <w:r>
        <w:rPr>
          <w:color w:val="000000" w:themeColor="text1"/>
          <w:sz w:val="28"/>
          <w:szCs w:val="28"/>
        </w:rPr>
        <w:t>Ивантеевского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1B55B6" w:rsidRDefault="002A0F88" w:rsidP="001B55B6">
      <w:pPr>
        <w:pStyle w:val="Oaenoaieoiaioa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1B55B6">
        <w:rPr>
          <w:color w:val="000000" w:themeColor="text1"/>
          <w:szCs w:val="28"/>
        </w:rPr>
        <w:t xml:space="preserve">. </w:t>
      </w:r>
      <w:proofErr w:type="gramStart"/>
      <w:r w:rsidR="001B55B6">
        <w:rPr>
          <w:color w:val="000000" w:themeColor="text1"/>
          <w:szCs w:val="28"/>
        </w:rPr>
        <w:t>Контроль за</w:t>
      </w:r>
      <w:proofErr w:type="gramEnd"/>
      <w:r w:rsidR="001B55B6">
        <w:rPr>
          <w:color w:val="000000" w:themeColor="text1"/>
          <w:szCs w:val="28"/>
        </w:rPr>
        <w:t xml:space="preserve"> исполнением настоящего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В.В. Целых.</w:t>
      </w:r>
    </w:p>
    <w:p w:rsidR="001B55B6" w:rsidRDefault="002A0F88" w:rsidP="001B55B6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1B55B6">
        <w:rPr>
          <w:color w:val="000000" w:themeColor="text1"/>
          <w:szCs w:val="28"/>
        </w:rPr>
        <w:t>. Настоящее решение вступает в силу со дня его принятия.</w:t>
      </w:r>
    </w:p>
    <w:p w:rsidR="001B55B6" w:rsidRDefault="001B55B6" w:rsidP="001B55B6">
      <w:pPr>
        <w:pStyle w:val="Oaenoaieoiaioa"/>
        <w:tabs>
          <w:tab w:val="left" w:pos="0"/>
        </w:tabs>
        <w:ind w:firstLine="709"/>
        <w:rPr>
          <w:color w:val="000000" w:themeColor="text1"/>
          <w:szCs w:val="28"/>
        </w:rPr>
      </w:pPr>
    </w:p>
    <w:p w:rsidR="002E4E19" w:rsidRDefault="002E4E19" w:rsidP="007636CB">
      <w:pPr>
        <w:pStyle w:val="Oaenoaieoiaioa"/>
        <w:tabs>
          <w:tab w:val="left" w:pos="0"/>
        </w:tabs>
        <w:ind w:firstLine="0"/>
        <w:rPr>
          <w:color w:val="000000" w:themeColor="text1"/>
          <w:szCs w:val="28"/>
        </w:rPr>
      </w:pPr>
    </w:p>
    <w:p w:rsidR="002A0F88" w:rsidRDefault="002A0F88" w:rsidP="007636CB">
      <w:pPr>
        <w:pStyle w:val="Oaenoaieoiaioa"/>
        <w:tabs>
          <w:tab w:val="left" w:pos="0"/>
        </w:tabs>
        <w:ind w:firstLine="0"/>
        <w:rPr>
          <w:color w:val="000000" w:themeColor="text1"/>
          <w:szCs w:val="28"/>
        </w:rPr>
      </w:pPr>
      <w:bookmarkStart w:id="0" w:name="_GoBack"/>
      <w:bookmarkEnd w:id="0"/>
    </w:p>
    <w:p w:rsidR="001B55B6" w:rsidRDefault="001B55B6" w:rsidP="001B55B6">
      <w:pPr>
        <w:pStyle w:val="Oaenoaieoiaioa"/>
        <w:ind w:firstLine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Председатель </w:t>
      </w:r>
      <w:proofErr w:type="spellStart"/>
      <w:r>
        <w:rPr>
          <w:b/>
          <w:color w:val="000000" w:themeColor="text1"/>
          <w:szCs w:val="28"/>
        </w:rPr>
        <w:t>Ивантеевского</w:t>
      </w:r>
      <w:proofErr w:type="spellEnd"/>
    </w:p>
    <w:p w:rsidR="00C77614" w:rsidRPr="00A127E1" w:rsidRDefault="001B55B6" w:rsidP="001B55B6">
      <w:pPr>
        <w:pStyle w:val="Oaenoaieoiaioa"/>
        <w:ind w:firstLine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районного Собрания                                                    </w:t>
      </w:r>
      <w:r>
        <w:rPr>
          <w:b/>
          <w:color w:val="000000" w:themeColor="text1"/>
          <w:szCs w:val="28"/>
        </w:rPr>
        <w:tab/>
      </w:r>
      <w:r>
        <w:rPr>
          <w:b/>
          <w:color w:val="000000" w:themeColor="text1"/>
          <w:szCs w:val="28"/>
        </w:rPr>
        <w:tab/>
        <w:t xml:space="preserve">           А.М. </w:t>
      </w:r>
      <w:proofErr w:type="gramStart"/>
      <w:r>
        <w:rPr>
          <w:b/>
          <w:color w:val="000000" w:themeColor="text1"/>
          <w:szCs w:val="28"/>
        </w:rPr>
        <w:t>Нелин</w:t>
      </w:r>
      <w:proofErr w:type="gramEnd"/>
    </w:p>
    <w:sectPr w:rsidR="00C77614" w:rsidRPr="00A127E1" w:rsidSect="00063A62">
      <w:footerReference w:type="default" r:id="rId8"/>
      <w:pgSz w:w="11906" w:h="16838"/>
      <w:pgMar w:top="28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CA" w:rsidRDefault="00DB65CA" w:rsidP="00CC57AA">
      <w:r>
        <w:separator/>
      </w:r>
    </w:p>
  </w:endnote>
  <w:endnote w:type="continuationSeparator" w:id="0">
    <w:p w:rsidR="00DB65CA" w:rsidRDefault="00DB65CA" w:rsidP="00C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928473"/>
      <w:docPartObj>
        <w:docPartGallery w:val="Page Numbers (Bottom of Page)"/>
        <w:docPartUnique/>
      </w:docPartObj>
    </w:sdtPr>
    <w:sdtEndPr/>
    <w:sdtContent>
      <w:p w:rsidR="00CC57AA" w:rsidRDefault="000D6A51">
        <w:pPr>
          <w:pStyle w:val="aa"/>
          <w:jc w:val="right"/>
        </w:pPr>
        <w:r>
          <w:fldChar w:fldCharType="begin"/>
        </w:r>
        <w:r w:rsidR="00CC57AA">
          <w:instrText>PAGE   \* MERGEFORMAT</w:instrText>
        </w:r>
        <w:r>
          <w:fldChar w:fldCharType="separate"/>
        </w:r>
        <w:r w:rsidR="00A81C7B">
          <w:rPr>
            <w:noProof/>
          </w:rPr>
          <w:t>2</w:t>
        </w:r>
        <w:r>
          <w:fldChar w:fldCharType="end"/>
        </w:r>
      </w:p>
    </w:sdtContent>
  </w:sdt>
  <w:p w:rsidR="00CC57AA" w:rsidRDefault="00CC57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CA" w:rsidRDefault="00DB65CA" w:rsidP="00CC57AA">
      <w:r>
        <w:separator/>
      </w:r>
    </w:p>
  </w:footnote>
  <w:footnote w:type="continuationSeparator" w:id="0">
    <w:p w:rsidR="00DB65CA" w:rsidRDefault="00DB65CA" w:rsidP="00CC5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030"/>
    <w:rsid w:val="00022784"/>
    <w:rsid w:val="00042C36"/>
    <w:rsid w:val="00063A62"/>
    <w:rsid w:val="000A41F3"/>
    <w:rsid w:val="000B2447"/>
    <w:rsid w:val="000D6A51"/>
    <w:rsid w:val="000E2652"/>
    <w:rsid w:val="00133023"/>
    <w:rsid w:val="001912CF"/>
    <w:rsid w:val="001B3B60"/>
    <w:rsid w:val="001B55B6"/>
    <w:rsid w:val="001B6954"/>
    <w:rsid w:val="002766EC"/>
    <w:rsid w:val="002A0F88"/>
    <w:rsid w:val="002A456A"/>
    <w:rsid w:val="002A4A41"/>
    <w:rsid w:val="002E4E19"/>
    <w:rsid w:val="002F5F53"/>
    <w:rsid w:val="0036644E"/>
    <w:rsid w:val="003B2614"/>
    <w:rsid w:val="00437AA7"/>
    <w:rsid w:val="0047243F"/>
    <w:rsid w:val="004B113F"/>
    <w:rsid w:val="00514E38"/>
    <w:rsid w:val="0053564D"/>
    <w:rsid w:val="00553915"/>
    <w:rsid w:val="00553B6A"/>
    <w:rsid w:val="005960B6"/>
    <w:rsid w:val="005D0F0D"/>
    <w:rsid w:val="00616173"/>
    <w:rsid w:val="00643030"/>
    <w:rsid w:val="006E4A03"/>
    <w:rsid w:val="00710487"/>
    <w:rsid w:val="007636CB"/>
    <w:rsid w:val="00765E52"/>
    <w:rsid w:val="007A77FB"/>
    <w:rsid w:val="007D5C79"/>
    <w:rsid w:val="007F25D5"/>
    <w:rsid w:val="00812B4F"/>
    <w:rsid w:val="00872A62"/>
    <w:rsid w:val="008C71A8"/>
    <w:rsid w:val="008D3EC1"/>
    <w:rsid w:val="008D78FC"/>
    <w:rsid w:val="00982E1A"/>
    <w:rsid w:val="009A0482"/>
    <w:rsid w:val="009F6253"/>
    <w:rsid w:val="009F7373"/>
    <w:rsid w:val="00A127E1"/>
    <w:rsid w:val="00A33257"/>
    <w:rsid w:val="00A81C7B"/>
    <w:rsid w:val="00AE602D"/>
    <w:rsid w:val="00AF1E21"/>
    <w:rsid w:val="00B46EF0"/>
    <w:rsid w:val="00BC6E98"/>
    <w:rsid w:val="00BC76EA"/>
    <w:rsid w:val="00BD2423"/>
    <w:rsid w:val="00BE4155"/>
    <w:rsid w:val="00BE4B4F"/>
    <w:rsid w:val="00C178D5"/>
    <w:rsid w:val="00C77614"/>
    <w:rsid w:val="00CC57AA"/>
    <w:rsid w:val="00CD4808"/>
    <w:rsid w:val="00D04F3B"/>
    <w:rsid w:val="00D11A69"/>
    <w:rsid w:val="00D14E4F"/>
    <w:rsid w:val="00D22AAF"/>
    <w:rsid w:val="00D71FC2"/>
    <w:rsid w:val="00D75D56"/>
    <w:rsid w:val="00D83112"/>
    <w:rsid w:val="00DB65CA"/>
    <w:rsid w:val="00DC2DCA"/>
    <w:rsid w:val="00E05B71"/>
    <w:rsid w:val="00E16B29"/>
    <w:rsid w:val="00E90BF5"/>
    <w:rsid w:val="00EA360C"/>
    <w:rsid w:val="00F01C2A"/>
    <w:rsid w:val="00F51DE7"/>
    <w:rsid w:val="00F61A74"/>
    <w:rsid w:val="00F7540C"/>
    <w:rsid w:val="00F80913"/>
    <w:rsid w:val="00FA6780"/>
    <w:rsid w:val="00FC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57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57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B4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4B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Oaenoaieoiaioa">
    <w:name w:val="Oaeno aieoiaioa"/>
    <w:basedOn w:val="a"/>
    <w:rsid w:val="00BE4B4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4B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B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75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AAE7-6ED6-4AAF-9014-5FEE51E8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61</cp:revision>
  <cp:lastPrinted>2021-04-22T10:57:00Z</cp:lastPrinted>
  <dcterms:created xsi:type="dcterms:W3CDTF">2018-04-16T04:16:00Z</dcterms:created>
  <dcterms:modified xsi:type="dcterms:W3CDTF">2021-04-28T09:34:00Z</dcterms:modified>
</cp:coreProperties>
</file>