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71" w:rsidRDefault="0076638D">
      <w:pPr>
        <w:pStyle w:val="Oaenoaieoiaioa"/>
        <w:ind w:firstLine="0"/>
        <w:jc w:val="left"/>
      </w:pPr>
      <w:r>
        <w:rPr>
          <w:b/>
          <w:bCs/>
          <w:szCs w:val="28"/>
        </w:rPr>
        <w:t xml:space="preserve">                                             </w:t>
      </w:r>
      <w:r>
        <w:rPr>
          <w:b/>
          <w:bCs/>
          <w:szCs w:val="28"/>
          <w:lang w:eastAsia="ar-SA"/>
        </w:rPr>
        <w:t>АДМИНИСТРАЦИЯ</w:t>
      </w:r>
    </w:p>
    <w:p w:rsidR="004F4471" w:rsidRDefault="0076638D">
      <w:pPr>
        <w:pStyle w:val="Standard"/>
        <w:jc w:val="center"/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 БАРТЕНЕВСКОГО  МУНИЦИПАЛЬНОГО ОБРАЗОВАНИЯ ИВАНТЕЕВСКОГО  МУНИЦИПАЛЬНОГО РАЙОНА  </w:t>
      </w:r>
    </w:p>
    <w:p w:rsidR="004F4471" w:rsidRDefault="0076638D">
      <w:pPr>
        <w:pStyle w:val="Oaenoaieoiaioa"/>
        <w:ind w:firstLine="0"/>
        <w:jc w:val="center"/>
      </w:pPr>
      <w:r>
        <w:rPr>
          <w:b/>
          <w:bCs/>
          <w:szCs w:val="28"/>
          <w:lang w:eastAsia="ar-SA"/>
        </w:rPr>
        <w:t>САРАТОВСКОЙ  ОБЛАСТИ</w:t>
      </w:r>
    </w:p>
    <w:p w:rsidR="004F4471" w:rsidRDefault="004F4471">
      <w:pPr>
        <w:pStyle w:val="Oaenoaieoiaioa"/>
        <w:ind w:firstLine="0"/>
        <w:jc w:val="center"/>
        <w:rPr>
          <w:b/>
          <w:bCs/>
          <w:szCs w:val="28"/>
        </w:rPr>
      </w:pPr>
    </w:p>
    <w:p w:rsidR="004F4471" w:rsidRDefault="0076638D">
      <w:pPr>
        <w:pStyle w:val="Oaenoaieoiaioa"/>
        <w:ind w:firstLine="0"/>
        <w:jc w:val="center"/>
      </w:pPr>
      <w:r>
        <w:rPr>
          <w:bCs/>
          <w:color w:val="000000"/>
          <w:szCs w:val="28"/>
        </w:rPr>
        <w:t>Пятьдесят первое  заседание пятого созыва</w:t>
      </w:r>
    </w:p>
    <w:p w:rsidR="004F4471" w:rsidRDefault="0076638D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  <w:t xml:space="preserve">  </w:t>
      </w:r>
      <w:r>
        <w:rPr>
          <w:b/>
          <w:bCs/>
          <w:szCs w:val="28"/>
        </w:rPr>
        <w:tab/>
        <w:t xml:space="preserve">          </w:t>
      </w:r>
    </w:p>
    <w:p w:rsidR="004F4471" w:rsidRDefault="0076638D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№ 4                                                                                        </w:t>
      </w:r>
    </w:p>
    <w:p w:rsidR="004F4471" w:rsidRDefault="0076638D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4F4471" w:rsidRDefault="0076638D">
      <w:pPr>
        <w:pStyle w:val="Oaenoaieoiaioa"/>
        <w:ind w:firstLine="0"/>
        <w:jc w:val="left"/>
      </w:pPr>
      <w:r>
        <w:rPr>
          <w:szCs w:val="28"/>
        </w:rPr>
        <w:t>от 01 марта 2022 года                                                     с. Бартеневка</w:t>
      </w:r>
    </w:p>
    <w:p w:rsidR="004F4471" w:rsidRDefault="004F4471">
      <w:pPr>
        <w:pStyle w:val="Oaenoaieoiaioa"/>
        <w:ind w:firstLine="0"/>
        <w:jc w:val="left"/>
        <w:rPr>
          <w:szCs w:val="28"/>
        </w:rPr>
      </w:pPr>
    </w:p>
    <w:p w:rsidR="004F4471" w:rsidRDefault="004F4471">
      <w:pPr>
        <w:pStyle w:val="Oaenoaieoiaioa"/>
        <w:ind w:firstLine="0"/>
        <w:jc w:val="left"/>
        <w:rPr>
          <w:szCs w:val="28"/>
        </w:rPr>
      </w:pPr>
    </w:p>
    <w:p w:rsidR="004F4471" w:rsidRDefault="0076638D">
      <w:pPr>
        <w:pStyle w:val="a7"/>
      </w:pPr>
      <w:r>
        <w:rPr>
          <w:rFonts w:ascii="Times New Roman" w:hAnsi="Times New Roman" w:cs="Times New Roman"/>
          <w:b/>
          <w:sz w:val="24"/>
          <w:szCs w:val="24"/>
        </w:rPr>
        <w:t>О  внесении изменений в р</w:t>
      </w:r>
      <w:r>
        <w:rPr>
          <w:rFonts w:ascii="Times New Roman" w:hAnsi="Times New Roman" w:cs="Times New Roman"/>
          <w:b/>
          <w:sz w:val="24"/>
          <w:szCs w:val="24"/>
        </w:rPr>
        <w:t xml:space="preserve">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471" w:rsidRDefault="007663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471" w:rsidRDefault="007663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4F4471" w:rsidRDefault="0076638D">
      <w:pPr>
        <w:pStyle w:val="a7"/>
      </w:pPr>
      <w:r>
        <w:rPr>
          <w:rFonts w:ascii="Times New Roman" w:hAnsi="Times New Roman" w:cs="Times New Roman"/>
          <w:b/>
          <w:sz w:val="24"/>
          <w:szCs w:val="24"/>
        </w:rPr>
        <w:t>от 11.04.2018 г. № 10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«О порядке </w:t>
      </w:r>
    </w:p>
    <w:p w:rsidR="004F4471" w:rsidRDefault="0076638D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условиях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приватизации муниципального имущества </w:t>
      </w:r>
    </w:p>
    <w:p w:rsidR="004F4471" w:rsidRDefault="0076638D">
      <w:pPr>
        <w:spacing w:after="0" w:line="240" w:lineRule="auto"/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</w:t>
      </w:r>
      <w:r>
        <w:rPr>
          <w:rFonts w:ascii="Times New Roman" w:eastAsia="Calibri" w:hAnsi="Times New Roman" w:cs="Times New Roman"/>
          <w:b/>
          <w:sz w:val="24"/>
          <w:szCs w:val="24"/>
        </w:rPr>
        <w:t>азования»</w:t>
      </w:r>
    </w:p>
    <w:p w:rsidR="004F4471" w:rsidRDefault="00766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F4471" w:rsidRDefault="004F4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4471" w:rsidRDefault="0076638D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14 и частью 3статьи 51 Федерального закона Российской Федерации от 06.10.2003 г. № 1З1-ФЗ “Об общих принципах организации местного самоуправления в Российской Федерации”, с Федеральным законом №178-ФЗ от 21.12.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2001г. «О приватизации государственного и муниципального имущества», руководствуясь Уставом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proofErr w:type="gramEnd"/>
    </w:p>
    <w:p w:rsidR="004F4471" w:rsidRDefault="0076638D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1. Вн</w:t>
      </w:r>
      <w:r>
        <w:rPr>
          <w:rFonts w:ascii="Times New Roman" w:hAnsi="Times New Roman" w:cs="Times New Roman"/>
          <w:sz w:val="28"/>
          <w:szCs w:val="28"/>
        </w:rPr>
        <w:t xml:space="preserve">ести в приложение №1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11.04.2018 г. № 10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порядке и условиях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приватизации муниципального имущества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F4471" w:rsidRDefault="0076638D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        1) пункт 4.5.3 добавить подпунктом 16-17 следующего содержания:</w:t>
      </w:r>
    </w:p>
    <w:p w:rsidR="004F4471" w:rsidRDefault="007663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- сведения обо всех предыдущих торгах по продаже такого имущества, объявленных в течение года, предшествующего его </w:t>
      </w:r>
      <w:r>
        <w:rPr>
          <w:rFonts w:ascii="Times New Roman" w:hAnsi="Times New Roman" w:cs="Times New Roman"/>
          <w:sz w:val="28"/>
          <w:szCs w:val="28"/>
        </w:rPr>
        <w:t>продаже, и об итогах торгов по продаже такого имущества;</w:t>
      </w:r>
    </w:p>
    <w:p w:rsidR="004F4471" w:rsidRDefault="0076638D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000555"/>
      <w:bookmarkStart w:id="1" w:name="00058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- размер и порядок выплаты вознаграждения юридическому лицу, которое в соответствии с подпунктом 8.1 пункта 1 статьи 6 Закона № 178 - ФЗ  осуществляет функции продавца муниципального имущества и </w:t>
      </w:r>
      <w:r>
        <w:rPr>
          <w:rFonts w:ascii="Times New Roman" w:hAnsi="Times New Roman" w:cs="Times New Roman"/>
          <w:sz w:val="28"/>
          <w:szCs w:val="28"/>
        </w:rPr>
        <w:t>(или) которому решением органа местного самоуправления поручено организовать от имени собственника продажу приватизируемого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4471" w:rsidRDefault="0076638D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2) пункт 4.5.7 изложить в следующей редакции:</w:t>
      </w:r>
    </w:p>
    <w:p w:rsidR="004F4471" w:rsidRDefault="0076638D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             «</w:t>
      </w:r>
      <w:r>
        <w:rPr>
          <w:rFonts w:ascii="Times New Roman" w:eastAsia="Calibri" w:hAnsi="Times New Roman" w:cs="Times New Roman"/>
          <w:sz w:val="28"/>
          <w:szCs w:val="28"/>
        </w:rPr>
        <w:t>4.5.7. К информации о результатах сд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елок приватизации имущества подлежащей размещению на официальном сайте  в сети "Интернет"  течении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десяти дней со дня совершения указанных сделок относятся следующие сведения:</w:t>
      </w:r>
    </w:p>
    <w:p w:rsidR="004F4471" w:rsidRDefault="004F4471">
      <w:pPr>
        <w:spacing w:after="0" w:line="240" w:lineRule="auto"/>
        <w:ind w:left="964" w:hanging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471" w:rsidRDefault="0076638D">
      <w:pPr>
        <w:pStyle w:val="a7"/>
        <w:ind w:left="-850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продавца такого имущества;</w:t>
      </w:r>
    </w:p>
    <w:p w:rsidR="004F4471" w:rsidRDefault="0076638D">
      <w:pPr>
        <w:shd w:val="clear" w:color="auto" w:fill="FFFFFF"/>
        <w:spacing w:before="210" w:after="0" w:line="36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и иные позволяющие его индивидуализировать сведения (характеристика имущества);</w:t>
      </w:r>
    </w:p>
    <w:p w:rsidR="004F4471" w:rsidRDefault="0076638D">
      <w:pPr>
        <w:shd w:val="clear" w:color="auto" w:fill="FFFFFF"/>
        <w:spacing w:before="210" w:after="0" w:line="36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время и место проведения торгов;</w:t>
      </w:r>
    </w:p>
    <w:p w:rsidR="004F4471" w:rsidRDefault="0076638D">
      <w:pPr>
        <w:shd w:val="clear" w:color="auto" w:fill="FFFFFF"/>
        <w:spacing w:before="210" w:after="0" w:line="36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сделки приватизации;</w:t>
      </w:r>
    </w:p>
    <w:p w:rsidR="004F4471" w:rsidRDefault="0076638D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4F4471" w:rsidRDefault="0076638D">
      <w:pPr>
        <w:pStyle w:val="a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имя физического лица или наименование 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- победителя торгов.</w:t>
      </w:r>
    </w:p>
    <w:p w:rsidR="004F4471" w:rsidRDefault="0076638D">
      <w:pPr>
        <w:pStyle w:val="a7"/>
        <w:tabs>
          <w:tab w:val="left" w:pos="-345"/>
        </w:tabs>
        <w:ind w:left="-57" w:hanging="62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разделе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Бартеневское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униципальное образование.</w:t>
      </w:r>
    </w:p>
    <w:p w:rsidR="004F4471" w:rsidRDefault="0076638D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с момента опубликования/</w:t>
      </w:r>
    </w:p>
    <w:p w:rsidR="004F4471" w:rsidRDefault="0076638D">
      <w:pPr>
        <w:pStyle w:val="a7"/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4F4471" w:rsidRDefault="004F44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471" w:rsidRDefault="0076638D">
      <w:pPr>
        <w:pStyle w:val="a7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4471" w:rsidRDefault="0076638D">
      <w:pPr>
        <w:pStyle w:val="a7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Р.Е.Скипа</w:t>
      </w:r>
    </w:p>
    <w:sectPr w:rsidR="004F4471" w:rsidSect="004F4471">
      <w:pgSz w:w="11906" w:h="16838"/>
      <w:pgMar w:top="1134" w:right="850" w:bottom="113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71"/>
    <w:rsid w:val="004F4471"/>
    <w:rsid w:val="007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0E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4F447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F44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F4471"/>
    <w:pPr>
      <w:spacing w:after="140" w:line="288" w:lineRule="auto"/>
    </w:pPr>
  </w:style>
  <w:style w:type="paragraph" w:styleId="a5">
    <w:name w:val="List"/>
    <w:basedOn w:val="a4"/>
    <w:rsid w:val="004F4471"/>
    <w:rPr>
      <w:rFonts w:cs="Lucida Sans"/>
    </w:rPr>
  </w:style>
  <w:style w:type="paragraph" w:customStyle="1" w:styleId="Caption">
    <w:name w:val="Caption"/>
    <w:basedOn w:val="a"/>
    <w:qFormat/>
    <w:rsid w:val="004F44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4F4471"/>
    <w:pPr>
      <w:suppressLineNumbers/>
    </w:pPr>
    <w:rPr>
      <w:rFonts w:cs="Lucida Sans"/>
    </w:rPr>
  </w:style>
  <w:style w:type="paragraph" w:customStyle="1" w:styleId="pboth">
    <w:name w:val="pboth"/>
    <w:basedOn w:val="a"/>
    <w:qFormat/>
    <w:rsid w:val="00F31B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qFormat/>
    <w:rsid w:val="000E52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E5283"/>
  </w:style>
  <w:style w:type="paragraph" w:styleId="20">
    <w:name w:val="Body Text 2"/>
    <w:basedOn w:val="a"/>
    <w:unhideWhenUsed/>
    <w:qFormat/>
    <w:rsid w:val="000E52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F44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лидия</cp:lastModifiedBy>
  <cp:revision>2</cp:revision>
  <cp:lastPrinted>2022-03-01T11:36:00Z</cp:lastPrinted>
  <dcterms:created xsi:type="dcterms:W3CDTF">2022-06-01T13:49:00Z</dcterms:created>
  <dcterms:modified xsi:type="dcterms:W3CDTF">2022-06-01T13:49:00Z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