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шестого созыва</w:t>
      </w:r>
    </w:p>
    <w:p>
      <w:pPr>
        <w:pStyle w:val="NoSpacing"/>
        <w:tabs>
          <w:tab w:val="left" w:pos="7185" w:leader="none"/>
        </w:tabs>
        <w:jc w:val="right"/>
        <w:rPr/>
      </w:pPr>
      <w:r>
        <w:rPr>
          <w:rFonts w:ascii="Times New Roman" w:hAnsi="Times New Roman"/>
          <w:b/>
          <w:sz w:val="28"/>
          <w:szCs w:val="28"/>
        </w:rPr>
        <w:tab/>
        <w:tab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10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 xml:space="preserve">сентября 2023 года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Бартеневка</w:t>
      </w:r>
    </w:p>
    <w:p>
      <w:pPr>
        <w:pStyle w:val="4"/>
        <w:numPr>
          <w:ilvl w:val="3"/>
          <w:numId w:val="2"/>
        </w:numPr>
        <w:spacing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4"/>
        <w:numPr>
          <w:ilvl w:val="3"/>
          <w:numId w:val="2"/>
        </w:numPr>
        <w:spacing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избрании (делегировании) депутата Совета</w:t>
      </w:r>
    </w:p>
    <w:p>
      <w:pPr>
        <w:pStyle w:val="4"/>
        <w:numPr>
          <w:ilvl w:val="3"/>
          <w:numId w:val="2"/>
        </w:numPr>
        <w:spacing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Бартеневского муниципального образования</w:t>
      </w:r>
    </w:p>
    <w:p>
      <w:pPr>
        <w:pStyle w:val="4"/>
        <w:numPr>
          <w:ilvl w:val="3"/>
          <w:numId w:val="2"/>
        </w:numPr>
        <w:spacing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Ивантеевское районное Собрание Ивантеевского</w:t>
      </w:r>
    </w:p>
    <w:p>
      <w:pPr>
        <w:pStyle w:val="4"/>
        <w:numPr>
          <w:ilvl w:val="3"/>
          <w:numId w:val="2"/>
        </w:numPr>
        <w:spacing w:before="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муниципального района Саратовской области </w:t>
      </w:r>
    </w:p>
    <w:p>
      <w:pPr>
        <w:pStyle w:val="Normal"/>
        <w:suppressAutoHyphens w:val="fals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06.10.2003 г. №131-ФЗ  «Об общих принципах организации местного самоуправления в Российской Федерации», </w:t>
      </w:r>
      <w:r>
        <w:rPr>
          <w:rFonts w:eastAsia="Calibri" w:eastAsiaTheme="minorHAnsi"/>
          <w:sz w:val="28"/>
          <w:szCs w:val="28"/>
          <w:lang w:eastAsia="en-US"/>
        </w:rPr>
        <w:t xml:space="preserve">Законом Саратовской области от 29.10.2014 г. №131-ЗСО «О порядке формирования и сроке полномочий представительных органов муниципальных районов в Саратовской области» и на основании </w:t>
      </w:r>
      <w:r>
        <w:rPr>
          <w:sz w:val="28"/>
          <w:szCs w:val="28"/>
        </w:rPr>
        <w:t xml:space="preserve">статей 19.1 и 21 Устава Бартеневского муниципального образования  Ивантеевского муниципального района, Совет Бартеневского муниципального образования  </w:t>
      </w:r>
      <w:r>
        <w:rPr>
          <w:b/>
          <w:sz w:val="28"/>
          <w:szCs w:val="28"/>
        </w:rPr>
        <w:t>РЕШИЛ:</w:t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Избрать (делегировать) депутата Совета  Бартеневского  муниципального образования в Ивантеевское районное Собрание  Ивантеевского муниципального района Саратовской области – Моисеева Геннадия Николаевича.</w:t>
      </w:r>
    </w:p>
    <w:p>
      <w:pPr>
        <w:pStyle w:val="Normal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pStyle w:val="Normal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Контроль за исполнением настоящего решения  оставляю за собой.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Бартеневского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>
      <w:pPr>
        <w:pStyle w:val="NoSpacing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</w:t>
        <w:tab/>
        <w:tab/>
        <w:t xml:space="preserve">         Р.Е.Скипа</w:t>
      </w:r>
    </w:p>
    <w:p>
      <w:pPr>
        <w:pStyle w:val="Normal"/>
        <w:ind w:firstLine="55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9473" w:hanging="825"/>
      </w:pPr>
    </w:lvl>
    <w:lvl w:ilvl="1">
      <w:start w:val="1"/>
      <w:numFmt w:val="lowerLetter"/>
      <w:lvlText w:val="%2."/>
      <w:lvlJc w:val="left"/>
      <w:pPr>
        <w:ind w:left="9728" w:hanging="360"/>
      </w:pPr>
    </w:lvl>
    <w:lvl w:ilvl="2">
      <w:start w:val="1"/>
      <w:numFmt w:val="lowerRoman"/>
      <w:lvlText w:val="%3."/>
      <w:lvlJc w:val="right"/>
      <w:pPr>
        <w:ind w:left="10448" w:hanging="180"/>
      </w:pPr>
    </w:lvl>
    <w:lvl w:ilvl="3">
      <w:start w:val="1"/>
      <w:numFmt w:val="decimal"/>
      <w:lvlText w:val="%4."/>
      <w:lvlJc w:val="left"/>
      <w:pPr>
        <w:ind w:left="11168" w:hanging="360"/>
      </w:pPr>
    </w:lvl>
    <w:lvl w:ilvl="4">
      <w:start w:val="1"/>
      <w:numFmt w:val="lowerLetter"/>
      <w:lvlText w:val="%5."/>
      <w:lvlJc w:val="left"/>
      <w:pPr>
        <w:ind w:left="11888" w:hanging="360"/>
      </w:pPr>
    </w:lvl>
    <w:lvl w:ilvl="5">
      <w:start w:val="1"/>
      <w:numFmt w:val="lowerRoman"/>
      <w:lvlText w:val="%6."/>
      <w:lvlJc w:val="right"/>
      <w:pPr>
        <w:ind w:left="12608" w:hanging="180"/>
      </w:pPr>
    </w:lvl>
    <w:lvl w:ilvl="6">
      <w:start w:val="1"/>
      <w:numFmt w:val="decimal"/>
      <w:lvlText w:val="%7."/>
      <w:lvlJc w:val="left"/>
      <w:pPr>
        <w:ind w:left="13328" w:hanging="360"/>
      </w:pPr>
    </w:lvl>
    <w:lvl w:ilvl="7">
      <w:start w:val="1"/>
      <w:numFmt w:val="lowerLetter"/>
      <w:lvlText w:val="%8."/>
      <w:lvlJc w:val="left"/>
      <w:pPr>
        <w:ind w:left="14048" w:hanging="360"/>
      </w:pPr>
    </w:lvl>
    <w:lvl w:ilvl="8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7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4">
    <w:name w:val="Heading 4"/>
    <w:basedOn w:val="Normal"/>
    <w:link w:val="40"/>
    <w:qFormat/>
    <w:rsid w:val="00720725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720725"/>
    <w:rPr>
      <w:rFonts w:ascii="Calibri" w:hAnsi="Calibri" w:eastAsia="Times New Roman" w:cs="Calibri"/>
      <w:b/>
      <w:bCs/>
      <w:sz w:val="28"/>
      <w:szCs w:val="28"/>
      <w:lang w:eastAsia="ar-SA"/>
    </w:rPr>
  </w:style>
  <w:style w:type="character" w:styleId="Style13" w:customStyle="1">
    <w:name w:val="Без интервала Знак"/>
    <w:link w:val="a3"/>
    <w:qFormat/>
    <w:locked/>
    <w:rsid w:val="0075277f"/>
    <w:rPr>
      <w:rFonts w:ascii="Calibri" w:hAnsi="Calibri" w:eastAsia="Arial" w:cs="Times New Roman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Oaenoaieoiaioa" w:customStyle="1">
    <w:name w:val="Oaeno aieoiaioa"/>
    <w:basedOn w:val="Normal"/>
    <w:qFormat/>
    <w:rsid w:val="00720725"/>
    <w:pPr>
      <w:overflowPunct w:val="true"/>
      <w:ind w:firstLine="720"/>
      <w:jc w:val="both"/>
      <w:textAlignment w:val="baseline"/>
    </w:pPr>
    <w:rPr>
      <w:sz w:val="28"/>
    </w:rPr>
  </w:style>
  <w:style w:type="paragraph" w:styleId="NoSpacing">
    <w:name w:val="No Spacing"/>
    <w:link w:val="a4"/>
    <w:qFormat/>
    <w:rsid w:val="0072072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Times New Roman" w:asciiTheme="minorHAnsi" w:hAnsiTheme="minorHAnsi"/>
      <w:color w:val="auto"/>
      <w:kern w:val="0"/>
      <w:sz w:val="20"/>
      <w:szCs w:val="22"/>
      <w:lang w:eastAsia="ar-SA" w:val="ru-RU" w:bidi="ar-SA"/>
    </w:rPr>
  </w:style>
  <w:style w:type="paragraph" w:styleId="Style19" w:customStyle="1">
    <w:name w:val="Текст документа"/>
    <w:basedOn w:val="Normal"/>
    <w:qFormat/>
    <w:rsid w:val="00720725"/>
    <w:pPr>
      <w:overflowPunct w:val="true"/>
      <w:ind w:firstLine="720"/>
      <w:jc w:val="both"/>
      <w:textAlignment w:val="baseline"/>
    </w:pPr>
    <w:rPr/>
  </w:style>
  <w:style w:type="paragraph" w:styleId="ListParagraph">
    <w:name w:val="List Paragraph"/>
    <w:basedOn w:val="Normal"/>
    <w:uiPriority w:val="34"/>
    <w:qFormat/>
    <w:rsid w:val="00ce5d0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LibreOffice/5.4.3.2$Windows_X86_64 LibreOffice_project/92a7159f7e4af62137622921e809f8546db437e5</Application>
  <Pages>1</Pages>
  <Words>147</Words>
  <Characters>1153</Characters>
  <CharactersWithSpaces>1517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2021-09-22T08:58:00Z</dcterms:created>
  <dc:creator>Администрация</dc:creator>
  <dc:description/>
  <dc:language>ru-RU</dc:language>
  <cp:lastModifiedBy/>
  <cp:lastPrinted>2023-09-21T12:40:00Z</cp:lastPrinted>
  <dcterms:modified xsi:type="dcterms:W3CDTF">2023-09-27T09:42:30Z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