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B07" w:rsidRDefault="004E7B07" w:rsidP="004E7B07">
      <w:pPr>
        <w:pStyle w:val="Oaenoaieoiaioa"/>
        <w:ind w:firstLine="0"/>
        <w:jc w:val="center"/>
        <w:rPr>
          <w:snapToGrid w:val="0"/>
        </w:rPr>
      </w:pPr>
      <w:r>
        <w:rPr>
          <w:noProof/>
        </w:rPr>
        <w:drawing>
          <wp:inline distT="0" distB="0" distL="0" distR="0">
            <wp:extent cx="812800" cy="1022350"/>
            <wp:effectExtent l="0" t="0" r="635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102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7B07" w:rsidRDefault="004E7B07" w:rsidP="004E7B07">
      <w:pPr>
        <w:pStyle w:val="Oaenoaieoiaioa"/>
        <w:ind w:firstLine="0"/>
        <w:jc w:val="center"/>
        <w:rPr>
          <w:b/>
          <w:bCs/>
          <w:sz w:val="18"/>
          <w:szCs w:val="18"/>
        </w:rPr>
      </w:pPr>
    </w:p>
    <w:p w:rsidR="004E7B07" w:rsidRDefault="004E7B07" w:rsidP="004E7B07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ИВАНТЕЕВСКОЕ РАЙОННОЕ СОБРАНИЕ</w:t>
      </w:r>
    </w:p>
    <w:p w:rsidR="004E7B07" w:rsidRDefault="004E7B07" w:rsidP="004E7B07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ИВАНТЕЕВСКОГО МУНИЦИПАЛЬНОГО РАЙОНА</w:t>
      </w:r>
    </w:p>
    <w:p w:rsidR="004E7B07" w:rsidRDefault="004E7B07" w:rsidP="004E7B07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САРАТОВСКОЙ ОБЛАСТИ</w:t>
      </w:r>
    </w:p>
    <w:p w:rsidR="004E7B07" w:rsidRDefault="004E7B07" w:rsidP="004E7B07">
      <w:pPr>
        <w:pStyle w:val="Oaenoaieoiaioa"/>
        <w:ind w:firstLine="0"/>
        <w:jc w:val="center"/>
        <w:rPr>
          <w:b/>
          <w:bCs/>
          <w:szCs w:val="28"/>
        </w:rPr>
      </w:pPr>
    </w:p>
    <w:p w:rsidR="004E7B07" w:rsidRDefault="004E7B07" w:rsidP="004E7B07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 xml:space="preserve">Десятое заседание </w:t>
      </w:r>
    </w:p>
    <w:p w:rsidR="004E7B07" w:rsidRPr="001A5DE5" w:rsidRDefault="004E7B07" w:rsidP="004E7B07">
      <w:pPr>
        <w:pStyle w:val="Oaenoaieoiaioa"/>
        <w:tabs>
          <w:tab w:val="left" w:pos="7720"/>
          <w:tab w:val="right" w:pos="9355"/>
        </w:tabs>
        <w:ind w:firstLine="0"/>
        <w:rPr>
          <w:b/>
          <w:bCs/>
          <w:sz w:val="24"/>
          <w:szCs w:val="24"/>
        </w:rPr>
      </w:pPr>
      <w:r>
        <w:rPr>
          <w:b/>
          <w:bCs/>
        </w:rPr>
        <w:tab/>
      </w:r>
      <w:r w:rsidR="001A5DE5" w:rsidRPr="001A5DE5">
        <w:rPr>
          <w:b/>
          <w:bCs/>
          <w:sz w:val="24"/>
          <w:szCs w:val="24"/>
        </w:rPr>
        <w:t>проект</w:t>
      </w:r>
      <w:r w:rsidRPr="001A5DE5">
        <w:rPr>
          <w:b/>
          <w:bCs/>
          <w:sz w:val="24"/>
          <w:szCs w:val="24"/>
        </w:rPr>
        <w:tab/>
      </w:r>
      <w:r w:rsidRPr="001A5DE5">
        <w:rPr>
          <w:b/>
          <w:bCs/>
          <w:sz w:val="24"/>
          <w:szCs w:val="24"/>
        </w:rPr>
        <w:tab/>
      </w:r>
      <w:r w:rsidRPr="001A5DE5">
        <w:rPr>
          <w:b/>
          <w:bCs/>
          <w:sz w:val="24"/>
          <w:szCs w:val="24"/>
        </w:rPr>
        <w:tab/>
      </w:r>
    </w:p>
    <w:p w:rsidR="004E7B07" w:rsidRDefault="004E7B07" w:rsidP="004E7B07">
      <w:pPr>
        <w:pStyle w:val="Oaenoaieoiaioa"/>
        <w:ind w:firstLine="0"/>
        <w:jc w:val="center"/>
      </w:pPr>
      <w:r>
        <w:rPr>
          <w:b/>
          <w:bCs/>
          <w:sz w:val="32"/>
          <w:szCs w:val="32"/>
        </w:rPr>
        <w:t>РЕШЕНИЕ №</w:t>
      </w:r>
    </w:p>
    <w:p w:rsidR="004E7B07" w:rsidRDefault="004E7B07" w:rsidP="004E7B07">
      <w:pPr>
        <w:pStyle w:val="Oaenoaieoiaioa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от 28 марта 2022 года</w:t>
      </w:r>
    </w:p>
    <w:p w:rsidR="004E7B07" w:rsidRDefault="004E7B07" w:rsidP="004E7B07">
      <w:pPr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>. Ивантеевка</w:t>
      </w:r>
    </w:p>
    <w:p w:rsidR="0063187E" w:rsidRDefault="0063187E" w:rsidP="0063187E">
      <w:pPr>
        <w:pStyle w:val="Oaenoaieoiaioa"/>
        <w:ind w:firstLine="0"/>
        <w:rPr>
          <w:b/>
          <w:color w:val="000000"/>
          <w:sz w:val="24"/>
          <w:szCs w:val="24"/>
        </w:rPr>
      </w:pPr>
    </w:p>
    <w:p w:rsidR="0063187E" w:rsidRDefault="0063187E" w:rsidP="00307314">
      <w:pPr>
        <w:jc w:val="both"/>
        <w:rPr>
          <w:b/>
          <w:color w:val="000000"/>
        </w:rPr>
      </w:pPr>
      <w:r>
        <w:rPr>
          <w:b/>
          <w:color w:val="000000"/>
        </w:rPr>
        <w:t xml:space="preserve">Отчет главы </w:t>
      </w:r>
      <w:proofErr w:type="spellStart"/>
      <w:r>
        <w:rPr>
          <w:b/>
          <w:color w:val="000000"/>
        </w:rPr>
        <w:t>Ивантеевского</w:t>
      </w:r>
      <w:proofErr w:type="spellEnd"/>
      <w:r>
        <w:rPr>
          <w:b/>
          <w:color w:val="000000"/>
        </w:rPr>
        <w:t xml:space="preserve"> муниципального района </w:t>
      </w:r>
    </w:p>
    <w:p w:rsidR="0063187E" w:rsidRDefault="0063187E" w:rsidP="00307314">
      <w:pPr>
        <w:jc w:val="both"/>
        <w:rPr>
          <w:b/>
          <w:color w:val="000000"/>
        </w:rPr>
      </w:pPr>
      <w:r>
        <w:rPr>
          <w:b/>
          <w:color w:val="000000"/>
        </w:rPr>
        <w:t xml:space="preserve">«Об итогах социально-экономического развития района </w:t>
      </w:r>
    </w:p>
    <w:p w:rsidR="0063187E" w:rsidRDefault="0063187E" w:rsidP="00307314">
      <w:pPr>
        <w:jc w:val="both"/>
        <w:rPr>
          <w:b/>
          <w:color w:val="000000"/>
        </w:rPr>
      </w:pPr>
      <w:r>
        <w:rPr>
          <w:b/>
          <w:color w:val="000000"/>
        </w:rPr>
        <w:t>за 20</w:t>
      </w:r>
      <w:r w:rsidR="004E7B07">
        <w:rPr>
          <w:b/>
          <w:color w:val="000000"/>
        </w:rPr>
        <w:t>21</w:t>
      </w:r>
      <w:r w:rsidR="00307314">
        <w:rPr>
          <w:b/>
          <w:color w:val="000000"/>
        </w:rPr>
        <w:t xml:space="preserve"> </w:t>
      </w:r>
      <w:r w:rsidR="00C478D9">
        <w:rPr>
          <w:b/>
          <w:color w:val="000000"/>
        </w:rPr>
        <w:t xml:space="preserve">год и </w:t>
      </w:r>
      <w:proofErr w:type="gramStart"/>
      <w:r w:rsidR="00C478D9">
        <w:rPr>
          <w:b/>
          <w:color w:val="000000"/>
        </w:rPr>
        <w:t>задачах</w:t>
      </w:r>
      <w:proofErr w:type="gramEnd"/>
      <w:r w:rsidR="00C478D9">
        <w:rPr>
          <w:b/>
          <w:color w:val="000000"/>
        </w:rPr>
        <w:t xml:space="preserve"> на 202</w:t>
      </w:r>
      <w:r w:rsidR="004E7B07">
        <w:rPr>
          <w:b/>
          <w:color w:val="000000"/>
        </w:rPr>
        <w:t>2</w:t>
      </w:r>
      <w:r>
        <w:rPr>
          <w:b/>
          <w:color w:val="000000"/>
        </w:rPr>
        <w:t xml:space="preserve"> год»</w:t>
      </w:r>
    </w:p>
    <w:p w:rsidR="0063187E" w:rsidRPr="00307314" w:rsidRDefault="0063187E" w:rsidP="0063187E">
      <w:pPr>
        <w:ind w:right="-427" w:firstLine="709"/>
        <w:jc w:val="both"/>
        <w:rPr>
          <w:color w:val="000000"/>
          <w:sz w:val="28"/>
          <w:szCs w:val="28"/>
        </w:rPr>
      </w:pPr>
    </w:p>
    <w:p w:rsidR="00307314" w:rsidRPr="00307314" w:rsidRDefault="00307314" w:rsidP="00307314">
      <w:pPr>
        <w:ind w:firstLine="709"/>
        <w:jc w:val="both"/>
        <w:rPr>
          <w:b/>
          <w:color w:val="000000"/>
          <w:sz w:val="28"/>
          <w:szCs w:val="28"/>
        </w:rPr>
      </w:pPr>
      <w:r w:rsidRPr="00307314">
        <w:rPr>
          <w:color w:val="000000"/>
          <w:sz w:val="28"/>
          <w:szCs w:val="28"/>
        </w:rPr>
        <w:t>На основании стат</w:t>
      </w:r>
      <w:r w:rsidR="00D95239">
        <w:rPr>
          <w:color w:val="000000"/>
          <w:sz w:val="28"/>
          <w:szCs w:val="28"/>
        </w:rPr>
        <w:t>ей</w:t>
      </w:r>
      <w:r w:rsidRPr="00307314">
        <w:rPr>
          <w:color w:val="000000"/>
          <w:sz w:val="28"/>
          <w:szCs w:val="28"/>
        </w:rPr>
        <w:t xml:space="preserve"> 19 </w:t>
      </w:r>
      <w:r w:rsidR="00D95239">
        <w:rPr>
          <w:color w:val="000000"/>
          <w:sz w:val="28"/>
          <w:szCs w:val="28"/>
        </w:rPr>
        <w:t>и 2</w:t>
      </w:r>
      <w:r w:rsidR="004E7B07">
        <w:rPr>
          <w:color w:val="000000"/>
          <w:sz w:val="28"/>
          <w:szCs w:val="28"/>
        </w:rPr>
        <w:t>3</w:t>
      </w:r>
      <w:r w:rsidR="00D95239">
        <w:rPr>
          <w:color w:val="000000"/>
          <w:sz w:val="28"/>
          <w:szCs w:val="28"/>
        </w:rPr>
        <w:t xml:space="preserve"> </w:t>
      </w:r>
      <w:r w:rsidRPr="00307314">
        <w:rPr>
          <w:color w:val="000000"/>
          <w:sz w:val="28"/>
          <w:szCs w:val="28"/>
        </w:rPr>
        <w:t xml:space="preserve">Устава </w:t>
      </w:r>
      <w:proofErr w:type="spellStart"/>
      <w:r w:rsidRPr="00307314">
        <w:rPr>
          <w:color w:val="000000"/>
          <w:sz w:val="28"/>
          <w:szCs w:val="28"/>
        </w:rPr>
        <w:t>Ивантеевского</w:t>
      </w:r>
      <w:proofErr w:type="spellEnd"/>
      <w:r w:rsidRPr="00307314">
        <w:rPr>
          <w:color w:val="000000"/>
          <w:sz w:val="28"/>
          <w:szCs w:val="28"/>
        </w:rPr>
        <w:t xml:space="preserve"> муниципального района Саратовской области, </w:t>
      </w:r>
      <w:proofErr w:type="spellStart"/>
      <w:r w:rsidR="0070733F">
        <w:rPr>
          <w:color w:val="000000"/>
          <w:sz w:val="28"/>
          <w:szCs w:val="28"/>
        </w:rPr>
        <w:t>Ивантеевское</w:t>
      </w:r>
      <w:proofErr w:type="spellEnd"/>
      <w:r w:rsidR="0070733F">
        <w:rPr>
          <w:color w:val="000000"/>
          <w:sz w:val="28"/>
          <w:szCs w:val="28"/>
        </w:rPr>
        <w:t xml:space="preserve"> </w:t>
      </w:r>
      <w:r w:rsidRPr="00307314">
        <w:rPr>
          <w:color w:val="000000"/>
          <w:sz w:val="28"/>
          <w:szCs w:val="28"/>
        </w:rPr>
        <w:t xml:space="preserve">районное Собрание </w:t>
      </w:r>
      <w:r w:rsidRPr="00307314">
        <w:rPr>
          <w:b/>
          <w:color w:val="000000"/>
          <w:sz w:val="28"/>
          <w:szCs w:val="28"/>
        </w:rPr>
        <w:t>РЕШИЛО:</w:t>
      </w:r>
    </w:p>
    <w:p w:rsidR="00307314" w:rsidRPr="00716691" w:rsidRDefault="00307314" w:rsidP="00307314">
      <w:pPr>
        <w:ind w:firstLine="709"/>
        <w:jc w:val="both"/>
        <w:rPr>
          <w:color w:val="000000"/>
          <w:sz w:val="28"/>
          <w:szCs w:val="28"/>
        </w:rPr>
      </w:pPr>
      <w:r w:rsidRPr="005936D3">
        <w:rPr>
          <w:color w:val="000000"/>
          <w:sz w:val="28"/>
          <w:szCs w:val="28"/>
        </w:rPr>
        <w:t xml:space="preserve">1. Принять к сведению </w:t>
      </w:r>
      <w:r w:rsidR="005936D3">
        <w:rPr>
          <w:color w:val="000000"/>
          <w:sz w:val="28"/>
          <w:szCs w:val="28"/>
        </w:rPr>
        <w:t>о</w:t>
      </w:r>
      <w:r w:rsidR="005936D3" w:rsidRPr="005936D3">
        <w:rPr>
          <w:color w:val="000000"/>
          <w:sz w:val="28"/>
          <w:szCs w:val="28"/>
        </w:rPr>
        <w:t xml:space="preserve">тчет главы </w:t>
      </w:r>
      <w:proofErr w:type="spellStart"/>
      <w:r w:rsidR="005936D3" w:rsidRPr="005936D3">
        <w:rPr>
          <w:color w:val="000000"/>
          <w:sz w:val="28"/>
          <w:szCs w:val="28"/>
        </w:rPr>
        <w:t>Ивантеевского</w:t>
      </w:r>
      <w:proofErr w:type="spellEnd"/>
      <w:r w:rsidR="005936D3" w:rsidRPr="005936D3">
        <w:rPr>
          <w:color w:val="000000"/>
          <w:sz w:val="28"/>
          <w:szCs w:val="28"/>
        </w:rPr>
        <w:t xml:space="preserve"> муниципального района «Об итогах социально-эконом</w:t>
      </w:r>
      <w:r w:rsidR="00C478D9">
        <w:rPr>
          <w:color w:val="000000"/>
          <w:sz w:val="28"/>
          <w:szCs w:val="28"/>
        </w:rPr>
        <w:t>ического развития района за 20</w:t>
      </w:r>
      <w:r w:rsidR="004E7B07">
        <w:rPr>
          <w:color w:val="000000"/>
          <w:sz w:val="28"/>
          <w:szCs w:val="28"/>
        </w:rPr>
        <w:t>21</w:t>
      </w:r>
      <w:r w:rsidR="00C478D9">
        <w:rPr>
          <w:color w:val="000000"/>
          <w:sz w:val="28"/>
          <w:szCs w:val="28"/>
        </w:rPr>
        <w:t xml:space="preserve"> год и задачах на 202</w:t>
      </w:r>
      <w:r w:rsidR="004E7B07">
        <w:rPr>
          <w:color w:val="000000"/>
          <w:sz w:val="28"/>
          <w:szCs w:val="28"/>
        </w:rPr>
        <w:t>2</w:t>
      </w:r>
      <w:r w:rsidR="005936D3" w:rsidRPr="005936D3">
        <w:rPr>
          <w:color w:val="000000"/>
          <w:sz w:val="28"/>
          <w:szCs w:val="28"/>
        </w:rPr>
        <w:t xml:space="preserve"> год»</w:t>
      </w:r>
      <w:r w:rsidR="00E86332">
        <w:rPr>
          <w:color w:val="000000"/>
          <w:sz w:val="28"/>
          <w:szCs w:val="28"/>
        </w:rPr>
        <w:t xml:space="preserve"> согласно приложению №1</w:t>
      </w:r>
      <w:r w:rsidRPr="005936D3">
        <w:rPr>
          <w:sz w:val="28"/>
          <w:szCs w:val="28"/>
        </w:rPr>
        <w:t>.</w:t>
      </w:r>
    </w:p>
    <w:p w:rsidR="00716691" w:rsidRPr="00573C70" w:rsidRDefault="00716691" w:rsidP="00716691">
      <w:pPr>
        <w:pStyle w:val="a3"/>
        <w:ind w:right="-87" w:firstLine="709"/>
        <w:jc w:val="both"/>
        <w:rPr>
          <w:b w:val="0"/>
          <w:color w:val="000000"/>
          <w:szCs w:val="28"/>
        </w:rPr>
      </w:pPr>
      <w:r w:rsidRPr="00573C70">
        <w:rPr>
          <w:b w:val="0"/>
          <w:color w:val="000000"/>
          <w:szCs w:val="28"/>
        </w:rPr>
        <w:t xml:space="preserve">2. </w:t>
      </w:r>
      <w:proofErr w:type="gramStart"/>
      <w:r w:rsidRPr="00573C70">
        <w:rPr>
          <w:b w:val="0"/>
          <w:color w:val="000000"/>
          <w:szCs w:val="28"/>
        </w:rPr>
        <w:t>Контроль за</w:t>
      </w:r>
      <w:proofErr w:type="gramEnd"/>
      <w:r w:rsidRPr="00573C70">
        <w:rPr>
          <w:b w:val="0"/>
          <w:color w:val="000000"/>
          <w:szCs w:val="28"/>
        </w:rPr>
        <w:t xml:space="preserve"> исполнением решения возложить на главу </w:t>
      </w:r>
      <w:proofErr w:type="spellStart"/>
      <w:r w:rsidRPr="00573C70">
        <w:rPr>
          <w:b w:val="0"/>
          <w:color w:val="000000"/>
          <w:szCs w:val="28"/>
        </w:rPr>
        <w:t>Ивантеевского</w:t>
      </w:r>
      <w:proofErr w:type="spellEnd"/>
      <w:r w:rsidRPr="00573C70">
        <w:rPr>
          <w:b w:val="0"/>
          <w:color w:val="000000"/>
          <w:szCs w:val="28"/>
        </w:rPr>
        <w:t xml:space="preserve"> муниципального района В.В. Басова.</w:t>
      </w:r>
    </w:p>
    <w:p w:rsidR="00716691" w:rsidRPr="00716691" w:rsidRDefault="00716691" w:rsidP="00716691">
      <w:pPr>
        <w:ind w:firstLine="709"/>
        <w:jc w:val="both"/>
        <w:rPr>
          <w:sz w:val="28"/>
          <w:szCs w:val="28"/>
        </w:rPr>
      </w:pPr>
      <w:r w:rsidRPr="00573C70">
        <w:rPr>
          <w:color w:val="000000"/>
          <w:sz w:val="28"/>
          <w:szCs w:val="28"/>
        </w:rPr>
        <w:t>3. Настоящее решение</w:t>
      </w:r>
      <w:r w:rsidRPr="00716691">
        <w:rPr>
          <w:sz w:val="28"/>
          <w:szCs w:val="28"/>
        </w:rPr>
        <w:t xml:space="preserve"> </w:t>
      </w:r>
      <w:r w:rsidRPr="00307314">
        <w:rPr>
          <w:sz w:val="28"/>
          <w:szCs w:val="28"/>
        </w:rPr>
        <w:t xml:space="preserve">разместить </w:t>
      </w:r>
      <w:r w:rsidRPr="00307314">
        <w:rPr>
          <w:bCs/>
          <w:color w:val="000000"/>
          <w:sz w:val="28"/>
          <w:szCs w:val="28"/>
        </w:rPr>
        <w:t xml:space="preserve">на </w:t>
      </w:r>
      <w:r w:rsidR="004E7B07">
        <w:rPr>
          <w:bCs/>
          <w:color w:val="000000"/>
          <w:sz w:val="28"/>
          <w:szCs w:val="28"/>
        </w:rPr>
        <w:t xml:space="preserve">официальном </w:t>
      </w:r>
      <w:r w:rsidRPr="00307314">
        <w:rPr>
          <w:bCs/>
          <w:color w:val="000000"/>
          <w:sz w:val="28"/>
          <w:szCs w:val="28"/>
        </w:rPr>
        <w:t xml:space="preserve">сайте администрации </w:t>
      </w:r>
      <w:proofErr w:type="spellStart"/>
      <w:r w:rsidRPr="00307314">
        <w:rPr>
          <w:bCs/>
          <w:color w:val="000000"/>
          <w:sz w:val="28"/>
          <w:szCs w:val="28"/>
        </w:rPr>
        <w:t>Ивантеевского</w:t>
      </w:r>
      <w:proofErr w:type="spellEnd"/>
      <w:r w:rsidRPr="00307314">
        <w:rPr>
          <w:bCs/>
          <w:color w:val="000000"/>
          <w:sz w:val="28"/>
          <w:szCs w:val="28"/>
        </w:rPr>
        <w:t xml:space="preserve"> муниципального района Саратовской области в сети Интернет (</w:t>
      </w:r>
      <w:proofErr w:type="spellStart"/>
      <w:r w:rsidRPr="00307314">
        <w:rPr>
          <w:bCs/>
          <w:color w:val="000000"/>
          <w:sz w:val="28"/>
          <w:szCs w:val="28"/>
          <w:lang w:val="en-US"/>
        </w:rPr>
        <w:t>ivanteevka</w:t>
      </w:r>
      <w:proofErr w:type="spellEnd"/>
      <w:r w:rsidRPr="00307314">
        <w:rPr>
          <w:bCs/>
          <w:color w:val="000000"/>
          <w:sz w:val="28"/>
          <w:szCs w:val="28"/>
        </w:rPr>
        <w:t>.</w:t>
      </w:r>
      <w:proofErr w:type="spellStart"/>
      <w:r w:rsidRPr="00307314">
        <w:rPr>
          <w:bCs/>
          <w:color w:val="000000"/>
          <w:sz w:val="28"/>
          <w:szCs w:val="28"/>
          <w:lang w:val="en-US"/>
        </w:rPr>
        <w:t>sarmo</w:t>
      </w:r>
      <w:proofErr w:type="spellEnd"/>
      <w:r w:rsidRPr="00307314">
        <w:rPr>
          <w:bCs/>
          <w:color w:val="000000"/>
          <w:sz w:val="28"/>
          <w:szCs w:val="28"/>
        </w:rPr>
        <w:t>.</w:t>
      </w:r>
      <w:proofErr w:type="spellStart"/>
      <w:r w:rsidRPr="00307314">
        <w:rPr>
          <w:bCs/>
          <w:color w:val="000000"/>
          <w:sz w:val="28"/>
          <w:szCs w:val="28"/>
          <w:lang w:val="en-US"/>
        </w:rPr>
        <w:t>ru</w:t>
      </w:r>
      <w:proofErr w:type="spellEnd"/>
      <w:r w:rsidRPr="00307314">
        <w:rPr>
          <w:bCs/>
          <w:color w:val="000000"/>
          <w:sz w:val="28"/>
          <w:szCs w:val="28"/>
        </w:rPr>
        <w:t>)</w:t>
      </w:r>
      <w:r>
        <w:rPr>
          <w:bCs/>
          <w:color w:val="000000"/>
          <w:sz w:val="28"/>
          <w:szCs w:val="28"/>
        </w:rPr>
        <w:t xml:space="preserve"> и </w:t>
      </w:r>
      <w:r w:rsidRPr="00716691">
        <w:rPr>
          <w:bCs/>
          <w:color w:val="000000"/>
          <w:sz w:val="28"/>
          <w:szCs w:val="28"/>
        </w:rPr>
        <w:t>обнародовать в районном муниципальном учреждении культуры «</w:t>
      </w:r>
      <w:proofErr w:type="spellStart"/>
      <w:r w:rsidRPr="00716691">
        <w:rPr>
          <w:bCs/>
          <w:color w:val="000000"/>
          <w:sz w:val="28"/>
          <w:szCs w:val="28"/>
        </w:rPr>
        <w:t>Ивантеевская</w:t>
      </w:r>
      <w:proofErr w:type="spellEnd"/>
      <w:r w:rsidRPr="00716691">
        <w:rPr>
          <w:bCs/>
          <w:color w:val="000000"/>
          <w:sz w:val="28"/>
          <w:szCs w:val="28"/>
        </w:rPr>
        <w:t xml:space="preserve"> </w:t>
      </w:r>
      <w:proofErr w:type="spellStart"/>
      <w:r w:rsidRPr="00716691">
        <w:rPr>
          <w:sz w:val="28"/>
          <w:szCs w:val="28"/>
        </w:rPr>
        <w:t>межпоселенческая</w:t>
      </w:r>
      <w:proofErr w:type="spellEnd"/>
      <w:r w:rsidRPr="00716691">
        <w:rPr>
          <w:sz w:val="28"/>
          <w:szCs w:val="28"/>
        </w:rPr>
        <w:t xml:space="preserve"> центральная библиотека» и сельских филиалах</w:t>
      </w:r>
      <w:r w:rsidRPr="00716691">
        <w:rPr>
          <w:color w:val="000000"/>
          <w:sz w:val="28"/>
          <w:szCs w:val="28"/>
        </w:rPr>
        <w:t>.</w:t>
      </w:r>
    </w:p>
    <w:p w:rsidR="00716691" w:rsidRPr="00573C70" w:rsidRDefault="00716691" w:rsidP="00716691">
      <w:pPr>
        <w:pStyle w:val="a3"/>
        <w:ind w:right="-87" w:firstLine="709"/>
        <w:jc w:val="both"/>
        <w:rPr>
          <w:b w:val="0"/>
          <w:color w:val="000000"/>
          <w:szCs w:val="28"/>
        </w:rPr>
      </w:pPr>
      <w:r w:rsidRPr="00573C70">
        <w:rPr>
          <w:b w:val="0"/>
          <w:color w:val="000000"/>
          <w:szCs w:val="28"/>
        </w:rPr>
        <w:t>4. Решение вступает в силу после его обнародования.</w:t>
      </w:r>
    </w:p>
    <w:p w:rsidR="00307314" w:rsidRPr="00307314" w:rsidRDefault="00307314" w:rsidP="00307314">
      <w:pPr>
        <w:rPr>
          <w:b/>
          <w:sz w:val="28"/>
          <w:szCs w:val="28"/>
        </w:rPr>
      </w:pPr>
    </w:p>
    <w:p w:rsidR="00307314" w:rsidRDefault="00307314" w:rsidP="00307314">
      <w:pPr>
        <w:rPr>
          <w:b/>
          <w:szCs w:val="28"/>
        </w:rPr>
      </w:pPr>
    </w:p>
    <w:p w:rsidR="00716691" w:rsidRDefault="00716691" w:rsidP="00307314">
      <w:pPr>
        <w:rPr>
          <w:b/>
          <w:szCs w:val="28"/>
        </w:rPr>
      </w:pPr>
    </w:p>
    <w:p w:rsidR="00307314" w:rsidRPr="0070733F" w:rsidRDefault="00307314" w:rsidP="00307314">
      <w:pPr>
        <w:rPr>
          <w:b/>
          <w:sz w:val="28"/>
          <w:szCs w:val="28"/>
        </w:rPr>
      </w:pPr>
      <w:r w:rsidRPr="0070733F">
        <w:rPr>
          <w:b/>
          <w:sz w:val="28"/>
          <w:szCs w:val="28"/>
        </w:rPr>
        <w:t xml:space="preserve">Председатель </w:t>
      </w:r>
      <w:proofErr w:type="spellStart"/>
      <w:r w:rsidRPr="0070733F">
        <w:rPr>
          <w:b/>
          <w:sz w:val="28"/>
          <w:szCs w:val="28"/>
        </w:rPr>
        <w:t>Ивантеевского</w:t>
      </w:r>
      <w:proofErr w:type="spellEnd"/>
    </w:p>
    <w:p w:rsidR="00307314" w:rsidRDefault="00307314" w:rsidP="00307314">
      <w:pPr>
        <w:rPr>
          <w:b/>
          <w:sz w:val="28"/>
          <w:szCs w:val="28"/>
        </w:rPr>
      </w:pPr>
      <w:r w:rsidRPr="0070733F">
        <w:rPr>
          <w:b/>
          <w:sz w:val="28"/>
          <w:szCs w:val="28"/>
        </w:rPr>
        <w:t xml:space="preserve">районного Собрания                                        </w:t>
      </w:r>
      <w:r w:rsidRPr="0070733F">
        <w:rPr>
          <w:b/>
          <w:sz w:val="28"/>
          <w:szCs w:val="28"/>
        </w:rPr>
        <w:tab/>
      </w:r>
      <w:r w:rsidRPr="0070733F">
        <w:rPr>
          <w:b/>
          <w:sz w:val="28"/>
          <w:szCs w:val="28"/>
        </w:rPr>
        <w:tab/>
      </w:r>
      <w:r w:rsidRPr="0070733F">
        <w:rPr>
          <w:b/>
          <w:sz w:val="28"/>
          <w:szCs w:val="28"/>
        </w:rPr>
        <w:tab/>
        <w:t xml:space="preserve">    А.М. </w:t>
      </w:r>
      <w:proofErr w:type="gramStart"/>
      <w:r w:rsidRPr="0070733F">
        <w:rPr>
          <w:b/>
          <w:sz w:val="28"/>
          <w:szCs w:val="28"/>
        </w:rPr>
        <w:t>Нелин</w:t>
      </w:r>
      <w:proofErr w:type="gramEnd"/>
    </w:p>
    <w:p w:rsidR="001A5DE5" w:rsidRDefault="001A5DE5" w:rsidP="00307314">
      <w:pPr>
        <w:rPr>
          <w:b/>
          <w:sz w:val="28"/>
          <w:szCs w:val="28"/>
        </w:rPr>
      </w:pPr>
    </w:p>
    <w:p w:rsidR="001A5DE5" w:rsidRDefault="001A5DE5" w:rsidP="00307314">
      <w:pPr>
        <w:rPr>
          <w:b/>
          <w:sz w:val="28"/>
          <w:szCs w:val="28"/>
        </w:rPr>
      </w:pPr>
    </w:p>
    <w:p w:rsidR="001A5DE5" w:rsidRDefault="001A5DE5" w:rsidP="00307314">
      <w:pPr>
        <w:rPr>
          <w:b/>
          <w:sz w:val="28"/>
          <w:szCs w:val="28"/>
        </w:rPr>
      </w:pPr>
    </w:p>
    <w:p w:rsidR="001A5DE5" w:rsidRDefault="001A5DE5" w:rsidP="00307314">
      <w:pPr>
        <w:rPr>
          <w:b/>
          <w:sz w:val="28"/>
          <w:szCs w:val="28"/>
        </w:rPr>
      </w:pPr>
    </w:p>
    <w:p w:rsidR="001A5DE5" w:rsidRDefault="001A5DE5" w:rsidP="00307314">
      <w:pPr>
        <w:rPr>
          <w:b/>
          <w:sz w:val="28"/>
          <w:szCs w:val="28"/>
        </w:rPr>
      </w:pPr>
    </w:p>
    <w:p w:rsidR="001A5DE5" w:rsidRDefault="001A5DE5" w:rsidP="00307314">
      <w:pPr>
        <w:rPr>
          <w:b/>
          <w:sz w:val="28"/>
          <w:szCs w:val="28"/>
        </w:rPr>
      </w:pPr>
    </w:p>
    <w:p w:rsidR="001A5DE5" w:rsidRDefault="001A5DE5" w:rsidP="00307314">
      <w:pPr>
        <w:rPr>
          <w:b/>
          <w:sz w:val="28"/>
          <w:szCs w:val="28"/>
        </w:rPr>
      </w:pPr>
    </w:p>
    <w:p w:rsidR="001A5DE5" w:rsidRPr="0070733F" w:rsidRDefault="001A5DE5" w:rsidP="00307314">
      <w:pPr>
        <w:rPr>
          <w:b/>
          <w:sz w:val="28"/>
          <w:szCs w:val="28"/>
        </w:rPr>
      </w:pPr>
    </w:p>
    <w:p w:rsidR="00631EF7" w:rsidRDefault="00631EF7" w:rsidP="00631EF7">
      <w:pPr>
        <w:jc w:val="right"/>
        <w:rPr>
          <w:color w:val="000000" w:themeColor="text1"/>
        </w:rPr>
      </w:pPr>
      <w:r>
        <w:rPr>
          <w:color w:val="000000" w:themeColor="text1"/>
        </w:rPr>
        <w:lastRenderedPageBreak/>
        <w:t>Приложение №1</w:t>
      </w:r>
    </w:p>
    <w:p w:rsidR="00631EF7" w:rsidRDefault="00631EF7" w:rsidP="00631EF7">
      <w:pPr>
        <w:jc w:val="right"/>
        <w:rPr>
          <w:color w:val="000000" w:themeColor="text1"/>
        </w:rPr>
      </w:pPr>
      <w:r>
        <w:rPr>
          <w:color w:val="000000" w:themeColor="text1"/>
        </w:rPr>
        <w:t xml:space="preserve">к решению районного Собрания </w:t>
      </w:r>
    </w:p>
    <w:p w:rsidR="00631EF7" w:rsidRDefault="00631EF7" w:rsidP="00631EF7">
      <w:pPr>
        <w:jc w:val="right"/>
        <w:rPr>
          <w:color w:val="000000" w:themeColor="text1"/>
        </w:rPr>
      </w:pPr>
      <w:r>
        <w:rPr>
          <w:color w:val="000000" w:themeColor="text1"/>
        </w:rPr>
        <w:t>от 28.03.2022 г. №</w:t>
      </w:r>
      <w:bookmarkStart w:id="0" w:name="_GoBack"/>
      <w:bookmarkEnd w:id="0"/>
    </w:p>
    <w:p w:rsidR="00631EF7" w:rsidRDefault="00631EF7" w:rsidP="00631EF7">
      <w:pPr>
        <w:jc w:val="right"/>
        <w:rPr>
          <w:color w:val="000000"/>
        </w:rPr>
      </w:pPr>
      <w:r>
        <w:rPr>
          <w:color w:val="000000" w:themeColor="text1"/>
        </w:rPr>
        <w:t>«</w:t>
      </w:r>
      <w:r>
        <w:rPr>
          <w:color w:val="000000"/>
        </w:rPr>
        <w:t xml:space="preserve">Отчет главы </w:t>
      </w:r>
      <w:proofErr w:type="spellStart"/>
      <w:r>
        <w:rPr>
          <w:color w:val="000000"/>
        </w:rPr>
        <w:t>Ивантеевского</w:t>
      </w:r>
      <w:proofErr w:type="spellEnd"/>
      <w:r>
        <w:rPr>
          <w:color w:val="000000"/>
        </w:rPr>
        <w:t xml:space="preserve"> муниципального района </w:t>
      </w:r>
    </w:p>
    <w:p w:rsidR="00631EF7" w:rsidRDefault="00631EF7" w:rsidP="00631EF7">
      <w:pPr>
        <w:jc w:val="right"/>
        <w:rPr>
          <w:color w:val="000000"/>
        </w:rPr>
      </w:pPr>
      <w:r>
        <w:rPr>
          <w:color w:val="000000"/>
        </w:rPr>
        <w:t xml:space="preserve">«Об итогах социально-экономического развития района </w:t>
      </w:r>
    </w:p>
    <w:p w:rsidR="00631EF7" w:rsidRDefault="00631EF7" w:rsidP="00631EF7">
      <w:pPr>
        <w:jc w:val="right"/>
        <w:rPr>
          <w:color w:val="000000"/>
        </w:rPr>
      </w:pPr>
      <w:r>
        <w:rPr>
          <w:color w:val="000000"/>
        </w:rPr>
        <w:t xml:space="preserve">за 2021 год и </w:t>
      </w:r>
      <w:proofErr w:type="gramStart"/>
      <w:r>
        <w:rPr>
          <w:color w:val="000000"/>
        </w:rPr>
        <w:t>задачах</w:t>
      </w:r>
      <w:proofErr w:type="gramEnd"/>
      <w:r>
        <w:rPr>
          <w:color w:val="000000"/>
        </w:rPr>
        <w:t xml:space="preserve"> на 2022 год</w:t>
      </w:r>
      <w:r>
        <w:rPr>
          <w:color w:val="000000" w:themeColor="text1"/>
        </w:rPr>
        <w:t>»»</w:t>
      </w:r>
    </w:p>
    <w:p w:rsidR="00631EF7" w:rsidRDefault="00631EF7" w:rsidP="00631EF7">
      <w:pPr>
        <w:jc w:val="right"/>
        <w:rPr>
          <w:color w:val="000000" w:themeColor="text1"/>
          <w:sz w:val="28"/>
          <w:szCs w:val="28"/>
        </w:rPr>
      </w:pPr>
    </w:p>
    <w:p w:rsidR="00631EF7" w:rsidRDefault="00631EF7" w:rsidP="00631EF7">
      <w:pPr>
        <w:shd w:val="clear" w:color="auto" w:fill="FFFFFF"/>
        <w:ind w:firstLine="709"/>
        <w:jc w:val="both"/>
      </w:pPr>
      <w:r>
        <w:t xml:space="preserve">Сегодня мы подводим итоги 2021 года. Анализируем </w:t>
      </w:r>
      <w:proofErr w:type="gramStart"/>
      <w:r>
        <w:t>сделанное</w:t>
      </w:r>
      <w:proofErr w:type="gramEnd"/>
      <w:r>
        <w:t xml:space="preserve"> и определим  задачи на текущий год, пути их решения по всем направлениям деятельности.</w:t>
      </w:r>
    </w:p>
    <w:p w:rsidR="00631EF7" w:rsidRDefault="00631EF7" w:rsidP="00631EF7">
      <w:pPr>
        <w:shd w:val="clear" w:color="auto" w:fill="FFFFFF"/>
        <w:ind w:firstLine="709"/>
        <w:jc w:val="both"/>
      </w:pPr>
      <w:r>
        <w:t xml:space="preserve">Подводя итоги прошлого года, в целом можно сказать, что наша общая работа строилась в рамках «Комплексной программы развития сельских районов Саратовской области». </w:t>
      </w:r>
    </w:p>
    <w:p w:rsidR="00631EF7" w:rsidRDefault="00631EF7" w:rsidP="00631EF7">
      <w:pPr>
        <w:shd w:val="clear" w:color="auto" w:fill="FFFFFF"/>
        <w:ind w:firstLine="709"/>
        <w:jc w:val="both"/>
      </w:pPr>
      <w:r>
        <w:t>Мы  приняли максимальное участие в различных программах и проектах федерального и регионального уровней. Их успешная реализация  шла в системе образования, культуры, а также  агропромышленного комплекса и благоустройстве. При этом за основу было взято решение первоочередных проблем, которые ранее обозначались гражданами.</w:t>
      </w:r>
    </w:p>
    <w:p w:rsidR="00631EF7" w:rsidRDefault="00631EF7" w:rsidP="00631EF7">
      <w:pPr>
        <w:ind w:firstLine="709"/>
        <w:jc w:val="both"/>
      </w:pPr>
      <w:r>
        <w:rPr>
          <w:b/>
          <w:bCs/>
        </w:rPr>
        <w:t>Агропромышленный комплекс</w:t>
      </w:r>
    </w:p>
    <w:p w:rsidR="00631EF7" w:rsidRDefault="00631EF7" w:rsidP="00631EF7">
      <w:pPr>
        <w:ind w:firstLine="709"/>
        <w:jc w:val="both"/>
      </w:pPr>
      <w:r>
        <w:t xml:space="preserve">В </w:t>
      </w:r>
      <w:proofErr w:type="spellStart"/>
      <w:r>
        <w:t>Ивантеевском</w:t>
      </w:r>
      <w:proofErr w:type="spellEnd"/>
      <w:r>
        <w:t xml:space="preserve"> районе 140,7  тысяч  гектаров пашни. Обработкой земли занимаются 9  сельхозпредприятий,  площадь пашни которых составляет 100,7 тысяч гектаров,  и 28 крестьянско-фермерских хозяйств  с  общей площадью пашни 40 тысяч гектаров.</w:t>
      </w:r>
    </w:p>
    <w:p w:rsidR="00631EF7" w:rsidRDefault="00631EF7" w:rsidP="00631EF7">
      <w:pPr>
        <w:ind w:firstLine="709"/>
        <w:jc w:val="both"/>
      </w:pPr>
      <w:r>
        <w:t>За прошедший год произведено валовой сельскохозяйственной продукции на сумму – 4,5 млрд. руб., что составляет 107 % к аналогичному периоду 2020 года,  в том числе от растениеводства – 3,6 млрд. руб., от животноводства – 0,9 млрд. руб. Уровень рентабельности составил - 32 %.</w:t>
      </w:r>
    </w:p>
    <w:p w:rsidR="00631EF7" w:rsidRDefault="00631EF7" w:rsidP="00631EF7">
      <w:pPr>
        <w:ind w:firstLine="709"/>
        <w:jc w:val="both"/>
      </w:pPr>
      <w:r>
        <w:t xml:space="preserve">Среднемесячная зарплата  по отрасли сельского хозяйства составила 40,1 тысяч руб., что на 133 % выше уровня 2020 года (30140 руб.). Наивысший показатель среднемесячной заработной платы в ООО «Урожай» - 68,6 тысяч рублей </w:t>
      </w:r>
      <w:proofErr w:type="gramStart"/>
      <w:r>
        <w:t>и ООО</w:t>
      </w:r>
      <w:proofErr w:type="gramEnd"/>
      <w:r>
        <w:t xml:space="preserve"> «Практик» - 65,1 тысяч рублей. Наименьший уровень заработной платы в ООО «Победа» - 21,4 тысяч рублей.</w:t>
      </w:r>
    </w:p>
    <w:p w:rsidR="00631EF7" w:rsidRDefault="00631EF7" w:rsidP="00631EF7">
      <w:pPr>
        <w:ind w:firstLine="709"/>
        <w:jc w:val="both"/>
      </w:pPr>
      <w:r>
        <w:t>Посевная площадь в  2021 году по району составила 126,9  тысяч гектаров</w:t>
      </w:r>
      <w:r>
        <w:rPr>
          <w:color w:val="FF0000"/>
        </w:rPr>
        <w:t xml:space="preserve"> </w:t>
      </w:r>
      <w:r>
        <w:t>плане на 2022 год – 127,2  тысяч гектаров, в том числе зерновых культур 60 тысяч гектаров, технических культур – 62,2 тысяч   гектаров, кормовых культур – 5 тысяч гектаров. Из общего количества посевных площадей было использовано на нулевой технологии –29,4 тысяч гектар, или 23 %, из них в ООО «</w:t>
      </w:r>
      <w:proofErr w:type="spellStart"/>
      <w:r>
        <w:t>РосТок</w:t>
      </w:r>
      <w:proofErr w:type="spellEnd"/>
      <w:r>
        <w:t>» -19,6 тыс. га, КФХ Агаларов М.Т. – 9,8 тыс. га.</w:t>
      </w:r>
    </w:p>
    <w:p w:rsidR="00631EF7" w:rsidRDefault="00631EF7" w:rsidP="00631EF7">
      <w:pPr>
        <w:ind w:firstLine="709"/>
        <w:jc w:val="both"/>
      </w:pPr>
      <w:r>
        <w:t xml:space="preserve"> Всего валовой сбор зерна по району в 2021 году составил 85,1 тысяч тонн, при средней урожайности 14,3 центнеров с гектара. План на 2022 год – 92,3 тысячи тонн, урожайность 15,4 центнеров с гектара.</w:t>
      </w:r>
    </w:p>
    <w:p w:rsidR="00631EF7" w:rsidRDefault="00631EF7" w:rsidP="00631EF7">
      <w:pPr>
        <w:ind w:firstLine="709"/>
        <w:jc w:val="both"/>
      </w:pPr>
      <w:r>
        <w:t xml:space="preserve">Валовой сбор подсолнечника составил 74,2 тысяч тонн  при урожайности 10,9 ц/га. План на 2022 год - 70,8 тысяч тонн, при средней урожайности 12  ц/га. </w:t>
      </w:r>
    </w:p>
    <w:p w:rsidR="00631EF7" w:rsidRDefault="00631EF7" w:rsidP="00631EF7">
      <w:pPr>
        <w:ind w:firstLine="709"/>
        <w:jc w:val="both"/>
      </w:pPr>
      <w:r>
        <w:t>Под урожай 2022 года посеяно 17, 5 тысяч гектаров озимых культур, из них 6 тысяч гектаров находятся в хорошем состоянии, 10 тысяч гектаров -  в удовлетворительном состоянии, 1,5 тысяч гектаров - в неудовлетворительном состоянии. Плановая урожайность озимых культур на 2022 год ожидается не менее 20,0 ц/га, в 2021 году – 17,9 ц/га.</w:t>
      </w:r>
    </w:p>
    <w:p w:rsidR="00631EF7" w:rsidRDefault="00631EF7" w:rsidP="00631EF7">
      <w:pPr>
        <w:ind w:firstLine="709"/>
        <w:jc w:val="both"/>
      </w:pPr>
      <w:r>
        <w:t xml:space="preserve"> </w:t>
      </w:r>
      <w:proofErr w:type="gramStart"/>
      <w:r>
        <w:t>В структуре яровых культур, площадь посева которых в 2022 год будет равна 109,7 тысяч гектаров, яровых зерновых культур будет посеяно 42,5 тысяч гектаров, из них:  ячменя – 18,3 тысячи гектаров, яровой пшеницы – 4,2 тысячи гектар, овса – 1,8 тысячи гектар, проса – 1,2 тысячи гектар, кукурузы на зерно – 7,5 тысяч  гектар, нута – 9,5 тысяч гектар;</w:t>
      </w:r>
      <w:proofErr w:type="gramEnd"/>
      <w:r>
        <w:t xml:space="preserve"> технических культур- 62,2 тысяч гектар, из них: подсолнечника – 59,0 тысяч  </w:t>
      </w:r>
      <w:r>
        <w:lastRenderedPageBreak/>
        <w:t>гектар, льна – 3,2 тысячи гектар; кормовых культур – 5,0 тысяч гектар, в том числе суданской травы на сено 3,0 тысячи гектар и 2,0 тысячи гектар кукурузы на силос.</w:t>
      </w:r>
    </w:p>
    <w:p w:rsidR="00631EF7" w:rsidRDefault="00631EF7" w:rsidP="00631EF7">
      <w:pPr>
        <w:ind w:firstLine="709"/>
        <w:jc w:val="both"/>
      </w:pPr>
      <w:r>
        <w:t xml:space="preserve"> За 2021 год произведено молока во всех категориях хозяйств  11 131 тонна, или 97 % к прошлогоднему уровню, в том числе в сельхозпредприятиях - 3 977 тонн. Мяса во всех категориях хозяй</w:t>
      </w:r>
      <w:proofErr w:type="gramStart"/>
      <w:r>
        <w:t>ств  пр</w:t>
      </w:r>
      <w:proofErr w:type="gramEnd"/>
      <w:r>
        <w:t xml:space="preserve">оизведено 2 291 тонна, что составляет  101 %  к аналогичному периоду  прошлого года. </w:t>
      </w:r>
    </w:p>
    <w:p w:rsidR="00631EF7" w:rsidRDefault="00631EF7" w:rsidP="00631EF7">
      <w:pPr>
        <w:ind w:firstLine="709"/>
        <w:jc w:val="both"/>
      </w:pPr>
      <w:r>
        <w:t xml:space="preserve">Надой на 1 фуражную корову составил 4,5 тысячи  кг, или 100 % к уровню прошлого года. Наивысший показатель надоя молока в сельхозартели (колхозе) «Заречье» - 6 145 кг на 1 фуражную корову. </w:t>
      </w:r>
    </w:p>
    <w:p w:rsidR="00631EF7" w:rsidRDefault="00631EF7" w:rsidP="00631EF7">
      <w:pPr>
        <w:ind w:firstLine="709"/>
        <w:jc w:val="both"/>
      </w:pPr>
      <w:r>
        <w:t>Поголовье  крупного рогатого скота во всех категориях хозяйств  составляет 8 632 головы, или 103 % к уровню прошлого года. Поголовье коров  составило  3 678 голов - 101 %, 3 076 голов свиней – 87 %, 17 065 голов овец - 100 %.</w:t>
      </w:r>
    </w:p>
    <w:p w:rsidR="00631EF7" w:rsidRDefault="00631EF7" w:rsidP="00631EF7">
      <w:pPr>
        <w:ind w:firstLine="709"/>
        <w:jc w:val="both"/>
      </w:pPr>
      <w:r>
        <w:t>На зимне-стойловый период 2021-2022 годов во всех категориях хозяйств заготовлены корма: сена – 19580 тонн, соломы – 16 800 т., концентратов - 10820т., силоса 14 040 т. Всего заготовлено 26 653 т кормовых единиц, в том числе на  одну условную голову - 28,2 ц/кормовых единиц, что составляет 100%, от потребности.</w:t>
      </w:r>
    </w:p>
    <w:p w:rsidR="00631EF7" w:rsidRDefault="00631EF7" w:rsidP="00631EF7">
      <w:pPr>
        <w:ind w:firstLine="709"/>
        <w:jc w:val="both"/>
      </w:pPr>
      <w:r>
        <w:t xml:space="preserve">Осенью в крестьянско-фермерском хозяйстве Агаларова </w:t>
      </w:r>
      <w:proofErr w:type="spellStart"/>
      <w:r>
        <w:t>Мусаиба</w:t>
      </w:r>
      <w:proofErr w:type="spellEnd"/>
      <w:r>
        <w:t xml:space="preserve"> </w:t>
      </w:r>
      <w:proofErr w:type="spellStart"/>
      <w:r>
        <w:t>Тагировича</w:t>
      </w:r>
      <w:proofErr w:type="spellEnd"/>
      <w:r>
        <w:t xml:space="preserve"> продолжена закладка сада интенсивного типа развития на общей площади 9,5 га. Всего в хозяйстве на сегодняшний день имеется 25,8 гектаров  сада яблонь интенсивного типа развития и 1 гектар виноградников.</w:t>
      </w:r>
    </w:p>
    <w:p w:rsidR="00631EF7" w:rsidRDefault="00631EF7" w:rsidP="00631EF7">
      <w:pPr>
        <w:ind w:firstLine="709"/>
        <w:jc w:val="both"/>
      </w:pPr>
      <w:r>
        <w:t xml:space="preserve">За 2021 год во многих хозяйствах обновился  машинно-тракторный парк. Всего приобретено: 37 автомобилей, 39 тракторов, 9  посевных комплексов, 21 комбайн. Также обновлен сельскохозяйственный инвентарь – приобретены </w:t>
      </w:r>
      <w:proofErr w:type="spellStart"/>
      <w:r>
        <w:t>дискаторы</w:t>
      </w:r>
      <w:proofErr w:type="spellEnd"/>
      <w:r>
        <w:t>, сеялки, культиваторы, плуги, сцепки. Построены склады и ангар на общую сумму 10,6 млн. руб.</w:t>
      </w:r>
    </w:p>
    <w:p w:rsidR="00631EF7" w:rsidRDefault="00631EF7" w:rsidP="00631EF7">
      <w:pPr>
        <w:ind w:firstLine="709"/>
        <w:jc w:val="both"/>
      </w:pPr>
      <w:r>
        <w:t xml:space="preserve">Сумма инвестиций, вложенных в основной капитал </w:t>
      </w:r>
      <w:proofErr w:type="spellStart"/>
      <w:r>
        <w:t>сельхозтоваропроизводителями</w:t>
      </w:r>
      <w:proofErr w:type="spellEnd"/>
      <w:r>
        <w:t xml:space="preserve"> района, составила - 974,2 млн. руб. или 142,3 % к аналогичному периоду прошлого года (684,6 млн. руб.).</w:t>
      </w:r>
    </w:p>
    <w:p w:rsidR="00631EF7" w:rsidRDefault="00631EF7" w:rsidP="00631EF7">
      <w:pPr>
        <w:ind w:firstLine="709"/>
        <w:jc w:val="both"/>
      </w:pPr>
      <w:r>
        <w:t xml:space="preserve">В 2021 году получено краткосрочных кредитов на общую сумму – 299,7 млн. руб., инвестиционных кредитов – 82,3 млн. руб.   </w:t>
      </w:r>
    </w:p>
    <w:p w:rsidR="00631EF7" w:rsidRDefault="00631EF7" w:rsidP="00631EF7">
      <w:pPr>
        <w:ind w:firstLine="709"/>
        <w:jc w:val="both"/>
      </w:pPr>
      <w:proofErr w:type="spellStart"/>
      <w:r>
        <w:t>Сельхозтоваропроизводителями</w:t>
      </w:r>
      <w:proofErr w:type="spellEnd"/>
      <w:r>
        <w:t xml:space="preserve"> района всех уровней бюджетов получены дотации в размере  - 61,3 млн. руб. </w:t>
      </w:r>
    </w:p>
    <w:p w:rsidR="00631EF7" w:rsidRDefault="00631EF7" w:rsidP="00631EF7">
      <w:pPr>
        <w:ind w:firstLine="709"/>
        <w:jc w:val="both"/>
        <w:rPr>
          <w:highlight w:val="yellow"/>
        </w:rPr>
      </w:pPr>
    </w:p>
    <w:p w:rsidR="00631EF7" w:rsidRDefault="00631EF7" w:rsidP="00631EF7">
      <w:pPr>
        <w:ind w:firstLine="709"/>
        <w:jc w:val="both"/>
        <w:rPr>
          <w:b/>
        </w:rPr>
      </w:pPr>
      <w:r>
        <w:rPr>
          <w:b/>
        </w:rPr>
        <w:t>Экономика  и промышленное производство района</w:t>
      </w:r>
    </w:p>
    <w:p w:rsidR="00631EF7" w:rsidRDefault="00631EF7" w:rsidP="00631EF7">
      <w:pPr>
        <w:ind w:firstLine="709"/>
        <w:jc w:val="both"/>
      </w:pPr>
      <w:r>
        <w:t>Объем валовой продукции составил</w:t>
      </w:r>
      <w:r>
        <w:rPr>
          <w:b/>
        </w:rPr>
        <w:t xml:space="preserve"> 5,6 млрд. руб.</w:t>
      </w:r>
      <w:r>
        <w:t>,   или 108% к  аналогичному периоду прошлого года (2020 г. – 5,2 млрд. руб.). Индекс промышленного производства – 92,3%.</w:t>
      </w:r>
    </w:p>
    <w:p w:rsidR="00631EF7" w:rsidRDefault="00631EF7" w:rsidP="00631EF7">
      <w:pPr>
        <w:ind w:firstLine="709"/>
        <w:jc w:val="both"/>
      </w:pPr>
      <w:r>
        <w:t xml:space="preserve">Оборот розничной торговли в сопоставимых ценах к концу 2021 года по сравнению с аналогичным периодом прошлого года составил 992 млн. руб., что на 3 %  меньше чем за январь – декабрь 2020 года (1,022 млн. руб.). </w:t>
      </w:r>
    </w:p>
    <w:p w:rsidR="00631EF7" w:rsidRDefault="00631EF7" w:rsidP="00631EF7">
      <w:pPr>
        <w:ind w:firstLine="709"/>
        <w:jc w:val="both"/>
      </w:pPr>
      <w:r>
        <w:t xml:space="preserve">Оборот общественного питания - 43 млн. руб., что на 3 %  меньше чем за январь – декабрь 2020 года (44 млн. руб.). </w:t>
      </w:r>
    </w:p>
    <w:p w:rsidR="00631EF7" w:rsidRDefault="00631EF7" w:rsidP="00631EF7">
      <w:pPr>
        <w:ind w:firstLine="709"/>
        <w:jc w:val="both"/>
      </w:pPr>
      <w:r>
        <w:t xml:space="preserve">Данная ситуация сложилась из-за ограничительных мероприятий в связи с угрозой распространения новой </w:t>
      </w:r>
      <w:proofErr w:type="spellStart"/>
      <w:r>
        <w:t>коронавирусной</w:t>
      </w:r>
      <w:proofErr w:type="spellEnd"/>
      <w:r>
        <w:t xml:space="preserve"> инфекции </w:t>
      </w:r>
      <w:r>
        <w:rPr>
          <w:lang w:val="en-US"/>
        </w:rPr>
        <w:t>COVID</w:t>
      </w:r>
      <w:r>
        <w:t xml:space="preserve">-19, введенных на территории Саратовской области. </w:t>
      </w:r>
    </w:p>
    <w:p w:rsidR="00631EF7" w:rsidRDefault="00631EF7" w:rsidP="00631EF7">
      <w:pPr>
        <w:ind w:firstLine="709"/>
        <w:jc w:val="both"/>
      </w:pPr>
      <w:r>
        <w:t>Среднемесячная заработная плата (январь - ноябрь) увеличилась до 29 353 руб. (в 2020 году - 27 115,1 руб.),  что составило 108 % к уровню 2020 года.</w:t>
      </w:r>
    </w:p>
    <w:p w:rsidR="00631EF7" w:rsidRDefault="00631EF7" w:rsidP="00631EF7">
      <w:pPr>
        <w:ind w:firstLine="709"/>
        <w:jc w:val="both"/>
      </w:pPr>
      <w:r>
        <w:t xml:space="preserve">Объем инвестиций в основной капитал - 292 млн. руб., или  107 % к прошлому году (в 2020 году – 273 млн. руб.). </w:t>
      </w:r>
    </w:p>
    <w:p w:rsidR="00631EF7" w:rsidRDefault="00631EF7" w:rsidP="00631EF7">
      <w:pPr>
        <w:pStyle w:val="af"/>
        <w:spacing w:after="0"/>
        <w:ind w:left="0" w:firstLine="709"/>
        <w:jc w:val="both"/>
        <w:rPr>
          <w:lang w:val="ru-RU"/>
        </w:rPr>
      </w:pPr>
    </w:p>
    <w:p w:rsidR="00631EF7" w:rsidRDefault="00631EF7" w:rsidP="00631EF7">
      <w:pPr>
        <w:pStyle w:val="af"/>
        <w:spacing w:after="0"/>
        <w:ind w:left="0" w:firstLine="709"/>
        <w:jc w:val="both"/>
        <w:rPr>
          <w:b/>
        </w:rPr>
      </w:pPr>
      <w:r>
        <w:t xml:space="preserve">Промышленное </w:t>
      </w:r>
      <w:r>
        <w:rPr>
          <w:lang w:val="ru-RU"/>
        </w:rPr>
        <w:t xml:space="preserve"> </w:t>
      </w:r>
      <w:r>
        <w:t>производство</w:t>
      </w:r>
      <w:r>
        <w:rPr>
          <w:b/>
          <w:lang w:val="ru-RU"/>
        </w:rPr>
        <w:t xml:space="preserve"> </w:t>
      </w:r>
      <w:r>
        <w:t xml:space="preserve"> </w:t>
      </w:r>
      <w:proofErr w:type="spellStart"/>
      <w:r>
        <w:t>Ивантеевского</w:t>
      </w:r>
      <w:proofErr w:type="spellEnd"/>
      <w:r>
        <w:t xml:space="preserve"> района представлено предприятиями, осуществляющими добычу </w:t>
      </w:r>
      <w:r>
        <w:rPr>
          <w:lang w:val="ru-RU"/>
        </w:rPr>
        <w:t xml:space="preserve">общераспространённых </w:t>
      </w:r>
      <w:r>
        <w:t>полезных ископаемых. На их долю приходится 70 % от общего объема отгруженных товаров.</w:t>
      </w:r>
      <w:r>
        <w:br/>
      </w:r>
      <w:r>
        <w:lastRenderedPageBreak/>
        <w:t xml:space="preserve"> Индекс промышленного производства по добыче полезных ископаемых, кроме топливно-энергетических, составил </w:t>
      </w:r>
      <w:r>
        <w:rPr>
          <w:b/>
          <w:lang w:val="ru-RU"/>
        </w:rPr>
        <w:t>92,3</w:t>
      </w:r>
      <w:r>
        <w:rPr>
          <w:lang w:val="ru-RU"/>
        </w:rPr>
        <w:t xml:space="preserve"> </w:t>
      </w:r>
      <w:r>
        <w:rPr>
          <w:b/>
        </w:rPr>
        <w:t xml:space="preserve"> %.</w:t>
      </w:r>
    </w:p>
    <w:p w:rsidR="00631EF7" w:rsidRDefault="00631EF7" w:rsidP="00631EF7">
      <w:pPr>
        <w:pStyle w:val="af"/>
        <w:spacing w:after="0"/>
        <w:ind w:left="0" w:firstLine="709"/>
        <w:jc w:val="both"/>
      </w:pPr>
      <w:r>
        <w:t>На предприятии ООО «</w:t>
      </w:r>
      <w:proofErr w:type="spellStart"/>
      <w:r>
        <w:t>СтройАвтодор</w:t>
      </w:r>
      <w:proofErr w:type="spellEnd"/>
      <w:r>
        <w:t xml:space="preserve">»  произведено: щебня на </w:t>
      </w:r>
      <w:r>
        <w:rPr>
          <w:lang w:val="ru-RU"/>
        </w:rPr>
        <w:t>7</w:t>
      </w:r>
      <w:r>
        <w:rPr>
          <w:b/>
        </w:rPr>
        <w:t>%</w:t>
      </w:r>
      <w:r>
        <w:t xml:space="preserve"> </w:t>
      </w:r>
      <w:r>
        <w:rPr>
          <w:b/>
        </w:rPr>
        <w:t>больше</w:t>
      </w:r>
      <w:r>
        <w:t>, чем в 20</w:t>
      </w:r>
      <w:r>
        <w:rPr>
          <w:lang w:val="ru-RU"/>
        </w:rPr>
        <w:t>20</w:t>
      </w:r>
      <w:r>
        <w:t xml:space="preserve"> году. Добыто 1</w:t>
      </w:r>
      <w:r>
        <w:rPr>
          <w:lang w:val="ru-RU"/>
        </w:rPr>
        <w:t xml:space="preserve">,4 млн </w:t>
      </w:r>
      <w:r>
        <w:t xml:space="preserve"> м³.</w:t>
      </w:r>
      <w:r>
        <w:rPr>
          <w:lang w:val="ru-RU"/>
        </w:rPr>
        <w:t xml:space="preserve"> </w:t>
      </w:r>
      <w:r>
        <w:t>(20</w:t>
      </w:r>
      <w:r>
        <w:rPr>
          <w:lang w:val="ru-RU"/>
        </w:rPr>
        <w:t>20</w:t>
      </w:r>
      <w:r>
        <w:t>-1</w:t>
      </w:r>
      <w:r>
        <w:rPr>
          <w:lang w:val="ru-RU"/>
        </w:rPr>
        <w:t>,3 млн.</w:t>
      </w:r>
      <w:r>
        <w:t xml:space="preserve"> м³); </w:t>
      </w:r>
      <w:r>
        <w:rPr>
          <w:lang w:val="ru-RU"/>
        </w:rPr>
        <w:t xml:space="preserve"> </w:t>
      </w:r>
      <w:r>
        <w:t xml:space="preserve">асфальтобетона выпущено на </w:t>
      </w:r>
      <w:r>
        <w:rPr>
          <w:lang w:val="ru-RU"/>
        </w:rPr>
        <w:t>3</w:t>
      </w:r>
      <w:r>
        <w:rPr>
          <w:b/>
        </w:rPr>
        <w:t>%</w:t>
      </w:r>
      <w:r>
        <w:t xml:space="preserve"> </w:t>
      </w:r>
      <w:r>
        <w:rPr>
          <w:b/>
        </w:rPr>
        <w:t>больше</w:t>
      </w:r>
      <w:r>
        <w:t>, чем в 20</w:t>
      </w:r>
      <w:r>
        <w:rPr>
          <w:lang w:val="ru-RU"/>
        </w:rPr>
        <w:t>20</w:t>
      </w:r>
      <w:r>
        <w:t xml:space="preserve"> году  </w:t>
      </w:r>
      <w:r>
        <w:rPr>
          <w:lang w:val="ru-RU"/>
        </w:rPr>
        <w:t>40</w:t>
      </w:r>
      <w:r>
        <w:t xml:space="preserve"> тыс. т. (</w:t>
      </w:r>
      <w:r>
        <w:rPr>
          <w:lang w:val="ru-RU"/>
        </w:rPr>
        <w:t xml:space="preserve">в </w:t>
      </w:r>
      <w:r>
        <w:t xml:space="preserve"> 20</w:t>
      </w:r>
      <w:r>
        <w:rPr>
          <w:lang w:val="ru-RU"/>
        </w:rPr>
        <w:t>20</w:t>
      </w:r>
      <w:r>
        <w:t xml:space="preserve"> г. </w:t>
      </w:r>
      <w:proofErr w:type="gramStart"/>
      <w:r>
        <w:rPr>
          <w:lang w:val="ru-RU"/>
        </w:rPr>
        <w:t>39</w:t>
      </w:r>
      <w:r>
        <w:t xml:space="preserve"> тыс. т.)</w:t>
      </w:r>
      <w:r>
        <w:rPr>
          <w:lang w:val="ru-RU"/>
        </w:rPr>
        <w:t>.</w:t>
      </w:r>
      <w:r>
        <w:t xml:space="preserve"> </w:t>
      </w:r>
      <w:proofErr w:type="gramEnd"/>
    </w:p>
    <w:p w:rsidR="00631EF7" w:rsidRDefault="00631EF7" w:rsidP="00631EF7">
      <w:pPr>
        <w:pStyle w:val="af"/>
        <w:spacing w:after="0"/>
        <w:ind w:left="0" w:firstLine="709"/>
        <w:jc w:val="both"/>
        <w:rPr>
          <w:lang w:val="ru-RU"/>
        </w:rPr>
      </w:pPr>
      <w:r>
        <w:t>ООО «Союз» произведено щебня за 202</w:t>
      </w:r>
      <w:r>
        <w:rPr>
          <w:lang w:val="ru-RU"/>
        </w:rPr>
        <w:t>1</w:t>
      </w:r>
      <w:r>
        <w:t xml:space="preserve"> г. – </w:t>
      </w:r>
      <w:r>
        <w:rPr>
          <w:lang w:val="ru-RU"/>
        </w:rPr>
        <w:t>551</w:t>
      </w:r>
      <w:r>
        <w:t xml:space="preserve"> тыс. м³, что на 1,6% больше </w:t>
      </w:r>
      <w:r>
        <w:rPr>
          <w:lang w:val="ru-RU"/>
        </w:rPr>
        <w:t>чем</w:t>
      </w:r>
      <w:r>
        <w:t xml:space="preserve"> за 20</w:t>
      </w:r>
      <w:r>
        <w:rPr>
          <w:lang w:val="ru-RU"/>
        </w:rPr>
        <w:t>20</w:t>
      </w:r>
      <w:r>
        <w:t xml:space="preserve"> год (</w:t>
      </w:r>
      <w:r>
        <w:rPr>
          <w:lang w:val="ru-RU"/>
        </w:rPr>
        <w:t>542</w:t>
      </w:r>
      <w:r>
        <w:t xml:space="preserve"> тыс. м³)</w:t>
      </w:r>
      <w:r>
        <w:rPr>
          <w:lang w:val="ru-RU"/>
        </w:rPr>
        <w:t>.</w:t>
      </w:r>
    </w:p>
    <w:p w:rsidR="00631EF7" w:rsidRDefault="00631EF7" w:rsidP="00631EF7">
      <w:pPr>
        <w:pStyle w:val="af"/>
        <w:spacing w:after="0"/>
        <w:ind w:left="0" w:firstLine="709"/>
        <w:jc w:val="both"/>
        <w:rPr>
          <w:lang w:val="ru-RU"/>
        </w:rPr>
      </w:pPr>
      <w:r>
        <w:t xml:space="preserve">Ввод в действие жилых домов составил 2661кв м, что на 0,8 % меньше 2020 года. </w:t>
      </w:r>
    </w:p>
    <w:p w:rsidR="00631EF7" w:rsidRDefault="00631EF7" w:rsidP="00631EF7">
      <w:pPr>
        <w:tabs>
          <w:tab w:val="left" w:pos="1935"/>
        </w:tabs>
        <w:ind w:firstLine="709"/>
        <w:jc w:val="both"/>
        <w:rPr>
          <w:highlight w:val="cyan"/>
        </w:rPr>
      </w:pPr>
    </w:p>
    <w:p w:rsidR="00631EF7" w:rsidRDefault="00631EF7" w:rsidP="00631EF7">
      <w:pPr>
        <w:ind w:firstLine="709"/>
        <w:jc w:val="both"/>
      </w:pPr>
      <w:r>
        <w:rPr>
          <w:b/>
        </w:rPr>
        <w:t>Бюджет</w:t>
      </w:r>
      <w:r>
        <w:t>.   За минувший год  в консолидированный бюджет  района поступило       158 миллионов 826 тысяч рублей налоговых и неналоговых  платежей, что                              на 46 миллионов 948 тысяч рублей  больше 2020 года (111 млн.878тыс. рублей).  В общем объеме налоговых и неналоговых поступлений 37,7 % составляет поступление от налога на доходы физических лиц, что определяет зависимость бюджета от одного вида налога.</w:t>
      </w:r>
    </w:p>
    <w:p w:rsidR="00631EF7" w:rsidRDefault="00631EF7" w:rsidP="00631EF7">
      <w:pPr>
        <w:ind w:firstLine="709"/>
        <w:jc w:val="both"/>
      </w:pPr>
      <w:r>
        <w:t>Относительно  аналогичного периода 2020 года достигнута положительная динамика  по следующим видам платежей:</w:t>
      </w:r>
    </w:p>
    <w:p w:rsidR="00631EF7" w:rsidRDefault="00631EF7" w:rsidP="00631EF7">
      <w:pPr>
        <w:ind w:firstLine="709"/>
        <w:jc w:val="both"/>
      </w:pPr>
      <w:r>
        <w:t xml:space="preserve">- </w:t>
      </w:r>
      <w:r>
        <w:rPr>
          <w:b/>
        </w:rPr>
        <w:t>по</w:t>
      </w:r>
      <w:r>
        <w:t xml:space="preserve"> </w:t>
      </w:r>
      <w:r>
        <w:rPr>
          <w:b/>
        </w:rPr>
        <w:t xml:space="preserve">налогу на доходы физических </w:t>
      </w:r>
      <w:r>
        <w:t xml:space="preserve">поступило 59 млн. 877 тыс. рублей, </w:t>
      </w:r>
      <w:proofErr w:type="spellStart"/>
      <w:r>
        <w:rPr>
          <w:lang w:val="uk-UA"/>
        </w:rPr>
        <w:t>что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составляет</w:t>
      </w:r>
      <w:proofErr w:type="spellEnd"/>
      <w:r>
        <w:rPr>
          <w:lang w:val="uk-UA"/>
        </w:rPr>
        <w:t xml:space="preserve"> 106,4 % к </w:t>
      </w:r>
      <w:proofErr w:type="spellStart"/>
      <w:r>
        <w:rPr>
          <w:lang w:val="uk-UA"/>
        </w:rPr>
        <w:t>аналогичному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периоду</w:t>
      </w:r>
      <w:proofErr w:type="spellEnd"/>
      <w:r>
        <w:rPr>
          <w:lang w:val="uk-UA"/>
        </w:rPr>
        <w:t xml:space="preserve">  20</w:t>
      </w:r>
      <w:r>
        <w:t>20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года</w:t>
      </w:r>
      <w:proofErr w:type="spellEnd"/>
      <w:r>
        <w:rPr>
          <w:lang w:val="uk-UA"/>
        </w:rPr>
        <w:t xml:space="preserve">  (56 млн. 260</w:t>
      </w:r>
      <w:r>
        <w:rPr>
          <w:b/>
          <w:lang w:val="uk-UA"/>
        </w:rPr>
        <w:t xml:space="preserve"> </w:t>
      </w:r>
      <w:r>
        <w:t>тыс. рублей), (рост заработной платы, проведение работы по неформальной занятости);</w:t>
      </w:r>
    </w:p>
    <w:p w:rsidR="00631EF7" w:rsidRDefault="00631EF7" w:rsidP="00631EF7">
      <w:pPr>
        <w:ind w:firstLine="709"/>
        <w:jc w:val="both"/>
        <w:rPr>
          <w:color w:val="FF0000"/>
        </w:rPr>
      </w:pPr>
      <w:r>
        <w:rPr>
          <w:b/>
        </w:rPr>
        <w:t>- по единому сельскохозяйственному налогу</w:t>
      </w:r>
      <w:r>
        <w:t xml:space="preserve"> поступило 26 млн. 713 тыс. рублей, </w:t>
      </w:r>
      <w:proofErr w:type="spellStart"/>
      <w:r>
        <w:rPr>
          <w:lang w:val="uk-UA"/>
        </w:rPr>
        <w:t>рост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составил</w:t>
      </w:r>
      <w:proofErr w:type="spellEnd"/>
      <w:r>
        <w:rPr>
          <w:lang w:val="uk-UA"/>
        </w:rPr>
        <w:t xml:space="preserve"> </w:t>
      </w:r>
      <w:r>
        <w:t>2,6 раза</w:t>
      </w:r>
      <w:r>
        <w:rPr>
          <w:lang w:val="uk-UA"/>
        </w:rPr>
        <w:t xml:space="preserve"> к </w:t>
      </w:r>
      <w:proofErr w:type="spellStart"/>
      <w:r>
        <w:rPr>
          <w:lang w:val="uk-UA"/>
        </w:rPr>
        <w:t>аналогичному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периоду</w:t>
      </w:r>
      <w:proofErr w:type="spellEnd"/>
      <w:r>
        <w:rPr>
          <w:lang w:val="uk-UA"/>
        </w:rPr>
        <w:t xml:space="preserve">  20</w:t>
      </w:r>
      <w:r>
        <w:t>20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года</w:t>
      </w:r>
      <w:proofErr w:type="spellEnd"/>
      <w:r>
        <w:rPr>
          <w:lang w:val="uk-UA"/>
        </w:rPr>
        <w:t xml:space="preserve">     (10 млн. 199</w:t>
      </w:r>
      <w:r>
        <w:rPr>
          <w:b/>
          <w:lang w:val="uk-UA"/>
        </w:rPr>
        <w:t xml:space="preserve"> </w:t>
      </w:r>
      <w:r>
        <w:t>тыс. рублей)</w:t>
      </w:r>
      <w:proofErr w:type="gramStart"/>
      <w:r>
        <w:t>,(</w:t>
      </w:r>
      <w:proofErr w:type="gramEnd"/>
      <w:r>
        <w:t>за счет высокой цены реализованной продукции , поступили платежи по акту налоговой проверки  , авансовый платеж);</w:t>
      </w:r>
    </w:p>
    <w:p w:rsidR="00631EF7" w:rsidRDefault="00631EF7" w:rsidP="00631EF7">
      <w:pPr>
        <w:ind w:firstLine="709"/>
        <w:jc w:val="both"/>
      </w:pPr>
      <w:r>
        <w:rPr>
          <w:b/>
        </w:rPr>
        <w:t>- по налогу на имущество физических</w:t>
      </w:r>
      <w:r>
        <w:t xml:space="preserve"> поступило 2 млн. 160 тыс. рублей, </w:t>
      </w:r>
      <w:proofErr w:type="spellStart"/>
      <w:r>
        <w:rPr>
          <w:lang w:val="uk-UA"/>
        </w:rPr>
        <w:t>что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составляет</w:t>
      </w:r>
      <w:proofErr w:type="spellEnd"/>
      <w:r>
        <w:rPr>
          <w:lang w:val="uk-UA"/>
        </w:rPr>
        <w:t xml:space="preserve"> 119,5 % к </w:t>
      </w:r>
      <w:proofErr w:type="spellStart"/>
      <w:r>
        <w:rPr>
          <w:lang w:val="uk-UA"/>
        </w:rPr>
        <w:t>аналогичному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периоду</w:t>
      </w:r>
      <w:proofErr w:type="spellEnd"/>
      <w:r>
        <w:rPr>
          <w:lang w:val="uk-UA"/>
        </w:rPr>
        <w:t xml:space="preserve"> 20</w:t>
      </w:r>
      <w:r>
        <w:t>20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года</w:t>
      </w:r>
      <w:proofErr w:type="spellEnd"/>
      <w:r>
        <w:rPr>
          <w:lang w:val="uk-UA"/>
        </w:rPr>
        <w:t xml:space="preserve">  (1 млн. 807</w:t>
      </w:r>
      <w:r>
        <w:rPr>
          <w:b/>
          <w:lang w:val="uk-UA"/>
        </w:rPr>
        <w:t xml:space="preserve"> </w:t>
      </w:r>
      <w:r>
        <w:t>тыс. рублей), (оплата недоимки);</w:t>
      </w:r>
    </w:p>
    <w:p w:rsidR="00631EF7" w:rsidRDefault="00631EF7" w:rsidP="00631EF7">
      <w:pPr>
        <w:ind w:firstLine="709"/>
        <w:jc w:val="both"/>
        <w:rPr>
          <w:color w:val="FF0000"/>
        </w:rPr>
      </w:pPr>
      <w:r>
        <w:t xml:space="preserve">- </w:t>
      </w:r>
      <w:r>
        <w:rPr>
          <w:b/>
        </w:rPr>
        <w:t>по</w:t>
      </w:r>
      <w:r>
        <w:t xml:space="preserve"> </w:t>
      </w:r>
      <w:r>
        <w:rPr>
          <w:b/>
        </w:rPr>
        <w:t>государственной пошлине</w:t>
      </w:r>
      <w:r>
        <w:t xml:space="preserve"> поступило 1 млн. 444 тыс. рублей, </w:t>
      </w:r>
      <w:proofErr w:type="spellStart"/>
      <w:r>
        <w:rPr>
          <w:lang w:val="uk-UA"/>
        </w:rPr>
        <w:t>что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составляет</w:t>
      </w:r>
      <w:proofErr w:type="spellEnd"/>
      <w:r>
        <w:rPr>
          <w:lang w:val="uk-UA"/>
        </w:rPr>
        <w:t xml:space="preserve"> 113,2 % к </w:t>
      </w:r>
      <w:proofErr w:type="spellStart"/>
      <w:r>
        <w:rPr>
          <w:lang w:val="uk-UA"/>
        </w:rPr>
        <w:t>аналогичному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периоду</w:t>
      </w:r>
      <w:proofErr w:type="spellEnd"/>
      <w:r>
        <w:rPr>
          <w:lang w:val="uk-UA"/>
        </w:rPr>
        <w:t xml:space="preserve"> 20</w:t>
      </w:r>
      <w:r>
        <w:t>20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года</w:t>
      </w:r>
      <w:proofErr w:type="spellEnd"/>
      <w:r>
        <w:rPr>
          <w:lang w:val="uk-UA"/>
        </w:rPr>
        <w:t xml:space="preserve">  (1 млн. 275</w:t>
      </w:r>
      <w:r>
        <w:rPr>
          <w:b/>
          <w:lang w:val="uk-UA"/>
        </w:rPr>
        <w:t xml:space="preserve"> </w:t>
      </w:r>
      <w:r>
        <w:t>тыс. рублей);</w:t>
      </w:r>
    </w:p>
    <w:p w:rsidR="00631EF7" w:rsidRDefault="00631EF7" w:rsidP="00631EF7">
      <w:pPr>
        <w:ind w:firstLine="709"/>
        <w:jc w:val="both"/>
      </w:pPr>
      <w:r>
        <w:t xml:space="preserve">- </w:t>
      </w:r>
      <w:r>
        <w:rPr>
          <w:b/>
        </w:rPr>
        <w:t>по</w:t>
      </w:r>
      <w:r>
        <w:t xml:space="preserve"> </w:t>
      </w:r>
      <w:r>
        <w:rPr>
          <w:b/>
        </w:rPr>
        <w:t>доходам от продажи материальных и нематериальных активов</w:t>
      </w:r>
      <w:r>
        <w:t xml:space="preserve"> поступило 6 млн. 344 тыс. рублей, </w:t>
      </w:r>
      <w:proofErr w:type="spellStart"/>
      <w:r>
        <w:rPr>
          <w:lang w:val="uk-UA"/>
        </w:rPr>
        <w:t>что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составляет</w:t>
      </w:r>
      <w:proofErr w:type="spellEnd"/>
      <w:r>
        <w:rPr>
          <w:lang w:val="uk-UA"/>
        </w:rPr>
        <w:t xml:space="preserve"> 104,9 % к </w:t>
      </w:r>
      <w:proofErr w:type="spellStart"/>
      <w:r>
        <w:rPr>
          <w:lang w:val="uk-UA"/>
        </w:rPr>
        <w:t>аналогичному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периоду</w:t>
      </w:r>
      <w:proofErr w:type="spellEnd"/>
      <w:r>
        <w:rPr>
          <w:lang w:val="uk-UA"/>
        </w:rPr>
        <w:t xml:space="preserve"> 20</w:t>
      </w:r>
      <w:r>
        <w:t>20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года</w:t>
      </w:r>
      <w:proofErr w:type="spellEnd"/>
      <w:r>
        <w:rPr>
          <w:lang w:val="uk-UA"/>
        </w:rPr>
        <w:t xml:space="preserve">  (6 млн. 46</w:t>
      </w:r>
      <w:r>
        <w:rPr>
          <w:b/>
          <w:lang w:val="uk-UA"/>
        </w:rPr>
        <w:t xml:space="preserve"> </w:t>
      </w:r>
      <w:r>
        <w:t>тыс. рублей).</w:t>
      </w:r>
    </w:p>
    <w:p w:rsidR="00631EF7" w:rsidRDefault="00631EF7" w:rsidP="00631EF7">
      <w:pPr>
        <w:ind w:firstLine="709"/>
        <w:jc w:val="both"/>
      </w:pPr>
      <w:r>
        <w:t>Снижение поступления от уровня прошлого года произошло:</w:t>
      </w:r>
    </w:p>
    <w:p w:rsidR="00631EF7" w:rsidRDefault="00631EF7" w:rsidP="00631EF7">
      <w:pPr>
        <w:ind w:firstLine="709"/>
        <w:jc w:val="both"/>
        <w:rPr>
          <w:color w:val="FF0000"/>
        </w:rPr>
      </w:pPr>
      <w:r>
        <w:t xml:space="preserve">- </w:t>
      </w:r>
      <w:r>
        <w:rPr>
          <w:b/>
        </w:rPr>
        <w:t>по</w:t>
      </w:r>
      <w:r>
        <w:t xml:space="preserve"> </w:t>
      </w:r>
      <w:r>
        <w:rPr>
          <w:b/>
        </w:rPr>
        <w:t>земельному налогу</w:t>
      </w:r>
      <w:r>
        <w:t xml:space="preserve">  поступило 11 млн. 968 тыс. рублей, </w:t>
      </w:r>
      <w:proofErr w:type="spellStart"/>
      <w:r>
        <w:rPr>
          <w:lang w:val="uk-UA"/>
        </w:rPr>
        <w:t>что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составляет</w:t>
      </w:r>
      <w:proofErr w:type="spellEnd"/>
      <w:r>
        <w:rPr>
          <w:lang w:val="uk-UA"/>
        </w:rPr>
        <w:t xml:space="preserve"> 90,2 % к </w:t>
      </w:r>
      <w:proofErr w:type="spellStart"/>
      <w:r>
        <w:rPr>
          <w:lang w:val="uk-UA"/>
        </w:rPr>
        <w:t>аналогичному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периоду</w:t>
      </w:r>
      <w:proofErr w:type="spellEnd"/>
      <w:r>
        <w:rPr>
          <w:lang w:val="uk-UA"/>
        </w:rPr>
        <w:t xml:space="preserve">  20</w:t>
      </w:r>
      <w:r>
        <w:t>20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года</w:t>
      </w:r>
      <w:proofErr w:type="spellEnd"/>
      <w:r>
        <w:rPr>
          <w:lang w:val="uk-UA"/>
        </w:rPr>
        <w:t xml:space="preserve">  (13 млн. 261</w:t>
      </w:r>
      <w:r>
        <w:t>тыс. рублей)</w:t>
      </w:r>
    </w:p>
    <w:p w:rsidR="00631EF7" w:rsidRDefault="00631EF7" w:rsidP="00631EF7">
      <w:pPr>
        <w:ind w:firstLine="709"/>
        <w:jc w:val="both"/>
      </w:pPr>
      <w:r>
        <w:t>В декабре 2020 год</w:t>
      </w:r>
      <w:proofErr w:type="gramStart"/>
      <w:r>
        <w:t>а ООО</w:t>
      </w:r>
      <w:proofErr w:type="gramEnd"/>
      <w:r>
        <w:t xml:space="preserve"> «Урожай» было ошибочно перечислено  500,0 тыс. рублей на КБК земельного налога с организаций. В январе 2021 года денежные средства были уточнены на другие виды налогов. Так же в 2020 году существенно снизилась кадастровая стоимость по некоторым земельным участкам под объектами сельскохозяйственного назначения.</w:t>
      </w:r>
    </w:p>
    <w:p w:rsidR="00631EF7" w:rsidRDefault="00631EF7" w:rsidP="00631EF7">
      <w:pPr>
        <w:ind w:firstLine="709"/>
        <w:jc w:val="both"/>
      </w:pPr>
      <w:r>
        <w:t xml:space="preserve">- </w:t>
      </w:r>
      <w:proofErr w:type="gramStart"/>
      <w:r>
        <w:rPr>
          <w:b/>
        </w:rPr>
        <w:t>п</w:t>
      </w:r>
      <w:proofErr w:type="gramEnd"/>
      <w:r>
        <w:rPr>
          <w:b/>
        </w:rPr>
        <w:t>о</w:t>
      </w:r>
      <w:r>
        <w:t xml:space="preserve"> </w:t>
      </w:r>
      <w:r>
        <w:rPr>
          <w:b/>
        </w:rPr>
        <w:t>доходам от аренды земли</w:t>
      </w:r>
      <w:r>
        <w:t xml:space="preserve"> поступило 5 млн. 129 тыс. рублей, </w:t>
      </w:r>
      <w:proofErr w:type="spellStart"/>
      <w:r>
        <w:rPr>
          <w:lang w:val="uk-UA"/>
        </w:rPr>
        <w:t>что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составляет</w:t>
      </w:r>
      <w:proofErr w:type="spellEnd"/>
      <w:r>
        <w:rPr>
          <w:lang w:val="uk-UA"/>
        </w:rPr>
        <w:t xml:space="preserve"> 98,6 % к </w:t>
      </w:r>
      <w:proofErr w:type="spellStart"/>
      <w:r>
        <w:rPr>
          <w:lang w:val="uk-UA"/>
        </w:rPr>
        <w:t>аналогичному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периоду</w:t>
      </w:r>
      <w:proofErr w:type="spellEnd"/>
      <w:r>
        <w:rPr>
          <w:lang w:val="uk-UA"/>
        </w:rPr>
        <w:t xml:space="preserve">  20</w:t>
      </w:r>
      <w:r>
        <w:t>20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года</w:t>
      </w:r>
      <w:proofErr w:type="spellEnd"/>
      <w:r>
        <w:rPr>
          <w:lang w:val="uk-UA"/>
        </w:rPr>
        <w:t xml:space="preserve">  (5 млн. 204 </w:t>
      </w:r>
      <w:r>
        <w:t>тыс. рублей) (снижение доходов произошло за счет уплату в 2020 году авансовых платежей за 2021год, расторжения договоров аренды в 2021году в связи с выкупом земельных участков);</w:t>
      </w:r>
    </w:p>
    <w:p w:rsidR="00631EF7" w:rsidRDefault="00631EF7" w:rsidP="00631EF7">
      <w:pPr>
        <w:ind w:firstLine="709"/>
        <w:jc w:val="both"/>
      </w:pPr>
      <w:r>
        <w:t xml:space="preserve">   Всего недоимка по налоговым доходам на 01.01.2022г. по консолидированному бюджету составляет – 12 млн. 275 тыс.  рублей.</w:t>
      </w:r>
    </w:p>
    <w:p w:rsidR="00631EF7" w:rsidRDefault="00631EF7" w:rsidP="00631EF7">
      <w:pPr>
        <w:ind w:firstLine="709"/>
        <w:jc w:val="both"/>
      </w:pPr>
      <w:r>
        <w:t xml:space="preserve">   Безвозмездные перечисления  в консолидированный бюджет составили 427 млн. 857 тыс. рублей при годовых назначениях 432 млн. 117 тыс. рублей или 99,0%. Расходная часть бюджета за 2021 год исполнена на 582 млн. 541 тыс. рублей или 97,6 % от годовых назначений.</w:t>
      </w:r>
    </w:p>
    <w:p w:rsidR="00631EF7" w:rsidRDefault="00631EF7" w:rsidP="00631EF7">
      <w:pPr>
        <w:ind w:firstLine="709"/>
        <w:jc w:val="both"/>
      </w:pPr>
      <w:r>
        <w:t>На заработную плату с начислениями направлено 361 млн. 260 тыс. рублей или 62,0 % от всех расходов, на оплату  коммунальных услуг направлено 28 млн. 316 тыс. рублей, что составляет 4,9 % от всех расходов.</w:t>
      </w:r>
    </w:p>
    <w:p w:rsidR="00631EF7" w:rsidRDefault="00631EF7" w:rsidP="00631EF7">
      <w:pPr>
        <w:ind w:firstLine="709"/>
        <w:jc w:val="both"/>
      </w:pPr>
      <w:r>
        <w:lastRenderedPageBreak/>
        <w:t>Расходы на общегосударственные вопросы составили 55 млн. 959 тыс. рублей, в том числе на содержание органов местного самоуправления  43 млн. 668 тыс.  рублей и на содержание учреждений, обслуживающих органы власти 12 млн. 291 тыс. рублей.</w:t>
      </w:r>
    </w:p>
    <w:p w:rsidR="00631EF7" w:rsidRDefault="00631EF7" w:rsidP="00631EF7">
      <w:pPr>
        <w:ind w:firstLine="709"/>
        <w:jc w:val="both"/>
        <w:rPr>
          <w:color w:val="FF0000"/>
        </w:rPr>
      </w:pPr>
      <w:r>
        <w:t xml:space="preserve"> </w:t>
      </w:r>
      <w:r>
        <w:rPr>
          <w:b/>
        </w:rPr>
        <w:t>Расходы на образование</w:t>
      </w:r>
      <w:r>
        <w:t xml:space="preserve"> составили 366 млн. 711 тыс. рублей (290 млн.7 тыс. рублей),</w:t>
      </w:r>
      <w:r>
        <w:rPr>
          <w:color w:val="FF0000"/>
        </w:rPr>
        <w:t xml:space="preserve"> </w:t>
      </w:r>
      <w:r>
        <w:t>в том числе за счет средств областного бюджета на содержание образовательных учреждений 301 млн. 444 тыс. рублей и за счет средств местного бюджета  65 млн. 267 тыс. рублей, в том числе:</w:t>
      </w:r>
    </w:p>
    <w:p w:rsidR="00631EF7" w:rsidRDefault="00631EF7" w:rsidP="00631EF7">
      <w:pPr>
        <w:ind w:firstLine="709"/>
        <w:jc w:val="both"/>
        <w:rPr>
          <w:color w:val="FF0000"/>
        </w:rPr>
      </w:pPr>
      <w:r>
        <w:t>- на реализацию задач федерального проекта  «Современная школа» направлено         8 млн. 538 тыс. рублей;</w:t>
      </w:r>
      <w:r>
        <w:rPr>
          <w:color w:val="FF0000"/>
        </w:rPr>
        <w:t xml:space="preserve"> </w:t>
      </w:r>
      <w:r>
        <w:t>(4 млн. 746 тыс. рублей);</w:t>
      </w:r>
    </w:p>
    <w:p w:rsidR="00631EF7" w:rsidRDefault="00631EF7" w:rsidP="00631EF7">
      <w:pPr>
        <w:ind w:firstLine="709"/>
        <w:jc w:val="both"/>
      </w:pPr>
      <w:r>
        <w:t>- на реализацию задач федерального проекта  «Успех ребенка» -                                  1 млн. 187 тыс. рублей; (1 млн. 357 тыс. рублей);</w:t>
      </w:r>
    </w:p>
    <w:p w:rsidR="00631EF7" w:rsidRDefault="00631EF7" w:rsidP="00631EF7">
      <w:pPr>
        <w:ind w:firstLine="709"/>
        <w:jc w:val="both"/>
        <w:rPr>
          <w:color w:val="FF0000"/>
        </w:rPr>
      </w:pPr>
      <w:r>
        <w:t>- на капитальный ремонт зданий учреждений образования - 48 млн. 684 тыс. рублей</w:t>
      </w:r>
      <w:r>
        <w:rPr>
          <w:color w:val="FF0000"/>
        </w:rPr>
        <w:t xml:space="preserve"> </w:t>
      </w:r>
      <w:r>
        <w:t>(не было);</w:t>
      </w:r>
    </w:p>
    <w:p w:rsidR="00631EF7" w:rsidRDefault="00631EF7" w:rsidP="00631EF7">
      <w:pPr>
        <w:ind w:firstLine="709"/>
        <w:jc w:val="both"/>
        <w:rPr>
          <w:color w:val="FF0000"/>
        </w:rPr>
      </w:pPr>
      <w:proofErr w:type="gramStart"/>
      <w:r>
        <w:t>- на содержание учреждений культуры - 63 млн. 434 тыс. рублей (77 млн. 170 тыс. рублей), в том числе на укрепление материально-технической базы учреждений культуры в сумме  3 млн. 366 тыс. рублей, федерального проекта  «Творческие люди» 51 тыс. рублей;</w:t>
      </w:r>
      <w:proofErr w:type="gramEnd"/>
    </w:p>
    <w:p w:rsidR="00631EF7" w:rsidRDefault="00631EF7" w:rsidP="00631EF7">
      <w:pPr>
        <w:ind w:firstLine="709"/>
        <w:jc w:val="both"/>
      </w:pPr>
      <w:r>
        <w:t>- на жилищно-коммунальное хозяйство потрачено 49 млн. 684 тыс. рублей, (35 млн. 344 тыс. рублей</w:t>
      </w:r>
      <w:proofErr w:type="gramStart"/>
      <w:r>
        <w:t xml:space="preserve"> )</w:t>
      </w:r>
      <w:proofErr w:type="gramEnd"/>
      <w:r>
        <w:t xml:space="preserve">, в том числе на проведение работ по благоустройству 24 млн. рублей (на реализацию задач федерального проекта  «Формирование комфортной городской среды» 1 млн. 690 тыс. рублей), на реализацию инициативных проектов муниципальных образований в сумме 2 млн. 662 тыс. рублей, на строительство газопровода в с. Ивантеевка и в </w:t>
      </w:r>
      <w:proofErr w:type="gramStart"/>
      <w:r>
        <w:t>с</w:t>
      </w:r>
      <w:proofErr w:type="gramEnd"/>
      <w:r>
        <w:t xml:space="preserve">. </w:t>
      </w:r>
      <w:proofErr w:type="gramStart"/>
      <w:r>
        <w:t>Чернава</w:t>
      </w:r>
      <w:proofErr w:type="gramEnd"/>
      <w:r>
        <w:t xml:space="preserve"> направлено 17 млн. 622 тыс. рублей, на реконструкцию водопроводов 4 млн. 98 тыс. рублей;</w:t>
      </w:r>
    </w:p>
    <w:p w:rsidR="00631EF7" w:rsidRDefault="00631EF7" w:rsidP="00631EF7">
      <w:pPr>
        <w:ind w:firstLine="709"/>
        <w:jc w:val="both"/>
        <w:rPr>
          <w:color w:val="FF0000"/>
        </w:rPr>
      </w:pPr>
      <w:r>
        <w:t>- на ремонт и содержание автомобильных дорог района потрачено 30 млн. 361 тысяч рублей. (17 млн. 801 тыс. рублей).</w:t>
      </w:r>
    </w:p>
    <w:p w:rsidR="00631EF7" w:rsidRDefault="00631EF7" w:rsidP="00631EF7">
      <w:pPr>
        <w:ind w:firstLine="709"/>
        <w:jc w:val="both"/>
      </w:pPr>
      <w:r>
        <w:t xml:space="preserve">   Просроченная кредиторская задолженность на 01.01.2022 г. составила 3 млн. 696  тыс. рублей, в т. ч. по оплате коммунальных услуг – 2 млн. 410 тыс. рублей.</w:t>
      </w:r>
    </w:p>
    <w:p w:rsidR="00631EF7" w:rsidRDefault="00631EF7" w:rsidP="00631EF7">
      <w:pPr>
        <w:ind w:firstLine="709"/>
        <w:jc w:val="both"/>
      </w:pPr>
      <w:r>
        <w:t xml:space="preserve">  Муниципальный долг на 01.01.2022 г. муниципального района составил              13 млн. 100 тыс. рублей.</w:t>
      </w:r>
    </w:p>
    <w:p w:rsidR="00631EF7" w:rsidRDefault="00631EF7" w:rsidP="00631EF7">
      <w:pPr>
        <w:ind w:firstLine="709"/>
        <w:jc w:val="both"/>
      </w:pPr>
      <w:r>
        <w:t xml:space="preserve">За 2021 год  в бюджет поселений поступило 36 млн. 259 тыс. рублей налоговых и неналоговых доходов, что на 6 млн. 526 тыс. рублей больше  2020 года (29 млн. 733 тыс. рублей). </w:t>
      </w:r>
    </w:p>
    <w:p w:rsidR="00631EF7" w:rsidRDefault="00631EF7" w:rsidP="00631EF7">
      <w:pPr>
        <w:pStyle w:val="ae"/>
        <w:spacing w:before="0" w:beforeAutospacing="0" w:after="0" w:afterAutospacing="0"/>
        <w:ind w:firstLine="709"/>
        <w:jc w:val="both"/>
      </w:pPr>
      <w:r>
        <w:t xml:space="preserve">  Основной </w:t>
      </w:r>
      <w:proofErr w:type="spellStart"/>
      <w:r>
        <w:t>бюджетоформирующий</w:t>
      </w:r>
      <w:proofErr w:type="spellEnd"/>
      <w:r>
        <w:t xml:space="preserve"> источник местных бюджетов - земельный налог.</w:t>
      </w:r>
    </w:p>
    <w:p w:rsidR="00631EF7" w:rsidRDefault="00631EF7" w:rsidP="00631EF7">
      <w:pPr>
        <w:pStyle w:val="ae"/>
        <w:spacing w:before="0" w:beforeAutospacing="0" w:after="0" w:afterAutospacing="0"/>
        <w:ind w:firstLine="709"/>
        <w:jc w:val="both"/>
      </w:pPr>
      <w:r>
        <w:t xml:space="preserve"> Безвозмездные перечисления  в бюджеты поселений  составили 18 млн. 938 тыс.  рублей  или 97,8 %.</w:t>
      </w:r>
    </w:p>
    <w:p w:rsidR="00631EF7" w:rsidRDefault="00631EF7" w:rsidP="00631EF7">
      <w:pPr>
        <w:pStyle w:val="ae"/>
        <w:spacing w:before="0" w:beforeAutospacing="0" w:after="0" w:afterAutospacing="0"/>
        <w:ind w:firstLine="709"/>
        <w:jc w:val="both"/>
      </w:pPr>
      <w:r>
        <w:t>В бюджетах сельских муниципальных образований расходная часть исполнена на 51 млн. 483 тыс. рублей. На содержание органов местного самоуправления направлено 14 млн. 671 тыс. рублей. Расходы по благоустройству проведены в сумме 24 млн. рублей (33 млн. 925 тыс. рублей), в том числе на оплату уличного освещения 1 млн. 969 тыс. рублей. (1 млн. 731тыс. рублей).</w:t>
      </w:r>
    </w:p>
    <w:p w:rsidR="00631EF7" w:rsidRDefault="00631EF7" w:rsidP="00631EF7">
      <w:pPr>
        <w:pStyle w:val="ae"/>
        <w:spacing w:before="0" w:beforeAutospacing="0" w:after="0" w:afterAutospacing="0"/>
        <w:ind w:firstLine="709"/>
        <w:jc w:val="both"/>
      </w:pPr>
      <w:r>
        <w:t xml:space="preserve">Муниципальный долг на 1 января 2022 года в муниципальных образованиях   отсутствует. </w:t>
      </w:r>
    </w:p>
    <w:p w:rsidR="00631EF7" w:rsidRDefault="00631EF7" w:rsidP="00631EF7">
      <w:pPr>
        <w:ind w:firstLine="709"/>
        <w:jc w:val="both"/>
        <w:rPr>
          <w:b/>
        </w:rPr>
      </w:pPr>
    </w:p>
    <w:p w:rsidR="00631EF7" w:rsidRDefault="00631EF7" w:rsidP="00631EF7">
      <w:pPr>
        <w:ind w:firstLine="709"/>
        <w:jc w:val="both"/>
        <w:rPr>
          <w:rStyle w:val="ab"/>
        </w:rPr>
      </w:pPr>
    </w:p>
    <w:p w:rsidR="00631EF7" w:rsidRDefault="00631EF7" w:rsidP="00631EF7">
      <w:pPr>
        <w:ind w:firstLine="709"/>
        <w:jc w:val="both"/>
        <w:rPr>
          <w:rStyle w:val="ab"/>
        </w:rPr>
      </w:pPr>
    </w:p>
    <w:p w:rsidR="00631EF7" w:rsidRDefault="00631EF7" w:rsidP="00631EF7">
      <w:pPr>
        <w:ind w:firstLine="709"/>
        <w:jc w:val="both"/>
        <w:rPr>
          <w:rStyle w:val="ab"/>
        </w:rPr>
      </w:pPr>
      <w:r>
        <w:rPr>
          <w:rStyle w:val="ab"/>
        </w:rPr>
        <w:t>Образование</w:t>
      </w:r>
    </w:p>
    <w:p w:rsidR="00631EF7" w:rsidRDefault="00631EF7" w:rsidP="00631EF7">
      <w:pPr>
        <w:ind w:firstLine="709"/>
        <w:jc w:val="both"/>
      </w:pPr>
      <w:r>
        <w:t xml:space="preserve">На территории </w:t>
      </w:r>
      <w:proofErr w:type="spellStart"/>
      <w:r>
        <w:t>Ивантеевского</w:t>
      </w:r>
      <w:proofErr w:type="spellEnd"/>
      <w:r>
        <w:t xml:space="preserve"> муниципального района  13 образовательных учреждений,  в том числе 6 средних, 1– гимназия и 6 основных.</w:t>
      </w:r>
    </w:p>
    <w:p w:rsidR="00631EF7" w:rsidRDefault="00631EF7" w:rsidP="00631EF7">
      <w:pPr>
        <w:ind w:firstLine="709"/>
        <w:jc w:val="both"/>
      </w:pPr>
      <w:r>
        <w:t xml:space="preserve"> 13 учреждений оказывают услуги дошкольного образования, в том числе 1 центр развития ребёнка, 3 детских сада, 9 структурных подразделений школ;</w:t>
      </w:r>
    </w:p>
    <w:p w:rsidR="00631EF7" w:rsidRDefault="00631EF7" w:rsidP="00631EF7">
      <w:pPr>
        <w:ind w:firstLine="709"/>
        <w:jc w:val="both"/>
      </w:pPr>
      <w:r>
        <w:lastRenderedPageBreak/>
        <w:t>2 учреждения дополнительного образования –  «Дом  детского  творчества »  и    «Центр дополнительного образования  для   детей».</w:t>
      </w:r>
    </w:p>
    <w:p w:rsidR="00631EF7" w:rsidRDefault="00631EF7" w:rsidP="00631EF7">
      <w:pPr>
        <w:ind w:firstLine="709"/>
        <w:jc w:val="both"/>
      </w:pPr>
      <w:r>
        <w:t xml:space="preserve">В общеобразовательных учреждениях обучаются  1 535 учащихся. Дошкольные образовательные организации посещают 688 воспитанников. Охват дошкольным образованием от 3 до 7 лет – 100%, от 1,5 до 3 лет – 58%. Очерёдности нет. </w:t>
      </w:r>
    </w:p>
    <w:p w:rsidR="00631EF7" w:rsidRDefault="00631EF7" w:rsidP="00631EF7">
      <w:pPr>
        <w:ind w:firstLine="709"/>
        <w:jc w:val="both"/>
      </w:pPr>
      <w:r>
        <w:t>Учреждения дополнительного образования посещает  521  человек. Общий охват  дополнительным образованием детей в возрасте от 5 до 18 лет – 1487 человек, или</w:t>
      </w:r>
      <w:r>
        <w:rPr>
          <w:shd w:val="clear" w:color="auto" w:fill="FFFFFF"/>
        </w:rPr>
        <w:t xml:space="preserve"> 78,5% (регион-70%).</w:t>
      </w:r>
    </w:p>
    <w:p w:rsidR="00631EF7" w:rsidRDefault="00631EF7" w:rsidP="00631EF7">
      <w:pPr>
        <w:autoSpaceDE w:val="0"/>
        <w:autoSpaceDN w:val="0"/>
        <w:adjustRightInd w:val="0"/>
        <w:ind w:firstLine="709"/>
        <w:jc w:val="both"/>
      </w:pPr>
      <w:r>
        <w:t xml:space="preserve">Подвоз школьников к месту учебы  осуществляют   8 школ на 12 автобусах. На всех автобусах </w:t>
      </w:r>
      <w:proofErr w:type="gramStart"/>
      <w:r>
        <w:t>установлены</w:t>
      </w:r>
      <w:proofErr w:type="gramEnd"/>
      <w:r>
        <w:t xml:space="preserve"> система ГЛОНАСС и </w:t>
      </w:r>
      <w:proofErr w:type="spellStart"/>
      <w:r>
        <w:t>тахографы</w:t>
      </w:r>
      <w:proofErr w:type="spellEnd"/>
      <w:r>
        <w:t>.</w:t>
      </w:r>
    </w:p>
    <w:p w:rsidR="00631EF7" w:rsidRDefault="00631EF7" w:rsidP="00631EF7">
      <w:pPr>
        <w:ind w:firstLine="709"/>
        <w:jc w:val="both"/>
      </w:pPr>
      <w:r>
        <w:t xml:space="preserve">Бесплатное горячее питание получают все  учащиеся 1-4 классов:  сумма на одного ребёнка  – 52 рубля 70 копеек в день. </w:t>
      </w:r>
    </w:p>
    <w:p w:rsidR="00631EF7" w:rsidRDefault="00631EF7" w:rsidP="00631EF7">
      <w:pPr>
        <w:ind w:firstLine="709"/>
        <w:jc w:val="both"/>
      </w:pPr>
      <w:r>
        <w:t xml:space="preserve">Горячее питание  организовано и для  </w:t>
      </w:r>
      <w:proofErr w:type="gramStart"/>
      <w:r>
        <w:t>обучающихся</w:t>
      </w:r>
      <w:proofErr w:type="gramEnd"/>
      <w:r>
        <w:t xml:space="preserve">  с 5 по 11 класс, охват     составляет  98%.</w:t>
      </w:r>
    </w:p>
    <w:p w:rsidR="00631EF7" w:rsidRDefault="00631EF7" w:rsidP="00631EF7">
      <w:pPr>
        <w:ind w:firstLine="709"/>
        <w:jc w:val="both"/>
      </w:pPr>
      <w:r>
        <w:t xml:space="preserve">В учреждениях образования 291  педагогический работник. Гордостью педагогического сообщества  2 «Заслуженных учителя РФ», 42  «Почётных работника общего образования» и  «Отличников народного просвещения». Имена трёх  педагогов были занесены на областную Доску Почёта. </w:t>
      </w:r>
    </w:p>
    <w:p w:rsidR="00631EF7" w:rsidRDefault="00631EF7" w:rsidP="00631EF7">
      <w:pPr>
        <w:ind w:firstLine="709"/>
        <w:jc w:val="both"/>
      </w:pPr>
      <w:r>
        <w:t xml:space="preserve"> 7.2%  педагогов от общего их числа имеют высшую квалификационную категорию,  </w:t>
      </w:r>
    </w:p>
    <w:p w:rsidR="00631EF7" w:rsidRDefault="00631EF7" w:rsidP="00631EF7">
      <w:pPr>
        <w:ind w:firstLine="709"/>
        <w:jc w:val="both"/>
      </w:pPr>
      <w:r>
        <w:t>71.5 % - первую, 65 % - с высшим  образованием.</w:t>
      </w:r>
    </w:p>
    <w:p w:rsidR="00631EF7" w:rsidRDefault="00631EF7" w:rsidP="00631EF7">
      <w:pPr>
        <w:autoSpaceDE w:val="0"/>
        <w:autoSpaceDN w:val="0"/>
        <w:adjustRightInd w:val="0"/>
        <w:ind w:firstLine="709"/>
        <w:jc w:val="both"/>
      </w:pPr>
      <w:r>
        <w:t>На высшую квалификационную категорию аттестовано  7 педагогов, на первую – 50.</w:t>
      </w:r>
    </w:p>
    <w:p w:rsidR="00631EF7" w:rsidRDefault="00631EF7" w:rsidP="00631EF7">
      <w:pPr>
        <w:autoSpaceDE w:val="0"/>
        <w:autoSpaceDN w:val="0"/>
        <w:adjustRightInd w:val="0"/>
        <w:ind w:firstLine="709"/>
        <w:jc w:val="both"/>
      </w:pPr>
      <w:r>
        <w:t xml:space="preserve">164 человека прошли курсы повышения квалификации. </w:t>
      </w:r>
    </w:p>
    <w:p w:rsidR="00631EF7" w:rsidRDefault="00631EF7" w:rsidP="00631EF7">
      <w:pPr>
        <w:pStyle w:val="5"/>
        <w:ind w:firstLine="709"/>
        <w:jc w:val="both"/>
      </w:pPr>
      <w:r>
        <w:t xml:space="preserve">В школах района 221  педагогический работник, </w:t>
      </w:r>
    </w:p>
    <w:p w:rsidR="00631EF7" w:rsidRDefault="00631EF7" w:rsidP="00631EF7">
      <w:pPr>
        <w:pStyle w:val="5"/>
        <w:ind w:firstLine="709"/>
        <w:jc w:val="both"/>
      </w:pPr>
      <w:r>
        <w:rPr>
          <w:b/>
        </w:rPr>
        <w:t xml:space="preserve">из них 41 - молодые педагоги или 19%  от общего числа. </w:t>
      </w:r>
    </w:p>
    <w:p w:rsidR="00631EF7" w:rsidRDefault="00631EF7" w:rsidP="00631EF7">
      <w:pPr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>
        <w:t xml:space="preserve">Имеются 8 вакансий учителей: две – по русскому языку и литературе, три  вакансии учителей  математики,  и по одной вакансии учителей физики, английского языка и истории. По программе «Земский учитель» в 2020 году  в район прибыли  6 учителей, в том числе 2 учителя  английского языка, 2 учителя русского языка и литературы и 2 учителя  математики в </w:t>
      </w:r>
      <w:proofErr w:type="spellStart"/>
      <w:r>
        <w:t>Ивантеевскую</w:t>
      </w:r>
      <w:proofErr w:type="spellEnd"/>
      <w:r>
        <w:t xml:space="preserve">, Яблоново-Гайскую. Раевскую и Знаменскую школы. </w:t>
      </w:r>
    </w:p>
    <w:p w:rsidR="00631EF7" w:rsidRDefault="00631EF7" w:rsidP="00631EF7">
      <w:pPr>
        <w:ind w:firstLine="709"/>
        <w:jc w:val="both"/>
      </w:pPr>
      <w:r>
        <w:t xml:space="preserve">   В данный момент в педагогических учебных заведениях обучаются 34 студента, из них 18 – в колледжах и 16 - в вузах, в том числе 3 выпускницы  по целевому направлению - в Саратовском государственном университете имени Чернышевского.</w:t>
      </w:r>
    </w:p>
    <w:p w:rsidR="00631EF7" w:rsidRDefault="00631EF7" w:rsidP="00631EF7">
      <w:pPr>
        <w:tabs>
          <w:tab w:val="left" w:pos="709"/>
          <w:tab w:val="left" w:pos="993"/>
        </w:tabs>
        <w:ind w:firstLine="709"/>
        <w:jc w:val="both"/>
      </w:pPr>
      <w:r>
        <w:t xml:space="preserve">  </w:t>
      </w:r>
      <w:proofErr w:type="gramStart"/>
      <w:r>
        <w:t xml:space="preserve">Средняя заработная плата педагогических работников составляет: в общем образовании – 29 100  рублей, в дошкольном – 31 056 рублей,  в дополнительном образование – 33100 рублей, что соответствует целевым показателям. </w:t>
      </w:r>
      <w:proofErr w:type="gramEnd"/>
    </w:p>
    <w:p w:rsidR="00631EF7" w:rsidRDefault="00631EF7" w:rsidP="00631EF7">
      <w:pPr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>
        <w:t>141 педагог получает федеральные выплаты за классное руководство в размере 5-ти тысяч рублей.</w:t>
      </w:r>
    </w:p>
    <w:p w:rsidR="00631EF7" w:rsidRDefault="00631EF7" w:rsidP="00631EF7">
      <w:pPr>
        <w:autoSpaceDE w:val="0"/>
        <w:autoSpaceDN w:val="0"/>
        <w:adjustRightInd w:val="0"/>
        <w:ind w:firstLine="709"/>
        <w:jc w:val="both"/>
      </w:pPr>
      <w:r>
        <w:t xml:space="preserve">В различных профессиональных конкурсах Всероссийского и регионального и межмуниципального уровней отличились и педагоги нашего района. </w:t>
      </w:r>
    </w:p>
    <w:p w:rsidR="00631EF7" w:rsidRDefault="00631EF7" w:rsidP="00631EF7">
      <w:pPr>
        <w:autoSpaceDE w:val="0"/>
        <w:autoSpaceDN w:val="0"/>
        <w:adjustRightInd w:val="0"/>
        <w:ind w:firstLine="709"/>
        <w:jc w:val="both"/>
        <w:rPr>
          <w:shd w:val="clear" w:color="auto" w:fill="FFFFFF"/>
        </w:rPr>
      </w:pPr>
      <w:r>
        <w:t xml:space="preserve">  </w:t>
      </w:r>
      <w:r>
        <w:rPr>
          <w:bCs/>
          <w:shd w:val="clear" w:color="auto" w:fill="FFFFFF"/>
        </w:rPr>
        <w:t xml:space="preserve">Карпова Лидия Сергеевна, учитель начальных классов </w:t>
      </w:r>
      <w:proofErr w:type="spellStart"/>
      <w:r>
        <w:rPr>
          <w:bCs/>
          <w:shd w:val="clear" w:color="auto" w:fill="FFFFFF"/>
        </w:rPr>
        <w:t>Ивантеевской</w:t>
      </w:r>
      <w:proofErr w:type="spellEnd"/>
      <w:r>
        <w:rPr>
          <w:bCs/>
          <w:shd w:val="clear" w:color="auto" w:fill="FFFFFF"/>
        </w:rPr>
        <w:t xml:space="preserve"> средней школы,  стала лауреатом  регионального этапа Всероссийского конкурса «Учитель года-2021».</w:t>
      </w:r>
      <w:r>
        <w:rPr>
          <w:shd w:val="clear" w:color="auto" w:fill="FFFFFF"/>
        </w:rPr>
        <w:t xml:space="preserve">  </w:t>
      </w:r>
    </w:p>
    <w:p w:rsidR="00631EF7" w:rsidRDefault="00631EF7" w:rsidP="00631EF7">
      <w:pPr>
        <w:pStyle w:val="ae"/>
        <w:spacing w:before="0" w:beforeAutospacing="0" w:after="0" w:afterAutospacing="0"/>
        <w:ind w:firstLine="709"/>
        <w:jc w:val="both"/>
        <w:textAlignment w:val="baseline"/>
      </w:pPr>
      <w:r>
        <w:t xml:space="preserve">На Всероссийском </w:t>
      </w:r>
      <w:r>
        <w:rPr>
          <w:bCs/>
          <w:bdr w:val="none" w:sz="0" w:space="0" w:color="auto" w:frame="1"/>
        </w:rPr>
        <w:t>конкурсе «Педагогический дебют –</w:t>
      </w:r>
      <w:r>
        <w:rPr>
          <w:bdr w:val="none" w:sz="0" w:space="0" w:color="auto" w:frame="1"/>
        </w:rPr>
        <w:t> </w:t>
      </w:r>
      <w:r>
        <w:rPr>
          <w:bCs/>
          <w:bdr w:val="none" w:sz="0" w:space="0" w:color="auto" w:frame="1"/>
        </w:rPr>
        <w:t xml:space="preserve">2021» </w:t>
      </w:r>
      <w:r>
        <w:rPr>
          <w:bCs/>
          <w:iCs/>
          <w:bdr w:val="none" w:sz="0" w:space="0" w:color="auto" w:frame="1"/>
        </w:rPr>
        <w:t xml:space="preserve">в номинации «Молодые педагоги-психологи» звание абсолютного победителя завоевала </w:t>
      </w:r>
      <w:proofErr w:type="spellStart"/>
      <w:r>
        <w:t>Барсова</w:t>
      </w:r>
      <w:proofErr w:type="spellEnd"/>
      <w:r>
        <w:t xml:space="preserve"> Ксения Андреевна, педагог-психолог </w:t>
      </w:r>
      <w:proofErr w:type="spellStart"/>
      <w:r>
        <w:t>Ивантеевской</w:t>
      </w:r>
      <w:proofErr w:type="spellEnd"/>
      <w:r>
        <w:t xml:space="preserve"> средней школы. </w:t>
      </w:r>
      <w:proofErr w:type="gramStart"/>
      <w:r>
        <w:t>Награждена</w:t>
      </w:r>
      <w:proofErr w:type="gramEnd"/>
      <w:r>
        <w:t xml:space="preserve"> Знаком абсолютного победителя и Почётным знаком от Московского государственного психолого-педагогического института  за вклад в психологию.          </w:t>
      </w:r>
    </w:p>
    <w:p w:rsidR="00631EF7" w:rsidRDefault="00631EF7" w:rsidP="00631EF7">
      <w:pPr>
        <w:pStyle w:val="ae"/>
        <w:spacing w:before="0" w:beforeAutospacing="0" w:after="0" w:afterAutospacing="0"/>
        <w:ind w:firstLine="709"/>
        <w:jc w:val="both"/>
        <w:textAlignment w:val="baseline"/>
      </w:pPr>
      <w:r>
        <w:rPr>
          <w:bCs/>
          <w:iCs/>
          <w:bdr w:val="none" w:sz="0" w:space="0" w:color="auto" w:frame="1"/>
        </w:rPr>
        <w:lastRenderedPageBreak/>
        <w:t xml:space="preserve">      В номинации «Педагог-наставник» звание победителя получила </w:t>
      </w:r>
      <w:r>
        <w:t>Паньшина Наталия Владимировн, учитель английского языка  гимназии.</w:t>
      </w:r>
    </w:p>
    <w:p w:rsidR="00631EF7" w:rsidRDefault="00631EF7" w:rsidP="00631EF7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2020 - 2021 учебном году окончил образовательные учреждения  51  выпускник 11 классов. Все они получили аттестаты о среднем общем образовании, в том числе 11 -  с отличием (22% от общего числа). </w:t>
      </w:r>
    </w:p>
    <w:p w:rsidR="00631EF7" w:rsidRDefault="00631EF7" w:rsidP="00631EF7">
      <w:pPr>
        <w:ind w:firstLine="709"/>
        <w:jc w:val="both"/>
      </w:pPr>
      <w:r>
        <w:t xml:space="preserve">Федеральные золотые медали  «За успехи в учении»  получили  11 человек: 2 из </w:t>
      </w:r>
      <w:proofErr w:type="spellStart"/>
      <w:r>
        <w:t>Ивантеевской</w:t>
      </w:r>
      <w:proofErr w:type="spellEnd"/>
      <w:r>
        <w:t xml:space="preserve"> школы , 7 – из гимназии и 2 – из Яблоново-Гайской.</w:t>
      </w:r>
    </w:p>
    <w:p w:rsidR="00631EF7" w:rsidRDefault="00631EF7" w:rsidP="00631EF7">
      <w:pPr>
        <w:ind w:firstLine="709"/>
        <w:jc w:val="both"/>
      </w:pPr>
      <w:r>
        <w:t>Муниципальные медали «За особые успехи в учении» вручены пятерым выпускникам.</w:t>
      </w:r>
    </w:p>
    <w:p w:rsidR="00631EF7" w:rsidRDefault="00631EF7" w:rsidP="00631EF7">
      <w:pPr>
        <w:ind w:firstLine="709"/>
        <w:jc w:val="both"/>
      </w:pPr>
      <w:r>
        <w:rPr>
          <w:shd w:val="clear" w:color="auto" w:fill="FFFFFF"/>
        </w:rPr>
        <w:t xml:space="preserve">Основной государственный экзамен </w:t>
      </w:r>
      <w:r>
        <w:t>сдавали  145 учащихся  9 классов.</w:t>
      </w:r>
      <w:r>
        <w:rPr>
          <w:shd w:val="clear" w:color="auto" w:fill="FFFFFF"/>
        </w:rPr>
        <w:t xml:space="preserve">    Все получили аттестаты</w:t>
      </w:r>
      <w:r>
        <w:t xml:space="preserve">. Аттестаты особого образца вручены  18  </w:t>
      </w:r>
      <w:proofErr w:type="gramStart"/>
      <w:r>
        <w:t>обучающимся</w:t>
      </w:r>
      <w:proofErr w:type="gramEnd"/>
      <w:r>
        <w:t>.</w:t>
      </w:r>
    </w:p>
    <w:p w:rsidR="00631EF7" w:rsidRDefault="00631EF7" w:rsidP="00631EF7">
      <w:pPr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Экзамен  проводился  по двум  основным предметам: русский язык   и математика. По русскому языку  качество знаний составило 60,69 %, средний балл успеваемости - 3,88, соответствие  - 66,21%. По математике   качество знаний составило 33,9% , средний балл успеваемости - 3,38, соответствие  -57,93%.                          </w:t>
      </w:r>
    </w:p>
    <w:p w:rsidR="00631EF7" w:rsidRDefault="00631EF7" w:rsidP="00631EF7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школьном этапе Всероссийской олимпиады  приняли участие 559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. В </w:t>
      </w:r>
      <w:proofErr w:type="gramStart"/>
      <w:r>
        <w:rPr>
          <w:rFonts w:ascii="Times New Roman" w:hAnsi="Times New Roman"/>
          <w:sz w:val="24"/>
          <w:szCs w:val="24"/>
        </w:rPr>
        <w:t>муниципальном</w:t>
      </w:r>
      <w:proofErr w:type="gramEnd"/>
      <w:r>
        <w:rPr>
          <w:rFonts w:ascii="Times New Roman" w:hAnsi="Times New Roman"/>
          <w:sz w:val="24"/>
          <w:szCs w:val="24"/>
        </w:rPr>
        <w:t xml:space="preserve"> -  170 человек  с 7 по 11 классы. 26 человек стали победителями и призёрами.  Трое - участниками регионального этапа. </w:t>
      </w:r>
    </w:p>
    <w:p w:rsidR="00631EF7" w:rsidRDefault="00631EF7" w:rsidP="00631EF7">
      <w:pPr>
        <w:autoSpaceDE w:val="0"/>
        <w:autoSpaceDN w:val="0"/>
        <w:adjustRightInd w:val="0"/>
        <w:ind w:firstLine="709"/>
        <w:jc w:val="both"/>
      </w:pPr>
      <w:r>
        <w:t xml:space="preserve">В рамках обеспечения учебниками их закуплено 2 387 шт., в том числе 168 - в  электронном виде  на общую сумму  1 миллион рублей.  Все учащиеся в районе обеспечены учебниками. </w:t>
      </w:r>
    </w:p>
    <w:p w:rsidR="00631EF7" w:rsidRDefault="00631EF7" w:rsidP="00631EF7">
      <w:pPr>
        <w:ind w:firstLine="709"/>
        <w:jc w:val="both"/>
      </w:pPr>
      <w:r>
        <w:t>В системе образования района мы продолжили работать в плане модернизации за счёт нацпроектов и региональных программ. Изменения коснулись ремонта учреждений, энергосбережения и открытия «Точек роста».</w:t>
      </w:r>
    </w:p>
    <w:p w:rsidR="00631EF7" w:rsidRDefault="00631EF7" w:rsidP="00631EF7">
      <w:pPr>
        <w:autoSpaceDE w:val="0"/>
        <w:autoSpaceDN w:val="0"/>
        <w:adjustRightInd w:val="0"/>
        <w:ind w:firstLine="709"/>
        <w:jc w:val="both"/>
      </w:pPr>
    </w:p>
    <w:p w:rsidR="00631EF7" w:rsidRDefault="00631EF7" w:rsidP="00631EF7">
      <w:pPr>
        <w:autoSpaceDE w:val="0"/>
        <w:autoSpaceDN w:val="0"/>
        <w:adjustRightInd w:val="0"/>
        <w:ind w:firstLine="709"/>
        <w:jc w:val="both"/>
        <w:rPr>
          <w:b/>
          <w:u w:val="single"/>
        </w:rPr>
      </w:pPr>
      <w:r>
        <w:rPr>
          <w:b/>
          <w:u w:val="single"/>
        </w:rPr>
        <w:t>Реализация проектов и программ</w:t>
      </w:r>
    </w:p>
    <w:p w:rsidR="00631EF7" w:rsidRDefault="00631EF7" w:rsidP="00631EF7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09"/>
        <w:jc w:val="both"/>
      </w:pPr>
      <w:r>
        <w:t xml:space="preserve">В рамках </w:t>
      </w:r>
      <w:r>
        <w:rPr>
          <w:b/>
        </w:rPr>
        <w:t xml:space="preserve">проекта «Современная школа» </w:t>
      </w:r>
      <w:r>
        <w:t xml:space="preserve">открыты </w:t>
      </w:r>
      <w:r>
        <w:rPr>
          <w:b/>
          <w:bCs/>
        </w:rPr>
        <w:t xml:space="preserve"> 2 Центра «Точка роста» </w:t>
      </w:r>
      <w:r>
        <w:t xml:space="preserve">- в </w:t>
      </w:r>
      <w:proofErr w:type="spellStart"/>
      <w:r>
        <w:t>Бартеневской</w:t>
      </w:r>
      <w:proofErr w:type="spellEnd"/>
      <w:r>
        <w:t xml:space="preserve"> и Знаменской школах на общую сумму 4,7 млн. рублей. Всего за 3 года  в нашем районе создано 5 «Точек роста»,  где для сельских школьников созданы современные условия для развития.</w:t>
      </w:r>
    </w:p>
    <w:p w:rsidR="00631EF7" w:rsidRDefault="00631EF7" w:rsidP="00631EF7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09"/>
        <w:jc w:val="both"/>
      </w:pPr>
      <w:r>
        <w:rPr>
          <w:b/>
          <w:bCs/>
        </w:rPr>
        <w:t>По региональной программе "Образование" п</w:t>
      </w:r>
      <w:r>
        <w:t xml:space="preserve">роведён капитальный ремонт спортзала Раевской школы на сумму 1,1 миллиона рублей, а также благоустроена территория двора </w:t>
      </w:r>
      <w:proofErr w:type="spellStart"/>
      <w:r>
        <w:t>Ивантеевской</w:t>
      </w:r>
      <w:proofErr w:type="spellEnd"/>
      <w:r>
        <w:t xml:space="preserve"> гимназии на сумму 1,2  миллиона рублей.</w:t>
      </w:r>
    </w:p>
    <w:p w:rsidR="00631EF7" w:rsidRDefault="00631EF7" w:rsidP="00631EF7">
      <w:pPr>
        <w:numPr>
          <w:ilvl w:val="0"/>
          <w:numId w:val="1"/>
        </w:numPr>
        <w:ind w:left="0" w:firstLine="709"/>
        <w:jc w:val="both"/>
      </w:pPr>
      <w:r>
        <w:rPr>
          <w:b/>
        </w:rPr>
        <w:t>По  государственной программе Саратовской области  «Комплексное развитие  сельских территорий» на федеральные и региональные средства проведён капитальный ремонт в следующих образовательных учреждениях района:</w:t>
      </w:r>
    </w:p>
    <w:p w:rsidR="00631EF7" w:rsidRDefault="00631EF7" w:rsidP="00631EF7">
      <w:pPr>
        <w:ind w:firstLine="709"/>
        <w:jc w:val="both"/>
        <w:rPr>
          <w:rFonts w:eastAsia="Calibri"/>
          <w:lang w:eastAsia="en-US"/>
        </w:rPr>
      </w:pPr>
    </w:p>
    <w:p w:rsidR="00631EF7" w:rsidRDefault="00631EF7" w:rsidP="00631EF7">
      <w:pPr>
        <w:tabs>
          <w:tab w:val="left" w:pos="1418"/>
        </w:tabs>
        <w:ind w:firstLine="709"/>
        <w:jc w:val="both"/>
      </w:pPr>
      <w:r>
        <w:t xml:space="preserve">1.В </w:t>
      </w:r>
      <w:proofErr w:type="spellStart"/>
      <w:r>
        <w:t>Ивантеевской</w:t>
      </w:r>
      <w:proofErr w:type="spellEnd"/>
      <w:r>
        <w:t xml:space="preserve"> средней школе – на сумму 34 миллиона рублей.</w:t>
      </w:r>
    </w:p>
    <w:p w:rsidR="00631EF7" w:rsidRDefault="00631EF7" w:rsidP="00631EF7">
      <w:pPr>
        <w:tabs>
          <w:tab w:val="left" w:pos="1418"/>
        </w:tabs>
        <w:ind w:firstLine="709"/>
        <w:jc w:val="both"/>
      </w:pPr>
      <w:r>
        <w:t xml:space="preserve">2.В </w:t>
      </w:r>
      <w:proofErr w:type="spellStart"/>
      <w:r>
        <w:t>Чернавской</w:t>
      </w:r>
      <w:proofErr w:type="spellEnd"/>
      <w:r>
        <w:t xml:space="preserve"> основной школе – на  11 миллионов рублей.</w:t>
      </w:r>
    </w:p>
    <w:p w:rsidR="00631EF7" w:rsidRDefault="00631EF7" w:rsidP="00631EF7">
      <w:pPr>
        <w:tabs>
          <w:tab w:val="left" w:pos="1418"/>
        </w:tabs>
        <w:ind w:firstLine="709"/>
        <w:jc w:val="both"/>
      </w:pPr>
      <w:r>
        <w:t>3.В гимназии – на 9 миллионов рублей.</w:t>
      </w:r>
    </w:p>
    <w:p w:rsidR="00631EF7" w:rsidRDefault="00631EF7" w:rsidP="00631EF7">
      <w:pPr>
        <w:tabs>
          <w:tab w:val="left" w:pos="1418"/>
        </w:tabs>
        <w:ind w:firstLine="709"/>
        <w:jc w:val="both"/>
      </w:pPr>
      <w:r>
        <w:t xml:space="preserve">4.А также проведены  работы по устройству универсальной спортивной игровой площадки на </w:t>
      </w:r>
      <w:proofErr w:type="spellStart"/>
      <w:r>
        <w:t>Ивантеевском</w:t>
      </w:r>
      <w:proofErr w:type="spellEnd"/>
      <w:r>
        <w:t xml:space="preserve"> стадионе на сумму 5 миллионов рублей.</w:t>
      </w:r>
      <w:r>
        <w:tab/>
      </w:r>
    </w:p>
    <w:p w:rsidR="00631EF7" w:rsidRDefault="00631EF7" w:rsidP="00631EF7">
      <w:pPr>
        <w:ind w:firstLine="709"/>
        <w:jc w:val="both"/>
        <w:rPr>
          <w:b/>
          <w:u w:val="single"/>
        </w:rPr>
      </w:pPr>
      <w:r>
        <w:rPr>
          <w:b/>
        </w:rPr>
        <w:t xml:space="preserve">  </w:t>
      </w:r>
      <w:r>
        <w:rPr>
          <w:rFonts w:eastAsia="Calibri"/>
          <w:lang w:eastAsia="en-US"/>
        </w:rPr>
        <w:t xml:space="preserve">В </w:t>
      </w:r>
      <w:proofErr w:type="spellStart"/>
      <w:r>
        <w:rPr>
          <w:rFonts w:eastAsia="Calibri"/>
          <w:lang w:eastAsia="en-US"/>
        </w:rPr>
        <w:t>Ивантеевском</w:t>
      </w:r>
      <w:proofErr w:type="spellEnd"/>
      <w:r>
        <w:rPr>
          <w:rFonts w:eastAsia="Calibri"/>
          <w:lang w:eastAsia="en-US"/>
        </w:rPr>
        <w:t xml:space="preserve"> политехническом лицее обучается 173 студента. В прошлом учебном году выпущено  46 специалистов по профессиям: мастер сельскохозяйственного производства и мастер по обработке цифровой информации, из них трудоустроено по профилю около 40%. </w:t>
      </w:r>
    </w:p>
    <w:p w:rsidR="00631EF7" w:rsidRDefault="00631EF7" w:rsidP="00631EF7">
      <w:pPr>
        <w:ind w:firstLine="709"/>
        <w:jc w:val="both"/>
        <w:rPr>
          <w:rFonts w:eastAsia="Calibri"/>
          <w:lang w:eastAsia="en-US"/>
        </w:rPr>
      </w:pPr>
      <w:r>
        <w:rPr>
          <w:b/>
        </w:rPr>
        <w:t>В 2021 году в лицее продолжено у</w:t>
      </w:r>
      <w:r>
        <w:rPr>
          <w:rFonts w:eastAsia="Calibri"/>
          <w:lang w:eastAsia="en-US"/>
        </w:rPr>
        <w:t>крепление материально-технической базы для подготовки конкурентоспособных специалистов на рынке труда.</w:t>
      </w:r>
    </w:p>
    <w:p w:rsidR="00631EF7" w:rsidRDefault="00631EF7" w:rsidP="00631EF7">
      <w:pPr>
        <w:ind w:firstLine="709"/>
        <w:jc w:val="both"/>
        <w:rPr>
          <w:rFonts w:eastAsia="Calibri"/>
        </w:rPr>
      </w:pPr>
      <w:r>
        <w:rPr>
          <w:rFonts w:eastAsia="Calibri"/>
          <w:lang w:eastAsia="en-US"/>
        </w:rPr>
        <w:t>Были в</w:t>
      </w:r>
      <w:r>
        <w:rPr>
          <w:rFonts w:eastAsia="Calibri"/>
          <w:bCs/>
          <w:lang w:eastAsia="en-US"/>
        </w:rPr>
        <w:t>ыделены и освоены средства</w:t>
      </w:r>
      <w:r>
        <w:rPr>
          <w:rFonts w:eastAsia="Calibri"/>
          <w:b/>
          <w:lang w:eastAsia="en-US"/>
        </w:rPr>
        <w:t xml:space="preserve"> </w:t>
      </w:r>
      <w:r>
        <w:rPr>
          <w:rFonts w:eastAsia="Calibri"/>
          <w:lang w:eastAsia="en-US"/>
        </w:rPr>
        <w:t xml:space="preserve">подпрограммы «Развитие профессионального образования», государственной программы Саратовской области «Развитие образования в Саратовской области». На сумму в размере 1,3 миллиона рублей  проведены косметический ремонт и </w:t>
      </w:r>
      <w:r>
        <w:rPr>
          <w:rFonts w:eastAsia="Calibri"/>
        </w:rPr>
        <w:t>замена дверных блоков в коридорах и комнатах общежития.</w:t>
      </w:r>
    </w:p>
    <w:p w:rsidR="00631EF7" w:rsidRDefault="00631EF7" w:rsidP="00631EF7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</w:rPr>
        <w:lastRenderedPageBreak/>
        <w:t xml:space="preserve">Приобретены: компьютерная мебель, мультимедийное оборудование, </w:t>
      </w:r>
      <w:proofErr w:type="spellStart"/>
      <w:r>
        <w:rPr>
          <w:rFonts w:eastAsia="Calibri"/>
        </w:rPr>
        <w:t>рециркуляторы</w:t>
      </w:r>
      <w:proofErr w:type="spellEnd"/>
      <w:r>
        <w:rPr>
          <w:rFonts w:eastAsia="Calibri"/>
        </w:rPr>
        <w:t>, бесконтактный дозатор для антисептика, лыжные комплекты, учебная литература.</w:t>
      </w:r>
    </w:p>
    <w:p w:rsidR="00631EF7" w:rsidRDefault="00631EF7" w:rsidP="00631EF7">
      <w:pPr>
        <w:ind w:firstLine="709"/>
        <w:jc w:val="both"/>
        <w:rPr>
          <w:rFonts w:eastAsia="Calibri"/>
        </w:rPr>
      </w:pPr>
      <w:r>
        <w:rPr>
          <w:rFonts w:eastAsia="Calibri"/>
          <w:bCs/>
        </w:rPr>
        <w:t>В целях внедрения цифровой образовательной среды в рамках региональных проектов на сумму 2,2 миллионов  рублей п</w:t>
      </w:r>
      <w:r>
        <w:rPr>
          <w:rFonts w:eastAsia="Calibri"/>
        </w:rPr>
        <w:t>риобретено современное учебное оборудование, в том числе 31  ноутбук.</w:t>
      </w:r>
    </w:p>
    <w:p w:rsidR="00631EF7" w:rsidRDefault="00631EF7" w:rsidP="00631EF7">
      <w:pPr>
        <w:ind w:firstLine="709"/>
        <w:jc w:val="both"/>
        <w:rPr>
          <w:rFonts w:eastAsia="Calibri"/>
          <w:highlight w:val="yellow"/>
        </w:rPr>
      </w:pPr>
    </w:p>
    <w:p w:rsidR="00631EF7" w:rsidRDefault="00631EF7" w:rsidP="00631EF7">
      <w:pPr>
        <w:ind w:firstLine="709"/>
        <w:jc w:val="both"/>
        <w:rPr>
          <w:b/>
        </w:rPr>
      </w:pPr>
      <w:r>
        <w:rPr>
          <w:b/>
        </w:rPr>
        <w:t xml:space="preserve">Молодёжная политика и спорт </w:t>
      </w:r>
    </w:p>
    <w:p w:rsidR="00631EF7" w:rsidRDefault="00631EF7" w:rsidP="00631EF7">
      <w:pPr>
        <w:ind w:firstLine="709"/>
        <w:jc w:val="both"/>
      </w:pPr>
      <w:r>
        <w:t xml:space="preserve">Пандемия </w:t>
      </w:r>
      <w:proofErr w:type="spellStart"/>
      <w:r>
        <w:t>коронавируса</w:t>
      </w:r>
      <w:proofErr w:type="spellEnd"/>
      <w:r>
        <w:t xml:space="preserve"> заставила пересмотреть деятельность учреждений, которые отвечают за реализацию молодёжной политики и спорта. Массовые мероприятия остаются под запретом, чтобы не допустить заражения людей. Вместе с тем, здоровый образ жизни становится приоритетным, причём очень многие сельские жители занялись укреплением своего здоровья именно на свежем воздухе. В районе созданы хорошие условия, чтобы жители в свободное время  могли заниматься спортом, готовиться к выполнению нормативов Всероссийского комплекса ГТО. Всего в </w:t>
      </w:r>
      <w:proofErr w:type="spellStart"/>
      <w:r>
        <w:t>Ивантеевском</w:t>
      </w:r>
      <w:proofErr w:type="spellEnd"/>
      <w:r>
        <w:t xml:space="preserve"> районе   </w:t>
      </w:r>
      <w:r>
        <w:rPr>
          <w:b/>
        </w:rPr>
        <w:t xml:space="preserve"> 2 222  человека</w:t>
      </w:r>
      <w:r>
        <w:t xml:space="preserve"> в возрасте от 14  до 30 лет.</w:t>
      </w:r>
    </w:p>
    <w:p w:rsidR="00631EF7" w:rsidRDefault="00631EF7" w:rsidP="00631EF7">
      <w:pPr>
        <w:ind w:firstLine="709"/>
        <w:jc w:val="both"/>
      </w:pPr>
      <w:r>
        <w:t>На территории района, 40 физкультурно-оздоровительных и спортивных сооружений, из них 15 спортивных залов, 19  спортивных площадок, в том числе 3 футбольных  поля , 5 хоккейных коробок,5 площадок с тренажерами.</w:t>
      </w:r>
    </w:p>
    <w:p w:rsidR="00631EF7" w:rsidRDefault="00631EF7" w:rsidP="00631EF7">
      <w:pPr>
        <w:ind w:firstLine="709"/>
        <w:jc w:val="both"/>
      </w:pPr>
      <w:r>
        <w:t xml:space="preserve"> В мероприятиях по сдаче норм  ГТО приняли  участие 313 человек в возрасте от 7 лет и старше семидесяти, что соответствует всем 10 ступеням нормативов ГТО. В своих группах нормативы выполнил 231 человек, из них 69 - на золотой значок, 93- </w:t>
      </w:r>
      <w:proofErr w:type="gramStart"/>
      <w:r>
        <w:t>на</w:t>
      </w:r>
      <w:proofErr w:type="gramEnd"/>
      <w:r>
        <w:t xml:space="preserve"> серебряный и 69 – на бронзовый.</w:t>
      </w:r>
    </w:p>
    <w:p w:rsidR="00631EF7" w:rsidRDefault="00631EF7" w:rsidP="00631EF7">
      <w:pPr>
        <w:ind w:firstLine="709"/>
        <w:jc w:val="both"/>
      </w:pPr>
      <w:r>
        <w:t>В образовательных учреждениях района эта работа планомерно ведётся по утверждённым программам, проводится мониторинг результатов.</w:t>
      </w:r>
    </w:p>
    <w:p w:rsidR="00631EF7" w:rsidRDefault="00631EF7" w:rsidP="00631EF7">
      <w:pPr>
        <w:ind w:firstLine="709"/>
        <w:jc w:val="both"/>
        <w:rPr>
          <w:b/>
        </w:rPr>
      </w:pPr>
    </w:p>
    <w:p w:rsidR="00631EF7" w:rsidRDefault="00631EF7" w:rsidP="00631EF7">
      <w:pPr>
        <w:ind w:firstLine="709"/>
        <w:jc w:val="both"/>
        <w:rPr>
          <w:b/>
        </w:rPr>
      </w:pPr>
      <w:r>
        <w:rPr>
          <w:b/>
        </w:rPr>
        <w:t>Культура</w:t>
      </w:r>
    </w:p>
    <w:p w:rsidR="00631EF7" w:rsidRDefault="00631EF7" w:rsidP="00631EF7">
      <w:pPr>
        <w:ind w:firstLine="709"/>
        <w:jc w:val="both"/>
      </w:pPr>
      <w:r>
        <w:t>Работа учреждений культуры района в минувшем году была направлена не только на организацию досуга, но и  повышение  интереса граждан к развитию своих способностей. Работники культуры уже адаптировались к деятельности в условиях ограничительных мер. И на смену концертам с полными залами в целях сохранения здоровья пришли малочисленные мероприятия, а также самые разные онлайн-акции. В процессе их организации, конечно же, свои сложности. Но работники сельских Домов культуры успешно осваивают и этот формат.</w:t>
      </w:r>
    </w:p>
    <w:p w:rsidR="00631EF7" w:rsidRDefault="00631EF7" w:rsidP="00631EF7">
      <w:pPr>
        <w:ind w:firstLine="709"/>
        <w:jc w:val="both"/>
      </w:pPr>
      <w:r>
        <w:t xml:space="preserve"> Главное, чтобы не потерять связь со зрителями разных возрастов, при этом многие из них раскрывают свои таланты через экраны мобильных телефонов, присылая конкурсные видео и фото. </w:t>
      </w:r>
    </w:p>
    <w:p w:rsidR="00631EF7" w:rsidRDefault="00631EF7" w:rsidP="00631EF7">
      <w:pPr>
        <w:ind w:firstLine="709"/>
        <w:jc w:val="both"/>
      </w:pPr>
      <w:r>
        <w:t xml:space="preserve">В  районе 32 учреждения культуры, в том числе 16 учреждений клубной системы, кинотеатр «Колос», 15 библиотек </w:t>
      </w:r>
    </w:p>
    <w:p w:rsidR="00631EF7" w:rsidRDefault="00631EF7" w:rsidP="00631EF7">
      <w:pPr>
        <w:ind w:firstLine="709"/>
        <w:jc w:val="both"/>
      </w:pPr>
      <w:r>
        <w:t>В учреждениях культуры работает 141 человек.</w:t>
      </w:r>
    </w:p>
    <w:p w:rsidR="00631EF7" w:rsidRDefault="00631EF7" w:rsidP="00631EF7">
      <w:pPr>
        <w:ind w:firstLine="709"/>
        <w:jc w:val="both"/>
        <w:rPr>
          <w:rFonts w:eastAsia="Calibri"/>
          <w:lang w:eastAsia="en-US"/>
        </w:rPr>
      </w:pPr>
      <w:r>
        <w:t xml:space="preserve">Средняя заработная плата работников  составила </w:t>
      </w:r>
      <w:r>
        <w:rPr>
          <w:rFonts w:eastAsia="Calibri"/>
          <w:lang w:eastAsia="en-US"/>
        </w:rPr>
        <w:t>по централизованной клубной системе 30 819 рублей,</w:t>
      </w:r>
    </w:p>
    <w:p w:rsidR="00631EF7" w:rsidRDefault="00631EF7" w:rsidP="00631EF7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по библиотечной системе – 30 897 рублей.</w:t>
      </w:r>
    </w:p>
    <w:p w:rsidR="00631EF7" w:rsidRDefault="00631EF7" w:rsidP="00631EF7">
      <w:pPr>
        <w:ind w:firstLine="709"/>
        <w:jc w:val="both"/>
      </w:pPr>
      <w:r>
        <w:t xml:space="preserve">В клубных учреждениях работают 137 формирований, в которых занимается 1720 человек. </w:t>
      </w:r>
    </w:p>
    <w:p w:rsidR="00631EF7" w:rsidRDefault="00631EF7" w:rsidP="00631EF7">
      <w:pPr>
        <w:ind w:firstLine="709"/>
        <w:jc w:val="both"/>
      </w:pPr>
      <w:r>
        <w:t xml:space="preserve">Работает Центр национальных культур, в структуре которого 5 кружков и 86 участников. Вся деятельность Центра направлена на сохранение и развитие самобытной культуры, традиций, формирование этнокультурного мировоззрения у детей и молодежи, гармонизации межнациональных отношений. </w:t>
      </w:r>
    </w:p>
    <w:p w:rsidR="00631EF7" w:rsidRDefault="00631EF7" w:rsidP="00631EF7">
      <w:pPr>
        <w:ind w:firstLine="709"/>
        <w:jc w:val="both"/>
      </w:pPr>
      <w:r>
        <w:t xml:space="preserve">В Центральном Доме культуры активную работу проводит  Автоклуб. В прошлом году были организованы  выезды творческих коллективов в сёла и на поля района. Выездные концерты были посвящены следующим праздникам. </w:t>
      </w:r>
    </w:p>
    <w:p w:rsidR="00631EF7" w:rsidRDefault="00631EF7" w:rsidP="00631EF7">
      <w:pPr>
        <w:ind w:firstLine="709"/>
        <w:jc w:val="both"/>
      </w:pPr>
      <w:r>
        <w:lastRenderedPageBreak/>
        <w:t>Выступления творческих коллективов на свежем воздухе проводились с соблюдением санитарных мер и всегда тепло принимались зрителями. В их числе были механизаторы в полях, а также жители сельских улиц.</w:t>
      </w:r>
    </w:p>
    <w:p w:rsidR="00631EF7" w:rsidRDefault="00631EF7" w:rsidP="00631EF7">
      <w:pPr>
        <w:ind w:firstLine="709"/>
        <w:jc w:val="both"/>
      </w:pPr>
      <w:r>
        <w:t xml:space="preserve">Проведено  587 онлайн-мероприятий, </w:t>
      </w:r>
      <w:proofErr w:type="gramStart"/>
      <w:r>
        <w:t>которые</w:t>
      </w:r>
      <w:proofErr w:type="gramEnd"/>
      <w:r>
        <w:t xml:space="preserve"> набрали более 164-х тысяч просмотров.</w:t>
      </w:r>
    </w:p>
    <w:p w:rsidR="00631EF7" w:rsidRDefault="00631EF7" w:rsidP="00631EF7">
      <w:pPr>
        <w:ind w:firstLine="709"/>
        <w:jc w:val="both"/>
      </w:pPr>
      <w:r>
        <w:t>Работники культурно-досуговых учреждений принимают активное участие в конкурсах различных уровней.   15 стали лауреатами международных конкурсов,  4- лауреатами всероссийского конкурса,  5 - лауреатами региональных конкурсов.</w:t>
      </w:r>
    </w:p>
    <w:p w:rsidR="00631EF7" w:rsidRDefault="00631EF7" w:rsidP="00631EF7">
      <w:pPr>
        <w:ind w:firstLine="709"/>
        <w:jc w:val="both"/>
      </w:pPr>
      <w:r>
        <w:t>Библиотеки также проводят мероприятия в удалённом режиме. Активнее стали наполнять свои электронные страницы актуальной информацией.</w:t>
      </w:r>
    </w:p>
    <w:p w:rsidR="00631EF7" w:rsidRDefault="00631EF7" w:rsidP="00631EF7">
      <w:pPr>
        <w:ind w:firstLine="709"/>
        <w:jc w:val="both"/>
      </w:pPr>
      <w:r>
        <w:t xml:space="preserve">В 14 библиотеках имеются компьютеры с доступом в Интернет и большим объёмом электронного каталога.  </w:t>
      </w:r>
    </w:p>
    <w:p w:rsidR="00631EF7" w:rsidRDefault="00631EF7" w:rsidP="00631EF7">
      <w:pPr>
        <w:ind w:firstLine="709"/>
        <w:jc w:val="both"/>
      </w:pPr>
      <w:r>
        <w:t xml:space="preserve">13   библиотек </w:t>
      </w:r>
      <w:proofErr w:type="gramStart"/>
      <w:r>
        <w:t>подключены</w:t>
      </w:r>
      <w:proofErr w:type="gramEnd"/>
      <w:r>
        <w:t xml:space="preserve"> к электронным </w:t>
      </w:r>
      <w:proofErr w:type="spellStart"/>
      <w:r>
        <w:t>книгоресурсам</w:t>
      </w:r>
      <w:proofErr w:type="spellEnd"/>
      <w:r>
        <w:t xml:space="preserve"> – Национальной электронной библиотеке и одна к системе </w:t>
      </w:r>
      <w:proofErr w:type="spellStart"/>
      <w:r>
        <w:t>ЛитРес</w:t>
      </w:r>
      <w:proofErr w:type="spellEnd"/>
      <w:r>
        <w:t>.</w:t>
      </w:r>
    </w:p>
    <w:p w:rsidR="00631EF7" w:rsidRDefault="00631EF7" w:rsidP="00631EF7">
      <w:pPr>
        <w:ind w:firstLine="709"/>
        <w:jc w:val="both"/>
      </w:pPr>
      <w:r>
        <w:t>В библиотеках работает 31 клуб по интересам.</w:t>
      </w:r>
    </w:p>
    <w:p w:rsidR="00631EF7" w:rsidRDefault="00631EF7" w:rsidP="00631EF7">
      <w:pPr>
        <w:ind w:firstLine="709"/>
        <w:jc w:val="both"/>
      </w:pPr>
      <w:r>
        <w:t xml:space="preserve">Была выделена </w:t>
      </w:r>
      <w:r>
        <w:rPr>
          <w:b/>
        </w:rPr>
        <w:t>субсидия на поддержку лучших работников сельских учреждений культуры</w:t>
      </w:r>
      <w:r>
        <w:t xml:space="preserve"> за счет средств областного бюджета в размере 51 тысячи рублей. </w:t>
      </w:r>
    </w:p>
    <w:p w:rsidR="00631EF7" w:rsidRDefault="00631EF7" w:rsidP="00631EF7">
      <w:pPr>
        <w:ind w:firstLine="709"/>
        <w:jc w:val="both"/>
      </w:pPr>
      <w:r>
        <w:t xml:space="preserve">В прошлом году по </w:t>
      </w:r>
      <w:r>
        <w:rPr>
          <w:b/>
        </w:rPr>
        <w:t xml:space="preserve">нацпроекту «Культура малой Родины» капитально отремонтирован </w:t>
      </w:r>
      <w:proofErr w:type="spellStart"/>
      <w:r>
        <w:t>Клевенский</w:t>
      </w:r>
      <w:proofErr w:type="spellEnd"/>
      <w:r>
        <w:t xml:space="preserve"> сельский Дом культуры: на текущий ремонт затрачено – 1,5 миллиона рублей и на  сумму 318 тысяч приобретены кинотеатральные кресла и музыкальное оборудование. </w:t>
      </w:r>
    </w:p>
    <w:p w:rsidR="00631EF7" w:rsidRDefault="00631EF7" w:rsidP="00631EF7">
      <w:pPr>
        <w:ind w:firstLine="709"/>
        <w:jc w:val="both"/>
      </w:pPr>
    </w:p>
    <w:p w:rsidR="00631EF7" w:rsidRDefault="00631EF7" w:rsidP="00631EF7">
      <w:pPr>
        <w:ind w:firstLine="709"/>
        <w:jc w:val="both"/>
      </w:pPr>
      <w:proofErr w:type="spellStart"/>
      <w:r>
        <w:rPr>
          <w:b/>
          <w:bCs/>
        </w:rPr>
        <w:t>Бартеневская</w:t>
      </w:r>
      <w:proofErr w:type="spellEnd"/>
      <w:r>
        <w:rPr>
          <w:b/>
          <w:bCs/>
        </w:rPr>
        <w:t xml:space="preserve"> сельская библиотека</w:t>
      </w:r>
      <w:r>
        <w:rPr>
          <w:bCs/>
        </w:rPr>
        <w:t xml:space="preserve"> со своим проектом «Чтение объединяет» стала победителем  конкурса Президентского фонда культурных инициатив и выиграла грант.</w:t>
      </w:r>
    </w:p>
    <w:p w:rsidR="00631EF7" w:rsidRDefault="00631EF7" w:rsidP="00631EF7">
      <w:pPr>
        <w:ind w:firstLine="709"/>
        <w:jc w:val="both"/>
        <w:rPr>
          <w:bCs/>
        </w:rPr>
      </w:pPr>
      <w:r>
        <w:rPr>
          <w:bCs/>
        </w:rPr>
        <w:t>Расходы на реализацию проекта составили  537, 5 тысяч рублей</w:t>
      </w:r>
    </w:p>
    <w:p w:rsidR="00631EF7" w:rsidRDefault="00631EF7" w:rsidP="00631EF7">
      <w:pPr>
        <w:ind w:firstLine="709"/>
        <w:jc w:val="both"/>
      </w:pPr>
      <w:r>
        <w:rPr>
          <w:bCs/>
        </w:rPr>
        <w:t xml:space="preserve">В рамках проекта прошло 7 мероприятий.  </w:t>
      </w:r>
      <w:r>
        <w:rPr>
          <w:shd w:val="clear" w:color="auto" w:fill="FFFFFF"/>
        </w:rPr>
        <w:t xml:space="preserve">Но главное - </w:t>
      </w:r>
      <w:r>
        <w:t>в</w:t>
      </w:r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Бартеневский</w:t>
      </w:r>
      <w:proofErr w:type="spellEnd"/>
      <w:r>
        <w:t xml:space="preserve"> библиотеке состоялось открытие межнационального центра чтения «Содружество», для которого были приобретены книги  и оборудование: ноутбук, цветной принтер, телевизор, видеокамера, стойка для видеокамеры.</w:t>
      </w:r>
    </w:p>
    <w:p w:rsidR="00631EF7" w:rsidRDefault="00631EF7" w:rsidP="00631EF7">
      <w:pPr>
        <w:ind w:firstLine="709"/>
        <w:jc w:val="both"/>
      </w:pPr>
      <w:r>
        <w:t xml:space="preserve">   В числе значимых мероприятий культуры района </w:t>
      </w:r>
    </w:p>
    <w:p w:rsidR="00631EF7" w:rsidRDefault="00631EF7" w:rsidP="00631EF7">
      <w:pPr>
        <w:ind w:firstLine="709"/>
        <w:jc w:val="both"/>
        <w:rPr>
          <w:shd w:val="clear" w:color="auto" w:fill="FFFFFF"/>
        </w:rPr>
      </w:pPr>
      <w:r>
        <w:t>- в</w:t>
      </w:r>
      <w:r>
        <w:rPr>
          <w:b/>
        </w:rPr>
        <w:t>торой районный заочный фестиваль-конкурс народного творчества</w:t>
      </w:r>
      <w:r>
        <w:t xml:space="preserve"> «В единстве наша сила», посвященный празднованию Дня Народного Единства. </w:t>
      </w:r>
    </w:p>
    <w:p w:rsidR="00631EF7" w:rsidRDefault="00631EF7" w:rsidP="00631EF7">
      <w:pPr>
        <w:numPr>
          <w:ilvl w:val="0"/>
          <w:numId w:val="2"/>
        </w:numPr>
        <w:ind w:left="0" w:firstLine="709"/>
        <w:jc w:val="both"/>
        <w:rPr>
          <w:shd w:val="clear" w:color="auto" w:fill="FFFFFF"/>
        </w:rPr>
      </w:pPr>
      <w:r>
        <w:rPr>
          <w:b/>
          <w:bCs/>
        </w:rPr>
        <w:t xml:space="preserve">Районный  смотр конкурс </w:t>
      </w:r>
      <w:r>
        <w:rPr>
          <w:shd w:val="clear" w:color="auto" w:fill="FFFFFF"/>
        </w:rPr>
        <w:t xml:space="preserve">«Космическая слава земли Саратовской», </w:t>
      </w:r>
    </w:p>
    <w:p w:rsidR="00631EF7" w:rsidRDefault="00631EF7" w:rsidP="00631EF7">
      <w:pPr>
        <w:pStyle w:val="ae"/>
        <w:numPr>
          <w:ilvl w:val="0"/>
          <w:numId w:val="2"/>
        </w:numPr>
        <w:spacing w:before="0" w:beforeAutospacing="0" w:after="0" w:afterAutospacing="0"/>
        <w:ind w:left="0" w:firstLine="709"/>
        <w:jc w:val="both"/>
      </w:pPr>
      <w:r>
        <w:rPr>
          <w:b/>
          <w:bCs/>
        </w:rPr>
        <w:t>Районный  смотр конкурс «Я расскажу о земляках</w:t>
      </w:r>
      <w:r>
        <w:t>», который был посвящён воинам-интернационалистам, исполнившим свой долг в Афганистане.</w:t>
      </w:r>
    </w:p>
    <w:p w:rsidR="00631EF7" w:rsidRDefault="00631EF7" w:rsidP="00631EF7">
      <w:pPr>
        <w:pStyle w:val="a9"/>
        <w:numPr>
          <w:ilvl w:val="0"/>
          <w:numId w:val="2"/>
        </w:numPr>
        <w:ind w:left="0" w:firstLine="709"/>
        <w:jc w:val="both"/>
      </w:pPr>
      <w:r>
        <w:rPr>
          <w:color w:val="000000"/>
        </w:rPr>
        <w:t xml:space="preserve"> </w:t>
      </w:r>
      <w:bookmarkStart w:id="1" w:name="_Hlk90558922"/>
      <w:bookmarkStart w:id="2" w:name="_Hlk91144485"/>
      <w:r>
        <w:rPr>
          <w:color w:val="000000"/>
        </w:rPr>
        <w:t>Онлайн-</w:t>
      </w:r>
      <w:r>
        <w:rPr>
          <w:b/>
          <w:bCs/>
          <w:color w:val="000000"/>
        </w:rPr>
        <w:t xml:space="preserve">проект к юбилею Саратовской области </w:t>
      </w:r>
      <w:bookmarkStart w:id="3" w:name="_Hlk90558906"/>
      <w:bookmarkEnd w:id="1"/>
      <w:r>
        <w:rPr>
          <w:b/>
          <w:bCs/>
          <w:color w:val="000000"/>
        </w:rPr>
        <w:t>«Гордись, Земля, людьми такими!», о почетных гражданах</w:t>
      </w:r>
      <w:r>
        <w:rPr>
          <w:color w:val="000000"/>
        </w:rPr>
        <w:t xml:space="preserve"> </w:t>
      </w:r>
      <w:proofErr w:type="spellStart"/>
      <w:r>
        <w:rPr>
          <w:b/>
          <w:color w:val="000000"/>
        </w:rPr>
        <w:t>Ивантеевского</w:t>
      </w:r>
      <w:proofErr w:type="spellEnd"/>
      <w:r>
        <w:rPr>
          <w:b/>
          <w:color w:val="000000"/>
        </w:rPr>
        <w:t xml:space="preserve"> района</w:t>
      </w:r>
      <w:bookmarkEnd w:id="2"/>
      <w:bookmarkEnd w:id="3"/>
      <w:r>
        <w:rPr>
          <w:b/>
          <w:color w:val="000000"/>
        </w:rPr>
        <w:t>.</w:t>
      </w:r>
    </w:p>
    <w:p w:rsidR="00631EF7" w:rsidRDefault="00631EF7" w:rsidP="00631EF7">
      <w:pPr>
        <w:pStyle w:val="a9"/>
        <w:numPr>
          <w:ilvl w:val="0"/>
          <w:numId w:val="2"/>
        </w:numPr>
        <w:ind w:left="0" w:firstLine="709"/>
        <w:jc w:val="both"/>
      </w:pPr>
      <w:r>
        <w:rPr>
          <w:b/>
          <w:bCs/>
          <w:u w:val="single"/>
        </w:rPr>
        <w:t xml:space="preserve"> </w:t>
      </w:r>
    </w:p>
    <w:p w:rsidR="00631EF7" w:rsidRDefault="00631EF7" w:rsidP="00631EF7">
      <w:pPr>
        <w:ind w:firstLine="709"/>
        <w:jc w:val="both"/>
      </w:pPr>
      <w:r>
        <w:rPr>
          <w:rFonts w:eastAsia="Calibri"/>
          <w:b/>
          <w:u w:val="single"/>
          <w:lang w:eastAsia="en-US"/>
        </w:rPr>
        <w:t>Демография и здравоохранение</w:t>
      </w:r>
    </w:p>
    <w:p w:rsidR="00631EF7" w:rsidRDefault="00631EF7" w:rsidP="00631EF7">
      <w:pPr>
        <w:ind w:firstLine="709"/>
        <w:jc w:val="both"/>
      </w:pPr>
      <w:r>
        <w:rPr>
          <w:rFonts w:eastAsia="Calibri"/>
          <w:lang w:eastAsia="en-US"/>
        </w:rPr>
        <w:t>В 2021 году зарегистрировано:</w:t>
      </w:r>
    </w:p>
    <w:p w:rsidR="00631EF7" w:rsidRDefault="00631EF7" w:rsidP="00631EF7">
      <w:pPr>
        <w:ind w:firstLine="709"/>
        <w:jc w:val="both"/>
      </w:pPr>
      <w:r>
        <w:rPr>
          <w:rFonts w:eastAsia="Calibri"/>
          <w:lang w:eastAsia="en-US"/>
        </w:rPr>
        <w:t>- 74 рождения, что на 26 % меньше по сравнению с 2020 годом (100 человек);</w:t>
      </w:r>
    </w:p>
    <w:p w:rsidR="00631EF7" w:rsidRDefault="00631EF7" w:rsidP="00631EF7">
      <w:pPr>
        <w:ind w:firstLine="709"/>
        <w:jc w:val="both"/>
      </w:pPr>
      <w:r>
        <w:rPr>
          <w:rFonts w:eastAsia="Calibri"/>
          <w:lang w:eastAsia="en-US"/>
        </w:rPr>
        <w:t>- 260 случаев смерти (на 12,3% больше, в 2020 - 228);</w:t>
      </w:r>
    </w:p>
    <w:p w:rsidR="00631EF7" w:rsidRDefault="00631EF7" w:rsidP="00631EF7">
      <w:pPr>
        <w:ind w:firstLine="709"/>
        <w:jc w:val="both"/>
      </w:pPr>
      <w:r>
        <w:rPr>
          <w:rFonts w:eastAsia="Calibri"/>
          <w:lang w:eastAsia="en-US"/>
        </w:rPr>
        <w:t>Здоровье населения – одна из главных наших задач, которую призвано выполнять Государственное учреждение Саратовской области «</w:t>
      </w:r>
      <w:proofErr w:type="spellStart"/>
      <w:r>
        <w:rPr>
          <w:rFonts w:eastAsia="Calibri"/>
          <w:lang w:eastAsia="en-US"/>
        </w:rPr>
        <w:t>Ивантеевская</w:t>
      </w:r>
      <w:proofErr w:type="spellEnd"/>
      <w:r>
        <w:rPr>
          <w:rFonts w:eastAsia="Calibri"/>
          <w:lang w:eastAsia="en-US"/>
        </w:rPr>
        <w:t xml:space="preserve"> районная больница»</w:t>
      </w:r>
    </w:p>
    <w:p w:rsidR="00631EF7" w:rsidRDefault="00631EF7" w:rsidP="00631EF7">
      <w:pPr>
        <w:ind w:firstLine="709"/>
        <w:jc w:val="both"/>
      </w:pPr>
      <w:r>
        <w:t xml:space="preserve">В больнице работают 213 человек, в том числе 18 </w:t>
      </w:r>
      <w:r>
        <w:rPr>
          <w:b/>
        </w:rPr>
        <w:t>врачей</w:t>
      </w:r>
      <w:r>
        <w:t xml:space="preserve">, 104 </w:t>
      </w:r>
      <w:r>
        <w:rPr>
          <w:b/>
        </w:rPr>
        <w:t>средних медработника</w:t>
      </w:r>
      <w:r>
        <w:t xml:space="preserve">. Процент укомплектованности кадрами за 2021 год составил: </w:t>
      </w:r>
      <w:r>
        <w:rPr>
          <w:b/>
        </w:rPr>
        <w:t>по врачам- 51,9 %, по среднему медперсоналу- 91,2%.</w:t>
      </w:r>
      <w:r>
        <w:t xml:space="preserve"> Среди сотрудников пенсионного возраста 39 %  врачей, 40 % средних медработников. </w:t>
      </w:r>
    </w:p>
    <w:p w:rsidR="00631EF7" w:rsidRDefault="00631EF7" w:rsidP="00631EF7">
      <w:pPr>
        <w:ind w:firstLine="709"/>
        <w:jc w:val="both"/>
      </w:pPr>
      <w:r>
        <w:t xml:space="preserve">- </w:t>
      </w:r>
      <w:proofErr w:type="gramStart"/>
      <w:r>
        <w:t>д</w:t>
      </w:r>
      <w:proofErr w:type="gramEnd"/>
      <w:r>
        <w:t xml:space="preserve">ля </w:t>
      </w:r>
      <w:r>
        <w:rPr>
          <w:b/>
        </w:rPr>
        <w:t xml:space="preserve">обучения по целевому направлению:  в 2021 г. направлено  4 человека (по 2 человека по специальностям «Лечебное дело» и «Педиатрия»). </w:t>
      </w:r>
      <w:r>
        <w:t xml:space="preserve"> </w:t>
      </w:r>
      <w:proofErr w:type="spellStart"/>
      <w:r>
        <w:t>Целевикам</w:t>
      </w:r>
      <w:proofErr w:type="spellEnd"/>
      <w:r>
        <w:t xml:space="preserve"> осуществляется выплата стипендии ежемесячно за счет средств больницы;</w:t>
      </w:r>
    </w:p>
    <w:p w:rsidR="00631EF7" w:rsidRDefault="00631EF7" w:rsidP="00631EF7">
      <w:pPr>
        <w:ind w:firstLine="709"/>
        <w:jc w:val="both"/>
      </w:pPr>
      <w:r>
        <w:lastRenderedPageBreak/>
        <w:t xml:space="preserve">- сведения о вакансиях, имеющихся в больнице, ежемесячно размещаются на сайте больницы,  Министерства здравоохранения области, а также подаются в Центр занятости населения </w:t>
      </w:r>
      <w:proofErr w:type="spellStart"/>
      <w:r>
        <w:t>Ивантеевского</w:t>
      </w:r>
      <w:proofErr w:type="spellEnd"/>
      <w:r>
        <w:t xml:space="preserve"> района;</w:t>
      </w:r>
    </w:p>
    <w:p w:rsidR="00631EF7" w:rsidRDefault="00631EF7" w:rsidP="00631EF7">
      <w:pPr>
        <w:ind w:firstLine="709"/>
        <w:jc w:val="both"/>
      </w:pPr>
      <w:r>
        <w:t>- проводятся встречи с выпускниками высших и средних медицинских учебных заведений с целью подбора кадров, выпускниками школ района по вопросу профориентации.</w:t>
      </w:r>
    </w:p>
    <w:p w:rsidR="00631EF7" w:rsidRDefault="00631EF7" w:rsidP="00631EF7">
      <w:pPr>
        <w:ind w:firstLine="709"/>
        <w:jc w:val="both"/>
      </w:pPr>
      <w:r>
        <w:rPr>
          <w:color w:val="000000"/>
        </w:rPr>
        <w:t xml:space="preserve">-  в школах ведётся </w:t>
      </w:r>
      <w:proofErr w:type="spellStart"/>
      <w:r>
        <w:rPr>
          <w:color w:val="000000"/>
        </w:rPr>
        <w:t>профориентационная</w:t>
      </w:r>
      <w:proofErr w:type="spellEnd"/>
      <w:r>
        <w:rPr>
          <w:color w:val="000000"/>
        </w:rPr>
        <w:t xml:space="preserve"> работа. Заключен договор с  медицинским вузом, и в этом случае речь идёт о поступлении выпускников по целевым направлениям.  </w:t>
      </w:r>
    </w:p>
    <w:p w:rsidR="00631EF7" w:rsidRDefault="00631EF7" w:rsidP="00631EF7">
      <w:pPr>
        <w:ind w:firstLine="709"/>
        <w:jc w:val="both"/>
      </w:pPr>
      <w:r>
        <w:t xml:space="preserve">Но, несмотря на вышеуказанные мероприятия, и на федеральные программы «Земский доктор» и «Земский фельдшер»,  наиболее действенными способами привлечения молодых специалистов  и  удержания их в медучреждении, конечно, является обеспечение служебным жильем. </w:t>
      </w:r>
    </w:p>
    <w:p w:rsidR="00631EF7" w:rsidRDefault="00631EF7" w:rsidP="00631EF7">
      <w:pPr>
        <w:ind w:firstLine="709"/>
        <w:jc w:val="both"/>
      </w:pPr>
      <w:r>
        <w:t xml:space="preserve">В связи с его отсутствием,  с 2018 года, и на данный момент, специалистам, прибывшим на работу в больницу, в рамках коллективного договора, </w:t>
      </w:r>
      <w:proofErr w:type="gramStart"/>
      <w:r>
        <w:t>оказывалась и будет оказываться</w:t>
      </w:r>
      <w:proofErr w:type="gramEnd"/>
      <w:r>
        <w:t xml:space="preserve"> социальная гарантия -  в виде денежной компенсации за наем жилья.</w:t>
      </w:r>
    </w:p>
    <w:p w:rsidR="00631EF7" w:rsidRDefault="00631EF7" w:rsidP="00631EF7">
      <w:pPr>
        <w:ind w:firstLine="709"/>
        <w:jc w:val="both"/>
      </w:pPr>
      <w:r>
        <w:t>В настоящее время в ГУЗ СО «</w:t>
      </w:r>
      <w:proofErr w:type="spellStart"/>
      <w:r>
        <w:t>Ивантеевская</w:t>
      </w:r>
      <w:proofErr w:type="spellEnd"/>
      <w:r>
        <w:t xml:space="preserve"> РБ» имеются следующие вакантные должности для специалистов с высшим медицинским образованием: участковый врач-терапевт, врач-</w:t>
      </w:r>
      <w:proofErr w:type="spellStart"/>
      <w:r>
        <w:t>оториноларинголог</w:t>
      </w:r>
      <w:proofErr w:type="spellEnd"/>
      <w:r>
        <w:t>, врач-невролог, врач-</w:t>
      </w:r>
      <w:proofErr w:type="spellStart"/>
      <w:r>
        <w:t>дерматовенеролог</w:t>
      </w:r>
      <w:proofErr w:type="spellEnd"/>
      <w:r>
        <w:t xml:space="preserve">, и  врач-анестезиолог-реаниматолог, (на время отсутствия специалиста должность временно занимают два внешних совместителя </w:t>
      </w:r>
      <w:proofErr w:type="gramStart"/>
      <w:r>
        <w:t>с</w:t>
      </w:r>
      <w:proofErr w:type="gramEnd"/>
      <w:r>
        <w:t xml:space="preserve"> Пугачевской РБ).   </w:t>
      </w:r>
      <w:r>
        <w:tab/>
      </w:r>
      <w:r>
        <w:rPr>
          <w:bCs/>
          <w:color w:val="000000"/>
        </w:rPr>
        <w:t xml:space="preserve">  </w:t>
      </w:r>
      <w:r>
        <w:rPr>
          <w:bCs/>
          <w:color w:val="000000"/>
        </w:rPr>
        <w:tab/>
      </w:r>
    </w:p>
    <w:p w:rsidR="00631EF7" w:rsidRDefault="00631EF7" w:rsidP="00631EF7">
      <w:pPr>
        <w:ind w:firstLine="709"/>
        <w:jc w:val="both"/>
      </w:pPr>
      <w:r>
        <w:rPr>
          <w:bCs/>
          <w:color w:val="000000"/>
        </w:rPr>
        <w:t xml:space="preserve"> </w:t>
      </w:r>
      <w:r>
        <w:rPr>
          <w:color w:val="000000"/>
        </w:rPr>
        <w:t>На территории нашей области активно развивается высокотехнологичная медицинская помощь. В 2021 г. отобрано и направлено на высокотехнологичную медицинскую помощь 14 больных.  Всего в 2022 году нуждаются  8 человек.</w:t>
      </w:r>
    </w:p>
    <w:p w:rsidR="00631EF7" w:rsidRDefault="00631EF7" w:rsidP="00631EF7">
      <w:pPr>
        <w:ind w:firstLine="709"/>
        <w:jc w:val="both"/>
      </w:pPr>
      <w:r>
        <w:t>Несмотря на экономические трудности в прошлом году больницей приобреталось новое медицинское оборудование и техника:</w:t>
      </w:r>
    </w:p>
    <w:p w:rsidR="00631EF7" w:rsidRDefault="00631EF7" w:rsidP="00631EF7">
      <w:pPr>
        <w:ind w:firstLine="709"/>
        <w:jc w:val="both"/>
      </w:pPr>
      <w:r>
        <w:t>- установка</w:t>
      </w:r>
      <w:r>
        <w:rPr>
          <w:color w:val="000000"/>
        </w:rPr>
        <w:t xml:space="preserve"> стоматологическая - 117 600  рублей. </w:t>
      </w:r>
    </w:p>
    <w:p w:rsidR="00631EF7" w:rsidRDefault="00631EF7" w:rsidP="00631EF7">
      <w:pPr>
        <w:pStyle w:val="a5"/>
        <w:ind w:firstLine="709"/>
        <w:jc w:val="both"/>
      </w:pPr>
      <w:r>
        <w:rPr>
          <w:color w:val="000000"/>
        </w:rPr>
        <w:t>- комплекс рентгеновский диагностический «</w:t>
      </w:r>
      <w:proofErr w:type="spellStart"/>
      <w:r>
        <w:rPr>
          <w:color w:val="000000"/>
        </w:rPr>
        <w:t>Диаком</w:t>
      </w:r>
      <w:proofErr w:type="spellEnd"/>
      <w:r>
        <w:rPr>
          <w:color w:val="000000"/>
        </w:rPr>
        <w:t>» стоимостью - 10 млн. руб.</w:t>
      </w:r>
    </w:p>
    <w:p w:rsidR="00631EF7" w:rsidRDefault="00631EF7" w:rsidP="00631EF7">
      <w:pPr>
        <w:pStyle w:val="a5"/>
        <w:ind w:firstLine="709"/>
        <w:jc w:val="both"/>
      </w:pPr>
      <w:r>
        <w:rPr>
          <w:color w:val="000000"/>
        </w:rPr>
        <w:t>- кресло гинекологическое КГ-409 «МСК» - 37 931 руб.</w:t>
      </w:r>
    </w:p>
    <w:p w:rsidR="00631EF7" w:rsidRDefault="00631EF7" w:rsidP="00631EF7">
      <w:pPr>
        <w:pStyle w:val="a5"/>
        <w:ind w:firstLine="709"/>
        <w:jc w:val="both"/>
      </w:pPr>
      <w:r>
        <w:rPr>
          <w:color w:val="000000"/>
        </w:rPr>
        <w:t>- аппарат искусственной вентиляции легких с постоянным положительным давлением 2 шт.- 273 тыс. руб.</w:t>
      </w:r>
    </w:p>
    <w:p w:rsidR="00631EF7" w:rsidRDefault="00631EF7" w:rsidP="00631EF7">
      <w:pPr>
        <w:pStyle w:val="a5"/>
        <w:ind w:firstLine="709"/>
        <w:jc w:val="both"/>
      </w:pPr>
      <w:r>
        <w:rPr>
          <w:color w:val="000000"/>
        </w:rPr>
        <w:t>- специализированное пассажирское транспортное средство Газель 32217- 4 шт.- 3 597 033,32 руб.</w:t>
      </w:r>
    </w:p>
    <w:p w:rsidR="00631EF7" w:rsidRDefault="00631EF7" w:rsidP="00631EF7">
      <w:pPr>
        <w:pStyle w:val="a5"/>
        <w:ind w:firstLine="709"/>
        <w:jc w:val="both"/>
      </w:pPr>
      <w:r>
        <w:rPr>
          <w:color w:val="000000"/>
        </w:rPr>
        <w:t xml:space="preserve">- машина скорой медицинской помощи «Луидор» - 1 миллион 600 тыс. руб. </w:t>
      </w:r>
    </w:p>
    <w:p w:rsidR="00631EF7" w:rsidRDefault="00631EF7" w:rsidP="00631EF7">
      <w:pPr>
        <w:pStyle w:val="a5"/>
        <w:ind w:firstLine="709"/>
        <w:jc w:val="both"/>
      </w:pPr>
      <w:r>
        <w:rPr>
          <w:color w:val="000000"/>
        </w:rPr>
        <w:t>- транспортное средство «</w:t>
      </w:r>
      <w:r>
        <w:rPr>
          <w:color w:val="000000"/>
          <w:lang w:val="en-US"/>
        </w:rPr>
        <w:t>NV</w:t>
      </w:r>
      <w:r>
        <w:rPr>
          <w:color w:val="000000"/>
        </w:rPr>
        <w:t>000</w:t>
      </w:r>
      <w:r>
        <w:rPr>
          <w:color w:val="000000"/>
          <w:lang w:val="en-US"/>
        </w:rPr>
        <w:t>M</w:t>
      </w:r>
      <w:r>
        <w:rPr>
          <w:color w:val="000000"/>
        </w:rPr>
        <w:t xml:space="preserve">» Лада 213100 (4х4)- 2шт.- 1 988 010 руб. </w:t>
      </w:r>
    </w:p>
    <w:p w:rsidR="00631EF7" w:rsidRDefault="00631EF7" w:rsidP="00631EF7">
      <w:pPr>
        <w:pStyle w:val="a5"/>
        <w:ind w:firstLine="709"/>
        <w:jc w:val="both"/>
      </w:pPr>
      <w:proofErr w:type="gramStart"/>
      <w:r>
        <w:rPr>
          <w:color w:val="000000"/>
        </w:rPr>
        <w:t xml:space="preserve">Произведен текущий  ремонт рентгенологического кабинета на сумму 900 тыс. руб., а так же ремонт ФАП с. </w:t>
      </w:r>
      <w:proofErr w:type="spellStart"/>
      <w:r>
        <w:rPr>
          <w:color w:val="000000"/>
        </w:rPr>
        <w:t>Яблоновый</w:t>
      </w:r>
      <w:proofErr w:type="spellEnd"/>
      <w:r>
        <w:rPr>
          <w:color w:val="000000"/>
        </w:rPr>
        <w:t xml:space="preserve"> Гай на сумму- 378 557,32 руб.</w:t>
      </w:r>
      <w:r>
        <w:rPr>
          <w:rFonts w:eastAsia="Calibri"/>
          <w:lang w:eastAsia="en-US"/>
        </w:rPr>
        <w:t xml:space="preserve"> Не осталось в стороне от этого вопроса базовое хозяйство в лице колхоза имени Чапаева, за счёт которого проведены ремонт кровли и усиление  фундамента по всему периметру здания </w:t>
      </w:r>
      <w:proofErr w:type="spellStart"/>
      <w:r>
        <w:rPr>
          <w:rFonts w:eastAsia="Calibri"/>
          <w:lang w:eastAsia="en-US"/>
        </w:rPr>
        <w:t>ФАПа</w:t>
      </w:r>
      <w:proofErr w:type="spellEnd"/>
      <w:r>
        <w:rPr>
          <w:rFonts w:eastAsia="Calibri"/>
          <w:lang w:eastAsia="en-US"/>
        </w:rPr>
        <w:t>.</w:t>
      </w:r>
      <w:proofErr w:type="gramEnd"/>
    </w:p>
    <w:p w:rsidR="00631EF7" w:rsidRDefault="00631EF7" w:rsidP="00631EF7">
      <w:pPr>
        <w:ind w:firstLine="709"/>
        <w:jc w:val="both"/>
      </w:pPr>
      <w:r>
        <w:rPr>
          <w:rFonts w:eastAsia="Calibri"/>
          <w:lang w:eastAsia="en-US"/>
        </w:rPr>
        <w:t xml:space="preserve">По программе борьбы с </w:t>
      </w:r>
      <w:proofErr w:type="spellStart"/>
      <w:r>
        <w:rPr>
          <w:rFonts w:eastAsia="Calibri"/>
          <w:lang w:eastAsia="en-US"/>
        </w:rPr>
        <w:t>коронавирусом</w:t>
      </w:r>
      <w:proofErr w:type="spellEnd"/>
      <w:r>
        <w:rPr>
          <w:rFonts w:eastAsia="Calibri"/>
          <w:lang w:eastAsia="en-US"/>
        </w:rPr>
        <w:t xml:space="preserve"> в больницу поступили 3  </w:t>
      </w:r>
      <w:proofErr w:type="gramStart"/>
      <w:r>
        <w:rPr>
          <w:rFonts w:eastAsia="Calibri"/>
          <w:lang w:eastAsia="en-US"/>
        </w:rPr>
        <w:t>кислородных</w:t>
      </w:r>
      <w:proofErr w:type="gramEnd"/>
      <w:r>
        <w:rPr>
          <w:rFonts w:eastAsia="Calibri"/>
          <w:lang w:eastAsia="en-US"/>
        </w:rPr>
        <w:t xml:space="preserve"> концентратора.</w:t>
      </w:r>
    </w:p>
    <w:p w:rsidR="00631EF7" w:rsidRDefault="00631EF7" w:rsidP="00631EF7">
      <w:pPr>
        <w:pStyle w:val="a5"/>
        <w:ind w:firstLine="709"/>
        <w:jc w:val="both"/>
      </w:pPr>
      <w:r>
        <w:rPr>
          <w:color w:val="000000"/>
        </w:rPr>
        <w:t xml:space="preserve">В 2022 году планируется закупка аппарата искусственной вентиляции легких  на сумму – 1, 85 млн. руб., передвижного аппарата для ультразвуковых исследований с набором датчиков на сумму - 2, 8 млн. руб., санитарного транспорта УАЗ 396295-620 (5 мест с носилками). </w:t>
      </w:r>
    </w:p>
    <w:p w:rsidR="00631EF7" w:rsidRDefault="00631EF7" w:rsidP="00631EF7">
      <w:pPr>
        <w:pStyle w:val="a5"/>
        <w:ind w:firstLine="709"/>
        <w:jc w:val="both"/>
      </w:pPr>
      <w:r>
        <w:rPr>
          <w:color w:val="000000"/>
        </w:rPr>
        <w:t>Так же в 2021г., в связи с признанием ФАП с. Горелый Га</w:t>
      </w:r>
      <w:proofErr w:type="gramStart"/>
      <w:r>
        <w:rPr>
          <w:color w:val="000000"/>
        </w:rPr>
        <w:t>й-</w:t>
      </w:r>
      <w:proofErr w:type="gramEnd"/>
      <w:r>
        <w:rPr>
          <w:color w:val="000000"/>
        </w:rPr>
        <w:t xml:space="preserve"> аварийным, была подана заявка на строительство модульного </w:t>
      </w:r>
      <w:proofErr w:type="spellStart"/>
      <w:r>
        <w:rPr>
          <w:color w:val="000000"/>
        </w:rPr>
        <w:t>ФАПа</w:t>
      </w:r>
      <w:proofErr w:type="spellEnd"/>
      <w:r>
        <w:rPr>
          <w:color w:val="000000"/>
        </w:rPr>
        <w:t xml:space="preserve">. </w:t>
      </w:r>
    </w:p>
    <w:p w:rsidR="00631EF7" w:rsidRDefault="00631EF7" w:rsidP="00631EF7">
      <w:pPr>
        <w:jc w:val="both"/>
        <w:rPr>
          <w:b/>
        </w:rPr>
      </w:pPr>
    </w:p>
    <w:p w:rsidR="00631EF7" w:rsidRDefault="00631EF7" w:rsidP="00631EF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u w:val="single"/>
          <w:lang w:eastAsia="en-US"/>
        </w:rPr>
      </w:pPr>
      <w:r>
        <w:rPr>
          <w:rFonts w:eastAsia="Calibri"/>
          <w:b/>
          <w:u w:val="single"/>
          <w:lang w:eastAsia="en-US"/>
        </w:rPr>
        <w:lastRenderedPageBreak/>
        <w:t>Благоустройство</w:t>
      </w:r>
    </w:p>
    <w:p w:rsidR="00631EF7" w:rsidRDefault="00631EF7" w:rsidP="00631EF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>В рамках мероприятий, направленных на благоустройство, по нацпроекту</w:t>
      </w:r>
      <w:r>
        <w:rPr>
          <w:rFonts w:eastAsia="Calibri"/>
          <w:b/>
          <w:lang w:eastAsia="en-US"/>
        </w:rPr>
        <w:t xml:space="preserve"> «Жилье и городская среда». Проведено</w:t>
      </w:r>
      <w:r>
        <w:rPr>
          <w:rFonts w:eastAsia="Calibri"/>
          <w:lang w:eastAsia="en-US"/>
        </w:rPr>
        <w:t xml:space="preserve"> благоустройство   общественных территорий  в селе  Ивантеевка – </w:t>
      </w:r>
      <w:r>
        <w:rPr>
          <w:rFonts w:eastAsia="Calibri"/>
          <w:color w:val="000000"/>
          <w:lang w:eastAsia="en-US"/>
        </w:rPr>
        <w:t xml:space="preserve">на сумму </w:t>
      </w:r>
      <w:r>
        <w:rPr>
          <w:rFonts w:eastAsia="Calibri"/>
          <w:b/>
          <w:lang w:eastAsia="en-US"/>
        </w:rPr>
        <w:t xml:space="preserve">1, 3 млн. руб. </w:t>
      </w:r>
    </w:p>
    <w:p w:rsidR="00631EF7" w:rsidRDefault="00631EF7" w:rsidP="00631EF7">
      <w:pPr>
        <w:widowControl w:val="0"/>
        <w:autoSpaceDE w:val="0"/>
        <w:autoSpaceDN w:val="0"/>
        <w:adjustRightInd w:val="0"/>
        <w:ind w:firstLine="709"/>
        <w:jc w:val="both"/>
        <w:rPr>
          <w:rFonts w:eastAsia="+mn-ea"/>
          <w:bCs/>
          <w:kern w:val="24"/>
        </w:rPr>
      </w:pPr>
      <w:r>
        <w:rPr>
          <w:rFonts w:eastAsia="Calibri"/>
          <w:b/>
          <w:lang w:eastAsia="en-US"/>
        </w:rPr>
        <w:t xml:space="preserve">Результатом этой работы стала новая пешеходная зона </w:t>
      </w:r>
      <w:r>
        <w:rPr>
          <w:rFonts w:eastAsia="+mn-ea"/>
          <w:bCs/>
          <w:kern w:val="24"/>
        </w:rPr>
        <w:t>по улице Гражданской на участке от улицы Советской  до улицы Зеленой.</w:t>
      </w:r>
    </w:p>
    <w:p w:rsidR="00631EF7" w:rsidRDefault="00631EF7" w:rsidP="00631EF7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rFonts w:eastAsia="+mn-ea"/>
          <w:bCs/>
          <w:kern w:val="24"/>
        </w:rPr>
        <w:t xml:space="preserve">Также по данному нацпроекту благоустроена одна дворовая территория в Ивантеевке по улице Советской, дом 51 - на сумму </w:t>
      </w:r>
      <w:r>
        <w:rPr>
          <w:b/>
        </w:rPr>
        <w:t>629,4 тыс. руб.</w:t>
      </w:r>
    </w:p>
    <w:p w:rsidR="00631EF7" w:rsidRDefault="00631EF7" w:rsidP="00631EF7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</w:p>
    <w:p w:rsidR="00631EF7" w:rsidRDefault="00631EF7" w:rsidP="00631EF7">
      <w:pPr>
        <w:ind w:firstLine="709"/>
        <w:jc w:val="both"/>
      </w:pPr>
      <w:r>
        <w:rPr>
          <w:b/>
          <w:u w:val="single"/>
        </w:rPr>
        <w:t>В рамках программы «Комплексное развитие  сельских территорий» п</w:t>
      </w:r>
      <w:r>
        <w:rPr>
          <w:b/>
        </w:rPr>
        <w:t>о подпрограмме «Благоустройство сельских территорий» проведено:</w:t>
      </w:r>
    </w:p>
    <w:p w:rsidR="00631EF7" w:rsidRDefault="00631EF7" w:rsidP="00631EF7">
      <w:pPr>
        <w:numPr>
          <w:ilvl w:val="0"/>
          <w:numId w:val="3"/>
        </w:numPr>
        <w:ind w:left="0" w:firstLine="709"/>
        <w:jc w:val="both"/>
      </w:pPr>
      <w:r>
        <w:t xml:space="preserve">Благоустройство общественной территории в селе  Ивантеевка – сквера с установкой арт-объекта </w:t>
      </w:r>
      <w:r>
        <w:rPr>
          <w:b/>
        </w:rPr>
        <w:t>с часами</w:t>
      </w:r>
      <w:r>
        <w:t xml:space="preserve">  на общую сумму – 1,8 млн. руб.</w:t>
      </w:r>
    </w:p>
    <w:p w:rsidR="00631EF7" w:rsidRDefault="00631EF7" w:rsidP="00631EF7">
      <w:pPr>
        <w:numPr>
          <w:ilvl w:val="0"/>
          <w:numId w:val="3"/>
        </w:numPr>
        <w:ind w:left="0" w:firstLine="709"/>
        <w:jc w:val="both"/>
      </w:pPr>
      <w:r>
        <w:t xml:space="preserve">Обустройство универсальной спортивной площадки под баскетбол и волейбол в селе </w:t>
      </w:r>
      <w:proofErr w:type="spellStart"/>
      <w:r>
        <w:t>Канаёвка</w:t>
      </w:r>
      <w:proofErr w:type="spellEnd"/>
      <w:r>
        <w:t xml:space="preserve">  на сумму 2, 5 млн. руб.</w:t>
      </w:r>
    </w:p>
    <w:p w:rsidR="00631EF7" w:rsidRDefault="00631EF7" w:rsidP="00631EF7">
      <w:pPr>
        <w:ind w:firstLine="709"/>
        <w:jc w:val="both"/>
      </w:pPr>
    </w:p>
    <w:p w:rsidR="00631EF7" w:rsidRDefault="00631EF7" w:rsidP="00631EF7">
      <w:pPr>
        <w:ind w:firstLine="709"/>
        <w:jc w:val="both"/>
        <w:rPr>
          <w:b/>
          <w:u w:val="single"/>
        </w:rPr>
      </w:pPr>
      <w:r>
        <w:rPr>
          <w:b/>
        </w:rPr>
        <w:t>По подпрограмме «Современный облик сельских территорий» в</w:t>
      </w:r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Чернавском</w:t>
      </w:r>
      <w:proofErr w:type="spellEnd"/>
      <w:r>
        <w:rPr>
          <w:b/>
          <w:u w:val="single"/>
        </w:rPr>
        <w:t xml:space="preserve"> муниципальном образовании </w:t>
      </w:r>
      <w:proofErr w:type="gramStart"/>
      <w:r>
        <w:rPr>
          <w:b/>
          <w:u w:val="single"/>
        </w:rPr>
        <w:t>выполнены</w:t>
      </w:r>
      <w:proofErr w:type="gramEnd"/>
      <w:r>
        <w:rPr>
          <w:b/>
          <w:u w:val="single"/>
        </w:rPr>
        <w:t>:</w:t>
      </w:r>
    </w:p>
    <w:p w:rsidR="00631EF7" w:rsidRDefault="00631EF7" w:rsidP="00631EF7">
      <w:pPr>
        <w:numPr>
          <w:ilvl w:val="0"/>
          <w:numId w:val="4"/>
        </w:numPr>
        <w:ind w:left="0" w:firstLine="709"/>
        <w:jc w:val="both"/>
        <w:rPr>
          <w:b/>
        </w:rPr>
      </w:pPr>
      <w:r>
        <w:t xml:space="preserve">Газификация жилой зоны села Чернава  на сумму 3, 3 млн. руб. проведена в полном объёме </w:t>
      </w:r>
    </w:p>
    <w:p w:rsidR="00631EF7" w:rsidRDefault="00631EF7" w:rsidP="00631EF7">
      <w:pPr>
        <w:numPr>
          <w:ilvl w:val="0"/>
          <w:numId w:val="4"/>
        </w:numPr>
        <w:ind w:left="0" w:firstLine="709"/>
        <w:jc w:val="both"/>
        <w:rPr>
          <w:b/>
        </w:rPr>
      </w:pPr>
      <w:r>
        <w:t>Выполнен капитальный ремонт здания школы села  Чернава  на сумму 10,8 млн. руб.</w:t>
      </w:r>
    </w:p>
    <w:p w:rsidR="00631EF7" w:rsidRDefault="00631EF7" w:rsidP="00631EF7">
      <w:pPr>
        <w:numPr>
          <w:ilvl w:val="0"/>
          <w:numId w:val="4"/>
        </w:numPr>
        <w:ind w:left="0" w:firstLine="709"/>
        <w:jc w:val="both"/>
      </w:pPr>
      <w:r>
        <w:t>Строительство газопровода на 8-ми улицах микрорайона Восточный -  на сумму 14,2 млн. руб.</w:t>
      </w:r>
    </w:p>
    <w:p w:rsidR="00631EF7" w:rsidRDefault="00631EF7" w:rsidP="00631EF7">
      <w:pPr>
        <w:ind w:firstLine="709"/>
        <w:jc w:val="both"/>
      </w:pPr>
    </w:p>
    <w:p w:rsidR="00631EF7" w:rsidRDefault="00631EF7" w:rsidP="00631EF7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b/>
          <w:bCs/>
          <w:u w:val="single"/>
        </w:rPr>
        <w:t xml:space="preserve">По программе "Развитие </w:t>
      </w:r>
      <w:proofErr w:type="gramStart"/>
      <w:r>
        <w:rPr>
          <w:b/>
          <w:bCs/>
          <w:u w:val="single"/>
        </w:rPr>
        <w:t>инициативного</w:t>
      </w:r>
      <w:proofErr w:type="gramEnd"/>
      <w:r>
        <w:rPr>
          <w:b/>
          <w:bCs/>
          <w:u w:val="single"/>
        </w:rPr>
        <w:t xml:space="preserve"> бюджетирования в Саратовской области"</w:t>
      </w:r>
      <w:r>
        <w:rPr>
          <w:b/>
          <w:bCs/>
        </w:rPr>
        <w:t xml:space="preserve"> р</w:t>
      </w:r>
      <w:r>
        <w:t xml:space="preserve">еализовано 5 проектов, из которых 2 были направлены на благоустройство. </w:t>
      </w:r>
    </w:p>
    <w:p w:rsidR="00631EF7" w:rsidRDefault="00631EF7" w:rsidP="00631EF7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Так, в </w:t>
      </w:r>
      <w:proofErr w:type="spellStart"/>
      <w:r>
        <w:t>Ивантеевском</w:t>
      </w:r>
      <w:proofErr w:type="spellEnd"/>
      <w:r>
        <w:t xml:space="preserve"> парке «Сказка» установлен современный детский игровой комплекс с мягким покрытием на сумму 1,2 миллиона рублей.</w:t>
      </w:r>
    </w:p>
    <w:p w:rsidR="00631EF7" w:rsidRDefault="00631EF7" w:rsidP="00631EF7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>
        <w:t>В</w:t>
      </w:r>
      <w:proofErr w:type="gramEnd"/>
      <w:r>
        <w:t xml:space="preserve">  </w:t>
      </w:r>
      <w:proofErr w:type="gramStart"/>
      <w:r>
        <w:t>Яблоновом</w:t>
      </w:r>
      <w:proofErr w:type="gramEnd"/>
      <w:r>
        <w:t xml:space="preserve"> Гае благоустроен парк и площадка, прилегающая к Дому культуры, на сумму 1,4 миллиона рублей.</w:t>
      </w:r>
    </w:p>
    <w:p w:rsidR="00631EF7" w:rsidRDefault="00631EF7" w:rsidP="00631EF7">
      <w:pPr>
        <w:widowControl w:val="0"/>
        <w:autoSpaceDE w:val="0"/>
        <w:autoSpaceDN w:val="0"/>
        <w:adjustRightInd w:val="0"/>
        <w:ind w:firstLine="709"/>
        <w:jc w:val="both"/>
        <w:rPr>
          <w:u w:val="single"/>
        </w:rPr>
      </w:pPr>
      <w:r>
        <w:t xml:space="preserve">Ещё 3 проекта по </w:t>
      </w:r>
      <w:proofErr w:type="gramStart"/>
      <w:r>
        <w:t>инициативному</w:t>
      </w:r>
      <w:proofErr w:type="gramEnd"/>
      <w:r>
        <w:t xml:space="preserve"> бюджетированию в сёлах района были направлены на решение проблем водоснабжения.</w:t>
      </w:r>
    </w:p>
    <w:p w:rsidR="00631EF7" w:rsidRDefault="00631EF7" w:rsidP="00631EF7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В селах </w:t>
      </w:r>
      <w:proofErr w:type="spellStart"/>
      <w:r>
        <w:t>Арбузовка</w:t>
      </w:r>
      <w:proofErr w:type="spellEnd"/>
      <w:r>
        <w:t xml:space="preserve"> и Ивановка  проведён капитальный ремонт артезианских скважин –  в </w:t>
      </w:r>
      <w:proofErr w:type="spellStart"/>
      <w:r>
        <w:t>Арбузовке</w:t>
      </w:r>
      <w:proofErr w:type="spellEnd"/>
      <w:r>
        <w:t xml:space="preserve"> - на сумму 1,2 </w:t>
      </w:r>
      <w:proofErr w:type="gramStart"/>
      <w:r>
        <w:t>млн</w:t>
      </w:r>
      <w:proofErr w:type="gramEnd"/>
      <w:r>
        <w:t xml:space="preserve"> рублей, в Ивановке – на 1,1 млн рублей;</w:t>
      </w:r>
    </w:p>
    <w:p w:rsidR="00631EF7" w:rsidRDefault="00631EF7" w:rsidP="00631EF7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в селе Сестры  установлена башня </w:t>
      </w:r>
      <w:proofErr w:type="spellStart"/>
      <w:r>
        <w:t>Рожновского</w:t>
      </w:r>
      <w:proofErr w:type="spellEnd"/>
      <w:r>
        <w:t xml:space="preserve"> на сумму 941,4 тыс. рублей;</w:t>
      </w:r>
    </w:p>
    <w:p w:rsidR="00631EF7" w:rsidRDefault="00631EF7" w:rsidP="00631EF7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>
        <w:t xml:space="preserve"> Все проекты </w:t>
      </w:r>
      <w:proofErr w:type="gramStart"/>
      <w:r>
        <w:t>инициативного</w:t>
      </w:r>
      <w:proofErr w:type="gramEnd"/>
      <w:r>
        <w:t xml:space="preserve"> бюджетирования реализованы на общую сумму </w:t>
      </w:r>
      <w:r>
        <w:rPr>
          <w:b/>
        </w:rPr>
        <w:t>более 6 миллионов рублей.</w:t>
      </w:r>
    </w:p>
    <w:p w:rsidR="00631EF7" w:rsidRDefault="00631EF7" w:rsidP="00631EF7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Все проекты реализованы на условиях </w:t>
      </w:r>
      <w:proofErr w:type="spellStart"/>
      <w:r>
        <w:rPr>
          <w:rFonts w:eastAsia="Calibri"/>
          <w:lang w:eastAsia="en-US"/>
        </w:rPr>
        <w:t>софинансирования</w:t>
      </w:r>
      <w:proofErr w:type="spellEnd"/>
      <w:r>
        <w:rPr>
          <w:rFonts w:eastAsia="Calibri"/>
          <w:lang w:eastAsia="en-US"/>
        </w:rPr>
        <w:t xml:space="preserve"> и с учётом внебюджетных источников.</w:t>
      </w:r>
    </w:p>
    <w:p w:rsidR="00631EF7" w:rsidRDefault="00631EF7" w:rsidP="00631EF7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На обустройство спортивной площадки на территории </w:t>
      </w:r>
      <w:proofErr w:type="spellStart"/>
      <w:r>
        <w:rPr>
          <w:rFonts w:eastAsia="Calibri"/>
          <w:lang w:eastAsia="en-US"/>
        </w:rPr>
        <w:t>Знаменчской</w:t>
      </w:r>
      <w:proofErr w:type="spellEnd"/>
      <w:r>
        <w:rPr>
          <w:rFonts w:eastAsia="Calibri"/>
          <w:lang w:eastAsia="en-US"/>
        </w:rPr>
        <w:t xml:space="preserve"> школы  будут направлены средства денежного гранта в сумме 3 миллионов рублей. Это результат победы Знаменского муниципального образования во Всероссийском этапе конкурса «Лучшие муниципальные практики». Такой случай</w:t>
      </w:r>
      <w:r>
        <w:rPr>
          <w:rFonts w:eastAsia="Calibri"/>
          <w:lang w:eastAsia="en-US"/>
        </w:rPr>
        <w:tab/>
        <w:t xml:space="preserve"> у нас первый и значимый в разрезе Саратовской области, так как всего 2 муниципальных образования от нашего региона стали призёрами конкурса. </w:t>
      </w:r>
    </w:p>
    <w:p w:rsidR="00631EF7" w:rsidRDefault="00631EF7" w:rsidP="00631EF7">
      <w:pPr>
        <w:ind w:firstLine="709"/>
        <w:jc w:val="both"/>
        <w:rPr>
          <w:rStyle w:val="ab"/>
          <w:bCs w:val="0"/>
        </w:rPr>
      </w:pPr>
    </w:p>
    <w:p w:rsidR="00631EF7" w:rsidRDefault="00631EF7" w:rsidP="00631EF7">
      <w:pPr>
        <w:ind w:firstLine="709"/>
        <w:jc w:val="both"/>
        <w:rPr>
          <w:rFonts w:eastAsia="Calibri"/>
          <w:u w:val="single"/>
          <w:lang w:eastAsia="en-US"/>
        </w:rPr>
      </w:pPr>
      <w:r>
        <w:rPr>
          <w:rFonts w:eastAsia="Calibri"/>
          <w:b/>
          <w:u w:val="single"/>
          <w:lang w:eastAsia="en-US"/>
        </w:rPr>
        <w:t>Ремонт автодорог</w:t>
      </w:r>
    </w:p>
    <w:p w:rsidR="00631EF7" w:rsidRDefault="00631EF7" w:rsidP="00631EF7">
      <w:pPr>
        <w:ind w:firstLine="709"/>
        <w:jc w:val="both"/>
        <w:rPr>
          <w:bCs/>
        </w:rPr>
      </w:pPr>
      <w:r>
        <w:rPr>
          <w:rFonts w:eastAsia="Calibri"/>
          <w:lang w:eastAsia="en-US"/>
        </w:rPr>
        <w:t xml:space="preserve"> В 2021 году  на осуществление ремонта автомобильных дорог было потрачено 21,6 млн. руб. и </w:t>
      </w:r>
      <w:proofErr w:type="gramStart"/>
      <w:r>
        <w:rPr>
          <w:rFonts w:eastAsia="Calibri"/>
          <w:lang w:eastAsia="en-US"/>
        </w:rPr>
        <w:t>отремонтированы</w:t>
      </w:r>
      <w:proofErr w:type="gramEnd"/>
      <w:r>
        <w:rPr>
          <w:rFonts w:eastAsia="Calibri"/>
          <w:lang w:eastAsia="en-US"/>
        </w:rPr>
        <w:t xml:space="preserve">  </w:t>
      </w:r>
      <w:r>
        <w:rPr>
          <w:rFonts w:eastAsia="Calibri"/>
          <w:b/>
          <w:lang w:eastAsia="en-US"/>
        </w:rPr>
        <w:t xml:space="preserve">в </w:t>
      </w:r>
      <w:r>
        <w:rPr>
          <w:b/>
          <w:bCs/>
        </w:rPr>
        <w:t xml:space="preserve"> Ивантеевке</w:t>
      </w:r>
      <w:r>
        <w:rPr>
          <w:bCs/>
        </w:rPr>
        <w:t>:</w:t>
      </w:r>
    </w:p>
    <w:p w:rsidR="00631EF7" w:rsidRDefault="00631EF7" w:rsidP="00631EF7">
      <w:pPr>
        <w:ind w:firstLine="709"/>
        <w:jc w:val="both"/>
        <w:rPr>
          <w:bCs/>
        </w:rPr>
      </w:pPr>
      <w:r>
        <w:rPr>
          <w:bCs/>
        </w:rPr>
        <w:t>- участок улицы Зеленой протяжённостью 420 метров;</w:t>
      </w:r>
    </w:p>
    <w:p w:rsidR="00631EF7" w:rsidRDefault="00631EF7" w:rsidP="00631EF7">
      <w:pPr>
        <w:ind w:firstLine="709"/>
        <w:jc w:val="both"/>
        <w:rPr>
          <w:bCs/>
        </w:rPr>
      </w:pPr>
      <w:r>
        <w:rPr>
          <w:bCs/>
        </w:rPr>
        <w:t xml:space="preserve">-  на улице  Советской - 260 метров, </w:t>
      </w:r>
    </w:p>
    <w:p w:rsidR="00631EF7" w:rsidRDefault="00631EF7" w:rsidP="00631EF7">
      <w:pPr>
        <w:ind w:firstLine="709"/>
        <w:jc w:val="both"/>
        <w:rPr>
          <w:bCs/>
        </w:rPr>
      </w:pPr>
      <w:r>
        <w:rPr>
          <w:bCs/>
        </w:rPr>
        <w:lastRenderedPageBreak/>
        <w:t xml:space="preserve">- на улице Кирова - 940 метров, </w:t>
      </w:r>
    </w:p>
    <w:p w:rsidR="00631EF7" w:rsidRDefault="00631EF7" w:rsidP="00631EF7">
      <w:pPr>
        <w:ind w:firstLine="709"/>
        <w:jc w:val="both"/>
        <w:rPr>
          <w:bCs/>
        </w:rPr>
      </w:pPr>
      <w:r>
        <w:rPr>
          <w:bCs/>
        </w:rPr>
        <w:t>- на улице  Молодежной - 690 метров;</w:t>
      </w:r>
    </w:p>
    <w:p w:rsidR="00631EF7" w:rsidRDefault="00631EF7" w:rsidP="00631EF7">
      <w:pPr>
        <w:ind w:firstLine="709"/>
        <w:jc w:val="both"/>
        <w:rPr>
          <w:bCs/>
        </w:rPr>
      </w:pPr>
      <w:r>
        <w:rPr>
          <w:bCs/>
        </w:rPr>
        <w:t xml:space="preserve">- на  улице Партизанской -430 метров, </w:t>
      </w:r>
    </w:p>
    <w:p w:rsidR="00631EF7" w:rsidRDefault="00631EF7" w:rsidP="00631EF7">
      <w:pPr>
        <w:ind w:firstLine="709"/>
        <w:jc w:val="both"/>
        <w:rPr>
          <w:bCs/>
        </w:rPr>
      </w:pPr>
      <w:r>
        <w:rPr>
          <w:bCs/>
        </w:rPr>
        <w:t>- на улице Пугачёвской, 360 метров.</w:t>
      </w:r>
    </w:p>
    <w:p w:rsidR="00631EF7" w:rsidRDefault="00631EF7" w:rsidP="00631EF7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lang w:eastAsia="en-US"/>
        </w:rPr>
      </w:pPr>
      <w:r>
        <w:rPr>
          <w:bCs/>
        </w:rPr>
        <w:t xml:space="preserve">В сёлах района </w:t>
      </w:r>
      <w:r>
        <w:rPr>
          <w:rFonts w:eastAsia="Calibri"/>
          <w:lang w:eastAsia="en-US"/>
        </w:rPr>
        <w:t xml:space="preserve"> ремонт автомобильных  дорог проведён:</w:t>
      </w:r>
    </w:p>
    <w:p w:rsidR="00631EF7" w:rsidRDefault="00631EF7" w:rsidP="00631EF7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в </w:t>
      </w:r>
      <w:proofErr w:type="spellStart"/>
      <w:r>
        <w:rPr>
          <w:rFonts w:eastAsia="Calibri"/>
          <w:lang w:eastAsia="en-US"/>
        </w:rPr>
        <w:t>Бартеневке</w:t>
      </w:r>
      <w:proofErr w:type="spellEnd"/>
      <w:r>
        <w:rPr>
          <w:rFonts w:eastAsia="Calibri"/>
          <w:lang w:eastAsia="en-US"/>
        </w:rPr>
        <w:t xml:space="preserve"> по улице Советской – 420 метров,  а также </w:t>
      </w:r>
      <w:proofErr w:type="spellStart"/>
      <w:r>
        <w:rPr>
          <w:rFonts w:eastAsia="Calibri"/>
          <w:lang w:eastAsia="en-US"/>
        </w:rPr>
        <w:t>автоподъезд</w:t>
      </w:r>
      <w:proofErr w:type="spellEnd"/>
      <w:r>
        <w:rPr>
          <w:rFonts w:eastAsia="Calibri"/>
          <w:lang w:eastAsia="en-US"/>
        </w:rPr>
        <w:t xml:space="preserve"> к улице Молодежной и 300 метров в посёлке Знаменский.</w:t>
      </w:r>
    </w:p>
    <w:p w:rsidR="00631EF7" w:rsidRDefault="00631EF7" w:rsidP="00631EF7">
      <w:pPr>
        <w:ind w:firstLine="709"/>
        <w:jc w:val="both"/>
      </w:pPr>
      <w:r>
        <w:t xml:space="preserve">Что касается федеральной трассы «Самара – Пугачев – Энгельс - Волгоград» Р-229, в текущем году была отремонтирована автодорога около </w:t>
      </w:r>
      <w:r>
        <w:rPr>
          <w:b/>
        </w:rPr>
        <w:t>5 км</w:t>
      </w:r>
      <w:r>
        <w:t xml:space="preserve"> в границах Знаменского муниципального образования.</w:t>
      </w:r>
    </w:p>
    <w:p w:rsidR="00631EF7" w:rsidRDefault="00631EF7" w:rsidP="00631EF7">
      <w:pPr>
        <w:ind w:firstLine="709"/>
        <w:jc w:val="both"/>
      </w:pPr>
      <w:r>
        <w:t xml:space="preserve">В этом году было отремонтировано около </w:t>
      </w:r>
      <w:r>
        <w:rPr>
          <w:b/>
        </w:rPr>
        <w:t xml:space="preserve">12 км </w:t>
      </w:r>
      <w:r>
        <w:t xml:space="preserve"> региональных дорог в границах </w:t>
      </w:r>
      <w:proofErr w:type="spellStart"/>
      <w:r>
        <w:t>Ивантеевского</w:t>
      </w:r>
      <w:proofErr w:type="spellEnd"/>
      <w:r>
        <w:t xml:space="preserve"> муниципального района.</w:t>
      </w:r>
    </w:p>
    <w:p w:rsidR="00631EF7" w:rsidRDefault="00631EF7" w:rsidP="00631EF7">
      <w:pPr>
        <w:ind w:firstLine="709"/>
        <w:jc w:val="both"/>
        <w:rPr>
          <w:rFonts w:eastAsia="Calibri"/>
          <w:lang w:eastAsia="en-US"/>
        </w:rPr>
      </w:pPr>
    </w:p>
    <w:p w:rsidR="00631EF7" w:rsidRDefault="00631EF7" w:rsidP="00631EF7">
      <w:pPr>
        <w:ind w:firstLine="709"/>
        <w:jc w:val="both"/>
        <w:rPr>
          <w:rFonts w:eastAsia="Calibri"/>
          <w:b/>
          <w:bCs/>
          <w:u w:val="single"/>
          <w:lang w:eastAsia="en-US"/>
        </w:rPr>
      </w:pPr>
      <w:r>
        <w:rPr>
          <w:rFonts w:eastAsia="Calibri"/>
          <w:b/>
          <w:bCs/>
          <w:u w:val="single"/>
          <w:lang w:eastAsia="en-US"/>
        </w:rPr>
        <w:t xml:space="preserve">Энергосбережение и повышение энергетической эффективности </w:t>
      </w:r>
    </w:p>
    <w:p w:rsidR="00631EF7" w:rsidRDefault="00631EF7" w:rsidP="00631EF7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  <w:bCs/>
        </w:rPr>
        <w:t xml:space="preserve">По программе "Повышение </w:t>
      </w:r>
      <w:proofErr w:type="spellStart"/>
      <w:r>
        <w:rPr>
          <w:b/>
          <w:bCs/>
        </w:rPr>
        <w:t>энергоэффективности</w:t>
      </w:r>
      <w:proofErr w:type="spellEnd"/>
      <w:r>
        <w:rPr>
          <w:b/>
          <w:bCs/>
        </w:rPr>
        <w:t xml:space="preserve"> и энергосбережения по Саратовской области" в</w:t>
      </w:r>
      <w:r>
        <w:t xml:space="preserve"> селе Канаевка проведён перевод от блочной котельной на установку котлов наружного применения в зданиях сельского Дома культуры и школы на сумму 5,9 миллионов рублей.</w:t>
      </w:r>
    </w:p>
    <w:p w:rsidR="00631EF7" w:rsidRDefault="00631EF7" w:rsidP="00631EF7">
      <w:pPr>
        <w:ind w:firstLine="709"/>
        <w:jc w:val="both"/>
        <w:rPr>
          <w:b/>
          <w:lang w:eastAsia="zh-CN"/>
        </w:rPr>
      </w:pPr>
      <w:r>
        <w:rPr>
          <w:b/>
          <w:bCs/>
          <w:lang w:eastAsia="zh-CN"/>
        </w:rPr>
        <w:t>Социальное обслуживание</w:t>
      </w:r>
    </w:p>
    <w:p w:rsidR="00631EF7" w:rsidRDefault="00631EF7" w:rsidP="00631EF7">
      <w:pPr>
        <w:ind w:firstLine="709"/>
        <w:jc w:val="both"/>
        <w:rPr>
          <w:lang w:eastAsia="zh-CN"/>
        </w:rPr>
      </w:pPr>
      <w:r>
        <w:rPr>
          <w:lang w:eastAsia="zh-CN"/>
        </w:rPr>
        <w:t xml:space="preserve">Социальное обслуживание населения на территории района осуществляет государственное автономное учреждение Саратовской области Комплексный центр социального обслуживания населения </w:t>
      </w:r>
      <w:proofErr w:type="spellStart"/>
      <w:r>
        <w:rPr>
          <w:lang w:eastAsia="zh-CN"/>
        </w:rPr>
        <w:t>Ивантеевского</w:t>
      </w:r>
      <w:proofErr w:type="spellEnd"/>
      <w:r>
        <w:rPr>
          <w:lang w:eastAsia="zh-CN"/>
        </w:rPr>
        <w:t xml:space="preserve"> района.</w:t>
      </w:r>
    </w:p>
    <w:p w:rsidR="00631EF7" w:rsidRDefault="00631EF7" w:rsidP="00631EF7">
      <w:pPr>
        <w:ind w:firstLine="709"/>
        <w:jc w:val="both"/>
        <w:rPr>
          <w:spacing w:val="-2"/>
          <w:w w:val="102"/>
          <w:lang w:eastAsia="zh-CN"/>
        </w:rPr>
      </w:pPr>
      <w:r>
        <w:rPr>
          <w:spacing w:val="-2"/>
          <w:w w:val="102"/>
          <w:lang w:eastAsia="zh-CN"/>
        </w:rPr>
        <w:t xml:space="preserve">За прошедший  год  в Центре социальные услуги получили 1898 человек, что на 9,1 % больше, чем в 2020 году. В числе получателей услуг 265 инвалидов. Из них 1021 человек </w:t>
      </w:r>
      <w:r>
        <w:rPr>
          <w:b/>
          <w:bCs/>
          <w:spacing w:val="-2"/>
          <w:w w:val="102"/>
          <w:lang w:eastAsia="zh-CN"/>
        </w:rPr>
        <w:t>из числа граждан пожилого возраста</w:t>
      </w:r>
      <w:r>
        <w:rPr>
          <w:spacing w:val="-2"/>
          <w:w w:val="102"/>
          <w:lang w:eastAsia="zh-CN"/>
        </w:rPr>
        <w:t xml:space="preserve">. Численность </w:t>
      </w:r>
      <w:r>
        <w:rPr>
          <w:b/>
          <w:bCs/>
          <w:spacing w:val="-2"/>
          <w:w w:val="102"/>
          <w:lang w:eastAsia="zh-CN"/>
        </w:rPr>
        <w:t xml:space="preserve">граждан пожилого возраста и инвалидов, обслуженных  </w:t>
      </w:r>
      <w:r>
        <w:rPr>
          <w:b/>
          <w:bCs/>
          <w:spacing w:val="-2"/>
          <w:w w:val="102"/>
          <w:u w:val="single"/>
          <w:lang w:eastAsia="zh-CN"/>
        </w:rPr>
        <w:t>на дому,</w:t>
      </w:r>
      <w:r>
        <w:rPr>
          <w:spacing w:val="-2"/>
          <w:w w:val="102"/>
          <w:lang w:eastAsia="zh-CN"/>
        </w:rPr>
        <w:t xml:space="preserve">  составляет 434 человека. </w:t>
      </w:r>
    </w:p>
    <w:p w:rsidR="00631EF7" w:rsidRDefault="00631EF7" w:rsidP="00631EF7">
      <w:pPr>
        <w:ind w:firstLine="709"/>
        <w:jc w:val="both"/>
        <w:rPr>
          <w:lang w:eastAsia="zh-CN"/>
        </w:rPr>
      </w:pPr>
      <w:r>
        <w:rPr>
          <w:lang w:eastAsia="zh-CN"/>
        </w:rPr>
        <w:t xml:space="preserve">В рамках национального проекта «Демография» региональной программы «Старшее поколение»  продолжила свою работу  демонстрационная комната для обучения уходу родственников тяжелобольных людей,  Школы восстановления «Шаг за шагом» </w:t>
      </w:r>
      <w:r>
        <w:rPr>
          <w:b/>
          <w:bCs/>
          <w:color w:val="000000"/>
          <w:lang w:eastAsia="zh-CN"/>
        </w:rPr>
        <w:t>для занятий по восстановлению граждан после инсульта, инфаркта</w:t>
      </w:r>
      <w:r>
        <w:rPr>
          <w:lang w:eastAsia="zh-CN"/>
        </w:rPr>
        <w:t xml:space="preserve">. В рамках той же программы в прошедшем году  закуплено оборудование для оснащения комнат «Учебная кухня», направленное на восстановление утраченных в результате болезни бытовых навыков  самообслуживания и </w:t>
      </w:r>
      <w:proofErr w:type="spellStart"/>
      <w:r>
        <w:rPr>
          <w:lang w:eastAsia="zh-CN"/>
        </w:rPr>
        <w:t>самоухода</w:t>
      </w:r>
      <w:proofErr w:type="spellEnd"/>
      <w:r>
        <w:rPr>
          <w:lang w:eastAsia="zh-CN"/>
        </w:rPr>
        <w:t>, «Комнаты психологической разгрузки (сенсорной комнаты)».</w:t>
      </w:r>
    </w:p>
    <w:p w:rsidR="00631EF7" w:rsidRDefault="00631EF7" w:rsidP="00631EF7">
      <w:pPr>
        <w:ind w:firstLine="709"/>
        <w:jc w:val="both"/>
        <w:rPr>
          <w:lang w:eastAsia="zh-CN"/>
        </w:rPr>
      </w:pPr>
      <w:r>
        <w:rPr>
          <w:lang w:eastAsia="zh-CN"/>
        </w:rPr>
        <w:t xml:space="preserve">Данными технологиями в 2021 году воспользовался 61 человек, что на 18 % больше 2020 года. </w:t>
      </w:r>
    </w:p>
    <w:p w:rsidR="00631EF7" w:rsidRDefault="00631EF7" w:rsidP="00631EF7">
      <w:pPr>
        <w:ind w:firstLine="709"/>
        <w:jc w:val="both"/>
        <w:rPr>
          <w:lang w:eastAsia="zh-CN"/>
        </w:rPr>
      </w:pPr>
      <w:r>
        <w:rPr>
          <w:lang w:eastAsia="zh-CN"/>
        </w:rPr>
        <w:t xml:space="preserve">В </w:t>
      </w:r>
      <w:proofErr w:type="spellStart"/>
      <w:r>
        <w:rPr>
          <w:lang w:eastAsia="zh-CN"/>
        </w:rPr>
        <w:t>Ивантеевскую</w:t>
      </w:r>
      <w:proofErr w:type="spellEnd"/>
      <w:r>
        <w:rPr>
          <w:lang w:eastAsia="zh-CN"/>
        </w:rPr>
        <w:t xml:space="preserve"> районную больницу для прохождения диспансеризации на </w:t>
      </w:r>
      <w:proofErr w:type="gramStart"/>
      <w:r>
        <w:rPr>
          <w:lang w:eastAsia="zh-CN"/>
        </w:rPr>
        <w:t>специализированном</w:t>
      </w:r>
      <w:proofErr w:type="gramEnd"/>
      <w:r>
        <w:rPr>
          <w:lang w:eastAsia="zh-CN"/>
        </w:rPr>
        <w:t xml:space="preserve"> микро-автобусе с возможностью перевозки инвалидов было доставлено 304 человека старше 65-ти лет, что на 171% больше  уровня 2020 года. Возросший спрос на услуги Центра </w:t>
      </w:r>
      <w:proofErr w:type="spellStart"/>
      <w:r>
        <w:rPr>
          <w:lang w:eastAsia="zh-CN"/>
        </w:rPr>
        <w:t>соцобслуживания</w:t>
      </w:r>
      <w:proofErr w:type="spellEnd"/>
      <w:r>
        <w:rPr>
          <w:lang w:eastAsia="zh-CN"/>
        </w:rPr>
        <w:t xml:space="preserve"> во многом объясняется ситуацией с заболеваемостью </w:t>
      </w:r>
      <w:proofErr w:type="spellStart"/>
      <w:r>
        <w:rPr>
          <w:lang w:eastAsia="zh-CN"/>
        </w:rPr>
        <w:t>коронавирусом</w:t>
      </w:r>
      <w:proofErr w:type="spellEnd"/>
      <w:r>
        <w:rPr>
          <w:lang w:eastAsia="zh-CN"/>
        </w:rPr>
        <w:t xml:space="preserve">: пожилые людям нужна поддержка, и наша общая задача – оказать её в оптимальные сроки и надлежащего качества. </w:t>
      </w:r>
    </w:p>
    <w:p w:rsidR="00631EF7" w:rsidRDefault="00631EF7" w:rsidP="00631EF7">
      <w:pPr>
        <w:ind w:firstLine="709"/>
        <w:jc w:val="both"/>
        <w:rPr>
          <w:lang w:eastAsia="zh-CN"/>
        </w:rPr>
      </w:pPr>
      <w:r>
        <w:rPr>
          <w:lang w:eastAsia="zh-CN"/>
        </w:rPr>
        <w:t xml:space="preserve"> В период эпидемиологической ситуации  автомобиль, полученный в рамках нацпроекта «Демография», используется в работе «Горячей линии» для одиноких и одиноко проживающих граждан пожилого возраста и инвалидов, не получающих социальные услуги на дому.</w:t>
      </w:r>
    </w:p>
    <w:p w:rsidR="00631EF7" w:rsidRDefault="00631EF7" w:rsidP="00631EF7">
      <w:pPr>
        <w:ind w:firstLine="709"/>
        <w:jc w:val="both"/>
        <w:rPr>
          <w:lang w:eastAsia="zh-CN"/>
        </w:rPr>
      </w:pPr>
      <w:r>
        <w:rPr>
          <w:lang w:eastAsia="zh-CN"/>
        </w:rPr>
        <w:t>На горячую линию обратились 200 чел. Все они получили консультации по различным вопросам и помощь по доставке продуктов питания и лекарственных средств.</w:t>
      </w:r>
    </w:p>
    <w:p w:rsidR="00631EF7" w:rsidRDefault="00631EF7" w:rsidP="00631EF7">
      <w:pPr>
        <w:ind w:firstLine="709"/>
        <w:jc w:val="both"/>
        <w:rPr>
          <w:lang w:eastAsia="zh-CN"/>
        </w:rPr>
      </w:pPr>
      <w:r>
        <w:rPr>
          <w:lang w:eastAsia="zh-CN"/>
        </w:rPr>
        <w:t xml:space="preserve">В настоящее время на базе </w:t>
      </w:r>
      <w:proofErr w:type="spellStart"/>
      <w:r>
        <w:rPr>
          <w:lang w:eastAsia="zh-CN"/>
        </w:rPr>
        <w:t>Ивантеевского</w:t>
      </w:r>
      <w:proofErr w:type="spellEnd"/>
      <w:r>
        <w:rPr>
          <w:lang w:eastAsia="zh-CN"/>
        </w:rPr>
        <w:t xml:space="preserve"> Центра социального обслуживания населения работает </w:t>
      </w:r>
      <w:proofErr w:type="spellStart"/>
      <w:r>
        <w:rPr>
          <w:lang w:eastAsia="zh-CN"/>
        </w:rPr>
        <w:t>колл</w:t>
      </w:r>
      <w:proofErr w:type="spellEnd"/>
      <w:r>
        <w:rPr>
          <w:lang w:eastAsia="zh-CN"/>
        </w:rPr>
        <w:t xml:space="preserve">-центр по оказанию поддержки людям, оказавшимся  в трудной ситуации в связи с </w:t>
      </w:r>
      <w:proofErr w:type="spellStart"/>
      <w:r>
        <w:rPr>
          <w:lang w:eastAsia="zh-CN"/>
        </w:rPr>
        <w:t>коронавирусом</w:t>
      </w:r>
      <w:proofErr w:type="spellEnd"/>
      <w:r>
        <w:rPr>
          <w:lang w:eastAsia="zh-CN"/>
        </w:rPr>
        <w:t xml:space="preserve">. </w:t>
      </w:r>
    </w:p>
    <w:p w:rsidR="00631EF7" w:rsidRDefault="00631EF7" w:rsidP="00631EF7">
      <w:pPr>
        <w:ind w:firstLine="709"/>
        <w:jc w:val="both"/>
        <w:rPr>
          <w:b/>
          <w:bCs/>
        </w:rPr>
      </w:pPr>
    </w:p>
    <w:p w:rsidR="00631EF7" w:rsidRDefault="00631EF7" w:rsidP="00631EF7">
      <w:pPr>
        <w:ind w:firstLine="709"/>
        <w:jc w:val="both"/>
      </w:pPr>
      <w:r>
        <w:rPr>
          <w:rFonts w:eastAsia="Calibri"/>
          <w:b/>
          <w:lang w:eastAsia="en-US"/>
        </w:rPr>
        <w:lastRenderedPageBreak/>
        <w:t>О мерах социальной поддержки</w:t>
      </w:r>
    </w:p>
    <w:p w:rsidR="00631EF7" w:rsidRDefault="00631EF7" w:rsidP="00631EF7">
      <w:pPr>
        <w:ind w:firstLine="709"/>
        <w:jc w:val="both"/>
        <w:rPr>
          <w:rStyle w:val="12"/>
          <w:rFonts w:eastAsia="Lucida Sans Unicode"/>
          <w:color w:val="FF0000"/>
          <w:lang w:eastAsia="en-US"/>
        </w:rPr>
      </w:pPr>
      <w:r>
        <w:rPr>
          <w:rStyle w:val="12"/>
          <w:rFonts w:eastAsia="Calibri"/>
          <w:lang w:eastAsia="en-US"/>
        </w:rPr>
        <w:t xml:space="preserve">На территории </w:t>
      </w:r>
      <w:proofErr w:type="spellStart"/>
      <w:r>
        <w:rPr>
          <w:rStyle w:val="12"/>
          <w:rFonts w:eastAsia="Calibri"/>
          <w:lang w:eastAsia="en-US"/>
        </w:rPr>
        <w:t>Ивантеевского</w:t>
      </w:r>
      <w:proofErr w:type="spellEnd"/>
      <w:r>
        <w:rPr>
          <w:rStyle w:val="12"/>
          <w:rFonts w:eastAsia="Calibri"/>
          <w:lang w:eastAsia="en-US"/>
        </w:rPr>
        <w:t xml:space="preserve">  муниципального района проживает </w:t>
      </w:r>
      <w:r>
        <w:rPr>
          <w:rStyle w:val="12"/>
          <w:rFonts w:eastAsia="Calibri"/>
          <w:color w:val="000000"/>
          <w:lang w:eastAsia="en-US"/>
        </w:rPr>
        <w:t xml:space="preserve">13,5 </w:t>
      </w:r>
      <w:r>
        <w:rPr>
          <w:rStyle w:val="12"/>
          <w:rFonts w:eastAsia="Calibri"/>
          <w:lang w:eastAsia="en-US"/>
        </w:rPr>
        <w:t>тыс. чел., из них 4,4 тыс.</w:t>
      </w:r>
      <w:r>
        <w:rPr>
          <w:rStyle w:val="12"/>
          <w:rFonts w:eastAsia="Lucida Sans Unicode"/>
          <w:lang w:eastAsia="en-US"/>
        </w:rPr>
        <w:t xml:space="preserve"> чел. (</w:t>
      </w:r>
      <w:r>
        <w:rPr>
          <w:rStyle w:val="12"/>
          <w:rFonts w:eastAsia="Lucida Sans Unicode"/>
          <w:color w:val="000000"/>
          <w:lang w:eastAsia="en-US"/>
        </w:rPr>
        <w:t>33</w:t>
      </w:r>
      <w:r>
        <w:rPr>
          <w:rStyle w:val="12"/>
          <w:rFonts w:eastAsia="Lucida Sans Unicode"/>
          <w:lang w:eastAsia="en-US"/>
        </w:rPr>
        <w:t xml:space="preserve"> % населения) получают меры социальной поддержки, установленные федеральным и областным законодательством.</w:t>
      </w:r>
      <w:r>
        <w:rPr>
          <w:rStyle w:val="12"/>
          <w:rFonts w:eastAsia="Lucida Sans Unicode"/>
          <w:color w:val="FF0000"/>
          <w:lang w:eastAsia="en-US"/>
        </w:rPr>
        <w:t xml:space="preserve"> </w:t>
      </w:r>
    </w:p>
    <w:p w:rsidR="00631EF7" w:rsidRDefault="00631EF7" w:rsidP="00631EF7">
      <w:pPr>
        <w:ind w:firstLine="709"/>
        <w:jc w:val="both"/>
      </w:pPr>
      <w:r>
        <w:rPr>
          <w:rStyle w:val="12"/>
          <w:rFonts w:eastAsia="Lucida Sans Unicode"/>
          <w:lang w:eastAsia="en-US"/>
        </w:rPr>
        <w:t>Из них 2 833  человек (</w:t>
      </w:r>
      <w:r>
        <w:rPr>
          <w:rStyle w:val="12"/>
          <w:rFonts w:eastAsia="Lucida Sans Unicode"/>
          <w:color w:val="000000"/>
          <w:lang w:eastAsia="en-US"/>
        </w:rPr>
        <w:t>64</w:t>
      </w:r>
      <w:r>
        <w:rPr>
          <w:rStyle w:val="12"/>
          <w:rFonts w:eastAsia="Lucida Sans Unicode"/>
          <w:lang w:eastAsia="en-US"/>
        </w:rPr>
        <w:t xml:space="preserve"> %) - большая часть льготники,  получатели ежемесячных денежных выплат и ежемесячных денежных компенсаций на оплату жилого помещения и коммунальных услуг</w:t>
      </w:r>
      <w:r>
        <w:rPr>
          <w:rStyle w:val="12"/>
          <w:rFonts w:eastAsia="Calibri"/>
          <w:lang w:eastAsia="en-US"/>
        </w:rPr>
        <w:t xml:space="preserve"> как федерального, так и регионального уровня. За 2021 год выплачено более 100 млн. руб. на различные социальные выплаты.</w:t>
      </w:r>
    </w:p>
    <w:p w:rsidR="00631EF7" w:rsidRDefault="00631EF7" w:rsidP="00631EF7">
      <w:pPr>
        <w:ind w:firstLine="709"/>
        <w:jc w:val="both"/>
        <w:rPr>
          <w:rStyle w:val="12"/>
          <w:rFonts w:eastAsia="Calibri"/>
          <w:lang w:eastAsia="en-US"/>
        </w:rPr>
      </w:pPr>
      <w:r>
        <w:rPr>
          <w:rStyle w:val="12"/>
          <w:rFonts w:eastAsia="Calibri"/>
          <w:lang w:eastAsia="en-US"/>
        </w:rPr>
        <w:t>В Управлении зарегистрировано  927 семей, в которых воспитываются 1569 несовершеннолетних детей. Из них 246 семей являются многодетными, в них   810  детей. Из указанного числа многодетных семей -  192 с 3-мя детьми, 43- с 4-мя, 7 - с 5-ю детьми,  3- с 6-ю детьми, 1- с 9ю детьми.</w:t>
      </w:r>
    </w:p>
    <w:p w:rsidR="00631EF7" w:rsidRDefault="00631EF7" w:rsidP="00631EF7">
      <w:pPr>
        <w:ind w:firstLine="709"/>
        <w:jc w:val="both"/>
      </w:pPr>
      <w:r>
        <w:rPr>
          <w:rStyle w:val="12"/>
          <w:rFonts w:eastAsia="Calibri"/>
          <w:lang w:eastAsia="en-US"/>
        </w:rPr>
        <w:t xml:space="preserve"> В 2021 году учреждён новый государственный праздник – День многодетной семьи, тем самым значимость семьи с детьми как ячейки общества значительно возрастает, и этот факт мы должны принять во внимание и оказывать всяческую поддержку и содействие.</w:t>
      </w:r>
    </w:p>
    <w:p w:rsidR="00631EF7" w:rsidRDefault="00631EF7" w:rsidP="00631EF7">
      <w:pPr>
        <w:ind w:firstLine="709"/>
        <w:jc w:val="both"/>
        <w:rPr>
          <w:b/>
          <w:bCs/>
        </w:rPr>
      </w:pPr>
    </w:p>
    <w:p w:rsidR="00631EF7" w:rsidRDefault="00631EF7" w:rsidP="00631EF7">
      <w:pPr>
        <w:ind w:firstLine="709"/>
        <w:jc w:val="both"/>
      </w:pPr>
      <w:r>
        <w:t xml:space="preserve">В </w:t>
      </w:r>
      <w:r>
        <w:rPr>
          <w:b/>
        </w:rPr>
        <w:t xml:space="preserve">Государственном казенном учреждении Саратовской области  «Центр занятости населения </w:t>
      </w:r>
      <w:proofErr w:type="spellStart"/>
      <w:r>
        <w:rPr>
          <w:b/>
        </w:rPr>
        <w:t>Ивантеевского</w:t>
      </w:r>
      <w:proofErr w:type="spellEnd"/>
      <w:r>
        <w:rPr>
          <w:b/>
        </w:rPr>
        <w:t xml:space="preserve"> района» </w:t>
      </w:r>
      <w:r>
        <w:t xml:space="preserve">на 1 января 2022 года зарегистрировано 46 безработных граждан. Уровень регистрируемой безработицы составил 0,7 % от численности трудоспособного населения района при </w:t>
      </w:r>
      <w:proofErr w:type="spellStart"/>
      <w:r>
        <w:t>среднеобластном</w:t>
      </w:r>
      <w:proofErr w:type="spellEnd"/>
      <w:r>
        <w:t xml:space="preserve"> показателе 1%.</w:t>
      </w:r>
    </w:p>
    <w:p w:rsidR="00631EF7" w:rsidRDefault="00631EF7" w:rsidP="00631EF7">
      <w:pPr>
        <w:ind w:firstLine="709"/>
        <w:jc w:val="both"/>
      </w:pPr>
      <w:r>
        <w:t xml:space="preserve">  В течение 2021 года заявлено  работодателями  112  вакансий, что на 74 % меньше 2020 года. Вместе с тем, число трудоустроенных выше. </w:t>
      </w:r>
      <w:proofErr w:type="gramStart"/>
      <w:r>
        <w:t xml:space="preserve">Из 252-х обратившихся трудоустроены 152,  или  60%.     Остальные отказались от предлагаемых вакансий. </w:t>
      </w:r>
      <w:proofErr w:type="gramEnd"/>
    </w:p>
    <w:p w:rsidR="00631EF7" w:rsidRDefault="00631EF7" w:rsidP="00631EF7">
      <w:pPr>
        <w:ind w:firstLine="709"/>
        <w:jc w:val="both"/>
      </w:pPr>
      <w:r>
        <w:t xml:space="preserve">    </w:t>
      </w:r>
    </w:p>
    <w:p w:rsidR="00631EF7" w:rsidRDefault="00631EF7" w:rsidP="00631EF7">
      <w:pPr>
        <w:shd w:val="clear" w:color="auto" w:fill="FFFFFF"/>
        <w:ind w:firstLine="709"/>
        <w:jc w:val="both"/>
      </w:pPr>
      <w:r>
        <w:rPr>
          <w:b/>
        </w:rPr>
        <w:t>Подводя итоги прошлого года,</w:t>
      </w:r>
      <w:r>
        <w:t xml:space="preserve"> в целом можно сказать, что наша общая работа строилась в рамках «Комплексной программы развития сельских районов Саратовской области». </w:t>
      </w:r>
    </w:p>
    <w:p w:rsidR="00631EF7" w:rsidRDefault="00631EF7" w:rsidP="00631EF7">
      <w:pPr>
        <w:shd w:val="clear" w:color="auto" w:fill="FFFFFF"/>
        <w:ind w:firstLine="709"/>
        <w:jc w:val="both"/>
      </w:pPr>
      <w:r>
        <w:t>Мы  приняли максимальное участие в различных программах и проектах федерального и регионального уровней. Их успешная реализация  шла в системе образования, культуры, а также  агропромышленного комплекса и благоустройстве. При этом за основу было взято решение первоочередных проблем, которые ранее обозначались гражданами.</w:t>
      </w:r>
    </w:p>
    <w:p w:rsidR="00631EF7" w:rsidRDefault="00631EF7" w:rsidP="00631EF7">
      <w:pPr>
        <w:shd w:val="clear" w:color="auto" w:fill="FFFFFF"/>
        <w:ind w:firstLine="709"/>
        <w:jc w:val="both"/>
      </w:pPr>
      <w:r>
        <w:t>В этом году мы продолжим двигаться в направлениях, которые позволят решать вопросы жителей в системе образования, культуры, благоустройства и других сферах. При этом все наши усилия будут направлены на создание комфортных и более удобных условий для проживания в нашем отдалённом районе.</w:t>
      </w:r>
    </w:p>
    <w:p w:rsidR="00631EF7" w:rsidRDefault="00631EF7" w:rsidP="00631EF7">
      <w:pPr>
        <w:shd w:val="clear" w:color="auto" w:fill="FFFFFF"/>
        <w:ind w:firstLine="709"/>
        <w:jc w:val="both"/>
      </w:pPr>
      <w:r>
        <w:t>Итак, в  2022 году нам предстоит реализовать следующие планы:</w:t>
      </w:r>
    </w:p>
    <w:p w:rsidR="00631EF7" w:rsidRDefault="00631EF7" w:rsidP="00631EF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</w:rPr>
      </w:pPr>
      <w:r>
        <w:rPr>
          <w:bCs/>
        </w:rPr>
        <w:t>По н</w:t>
      </w:r>
      <w:r>
        <w:rPr>
          <w:b/>
          <w:bCs/>
        </w:rPr>
        <w:t>ациональному проекту "Жилье и городская среда" федеральной программы "Формирование комфортной городской среды":</w:t>
      </w:r>
    </w:p>
    <w:p w:rsidR="00631EF7" w:rsidRDefault="00631EF7" w:rsidP="00631EF7">
      <w:pPr>
        <w:widowControl w:val="0"/>
        <w:autoSpaceDE w:val="0"/>
        <w:autoSpaceDN w:val="0"/>
        <w:adjustRightInd w:val="0"/>
        <w:ind w:left="708" w:firstLine="1"/>
        <w:jc w:val="both"/>
      </w:pPr>
      <w:r>
        <w:t xml:space="preserve">- будут отремонтированы </w:t>
      </w:r>
      <w:r>
        <w:rPr>
          <w:b/>
        </w:rPr>
        <w:t>3 дворовые территории</w:t>
      </w:r>
      <w:r>
        <w:t xml:space="preserve"> многоквартирных домов: </w:t>
      </w:r>
      <w:proofErr w:type="gramStart"/>
      <w:r>
        <w:t>Кооперативная</w:t>
      </w:r>
      <w:proofErr w:type="gramEnd"/>
      <w:r>
        <w:t>, д.3, Зеленая д.21 и Интернациональная, д.2;</w:t>
      </w:r>
    </w:p>
    <w:p w:rsidR="00631EF7" w:rsidRDefault="00631EF7" w:rsidP="00631EF7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и </w:t>
      </w:r>
      <w:r>
        <w:rPr>
          <w:b/>
        </w:rPr>
        <w:t>2 общественные территории</w:t>
      </w:r>
      <w:r>
        <w:t xml:space="preserve"> по ул. </w:t>
      </w:r>
      <w:proofErr w:type="gramStart"/>
      <w:r>
        <w:t>Зеленая</w:t>
      </w:r>
      <w:proofErr w:type="gramEnd"/>
      <w:r>
        <w:t xml:space="preserve"> от ул. Гражданская до д.6 и по ул. Зеленая от д.6 до ул. Кооперативная на  общую сумму вместе с дворовыми территориями - 11 млн. рублей.</w:t>
      </w:r>
    </w:p>
    <w:p w:rsidR="00631EF7" w:rsidRDefault="00631EF7" w:rsidP="00631EF7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b/>
          <w:bCs/>
        </w:rPr>
        <w:t xml:space="preserve">По федеральной программе "Комплексное развитие сельских </w:t>
      </w:r>
      <w:proofErr w:type="spellStart"/>
      <w:r>
        <w:rPr>
          <w:b/>
          <w:bCs/>
        </w:rPr>
        <w:t>территорий</w:t>
      </w:r>
      <w:proofErr w:type="gramStart"/>
      <w:r>
        <w:rPr>
          <w:b/>
          <w:bCs/>
        </w:rPr>
        <w:t>"в</w:t>
      </w:r>
      <w:proofErr w:type="spellEnd"/>
      <w:proofErr w:type="gramEnd"/>
      <w:r>
        <w:t xml:space="preserve"> рамках благоустройства  поданы заявки на устройство парков в селах </w:t>
      </w:r>
      <w:proofErr w:type="spellStart"/>
      <w:r>
        <w:t>Бартеневка</w:t>
      </w:r>
      <w:proofErr w:type="spellEnd"/>
      <w:r>
        <w:t xml:space="preserve"> и </w:t>
      </w:r>
      <w:proofErr w:type="spellStart"/>
      <w:r>
        <w:t>Раевка</w:t>
      </w:r>
      <w:proofErr w:type="spellEnd"/>
      <w:r>
        <w:t xml:space="preserve"> и установку спортивной площадки в селе  </w:t>
      </w:r>
      <w:proofErr w:type="spellStart"/>
      <w:r>
        <w:t>Яблоновый</w:t>
      </w:r>
      <w:proofErr w:type="spellEnd"/>
      <w:r>
        <w:t xml:space="preserve"> Гай. Стоимость каждого проекта – 2,5 млн. руб.</w:t>
      </w:r>
    </w:p>
    <w:p w:rsidR="00631EF7" w:rsidRDefault="00631EF7" w:rsidP="00631EF7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Актуальной проблемой в районе остаётся водоснабжение. Конечно, многое сделано в плане его обновления в ряде населённых пунктов, и в этом году мы продолжим решать данный вопрос.</w:t>
      </w:r>
    </w:p>
    <w:p w:rsidR="00631EF7" w:rsidRDefault="00631EF7" w:rsidP="00631EF7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b/>
          <w:bCs/>
        </w:rPr>
        <w:lastRenderedPageBreak/>
        <w:t>Мы вошли в национальный проект «Чистая вода», и нам предстоит:</w:t>
      </w:r>
    </w:p>
    <w:p w:rsidR="00631EF7" w:rsidRDefault="00631EF7" w:rsidP="00631EF7">
      <w:pPr>
        <w:widowControl w:val="0"/>
        <w:autoSpaceDE w:val="0"/>
        <w:autoSpaceDN w:val="0"/>
        <w:adjustRightInd w:val="0"/>
        <w:ind w:firstLine="709"/>
        <w:jc w:val="both"/>
      </w:pPr>
      <w:r>
        <w:t>1. "Реконструкция водопровода села Чернава" на сумму 15,7 млн. рублей;</w:t>
      </w:r>
    </w:p>
    <w:p w:rsidR="00631EF7" w:rsidRDefault="00631EF7" w:rsidP="00631EF7">
      <w:pPr>
        <w:widowControl w:val="0"/>
        <w:autoSpaceDE w:val="0"/>
        <w:autoSpaceDN w:val="0"/>
        <w:adjustRightInd w:val="0"/>
        <w:ind w:firstLine="709"/>
        <w:jc w:val="both"/>
      </w:pPr>
      <w:r>
        <w:t>2."Реконструкция водопровода села Канаевка" на сумму 22,9 млн. рублей;</w:t>
      </w:r>
    </w:p>
    <w:p w:rsidR="00631EF7" w:rsidRDefault="00631EF7" w:rsidP="00631EF7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3."Строительство станции водоподготовки села </w:t>
      </w:r>
      <w:proofErr w:type="spellStart"/>
      <w:r>
        <w:t>Яблоновый</w:t>
      </w:r>
      <w:proofErr w:type="spellEnd"/>
      <w:r>
        <w:t xml:space="preserve"> Гай" на сумму 39 млн. рублей;</w:t>
      </w:r>
    </w:p>
    <w:p w:rsidR="00631EF7" w:rsidRDefault="00631EF7" w:rsidP="00631EF7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4. в плане на 2023 год "Реконструкция водопровода села </w:t>
      </w:r>
      <w:proofErr w:type="spellStart"/>
      <w:r>
        <w:t>Бартеневка</w:t>
      </w:r>
      <w:proofErr w:type="spellEnd"/>
      <w:r>
        <w:t>" на сумму 37,6 млн. рублей;</w:t>
      </w:r>
    </w:p>
    <w:p w:rsidR="00631EF7" w:rsidRDefault="00631EF7" w:rsidP="00631EF7">
      <w:pPr>
        <w:widowControl w:val="0"/>
        <w:autoSpaceDE w:val="0"/>
        <w:autoSpaceDN w:val="0"/>
        <w:adjustRightInd w:val="0"/>
        <w:ind w:firstLine="709"/>
        <w:jc w:val="both"/>
      </w:pPr>
    </w:p>
    <w:p w:rsidR="00631EF7" w:rsidRDefault="00631EF7" w:rsidP="00631EF7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По данным четырём объектам проекты разработаны и прошли экспертизу</w:t>
      </w:r>
    </w:p>
    <w:p w:rsidR="00631EF7" w:rsidRDefault="00631EF7" w:rsidP="00631EF7">
      <w:pPr>
        <w:widowControl w:val="0"/>
        <w:autoSpaceDE w:val="0"/>
        <w:autoSpaceDN w:val="0"/>
        <w:adjustRightInd w:val="0"/>
        <w:ind w:firstLine="709"/>
        <w:jc w:val="both"/>
      </w:pPr>
      <w:r>
        <w:t>В плане на текущий год по этому нацпроекту "Строительство станции водоподготовки села Николаевка" на сумму 18 млн. рублей – разработка проекта завершена и в феврале планируется зайти на экспертизу.</w:t>
      </w:r>
    </w:p>
    <w:p w:rsidR="00631EF7" w:rsidRDefault="00631EF7" w:rsidP="00631EF7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На протяжении последних лет большое внимание уделяется объектам культуры, и мы уже провели капитальные ремонты двух Домов культуры в Николаевке и Ивановке.</w:t>
      </w:r>
    </w:p>
    <w:p w:rsidR="00631EF7" w:rsidRDefault="00631EF7" w:rsidP="00631EF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</w:rPr>
      </w:pPr>
      <w:r>
        <w:rPr>
          <w:b/>
          <w:bCs/>
        </w:rPr>
        <w:t xml:space="preserve"> Региональная программа по ремонту объектов водоснабжения.</w:t>
      </w:r>
    </w:p>
    <w:p w:rsidR="00631EF7" w:rsidRDefault="00631EF7" w:rsidP="00631EF7">
      <w:pPr>
        <w:widowControl w:val="0"/>
        <w:autoSpaceDE w:val="0"/>
        <w:autoSpaceDN w:val="0"/>
        <w:adjustRightInd w:val="0"/>
        <w:ind w:firstLine="709"/>
        <w:jc w:val="both"/>
      </w:pPr>
      <w:r>
        <w:t>План на 2022 год - на сумму 39 млн. рублей.</w:t>
      </w:r>
    </w:p>
    <w:p w:rsidR="00631EF7" w:rsidRDefault="00631EF7" w:rsidP="00631EF7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b/>
          <w:bCs/>
        </w:rPr>
        <w:t>В этом году по нацпроекту "Культура"</w:t>
      </w:r>
      <w:r>
        <w:t xml:space="preserve"> будет проведён  капитальный ремонт кинотеатра "Колос" в селе Ивантеевка на сумму 6,7 млн. рублей.</w:t>
      </w:r>
    </w:p>
    <w:p w:rsidR="00631EF7" w:rsidRDefault="00631EF7" w:rsidP="00631EF7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b/>
          <w:bCs/>
        </w:rPr>
        <w:t xml:space="preserve">Также по программе "Культура малой родины"  </w:t>
      </w:r>
      <w:r>
        <w:rPr>
          <w:bCs/>
        </w:rPr>
        <w:t>запланирован  ремон</w:t>
      </w:r>
      <w:r>
        <w:t>т сельского Дома культуры посёлка Знаменский и приобретение оборудования на сумму 2 млн. рублей</w:t>
      </w:r>
    </w:p>
    <w:p w:rsidR="00631EF7" w:rsidRDefault="00631EF7" w:rsidP="00631EF7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В плане на 2022 год по региональной программе «Культура» запланирован ремонт фасада </w:t>
      </w:r>
      <w:proofErr w:type="spellStart"/>
      <w:r>
        <w:t>Канаёвского</w:t>
      </w:r>
      <w:proofErr w:type="spellEnd"/>
      <w:r>
        <w:t xml:space="preserve"> Дома культуры на общую сумму 1,8 </w:t>
      </w:r>
      <w:proofErr w:type="gramStart"/>
      <w:r>
        <w:t>млн</w:t>
      </w:r>
      <w:proofErr w:type="gramEnd"/>
      <w:r>
        <w:t xml:space="preserve"> рублей, из них 800 тысяч рублей – помощь базового хозяйства ООО «Победа».</w:t>
      </w:r>
    </w:p>
    <w:p w:rsidR="00631EF7" w:rsidRDefault="00631EF7" w:rsidP="00631EF7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b/>
          <w:bCs/>
        </w:rPr>
        <w:t xml:space="preserve">По программе "Развитие инициативного бюджетирования в Саратовской </w:t>
      </w:r>
      <w:proofErr w:type="spellStart"/>
      <w:r>
        <w:rPr>
          <w:b/>
          <w:bCs/>
        </w:rPr>
        <w:t>области</w:t>
      </w:r>
      <w:proofErr w:type="gramStart"/>
      <w:r>
        <w:rPr>
          <w:b/>
          <w:bCs/>
        </w:rPr>
        <w:t>"в</w:t>
      </w:r>
      <w:proofErr w:type="spellEnd"/>
      <w:proofErr w:type="gramEnd"/>
      <w:r>
        <w:t xml:space="preserve"> данный момент готовятся  заявки  для участия в программе инициативного бюджетирования   для участия в текущем году.</w:t>
      </w:r>
    </w:p>
    <w:p w:rsidR="00631EF7" w:rsidRDefault="00631EF7" w:rsidP="00631EF7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в Ивантеевке – это устройство беговой дорожки на стадионе, </w:t>
      </w:r>
    </w:p>
    <w:p w:rsidR="00631EF7" w:rsidRDefault="00631EF7" w:rsidP="00631EF7">
      <w:pPr>
        <w:widowControl w:val="0"/>
        <w:autoSpaceDE w:val="0"/>
        <w:autoSpaceDN w:val="0"/>
        <w:adjustRightInd w:val="0"/>
        <w:ind w:firstLine="709"/>
        <w:jc w:val="both"/>
      </w:pPr>
      <w:r>
        <w:t>в Николаевке – устройство детской игровой площадки,</w:t>
      </w:r>
    </w:p>
    <w:p w:rsidR="00631EF7" w:rsidRDefault="00631EF7" w:rsidP="00631EF7">
      <w:pPr>
        <w:widowControl w:val="0"/>
        <w:autoSpaceDE w:val="0"/>
        <w:autoSpaceDN w:val="0"/>
        <w:adjustRightInd w:val="0"/>
        <w:ind w:firstLine="709"/>
        <w:jc w:val="both"/>
      </w:pPr>
      <w:r>
        <w:t>в посёлке Знаменский – устройство уличного освещения посёлка</w:t>
      </w:r>
    </w:p>
    <w:p w:rsidR="00631EF7" w:rsidRDefault="00631EF7" w:rsidP="00631EF7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>
        <w:t>в</w:t>
      </w:r>
      <w:proofErr w:type="gramEnd"/>
      <w:r>
        <w:t xml:space="preserve"> </w:t>
      </w:r>
      <w:proofErr w:type="gramStart"/>
      <w:r>
        <w:t>Яблоновом</w:t>
      </w:r>
      <w:proofErr w:type="gramEnd"/>
      <w:r>
        <w:t xml:space="preserve"> Гае – устройство спортивной площадки,</w:t>
      </w:r>
    </w:p>
    <w:p w:rsidR="00631EF7" w:rsidRDefault="00631EF7" w:rsidP="00631EF7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в </w:t>
      </w:r>
      <w:proofErr w:type="spellStart"/>
      <w:r>
        <w:t>Бартеневке</w:t>
      </w:r>
      <w:proofErr w:type="spellEnd"/>
      <w:r>
        <w:t xml:space="preserve"> и Чернаве – ограждение мест захоронений. </w:t>
      </w:r>
    </w:p>
    <w:p w:rsidR="00631EF7" w:rsidRDefault="00631EF7" w:rsidP="00631EF7">
      <w:pPr>
        <w:widowControl w:val="0"/>
        <w:autoSpaceDE w:val="0"/>
        <w:autoSpaceDN w:val="0"/>
        <w:adjustRightInd w:val="0"/>
        <w:ind w:firstLine="709"/>
        <w:jc w:val="both"/>
      </w:pPr>
    </w:p>
    <w:p w:rsidR="00631EF7" w:rsidRDefault="00631EF7" w:rsidP="00631EF7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b/>
          <w:bCs/>
        </w:rPr>
        <w:t xml:space="preserve">В рамках программы "Повышение </w:t>
      </w:r>
      <w:proofErr w:type="spellStart"/>
      <w:r>
        <w:rPr>
          <w:b/>
          <w:bCs/>
        </w:rPr>
        <w:t>энергоэффективности</w:t>
      </w:r>
      <w:proofErr w:type="spellEnd"/>
      <w:r>
        <w:rPr>
          <w:b/>
          <w:bCs/>
        </w:rPr>
        <w:t xml:space="preserve"> и энергосбережения по Саратовской области" в планах</w:t>
      </w:r>
      <w:r>
        <w:t xml:space="preserve"> на 2022 год - перевод от центральной котельной на индивидуальный котёл наружного применения в школе села </w:t>
      </w:r>
      <w:proofErr w:type="spellStart"/>
      <w:r>
        <w:t>Канаёвка</w:t>
      </w:r>
      <w:proofErr w:type="spellEnd"/>
      <w:r>
        <w:t xml:space="preserve"> на сумму 2,6 млн. рублей.</w:t>
      </w:r>
    </w:p>
    <w:p w:rsidR="00631EF7" w:rsidRDefault="00631EF7" w:rsidP="00631EF7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b/>
          <w:bCs/>
        </w:rPr>
        <w:t xml:space="preserve">По программе ремонта автомобильных дорог общего пользования </w:t>
      </w:r>
      <w:proofErr w:type="spellStart"/>
      <w:r>
        <w:rPr>
          <w:b/>
          <w:bCs/>
        </w:rPr>
        <w:t>Ивантеевского</w:t>
      </w:r>
      <w:proofErr w:type="spellEnd"/>
      <w:r>
        <w:rPr>
          <w:b/>
          <w:bCs/>
        </w:rPr>
        <w:t xml:space="preserve"> района в п</w:t>
      </w:r>
      <w:r>
        <w:t>лане на 2022 год – 17,5 млн. рублей составит транспортный налог, за счет акцизов 14,5 млн. рублей и областная субсидия 39 млн. рублей.</w:t>
      </w:r>
    </w:p>
    <w:p w:rsidR="00631EF7" w:rsidRDefault="00631EF7" w:rsidP="00631EF7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За счет транспортного налога планируется произвести ремонт автомобильной дороги по ул. Мелиораторов протяженностью на сумму 10,5 млн. рублей, а также ремонт водопропускных труб на автомобильной дороге </w:t>
      </w:r>
      <w:proofErr w:type="gramStart"/>
      <w:r>
        <w:t>Чернава-Восточный</w:t>
      </w:r>
      <w:proofErr w:type="gramEnd"/>
      <w:r>
        <w:t xml:space="preserve"> на сумму 2,0 млн. рублей</w:t>
      </w:r>
    </w:p>
    <w:p w:rsidR="00631EF7" w:rsidRDefault="00631EF7" w:rsidP="00631EF7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За счет областной субсидии планируется произвести ремонт </w:t>
      </w:r>
      <w:proofErr w:type="spellStart"/>
      <w:r>
        <w:t>улично</w:t>
      </w:r>
      <w:proofErr w:type="spellEnd"/>
      <w:r>
        <w:t xml:space="preserve"> дорожной сети муниципальных образований протяженностью 7,4км. </w:t>
      </w:r>
    </w:p>
    <w:p w:rsidR="00631EF7" w:rsidRDefault="00631EF7" w:rsidP="00631EF7">
      <w:pPr>
        <w:widowControl w:val="0"/>
        <w:autoSpaceDE w:val="0"/>
        <w:autoSpaceDN w:val="0"/>
        <w:adjustRightInd w:val="0"/>
        <w:ind w:firstLine="709"/>
        <w:jc w:val="both"/>
      </w:pPr>
      <w:r>
        <w:t>На содержание автомобильных дорог планируется 21,5 млн. рублей</w:t>
      </w:r>
    </w:p>
    <w:p w:rsidR="00631EF7" w:rsidRDefault="00631EF7" w:rsidP="00631EF7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На содержание областных (межпоселковых) дорог предусмотрено 68,7 </w:t>
      </w:r>
      <w:proofErr w:type="gramStart"/>
      <w:r>
        <w:t>млн</w:t>
      </w:r>
      <w:proofErr w:type="gramEnd"/>
      <w:r>
        <w:t xml:space="preserve"> рублей.</w:t>
      </w:r>
    </w:p>
    <w:p w:rsidR="00631EF7" w:rsidRDefault="00631EF7" w:rsidP="00631EF7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b/>
        </w:rPr>
        <w:t>Ремонт автомобильной дороги общего пользования</w:t>
      </w:r>
      <w:r>
        <w:t xml:space="preserve">  федерального значения Р-229 «Самара-Пугачёв-Энгельс-Волгоград» на участке дороги на территории Знаменского муниципального образования производится разработка проектно-сметной документации. Проведение экспертизы планируется в апреле-мае 2022 года. Строительно-монтажные </w:t>
      </w:r>
      <w:r>
        <w:lastRenderedPageBreak/>
        <w:t>работы планируются на второе полугодие 2022 -2023 г.</w:t>
      </w:r>
    </w:p>
    <w:p w:rsidR="00631EF7" w:rsidRDefault="00631EF7" w:rsidP="00631EF7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На участке Федеральной дороги   в районе границы </w:t>
      </w:r>
      <w:proofErr w:type="spellStart"/>
      <w:r>
        <w:t>Ивантеевского</w:t>
      </w:r>
      <w:proofErr w:type="spellEnd"/>
      <w:r>
        <w:t xml:space="preserve"> и Пугачёвского района производится разработка проектно-сметной документации. Проведение экспертизы планируется в феврале-марте 2022 года. Строительно-монтажные работы планируются на второе полугодие 2022 -2023 г.</w:t>
      </w:r>
    </w:p>
    <w:p w:rsidR="00631EF7" w:rsidRDefault="00631EF7" w:rsidP="00631EF7">
      <w:pPr>
        <w:widowControl w:val="0"/>
        <w:autoSpaceDE w:val="0"/>
        <w:autoSpaceDN w:val="0"/>
        <w:adjustRightInd w:val="0"/>
        <w:ind w:firstLine="709"/>
        <w:jc w:val="both"/>
      </w:pPr>
      <w:r>
        <w:t>На участке дороги   в районе от границы Самарской области до Знаменского МО. Планируется разработка проектно-сметной документации в текущем году.</w:t>
      </w:r>
    </w:p>
    <w:p w:rsidR="00631EF7" w:rsidRDefault="00631EF7" w:rsidP="00631EF7">
      <w:pPr>
        <w:widowControl w:val="0"/>
        <w:autoSpaceDE w:val="0"/>
        <w:autoSpaceDN w:val="0"/>
        <w:adjustRightInd w:val="0"/>
        <w:ind w:firstLine="709"/>
        <w:jc w:val="both"/>
      </w:pPr>
      <w:r>
        <w:t>Строительно-монтажные работы  пройдут в  2023 -2024 годах.</w:t>
      </w:r>
    </w:p>
    <w:p w:rsidR="00631EF7" w:rsidRDefault="00631EF7" w:rsidP="00631EF7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На участке дороги    в районе от посёлка Знаменского до границы </w:t>
      </w:r>
      <w:proofErr w:type="spellStart"/>
      <w:r>
        <w:t>Ивантеевского</w:t>
      </w:r>
      <w:proofErr w:type="spellEnd"/>
      <w:r>
        <w:t xml:space="preserve">  и Пугачёвского районов. Планируется разработка проектно-сметной документации в текущем году.</w:t>
      </w:r>
    </w:p>
    <w:p w:rsidR="00631EF7" w:rsidRDefault="00631EF7" w:rsidP="00631EF7">
      <w:pPr>
        <w:widowControl w:val="0"/>
        <w:autoSpaceDE w:val="0"/>
        <w:autoSpaceDN w:val="0"/>
        <w:adjustRightInd w:val="0"/>
        <w:ind w:firstLine="709"/>
        <w:jc w:val="both"/>
      </w:pPr>
      <w:r>
        <w:t>Строительно-монтажные работы  пройдут в  2023 -2024 годах.</w:t>
      </w:r>
    </w:p>
    <w:p w:rsidR="00631EF7" w:rsidRDefault="00631EF7" w:rsidP="00631EF7">
      <w:pPr>
        <w:tabs>
          <w:tab w:val="left" w:pos="709"/>
          <w:tab w:val="left" w:pos="993"/>
        </w:tabs>
        <w:ind w:firstLine="709"/>
        <w:jc w:val="both"/>
      </w:pPr>
      <w:r>
        <w:t xml:space="preserve"> </w:t>
      </w:r>
      <w:r>
        <w:rPr>
          <w:b/>
          <w:bCs/>
        </w:rPr>
        <w:t xml:space="preserve">  Работа по улучшению условий образования района будет продолжена и в этом году. Так, по нацпроекту "Образование" будет проведён </w:t>
      </w:r>
      <w:r>
        <w:t>капитальный ремонт  Знаменской школы  на сумму 47 млн. рублей.</w:t>
      </w:r>
    </w:p>
    <w:p w:rsidR="00631EF7" w:rsidRDefault="00631EF7" w:rsidP="00631EF7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b/>
          <w:bCs/>
        </w:rPr>
        <w:t xml:space="preserve">В рамках нацпроекта "Точка роста" </w:t>
      </w:r>
      <w:r>
        <w:t xml:space="preserve">откроются Центры развития в </w:t>
      </w:r>
      <w:proofErr w:type="spellStart"/>
      <w:r>
        <w:t>Канаёвской</w:t>
      </w:r>
      <w:proofErr w:type="spellEnd"/>
      <w:r>
        <w:t xml:space="preserve"> и </w:t>
      </w:r>
      <w:proofErr w:type="gramStart"/>
      <w:r>
        <w:t>Ивановской</w:t>
      </w:r>
      <w:proofErr w:type="gramEnd"/>
      <w:r>
        <w:t xml:space="preserve"> школах. </w:t>
      </w:r>
    </w:p>
    <w:p w:rsidR="00631EF7" w:rsidRDefault="00631EF7" w:rsidP="00631EF7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b/>
          <w:bCs/>
        </w:rPr>
        <w:t>Значительной помощью для района станет и региональная программа "Образование", по которой будет проведён</w:t>
      </w:r>
      <w:r>
        <w:t xml:space="preserve"> ремонт двух школ в сёлах </w:t>
      </w:r>
      <w:proofErr w:type="spellStart"/>
      <w:r>
        <w:t>Раевка</w:t>
      </w:r>
      <w:proofErr w:type="spellEnd"/>
      <w:r>
        <w:t xml:space="preserve"> и </w:t>
      </w:r>
      <w:proofErr w:type="spellStart"/>
      <w:r>
        <w:t>Канаёвка</w:t>
      </w:r>
      <w:proofErr w:type="spellEnd"/>
      <w:r>
        <w:t xml:space="preserve">. Здесь  заменят оконные блоки на сумму 1 </w:t>
      </w:r>
      <w:proofErr w:type="gramStart"/>
      <w:r>
        <w:t>млн</w:t>
      </w:r>
      <w:proofErr w:type="gramEnd"/>
      <w:r>
        <w:t xml:space="preserve"> рублей в каждой школе, а также будет проведена замена оконных блоков в детских садах села </w:t>
      </w:r>
      <w:proofErr w:type="spellStart"/>
      <w:r>
        <w:t>Раевка</w:t>
      </w:r>
      <w:proofErr w:type="spellEnd"/>
      <w:r>
        <w:t xml:space="preserve"> и электромонтажные работы в Знаменском детском саду.</w:t>
      </w:r>
    </w:p>
    <w:p w:rsidR="00631EF7" w:rsidRDefault="00631EF7" w:rsidP="00631EF7">
      <w:pPr>
        <w:ind w:firstLine="709"/>
        <w:jc w:val="both"/>
      </w:pPr>
      <w:r>
        <w:t>Вот такие у нас планы на текущий год, и мы понимаем, что для более полного и масштабного решения проблем жителей надо и дальше участвовать в программах федерального и регионального значения.</w:t>
      </w:r>
    </w:p>
    <w:p w:rsidR="00631EF7" w:rsidRDefault="00631EF7" w:rsidP="00631EF7">
      <w:pPr>
        <w:ind w:firstLine="709"/>
        <w:jc w:val="both"/>
      </w:pPr>
    </w:p>
    <w:p w:rsidR="00631EF7" w:rsidRDefault="00631EF7" w:rsidP="00631EF7">
      <w:pPr>
        <w:ind w:firstLine="709"/>
        <w:jc w:val="both"/>
      </w:pPr>
    </w:p>
    <w:p w:rsidR="00631EF7" w:rsidRDefault="00631EF7" w:rsidP="00631EF7">
      <w:pPr>
        <w:ind w:firstLine="567"/>
        <w:jc w:val="both"/>
        <w:rPr>
          <w:sz w:val="28"/>
          <w:szCs w:val="28"/>
        </w:rPr>
      </w:pPr>
    </w:p>
    <w:p w:rsidR="00631EF7" w:rsidRDefault="00631EF7" w:rsidP="00631EF7">
      <w:pPr>
        <w:shd w:val="clear" w:color="auto" w:fill="FFFFFF" w:themeFill="background1"/>
        <w:ind w:firstLine="709"/>
        <w:jc w:val="both"/>
        <w:rPr>
          <w:color w:val="000000" w:themeColor="text1"/>
          <w:sz w:val="28"/>
          <w:szCs w:val="28"/>
        </w:rPr>
      </w:pPr>
    </w:p>
    <w:p w:rsidR="00631EF7" w:rsidRDefault="00631EF7" w:rsidP="00631EF7">
      <w:pPr>
        <w:shd w:val="clear" w:color="auto" w:fill="FFFFFF" w:themeFill="background1"/>
        <w:ind w:firstLine="709"/>
        <w:jc w:val="both"/>
        <w:rPr>
          <w:color w:val="000000" w:themeColor="text1"/>
          <w:sz w:val="28"/>
          <w:szCs w:val="28"/>
        </w:rPr>
      </w:pPr>
    </w:p>
    <w:p w:rsidR="00631EF7" w:rsidRDefault="00631EF7" w:rsidP="00631EF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</w:t>
      </w:r>
      <w:proofErr w:type="spellStart"/>
      <w:r>
        <w:rPr>
          <w:b/>
          <w:sz w:val="28"/>
          <w:szCs w:val="28"/>
        </w:rPr>
        <w:t>Ивантеевского</w:t>
      </w:r>
      <w:proofErr w:type="spellEnd"/>
    </w:p>
    <w:p w:rsidR="00631EF7" w:rsidRDefault="00631EF7" w:rsidP="00631EF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районного Собрания                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А.М. </w:t>
      </w:r>
      <w:proofErr w:type="gramStart"/>
      <w:r>
        <w:rPr>
          <w:b/>
          <w:sz w:val="28"/>
          <w:szCs w:val="28"/>
        </w:rPr>
        <w:t>Нелин</w:t>
      </w:r>
      <w:proofErr w:type="gramEnd"/>
    </w:p>
    <w:p w:rsidR="00631EF7" w:rsidRDefault="00631EF7" w:rsidP="00631EF7">
      <w:pPr>
        <w:shd w:val="clear" w:color="auto" w:fill="FFFFFF" w:themeFill="background1"/>
        <w:ind w:firstLine="709"/>
        <w:jc w:val="both"/>
        <w:rPr>
          <w:color w:val="000000" w:themeColor="text1"/>
          <w:sz w:val="28"/>
          <w:szCs w:val="28"/>
        </w:rPr>
      </w:pPr>
    </w:p>
    <w:p w:rsidR="00307314" w:rsidRPr="0070733F" w:rsidRDefault="00307314" w:rsidP="00307314">
      <w:pPr>
        <w:jc w:val="both"/>
        <w:rPr>
          <w:b/>
          <w:sz w:val="28"/>
          <w:szCs w:val="28"/>
        </w:rPr>
      </w:pPr>
    </w:p>
    <w:sectPr w:rsidR="00307314" w:rsidRPr="00707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52461"/>
    <w:multiLevelType w:val="multilevel"/>
    <w:tmpl w:val="73F0331E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997" w:hanging="720"/>
      </w:pPr>
    </w:lvl>
    <w:lvl w:ilvl="2">
      <w:start w:val="1"/>
      <w:numFmt w:val="decimal"/>
      <w:isLgl/>
      <w:lvlText w:val="%1.%2.%3."/>
      <w:lvlJc w:val="left"/>
      <w:pPr>
        <w:ind w:left="2148" w:hanging="720"/>
      </w:pPr>
    </w:lvl>
    <w:lvl w:ilvl="3">
      <w:start w:val="1"/>
      <w:numFmt w:val="decimal"/>
      <w:isLgl/>
      <w:lvlText w:val="%1.%2.%3.%4."/>
      <w:lvlJc w:val="left"/>
      <w:pPr>
        <w:ind w:left="2868" w:hanging="1080"/>
      </w:pPr>
    </w:lvl>
    <w:lvl w:ilvl="4">
      <w:start w:val="1"/>
      <w:numFmt w:val="decimal"/>
      <w:isLgl/>
      <w:lvlText w:val="%1.%2.%3.%4.%5."/>
      <w:lvlJc w:val="left"/>
      <w:pPr>
        <w:ind w:left="3228" w:hanging="1080"/>
      </w:pPr>
    </w:lvl>
    <w:lvl w:ilvl="5">
      <w:start w:val="1"/>
      <w:numFmt w:val="decimal"/>
      <w:isLgl/>
      <w:lvlText w:val="%1.%2.%3.%4.%5.%6."/>
      <w:lvlJc w:val="left"/>
      <w:pPr>
        <w:ind w:left="3948" w:hanging="1440"/>
      </w:pPr>
    </w:lvl>
    <w:lvl w:ilvl="6">
      <w:start w:val="1"/>
      <w:numFmt w:val="decimal"/>
      <w:isLgl/>
      <w:lvlText w:val="%1.%2.%3.%4.%5.%6.%7."/>
      <w:lvlJc w:val="left"/>
      <w:pPr>
        <w:ind w:left="4668" w:hanging="1800"/>
      </w:p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</w:lvl>
  </w:abstractNum>
  <w:abstractNum w:abstractNumId="1">
    <w:nsid w:val="203E2D9F"/>
    <w:multiLevelType w:val="hybridMultilevel"/>
    <w:tmpl w:val="C6C283B4"/>
    <w:lvl w:ilvl="0" w:tplc="B2A4D2F6">
      <w:start w:val="1"/>
      <w:numFmt w:val="decimal"/>
      <w:lvlText w:val="%1."/>
      <w:lvlJc w:val="left"/>
      <w:pPr>
        <w:ind w:left="1740" w:hanging="1032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1D559F1"/>
    <w:multiLevelType w:val="hybridMultilevel"/>
    <w:tmpl w:val="4410A9F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7403A5"/>
    <w:multiLevelType w:val="hybridMultilevel"/>
    <w:tmpl w:val="7F88211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ED1"/>
    <w:rsid w:val="001A5DE5"/>
    <w:rsid w:val="00286ED1"/>
    <w:rsid w:val="002B174E"/>
    <w:rsid w:val="00307314"/>
    <w:rsid w:val="004E7B07"/>
    <w:rsid w:val="005936D3"/>
    <w:rsid w:val="0063187E"/>
    <w:rsid w:val="00631EF7"/>
    <w:rsid w:val="0070733F"/>
    <w:rsid w:val="00716691"/>
    <w:rsid w:val="00754A6A"/>
    <w:rsid w:val="00950AA4"/>
    <w:rsid w:val="009C3674"/>
    <w:rsid w:val="00C478D9"/>
    <w:rsid w:val="00D95239"/>
    <w:rsid w:val="00E86332"/>
    <w:rsid w:val="00EE1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8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187E"/>
    <w:pPr>
      <w:keepNext/>
      <w:spacing w:line="360" w:lineRule="auto"/>
      <w:jc w:val="center"/>
      <w:outlineLvl w:val="0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31E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187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63187E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63187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63187E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6318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63187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6318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8"/>
    <w:uiPriority w:val="99"/>
    <w:locked/>
    <w:rsid w:val="0063187E"/>
    <w:rPr>
      <w:rFonts w:ascii="Calibri" w:eastAsia="Calibri" w:hAnsi="Calibri" w:cs="Calibri"/>
    </w:rPr>
  </w:style>
  <w:style w:type="paragraph" w:styleId="a8">
    <w:name w:val="No Spacing"/>
    <w:link w:val="a7"/>
    <w:uiPriority w:val="99"/>
    <w:qFormat/>
    <w:rsid w:val="0063187E"/>
    <w:pPr>
      <w:spacing w:after="0" w:line="240" w:lineRule="auto"/>
    </w:pPr>
    <w:rPr>
      <w:rFonts w:ascii="Calibri" w:eastAsia="Calibri" w:hAnsi="Calibri" w:cs="Calibri"/>
    </w:rPr>
  </w:style>
  <w:style w:type="paragraph" w:styleId="a9">
    <w:name w:val="List Paragraph"/>
    <w:basedOn w:val="a"/>
    <w:link w:val="aa"/>
    <w:uiPriority w:val="34"/>
    <w:qFormat/>
    <w:rsid w:val="0063187E"/>
    <w:pPr>
      <w:ind w:left="720"/>
      <w:contextualSpacing/>
    </w:pPr>
  </w:style>
  <w:style w:type="paragraph" w:customStyle="1" w:styleId="21">
    <w:name w:val="Основной текст 21"/>
    <w:basedOn w:val="a"/>
    <w:rsid w:val="0063187E"/>
    <w:pPr>
      <w:widowControl w:val="0"/>
      <w:ind w:firstLine="709"/>
      <w:jc w:val="both"/>
    </w:pPr>
    <w:rPr>
      <w:sz w:val="28"/>
      <w:szCs w:val="20"/>
    </w:rPr>
  </w:style>
  <w:style w:type="paragraph" w:customStyle="1" w:styleId="Oaenoaieoiaioa">
    <w:name w:val="Oaeno aieoiaioa"/>
    <w:basedOn w:val="a"/>
    <w:rsid w:val="0063187E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customStyle="1" w:styleId="ConsPlusNonformat">
    <w:name w:val="ConsPlusNonformat"/>
    <w:rsid w:val="006318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basedOn w:val="a"/>
    <w:rsid w:val="0063187E"/>
    <w:pPr>
      <w:spacing w:before="100" w:beforeAutospacing="1" w:after="100" w:afterAutospacing="1"/>
    </w:pPr>
  </w:style>
  <w:style w:type="character" w:customStyle="1" w:styleId="style12">
    <w:name w:val="style12"/>
    <w:basedOn w:val="a0"/>
    <w:rsid w:val="0063187E"/>
  </w:style>
  <w:style w:type="character" w:styleId="ab">
    <w:name w:val="Strong"/>
    <w:basedOn w:val="a0"/>
    <w:uiPriority w:val="22"/>
    <w:qFormat/>
    <w:rsid w:val="0063187E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63187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3187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31E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e">
    <w:name w:val="Normal (Web)"/>
    <w:basedOn w:val="a"/>
    <w:semiHidden/>
    <w:unhideWhenUsed/>
    <w:rsid w:val="00631EF7"/>
    <w:pPr>
      <w:spacing w:before="100" w:beforeAutospacing="1" w:after="100" w:afterAutospacing="1"/>
    </w:pPr>
  </w:style>
  <w:style w:type="paragraph" w:styleId="af">
    <w:name w:val="Body Text Indent"/>
    <w:basedOn w:val="a"/>
    <w:link w:val="af0"/>
    <w:semiHidden/>
    <w:unhideWhenUsed/>
    <w:rsid w:val="00631EF7"/>
    <w:pPr>
      <w:spacing w:after="120"/>
      <w:ind w:left="283"/>
    </w:pPr>
    <w:rPr>
      <w:lang w:val="x-none" w:eastAsia="x-none"/>
    </w:rPr>
  </w:style>
  <w:style w:type="character" w:customStyle="1" w:styleId="af0">
    <w:name w:val="Основной текст с отступом Знак"/>
    <w:basedOn w:val="a0"/>
    <w:link w:val="af"/>
    <w:semiHidden/>
    <w:rsid w:val="00631EF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a">
    <w:name w:val="Абзац списка Знак"/>
    <w:link w:val="a9"/>
    <w:uiPriority w:val="34"/>
    <w:locked/>
    <w:rsid w:val="00631E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631EF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2">
    <w:name w:val="Основной шрифт абзаца1"/>
    <w:rsid w:val="00631E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8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187E"/>
    <w:pPr>
      <w:keepNext/>
      <w:spacing w:line="360" w:lineRule="auto"/>
      <w:jc w:val="center"/>
      <w:outlineLvl w:val="0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31E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187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63187E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63187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63187E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6318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63187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6318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8"/>
    <w:uiPriority w:val="99"/>
    <w:locked/>
    <w:rsid w:val="0063187E"/>
    <w:rPr>
      <w:rFonts w:ascii="Calibri" w:eastAsia="Calibri" w:hAnsi="Calibri" w:cs="Calibri"/>
    </w:rPr>
  </w:style>
  <w:style w:type="paragraph" w:styleId="a8">
    <w:name w:val="No Spacing"/>
    <w:link w:val="a7"/>
    <w:uiPriority w:val="99"/>
    <w:qFormat/>
    <w:rsid w:val="0063187E"/>
    <w:pPr>
      <w:spacing w:after="0" w:line="240" w:lineRule="auto"/>
    </w:pPr>
    <w:rPr>
      <w:rFonts w:ascii="Calibri" w:eastAsia="Calibri" w:hAnsi="Calibri" w:cs="Calibri"/>
    </w:rPr>
  </w:style>
  <w:style w:type="paragraph" w:styleId="a9">
    <w:name w:val="List Paragraph"/>
    <w:basedOn w:val="a"/>
    <w:link w:val="aa"/>
    <w:uiPriority w:val="34"/>
    <w:qFormat/>
    <w:rsid w:val="0063187E"/>
    <w:pPr>
      <w:ind w:left="720"/>
      <w:contextualSpacing/>
    </w:pPr>
  </w:style>
  <w:style w:type="paragraph" w:customStyle="1" w:styleId="21">
    <w:name w:val="Основной текст 21"/>
    <w:basedOn w:val="a"/>
    <w:rsid w:val="0063187E"/>
    <w:pPr>
      <w:widowControl w:val="0"/>
      <w:ind w:firstLine="709"/>
      <w:jc w:val="both"/>
    </w:pPr>
    <w:rPr>
      <w:sz w:val="28"/>
      <w:szCs w:val="20"/>
    </w:rPr>
  </w:style>
  <w:style w:type="paragraph" w:customStyle="1" w:styleId="Oaenoaieoiaioa">
    <w:name w:val="Oaeno aieoiaioa"/>
    <w:basedOn w:val="a"/>
    <w:rsid w:val="0063187E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customStyle="1" w:styleId="ConsPlusNonformat">
    <w:name w:val="ConsPlusNonformat"/>
    <w:rsid w:val="006318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basedOn w:val="a"/>
    <w:rsid w:val="0063187E"/>
    <w:pPr>
      <w:spacing w:before="100" w:beforeAutospacing="1" w:after="100" w:afterAutospacing="1"/>
    </w:pPr>
  </w:style>
  <w:style w:type="character" w:customStyle="1" w:styleId="style12">
    <w:name w:val="style12"/>
    <w:basedOn w:val="a0"/>
    <w:rsid w:val="0063187E"/>
  </w:style>
  <w:style w:type="character" w:styleId="ab">
    <w:name w:val="Strong"/>
    <w:basedOn w:val="a0"/>
    <w:uiPriority w:val="22"/>
    <w:qFormat/>
    <w:rsid w:val="0063187E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63187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3187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31E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e">
    <w:name w:val="Normal (Web)"/>
    <w:basedOn w:val="a"/>
    <w:semiHidden/>
    <w:unhideWhenUsed/>
    <w:rsid w:val="00631EF7"/>
    <w:pPr>
      <w:spacing w:before="100" w:beforeAutospacing="1" w:after="100" w:afterAutospacing="1"/>
    </w:pPr>
  </w:style>
  <w:style w:type="paragraph" w:styleId="af">
    <w:name w:val="Body Text Indent"/>
    <w:basedOn w:val="a"/>
    <w:link w:val="af0"/>
    <w:semiHidden/>
    <w:unhideWhenUsed/>
    <w:rsid w:val="00631EF7"/>
    <w:pPr>
      <w:spacing w:after="120"/>
      <w:ind w:left="283"/>
    </w:pPr>
    <w:rPr>
      <w:lang w:val="x-none" w:eastAsia="x-none"/>
    </w:rPr>
  </w:style>
  <w:style w:type="character" w:customStyle="1" w:styleId="af0">
    <w:name w:val="Основной текст с отступом Знак"/>
    <w:basedOn w:val="a0"/>
    <w:link w:val="af"/>
    <w:semiHidden/>
    <w:rsid w:val="00631EF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a">
    <w:name w:val="Абзац списка Знак"/>
    <w:link w:val="a9"/>
    <w:uiPriority w:val="34"/>
    <w:locked/>
    <w:rsid w:val="00631E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631EF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2">
    <w:name w:val="Основной шрифт абзаца1"/>
    <w:rsid w:val="00631E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2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6608</Words>
  <Characters>37666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Iva_raysobr</cp:lastModifiedBy>
  <cp:revision>22</cp:revision>
  <cp:lastPrinted>2022-03-28T05:51:00Z</cp:lastPrinted>
  <dcterms:created xsi:type="dcterms:W3CDTF">2019-02-08T06:24:00Z</dcterms:created>
  <dcterms:modified xsi:type="dcterms:W3CDTF">2022-03-28T09:49:00Z</dcterms:modified>
</cp:coreProperties>
</file>