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5" w:rsidRDefault="006737F5" w:rsidP="006737F5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7F5" w:rsidRDefault="006737F5" w:rsidP="006737F5">
      <w:pPr>
        <w:tabs>
          <w:tab w:val="center" w:pos="4153"/>
          <w:tab w:val="right" w:pos="8306"/>
        </w:tabs>
        <w:suppressAutoHyphens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АДМИНИСТРАЦИЯ</w:t>
      </w:r>
    </w:p>
    <w:p w:rsidR="006737F5" w:rsidRDefault="006737F5" w:rsidP="006737F5">
      <w:pPr>
        <w:tabs>
          <w:tab w:val="center" w:pos="4153"/>
          <w:tab w:val="right" w:pos="8306"/>
        </w:tabs>
        <w:suppressAutoHyphens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 xml:space="preserve">ИВАНТЕЕВСКОГО МУНИЦИПАЛЬНОГО РАЙОНА   </w:t>
      </w:r>
    </w:p>
    <w:p w:rsidR="006737F5" w:rsidRDefault="006737F5" w:rsidP="006737F5">
      <w:pPr>
        <w:tabs>
          <w:tab w:val="center" w:pos="4153"/>
          <w:tab w:val="right" w:pos="8306"/>
        </w:tabs>
        <w:suppressAutoHyphens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САРАТОВСКОЙ ОБЛАСТИ</w:t>
      </w:r>
    </w:p>
    <w:p w:rsidR="006737F5" w:rsidRDefault="006737F5" w:rsidP="006737F5">
      <w:pPr>
        <w:pStyle w:val="5"/>
        <w:ind w:firstLine="0"/>
        <w:jc w:val="center"/>
        <w:rPr>
          <w:sz w:val="26"/>
        </w:rPr>
      </w:pPr>
    </w:p>
    <w:p w:rsidR="006737F5" w:rsidRDefault="006737F5" w:rsidP="006737F5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6737F5" w:rsidRDefault="006737F5" w:rsidP="006737F5">
      <w:pPr>
        <w:pStyle w:val="5"/>
        <w:ind w:firstLine="426"/>
        <w:rPr>
          <w:sz w:val="26"/>
        </w:rPr>
      </w:pPr>
    </w:p>
    <w:p w:rsidR="006737F5" w:rsidRPr="007E6FFC" w:rsidRDefault="006737F5" w:rsidP="006737F5">
      <w:pPr>
        <w:pStyle w:val="5"/>
        <w:ind w:firstLine="426"/>
        <w:rPr>
          <w:szCs w:val="28"/>
          <w:u w:val="single"/>
        </w:rPr>
      </w:pPr>
      <w:r w:rsidRPr="007E6FFC">
        <w:rPr>
          <w:szCs w:val="28"/>
          <w:u w:val="single"/>
        </w:rPr>
        <w:t xml:space="preserve">От </w:t>
      </w:r>
      <w:r w:rsidR="00B90342" w:rsidRPr="007E6FFC">
        <w:rPr>
          <w:szCs w:val="28"/>
          <w:u w:val="single"/>
        </w:rPr>
        <w:t>23</w:t>
      </w:r>
      <w:r w:rsidR="00AA2887" w:rsidRPr="007E6FFC">
        <w:rPr>
          <w:szCs w:val="28"/>
          <w:u w:val="single"/>
        </w:rPr>
        <w:t>.08</w:t>
      </w:r>
      <w:r w:rsidRPr="007E6FFC">
        <w:rPr>
          <w:szCs w:val="28"/>
          <w:u w:val="single"/>
        </w:rPr>
        <w:t xml:space="preserve">.2022 </w:t>
      </w:r>
      <w:r w:rsidR="00B90342" w:rsidRPr="007E6FFC">
        <w:rPr>
          <w:szCs w:val="28"/>
          <w:u w:val="single"/>
        </w:rPr>
        <w:t xml:space="preserve"> №  </w:t>
      </w:r>
      <w:r w:rsidR="00EF7695" w:rsidRPr="007E6FFC">
        <w:rPr>
          <w:szCs w:val="28"/>
          <w:u w:val="single"/>
        </w:rPr>
        <w:t>356</w:t>
      </w:r>
    </w:p>
    <w:p w:rsidR="006737F5" w:rsidRPr="007E6FFC" w:rsidRDefault="006737F5" w:rsidP="006737F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E6FFC">
        <w:rPr>
          <w:rFonts w:ascii="Times New Roman" w:hAnsi="Times New Roman" w:cs="Times New Roman"/>
          <w:sz w:val="24"/>
          <w:szCs w:val="24"/>
        </w:rPr>
        <w:t>с. Ивантеевка</w:t>
      </w:r>
    </w:p>
    <w:p w:rsidR="00D66A38" w:rsidRDefault="00706D9E" w:rsidP="00D66A38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О порядке создания</w:t>
      </w:r>
      <w:r w:rsidRPr="00706D9E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хранения</w:t>
      </w:r>
      <w:r w:rsidRPr="00706D9E">
        <w:rPr>
          <w:rFonts w:ascii="Times New Roman" w:hAnsi="Times New Roman" w:cs="Times New Roman"/>
          <w:b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использования</w:t>
      </w:r>
    </w:p>
    <w:p w:rsidR="00706D9E" w:rsidRDefault="00706D9E" w:rsidP="00D66A38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и восполнения финансовых и материальных</w:t>
      </w:r>
    </w:p>
    <w:p w:rsidR="00706D9E" w:rsidRDefault="00706D9E" w:rsidP="00D66A38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ресурсов для ликвидации чрезвычайных </w:t>
      </w:r>
    </w:p>
    <w:p w:rsidR="00706D9E" w:rsidRDefault="00706D9E" w:rsidP="00706D9E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ситуаций в Ивантеевском муниципальном районе</w:t>
      </w:r>
    </w:p>
    <w:p w:rsidR="00297CED" w:rsidRDefault="00297CED" w:rsidP="00706D9E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297CED" w:rsidRDefault="00297CED" w:rsidP="00F004A6">
      <w:pPr>
        <w:pStyle w:val="11"/>
        <w:spacing w:before="0" w:after="356"/>
        <w:ind w:left="-142" w:right="20" w:firstLine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25 июля 2020 года №1119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Закона Саратовской области от 28февраля 2005 года № 21-ЗСО «О защите населения и территорий Саратовской области от чрезвычайных ситуаций природного и техногенного характера», Постановлением Правительства Саратовской области от 23.12.2021 года №1140-П «О создании резерва финансовых и материальных ресурсов для ликвидации чрезвычайных ситуаций межмуниципального и регионального характера на территории Саратовской области», уставом Ивантеевского муниципального района Саратовской области</w:t>
      </w:r>
      <w:r w:rsidR="007E6FF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Ивантеевского муниципального района </w:t>
      </w:r>
      <w:r w:rsidR="007E6FFC">
        <w:rPr>
          <w:sz w:val="28"/>
          <w:szCs w:val="28"/>
        </w:rPr>
        <w:t>ПОСТАНОВЛЯЕТ</w:t>
      </w:r>
      <w:r>
        <w:rPr>
          <w:rStyle w:val="44pt"/>
          <w:sz w:val="28"/>
          <w:szCs w:val="28"/>
        </w:rPr>
        <w:t>: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1426"/>
        </w:tabs>
        <w:spacing w:before="0" w:after="0"/>
        <w:ind w:left="20" w:firstLine="700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порядок создания, хранения, использования и восполнения резерва материальных ресурсов для ликвидации чрезвычайных ситуаций Ивантеевского муниципального района Саратовской области (</w:t>
      </w:r>
      <w:r w:rsidRPr="00F004A6">
        <w:rPr>
          <w:sz w:val="28"/>
          <w:szCs w:val="28"/>
        </w:rPr>
        <w:t xml:space="preserve">приложение </w:t>
      </w:r>
      <w:r w:rsidRPr="00F004A6">
        <w:rPr>
          <w:rStyle w:val="12"/>
          <w:rFonts w:ascii="Times New Roman" w:hAnsi="Times New Roman" w:cs="Times New Roman"/>
          <w:sz w:val="28"/>
          <w:szCs w:val="28"/>
        </w:rPr>
        <w:t>№</w:t>
      </w:r>
      <w:r w:rsidRPr="00F004A6">
        <w:rPr>
          <w:rStyle w:val="12"/>
          <w:rFonts w:ascii="Times New Roman" w:eastAsia="Trebuchet MS" w:hAnsi="Times New Roman" w:cs="Times New Roman"/>
          <w:sz w:val="28"/>
          <w:szCs w:val="28"/>
        </w:rPr>
        <w:t>1</w:t>
      </w:r>
      <w:r w:rsidRPr="00F004A6">
        <w:rPr>
          <w:rStyle w:val="12"/>
          <w:rFonts w:ascii="Times New Roman" w:hAnsi="Times New Roman" w:cs="Times New Roman"/>
          <w:sz w:val="28"/>
          <w:szCs w:val="28"/>
        </w:rPr>
        <w:t>);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номенклатуру и объемы резерва материальных ресурсов для ликвидации чрезвычайных ситуаций Ивантеевского муниципального района Саратовской области (приложение №2).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1183"/>
        </w:tabs>
        <w:spacing w:before="0" w:after="0" w:line="317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создание, хранение и восполнение резерва </w:t>
      </w:r>
      <w:r>
        <w:rPr>
          <w:sz w:val="28"/>
          <w:szCs w:val="28"/>
        </w:rPr>
        <w:lastRenderedPageBreak/>
        <w:t>материальных ресурсов для ликвидации чрезвычайных ситуаций производится за счет средств районного бюджета.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1321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Создание резерва финансовых ресурсов администрации Ивантеевского муниципального района осуществляется в соответствии со статьей 81 Бюджетного кодекса Российской Федерации. Федеральным законом от 06.10.2003 № 131-ФЭ "Об общих принципах организации местного самоуправления в Российской Федерации".</w:t>
      </w:r>
    </w:p>
    <w:p w:rsidR="00297CED" w:rsidRDefault="00297CED" w:rsidP="00297CED">
      <w:pPr>
        <w:pStyle w:val="11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Финансовое обеспечение резерва финансовых ресурсов осуществляется согласно Положения о порядке использования бюджетных ассигнований резервного фонда, утвержденному постановлением администрации Ивантеевс</w:t>
      </w:r>
      <w:r w:rsidR="00726EA5">
        <w:rPr>
          <w:sz w:val="28"/>
          <w:szCs w:val="28"/>
        </w:rPr>
        <w:t>кого муниципального района от 22.02.2022 года № 76</w:t>
      </w:r>
      <w:r>
        <w:rPr>
          <w:sz w:val="28"/>
          <w:szCs w:val="28"/>
        </w:rPr>
        <w:t xml:space="preserve"> «Об утверждении Положения о порядке использования бюджетных ассигнований резервного фонда администрации Ивантеевского муниципального района».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988"/>
        </w:tabs>
        <w:spacing w:before="0" w:after="0"/>
        <w:ind w:firstLine="700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организаций:</w:t>
      </w:r>
    </w:p>
    <w:p w:rsidR="00297CED" w:rsidRDefault="00297CED" w:rsidP="00297CED">
      <w:pPr>
        <w:pStyle w:val="11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создать соответствующие резервы финансовых и материальных ресурсов для ликвидации чрезвычайных ситуаций локального характера, в том числе для защиты работников организации при ЧС природного и техногенного характера и оснащения нештатных аварийно-спасательных формирований (при их наличии) для проведения аварийно-спасательных и других неотложных работ;</w:t>
      </w:r>
    </w:p>
    <w:p w:rsidR="00297CED" w:rsidRDefault="00297CED" w:rsidP="00297CED">
      <w:pPr>
        <w:pStyle w:val="11"/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представлять информацию о создании, накоплении и использовании резервов финансовых и материальных резервов в отдел ГО и ЧС администрации Ивантеевского муниципального района до 15 июня и 15 декабря ежегодно.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1030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Считать утр</w:t>
      </w:r>
      <w:r w:rsidR="00B9512C">
        <w:rPr>
          <w:sz w:val="28"/>
          <w:szCs w:val="28"/>
        </w:rPr>
        <w:t>атившим силу постановление от 18.03.2020 года №98</w:t>
      </w:r>
      <w:r>
        <w:rPr>
          <w:sz w:val="28"/>
          <w:szCs w:val="28"/>
        </w:rPr>
        <w:t xml:space="preserve"> «О</w:t>
      </w:r>
      <w:r w:rsidR="009C7A16">
        <w:rPr>
          <w:sz w:val="28"/>
          <w:szCs w:val="28"/>
        </w:rPr>
        <w:t xml:space="preserve"> создании</w:t>
      </w:r>
      <w:r>
        <w:rPr>
          <w:sz w:val="28"/>
          <w:szCs w:val="28"/>
        </w:rPr>
        <w:t xml:space="preserve"> резерва материальных ресурсов для ликвидации чрезвычайных ситуаций природного и техногенного характера на территории Ивантеевского муниципального района».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1048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Ивантеевского муниципального района.</w:t>
      </w:r>
    </w:p>
    <w:p w:rsidR="00297CED" w:rsidRDefault="00297CED" w:rsidP="00297CED">
      <w:pPr>
        <w:pStyle w:val="11"/>
        <w:numPr>
          <w:ilvl w:val="0"/>
          <w:numId w:val="2"/>
        </w:numPr>
        <w:tabs>
          <w:tab w:val="left" w:pos="1318"/>
        </w:tabs>
        <w:spacing w:before="0" w:after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на официальном сайте администрации Ивантеевского муниципального района в сети Интернет и в газете «Ивантеевский вестник». </w:t>
      </w:r>
    </w:p>
    <w:p w:rsidR="00297CED" w:rsidRDefault="00495FA0" w:rsidP="00297CED">
      <w:pPr>
        <w:pStyle w:val="11"/>
        <w:tabs>
          <w:tab w:val="left" w:pos="1012"/>
        </w:tabs>
        <w:spacing w:before="0" w:after="296"/>
        <w:ind w:right="20" w:firstLine="0"/>
        <w:rPr>
          <w:sz w:val="28"/>
          <w:szCs w:val="28"/>
        </w:rPr>
      </w:pPr>
      <w:r w:rsidRPr="00495F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.8pt;margin-top:63.7pt;width:154.25pt;height:130.3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" filled="f" stroked="f">
            <v:textbox style="mso-fit-shape-to-text:t" inset="0,0,0,0">
              <w:txbxContent>
                <w:p w:rsidR="00C44724" w:rsidRDefault="00C44724" w:rsidP="00297CED">
                  <w:pPr>
                    <w:pStyle w:val="a9"/>
                    <w:spacing w:after="70" w:line="230" w:lineRule="exact"/>
                  </w:pPr>
                </w:p>
              </w:txbxContent>
            </v:textbox>
            <w10:wrap type="square" anchorx="margin"/>
          </v:shape>
        </w:pict>
      </w:r>
      <w:r w:rsidR="00297CED">
        <w:rPr>
          <w:sz w:val="28"/>
          <w:szCs w:val="28"/>
        </w:rPr>
        <w:t xml:space="preserve">         8.Постановление вступает в законную силу со дня его официального опубликования.</w:t>
      </w:r>
    </w:p>
    <w:p w:rsidR="00297CED" w:rsidRDefault="00297CED" w:rsidP="00297CED">
      <w:pPr>
        <w:pStyle w:val="40"/>
        <w:spacing w:before="0" w:after="0" w:line="250" w:lineRule="exact"/>
        <w:ind w:right="20"/>
        <w:jc w:val="right"/>
      </w:pPr>
    </w:p>
    <w:tbl>
      <w:tblPr>
        <w:tblW w:w="11595" w:type="dxa"/>
        <w:tblInd w:w="-1168" w:type="dxa"/>
        <w:tblLayout w:type="fixed"/>
        <w:tblLook w:val="04A0"/>
      </w:tblPr>
      <w:tblGrid>
        <w:gridCol w:w="6694"/>
        <w:gridCol w:w="2072"/>
        <w:gridCol w:w="2829"/>
      </w:tblGrid>
      <w:tr w:rsidR="00297CED" w:rsidTr="00ED1C06">
        <w:tc>
          <w:tcPr>
            <w:tcW w:w="5958" w:type="dxa"/>
          </w:tcPr>
          <w:tbl>
            <w:tblPr>
              <w:tblW w:w="11595" w:type="dxa"/>
              <w:tblLayout w:type="fixed"/>
              <w:tblLook w:val="04A0"/>
            </w:tblPr>
            <w:tblGrid>
              <w:gridCol w:w="6694"/>
              <w:gridCol w:w="2072"/>
              <w:gridCol w:w="2829"/>
            </w:tblGrid>
            <w:tr w:rsidR="00CF0DC7" w:rsidRPr="00CF0DC7" w:rsidTr="00CF0DC7">
              <w:tc>
                <w:tcPr>
                  <w:tcW w:w="5958" w:type="dxa"/>
                </w:tcPr>
                <w:p w:rsidR="00C847FD" w:rsidRDefault="00C847FD">
                  <w:pPr>
                    <w:spacing w:after="0" w:line="240" w:lineRule="auto"/>
                    <w:ind w:left="142" w:right="-108" w:hanging="142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847FD" w:rsidRDefault="00C847FD">
                  <w:pPr>
                    <w:spacing w:after="0" w:line="240" w:lineRule="auto"/>
                    <w:ind w:left="142" w:right="-108" w:hanging="142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7E6FFC">
                  <w:pPr>
                    <w:spacing w:after="0" w:line="240" w:lineRule="auto"/>
                    <w:ind w:left="142" w:right="-108" w:hanging="142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="00CF0DC7" w:rsidRPr="00CF0DC7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Глава Ивантеевского</w:t>
                  </w:r>
                </w:p>
                <w:p w:rsidR="00CF0DC7" w:rsidRPr="00CF0DC7" w:rsidRDefault="007E6FF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="00CF0DC7" w:rsidRPr="00CF0DC7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муниципального района         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        В.В.Басов</w:t>
                  </w:r>
                  <w:r w:rsidR="00CF0DC7" w:rsidRPr="00CF0DC7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         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               </w:t>
                  </w:r>
                  <w:r w:rsidR="00CF0DC7" w:rsidRPr="00CF0DC7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 xml:space="preserve">               </w:t>
                  </w:r>
                </w:p>
              </w:tc>
              <w:tc>
                <w:tcPr>
                  <w:tcW w:w="1844" w:type="dxa"/>
                  <w:vAlign w:val="bottom"/>
                  <w:hideMark/>
                </w:tcPr>
                <w:p w:rsidR="00CF0DC7" w:rsidRPr="00CF0DC7" w:rsidRDefault="00CF0D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518" w:type="dxa"/>
                </w:tcPr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  <w:p w:rsidR="00CF0DC7" w:rsidRPr="00CF0DC7" w:rsidRDefault="00CF0DC7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</w:pPr>
                  <w:r w:rsidRPr="00CF0DC7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eastAsia="en-US"/>
                    </w:rPr>
                    <w:t>В.В. Басов</w:t>
                  </w:r>
                </w:p>
                <w:p w:rsidR="00CF0DC7" w:rsidRPr="00CF0DC7" w:rsidRDefault="00CF0DC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297CED" w:rsidRPr="00CF0DC7" w:rsidRDefault="00297CE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vAlign w:val="bottom"/>
          </w:tcPr>
          <w:p w:rsidR="00297CED" w:rsidRPr="00CF0DC7" w:rsidRDefault="00297CED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18" w:type="dxa"/>
          </w:tcPr>
          <w:p w:rsidR="00CF0DC7" w:rsidRPr="00CF0DC7" w:rsidRDefault="00CF0DC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F0DC7" w:rsidRPr="00CF0DC7" w:rsidRDefault="00CF0DC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C847FD" w:rsidRDefault="00C847F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847FD" w:rsidRDefault="00C847FD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F0DC7" w:rsidRDefault="00CF0DC7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CF658E" w:rsidRPr="00CF0DC7" w:rsidRDefault="00CF658E">
            <w:pPr>
              <w:widowControl w:val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297CED" w:rsidRDefault="00297CED" w:rsidP="00297CED">
      <w:pPr>
        <w:pStyle w:val="40"/>
        <w:spacing w:before="0" w:after="0" w:line="250" w:lineRule="exact"/>
        <w:ind w:right="20"/>
        <w:jc w:val="right"/>
      </w:pPr>
    </w:p>
    <w:p w:rsidR="00297CED" w:rsidRDefault="00297CED" w:rsidP="00297CED">
      <w:pPr>
        <w:pStyle w:val="11"/>
        <w:tabs>
          <w:tab w:val="left" w:pos="7312"/>
        </w:tabs>
        <w:spacing w:before="0" w:after="0" w:line="324" w:lineRule="exact"/>
        <w:ind w:left="4540" w:right="20" w:firstLine="0"/>
        <w:rPr>
          <w:sz w:val="24"/>
          <w:szCs w:val="24"/>
        </w:rPr>
      </w:pPr>
      <w:r>
        <w:rPr>
          <w:sz w:val="24"/>
          <w:szCs w:val="24"/>
        </w:rPr>
        <w:t>Приложение №1 к постановлению администрации</w:t>
      </w:r>
      <w:r>
        <w:rPr>
          <w:sz w:val="24"/>
          <w:szCs w:val="24"/>
        </w:rPr>
        <w:tab/>
        <w:t>Ивантеевского</w:t>
      </w:r>
    </w:p>
    <w:p w:rsidR="00297CED" w:rsidRDefault="00297CED" w:rsidP="00297CED">
      <w:pPr>
        <w:pStyle w:val="11"/>
        <w:spacing w:before="0" w:after="600" w:line="324" w:lineRule="exact"/>
        <w:ind w:left="4540" w:right="1980" w:firstLine="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от</w:t>
      </w:r>
      <w:r w:rsidR="007E6FFC">
        <w:rPr>
          <w:sz w:val="24"/>
          <w:szCs w:val="24"/>
        </w:rPr>
        <w:t>23.08.2022</w:t>
      </w:r>
      <w:r>
        <w:rPr>
          <w:sz w:val="24"/>
          <w:szCs w:val="24"/>
        </w:rPr>
        <w:t xml:space="preserve"> года №</w:t>
      </w:r>
      <w:r w:rsidR="007E6FFC">
        <w:rPr>
          <w:sz w:val="24"/>
          <w:szCs w:val="24"/>
        </w:rPr>
        <w:t>356</w:t>
      </w:r>
    </w:p>
    <w:p w:rsidR="00297CED" w:rsidRDefault="00297CED" w:rsidP="00297CED">
      <w:pPr>
        <w:pStyle w:val="40"/>
        <w:spacing w:before="0" w:after="0" w:line="324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297CED" w:rsidRDefault="00297CED" w:rsidP="00297CED">
      <w:pPr>
        <w:pStyle w:val="40"/>
        <w:spacing w:before="0" w:after="303" w:line="324" w:lineRule="exact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создания, хранения, использования и восполнения резерва материальных ресурсов для ликвидации чрезвычайных ситуаций Ивантеевского муниципального района Саратовской области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Настоящий порядок создания, хранения, использования и восполнения резерва материальных ресурсов для ликвидации чрезвычайных ситуаций Ивантеевского муниципального района Саратовской области разработан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Саратовской области от 23.12.2021 года №1140-П «О создании резерва финансовых и материальных ресурсов для ликвидации чрезвычайных ситуаций межмуниципального и регионального характера на территории Саратовской области» и определяет основные принципы создания, хранения, использования и восполнения резерва материальных ресурсов для ликвидации чрезвычайных ситуаций органа местного самоуправления (далее — Резерв).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Резерв создается заблаговременно в целях экстренного привлечения необходимых средств для ликвидации чрезвычайных ситуаций, в том числе для организации первоочередного жизнеобеспечения населения, развертывания и содержания пунктов временного размещения и питания пострадавшего населения, оказания им помощи, обеспечения аварийно- спасательных и аварийно-восстановительных работ в случае возникновения чрезвычайных ситуаций, оснащения аварийно-спасательных формирований (служб) (в том числе нештатных) при проведении аварийно-спасательных и других неотложных работ.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Резерв включает продовольствие, вещевое имущество, предметы первой необходимости, строительные материалы, лекарственные препараты и медицинские изделия, нефтепродукты и другие материальные ресурсы.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Номенклатура и объемы материальных ресурсов Резерва утверждаются администрацией Ивантеевского муниципального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Создание, хранение и восполнение Резерва осуществляется за счет средств бюджета администрации Ивантеевского муниципального </w:t>
      </w:r>
      <w:r>
        <w:rPr>
          <w:sz w:val="28"/>
          <w:szCs w:val="28"/>
        </w:rPr>
        <w:lastRenderedPageBreak/>
        <w:t>района, а также за счет внебюджетных источников.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Бюджетная заявка для создания Резерва на планируемый год представляется в соответствующий орган до сентября текущего года.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Функции по созданию, размещению, хранению и восполнению Резерва возлагаются: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по продовольствию, по вещевому имуществу и предметам первой необходимости, по строительным материалам, по нефтепродуктам и по другим материальным ресурсам - на </w:t>
      </w:r>
      <w:r w:rsidR="00AD5B4E">
        <w:rPr>
          <w:sz w:val="28"/>
          <w:szCs w:val="28"/>
        </w:rPr>
        <w:t>экономический отдел</w:t>
      </w:r>
      <w:bookmarkStart w:id="0" w:name="_GoBack"/>
      <w:r w:rsidRPr="00364162">
        <w:rPr>
          <w:sz w:val="22"/>
          <w:szCs w:val="22"/>
        </w:rPr>
        <w:t>АДМИНИСТРАЦИИ ИВАНТЕЕВСКОГО МУНИЦИПАЛЬ</w:t>
      </w:r>
      <w:r w:rsidR="00AD5B4E" w:rsidRPr="00364162">
        <w:rPr>
          <w:sz w:val="22"/>
          <w:szCs w:val="22"/>
        </w:rPr>
        <w:t>НОГО РАЙОНА</w:t>
      </w:r>
      <w:bookmarkEnd w:id="0"/>
      <w:r w:rsidRPr="00AD5B4E">
        <w:rPr>
          <w:sz w:val="28"/>
          <w:szCs w:val="28"/>
        </w:rPr>
        <w:t>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>по лекарственным средствам и медицинским изделиям - ГУЗ САРАТОВСКОЙ ОБЛАСТИ «Ивантеевская РБ» (по согласованию). Органы, на которые возложены функции по созданию Резерва: разрабатывают предложения по номенклатуре и объемам материальных ресурсов Резерва;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организуют доставку материальных ресурсов Резерва в районы чрезвычайных ситуаций;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ведут учет и представляют отчетность по операциям с материальными ресурсами Резерва;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297CED" w:rsidRDefault="00297CED" w:rsidP="00297CED">
      <w:pPr>
        <w:pStyle w:val="11"/>
        <w:spacing w:before="0" w:after="0" w:line="324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Общее руководство по созданию, хранению, использованию Резерва возлагается на КЧС и ОПБ Ивантеевского муниципального района.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Методическое руководство и обеспечение создания, хранения, </w:t>
      </w:r>
      <w:r>
        <w:rPr>
          <w:sz w:val="28"/>
          <w:szCs w:val="28"/>
        </w:rPr>
        <w:lastRenderedPageBreak/>
        <w:t>использования и восполнения Резерва осуществляет соответствующее Главное управление МЧС России по субъекту Российской Федерации.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Закупка материальных ресурсов в Резерв осуществляется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 сбытовых, торгово-посреднических и иных организаций, независимо от формы собственности, где гарантирована их безусловная сохранность и откуда возможна их оперативная доставка в зоны чрезвычайных ситуаций.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Органы, на которые возложены функции по созданию Резерва и заключившие договоры, на хранение материальных ресурсов Резерва, осуществляют контроль за количеством, качеством и условиями хранения материальных ресурсов и устанавливают порядок их своевременной выдачи.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органа местного самоуправления.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Выпуск материальных ресурсов из Резерва осуществляется по решению Главы муниципального района или лица, его замещающего, и оформляется письменным распоряжением.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Использование Резерва осуществляется на безвозмездной или возмездной основе.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муниципального района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Отчет о целевом использовании выделенных из Резерва материальных ресурсов готовят организации, которым они выделялись. Документы, подтверждающие целевое использование материальных ресурсов, представляются в орган местного самоуправления в месячный срок.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Для ликвидации чрезвычайных ситуаций и обеспечения </w:t>
      </w:r>
      <w:r>
        <w:rPr>
          <w:sz w:val="28"/>
          <w:szCs w:val="28"/>
        </w:rPr>
        <w:lastRenderedPageBreak/>
        <w:t>жизнедеятельности пострадавшего населения орган местного самоуправления может использовать находящиеся на его территории объектовые резервы материальных ресурсов по согласованию с создавшими их организациями.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органа местного самоуправления о выделении ресурсов из Резерва.</w:t>
      </w:r>
    </w:p>
    <w:p w:rsidR="00297CED" w:rsidRDefault="00297CED" w:rsidP="00297CED">
      <w:pPr>
        <w:pStyle w:val="11"/>
        <w:spacing w:before="0" w:after="0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97CED" w:rsidRDefault="00297CED" w:rsidP="00297CED">
      <w:pPr>
        <w:rPr>
          <w:rFonts w:ascii="Times New Roman" w:eastAsia="Times New Roman" w:hAnsi="Times New Roman" w:cs="Times New Roman"/>
          <w:spacing w:val="10"/>
          <w:sz w:val="28"/>
          <w:szCs w:val="28"/>
        </w:rPr>
        <w:sectPr w:rsidR="00297CED" w:rsidSect="00CF0DC7">
          <w:footnotePr>
            <w:numFmt w:val="chicago"/>
            <w:numRestart w:val="eachPage"/>
          </w:footnotePr>
          <w:pgSz w:w="11909" w:h="16838"/>
          <w:pgMar w:top="284" w:right="1249" w:bottom="709" w:left="1275" w:header="0" w:footer="3" w:gutter="0"/>
          <w:cols w:space="720"/>
        </w:sect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8"/>
          <w:szCs w:val="28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8"/>
          <w:szCs w:val="28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8"/>
          <w:szCs w:val="28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8"/>
          <w:szCs w:val="28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8"/>
          <w:szCs w:val="28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9100D4" w:rsidRDefault="009100D4" w:rsidP="009100D4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Верно: Управляющая делами</w:t>
      </w:r>
    </w:p>
    <w:p w:rsidR="009100D4" w:rsidRDefault="009100D4" w:rsidP="009100D4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администрации Ивантеевского</w:t>
      </w:r>
    </w:p>
    <w:p w:rsidR="009100D4" w:rsidRDefault="009100D4" w:rsidP="009100D4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муниципального района                                               А.М. Грачева</w:t>
      </w: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822676" w:rsidRDefault="00822676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822676" w:rsidRDefault="00822676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822676" w:rsidRDefault="00822676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822676" w:rsidRDefault="00822676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822676" w:rsidRDefault="00822676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822676" w:rsidRDefault="00822676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910C5F" w:rsidRDefault="00910C5F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7B3343" w:rsidRDefault="007B3343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7B3343" w:rsidRDefault="007B3343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</w:p>
    <w:p w:rsidR="00297CED" w:rsidRPr="006B3498" w:rsidRDefault="00297CED" w:rsidP="00297CED">
      <w:pPr>
        <w:pStyle w:val="11"/>
        <w:tabs>
          <w:tab w:val="left" w:pos="7305"/>
        </w:tabs>
        <w:spacing w:before="0" w:after="0" w:line="324" w:lineRule="exact"/>
        <w:ind w:left="4540" w:right="140" w:firstLine="0"/>
        <w:rPr>
          <w:sz w:val="24"/>
          <w:szCs w:val="24"/>
        </w:rPr>
      </w:pPr>
      <w:r w:rsidRPr="006B3498">
        <w:rPr>
          <w:sz w:val="24"/>
          <w:szCs w:val="24"/>
        </w:rPr>
        <w:t>Приложение № 2 к постановлению администрации</w:t>
      </w:r>
      <w:r w:rsidRPr="006B3498">
        <w:rPr>
          <w:sz w:val="24"/>
          <w:szCs w:val="24"/>
        </w:rPr>
        <w:tab/>
        <w:t>Ивантеевского</w:t>
      </w:r>
    </w:p>
    <w:p w:rsidR="00297CED" w:rsidRPr="006B3498" w:rsidRDefault="00297CED" w:rsidP="00297CED">
      <w:pPr>
        <w:pStyle w:val="11"/>
        <w:spacing w:before="0" w:after="303" w:line="324" w:lineRule="exact"/>
        <w:ind w:left="4540" w:right="2120" w:firstLine="0"/>
        <w:jc w:val="left"/>
        <w:rPr>
          <w:sz w:val="24"/>
          <w:szCs w:val="24"/>
        </w:rPr>
      </w:pPr>
      <w:r w:rsidRPr="006B3498">
        <w:rPr>
          <w:sz w:val="24"/>
          <w:szCs w:val="24"/>
        </w:rPr>
        <w:t xml:space="preserve">муниципального района от </w:t>
      </w:r>
      <w:r w:rsidR="007E6FFC">
        <w:rPr>
          <w:sz w:val="24"/>
          <w:szCs w:val="24"/>
        </w:rPr>
        <w:t>23.08.2022</w:t>
      </w:r>
      <w:r w:rsidRPr="006B3498">
        <w:rPr>
          <w:sz w:val="24"/>
          <w:szCs w:val="24"/>
        </w:rPr>
        <w:t xml:space="preserve"> года №</w:t>
      </w:r>
      <w:r w:rsidR="007E6FFC">
        <w:rPr>
          <w:sz w:val="24"/>
          <w:szCs w:val="24"/>
        </w:rPr>
        <w:t>356</w:t>
      </w:r>
    </w:p>
    <w:p w:rsidR="00297CED" w:rsidRPr="006B3498" w:rsidRDefault="00297CED" w:rsidP="00297CED">
      <w:pPr>
        <w:pStyle w:val="40"/>
        <w:spacing w:before="0" w:after="236"/>
        <w:ind w:left="20" w:right="140" w:firstLine="700"/>
        <w:rPr>
          <w:sz w:val="24"/>
          <w:szCs w:val="24"/>
        </w:rPr>
      </w:pPr>
      <w:r w:rsidRPr="006B3498">
        <w:rPr>
          <w:sz w:val="24"/>
          <w:szCs w:val="24"/>
        </w:rPr>
        <w:t>Номенклатура и объемы резерва материальных ресурсов для ликвидации чрезвычайных ситуаций администрации Ивантеевского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96"/>
        <w:gridCol w:w="1710"/>
        <w:gridCol w:w="1976"/>
      </w:tblGrid>
      <w:tr w:rsidR="00297CED" w:rsidRPr="006B3498" w:rsidTr="00297CED">
        <w:trPr>
          <w:trHeight w:hRule="exact" w:val="742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материального ресурса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74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Единица измеения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97CED" w:rsidRPr="006B3498" w:rsidTr="00297CED">
        <w:trPr>
          <w:trHeight w:val="508"/>
          <w:jc w:val="center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90чел. (50 чел. и 40 чел. АСФ) на 3 суток)</w:t>
            </w:r>
          </w:p>
        </w:tc>
      </w:tr>
      <w:tr w:rsidR="00297CED" w:rsidRPr="006B3498" w:rsidTr="00297CED">
        <w:trPr>
          <w:trHeight w:hRule="exact" w:val="482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297CED" w:rsidRPr="006B3498" w:rsidTr="00297CED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Крупы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297CED" w:rsidRPr="006B3498" w:rsidTr="00297CED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97CED" w:rsidRPr="006B3498" w:rsidTr="00297CED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297CED" w:rsidRPr="006B3498" w:rsidTr="00297CED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Мясные консервы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</w:tr>
      <w:tr w:rsidR="00297CED" w:rsidRPr="006B3498" w:rsidTr="00297CED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Рыбные консервы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297CED" w:rsidRPr="006B3498" w:rsidTr="00297CED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297CED" w:rsidRPr="006B3498" w:rsidTr="00297CED">
        <w:trPr>
          <w:trHeight w:hRule="exact" w:val="457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297CED" w:rsidRPr="006B3498" w:rsidTr="00297CED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Индивидуальный рацион питания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7CED" w:rsidRPr="006B3498" w:rsidTr="00297CED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297CED" w:rsidRPr="006B3498" w:rsidTr="00297CED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297CED" w:rsidRPr="006B3498" w:rsidTr="00297CED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97CED" w:rsidRPr="006B3498" w:rsidTr="00297CED">
        <w:trPr>
          <w:trHeight w:hRule="exact" w:val="450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Вода питьевая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упак.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97CED" w:rsidRPr="006B3498" w:rsidTr="00297CED">
        <w:trPr>
          <w:trHeight w:val="446"/>
          <w:jc w:val="center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 Вещевое имущество и ресурсы жизнеобеспечения</w:t>
            </w:r>
          </w:p>
        </w:tc>
      </w:tr>
      <w:tr w:rsidR="00297CED" w:rsidRPr="006B3498" w:rsidTr="00297CED">
        <w:trPr>
          <w:trHeight w:hRule="exact" w:val="439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Палатки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6B3498" w:rsidTr="00297CED">
        <w:trPr>
          <w:trHeight w:hRule="exact" w:val="454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6B3498" w:rsidTr="00297CED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Одеяла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6B3498" w:rsidTr="00297CED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Спальные мешки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7CED" w:rsidRPr="006B3498" w:rsidTr="00297CED">
        <w:trPr>
          <w:trHeight w:hRule="exact" w:val="446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Матрасы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6B3498" w:rsidTr="00297CED">
        <w:trPr>
          <w:trHeight w:hRule="exact" w:val="421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Подушки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6B3498" w:rsidTr="00297CED">
        <w:trPr>
          <w:trHeight w:hRule="exact" w:val="695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Постельные принадлежности (простыни, наволочки, полотенца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6B3498" w:rsidTr="00297CED">
        <w:trPr>
          <w:trHeight w:hRule="exact" w:val="428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6B3498" w:rsidTr="00297CED">
        <w:trPr>
          <w:trHeight w:hRule="exact" w:val="443"/>
          <w:jc w:val="center"/>
        </w:trPr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Тепловые пушки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B3498" w:rsidRDefault="00297CED">
            <w:pPr>
              <w:pStyle w:val="11"/>
              <w:framePr w:w="9482" w:wrap="notBeside" w:vAnchor="text" w:hAnchor="text" w:xAlign="center" w:y="1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6B349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7CED" w:rsidRPr="006B3498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7CED" w:rsidRDefault="00297CED" w:rsidP="00297CED">
      <w:pPr>
        <w:rPr>
          <w:rFonts w:ascii="Times New Roman" w:hAnsi="Times New Roman" w:cs="Times New Roman"/>
        </w:rPr>
        <w:sectPr w:rsidR="00297CED" w:rsidSect="006F5B13">
          <w:type w:val="continuous"/>
          <w:pgSz w:w="11909" w:h="16838"/>
          <w:pgMar w:top="567" w:right="1200" w:bottom="835" w:left="1218" w:header="0" w:footer="3" w:gutter="0"/>
          <w:cols w:space="72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4"/>
        <w:gridCol w:w="1710"/>
        <w:gridCol w:w="1980"/>
      </w:tblGrid>
      <w:tr w:rsidR="00297CED" w:rsidRPr="0025115C" w:rsidTr="00297CED">
        <w:trPr>
          <w:trHeight w:hRule="exact"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Мобильные осветительные комплексы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 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25115C" w:rsidTr="00297CED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Одежда теплая, специальная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утепленная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5115C" w:rsidTr="00297CED">
        <w:trPr>
          <w:trHeight w:hRule="exact" w:val="42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5115C" w:rsidTr="00297CED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компл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5115C" w:rsidTr="00297CED">
        <w:trPr>
          <w:trHeight w:hRule="exact" w:val="42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Рукомойники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CED" w:rsidRPr="0025115C" w:rsidTr="00297CED">
        <w:trPr>
          <w:trHeight w:hRule="exact" w:val="42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297CED" w:rsidRPr="0025115C" w:rsidTr="00297CED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Свечи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25115C" w:rsidTr="00297CED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ED" w:rsidRPr="0025115C" w:rsidTr="00297CED">
        <w:trPr>
          <w:trHeight w:hRule="exact" w:val="42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CED" w:rsidRPr="0025115C" w:rsidTr="00297CED">
        <w:trPr>
          <w:trHeight w:val="414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 Строительные материалы</w:t>
            </w:r>
          </w:p>
        </w:tc>
      </w:tr>
      <w:tr w:rsidR="00297CED" w:rsidRPr="0025115C" w:rsidTr="00297CED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Пиломатериалы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Доска необрезная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куб.м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14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eastAsia="Garamond" w:hAnsi="Times New Roman" w:cs="Times New Roman"/>
                <w:sz w:val="24"/>
                <w:szCs w:val="24"/>
              </w:rPr>
              <w:t>о</w:t>
            </w:r>
          </w:p>
        </w:tc>
      </w:tr>
      <w:tr w:rsidR="00297CED" w:rsidRPr="0025115C" w:rsidTr="00297CED">
        <w:trPr>
          <w:trHeight w:hRule="exact" w:val="425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^5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5115C" w:rsidTr="00297CED">
        <w:trPr>
          <w:trHeight w:hRule="exact" w:val="414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297CED" w:rsidRPr="0025115C" w:rsidTr="00297CED">
        <w:trPr>
          <w:trHeight w:hRule="exact" w:val="41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Скобы строительные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297CED" w:rsidRPr="0025115C" w:rsidTr="00297CED">
        <w:trPr>
          <w:trHeight w:hRule="exact" w:val="418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Проволока крепежная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297CED" w:rsidRPr="0025115C" w:rsidTr="00297CED">
        <w:trPr>
          <w:trHeight w:hRule="exact" w:val="421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6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Провода и кабели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25115C" w:rsidTr="00297CED">
        <w:trPr>
          <w:trHeight w:val="439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 Медикаменты и медицинское имущество</w:t>
            </w: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297CED" w:rsidRPr="0025115C" w:rsidTr="00297CED">
        <w:trPr>
          <w:trHeight w:val="436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 Нефтепродукты</w:t>
            </w:r>
          </w:p>
        </w:tc>
      </w:tr>
      <w:tr w:rsidR="00297CED" w:rsidRPr="0025115C" w:rsidTr="00297CED">
        <w:trPr>
          <w:trHeight w:hRule="exact" w:val="439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97CED" w:rsidRPr="0025115C" w:rsidTr="00297CED">
        <w:trPr>
          <w:trHeight w:hRule="exact" w:val="446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297CED" w:rsidRPr="0025115C" w:rsidTr="004D1DBB">
        <w:trPr>
          <w:trHeight w:hRule="exact" w:val="450"/>
          <w:jc w:val="center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Масла и смазки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5115C" w:rsidRDefault="004D1DBB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14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</w:tr>
      <w:tr w:rsidR="00297CED" w:rsidRPr="0025115C" w:rsidTr="004D1DBB">
        <w:trPr>
          <w:trHeight w:val="461"/>
          <w:jc w:val="center"/>
        </w:trPr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25115C" w:rsidRDefault="004D1DBB">
            <w:pPr>
              <w:pStyle w:val="11"/>
              <w:framePr w:w="950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Другие ресурсы</w:t>
            </w:r>
          </w:p>
        </w:tc>
      </w:tr>
    </w:tbl>
    <w:p w:rsidR="00297CED" w:rsidRPr="0025115C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92"/>
        <w:gridCol w:w="1706"/>
        <w:gridCol w:w="1969"/>
      </w:tblGrid>
      <w:tr w:rsidR="00297CED" w:rsidRPr="0025115C" w:rsidTr="00297CED">
        <w:trPr>
          <w:trHeight w:hRule="exact" w:val="454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Средства оповещения (рупорные громкоговорители)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7CED" w:rsidRPr="0025115C" w:rsidTr="00297CED">
        <w:trPr>
          <w:trHeight w:hRule="exact" w:val="4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Ранцевые огнетушители (20-25 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CED" w:rsidRPr="0025115C" w:rsidTr="00297CED">
        <w:trPr>
          <w:trHeight w:hRule="exact" w:val="4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Емкости для воды (1.5 м</w:t>
            </w: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25115C" w:rsidTr="00297CED">
        <w:trPr>
          <w:trHeight w:hRule="exact" w:val="439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Мотопомпы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25115C" w:rsidTr="00297CED">
        <w:trPr>
          <w:trHeight w:hRule="exact" w:val="436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Дизельные генераторы (5 квт)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25115C" w:rsidTr="00297CED">
        <w:trPr>
          <w:trHeight w:hRule="exact" w:val="446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25115C" w:rsidTr="00297CED">
        <w:trPr>
          <w:trHeight w:hRule="exact" w:val="454"/>
          <w:jc w:val="center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Респираторы универсальные.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25115C" w:rsidRDefault="00297CED">
            <w:pPr>
              <w:pStyle w:val="11"/>
              <w:framePr w:w="94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5115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97CED" w:rsidRDefault="00297CED" w:rsidP="00297CED">
      <w:pPr>
        <w:rPr>
          <w:rFonts w:ascii="Times New Roman" w:hAnsi="Times New Roman" w:cs="Times New Roman"/>
        </w:rPr>
      </w:pPr>
    </w:p>
    <w:p w:rsidR="004D1DBB" w:rsidRDefault="004D1DBB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  <w:r w:rsidRPr="004D1DBB">
        <w:rPr>
          <w:rFonts w:ascii="Times New Roman" w:hAnsi="Times New Roman" w:cs="Times New Roman"/>
          <w:sz w:val="24"/>
          <w:szCs w:val="24"/>
        </w:rPr>
        <w:footnoteRef/>
      </w:r>
      <w:r w:rsidRPr="004D1DBB">
        <w:rPr>
          <w:rFonts w:ascii="Times New Roman" w:hAnsi="Times New Roman" w:cs="Times New Roman"/>
          <w:sz w:val="24"/>
          <w:szCs w:val="24"/>
        </w:rPr>
        <w:t xml:space="preserve"> Номенклатура и объемы резервов лекарственных средств и медицинских изделий определяются - </w:t>
      </w:r>
      <w:r w:rsidRPr="004D1DBB">
        <w:rPr>
          <w:rStyle w:val="12"/>
          <w:rFonts w:ascii="Times New Roman" w:hAnsi="Times New Roman" w:cs="Times New Roman"/>
          <w:spacing w:val="10"/>
          <w:sz w:val="24"/>
          <w:szCs w:val="24"/>
        </w:rPr>
        <w:t>ГУЗ СО «</w:t>
      </w:r>
      <w:r w:rsidR="00E532BD">
        <w:rPr>
          <w:rStyle w:val="12"/>
          <w:rFonts w:ascii="Times New Roman" w:hAnsi="Times New Roman" w:cs="Times New Roman"/>
          <w:spacing w:val="10"/>
          <w:sz w:val="24"/>
          <w:szCs w:val="24"/>
        </w:rPr>
        <w:t>Ивантеевская</w:t>
      </w:r>
      <w:r w:rsidRPr="004D1DBB">
        <w:rPr>
          <w:rStyle w:val="12"/>
          <w:rFonts w:ascii="Times New Roman" w:hAnsi="Times New Roman" w:cs="Times New Roman"/>
          <w:spacing w:val="10"/>
          <w:sz w:val="24"/>
          <w:szCs w:val="24"/>
        </w:rPr>
        <w:t xml:space="preserve"> РБ» (по согласованию).</w:t>
      </w: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297CED">
      <w:pPr>
        <w:rPr>
          <w:rStyle w:val="12"/>
          <w:rFonts w:ascii="Times New Roman" w:hAnsi="Times New Roman" w:cs="Times New Roman"/>
          <w:spacing w:val="10"/>
          <w:sz w:val="24"/>
          <w:szCs w:val="24"/>
        </w:rPr>
      </w:pPr>
    </w:p>
    <w:p w:rsidR="006F5B13" w:rsidRDefault="006F5B13" w:rsidP="006F5B13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Верно: Управляющая делами</w:t>
      </w:r>
    </w:p>
    <w:p w:rsidR="006F5B13" w:rsidRDefault="006F5B13" w:rsidP="006F5B13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администрации Ивантеевского</w:t>
      </w:r>
    </w:p>
    <w:p w:rsidR="006F5B13" w:rsidRDefault="006F5B13" w:rsidP="006F5B13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муниципального района                                               А.М. Грачева</w:t>
      </w:r>
    </w:p>
    <w:p w:rsidR="006F5B13" w:rsidRPr="004D1DBB" w:rsidRDefault="006F5B13" w:rsidP="00297CED">
      <w:pPr>
        <w:rPr>
          <w:rFonts w:ascii="Times New Roman" w:hAnsi="Times New Roman" w:cs="Times New Roman"/>
          <w:sz w:val="24"/>
          <w:szCs w:val="24"/>
        </w:rPr>
        <w:sectPr w:rsidR="006F5B13" w:rsidRPr="004D1DBB" w:rsidSect="004D1DBB">
          <w:type w:val="continuous"/>
          <w:pgSz w:w="11909" w:h="16838"/>
          <w:pgMar w:top="709" w:right="1190" w:bottom="1161" w:left="1208" w:header="0" w:footer="3" w:gutter="0"/>
          <w:cols w:space="720"/>
        </w:sectPr>
      </w:pPr>
    </w:p>
    <w:p w:rsidR="00297CED" w:rsidRDefault="00297CED" w:rsidP="00397DEB">
      <w:pPr>
        <w:pStyle w:val="11"/>
        <w:tabs>
          <w:tab w:val="left" w:pos="6660"/>
          <w:tab w:val="left" w:pos="8042"/>
        </w:tabs>
        <w:spacing w:before="0" w:after="0"/>
        <w:ind w:left="4395" w:firstLine="283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 к Порядку созданию, хранению, использованию и восполнению резервов материальных ресурсов для ликвидации                                                            чрезвычайных ситуаций природного и</w:t>
      </w:r>
    </w:p>
    <w:p w:rsidR="00297CED" w:rsidRDefault="00297CED" w:rsidP="00297CED">
      <w:pPr>
        <w:pStyle w:val="11"/>
        <w:spacing w:before="0" w:after="297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техногенного характера     </w:t>
      </w:r>
    </w:p>
    <w:p w:rsidR="00297CED" w:rsidRDefault="00297CED" w:rsidP="00297CED">
      <w:pPr>
        <w:pStyle w:val="11"/>
        <w:spacing w:before="0" w:after="235" w:line="324" w:lineRule="exact"/>
        <w:ind w:left="2620" w:right="420"/>
        <w:jc w:val="left"/>
        <w:rPr>
          <w:sz w:val="24"/>
          <w:szCs w:val="24"/>
        </w:rPr>
      </w:pPr>
      <w:r>
        <w:rPr>
          <w:sz w:val="24"/>
          <w:szCs w:val="24"/>
        </w:rPr>
        <w:t>Рекомендуемые нормы обеспечения индивидуальным рационом питания на одного человека в сутки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6"/>
        <w:gridCol w:w="6890"/>
        <w:gridCol w:w="1595"/>
      </w:tblGrid>
      <w:tr w:rsidR="00297CED" w:rsidRPr="006167C2" w:rsidTr="00297CED">
        <w:trPr>
          <w:trHeight w:hRule="exact" w:val="7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Норма, г</w:t>
            </w:r>
          </w:p>
        </w:tc>
      </w:tr>
      <w:tr w:rsidR="00297CED" w:rsidRPr="006167C2" w:rsidTr="00297CED">
        <w:trPr>
          <w:trHeight w:hRule="exact" w:val="504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Печенье, галеты, крекеры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97CED" w:rsidRPr="006167C2" w:rsidTr="00297CED">
        <w:trPr>
          <w:trHeight w:hRule="exact" w:val="4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97CED" w:rsidRPr="006167C2" w:rsidTr="00297CED">
        <w:trPr>
          <w:trHeight w:hRule="exact" w:val="4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97CED" w:rsidRPr="006167C2" w:rsidTr="00297CED">
        <w:trPr>
          <w:trHeight w:hRule="exact" w:val="4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мясорастительные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297CED" w:rsidRPr="006167C2" w:rsidTr="00297CED">
        <w:trPr>
          <w:trHeight w:hRule="exact" w:val="4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7CED" w:rsidRPr="006167C2" w:rsidTr="00297CED">
        <w:trPr>
          <w:trHeight w:hRule="exact" w:val="49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Молоко цельное сгущенное с сахаром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97CED" w:rsidRPr="006167C2" w:rsidTr="00297CED">
        <w:trPr>
          <w:trHeight w:hRule="exact" w:val="50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167C2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167C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297CED" w:rsidRDefault="00297CED" w:rsidP="00297CED">
      <w:pPr>
        <w:pStyle w:val="ac"/>
        <w:framePr w:w="9112" w:wrap="notBeside" w:vAnchor="text" w:hAnchor="text" w:xAlign="center" w:y="1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297CED" w:rsidRDefault="00297CED" w:rsidP="00297CED">
      <w:pPr>
        <w:pStyle w:val="ac"/>
        <w:framePr w:w="9112" w:wrap="notBeside" w:vAnchor="text" w:hAnchor="text" w:xAlign="center" w:y="1"/>
        <w:rPr>
          <w:sz w:val="24"/>
          <w:szCs w:val="24"/>
        </w:rPr>
      </w:pPr>
      <w:r>
        <w:rPr>
          <w:sz w:val="24"/>
          <w:szCs w:val="24"/>
        </w:rPr>
        <w:t>В зависимости от наличия запасов продовольствия разрешается замена 170 г консервов мясных консервами мясорастительными (250 г) или консервами рыбными в масле (175 г), или консервами рыбными натуральными (250 г).</w:t>
      </w:r>
    </w:p>
    <w:p w:rsidR="00297CED" w:rsidRDefault="00297CED" w:rsidP="00297CED">
      <w:pPr>
        <w:rPr>
          <w:rFonts w:ascii="Times New Roman" w:hAnsi="Times New Roman" w:cs="Times New Roman"/>
          <w:sz w:val="24"/>
          <w:szCs w:val="24"/>
        </w:rPr>
      </w:pPr>
    </w:p>
    <w:p w:rsidR="00297CED" w:rsidRPr="009934B8" w:rsidRDefault="00297CED" w:rsidP="00297CED">
      <w:pPr>
        <w:pStyle w:val="11"/>
        <w:spacing w:before="291" w:after="0" w:line="250" w:lineRule="exact"/>
        <w:ind w:left="2620"/>
        <w:jc w:val="left"/>
        <w:rPr>
          <w:sz w:val="24"/>
          <w:szCs w:val="24"/>
        </w:rPr>
      </w:pPr>
      <w:r w:rsidRPr="009934B8">
        <w:rPr>
          <w:sz w:val="24"/>
          <w:szCs w:val="24"/>
        </w:rPr>
        <w:t>Рекомендуемые нормы обеспечения продовольствием на одного</w:t>
      </w:r>
    </w:p>
    <w:p w:rsidR="00297CED" w:rsidRPr="009934B8" w:rsidRDefault="00297CED" w:rsidP="00297CED">
      <w:pPr>
        <w:pStyle w:val="11"/>
        <w:spacing w:before="0" w:after="250" w:line="250" w:lineRule="exact"/>
        <w:ind w:left="40" w:firstLine="0"/>
        <w:jc w:val="center"/>
        <w:rPr>
          <w:sz w:val="24"/>
          <w:szCs w:val="24"/>
        </w:rPr>
      </w:pPr>
      <w:r w:rsidRPr="009934B8">
        <w:rPr>
          <w:sz w:val="24"/>
          <w:szCs w:val="24"/>
        </w:rPr>
        <w:t>человека в сутки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883"/>
        <w:gridCol w:w="1595"/>
      </w:tblGrid>
      <w:tr w:rsidR="00297CED" w:rsidRPr="009934B8" w:rsidTr="00297CED">
        <w:trPr>
          <w:trHeight w:hRule="exact" w:val="77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Норма, г</w:t>
            </w:r>
          </w:p>
        </w:tc>
      </w:tr>
      <w:tr w:rsidR="00297CED" w:rsidRPr="009934B8" w:rsidTr="00297CED">
        <w:trPr>
          <w:trHeight w:hRule="exact" w:val="4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Мука для выпечки хлеба и хлебобулочных изделий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97CED" w:rsidRPr="009934B8" w:rsidTr="00297CED">
        <w:trPr>
          <w:trHeight w:hRule="exact" w:val="4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Крупа гречневая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7CED" w:rsidRPr="009934B8" w:rsidTr="00297CED">
        <w:trPr>
          <w:trHeight w:hRule="exact" w:val="4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Крупа рисовая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7CED" w:rsidRPr="009934B8" w:rsidTr="00297CED">
        <w:trPr>
          <w:trHeight w:hRule="exact" w:val="4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Изделия макаронные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7CED" w:rsidRPr="009934B8" w:rsidTr="00297CED">
        <w:trPr>
          <w:trHeight w:hRule="exact" w:val="4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7CED" w:rsidRPr="009934B8" w:rsidTr="00297CED">
        <w:trPr>
          <w:trHeight w:hRule="exact" w:val="4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934B8" w:rsidTr="00297CED">
        <w:trPr>
          <w:trHeight w:hRule="exact" w:val="4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 животное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9934B8" w:rsidTr="00297CED">
        <w:trPr>
          <w:trHeight w:hRule="exact" w:val="51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9934B8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934B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97CED" w:rsidRPr="00962D43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6854"/>
        <w:gridCol w:w="1584"/>
      </w:tblGrid>
      <w:tr w:rsidR="00297CED" w:rsidRPr="00962D43" w:rsidTr="00297CED">
        <w:trPr>
          <w:trHeight w:hRule="exact" w:val="50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97CED" w:rsidRPr="00962D43" w:rsidTr="00297CED">
        <w:trPr>
          <w:trHeight w:hRule="exact" w:val="49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7CED" w:rsidRPr="00962D43" w:rsidTr="00297CED">
        <w:trPr>
          <w:trHeight w:hRule="exact" w:val="4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962D43" w:rsidTr="00297CED">
        <w:trPr>
          <w:trHeight w:hRule="exact" w:val="49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Овощи, грибы, картофель, фрукты сушеные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7CED" w:rsidRPr="00962D43" w:rsidTr="00297CED">
        <w:trPr>
          <w:trHeight w:hRule="exact" w:val="4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62D43" w:rsidTr="00297CED">
        <w:trPr>
          <w:trHeight w:hRule="exact" w:val="4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297CED" w:rsidRPr="00962D43" w:rsidTr="00297CED">
        <w:trPr>
          <w:trHeight w:hRule="exact" w:val="4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Соль поваренная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CED" w:rsidRPr="00962D43" w:rsidTr="00297CED">
        <w:trPr>
          <w:trHeight w:hRule="exact" w:val="511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962D43" w:rsidRDefault="00297CED">
            <w:pPr>
              <w:pStyle w:val="11"/>
              <w:framePr w:w="906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62D4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297CED" w:rsidRPr="0004007C" w:rsidRDefault="00297CED" w:rsidP="00297CED">
      <w:pPr>
        <w:spacing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4007C">
        <w:rPr>
          <w:rFonts w:ascii="Times New Roman" w:hAnsi="Times New Roman" w:cs="Times New Roman"/>
          <w:sz w:val="24"/>
          <w:szCs w:val="24"/>
        </w:rPr>
        <w:t>ЕКОМЕНДУЕМЫЕ НОРМЫ ОБЕСПЕЧЕНИЯ ПОСТРАДАВШЕГО</w:t>
      </w:r>
    </w:p>
    <w:p w:rsidR="00297CED" w:rsidRPr="0004007C" w:rsidRDefault="00297CED" w:rsidP="00297CED">
      <w:pPr>
        <w:spacing w:after="196" w:line="220" w:lineRule="exact"/>
        <w:ind w:right="20"/>
        <w:jc w:val="center"/>
        <w:rPr>
          <w:rFonts w:ascii="Times New Roman" w:hAnsi="Times New Roman" w:cs="Times New Roman"/>
          <w:sz w:val="24"/>
          <w:szCs w:val="24"/>
        </w:rPr>
      </w:pPr>
      <w:r w:rsidRPr="0004007C">
        <w:rPr>
          <w:rFonts w:ascii="Times New Roman" w:hAnsi="Times New Roman" w:cs="Times New Roman"/>
          <w:sz w:val="24"/>
          <w:szCs w:val="24"/>
        </w:rPr>
        <w:t>НАСЕЛЕНИЯ ВОДОЙ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5152"/>
        <w:gridCol w:w="1649"/>
        <w:gridCol w:w="1703"/>
      </w:tblGrid>
      <w:tr w:rsidR="00297CED" w:rsidRPr="00810745" w:rsidTr="00297CED">
        <w:trPr>
          <w:trHeight w:hRule="exact" w:val="77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Вид водопотребления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12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12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97CED" w:rsidRPr="00810745" w:rsidTr="00297CED">
        <w:trPr>
          <w:trHeight w:hRule="exact" w:val="493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Питье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2,5/5,0</w:t>
            </w:r>
          </w:p>
        </w:tc>
      </w:tr>
      <w:tr w:rsidR="00297CED" w:rsidRPr="00810745" w:rsidTr="00297CED">
        <w:trPr>
          <w:trHeight w:hRule="exact" w:val="194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482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Приготовление пищи, умывание, в том числе: приготовление пищи и мытье кухонной посуды; мытье индивидуальной посуды; мытье лица и рук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482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297CED" w:rsidRPr="00810745" w:rsidRDefault="00297CED">
            <w:pPr>
              <w:pStyle w:val="11"/>
              <w:framePr w:w="9068" w:wrap="notBeside" w:vAnchor="text" w:hAnchor="text" w:xAlign="center" w:y="1"/>
              <w:numPr>
                <w:ilvl w:val="0"/>
                <w:numId w:val="6"/>
              </w:numPr>
              <w:spacing w:before="0" w:after="0" w:line="482" w:lineRule="exac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1,0 3,0</w:t>
            </w:r>
          </w:p>
        </w:tc>
      </w:tr>
      <w:tr w:rsidR="00297CED" w:rsidRPr="00810745" w:rsidTr="00297CED">
        <w:trPr>
          <w:trHeight w:hRule="exact" w:val="13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Удовлетворение санитарно-гигиенических потребностей человека и обеспечение санитарно-гигиенического состояния помещений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297CED" w:rsidRPr="00810745" w:rsidTr="00297CED">
        <w:trPr>
          <w:trHeight w:hRule="exact" w:val="4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Выпечка хлеба и хлебопродуктов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97CED" w:rsidRPr="00810745" w:rsidTr="00297CED">
        <w:trPr>
          <w:trHeight w:hRule="exact" w:val="4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Прачечные, химчистки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л/кг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97CED" w:rsidRPr="00810745" w:rsidTr="00297CED">
        <w:trPr>
          <w:trHeight w:hRule="exact" w:val="49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Для медицинских учреждений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л/чел. в сут.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97CED" w:rsidRPr="00810745" w:rsidTr="00297CED">
        <w:trPr>
          <w:trHeight w:hRule="exact" w:val="515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Полная санобработка людей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л/чел.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810745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81074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</w:tbl>
    <w:p w:rsidR="00297CED" w:rsidRDefault="00297CED" w:rsidP="00297CED">
      <w:pPr>
        <w:pStyle w:val="ac"/>
        <w:framePr w:w="9068" w:wrap="notBeside" w:vAnchor="text" w:hAnchor="text" w:xAlign="center" w:y="1"/>
        <w:spacing w:after="16" w:line="220" w:lineRule="exact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297CED" w:rsidRDefault="00297CED" w:rsidP="00297CED">
      <w:pPr>
        <w:pStyle w:val="ac"/>
        <w:framePr w:w="9068" w:wrap="notBeside" w:vAnchor="text" w:hAnchor="text" w:xAlign="center" w:y="1"/>
        <w:numPr>
          <w:ilvl w:val="0"/>
          <w:numId w:val="8"/>
        </w:numPr>
        <w:tabs>
          <w:tab w:val="left" w:pos="216"/>
        </w:tabs>
        <w:spacing w:line="220" w:lineRule="exact"/>
        <w:rPr>
          <w:sz w:val="24"/>
          <w:szCs w:val="24"/>
        </w:rPr>
      </w:pPr>
      <w:r>
        <w:rPr>
          <w:sz w:val="24"/>
          <w:szCs w:val="24"/>
        </w:rPr>
        <w:t>ГОСТ 22.3.006-87В. Нормы водоснабжения населения.</w:t>
      </w:r>
    </w:p>
    <w:p w:rsidR="00297CED" w:rsidRDefault="00297CED" w:rsidP="00297CED">
      <w:pPr>
        <w:pStyle w:val="ac"/>
        <w:framePr w:w="9068" w:wrap="notBeside" w:vAnchor="text" w:hAnchor="text" w:xAlign="center" w:y="1"/>
        <w:numPr>
          <w:ilvl w:val="0"/>
          <w:numId w:val="8"/>
        </w:numPr>
        <w:tabs>
          <w:tab w:val="left" w:pos="338"/>
        </w:tabs>
        <w:spacing w:line="270" w:lineRule="exact"/>
        <w:rPr>
          <w:sz w:val="24"/>
          <w:szCs w:val="24"/>
        </w:rPr>
      </w:pPr>
      <w:r>
        <w:rPr>
          <w:sz w:val="24"/>
          <w:szCs w:val="24"/>
        </w:rPr>
        <w:t>В ч</w:t>
      </w:r>
      <w:r w:rsidR="00506CEA">
        <w:rPr>
          <w:sz w:val="24"/>
          <w:szCs w:val="24"/>
        </w:rPr>
        <w:t>ислителе указаны нормы водообесп</w:t>
      </w:r>
      <w:r>
        <w:rPr>
          <w:sz w:val="24"/>
          <w:szCs w:val="24"/>
        </w:rPr>
        <w:t>ечения для питья взрослого населения и подростков (от 14 лет и старше), а в знаменателе - нормы для детей от 1 года и до 14 лет и кормящих матерей.</w:t>
      </w:r>
    </w:p>
    <w:p w:rsidR="00297CED" w:rsidRDefault="001A7E34" w:rsidP="001A7E34">
      <w:pPr>
        <w:widowControl w:val="0"/>
        <w:tabs>
          <w:tab w:val="left" w:pos="427"/>
        </w:tabs>
        <w:spacing w:after="244" w:line="281" w:lineRule="exact"/>
        <w:ind w:right="20"/>
        <w:jc w:val="both"/>
        <w:rPr>
          <w:rFonts w:ascii="Courier New" w:hAnsi="Courier New" w:cs="Courier New"/>
        </w:rPr>
      </w:pPr>
      <w:r>
        <w:t xml:space="preserve">    3.</w:t>
      </w:r>
      <w:r w:rsidR="00297CED">
        <w:t>Норму для питья людям, выполняющим работу различной категории тяжести, умножают на коэффициенты, приведенные в нижеследующей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4669"/>
      </w:tblGrid>
      <w:tr w:rsidR="00297CED" w:rsidTr="00297CED">
        <w:trPr>
          <w:trHeight w:hRule="exact" w:val="50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Категория работ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297CED" w:rsidTr="00297CED">
        <w:trPr>
          <w:trHeight w:hRule="exact" w:val="49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Легкая -1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1,125</w:t>
            </w:r>
          </w:p>
        </w:tc>
      </w:tr>
      <w:tr w:rsidR="00297CED" w:rsidTr="00297CED">
        <w:trPr>
          <w:trHeight w:hRule="exact" w:val="49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Средней тяжести - II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3D25B2" w:rsidRDefault="00297CED">
            <w:pPr>
              <w:framePr w:w="9119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Tr="00297CED">
        <w:trPr>
          <w:trHeight w:hRule="exact" w:val="497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1,330</w:t>
            </w:r>
          </w:p>
        </w:tc>
      </w:tr>
      <w:tr w:rsidR="00297CED" w:rsidTr="00297CED">
        <w:trPr>
          <w:trHeight w:hRule="exact" w:val="493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II б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1,540</w:t>
            </w:r>
          </w:p>
        </w:tc>
      </w:tr>
      <w:tr w:rsidR="00297CED" w:rsidTr="00297CED">
        <w:trPr>
          <w:trHeight w:hRule="exact" w:val="504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Тяжелая - III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3D25B2" w:rsidRDefault="00297CED">
            <w:pPr>
              <w:pStyle w:val="11"/>
              <w:framePr w:w="9119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3D25B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1,750</w:t>
            </w:r>
          </w:p>
        </w:tc>
      </w:tr>
    </w:tbl>
    <w:p w:rsidR="00297CED" w:rsidRDefault="00297CED" w:rsidP="00297CED">
      <w:pPr>
        <w:rPr>
          <w:rFonts w:ascii="Times New Roman" w:hAnsi="Times New Roman" w:cs="Times New Roman"/>
          <w:color w:val="000000"/>
        </w:rPr>
      </w:pPr>
    </w:p>
    <w:p w:rsidR="00297CED" w:rsidRDefault="001A7E34" w:rsidP="001A7E34">
      <w:pPr>
        <w:widowControl w:val="0"/>
        <w:tabs>
          <w:tab w:val="left" w:pos="398"/>
        </w:tabs>
        <w:spacing w:before="250" w:after="245" w:line="274" w:lineRule="exact"/>
        <w:ind w:left="60" w:right="20"/>
        <w:jc w:val="both"/>
        <w:rPr>
          <w:rFonts w:ascii="Courier New" w:hAnsi="Courier New" w:cs="Courier New"/>
        </w:rPr>
      </w:pPr>
      <w:r>
        <w:t xml:space="preserve">4. </w:t>
      </w:r>
      <w:r w:rsidR="00297CED">
        <w:t>Норму водообеспечения для питья людям, находящимся большую часть суток в помещении с повышенной температурой, умножают на коэффициенты, приведенные в нижеследующей таблице: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446"/>
        <w:gridCol w:w="4669"/>
      </w:tblGrid>
      <w:tr w:rsidR="00297CED" w:rsidRPr="002172EE" w:rsidTr="00297CED">
        <w:trPr>
          <w:trHeight w:hRule="exact" w:val="500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Температура воздуха в помещении, °С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</w:tr>
      <w:tr w:rsidR="00297CED" w:rsidRPr="002172EE" w:rsidTr="00297CED">
        <w:trPr>
          <w:trHeight w:hRule="exact" w:val="4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297CED" w:rsidRPr="002172EE" w:rsidTr="00297CED">
        <w:trPr>
          <w:trHeight w:hRule="exact" w:val="4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297CED" w:rsidRPr="002172EE" w:rsidTr="00297CED">
        <w:trPr>
          <w:trHeight w:hRule="exact" w:val="49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</w:tr>
      <w:tr w:rsidR="00297CED" w:rsidRPr="002172EE" w:rsidTr="00297CED">
        <w:trPr>
          <w:trHeight w:hRule="exact" w:val="4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297CED" w:rsidRPr="002172EE" w:rsidTr="00297CED">
        <w:trPr>
          <w:trHeight w:hRule="exact" w:val="51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2172EE" w:rsidRDefault="00297CED">
            <w:pPr>
              <w:pStyle w:val="11"/>
              <w:framePr w:w="911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72E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</w:tbl>
    <w:p w:rsidR="00297CED" w:rsidRDefault="00297CED" w:rsidP="00297CED">
      <w:pPr>
        <w:rPr>
          <w:rFonts w:ascii="Times New Roman" w:hAnsi="Times New Roman" w:cs="Times New Roman"/>
          <w:color w:val="000000"/>
        </w:rPr>
      </w:pPr>
    </w:p>
    <w:p w:rsidR="00297CED" w:rsidRPr="00DA4835" w:rsidRDefault="00297CED" w:rsidP="00297CED">
      <w:pPr>
        <w:spacing w:before="251" w:after="245" w:line="277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DA4835">
        <w:rPr>
          <w:rFonts w:ascii="Times New Roman" w:hAnsi="Times New Roman" w:cs="Times New Roman"/>
          <w:sz w:val="24"/>
          <w:szCs w:val="24"/>
        </w:rPr>
        <w:t>РЕКОМЕНДУЕМЫЕ НОРМЫ ОБЕСПЕЧЕНИЯ ПРОДУКТАМИ ПИТАНИЯ СПАСАТЕЛЕЙ, РАБОЧИХ. РАЗБИРАЮЩИХ ЗАВАЛЫ ПРИ ВЕДЕНИИ СПАСАТЕЛЬНЫХ РАБОТ, ЛИЧНОГО СОСТАВА МЕДИЦИНСКИХ ФОРМИРОВАНИЙ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0"/>
        <w:gridCol w:w="6894"/>
        <w:gridCol w:w="1598"/>
      </w:tblGrid>
      <w:tr w:rsidR="00297CED" w:rsidRPr="00DA4835" w:rsidTr="00297CED">
        <w:trPr>
          <w:trHeight w:hRule="exact" w:val="78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Количество, г/чел. в сутки</w:t>
            </w:r>
          </w:p>
        </w:tc>
      </w:tr>
      <w:tr w:rsidR="00297CED" w:rsidRPr="00DA4835" w:rsidTr="00297CED">
        <w:trPr>
          <w:trHeight w:hRule="exact" w:val="4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 из смеси ржаной обдирной и пшеничной муки 1 сорта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97CED" w:rsidRPr="00DA4835" w:rsidTr="00297CED">
        <w:trPr>
          <w:trHeight w:hRule="exact" w:val="4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2. .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7CED" w:rsidRPr="00DA4835" w:rsidTr="00297CED">
        <w:trPr>
          <w:trHeight w:hRule="exact" w:val="5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7CED" w:rsidRPr="00DA4835" w:rsidTr="00297CED">
        <w:trPr>
          <w:trHeight w:hRule="exact" w:val="4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DA4835" w:rsidTr="00297CED">
        <w:trPr>
          <w:trHeight w:hRule="exact" w:val="4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CED" w:rsidRPr="00DA4835" w:rsidTr="00297CED">
        <w:trPr>
          <w:trHeight w:hRule="exact" w:val="4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97CED" w:rsidRPr="00DA4835" w:rsidTr="00297CED">
        <w:trPr>
          <w:trHeight w:hRule="exact" w:val="49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DA4835" w:rsidTr="00297CED">
        <w:trPr>
          <w:trHeight w:hRule="exact" w:val="50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7CED" w:rsidRPr="00DA4835" w:rsidTr="00297CED">
        <w:trPr>
          <w:trHeight w:hRule="exact" w:val="51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DA4835" w:rsidRDefault="00297CED">
            <w:pPr>
              <w:pStyle w:val="11"/>
              <w:framePr w:w="912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DA4835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7CED" w:rsidRPr="00DA4835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3"/>
        <w:gridCol w:w="6876"/>
        <w:gridCol w:w="1588"/>
      </w:tblGrid>
      <w:tr w:rsidR="00297CED" w:rsidTr="00297CED">
        <w:trPr>
          <w:trHeight w:hRule="exact" w:val="508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3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eastAsia="Trebuchet MS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97CED" w:rsidTr="00297CED">
        <w:trPr>
          <w:trHeight w:hRule="exact" w:val="49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97CED" w:rsidTr="00297CED">
        <w:trPr>
          <w:trHeight w:hRule="exact" w:val="49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297CED" w:rsidTr="00297CED">
        <w:trPr>
          <w:trHeight w:hRule="exact" w:val="493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7CED" w:rsidTr="00297CED">
        <w:trPr>
          <w:trHeight w:hRule="exact" w:val="504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1A3072" w:rsidRDefault="00297CED">
            <w:pPr>
              <w:pStyle w:val="11"/>
              <w:framePr w:w="9086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1A3072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97CED" w:rsidRDefault="00297CED" w:rsidP="00297CED">
      <w:pPr>
        <w:rPr>
          <w:rFonts w:ascii="Times New Roman" w:hAnsi="Times New Roman" w:cs="Times New Roman"/>
          <w:sz w:val="24"/>
          <w:szCs w:val="24"/>
        </w:rPr>
      </w:pPr>
    </w:p>
    <w:p w:rsidR="00297CED" w:rsidRPr="00942D54" w:rsidRDefault="00297CED" w:rsidP="00297CED">
      <w:pPr>
        <w:spacing w:before="194" w:after="185" w:line="277" w:lineRule="exact"/>
        <w:ind w:left="40"/>
        <w:jc w:val="center"/>
        <w:rPr>
          <w:rFonts w:ascii="Times New Roman" w:hAnsi="Times New Roman" w:cs="Times New Roman"/>
          <w:sz w:val="24"/>
          <w:szCs w:val="24"/>
        </w:rPr>
      </w:pPr>
      <w:r w:rsidRPr="00942D54">
        <w:rPr>
          <w:rFonts w:ascii="Times New Roman" w:hAnsi="Times New Roman" w:cs="Times New Roman"/>
          <w:sz w:val="24"/>
          <w:szCs w:val="24"/>
        </w:rPr>
        <w:t>РЕКОМЕНДУЕМЫЕ НОРМЫ ЗАМЕНЫ ПРОДУКТОВ ПРИ ВЫДАЧЕ ПОСТРАДАВШЕМУ НАСЕЛЕНИЮ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5735"/>
        <w:gridCol w:w="2844"/>
      </w:tblGrid>
      <w:tr w:rsidR="00297CED" w:rsidRPr="00942D54" w:rsidTr="00297CED">
        <w:trPr>
          <w:trHeight w:hRule="exact" w:val="511"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60" w:after="0" w:line="220" w:lineRule="exact"/>
              <w:ind w:right="140" w:firstLine="0"/>
              <w:jc w:val="righ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Количество, г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5735"/>
        <w:gridCol w:w="1537"/>
        <w:gridCol w:w="1307"/>
      </w:tblGrid>
      <w:tr w:rsidR="00297CED" w:rsidRPr="00942D54" w:rsidTr="00297CED">
        <w:trPr>
          <w:trHeight w:hRule="exact" w:val="767"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942D54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заменяемого</w:t>
            </w:r>
          </w:p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продукта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продукта-</w:t>
            </w:r>
          </w:p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заменителя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5735"/>
        <w:gridCol w:w="1537"/>
        <w:gridCol w:w="1307"/>
      </w:tblGrid>
      <w:tr w:rsidR="00297CED" w:rsidRPr="00942D54" w:rsidTr="00297CED">
        <w:trPr>
          <w:trHeight w:hRule="exact" w:val="763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942D54" w:rsidTr="00297CED">
        <w:trPr>
          <w:trHeight w:hRule="exact" w:val="7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сухарями из муки ржаной обойной, пшеничной обойной и 2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7CED" w:rsidRPr="00942D54" w:rsidTr="00297CED">
        <w:trPr>
          <w:trHeight w:hRule="exact" w:val="774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обойной и 2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мукой ржаной обдирной и мукой пшеничной 1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42 + 28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7CED" w:rsidRPr="00942D54" w:rsidTr="00297CED">
        <w:trPr>
          <w:trHeight w:hRule="exact" w:val="48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хлебом белым из муки пшеничной 1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97CED" w:rsidRPr="00942D54" w:rsidTr="00297CED">
        <w:trPr>
          <w:trHeight w:hRule="exact" w:val="4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 белый из муки пшеничной 1 сорта заменять: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942D54" w:rsidTr="00297CED">
        <w:trPr>
          <w:trHeight w:hRule="exact" w:val="486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сухарями из муки пшеничной 1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right="14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мукой пшеничной 1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1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297CED" w:rsidRPr="00942D54" w:rsidTr="00297CED">
        <w:trPr>
          <w:trHeight w:hRule="exact" w:val="76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батонами простыми и нарезными из муки пшеничной 1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хлебом из муки пшеничной высшего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97CED" w:rsidRPr="00942D54" w:rsidTr="00297CED">
        <w:trPr>
          <w:trHeight w:hRule="exact" w:val="497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Крупу разную заменять: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942D54" w:rsidTr="00297CED">
        <w:trPr>
          <w:trHeight w:hRule="exact" w:val="522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942D54" w:rsidRDefault="00297CED">
            <w:pPr>
              <w:framePr w:w="909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094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97CED" w:rsidRPr="00942D54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5735"/>
        <w:gridCol w:w="1537"/>
        <w:gridCol w:w="1325"/>
      </w:tblGrid>
      <w:tr w:rsidR="00297CED" w:rsidRPr="00942D54" w:rsidTr="00297CED">
        <w:trPr>
          <w:trHeight w:hRule="exact" w:val="78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концентратами крупяными, крупоовощными и овощами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картофелем свежим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овощами свежими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97CED" w:rsidRPr="00942D54" w:rsidTr="00297CED">
        <w:trPr>
          <w:trHeight w:hRule="exact" w:val="49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овощами квашеными и солеными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97CED" w:rsidRPr="00942D54" w:rsidTr="00297CED">
        <w:trPr>
          <w:trHeight w:hRule="exact" w:val="104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42D54" w:rsidTr="00297CED">
        <w:trPr>
          <w:trHeight w:hRule="exact" w:val="778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консервами овощными первых обеденных блюд без мяса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консервами овощными заправочными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120" w:line="11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консервами овощными закусочными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 (говядину, свинину, баранину) заменять: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мясными блоками на костях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42D54" w:rsidTr="00297CED">
        <w:trPr>
          <w:trHeight w:hRule="exact" w:val="49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мясными блоками без костей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олениной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субпродуктами первой категории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42D54" w:rsidTr="00297CED">
        <w:trPr>
          <w:trHeight w:hRule="exact" w:val="497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субпродуктами второй категории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60" w:line="22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■ ■ 1</w:t>
            </w:r>
          </w:p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мясом птицы потрошеной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мясом птицы полупотрошеной и непотрошеной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7CED" w:rsidRPr="00942D54" w:rsidTr="00297CED">
        <w:trPr>
          <w:trHeight w:hRule="exact" w:val="774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мясокопченостями (ветчина, грудинка, рулеты, колбаса полукопченая)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консервами мясными разными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консервами из птицы с костями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942D54" w:rsidTr="00297CED">
        <w:trPr>
          <w:trHeight w:hRule="exact" w:val="77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7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рыбой (в охлажденном, мороженом и соленом виде без головы)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консервами рыбными разными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сыром сычужным твердым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97CED" w:rsidRPr="00942D54" w:rsidTr="00297CED">
        <w:trPr>
          <w:trHeight w:hRule="exact" w:val="493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сыром плавленым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97CED" w:rsidRPr="00942D54" w:rsidTr="00297CED">
        <w:trPr>
          <w:trHeight w:hRule="exact" w:val="490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яйцами куриными (шт.)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7CED" w:rsidRPr="00942D54" w:rsidTr="00297CED">
        <w:trPr>
          <w:trHeight w:hRule="exact" w:val="5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Жиры животные топленые, маргарин заменять: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942D54" w:rsidTr="00297CED">
        <w:trPr>
          <w:trHeight w:hRule="exact" w:val="515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маслом коровьим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942D54" w:rsidRDefault="00297CED">
            <w:pPr>
              <w:framePr w:w="9112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942D54" w:rsidRDefault="00297CED">
            <w:pPr>
              <w:pStyle w:val="11"/>
              <w:framePr w:w="9112" w:wrap="notBeside" w:vAnchor="text" w:hAnchor="text" w:xAlign="center" w:y="1"/>
              <w:spacing w:before="0" w:after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942D54">
              <w:rPr>
                <w:rStyle w:val="12"/>
                <w:rFonts w:ascii="Times New Roman" w:hAnsi="Times New Roman" w:cs="Times New Roman"/>
                <w:sz w:val="24"/>
                <w:szCs w:val="24"/>
                <w:vertAlign w:val="superscript"/>
              </w:rPr>
              <w:t>67</w:t>
            </w:r>
          </w:p>
        </w:tc>
      </w:tr>
    </w:tbl>
    <w:p w:rsidR="00297CED" w:rsidRPr="00942D54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5717"/>
        <w:gridCol w:w="1530"/>
        <w:gridCol w:w="1307"/>
      </w:tblGrid>
      <w:tr w:rsidR="00297CED" w:rsidRPr="00216351" w:rsidTr="00297CED">
        <w:trPr>
          <w:trHeight w:hRule="exact" w:val="5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маслом растительным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16351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жиром-сырцом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7CED" w:rsidRPr="00216351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салом шпик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16351" w:rsidTr="00297CED">
        <w:trPr>
          <w:trHeight w:hRule="exact" w:val="49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Сахар заменять: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216351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карамелью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16351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вареньем, джемом, повидлом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97CED" w:rsidRPr="00216351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мармеладом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297CED" w:rsidRPr="00216351" w:rsidTr="00297CED">
        <w:trPr>
          <w:trHeight w:hRule="exact" w:val="49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печеньем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16351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вафлями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16351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халвой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7CED" w:rsidRPr="00216351" w:rsidTr="00297CED">
        <w:trPr>
          <w:trHeight w:hRule="exact" w:val="48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пастилой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97CED" w:rsidRPr="00216351" w:rsidTr="00297CED">
        <w:trPr>
          <w:trHeight w:hRule="exact" w:val="49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Чай черный байховый заменять: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216351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чаем растворимым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7CED" w:rsidRPr="00216351" w:rsidTr="00216351">
        <w:trPr>
          <w:trHeight w:hRule="exact" w:val="669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кофейным напитком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216351" w:rsidRDefault="00297CED">
            <w:pPr>
              <w:framePr w:w="9065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216351" w:rsidRDefault="00297CED">
            <w:pPr>
              <w:pStyle w:val="11"/>
              <w:framePr w:w="9065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16351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297CED" w:rsidRPr="00216351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7CED" w:rsidRDefault="00297CED" w:rsidP="00297CED">
      <w:pPr>
        <w:spacing w:line="277" w:lineRule="exact"/>
        <w:ind w:left="60"/>
        <w:jc w:val="both"/>
        <w:rPr>
          <w:rFonts w:ascii="Courier New" w:hAnsi="Courier New" w:cs="Courier New"/>
        </w:rPr>
      </w:pPr>
      <w:r>
        <w:t>Примечание:</w:t>
      </w:r>
    </w:p>
    <w:p w:rsidR="00297CED" w:rsidRDefault="00297CED" w:rsidP="00297CED">
      <w:pPr>
        <w:widowControl w:val="0"/>
        <w:numPr>
          <w:ilvl w:val="0"/>
          <w:numId w:val="10"/>
        </w:numPr>
        <w:tabs>
          <w:tab w:val="left" w:pos="355"/>
        </w:tabs>
        <w:spacing w:after="0" w:line="277" w:lineRule="exact"/>
        <w:ind w:left="60" w:right="240"/>
        <w:jc w:val="both"/>
      </w:pPr>
      <w:r>
        <w:t>ГОСТ Р 22.3.18-2021. Пункты временного размещения населения, пострадавшего в чрезвычайных ситуациях. Общие требования. Приемка в эксплуатацию.</w:t>
      </w:r>
    </w:p>
    <w:p w:rsidR="0086292A" w:rsidRDefault="0086292A" w:rsidP="00297CED">
      <w:pPr>
        <w:spacing w:after="9" w:line="220" w:lineRule="exact"/>
        <w:ind w:left="260"/>
        <w:jc w:val="center"/>
      </w:pPr>
    </w:p>
    <w:p w:rsidR="00297CED" w:rsidRDefault="00297CED" w:rsidP="00297CED">
      <w:pPr>
        <w:spacing w:after="9" w:line="220" w:lineRule="exact"/>
        <w:ind w:left="260"/>
        <w:jc w:val="center"/>
      </w:pPr>
      <w:r>
        <w:t>РЕКОМЕНДУЕМЫЕ СРЕДНЕСУТОЧНЫЕ НАБОРЫ ПРОДУКТОВ ДЛЯ ДЕТЕЙ</w:t>
      </w:r>
    </w:p>
    <w:p w:rsidR="00297CED" w:rsidRDefault="00297CED" w:rsidP="00297CED">
      <w:pPr>
        <w:spacing w:after="196" w:line="220" w:lineRule="exact"/>
        <w:ind w:left="260"/>
        <w:jc w:val="center"/>
      </w:pPr>
      <w:r>
        <w:t>ВОЗРАСТА ДО 1 ГОДА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248"/>
        <w:gridCol w:w="1015"/>
        <w:gridCol w:w="1080"/>
        <w:gridCol w:w="1022"/>
        <w:gridCol w:w="1192"/>
      </w:tblGrid>
      <w:tr w:rsidR="00AB78E4" w:rsidRPr="00641E87" w:rsidTr="00AB78E4">
        <w:trPr>
          <w:trHeight w:hRule="exact" w:val="78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B78E4" w:rsidRPr="00641E87" w:rsidRDefault="00AB78E4" w:rsidP="00AB78E4">
            <w:pPr>
              <w:pStyle w:val="1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 продукта в граммах по возрастным группам (месяцам)</w:t>
            </w:r>
          </w:p>
        </w:tc>
      </w:tr>
      <w:tr w:rsidR="00AB78E4" w:rsidRPr="00641E87" w:rsidTr="00AB78E4">
        <w:trPr>
          <w:trHeight w:hRule="exact" w:val="49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10- 12</w:t>
            </w:r>
          </w:p>
        </w:tc>
      </w:tr>
      <w:tr w:rsidR="00AB78E4" w:rsidRPr="00641E87" w:rsidTr="00AB78E4">
        <w:trPr>
          <w:trHeight w:hRule="exact" w:val="4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Хлебопродукты: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8E4" w:rsidRPr="00641E87" w:rsidTr="00AB78E4">
        <w:trPr>
          <w:trHeight w:hRule="exact" w:val="493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B78E4" w:rsidRPr="00641E87" w:rsidTr="00AB78E4">
        <w:trPr>
          <w:trHeight w:hRule="exact" w:val="49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B78E4" w:rsidRPr="00641E87" w:rsidTr="00AB78E4">
        <w:trPr>
          <w:trHeight w:hRule="exact" w:val="4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Крупа, макаронные изделия: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8E4" w:rsidRPr="00641E87" w:rsidTr="00AB78E4">
        <w:trPr>
          <w:trHeight w:hRule="exact" w:val="490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геркулес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B78E4" w:rsidRPr="00641E87" w:rsidTr="00AB78E4">
        <w:trPr>
          <w:trHeight w:hRule="exact" w:val="493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78E4" w:rsidRPr="00641E87" w:rsidTr="00AB78E4">
        <w:trPr>
          <w:trHeight w:hRule="exact" w:val="52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манная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78E4" w:rsidRPr="00641E87" w:rsidRDefault="00AB78E4" w:rsidP="00AB78E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E4" w:rsidRPr="00641E87" w:rsidRDefault="00AB78E4" w:rsidP="00AB78E4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41E87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E7087" w:rsidRDefault="003E7087" w:rsidP="00297CED">
      <w:pPr>
        <w:spacing w:after="196" w:line="220" w:lineRule="exact"/>
        <w:ind w:left="260"/>
        <w:jc w:val="center"/>
      </w:pPr>
    </w:p>
    <w:p w:rsidR="00297CED" w:rsidRPr="002465FE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4259"/>
        <w:gridCol w:w="1022"/>
        <w:gridCol w:w="1084"/>
        <w:gridCol w:w="1022"/>
        <w:gridCol w:w="1210"/>
      </w:tblGrid>
      <w:tr w:rsidR="00297CED" w:rsidRPr="002465FE" w:rsidTr="00297CED">
        <w:trPr>
          <w:trHeight w:hRule="exact" w:val="50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465FE" w:rsidTr="00297CED">
        <w:trPr>
          <w:trHeight w:hRule="exact" w:val="49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Овощи - всего,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CED" w:rsidRPr="002465FE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120" w:line="100" w:lineRule="exact"/>
              <w:ind w:left="56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tabs>
                <w:tab w:val="left" w:leader="hyphen" w:pos="767"/>
              </w:tabs>
              <w:spacing w:before="0" w:after="60" w:line="22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Фрукты: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2465FE" w:rsidTr="00297CED">
        <w:trPr>
          <w:trHeight w:hRule="exact" w:val="48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Сахар, кондитерские изделия: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10- 15</w:t>
            </w:r>
          </w:p>
        </w:tc>
      </w:tr>
      <w:tr w:rsidR="00297CED" w:rsidRPr="002465FE" w:rsidTr="00297CED">
        <w:trPr>
          <w:trHeight w:hRule="exact" w:val="48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1 -2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right="20" w:firstLine="0"/>
              <w:jc w:val="righ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4-6 !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 и мясопродукты: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2465FE" w:rsidTr="00297CED">
        <w:trPr>
          <w:trHeight w:hRule="exact" w:val="486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мясо (для бульона)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2465FE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молочные смеси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97CED" w:rsidRPr="002465FE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молоко натуральное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97CED" w:rsidRPr="002465FE" w:rsidTr="00297CED">
        <w:trPr>
          <w:trHeight w:hRule="exact" w:val="49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7CED" w:rsidRPr="002465FE" w:rsidTr="00297CED">
        <w:trPr>
          <w:trHeight w:hRule="exact" w:val="493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97CED" w:rsidRPr="002465FE" w:rsidTr="00297CED">
        <w:trPr>
          <w:trHeight w:hRule="exact" w:val="49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97CED" w:rsidRPr="002465FE" w:rsidTr="00297CED">
        <w:trPr>
          <w:trHeight w:hRule="exact" w:val="52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2465FE" w:rsidRDefault="00297CED">
            <w:pPr>
              <w:framePr w:w="910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7CED" w:rsidRPr="002465FE" w:rsidRDefault="00297CED">
            <w:pPr>
              <w:pStyle w:val="11"/>
              <w:framePr w:w="910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465FE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CED" w:rsidRPr="002465FE" w:rsidRDefault="00297CED" w:rsidP="00297CED">
      <w:pPr>
        <w:pStyle w:val="ac"/>
        <w:framePr w:w="9108" w:wrap="notBeside" w:vAnchor="text" w:hAnchor="text" w:xAlign="center" w:y="1"/>
        <w:spacing w:line="220" w:lineRule="exact"/>
        <w:jc w:val="left"/>
        <w:rPr>
          <w:sz w:val="24"/>
          <w:szCs w:val="24"/>
        </w:rPr>
      </w:pPr>
      <w:r w:rsidRPr="002465FE">
        <w:rPr>
          <w:sz w:val="24"/>
          <w:szCs w:val="24"/>
        </w:rPr>
        <w:t>Примечание:</w:t>
      </w:r>
    </w:p>
    <w:p w:rsidR="00297CED" w:rsidRPr="002465FE" w:rsidRDefault="00297CED" w:rsidP="00297CED">
      <w:pPr>
        <w:rPr>
          <w:rFonts w:ascii="Times New Roman" w:hAnsi="Times New Roman" w:cs="Times New Roman"/>
          <w:sz w:val="24"/>
          <w:szCs w:val="24"/>
        </w:rPr>
      </w:pPr>
    </w:p>
    <w:p w:rsidR="00297CED" w:rsidRPr="002465FE" w:rsidRDefault="00297CED" w:rsidP="00297CED">
      <w:pPr>
        <w:widowControl w:val="0"/>
        <w:numPr>
          <w:ilvl w:val="0"/>
          <w:numId w:val="12"/>
        </w:numPr>
        <w:tabs>
          <w:tab w:val="left" w:pos="379"/>
        </w:tabs>
        <w:spacing w:after="0" w:line="277" w:lineRule="exact"/>
        <w:ind w:left="80"/>
        <w:jc w:val="both"/>
        <w:rPr>
          <w:rFonts w:ascii="Times New Roman" w:hAnsi="Times New Roman" w:cs="Times New Roman"/>
          <w:sz w:val="24"/>
          <w:szCs w:val="24"/>
        </w:rPr>
      </w:pPr>
      <w:r w:rsidRPr="002465FE">
        <w:rPr>
          <w:rFonts w:ascii="Times New Roman" w:hAnsi="Times New Roman" w:cs="Times New Roman"/>
          <w:sz w:val="24"/>
          <w:szCs w:val="24"/>
        </w:rPr>
        <w:t>ГОСТ Р 22.3.18-2021. Пункты временного размещения населения, пострадавшего в чрезвычайных ситуациях. Общие требования. Приемка в эксплуатацию.</w:t>
      </w:r>
    </w:p>
    <w:p w:rsidR="007A5D4D" w:rsidRDefault="007A5D4D" w:rsidP="00297CED">
      <w:pPr>
        <w:spacing w:after="9" w:line="220" w:lineRule="exact"/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p w:rsidR="00297CED" w:rsidRPr="00447663" w:rsidRDefault="00297CED" w:rsidP="00297CED">
      <w:pPr>
        <w:spacing w:after="9" w:line="220" w:lineRule="exact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447663">
        <w:rPr>
          <w:rFonts w:ascii="Times New Roman" w:hAnsi="Times New Roman" w:cs="Times New Roman"/>
          <w:sz w:val="24"/>
          <w:szCs w:val="24"/>
        </w:rPr>
        <w:t>РЕКОМЕНДУЕМЫЕ КОМПЛЕКТЫ ОДЕЖДЫ, БЕЛЬЯ И ОБУВИ ДЛЯ ВЫДАЧИ</w:t>
      </w:r>
    </w:p>
    <w:p w:rsidR="00297CED" w:rsidRPr="00447663" w:rsidRDefault="00297CED" w:rsidP="00297CED">
      <w:pPr>
        <w:spacing w:after="256" w:line="220" w:lineRule="exact"/>
        <w:ind w:left="2840"/>
        <w:rPr>
          <w:rFonts w:ascii="Times New Roman" w:hAnsi="Times New Roman" w:cs="Times New Roman"/>
          <w:sz w:val="24"/>
          <w:szCs w:val="24"/>
        </w:rPr>
      </w:pPr>
      <w:r w:rsidRPr="00447663">
        <w:rPr>
          <w:rFonts w:ascii="Times New Roman" w:hAnsi="Times New Roman" w:cs="Times New Roman"/>
          <w:sz w:val="24"/>
          <w:szCs w:val="24"/>
        </w:rPr>
        <w:t>ПОСТРАДАВШЕМУ НАСЕЛЕНИЮ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03"/>
        <w:gridCol w:w="2383"/>
        <w:gridCol w:w="1354"/>
        <w:gridCol w:w="2668"/>
        <w:gridCol w:w="1361"/>
      </w:tblGrid>
      <w:tr w:rsidR="00297CED" w:rsidRPr="00447663" w:rsidTr="00297CED">
        <w:trPr>
          <w:trHeight w:hRule="exact" w:val="50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Время года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6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297CED" w:rsidRPr="00447663" w:rsidTr="00297CED">
        <w:trPr>
          <w:trHeight w:hRule="exact" w:val="767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left="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Брюки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Платье летнее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Сорочки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Чулки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86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Носки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120" w:lineRule="exact"/>
              <w:ind w:left="2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Белье нательное (комплект из двух предметов)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781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Белье нательное (майки, трусы)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447663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447663" w:rsidTr="00297CED">
        <w:trPr>
          <w:trHeight w:hRule="exact" w:val="486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летняя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летняя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Платье, костюм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Чулки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1044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Белье нательное (комплект из двух предметов)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Белье нательное (комплект из двух предметов)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Носки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Платок головной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IПапка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Шапка вязаная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76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Перчатки, варежки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Перчатки, варежки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Весна,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Плащ, куртка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Плащ, куртка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Платье, костюм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49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24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Чулки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1037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Белье нательное (комплект из двух предметов)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Белье нательное (комплект из двух предметов)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500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Носки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447663" w:rsidTr="00297CED">
        <w:trPr>
          <w:trHeight w:hRule="exact" w:val="763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Головной убор (кепи, береты)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Платок головной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7CED" w:rsidRPr="00447663" w:rsidTr="00297CED">
        <w:trPr>
          <w:trHeight w:hRule="exact" w:val="526"/>
          <w:jc w:val="center"/>
        </w:trPr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447663" w:rsidRDefault="00297CED">
            <w:pPr>
              <w:framePr w:w="906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(пара)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 (пара)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4476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4476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97CED" w:rsidRPr="00447663" w:rsidRDefault="00297CED" w:rsidP="00297CED">
      <w:pPr>
        <w:pStyle w:val="ac"/>
        <w:framePr w:w="9068" w:wrap="notBeside" w:vAnchor="text" w:hAnchor="text" w:xAlign="center" w:y="1"/>
        <w:spacing w:line="220" w:lineRule="exact"/>
        <w:rPr>
          <w:sz w:val="24"/>
          <w:szCs w:val="24"/>
        </w:rPr>
      </w:pPr>
      <w:r w:rsidRPr="00447663">
        <w:rPr>
          <w:sz w:val="24"/>
          <w:szCs w:val="24"/>
        </w:rPr>
        <w:t>Примечание:</w:t>
      </w:r>
    </w:p>
    <w:p w:rsidR="00297CED" w:rsidRPr="00447663" w:rsidRDefault="00297CED" w:rsidP="00297CED">
      <w:pPr>
        <w:pStyle w:val="ac"/>
        <w:framePr w:w="9068" w:wrap="notBeside" w:vAnchor="text" w:hAnchor="text" w:xAlign="center" w:y="1"/>
        <w:spacing w:line="270" w:lineRule="exact"/>
        <w:rPr>
          <w:sz w:val="24"/>
          <w:szCs w:val="24"/>
        </w:rPr>
      </w:pPr>
      <w:r w:rsidRPr="00447663">
        <w:rPr>
          <w:sz w:val="24"/>
          <w:szCs w:val="24"/>
        </w:rPr>
        <w:t>ГОСТ Р 22.3.18-2021. Пункты временного размещения населения, пострадавшего чрезвычайных ситуациях. Общие требования. Приемка в эксплуатацию.</w:t>
      </w:r>
    </w:p>
    <w:p w:rsidR="00297CED" w:rsidRPr="00447663" w:rsidRDefault="00297CED" w:rsidP="00297CED">
      <w:pPr>
        <w:rPr>
          <w:rFonts w:ascii="Times New Roman" w:hAnsi="Times New Roman" w:cs="Times New Roman"/>
          <w:sz w:val="24"/>
          <w:szCs w:val="24"/>
        </w:rPr>
      </w:pPr>
    </w:p>
    <w:p w:rsidR="00297CED" w:rsidRPr="0068413C" w:rsidRDefault="00297CED" w:rsidP="00297CED">
      <w:pPr>
        <w:spacing w:line="277" w:lineRule="exact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447663">
        <w:rPr>
          <w:rFonts w:ascii="Times New Roman" w:hAnsi="Times New Roman" w:cs="Times New Roman"/>
          <w:sz w:val="24"/>
          <w:szCs w:val="24"/>
        </w:rPr>
        <w:t>РЕКОМЕНДУЕМЫЙ АССОРТИМЕНТ ОДЕЖДЫ, БЕЛЬЯ, ОБУВИ, ПРЕДНАЗНАЧЕННЫЙ ДЛЯ ВЫДАЧИ ПОСТРАДАВШЕМУ НАС</w:t>
      </w:r>
      <w:r w:rsidRPr="0068413C">
        <w:rPr>
          <w:rFonts w:ascii="Times New Roman" w:hAnsi="Times New Roman" w:cs="Times New Roman"/>
          <w:sz w:val="24"/>
          <w:szCs w:val="24"/>
        </w:rPr>
        <w:t>ЕЛЕНИЮ,</w:t>
      </w:r>
    </w:p>
    <w:p w:rsidR="00297CED" w:rsidRPr="0068413C" w:rsidRDefault="00297CED" w:rsidP="00297CED">
      <w:pPr>
        <w:spacing w:after="245" w:line="277" w:lineRule="exact"/>
        <w:ind w:right="300"/>
        <w:jc w:val="center"/>
        <w:rPr>
          <w:rFonts w:ascii="Times New Roman" w:hAnsi="Times New Roman" w:cs="Times New Roman"/>
          <w:sz w:val="24"/>
          <w:szCs w:val="24"/>
        </w:rPr>
      </w:pPr>
      <w:r w:rsidRPr="0068413C">
        <w:rPr>
          <w:rFonts w:ascii="Times New Roman" w:hAnsi="Times New Roman" w:cs="Times New Roman"/>
          <w:sz w:val="24"/>
          <w:szCs w:val="24"/>
        </w:rPr>
        <w:t>РАЗМЕРЫ И РОСТА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3287"/>
        <w:gridCol w:w="3658"/>
      </w:tblGrid>
      <w:tr w:rsidR="00297CED" w:rsidRPr="0068413C" w:rsidTr="00297CED">
        <w:trPr>
          <w:trHeight w:hRule="exact" w:val="504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Мужской вариант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Женский вариант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val="49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Верхняя одежда: пальто, куртки, костюмы, белье нательное, платье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164 - 30% 170-40% 176 - 25% 182-5%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164 - 30% 170 - 40% 176 - 25% 182-5%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 •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5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сорочки мужские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38/44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164 - 30% 170 -40% 176-25% 182-5%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39/46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40/48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41/50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42/52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43/54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right="60" w:firstLine="0"/>
              <w:jc w:val="right"/>
              <w:rPr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44/56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46/60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val="490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полнота:</w:t>
            </w:r>
          </w:p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узкая</w:t>
            </w:r>
          </w:p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средняя - 60%</w:t>
            </w:r>
          </w:p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широкая - 30%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101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6"/>
        <w:gridCol w:w="1080"/>
        <w:gridCol w:w="965"/>
        <w:gridCol w:w="1242"/>
        <w:gridCol w:w="1141"/>
        <w:gridCol w:w="911"/>
        <w:gridCol w:w="1606"/>
      </w:tblGrid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0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0pt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полнота: узкая - 10% средняя - 60% широкая 30%</w:t>
            </w: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500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518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101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297CED" w:rsidRPr="0068413C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1080"/>
        <w:gridCol w:w="961"/>
        <w:gridCol w:w="1242"/>
        <w:gridCol w:w="1134"/>
        <w:gridCol w:w="911"/>
        <w:gridCol w:w="1588"/>
      </w:tblGrid>
      <w:tr w:rsidR="00297CED" w:rsidRPr="0068413C" w:rsidTr="00297CED">
        <w:trPr>
          <w:trHeight w:hRule="exact" w:val="504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val="490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Чулочно-носочные</w:t>
            </w:r>
          </w:p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 размер обуви: 40, 41, 42 43, 44,45,46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 размер обуви: 35, 36, 37, 38, 39, 40, 41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1080"/>
        <w:gridCol w:w="961"/>
        <w:gridCol w:w="1242"/>
        <w:gridCol w:w="1134"/>
        <w:gridCol w:w="911"/>
        <w:gridCol w:w="1588"/>
      </w:tblGrid>
      <w:tr w:rsidR="00297CED" w:rsidRPr="0068413C" w:rsidTr="00297CED">
        <w:trPr>
          <w:trHeight w:hRule="exact" w:val="4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1080"/>
        <w:gridCol w:w="961"/>
        <w:gridCol w:w="1242"/>
        <w:gridCol w:w="1134"/>
        <w:gridCol w:w="911"/>
        <w:gridCol w:w="1588"/>
      </w:tblGrid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Перчаточные</w:t>
            </w:r>
          </w:p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1080"/>
        <w:gridCol w:w="961"/>
        <w:gridCol w:w="1242"/>
        <w:gridCol w:w="1134"/>
        <w:gridCol w:w="911"/>
        <w:gridCol w:w="1588"/>
      </w:tblGrid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1080"/>
        <w:gridCol w:w="961"/>
        <w:gridCol w:w="1242"/>
        <w:gridCol w:w="1134"/>
        <w:gridCol w:w="911"/>
        <w:gridCol w:w="1588"/>
      </w:tblGrid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DD60E9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Головн</w:t>
            </w:r>
            <w:r w:rsidR="00297CED"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ые уборы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42"/>
        <w:gridCol w:w="1080"/>
        <w:gridCol w:w="961"/>
        <w:gridCol w:w="1242"/>
        <w:gridCol w:w="1134"/>
        <w:gridCol w:w="911"/>
        <w:gridCol w:w="1588"/>
      </w:tblGrid>
      <w:tr w:rsidR="00297CED" w:rsidRPr="0068413C" w:rsidTr="00297CED">
        <w:trPr>
          <w:trHeight w:hRule="exact" w:val="4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0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493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7CED" w:rsidRPr="0068413C" w:rsidTr="00297CED">
        <w:trPr>
          <w:trHeight w:hRule="exact" w:val="508"/>
          <w:jc w:val="center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7CED" w:rsidRPr="0068413C" w:rsidRDefault="00297CED">
            <w:pP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68413C" w:rsidRDefault="00297CED">
            <w:pPr>
              <w:pStyle w:val="11"/>
              <w:framePr w:w="905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68413C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ED" w:rsidRPr="0068413C" w:rsidRDefault="00297CED">
            <w:pPr>
              <w:framePr w:w="905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CED" w:rsidRPr="0068413C" w:rsidRDefault="00297CED" w:rsidP="00297CED">
      <w:pPr>
        <w:pStyle w:val="ac"/>
        <w:framePr w:w="9058" w:wrap="notBeside" w:vAnchor="text" w:hAnchor="text" w:xAlign="center" w:y="1"/>
        <w:rPr>
          <w:sz w:val="24"/>
          <w:szCs w:val="24"/>
        </w:rPr>
      </w:pPr>
      <w:r w:rsidRPr="0068413C">
        <w:rPr>
          <w:sz w:val="24"/>
          <w:szCs w:val="24"/>
        </w:rPr>
        <w:t>Примечание:</w:t>
      </w:r>
    </w:p>
    <w:p w:rsidR="00297CED" w:rsidRDefault="00297CED" w:rsidP="00297CED">
      <w:pPr>
        <w:pStyle w:val="ac"/>
        <w:framePr w:w="9058" w:wrap="notBeside" w:vAnchor="text" w:hAnchor="text" w:xAlign="center" w:y="1"/>
        <w:rPr>
          <w:sz w:val="24"/>
          <w:szCs w:val="24"/>
        </w:rPr>
      </w:pPr>
      <w:r>
        <w:rPr>
          <w:sz w:val="24"/>
          <w:szCs w:val="24"/>
        </w:rPr>
        <w:t>ГОСТ Р 22.3.18-2021. Пункты временного размещения населения, пострадавшего чрезвычайных ситуациях. Общие требования. Приемка в эксплуатацию.</w:t>
      </w:r>
    </w:p>
    <w:p w:rsidR="00297CED" w:rsidRDefault="00297CED" w:rsidP="00297CED">
      <w:pPr>
        <w:rPr>
          <w:rFonts w:ascii="Times New Roman" w:hAnsi="Times New Roman" w:cs="Times New Roman"/>
          <w:sz w:val="24"/>
          <w:szCs w:val="24"/>
        </w:rPr>
      </w:pPr>
    </w:p>
    <w:p w:rsidR="00297CED" w:rsidRPr="002D0508" w:rsidRDefault="00297CED" w:rsidP="00297CED">
      <w:pPr>
        <w:spacing w:before="188" w:after="184" w:line="281" w:lineRule="exact"/>
        <w:ind w:right="160"/>
        <w:jc w:val="center"/>
        <w:rPr>
          <w:rFonts w:ascii="Times New Roman" w:hAnsi="Times New Roman" w:cs="Times New Roman"/>
          <w:sz w:val="24"/>
          <w:szCs w:val="24"/>
        </w:rPr>
      </w:pPr>
      <w:r w:rsidRPr="002D0508">
        <w:rPr>
          <w:rFonts w:ascii="Times New Roman" w:hAnsi="Times New Roman" w:cs="Times New Roman"/>
          <w:sz w:val="24"/>
          <w:szCs w:val="24"/>
        </w:rPr>
        <w:t>РЕКОМЕНДУЕМЫЕ РАЗМЕРЫ ОДЕЖДЫ И ОБУВИ ДЛЯ ВЫДАЧИ ПОСТРАДАВШЕМУ НАСЕЛЕНИЮ (ДЕТЯМ)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79"/>
        <w:gridCol w:w="1487"/>
        <w:gridCol w:w="1483"/>
        <w:gridCol w:w="1912"/>
        <w:gridCol w:w="1908"/>
      </w:tblGrid>
      <w:tr w:rsidR="00297CED" w:rsidRPr="00B83A63" w:rsidTr="00297CED">
        <w:trPr>
          <w:trHeight w:val="508"/>
          <w:jc w:val="center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lastRenderedPageBreak/>
              <w:t>Одежда</w:t>
            </w:r>
          </w:p>
        </w:tc>
      </w:tr>
      <w:tr w:rsidR="00297CED" w:rsidRPr="00B83A63" w:rsidTr="00297CED">
        <w:trPr>
          <w:trHeight w:hRule="exact" w:val="1321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Ясельная</w:t>
            </w:r>
          </w:p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Дошкольная</w:t>
            </w:r>
          </w:p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Школьная младшая, средняя группы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школьная и</w:t>
            </w:r>
          </w:p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подростковая</w:t>
            </w:r>
          </w:p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77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297CED" w:rsidRPr="00B83A63" w:rsidTr="00297CED">
        <w:trPr>
          <w:trHeight w:hRule="exact" w:val="486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 лет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 2,5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2,5-7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7- 12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12-17,5</w:t>
            </w:r>
          </w:p>
        </w:tc>
      </w:tr>
      <w:tr w:rsidR="00297CED" w:rsidRPr="00B83A63" w:rsidTr="00297CED">
        <w:trPr>
          <w:trHeight w:hRule="exact" w:val="490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22, 24, 26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28,30,32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34, 36, 38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40, 42, 44, 46</w:t>
            </w:r>
          </w:p>
        </w:tc>
      </w:tr>
      <w:tr w:rsidR="00297CED" w:rsidRPr="00B83A63" w:rsidTr="00297CED">
        <w:trPr>
          <w:trHeight w:hRule="exact" w:val="1058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81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% к общему количеству детской одежды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97CED" w:rsidRPr="00B83A63" w:rsidTr="00297CED">
        <w:trPr>
          <w:trHeight w:val="511"/>
          <w:jc w:val="center"/>
        </w:trPr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68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</w:tr>
    </w:tbl>
    <w:p w:rsidR="00297CED" w:rsidRPr="00B83A63" w:rsidRDefault="00297CED" w:rsidP="00297CED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09"/>
        <w:gridCol w:w="1426"/>
        <w:gridCol w:w="1483"/>
        <w:gridCol w:w="1346"/>
        <w:gridCol w:w="1346"/>
        <w:gridCol w:w="1480"/>
      </w:tblGrid>
      <w:tr w:rsidR="00297CED" w:rsidRPr="00B83A63" w:rsidTr="00297CED">
        <w:trPr>
          <w:trHeight w:hRule="exact" w:val="792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Пинетки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Малая</w:t>
            </w:r>
          </w:p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Школьная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12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Подросткова</w:t>
            </w:r>
          </w:p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12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297CED" w:rsidRPr="00B83A63" w:rsidTr="00297CED">
        <w:trPr>
          <w:trHeight w:hRule="exact" w:val="493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 лет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1pt"/>
                <w:rFonts w:eastAsia="Verdana"/>
                <w:sz w:val="24"/>
                <w:szCs w:val="24"/>
              </w:rPr>
              <w:t>9-12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</w:tr>
      <w:tr w:rsidR="00297CED" w:rsidRPr="00B83A63" w:rsidTr="00297CED">
        <w:trPr>
          <w:trHeight w:hRule="exact" w:val="486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1pt"/>
                <w:rFonts w:eastAsia="Verdana"/>
                <w:sz w:val="24"/>
                <w:szCs w:val="24"/>
              </w:rPr>
              <w:t>16-22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1pt"/>
                <w:rFonts w:eastAsia="Verdana"/>
                <w:sz w:val="24"/>
                <w:szCs w:val="24"/>
              </w:rPr>
              <w:t>23-28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1pt"/>
                <w:rFonts w:eastAsia="Verdana"/>
                <w:sz w:val="24"/>
                <w:szCs w:val="24"/>
              </w:rPr>
              <w:t>29-31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1pt"/>
                <w:rFonts w:eastAsia="Verdana"/>
                <w:sz w:val="24"/>
                <w:szCs w:val="24"/>
              </w:rPr>
              <w:t>32-35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1pt"/>
                <w:rFonts w:eastAsia="Verdana"/>
                <w:sz w:val="24"/>
                <w:szCs w:val="24"/>
              </w:rPr>
              <w:t>36 - 40</w:t>
            </w:r>
          </w:p>
        </w:tc>
      </w:tr>
      <w:tr w:rsidR="00297CED" w:rsidRPr="00B83A63" w:rsidTr="00297CED">
        <w:trPr>
          <w:trHeight w:hRule="exact" w:val="1066"/>
          <w:jc w:val="center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77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% к общему количеству детской одежды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ED" w:rsidRPr="00B83A63" w:rsidRDefault="00297CED">
            <w:pPr>
              <w:pStyle w:val="11"/>
              <w:framePr w:w="9090" w:wrap="notBeside" w:vAnchor="text" w:hAnchor="text" w:xAlign="center" w:y="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B83A63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97CED" w:rsidRPr="00B83A63" w:rsidRDefault="00297CED" w:rsidP="00297CED">
      <w:pPr>
        <w:pStyle w:val="ac"/>
        <w:framePr w:w="9090" w:wrap="notBeside" w:vAnchor="text" w:hAnchor="text" w:xAlign="center" w:y="1"/>
        <w:spacing w:line="274" w:lineRule="exact"/>
        <w:rPr>
          <w:sz w:val="24"/>
          <w:szCs w:val="24"/>
        </w:rPr>
      </w:pPr>
      <w:r w:rsidRPr="00B83A63">
        <w:rPr>
          <w:sz w:val="24"/>
          <w:szCs w:val="24"/>
        </w:rPr>
        <w:t>Примечание:</w:t>
      </w:r>
    </w:p>
    <w:p w:rsidR="00297CED" w:rsidRPr="00B83A63" w:rsidRDefault="00297CED" w:rsidP="00297CED">
      <w:pPr>
        <w:pStyle w:val="ac"/>
        <w:framePr w:w="9090" w:wrap="notBeside" w:vAnchor="text" w:hAnchor="text" w:xAlign="center" w:y="1"/>
        <w:spacing w:line="274" w:lineRule="exact"/>
        <w:rPr>
          <w:sz w:val="24"/>
          <w:szCs w:val="24"/>
        </w:rPr>
      </w:pPr>
      <w:r w:rsidRPr="00B83A63">
        <w:rPr>
          <w:sz w:val="24"/>
          <w:szCs w:val="24"/>
        </w:rPr>
        <w:t>ГОСТ Р 22.3.18-2021. Пункты временного размещения населения, пострадавшего чрезвычайных ситуациях. Общие требования. Приемка в эксплуатацию.</w:t>
      </w:r>
    </w:p>
    <w:p w:rsidR="00297CED" w:rsidRDefault="00297CED" w:rsidP="00297CED">
      <w:pPr>
        <w:spacing w:before="194" w:after="185" w:line="274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B83A63">
        <w:rPr>
          <w:rFonts w:ascii="Times New Roman" w:hAnsi="Times New Roman" w:cs="Times New Roman"/>
          <w:sz w:val="24"/>
          <w:szCs w:val="24"/>
        </w:rPr>
        <w:t>РЕКОМЕНДУЕМЫЕ НОРМЫ ОБЕСПЕЧЕНИЯ ПОСТРАДАВШЕГО НАСЕЛЕНИЯ ПРЕДМЕТАМИ ПЕРВОЙ НЕОБХОДИМОСТИ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162"/>
        <w:gridCol w:w="1652"/>
        <w:gridCol w:w="1714"/>
      </w:tblGrid>
      <w:tr w:rsidR="00D024DD" w:rsidRPr="00297CED" w:rsidTr="00D024DD">
        <w:trPr>
          <w:trHeight w:hRule="exact" w:val="7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6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024DD" w:rsidRPr="00297CED" w:rsidRDefault="00D024DD" w:rsidP="00D024DD">
            <w:pPr>
              <w:pStyle w:val="11"/>
              <w:spacing w:before="6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024DD" w:rsidRPr="00297CED" w:rsidRDefault="00D024DD" w:rsidP="00D024DD">
            <w:pPr>
              <w:pStyle w:val="11"/>
              <w:spacing w:before="120" w:after="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024DD" w:rsidRPr="00297CED" w:rsidTr="00D024DD">
        <w:trPr>
          <w:trHeight w:hRule="exact" w:val="4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3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eastAsia="Trebuchet MS" w:hAnsi="Times New Roman" w:cs="Times New Roman"/>
                <w:sz w:val="24"/>
                <w:szCs w:val="24"/>
              </w:rPr>
              <w:t>1</w:t>
            </w: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шт./человек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4DD" w:rsidRPr="00297CED" w:rsidTr="00D024DD">
        <w:trPr>
          <w:trHeight w:hRule="exact" w:val="4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шт./человек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4DD" w:rsidRPr="00297CED" w:rsidTr="00D024DD">
        <w:trPr>
          <w:trHeight w:hRule="exact" w:val="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шт./человек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4DD" w:rsidRPr="00297CED" w:rsidTr="00D024DD">
        <w:trPr>
          <w:trHeight w:hRule="exact" w:val="7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 на 10 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4DD" w:rsidRPr="00297CED" w:rsidTr="00D024DD">
        <w:trPr>
          <w:trHeight w:hRule="exact" w:val="7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81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шт. на 10 человек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4DD" w:rsidRPr="00297CED" w:rsidTr="00D024DD">
        <w:trPr>
          <w:trHeight w:hRule="exact" w:val="7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г/человек в месяц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hideMark/>
          </w:tcPr>
          <w:p w:rsidR="00D024DD" w:rsidRPr="00297CED" w:rsidRDefault="00D024DD" w:rsidP="00D024DD">
            <w:pPr>
              <w:pStyle w:val="11"/>
              <w:spacing w:before="0" w:after="0" w:line="122" w:lineRule="exact"/>
              <w:ind w:left="16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024DD" w:rsidRPr="00297CED" w:rsidRDefault="00D024DD" w:rsidP="00D024DD">
            <w:pPr>
              <w:pStyle w:val="11"/>
              <w:spacing w:before="0" w:after="0" w:line="122" w:lineRule="exact"/>
              <w:ind w:left="16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024DD" w:rsidRPr="00297CED" w:rsidRDefault="00D024DD" w:rsidP="00D024DD">
            <w:pPr>
              <w:pStyle w:val="11"/>
              <w:spacing w:before="0" w:after="0" w:line="122" w:lineRule="exact"/>
              <w:ind w:left="16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D024DD" w:rsidRPr="00297CED" w:rsidTr="00D024DD">
        <w:trPr>
          <w:trHeight w:hRule="exact" w:val="7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77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г/человек в месяц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024DD" w:rsidRPr="00297CED" w:rsidTr="00D024DD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8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12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компл./челове</w:t>
            </w:r>
          </w:p>
          <w:p w:rsidR="00D024DD" w:rsidRPr="00297CED" w:rsidRDefault="00D024DD" w:rsidP="00D024DD">
            <w:pPr>
              <w:pStyle w:val="11"/>
              <w:spacing w:before="120" w:after="0" w:line="220" w:lineRule="exact"/>
              <w:ind w:firstLine="0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D" w:rsidRPr="00297CED" w:rsidRDefault="00D024DD" w:rsidP="00D024DD">
            <w:pPr>
              <w:pStyle w:val="11"/>
              <w:spacing w:before="0" w:after="0" w:line="220" w:lineRule="exact"/>
              <w:ind w:left="100" w:firstLine="0"/>
              <w:jc w:val="left"/>
              <w:rPr>
                <w:sz w:val="24"/>
                <w:szCs w:val="24"/>
              </w:rPr>
            </w:pPr>
            <w:r w:rsidRPr="00297CED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4DD" w:rsidRPr="00297CED" w:rsidRDefault="00D024DD" w:rsidP="00D024DD">
      <w:pPr>
        <w:pStyle w:val="ac"/>
        <w:spacing w:line="274" w:lineRule="exact"/>
        <w:rPr>
          <w:sz w:val="24"/>
          <w:szCs w:val="24"/>
        </w:rPr>
      </w:pPr>
      <w:r w:rsidRPr="00297CED">
        <w:rPr>
          <w:sz w:val="24"/>
          <w:szCs w:val="24"/>
        </w:rPr>
        <w:lastRenderedPageBreak/>
        <w:t>Примечание:</w:t>
      </w:r>
    </w:p>
    <w:p w:rsidR="00D024DD" w:rsidRPr="00297CED" w:rsidRDefault="00D024DD" w:rsidP="00D024DD">
      <w:pPr>
        <w:pStyle w:val="ac"/>
        <w:spacing w:line="274" w:lineRule="exact"/>
        <w:rPr>
          <w:sz w:val="24"/>
          <w:szCs w:val="24"/>
        </w:rPr>
      </w:pPr>
      <w:r w:rsidRPr="00297CED">
        <w:rPr>
          <w:sz w:val="24"/>
          <w:szCs w:val="24"/>
        </w:rPr>
        <w:t>ГОСТ Р 22.3.18-2021. Пункты временного размещения населения, пострадавшего чрезвычайных ситуациях. Общие требования. Приемка в эксплуатацию.</w:t>
      </w:r>
    </w:p>
    <w:p w:rsidR="00D024DD" w:rsidRPr="00B83A63" w:rsidRDefault="00D024DD" w:rsidP="00297CED">
      <w:pPr>
        <w:spacing w:before="194" w:after="185" w:line="274" w:lineRule="exact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:rsidR="00297CED" w:rsidRDefault="00297CED" w:rsidP="00297CED">
      <w:pPr>
        <w:rPr>
          <w:rFonts w:ascii="Times New Roman" w:hAnsi="Times New Roman" w:cs="Times New Roman"/>
          <w:sz w:val="24"/>
          <w:szCs w:val="24"/>
        </w:rPr>
      </w:pPr>
    </w:p>
    <w:p w:rsidR="00297CED" w:rsidRDefault="00297CED" w:rsidP="00297CED">
      <w:pPr>
        <w:rPr>
          <w:rFonts w:ascii="Times New Roman" w:hAnsi="Times New Roman" w:cs="Times New Roman"/>
        </w:rPr>
      </w:pPr>
    </w:p>
    <w:p w:rsidR="00297CED" w:rsidRPr="00706D9E" w:rsidRDefault="00297CED" w:rsidP="00706D9E">
      <w:pPr>
        <w:spacing w:after="0" w:line="240" w:lineRule="auto"/>
        <w:ind w:right="3117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706D9E" w:rsidRPr="00706D9E" w:rsidRDefault="00706D9E" w:rsidP="00D66A38">
      <w:pPr>
        <w:spacing w:after="0" w:line="240" w:lineRule="auto"/>
        <w:ind w:right="3117"/>
        <w:rPr>
          <w:rFonts w:ascii="Times New Roman" w:eastAsia="Times New Roman" w:hAnsi="Times New Roman" w:cs="Times New Roman"/>
          <w:sz w:val="28"/>
          <w:szCs w:val="28"/>
        </w:rPr>
      </w:pPr>
    </w:p>
    <w:p w:rsidR="00C44724" w:rsidRDefault="00C44724" w:rsidP="00C44724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>Верно: Управляющая делами</w:t>
      </w:r>
    </w:p>
    <w:p w:rsidR="00C44724" w:rsidRDefault="00C44724" w:rsidP="00C44724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администрации Ивантеевского</w:t>
      </w:r>
    </w:p>
    <w:p w:rsidR="00C44724" w:rsidRDefault="00C44724" w:rsidP="00C44724">
      <w:pPr>
        <w:pStyle w:val="ad"/>
        <w:tabs>
          <w:tab w:val="left" w:pos="708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   муниципального района                                               А.М. Грачева</w:t>
      </w:r>
    </w:p>
    <w:p w:rsidR="00D66A38" w:rsidRDefault="00D66A38"/>
    <w:sectPr w:rsidR="00D66A38" w:rsidSect="00AB78E4">
      <w:pgSz w:w="11906" w:h="16838"/>
      <w:pgMar w:top="709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CB0" w:rsidRDefault="00E63CB0" w:rsidP="00297CED">
      <w:pPr>
        <w:spacing w:after="0" w:line="240" w:lineRule="auto"/>
      </w:pPr>
      <w:r>
        <w:separator/>
      </w:r>
    </w:p>
  </w:endnote>
  <w:endnote w:type="continuationSeparator" w:id="1">
    <w:p w:rsidR="00E63CB0" w:rsidRDefault="00E63CB0" w:rsidP="0029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CB0" w:rsidRDefault="00E63CB0" w:rsidP="00297CED">
      <w:pPr>
        <w:spacing w:after="0" w:line="240" w:lineRule="auto"/>
      </w:pPr>
      <w:r>
        <w:separator/>
      </w:r>
    </w:p>
  </w:footnote>
  <w:footnote w:type="continuationSeparator" w:id="1">
    <w:p w:rsidR="00E63CB0" w:rsidRDefault="00E63CB0" w:rsidP="00297CED">
      <w:pPr>
        <w:spacing w:after="0" w:line="240" w:lineRule="auto"/>
      </w:pPr>
      <w:r>
        <w:continuationSeparator/>
      </w:r>
    </w:p>
  </w:footnote>
  <w:footnote w:id="2">
    <w:p w:rsidR="00C44724" w:rsidRDefault="00C44724" w:rsidP="00297CED">
      <w:pPr>
        <w:pStyle w:val="a8"/>
        <w:ind w:left="20" w:right="16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30F6"/>
    <w:multiLevelType w:val="multilevel"/>
    <w:tmpl w:val="2AA8E36E"/>
    <w:lvl w:ilvl="0">
      <w:start w:val="5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C77437F"/>
    <w:multiLevelType w:val="multilevel"/>
    <w:tmpl w:val="5FE8E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2742C8"/>
    <w:multiLevelType w:val="multilevel"/>
    <w:tmpl w:val="64160C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F2E0373"/>
    <w:multiLevelType w:val="multilevel"/>
    <w:tmpl w:val="FB7C8B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4D3F51"/>
    <w:multiLevelType w:val="multilevel"/>
    <w:tmpl w:val="9CF262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C30125"/>
    <w:multiLevelType w:val="multilevel"/>
    <w:tmpl w:val="4F46A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253F75"/>
    <w:rsid w:val="0004007C"/>
    <w:rsid w:val="00041337"/>
    <w:rsid w:val="000631B3"/>
    <w:rsid w:val="00111B66"/>
    <w:rsid w:val="001A3072"/>
    <w:rsid w:val="001A7E34"/>
    <w:rsid w:val="001F15A1"/>
    <w:rsid w:val="00216351"/>
    <w:rsid w:val="002172EE"/>
    <w:rsid w:val="002465FE"/>
    <w:rsid w:val="0025115C"/>
    <w:rsid w:val="00253F75"/>
    <w:rsid w:val="00297CED"/>
    <w:rsid w:val="002D0508"/>
    <w:rsid w:val="00355B15"/>
    <w:rsid w:val="00364162"/>
    <w:rsid w:val="00371840"/>
    <w:rsid w:val="00397DEB"/>
    <w:rsid w:val="003D25B2"/>
    <w:rsid w:val="003E5B4D"/>
    <w:rsid w:val="003E7087"/>
    <w:rsid w:val="00447663"/>
    <w:rsid w:val="00495FA0"/>
    <w:rsid w:val="004D1DBB"/>
    <w:rsid w:val="00506CEA"/>
    <w:rsid w:val="006167C2"/>
    <w:rsid w:val="00640959"/>
    <w:rsid w:val="00641E87"/>
    <w:rsid w:val="00645B60"/>
    <w:rsid w:val="006737F5"/>
    <w:rsid w:val="0068186B"/>
    <w:rsid w:val="0068413C"/>
    <w:rsid w:val="006B3498"/>
    <w:rsid w:val="006F5B13"/>
    <w:rsid w:val="00706D9E"/>
    <w:rsid w:val="00724967"/>
    <w:rsid w:val="00726EA5"/>
    <w:rsid w:val="00766A0A"/>
    <w:rsid w:val="00773004"/>
    <w:rsid w:val="007A5D4D"/>
    <w:rsid w:val="007B3343"/>
    <w:rsid w:val="007E6FFC"/>
    <w:rsid w:val="00810745"/>
    <w:rsid w:val="00822676"/>
    <w:rsid w:val="00840F77"/>
    <w:rsid w:val="0086292A"/>
    <w:rsid w:val="009100D4"/>
    <w:rsid w:val="00910C5F"/>
    <w:rsid w:val="009305AB"/>
    <w:rsid w:val="00942D54"/>
    <w:rsid w:val="00962D43"/>
    <w:rsid w:val="009934B8"/>
    <w:rsid w:val="0099779E"/>
    <w:rsid w:val="00997A38"/>
    <w:rsid w:val="009C7A16"/>
    <w:rsid w:val="00A53030"/>
    <w:rsid w:val="00A72A92"/>
    <w:rsid w:val="00A7382C"/>
    <w:rsid w:val="00A931E0"/>
    <w:rsid w:val="00AA2887"/>
    <w:rsid w:val="00AB78E4"/>
    <w:rsid w:val="00AD5B4E"/>
    <w:rsid w:val="00AE0832"/>
    <w:rsid w:val="00B83A63"/>
    <w:rsid w:val="00B90342"/>
    <w:rsid w:val="00B9512C"/>
    <w:rsid w:val="00BA13D4"/>
    <w:rsid w:val="00BE7EB7"/>
    <w:rsid w:val="00C25977"/>
    <w:rsid w:val="00C44724"/>
    <w:rsid w:val="00C847FD"/>
    <w:rsid w:val="00CF0DC7"/>
    <w:rsid w:val="00CF658E"/>
    <w:rsid w:val="00D024DD"/>
    <w:rsid w:val="00D37B52"/>
    <w:rsid w:val="00D66A38"/>
    <w:rsid w:val="00DA4835"/>
    <w:rsid w:val="00DC6C76"/>
    <w:rsid w:val="00DD60E9"/>
    <w:rsid w:val="00DF464C"/>
    <w:rsid w:val="00E532BD"/>
    <w:rsid w:val="00E63CB0"/>
    <w:rsid w:val="00EA41BE"/>
    <w:rsid w:val="00EC32F7"/>
    <w:rsid w:val="00ED1C06"/>
    <w:rsid w:val="00EF7695"/>
    <w:rsid w:val="00F004A6"/>
    <w:rsid w:val="00F556FD"/>
    <w:rsid w:val="00F678FD"/>
    <w:rsid w:val="00FF3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37F5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73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F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297CED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297CED"/>
    <w:rPr>
      <w:color w:val="800080" w:themeColor="followedHyperlink"/>
      <w:u w:val="single"/>
    </w:rPr>
  </w:style>
  <w:style w:type="character" w:customStyle="1" w:styleId="a7">
    <w:name w:val="Сноска_"/>
    <w:basedOn w:val="a0"/>
    <w:link w:val="a8"/>
    <w:locked/>
    <w:rsid w:val="00297CED"/>
    <w:rPr>
      <w:rFonts w:ascii="Times New Roman" w:eastAsia="Times New Roman" w:hAnsi="Times New Roman" w:cs="Times New Roman"/>
    </w:rPr>
  </w:style>
  <w:style w:type="paragraph" w:customStyle="1" w:styleId="a8">
    <w:name w:val="Сноска"/>
    <w:basedOn w:val="a"/>
    <w:link w:val="a7"/>
    <w:rsid w:val="00297CED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Exact">
    <w:name w:val="Подпись к картинке Exact"/>
    <w:basedOn w:val="a0"/>
    <w:link w:val="a9"/>
    <w:locked/>
    <w:rsid w:val="00297CED"/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a9">
    <w:name w:val="Подпись к картинке"/>
    <w:basedOn w:val="a"/>
    <w:link w:val="Exact"/>
    <w:rsid w:val="00297CED"/>
    <w:pPr>
      <w:widowControl w:val="0"/>
      <w:spacing w:after="120" w:line="0" w:lineRule="atLeast"/>
    </w:pPr>
    <w:rPr>
      <w:rFonts w:ascii="Times New Roman" w:eastAsia="Times New Roman" w:hAnsi="Times New Roman" w:cs="Times New Roman"/>
      <w:b/>
      <w:bCs/>
      <w:spacing w:val="15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297CED"/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297CED"/>
    <w:pPr>
      <w:widowControl w:val="0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  <w:style w:type="character" w:customStyle="1" w:styleId="1">
    <w:name w:val="Заголовок №1_"/>
    <w:basedOn w:val="a0"/>
    <w:link w:val="10"/>
    <w:locked/>
    <w:rsid w:val="00297CED"/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297CED"/>
    <w:pPr>
      <w:widowControl w:val="0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character" w:customStyle="1" w:styleId="4">
    <w:name w:val="Основной текст (4)_"/>
    <w:basedOn w:val="a0"/>
    <w:link w:val="40"/>
    <w:locked/>
    <w:rsid w:val="00297CED"/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297CED"/>
    <w:pPr>
      <w:widowControl w:val="0"/>
      <w:spacing w:before="300" w:after="300" w:line="320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en-US"/>
    </w:rPr>
  </w:style>
  <w:style w:type="character" w:customStyle="1" w:styleId="aa">
    <w:name w:val="Основной текст_"/>
    <w:basedOn w:val="a0"/>
    <w:link w:val="11"/>
    <w:locked/>
    <w:rsid w:val="00297CED"/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a"/>
    <w:rsid w:val="00297CED"/>
    <w:pPr>
      <w:widowControl w:val="0"/>
      <w:spacing w:before="300" w:after="300" w:line="320" w:lineRule="exact"/>
      <w:ind w:hanging="1380"/>
      <w:jc w:val="both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ab">
    <w:name w:val="Подпись к таблице_"/>
    <w:basedOn w:val="a0"/>
    <w:link w:val="ac"/>
    <w:locked/>
    <w:rsid w:val="00297CED"/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297CED"/>
    <w:pPr>
      <w:widowControl w:val="0"/>
      <w:spacing w:after="0" w:line="27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Сноска + 12"/>
    <w:aliases w:val="5 pt,Интервал 0 pt"/>
    <w:basedOn w:val="aa"/>
    <w:rsid w:val="00297CED"/>
    <w:rPr>
      <w:rFonts w:ascii="Verdana" w:eastAsia="Verdana" w:hAnsi="Verdana" w:cs="Verdana"/>
      <w:color w:val="000000"/>
      <w:spacing w:val="0"/>
      <w:w w:val="100"/>
      <w:position w:val="0"/>
      <w:sz w:val="18"/>
      <w:szCs w:val="18"/>
    </w:rPr>
  </w:style>
  <w:style w:type="character" w:customStyle="1" w:styleId="3">
    <w:name w:val="Основной текст (3)_"/>
    <w:basedOn w:val="a0"/>
    <w:rsid w:val="00297C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0">
    <w:name w:val="Основной текст (3)"/>
    <w:basedOn w:val="3"/>
    <w:rsid w:val="00297C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44pt">
    <w:name w:val="Основной текст (4) + Интервал 4 pt"/>
    <w:basedOn w:val="4"/>
    <w:rsid w:val="00297CED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5"/>
      <w:szCs w:val="25"/>
      <w:lang w:val="ru-RU"/>
    </w:rPr>
  </w:style>
  <w:style w:type="character" w:customStyle="1" w:styleId="10pt">
    <w:name w:val="Основной текст + 10 pt"/>
    <w:aliases w:val="Интервал 1 pt"/>
    <w:basedOn w:val="aa"/>
    <w:rsid w:val="00297CED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lang w:val="ru-RU"/>
    </w:rPr>
  </w:style>
  <w:style w:type="character" w:customStyle="1" w:styleId="11pt">
    <w:name w:val="Основной текст + 11 pt"/>
    <w:aliases w:val="Интервал 2 pt"/>
    <w:basedOn w:val="aa"/>
    <w:rsid w:val="00297CED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ru-RU"/>
    </w:rPr>
  </w:style>
  <w:style w:type="paragraph" w:styleId="ad">
    <w:name w:val="header"/>
    <w:basedOn w:val="a"/>
    <w:link w:val="ae"/>
    <w:semiHidden/>
    <w:unhideWhenUsed/>
    <w:rsid w:val="0091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910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A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5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737F5"/>
    <w:pPr>
      <w:keepNext/>
      <w:spacing w:after="0" w:line="240" w:lineRule="auto"/>
      <w:ind w:firstLine="70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737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7F5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semiHidden/>
    <w:unhideWhenUsed/>
    <w:rsid w:val="00297CED"/>
    <w:rPr>
      <w:color w:val="000080"/>
      <w:u w:val="single"/>
    </w:rPr>
  </w:style>
  <w:style w:type="character" w:styleId="a6">
    <w:name w:val="FollowedHyperlink"/>
    <w:basedOn w:val="a0"/>
    <w:uiPriority w:val="99"/>
    <w:semiHidden/>
    <w:unhideWhenUsed/>
    <w:rsid w:val="00297CED"/>
    <w:rPr>
      <w:color w:val="800080" w:themeColor="followedHyperlink"/>
      <w:u w:val="single"/>
    </w:rPr>
  </w:style>
  <w:style w:type="character" w:customStyle="1" w:styleId="a7">
    <w:name w:val="Сноска_"/>
    <w:basedOn w:val="a0"/>
    <w:link w:val="a8"/>
    <w:locked/>
    <w:rsid w:val="00297CED"/>
    <w:rPr>
      <w:rFonts w:ascii="Times New Roman" w:eastAsia="Times New Roman" w:hAnsi="Times New Roman" w:cs="Times New Roman"/>
    </w:rPr>
  </w:style>
  <w:style w:type="paragraph" w:customStyle="1" w:styleId="a8">
    <w:name w:val="Сноска"/>
    <w:basedOn w:val="a"/>
    <w:link w:val="a7"/>
    <w:rsid w:val="00297CED"/>
    <w:pPr>
      <w:widowControl w:val="0"/>
      <w:spacing w:after="0" w:line="31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Exact">
    <w:name w:val="Подпись к картинке Exact"/>
    <w:basedOn w:val="a0"/>
    <w:link w:val="a9"/>
    <w:locked/>
    <w:rsid w:val="00297CED"/>
    <w:rPr>
      <w:rFonts w:ascii="Times New Roman" w:eastAsia="Times New Roman" w:hAnsi="Times New Roman" w:cs="Times New Roman"/>
      <w:b/>
      <w:bCs/>
      <w:spacing w:val="15"/>
      <w:sz w:val="23"/>
      <w:szCs w:val="23"/>
    </w:rPr>
  </w:style>
  <w:style w:type="paragraph" w:customStyle="1" w:styleId="a9">
    <w:name w:val="Подпись к картинке"/>
    <w:basedOn w:val="a"/>
    <w:link w:val="Exact"/>
    <w:rsid w:val="00297CED"/>
    <w:pPr>
      <w:widowControl w:val="0"/>
      <w:spacing w:after="120" w:line="0" w:lineRule="atLeast"/>
    </w:pPr>
    <w:rPr>
      <w:rFonts w:ascii="Times New Roman" w:eastAsia="Times New Roman" w:hAnsi="Times New Roman" w:cs="Times New Roman"/>
      <w:b/>
      <w:bCs/>
      <w:spacing w:val="15"/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locked/>
    <w:rsid w:val="00297CED"/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Основной текст (2)"/>
    <w:basedOn w:val="a"/>
    <w:link w:val="2"/>
    <w:rsid w:val="00297CED"/>
    <w:pPr>
      <w:widowControl w:val="0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  <w:style w:type="character" w:customStyle="1" w:styleId="1">
    <w:name w:val="Заголовок №1_"/>
    <w:basedOn w:val="a0"/>
    <w:link w:val="10"/>
    <w:locked/>
    <w:rsid w:val="00297CED"/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297CED"/>
    <w:pPr>
      <w:widowControl w:val="0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  <w:lang w:eastAsia="en-US"/>
    </w:rPr>
  </w:style>
  <w:style w:type="character" w:customStyle="1" w:styleId="4">
    <w:name w:val="Основной текст (4)_"/>
    <w:basedOn w:val="a0"/>
    <w:link w:val="40"/>
    <w:locked/>
    <w:rsid w:val="00297CED"/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297CED"/>
    <w:pPr>
      <w:widowControl w:val="0"/>
      <w:spacing w:before="300" w:after="300" w:line="320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  <w:lang w:eastAsia="en-US"/>
    </w:rPr>
  </w:style>
  <w:style w:type="character" w:customStyle="1" w:styleId="aa">
    <w:name w:val="Основной текст_"/>
    <w:basedOn w:val="a0"/>
    <w:link w:val="11"/>
    <w:locked/>
    <w:rsid w:val="00297CED"/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Основной текст1"/>
    <w:basedOn w:val="a"/>
    <w:link w:val="aa"/>
    <w:rsid w:val="00297CED"/>
    <w:pPr>
      <w:widowControl w:val="0"/>
      <w:spacing w:before="300" w:after="300" w:line="320" w:lineRule="exact"/>
      <w:ind w:hanging="1380"/>
      <w:jc w:val="both"/>
    </w:pPr>
    <w:rPr>
      <w:rFonts w:ascii="Times New Roman" w:eastAsia="Times New Roman" w:hAnsi="Times New Roman" w:cs="Times New Roman"/>
      <w:spacing w:val="10"/>
      <w:sz w:val="25"/>
      <w:szCs w:val="25"/>
      <w:lang w:eastAsia="en-US"/>
    </w:rPr>
  </w:style>
  <w:style w:type="character" w:customStyle="1" w:styleId="ab">
    <w:name w:val="Подпись к таблице_"/>
    <w:basedOn w:val="a0"/>
    <w:link w:val="ac"/>
    <w:locked/>
    <w:rsid w:val="00297CED"/>
    <w:rPr>
      <w:rFonts w:ascii="Times New Roman" w:eastAsia="Times New Roman" w:hAnsi="Times New Roman" w:cs="Times New Roman"/>
    </w:rPr>
  </w:style>
  <w:style w:type="paragraph" w:customStyle="1" w:styleId="ac">
    <w:name w:val="Подпись к таблице"/>
    <w:basedOn w:val="a"/>
    <w:link w:val="ab"/>
    <w:rsid w:val="00297CED"/>
    <w:pPr>
      <w:widowControl w:val="0"/>
      <w:spacing w:after="0" w:line="277" w:lineRule="exac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Сноска + 12"/>
    <w:aliases w:val="5 pt,Интервал 0 pt"/>
    <w:basedOn w:val="aa"/>
    <w:rsid w:val="00297CED"/>
    <w:rPr>
      <w:rFonts w:ascii="Verdana" w:eastAsia="Verdana" w:hAnsi="Verdana" w:cs="Verdana"/>
      <w:color w:val="000000"/>
      <w:spacing w:val="0"/>
      <w:w w:val="100"/>
      <w:position w:val="0"/>
      <w:sz w:val="18"/>
      <w:szCs w:val="18"/>
    </w:rPr>
  </w:style>
  <w:style w:type="character" w:customStyle="1" w:styleId="3">
    <w:name w:val="Основной текст (3)_"/>
    <w:basedOn w:val="a0"/>
    <w:rsid w:val="00297C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0">
    <w:name w:val="Основной текст (3)"/>
    <w:basedOn w:val="3"/>
    <w:rsid w:val="00297C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/>
    </w:rPr>
  </w:style>
  <w:style w:type="character" w:customStyle="1" w:styleId="44pt">
    <w:name w:val="Основной текст (4) + Интервал 4 pt"/>
    <w:basedOn w:val="4"/>
    <w:rsid w:val="00297CED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25"/>
      <w:szCs w:val="25"/>
      <w:lang w:val="ru-RU"/>
    </w:rPr>
  </w:style>
  <w:style w:type="character" w:customStyle="1" w:styleId="10pt">
    <w:name w:val="Основной текст + 10 pt"/>
    <w:aliases w:val="Интервал 1 pt"/>
    <w:basedOn w:val="aa"/>
    <w:rsid w:val="00297CED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lang w:val="ru-RU"/>
    </w:rPr>
  </w:style>
  <w:style w:type="character" w:customStyle="1" w:styleId="11pt">
    <w:name w:val="Основной текст + 11 pt"/>
    <w:aliases w:val="Интервал 2 pt"/>
    <w:basedOn w:val="aa"/>
    <w:rsid w:val="00297CED"/>
    <w:rPr>
      <w:rFonts w:ascii="Times New Roman" w:eastAsia="Times New Roman" w:hAnsi="Times New Roman" w:cs="Times New Roman"/>
      <w:color w:val="000000"/>
      <w:spacing w:val="40"/>
      <w:w w:val="100"/>
      <w:position w:val="0"/>
      <w:sz w:val="22"/>
      <w:szCs w:val="22"/>
      <w:lang w:val="ru-RU"/>
    </w:rPr>
  </w:style>
  <w:style w:type="paragraph" w:styleId="ad">
    <w:name w:val="header"/>
    <w:basedOn w:val="a"/>
    <w:link w:val="ae"/>
    <w:semiHidden/>
    <w:unhideWhenUsed/>
    <w:rsid w:val="009100D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semiHidden/>
    <w:rsid w:val="00910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A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77</cp:revision>
  <cp:lastPrinted>2022-08-23T06:35:00Z</cp:lastPrinted>
  <dcterms:created xsi:type="dcterms:W3CDTF">2022-08-22T14:28:00Z</dcterms:created>
  <dcterms:modified xsi:type="dcterms:W3CDTF">2022-08-24T05:36:00Z</dcterms:modified>
</cp:coreProperties>
</file>