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61300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7D3A9F" w:rsidRPr="00CD0B59" w:rsidRDefault="007D3A9F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D3A9F">
        <w:rPr>
          <w:rFonts w:ascii="Times New Roman" w:hAnsi="Times New Roman"/>
          <w:sz w:val="28"/>
          <w:szCs w:val="28"/>
          <w:u w:val="single"/>
        </w:rPr>
        <w:t>26.04.2019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7D3A9F">
        <w:rPr>
          <w:rFonts w:ascii="Times New Roman" w:hAnsi="Times New Roman"/>
          <w:sz w:val="28"/>
          <w:szCs w:val="28"/>
          <w:u w:val="single"/>
        </w:rPr>
        <w:t>236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D3A9F" w:rsidRDefault="007D3A9F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880325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2553">
        <w:rPr>
          <w:rFonts w:ascii="Times New Roman" w:hAnsi="Times New Roman"/>
          <w:sz w:val="28"/>
          <w:szCs w:val="28"/>
        </w:rPr>
        <w:t xml:space="preserve"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 на период 2017-2020 годы» с учетом изменений от 17.02.2017г №68, от 24.03.2017г № 134, от 27.04.2017г </w:t>
      </w:r>
      <w:proofErr w:type="gramStart"/>
      <w:r w:rsidRPr="00A22553">
        <w:rPr>
          <w:rFonts w:ascii="Times New Roman" w:hAnsi="Times New Roman"/>
          <w:sz w:val="28"/>
          <w:szCs w:val="28"/>
        </w:rPr>
        <w:t>№205, от 30.05.2017г №264, от 22.06.2017г №310, от 13.07.2017г №346, от  03.11.2017г №589, от 30.11.2017г № 659, от 25.12.2017г № 725, от 27.02.2018 № 120, от 20.03.2018 №125,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>;</w:t>
      </w:r>
      <w:proofErr w:type="gramEnd"/>
      <w:r w:rsidR="00CD0B59">
        <w:rPr>
          <w:rFonts w:ascii="Times New Roman" w:hAnsi="Times New Roman"/>
          <w:sz w:val="28"/>
          <w:szCs w:val="28"/>
        </w:rPr>
        <w:t xml:space="preserve">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</w:t>
      </w:r>
      <w:r w:rsidR="003A5F1C" w:rsidRPr="0050292F">
        <w:rPr>
          <w:rFonts w:ascii="Times New Roman" w:hAnsi="Times New Roman"/>
          <w:bCs/>
          <w:sz w:val="28"/>
          <w:szCs w:val="28"/>
        </w:rPr>
        <w:t>и</w:t>
      </w:r>
      <w:r w:rsidR="003A5F1C" w:rsidRPr="0050292F">
        <w:rPr>
          <w:rFonts w:ascii="Times New Roman" w:hAnsi="Times New Roman"/>
          <w:bCs/>
          <w:sz w:val="28"/>
          <w:szCs w:val="28"/>
        </w:rPr>
        <w:t>нистрации Ивантеевского муниципального района Саратовской области.</w:t>
      </w:r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A5F1C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5F1C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B00A3B" w:rsidTr="004C4B93">
        <w:tc>
          <w:tcPr>
            <w:tcW w:w="5211" w:type="dxa"/>
          </w:tcPr>
          <w:p w:rsidR="00B00A3B" w:rsidRDefault="00B00A3B" w:rsidP="004C4B9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B00A3B" w:rsidRDefault="00B00A3B" w:rsidP="004C4B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муниципального райо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B00A3B" w:rsidRDefault="00B00A3B" w:rsidP="004C4B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00A3B" w:rsidRDefault="00B00A3B" w:rsidP="004C4B9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0A3B" w:rsidRDefault="00B00A3B" w:rsidP="004C4B9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B00A3B" w:rsidRDefault="00B00A3B" w:rsidP="004C4B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lastRenderedPageBreak/>
        <w:t>Приложение № 1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BD2ED7" w:rsidRPr="007D3A9F" w:rsidRDefault="004F06E7" w:rsidP="004F06E7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</w:rPr>
      </w:pPr>
      <w:r w:rsidRPr="007D3A9F">
        <w:rPr>
          <w:rFonts w:ascii="Times New Roman" w:hAnsi="Times New Roman"/>
        </w:rPr>
        <w:t xml:space="preserve">                                                                                     </w:t>
      </w:r>
      <w:r w:rsidR="00A34A25" w:rsidRPr="007D3A9F">
        <w:rPr>
          <w:rFonts w:ascii="Times New Roman" w:hAnsi="Times New Roman"/>
        </w:rPr>
        <w:t xml:space="preserve">      </w:t>
      </w:r>
      <w:r w:rsidR="0060004E" w:rsidRPr="007D3A9F">
        <w:rPr>
          <w:rFonts w:ascii="Times New Roman" w:hAnsi="Times New Roman"/>
        </w:rPr>
        <w:t xml:space="preserve">                            </w:t>
      </w:r>
      <w:r w:rsidR="007D3A9F" w:rsidRPr="007D3A9F">
        <w:rPr>
          <w:rFonts w:ascii="Times New Roman" w:hAnsi="Times New Roman"/>
          <w:u w:val="single"/>
        </w:rPr>
        <w:t>от 26.04.2019 № 236</w:t>
      </w:r>
    </w:p>
    <w:p w:rsidR="006C4EF2" w:rsidRDefault="006C4EF2" w:rsidP="00481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Default="00BD2ED7" w:rsidP="00481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C84DD0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 на территории  Ивантеевского муниципального района Саратовской области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7F82">
            <w:pPr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>ксплуатационным показателям , в результате капитального ремонта авт</w:t>
            </w:r>
            <w:r w:rsidRPr="0090434A">
              <w:rPr>
                <w:rFonts w:ascii="Times New Roman" w:hAnsi="Times New Roman"/>
              </w:rPr>
              <w:t>о</w:t>
            </w:r>
            <w:r w:rsidRPr="0090434A">
              <w:rPr>
                <w:rFonts w:ascii="Times New Roman" w:hAnsi="Times New Roman"/>
              </w:rPr>
              <w:t xml:space="preserve">мобильных дорог </w:t>
            </w:r>
            <w:r w:rsidR="0090434A" w:rsidRPr="0090434A">
              <w:rPr>
                <w:rFonts w:ascii="Times New Roman" w:hAnsi="Times New Roman"/>
              </w:rPr>
              <w:t>–</w:t>
            </w:r>
            <w:r w:rsidRPr="0090434A">
              <w:rPr>
                <w:rFonts w:ascii="Times New Roman" w:hAnsi="Times New Roman"/>
              </w:rPr>
              <w:t xml:space="preserve"> </w:t>
            </w:r>
            <w:r w:rsidR="0090434A" w:rsidRPr="0090434A">
              <w:rPr>
                <w:rFonts w:ascii="Times New Roman" w:hAnsi="Times New Roman"/>
              </w:rPr>
              <w:t>1,35</w:t>
            </w:r>
            <w:r w:rsidRPr="0090434A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88,6 процента в 202</w:t>
            </w:r>
            <w:r w:rsidR="00BB6640">
              <w:rPr>
                <w:rFonts w:ascii="Times New Roman" w:hAnsi="Times New Roman"/>
              </w:rPr>
              <w:t>1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lastRenderedPageBreak/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>личестве 1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1,2 млн. рублей в 202</w:t>
            </w:r>
            <w:r w:rsidR="00BB6640">
              <w:rPr>
                <w:rFonts w:ascii="Times New Roman" w:hAnsi="Times New Roman"/>
              </w:rPr>
              <w:t>1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2020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D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D20E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дорог.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F01" w:rsidRPr="005F0EFA" w:rsidRDefault="00404FB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бщий объем финансового обеспечения муниципальной программы за счет муниципального дорожного фонда на </w:t>
            </w:r>
            <w:r w:rsidR="00A34A25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2017 - 202</w:t>
            </w:r>
            <w:r w:rsidR="00BB6640" w:rsidRPr="005F0E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>100843,2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2017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14484,2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3193,0тыс.руб.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2018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BBA" w:rsidRPr="005F0EFA">
              <w:rPr>
                <w:rFonts w:ascii="Times New Roman" w:hAnsi="Times New Roman"/>
                <w:sz w:val="24"/>
                <w:szCs w:val="24"/>
              </w:rPr>
              <w:t>16953,2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</w:t>
            </w:r>
            <w:r w:rsidR="005C3BBA" w:rsidRPr="005F0EFA">
              <w:rPr>
                <w:rFonts w:ascii="Times New Roman" w:hAnsi="Times New Roman"/>
                <w:sz w:val="24"/>
                <w:szCs w:val="24"/>
              </w:rPr>
              <w:t>0912,4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2019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EFA">
              <w:rPr>
                <w:rFonts w:ascii="Times New Roman" w:hAnsi="Times New Roman"/>
                <w:sz w:val="24"/>
                <w:szCs w:val="24"/>
              </w:rPr>
              <w:t>24160,5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A00116" w:rsidRPr="005F0EFA" w:rsidRDefault="00A00116" w:rsidP="00A0011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>10176,5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13984,0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2020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18683,0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18683,0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86083" w:rsidRPr="005F0EFA" w:rsidRDefault="00486083" w:rsidP="00486083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2021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26562,3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486083" w:rsidRPr="005F0EFA" w:rsidRDefault="0048608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26562,3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Итого с 2017 – 202</w:t>
            </w:r>
            <w:r w:rsidR="00486083" w:rsidRPr="005F0E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2CC" w:rsidRPr="005F0EFA">
              <w:rPr>
                <w:rFonts w:ascii="Times New Roman" w:hAnsi="Times New Roman"/>
                <w:b/>
                <w:sz w:val="24"/>
                <w:szCs w:val="24"/>
              </w:rPr>
              <w:t>100843,2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42CC" w:rsidRPr="005F0EFA">
              <w:rPr>
                <w:rFonts w:ascii="Times New Roman" w:hAnsi="Times New Roman"/>
                <w:b/>
                <w:sz w:val="24"/>
                <w:szCs w:val="24"/>
              </w:rPr>
              <w:t>24712,3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F01" w:rsidRPr="006C4EF2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4EF2" w:rsidRPr="005F0EFA">
              <w:rPr>
                <w:rFonts w:ascii="Times New Roman" w:hAnsi="Times New Roman"/>
                <w:b/>
                <w:sz w:val="24"/>
                <w:szCs w:val="24"/>
              </w:rPr>
              <w:t>76130,9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CE1F01" w:rsidRPr="0060004E" w:rsidRDefault="00CE1F01" w:rsidP="00CE1F01">
            <w:pPr>
              <w:pStyle w:val="ConsPlusNormal"/>
              <w:ind w:firstLine="420"/>
              <w:rPr>
                <w:b/>
              </w:rPr>
            </w:pPr>
          </w:p>
          <w:p w:rsidR="00CE1F01" w:rsidRPr="005F0EFA" w:rsidRDefault="00C84DD0" w:rsidP="00CE1F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CE1F01" w:rsidRPr="005F0EFA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1 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30F" w:rsidRPr="005F0EFA">
              <w:rPr>
                <w:rFonts w:ascii="Times New Roman" w:hAnsi="Times New Roman"/>
                <w:sz w:val="24"/>
                <w:szCs w:val="24"/>
              </w:rPr>
              <w:t>100199,7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Всего на 2017 г. 14392,9 тыс. руб. в том числе:</w:t>
                  </w:r>
                </w:p>
              </w:tc>
            </w:tr>
            <w:tr w:rsidR="00CE1F01" w:rsidRPr="005F0EFA" w:rsidTr="00111040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юджета: 8 495,0 тыс. руб. в том числе 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Всего на 2018 г. 16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851,0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 в том числе:</w:t>
                  </w:r>
                </w:p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5C3BB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</w:t>
                  </w:r>
                  <w:r w:rsidR="008D423A" w:rsidRPr="005F0EF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на 2019 г. </w:t>
                  </w:r>
                  <w:r w:rsidR="00015999">
                    <w:rPr>
                      <w:rFonts w:ascii="Times New Roman" w:hAnsi="Times New Roman"/>
                      <w:sz w:val="24"/>
                      <w:szCs w:val="24"/>
                    </w:rPr>
                    <w:t>24010,5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 в том числе:</w:t>
                  </w:r>
                </w:p>
                <w:p w:rsidR="006C4EF2" w:rsidRPr="005F0EFA" w:rsidRDefault="006C4EF2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областного бюджета: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10176,5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13834,0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на 2020 г.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18533,0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 в том числе: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18533,0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6C4EF2" w:rsidRPr="005F0EFA" w:rsidRDefault="006C4EF2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Всего на 2021 г. 26412,3 тыс. руб. в том числе:</w:t>
                  </w:r>
                </w:p>
                <w:p w:rsidR="006C4EF2" w:rsidRPr="005F0EFA" w:rsidRDefault="006C4EF2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26412,3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Итого с 2017 – 202</w:t>
                  </w:r>
                  <w:r w:rsidR="006C4EF2"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>100199,7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 в том числе:</w:t>
                  </w:r>
                </w:p>
              </w:tc>
            </w:tr>
            <w:tr w:rsidR="00CE1F01" w:rsidRPr="0060004E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 средства областного бюджета: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3330F"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24712,3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  <w:p w:rsidR="00CE1F01" w:rsidRPr="0060004E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средства местного бюджета: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75487,4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CC5546" w:rsidRPr="0060004E" w:rsidRDefault="00CC5546" w:rsidP="00C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</w:t>
            </w:r>
            <w:r w:rsidR="00162635"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6C4EF2">
              <w:rPr>
                <w:rFonts w:ascii="Times New Roman" w:hAnsi="Times New Roman"/>
                <w:sz w:val="24"/>
                <w:szCs w:val="24"/>
              </w:rPr>
              <w:t>643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0,0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0,0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EF2" w:rsidRPr="0060004E" w:rsidRDefault="006C4EF2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EF2">
              <w:rPr>
                <w:rFonts w:ascii="Times New Roman" w:hAnsi="Times New Roman"/>
                <w:sz w:val="24"/>
                <w:szCs w:val="24"/>
              </w:rPr>
              <w:t>64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3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6C4EF2" w:rsidRPr="006C4EF2" w:rsidRDefault="006C4EF2" w:rsidP="00C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60004E" w:rsidRDefault="00BD2ED7" w:rsidP="006C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дорожного фонда на </w:t>
            </w:r>
            <w:r w:rsidR="00A34A25" w:rsidRPr="0060004E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6C4EF2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ды уточняются при формировании бюджета на очередной финанс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2.1.  Социально — экономическое состояние Ивантеевского муниципального района.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lastRenderedPageBreak/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2ED7" w:rsidRPr="0060004E" w:rsidTr="00D70ABB">
        <w:trPr>
          <w:trHeight w:val="21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п.Карьерный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>)автодорога Ивантеевка-</w:t>
            </w:r>
            <w:proofErr w:type="spellStart"/>
            <w:r w:rsidRPr="0060004E">
              <w:rPr>
                <w:rFonts w:ascii="Times New Roman" w:hAnsi="Times New Roman"/>
              </w:rPr>
              <w:t>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в соответствии с техническим паспортом как </w:t>
            </w: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>) автомобильная дорога «Ивантеевка-Чернава-</w:t>
            </w:r>
            <w:r w:rsidRPr="0060004E">
              <w:rPr>
                <w:rFonts w:ascii="Times New Roman" w:hAnsi="Times New Roman"/>
              </w:rPr>
              <w:lastRenderedPageBreak/>
              <w:t xml:space="preserve">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км.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2"/>
          <w:szCs w:val="22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8"/>
          <w:szCs w:val="28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EE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2A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579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от п. Восточный до с.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57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15C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C472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C47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6E03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6E0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6E0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E038F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E038F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E038F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E038F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9D13F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9D13F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3C35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3C3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3C3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E87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914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914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вания.   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53"/>
        <w:gridCol w:w="1084"/>
        <w:gridCol w:w="1219"/>
        <w:gridCol w:w="1049"/>
      </w:tblGrid>
      <w:tr w:rsidR="00BD2ED7" w:rsidRPr="0060004E" w:rsidTr="00CC11D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BD2ED7" w:rsidRPr="0060004E" w:rsidTr="00CC11D9">
        <w:trPr>
          <w:jc w:val="center"/>
        </w:trPr>
        <w:tc>
          <w:tcPr>
            <w:tcW w:w="0" w:type="auto"/>
            <w:vMerge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BD2ED7" w:rsidRPr="0060004E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BB66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9" w:type="dxa"/>
            <w:vAlign w:val="center"/>
          </w:tcPr>
          <w:p w:rsidR="00BD2ED7" w:rsidRPr="0060004E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BB66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BD2ED7" w:rsidRPr="0060004E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BB66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D2ED7" w:rsidRPr="0060004E" w:rsidTr="00CC11D9">
        <w:trPr>
          <w:jc w:val="center"/>
        </w:trPr>
        <w:tc>
          <w:tcPr>
            <w:tcW w:w="709" w:type="dxa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1084" w:type="dxa"/>
            <w:vAlign w:val="center"/>
          </w:tcPr>
          <w:p w:rsidR="00BD2ED7" w:rsidRPr="0060004E" w:rsidRDefault="00BD2ED7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9" w:type="dxa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BD2ED7" w:rsidRPr="0060004E" w:rsidRDefault="00CE2A0D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</w:tr>
    </w:tbl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S2"/>
      </w:pPr>
      <w:r w:rsidRPr="0060004E">
        <w:t xml:space="preserve">Технико-экономические показатели </w:t>
      </w:r>
    </w:p>
    <w:p w:rsidR="00BD2ED7" w:rsidRPr="0060004E" w:rsidRDefault="00BD2ED7" w:rsidP="00481D64">
      <w:pPr>
        <w:pStyle w:val="S2"/>
      </w:pPr>
      <w:r w:rsidRPr="0060004E">
        <w:t>Ивантеевского муниципального района Саратовской области</w:t>
      </w:r>
    </w:p>
    <w:p w:rsidR="00BD2ED7" w:rsidRPr="0060004E" w:rsidRDefault="00BD2ED7" w:rsidP="00481D64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60004E" w:rsidRDefault="00BD2ED7" w:rsidP="007F60D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0677A3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lastRenderedPageBreak/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0677A3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404FB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60004E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7.Принципиальные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D2ED7" w:rsidRPr="0060004E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Pr="0060004E">
        <w:rPr>
          <w:rFonts w:ascii="Times New Roman" w:hAnsi="Times New Roman"/>
          <w:sz w:val="24"/>
          <w:szCs w:val="24"/>
        </w:rPr>
        <w:lastRenderedPageBreak/>
        <w:t>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60004E" w:rsidRDefault="00BD2ED7" w:rsidP="00AD707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4FB3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2017 - 2021 годы составит</w:t>
      </w:r>
      <w:r w:rsidRPr="00015999">
        <w:rPr>
          <w:rFonts w:ascii="Times New Roman" w:hAnsi="Times New Roman"/>
          <w:sz w:val="24"/>
          <w:szCs w:val="24"/>
        </w:rPr>
        <w:t xml:space="preserve"> – 100843,2 тыс. рублей, из них: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Всего на 2017 г. 14484,2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015999">
        <w:rPr>
          <w:rFonts w:ascii="Times New Roman" w:hAnsi="Times New Roman"/>
          <w:sz w:val="24"/>
          <w:szCs w:val="24"/>
        </w:rPr>
        <w:t>.р</w:t>
      </w:r>
      <w:proofErr w:type="gramEnd"/>
      <w:r w:rsidRPr="00015999">
        <w:rPr>
          <w:rFonts w:ascii="Times New Roman" w:hAnsi="Times New Roman"/>
          <w:sz w:val="24"/>
          <w:szCs w:val="24"/>
        </w:rPr>
        <w:t>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Всего на 2018 г. 16953,2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 xml:space="preserve">Всего на 2019 г. </w:t>
      </w:r>
      <w:r w:rsidR="00015999" w:rsidRPr="00015999">
        <w:rPr>
          <w:rFonts w:ascii="Times New Roman" w:hAnsi="Times New Roman"/>
          <w:sz w:val="24"/>
          <w:szCs w:val="24"/>
        </w:rPr>
        <w:t>24160,5</w:t>
      </w:r>
      <w:r w:rsidRPr="00015999">
        <w:rPr>
          <w:rFonts w:ascii="Times New Roman" w:hAnsi="Times New Roman"/>
          <w:sz w:val="24"/>
          <w:szCs w:val="24"/>
        </w:rPr>
        <w:t xml:space="preserve">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13984,0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Всего на 2020 г. 18683,0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18683,0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Всего на 2021 г. 26562,3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26562,3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15999">
        <w:rPr>
          <w:rFonts w:ascii="Times New Roman" w:hAnsi="Times New Roman"/>
          <w:b/>
          <w:sz w:val="24"/>
          <w:szCs w:val="24"/>
        </w:rPr>
        <w:t>Итого с 2017 – 2021 г.</w:t>
      </w:r>
      <w:r w:rsidRPr="00015999">
        <w:rPr>
          <w:rFonts w:ascii="Times New Roman" w:hAnsi="Times New Roman"/>
          <w:sz w:val="24"/>
          <w:szCs w:val="24"/>
        </w:rPr>
        <w:t xml:space="preserve"> </w:t>
      </w:r>
      <w:r w:rsidRPr="00015999">
        <w:rPr>
          <w:rFonts w:ascii="Times New Roman" w:hAnsi="Times New Roman"/>
          <w:b/>
          <w:sz w:val="24"/>
          <w:szCs w:val="24"/>
        </w:rPr>
        <w:t>100843,2</w:t>
      </w:r>
      <w:r w:rsidRPr="00015999">
        <w:rPr>
          <w:rFonts w:ascii="Times New Roman" w:hAnsi="Times New Roman"/>
          <w:sz w:val="24"/>
          <w:szCs w:val="24"/>
        </w:rPr>
        <w:t xml:space="preserve"> </w:t>
      </w:r>
      <w:r w:rsidRPr="00015999">
        <w:rPr>
          <w:rFonts w:ascii="Times New Roman" w:hAnsi="Times New Roman"/>
          <w:b/>
          <w:sz w:val="24"/>
          <w:szCs w:val="24"/>
        </w:rPr>
        <w:t>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 xml:space="preserve">- </w:t>
      </w:r>
      <w:r w:rsidRPr="00015999">
        <w:rPr>
          <w:rFonts w:ascii="Times New Roman" w:hAnsi="Times New Roman"/>
          <w:b/>
          <w:sz w:val="24"/>
          <w:szCs w:val="24"/>
        </w:rPr>
        <w:t>средства областного бюджета</w:t>
      </w:r>
      <w:r w:rsidRPr="00015999">
        <w:rPr>
          <w:rFonts w:ascii="Times New Roman" w:hAnsi="Times New Roman"/>
          <w:sz w:val="24"/>
          <w:szCs w:val="24"/>
        </w:rPr>
        <w:t xml:space="preserve">: </w:t>
      </w:r>
      <w:r w:rsidRPr="00015999">
        <w:rPr>
          <w:rFonts w:ascii="Times New Roman" w:hAnsi="Times New Roman"/>
          <w:b/>
          <w:sz w:val="24"/>
          <w:szCs w:val="24"/>
        </w:rPr>
        <w:t>24712,3 тыс. руб.</w:t>
      </w:r>
      <w:r w:rsidRPr="00015999">
        <w:rPr>
          <w:rFonts w:ascii="Times New Roman" w:hAnsi="Times New Roman"/>
          <w:sz w:val="24"/>
          <w:szCs w:val="24"/>
        </w:rPr>
        <w:t xml:space="preserve"> 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 xml:space="preserve">- </w:t>
      </w:r>
      <w:r w:rsidRPr="00015999">
        <w:rPr>
          <w:rFonts w:ascii="Times New Roman" w:hAnsi="Times New Roman"/>
          <w:b/>
          <w:sz w:val="24"/>
          <w:szCs w:val="24"/>
        </w:rPr>
        <w:t>средства местного бюджета</w:t>
      </w:r>
      <w:r w:rsidRPr="00015999">
        <w:rPr>
          <w:rFonts w:ascii="Times New Roman" w:hAnsi="Times New Roman"/>
          <w:sz w:val="24"/>
          <w:szCs w:val="24"/>
        </w:rPr>
        <w:t xml:space="preserve">: </w:t>
      </w:r>
      <w:r w:rsidRPr="00015999">
        <w:rPr>
          <w:rFonts w:ascii="Times New Roman" w:hAnsi="Times New Roman"/>
          <w:b/>
          <w:sz w:val="24"/>
          <w:szCs w:val="24"/>
        </w:rPr>
        <w:t>76130,9тыс. руб.</w:t>
      </w:r>
    </w:p>
    <w:p w:rsidR="00EE2192" w:rsidRPr="00015999" w:rsidRDefault="00EE2192" w:rsidP="00EE2192">
      <w:pPr>
        <w:pStyle w:val="ConsPlusNormal"/>
        <w:ind w:firstLine="420"/>
        <w:rPr>
          <w:b/>
        </w:rPr>
      </w:pPr>
    </w:p>
    <w:p w:rsidR="00EE2192" w:rsidRPr="00015999" w:rsidRDefault="00C84DD0" w:rsidP="00EE2192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hyperlink w:anchor="Par751" w:history="1">
        <w:r w:rsidR="00EE2192" w:rsidRPr="00015999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EE2192" w:rsidRPr="00015999">
        <w:rPr>
          <w:rFonts w:ascii="Times New Roman" w:hAnsi="Times New Roman"/>
          <w:b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="00EE2192" w:rsidRPr="00015999">
        <w:rPr>
          <w:rFonts w:ascii="Times New Roman" w:hAnsi="Times New Roman"/>
          <w:sz w:val="24"/>
          <w:szCs w:val="24"/>
        </w:rPr>
        <w:t xml:space="preserve"> - 100199,7тыс.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2017 г. 14392,9 тыс. руб. в том числе:</w:t>
            </w:r>
          </w:p>
        </w:tc>
      </w:tr>
      <w:tr w:rsidR="00EE2192" w:rsidRPr="00015999" w:rsidTr="005F0EFA">
        <w:trPr>
          <w:trHeight w:val="80"/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015999">
              <w:rPr>
                <w:rFonts w:ascii="Times New Roman" w:hAnsi="Times New Roman"/>
                <w:sz w:val="24"/>
                <w:szCs w:val="24"/>
              </w:rPr>
              <w:cr/>
              <w:t>бюджета: 8 495,0 тыс. руб. в том числе кредиторская задолженность прошлых лет 3193,0тыс</w:t>
            </w:r>
            <w:proofErr w:type="gramStart"/>
            <w:r w:rsidRPr="000159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59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2018 г. 16851,0тыс. руб. в том числе:</w:t>
            </w:r>
          </w:p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на 2019 г. </w:t>
            </w:r>
            <w:r w:rsidR="00015999" w:rsidRPr="00015999">
              <w:rPr>
                <w:rFonts w:ascii="Times New Roman" w:hAnsi="Times New Roman"/>
                <w:sz w:val="24"/>
                <w:szCs w:val="24"/>
              </w:rPr>
              <w:t>24010,5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13834,0  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2020 г. 18533,0 тыс. руб. в том числе: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18533,0 тыс. руб.</w:t>
            </w:r>
          </w:p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2021 г. 26412,3 тыс. руб. в том числе:</w:t>
            </w:r>
          </w:p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26412,3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Итого с 2017 – 2021 г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>. 100199,7тыс. руб. в том числе:</w:t>
            </w:r>
          </w:p>
        </w:tc>
      </w:tr>
      <w:tr w:rsidR="00EE2192" w:rsidRPr="0060004E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-  средства областного бюджета: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 xml:space="preserve">24712,3 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E2192" w:rsidRPr="0060004E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- средства местного бюджета: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75487,4тыс. руб.</w:t>
            </w:r>
          </w:p>
        </w:tc>
      </w:tr>
    </w:tbl>
    <w:p w:rsidR="00404FB3" w:rsidRPr="0060004E" w:rsidRDefault="00404FB3" w:rsidP="00404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643</w:t>
      </w:r>
      <w:r w:rsidRPr="0060004E">
        <w:rPr>
          <w:rFonts w:ascii="Times New Roman" w:hAnsi="Times New Roman"/>
          <w:sz w:val="24"/>
          <w:szCs w:val="24"/>
        </w:rPr>
        <w:t>,5 тыс. рублей, из них: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том числе: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64</w:t>
      </w:r>
      <w:r w:rsidRPr="0060004E">
        <w:rPr>
          <w:rFonts w:ascii="Times New Roman" w:hAnsi="Times New Roman"/>
          <w:sz w:val="24"/>
          <w:szCs w:val="24"/>
        </w:rPr>
        <w:t>3,5 тыс. рублей, из них: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Pr="006C4EF2" w:rsidRDefault="00404FB3" w:rsidP="00404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D2ED7" w:rsidRPr="0060004E" w:rsidRDefault="00404FB3" w:rsidP="00404FB3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404FB3" w:rsidRDefault="00404FB3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484"/>
      <w:bookmarkEnd w:id="2"/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60004E" w:rsidRDefault="00BD2ED7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60004E" w:rsidRDefault="00BD2ED7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895AB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</w:p>
          <w:p w:rsidR="00BD2ED7" w:rsidRPr="00015999" w:rsidRDefault="00BD2ED7" w:rsidP="00895AB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>местного значения в количестве 1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7827D3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7827D3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92" w:rsidRPr="00015999" w:rsidRDefault="00EE2192" w:rsidP="00EE2192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100199,7тыс. рублей, 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Всего на 2017 г. 14392,9 тыс. руб. в том числе:</w:t>
                  </w:r>
                </w:p>
              </w:tc>
            </w:tr>
            <w:tr w:rsidR="00EE2192" w:rsidRPr="00015999" w:rsidTr="005F0EFA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бюджета: 8 495,0 тыс. руб. в том числе кредиторская задолженность прошлых лет 3193,0тыс</w:t>
                  </w:r>
                  <w:proofErr w:type="gramStart"/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Всего на 2018 г. 16851,0тыс. руб. в том числе:</w:t>
                  </w:r>
                </w:p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на 2019 г. </w:t>
                  </w:r>
                  <w:r w:rsidR="00015999" w:rsidRPr="00015999">
                    <w:rPr>
                      <w:rFonts w:ascii="Times New Roman" w:hAnsi="Times New Roman"/>
                      <w:sz w:val="24"/>
                      <w:szCs w:val="24"/>
                    </w:rPr>
                    <w:t>24010,5</w:t>
                  </w: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 в том числе:</w:t>
                  </w:r>
                </w:p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13834,0  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Всего на 2020 г. 18533,0 тыс. руб. в том числе: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18533,0 тыс. руб.</w:t>
                  </w:r>
                </w:p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Всего на 2021 г. 26412,3 тыс. руб. в том числе:</w:t>
                  </w:r>
                </w:p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26412,3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с 2017 – 2021 г</w:t>
                  </w: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100199,7тыс. руб. в том числе:</w:t>
                  </w:r>
                </w:p>
              </w:tc>
            </w:tr>
            <w:tr w:rsidR="00EE2192" w:rsidRPr="0060004E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 средства областного бюджета:</w:t>
                  </w: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24712,3 тыс. руб.</w:t>
                  </w:r>
                </w:p>
                <w:p w:rsidR="00EE2192" w:rsidRPr="0060004E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средства местного бюджета: 75487,4тыс.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60004E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</w:t>
      </w:r>
      <w:r w:rsidRPr="0060004E">
        <w:rPr>
          <w:rFonts w:ascii="Times New Roman" w:hAnsi="Times New Roman"/>
          <w:sz w:val="24"/>
          <w:szCs w:val="24"/>
        </w:rPr>
        <w:lastRenderedPageBreak/>
        <w:t>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645648" w:rsidRPr="00015999" w:rsidRDefault="00BD2ED7" w:rsidP="0064564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15999">
        <w:rPr>
          <w:rFonts w:ascii="Times New Roman" w:hAnsi="Times New Roman"/>
          <w:b/>
          <w:sz w:val="24"/>
          <w:szCs w:val="24"/>
        </w:rPr>
        <w:t xml:space="preserve">Общий объем финансового обеспечения подпрограммы </w:t>
      </w:r>
      <w:r w:rsidR="00645648" w:rsidRPr="00015999">
        <w:rPr>
          <w:rFonts w:ascii="Times New Roman" w:hAnsi="Times New Roman"/>
          <w:b/>
          <w:sz w:val="24"/>
          <w:szCs w:val="24"/>
        </w:rPr>
        <w:t>- 100199,7тыс.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2017 г. 14392,9 тыс. руб. в том числе:</w:t>
            </w:r>
          </w:p>
        </w:tc>
      </w:tr>
      <w:tr w:rsidR="00645648" w:rsidRPr="00015999" w:rsidTr="005F0EFA">
        <w:trPr>
          <w:trHeight w:val="80"/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015999">
              <w:rPr>
                <w:rFonts w:ascii="Times New Roman" w:hAnsi="Times New Roman"/>
                <w:sz w:val="24"/>
                <w:szCs w:val="24"/>
              </w:rPr>
              <w:cr/>
              <w:t>бюджета: 8 495,0 тыс. руб. в том числе кредиторская задолженность прошлых лет 3193,0тыс</w:t>
            </w:r>
            <w:proofErr w:type="gramStart"/>
            <w:r w:rsidRPr="000159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59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2018 г. 16851,0тыс. руб. в том числе:</w:t>
            </w:r>
          </w:p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 xml:space="preserve">Всего на 2019 г. </w:t>
            </w:r>
            <w:r w:rsidR="00015999" w:rsidRPr="00015999">
              <w:rPr>
                <w:rFonts w:ascii="Times New Roman" w:hAnsi="Times New Roman"/>
                <w:sz w:val="24"/>
                <w:szCs w:val="24"/>
              </w:rPr>
              <w:t>24010,5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13834,0  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2020 г. 18533,0 тыс. руб. в том числе: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18533,0 тыс. руб.</w:t>
            </w:r>
          </w:p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2021 г. 26412,3 тыс. руб. в том числе:</w:t>
            </w:r>
          </w:p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26412,3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Итого с 2017 – 2021 г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100199,7тыс. руб. в том числе:</w:t>
            </w:r>
          </w:p>
        </w:tc>
      </w:tr>
      <w:tr w:rsidR="00645648" w:rsidRPr="0060004E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-  средства областного бюджета: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24712,3 тыс. руб.</w:t>
            </w:r>
          </w:p>
          <w:p w:rsidR="00645648" w:rsidRPr="0060004E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- средства местного бюджета: 75487,4тыс. руб.</w:t>
            </w:r>
          </w:p>
        </w:tc>
      </w:tr>
    </w:tbl>
    <w:p w:rsidR="00BD2ED7" w:rsidRPr="0060004E" w:rsidRDefault="00BD2ED7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 w:rsidRPr="0060004E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A64E5B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A64E5B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A64E5B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лиц погибших в результате дорожно-транспортных происшествий с 10 чел. в 2016 году до 5 чел. в 202</w:t>
            </w:r>
            <w:r w:rsidR="00A64E5B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A64E5B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A64E5B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подпрограммы –        </w:t>
            </w:r>
            <w:r w:rsidR="00EA631F">
              <w:rPr>
                <w:rFonts w:ascii="Times New Roman" w:hAnsi="Times New Roman"/>
                <w:sz w:val="24"/>
                <w:szCs w:val="24"/>
              </w:rPr>
              <w:t>64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3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631F" w:rsidRPr="0060004E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31F">
              <w:rPr>
                <w:rFonts w:ascii="Times New Roman" w:hAnsi="Times New Roman"/>
                <w:sz w:val="24"/>
                <w:szCs w:val="24"/>
              </w:rPr>
              <w:t>643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F27F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A631F" w:rsidRPr="0060004E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A64E5B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A64E5B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A64E5B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количество лиц погибших в результате дорожно-транспортных происшествий с 10 чел. в 2016 году до 5 чел. в 202</w:t>
      </w:r>
      <w:r w:rsidR="00A64E5B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CB1C2C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60004E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60004E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A631F">
        <w:rPr>
          <w:rFonts w:ascii="Times New Roman" w:hAnsi="Times New Roman"/>
          <w:sz w:val="24"/>
          <w:szCs w:val="24"/>
        </w:rPr>
        <w:t>643</w:t>
      </w:r>
      <w:r w:rsidR="00E40305"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EA631F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EA631F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EA631F" w:rsidRDefault="00EA631F" w:rsidP="00EA631F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 том числе: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местный бюджет </w:t>
      </w:r>
      <w:r w:rsidR="00E40305" w:rsidRPr="0060004E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A631F">
        <w:rPr>
          <w:rFonts w:ascii="Times New Roman" w:hAnsi="Times New Roman"/>
          <w:sz w:val="24"/>
          <w:szCs w:val="24"/>
        </w:rPr>
        <w:t>643</w:t>
      </w:r>
      <w:r w:rsidR="00E40305"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B1C2C">
        <w:rPr>
          <w:rFonts w:ascii="Times New Roman" w:hAnsi="Times New Roman"/>
          <w:sz w:val="24"/>
          <w:szCs w:val="24"/>
        </w:rPr>
        <w:t>5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B1C2C">
        <w:rPr>
          <w:rFonts w:ascii="Times New Roman" w:hAnsi="Times New Roman"/>
          <w:sz w:val="24"/>
          <w:szCs w:val="24"/>
        </w:rPr>
        <w:t>5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Pr="0060004E" w:rsidRDefault="00CB1C2C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2017 - 2020 годы.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015999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60004E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– </w:t>
      </w:r>
      <w:r>
        <w:rPr>
          <w:rFonts w:ascii="Times New Roman" w:hAnsi="Times New Roman"/>
          <w:sz w:val="24"/>
          <w:szCs w:val="24"/>
        </w:rPr>
        <w:t>643</w:t>
      </w:r>
      <w:r w:rsidRPr="0060004E">
        <w:rPr>
          <w:rFonts w:ascii="Times New Roman" w:hAnsi="Times New Roman"/>
          <w:sz w:val="24"/>
          <w:szCs w:val="24"/>
        </w:rPr>
        <w:t>,5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 том числе: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643</w:t>
      </w:r>
      <w:r w:rsidRPr="0060004E">
        <w:rPr>
          <w:rFonts w:ascii="Times New Roman" w:hAnsi="Times New Roman"/>
          <w:sz w:val="24"/>
          <w:szCs w:val="24"/>
        </w:rPr>
        <w:t>,5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15999">
          <w:pgSz w:w="11906" w:h="16838"/>
          <w:pgMar w:top="709" w:right="566" w:bottom="567" w:left="1134" w:header="709" w:footer="709" w:gutter="0"/>
          <w:cols w:space="708"/>
          <w:docGrid w:linePitch="360"/>
        </w:sectPr>
      </w:pPr>
    </w:p>
    <w:p w:rsidR="00BD2ED7" w:rsidRPr="0060004E" w:rsidRDefault="00BD2ED7" w:rsidP="00EE1256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22D14" w:rsidRDefault="00922D14" w:rsidP="00922D14">
      <w:pPr>
        <w:spacing w:after="0" w:line="211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922D14">
        <w:rPr>
          <w:rFonts w:ascii="Times New Roman" w:hAnsi="Times New Roman"/>
          <w:u w:val="single"/>
        </w:rPr>
        <w:t>от 26.04.2019 № 236</w:t>
      </w:r>
    </w:p>
    <w:p w:rsidR="00BD2ED7" w:rsidRPr="0060004E" w:rsidRDefault="00BD2ED7" w:rsidP="00EB1100">
      <w:pPr>
        <w:spacing w:after="0" w:line="211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EB110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p w:rsidR="00BD2ED7" w:rsidRPr="0060004E" w:rsidRDefault="00BD2ED7" w:rsidP="00EB1100">
      <w:pPr>
        <w:spacing w:after="0" w:line="211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829"/>
        <w:gridCol w:w="851"/>
        <w:gridCol w:w="850"/>
        <w:gridCol w:w="851"/>
        <w:gridCol w:w="2126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2021 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(год завершения</w:t>
            </w:r>
          </w:p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действия программы)</w:t>
            </w:r>
          </w:p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CB1C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51677E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1677E">
              <w:rPr>
                <w:rFonts w:ascii="Times New Roman" w:hAnsi="Times New Roman"/>
                <w:highlight w:val="yellow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51677E">
              <w:rPr>
                <w:rFonts w:ascii="Times New Roman" w:hAnsi="Times New Roman"/>
                <w:highlight w:val="yellow"/>
              </w:rPr>
              <w:t xml:space="preserve">Прирост протяженности автомобильных дорого общего пользования местного значения, соответствующих </w:t>
            </w:r>
            <w:r w:rsidRPr="00A13ECF">
              <w:rPr>
                <w:rFonts w:ascii="Times New Roman" w:hAnsi="Times New Roman"/>
                <w:highlight w:val="yellow"/>
              </w:rPr>
              <w:t xml:space="preserve">нормативным </w:t>
            </w:r>
            <w:r w:rsidR="00461141" w:rsidRPr="00A13ECF">
              <w:rPr>
                <w:rFonts w:ascii="Times New Roman" w:hAnsi="Times New Roman"/>
                <w:highlight w:val="yellow"/>
              </w:rPr>
              <w:t>требов</w:t>
            </w:r>
            <w:r w:rsidR="00461141" w:rsidRPr="00A13ECF">
              <w:rPr>
                <w:rFonts w:ascii="Times New Roman" w:hAnsi="Times New Roman"/>
                <w:highlight w:val="yellow"/>
              </w:rPr>
              <w:t>а</w:t>
            </w:r>
            <w:r w:rsidR="00461141" w:rsidRPr="00A13ECF">
              <w:rPr>
                <w:rFonts w:ascii="Times New Roman" w:hAnsi="Times New Roman"/>
                <w:highlight w:val="yellow"/>
              </w:rPr>
              <w:t>ниям</w:t>
            </w:r>
            <w:r w:rsidRPr="00A13ECF">
              <w:rPr>
                <w:rFonts w:ascii="Times New Roman" w:hAnsi="Times New Roman"/>
                <w:highlight w:val="yellow"/>
              </w:rPr>
              <w:t xml:space="preserve"> к транспортно –</w:t>
            </w:r>
            <w:r w:rsidR="00A13ECF">
              <w:rPr>
                <w:rFonts w:ascii="Times New Roman" w:hAnsi="Times New Roman"/>
                <w:highlight w:val="yellow"/>
              </w:rPr>
              <w:t xml:space="preserve"> </w:t>
            </w:r>
            <w:r w:rsidRPr="00A13ECF">
              <w:rPr>
                <w:rFonts w:ascii="Times New Roman" w:hAnsi="Times New Roman"/>
                <w:highlight w:val="yellow"/>
              </w:rPr>
              <w:t xml:space="preserve">эксплуатационным показателям, в результате капитального ремонта автомобильных дорог </w:t>
            </w:r>
            <w:r w:rsidR="009340B4" w:rsidRPr="00A13ECF">
              <w:rPr>
                <w:rFonts w:ascii="Times New Roman" w:hAnsi="Times New Roman"/>
                <w:highlight w:val="yellow"/>
              </w:rPr>
              <w:t>–</w:t>
            </w:r>
            <w:r w:rsidRPr="00A13ECF">
              <w:rPr>
                <w:rFonts w:ascii="Times New Roman" w:hAnsi="Times New Roman"/>
                <w:highlight w:val="yellow"/>
              </w:rPr>
              <w:t xml:space="preserve"> </w:t>
            </w:r>
            <w:r w:rsidR="009340B4" w:rsidRPr="00A13ECF">
              <w:rPr>
                <w:rFonts w:ascii="Times New Roman" w:hAnsi="Times New Roman"/>
                <w:highlight w:val="yellow"/>
              </w:rPr>
              <w:t>1,35</w:t>
            </w:r>
            <w:r w:rsidRPr="00A13ECF">
              <w:rPr>
                <w:rFonts w:ascii="Times New Roman" w:hAnsi="Times New Roman"/>
                <w:highlight w:val="yellow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88,6 процента в 202</w:t>
            </w:r>
            <w:r w:rsidR="00CE2A0D">
              <w:rPr>
                <w:rFonts w:ascii="Times New Roman" w:hAnsi="Times New Roman"/>
              </w:rPr>
              <w:t>1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1,2 млн. рублей в 202</w:t>
            </w:r>
            <w:r w:rsidR="00CE2A0D">
              <w:rPr>
                <w:rFonts w:ascii="Times New Roman" w:hAnsi="Times New Roman"/>
              </w:rPr>
              <w:t>1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CE2A0D">
              <w:rPr>
                <w:rFonts w:ascii="Times New Roman" w:hAnsi="Times New Roman"/>
              </w:rPr>
              <w:t>1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C32DEB" w:rsidRDefault="00882946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>местного значения в количестве 1 единицы.</w:t>
            </w:r>
          </w:p>
          <w:p w:rsidR="00645648" w:rsidRPr="0060004E" w:rsidRDefault="00645648" w:rsidP="008829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E2A0D" w:rsidRPr="0060004E" w:rsidTr="00CE2A0D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</w:tr>
      <w:tr w:rsidR="00CE2A0D" w:rsidRPr="0060004E" w:rsidTr="00CE2A0D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2020 году количества дорожно-транспортных происшествий со смертельным исходом на 15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CE2A0D" w:rsidRPr="00461141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A13ECF" w:rsidRDefault="00A13EC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13ECF">
              <w:rPr>
                <w:rFonts w:ascii="Times New Roman" w:hAnsi="Times New Roman"/>
                <w:highlight w:val="yellow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5F0EFA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E2A0D"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0D" w:rsidRPr="00461141" w:rsidRDefault="00CE2A0D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  <w:tr w:rsidR="00461141" w:rsidRPr="0060004E" w:rsidTr="00A13EC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A13ECF" w:rsidRDefault="00461141" w:rsidP="00A13ECF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13ECF">
              <w:rPr>
                <w:rFonts w:ascii="Times New Roman" w:hAnsi="Times New Roman"/>
                <w:sz w:val="20"/>
                <w:szCs w:val="20"/>
                <w:highlight w:val="yellow"/>
              </w:rPr>
              <w:t>Прирост протяженности автомобильных дорого общего пользования местного значения</w:t>
            </w:r>
            <w:r w:rsidR="00A13ECF" w:rsidRPr="00A13EC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r w:rsidR="00A13ECF" w:rsidRPr="00A13ECF">
              <w:rPr>
                <w:rFonts w:ascii="Times New Roman" w:hAnsi="Times New Roman"/>
                <w:highlight w:val="yellow"/>
              </w:rPr>
              <w:t>соответствующих нормативным требов</w:t>
            </w:r>
            <w:r w:rsidR="00A13ECF" w:rsidRPr="00A13ECF">
              <w:rPr>
                <w:rFonts w:ascii="Times New Roman" w:hAnsi="Times New Roman"/>
                <w:highlight w:val="yellow"/>
              </w:rPr>
              <w:t>а</w:t>
            </w:r>
            <w:r w:rsidR="00A13ECF" w:rsidRPr="00A13ECF">
              <w:rPr>
                <w:rFonts w:ascii="Times New Roman" w:hAnsi="Times New Roman"/>
                <w:highlight w:val="yellow"/>
              </w:rPr>
              <w:t>ниям к транспортно – эксплуатационным показателям, в результате капитального ремонта автомобильных дорог – 1,35 км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41" w:rsidRPr="00461141" w:rsidRDefault="00461141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2A0D" w:rsidRPr="0060004E" w:rsidTr="00CE2A0D">
        <w:trPr>
          <w:cantSplit/>
          <w:trHeight w:val="338"/>
        </w:trPr>
        <w:tc>
          <w:tcPr>
            <w:tcW w:w="13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D2ED7" w:rsidRPr="0060004E" w:rsidRDefault="00BD2ED7" w:rsidP="00276F05">
      <w:pPr>
        <w:widowControl w:val="0"/>
        <w:autoSpaceDE w:val="0"/>
        <w:autoSpaceDN w:val="0"/>
        <w:adjustRightInd w:val="0"/>
        <w:spacing w:after="0" w:line="240" w:lineRule="auto"/>
        <w:ind w:left="4665" w:firstLine="7371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3</w:t>
      </w:r>
    </w:p>
    <w:p w:rsidR="00BD2ED7" w:rsidRPr="0060004E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BD2ED7" w:rsidRPr="0060004E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60004E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60004E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22D14" w:rsidRPr="00922D14" w:rsidRDefault="00922D14" w:rsidP="00922D1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922D14">
        <w:rPr>
          <w:rFonts w:ascii="Times New Roman" w:hAnsi="Times New Roman"/>
          <w:u w:val="single"/>
        </w:rPr>
        <w:t>от 26.04.2019 № 236</w:t>
      </w: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8"/>
        <w:gridCol w:w="11"/>
        <w:gridCol w:w="2308"/>
        <w:gridCol w:w="968"/>
        <w:gridCol w:w="1209"/>
        <w:gridCol w:w="334"/>
        <w:gridCol w:w="875"/>
        <w:gridCol w:w="1538"/>
        <w:gridCol w:w="279"/>
        <w:gridCol w:w="721"/>
        <w:gridCol w:w="1088"/>
        <w:gridCol w:w="1382"/>
        <w:gridCol w:w="3332"/>
      </w:tblGrid>
      <w:tr w:rsidR="00BD2ED7" w:rsidRPr="0060004E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Программа«Комплексное</w:t>
            </w:r>
            <w:proofErr w:type="spellEnd"/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5648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A72F28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="00A13ECF" w:rsidRPr="00A13ECF">
              <w:rPr>
                <w:rFonts w:ascii="Times New Roman" w:hAnsi="Times New Roman"/>
                <w:sz w:val="20"/>
                <w:szCs w:val="20"/>
                <w:highlight w:val="yellow"/>
              </w:rPr>
              <w:t>общего пользования местного значения</w:t>
            </w:r>
            <w:r w:rsidR="00A1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на</w:t>
            </w:r>
            <w:r w:rsidR="00A72F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</w:t>
            </w:r>
            <w:r w:rsidR="00B67FDC">
              <w:rPr>
                <w:rFonts w:ascii="Times New Roman" w:hAnsi="Times New Roman"/>
                <w:sz w:val="20"/>
                <w:szCs w:val="20"/>
              </w:rPr>
              <w:t>89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</w:t>
            </w:r>
            <w:r w:rsidR="00B67FDC">
              <w:rPr>
                <w:rFonts w:ascii="Times New Roman" w:hAnsi="Times New Roman"/>
                <w:sz w:val="20"/>
                <w:szCs w:val="20"/>
              </w:rPr>
              <w:t>7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E91E39">
        <w:trPr>
          <w:trHeight w:val="180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E91E39">
        <w:trPr>
          <w:trHeight w:val="930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rHeight w:val="271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05152F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14964,</w:t>
            </w:r>
            <w:r w:rsidR="006A7100" w:rsidRPr="00564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26B" w:rsidRPr="00564087" w:rsidRDefault="00A9217F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</w:t>
            </w:r>
            <w:r w:rsidR="00D611AA" w:rsidRPr="00564087">
              <w:rPr>
                <w:rFonts w:ascii="Times New Roman" w:hAnsi="Times New Roman"/>
                <w:sz w:val="20"/>
                <w:szCs w:val="20"/>
              </w:rPr>
              <w:t>42</w:t>
            </w:r>
            <w:r w:rsidR="008D423A" w:rsidRPr="00564087">
              <w:rPr>
                <w:rFonts w:ascii="Times New Roman" w:hAnsi="Times New Roman"/>
                <w:sz w:val="20"/>
                <w:szCs w:val="20"/>
              </w:rPr>
              <w:t>3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,</w:t>
            </w:r>
            <w:r w:rsidR="00924605" w:rsidRPr="005640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A12498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</w:t>
            </w:r>
            <w:r w:rsidR="00B67FDC">
              <w:rPr>
                <w:rFonts w:ascii="Times New Roman" w:hAnsi="Times New Roman"/>
                <w:sz w:val="20"/>
                <w:szCs w:val="20"/>
              </w:rPr>
              <w:t>7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A12498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A12498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</w:t>
            </w:r>
            <w:r w:rsidR="00B67FDC">
              <w:rPr>
                <w:rFonts w:ascii="Times New Roman" w:hAnsi="Times New Roman"/>
                <w:sz w:val="20"/>
                <w:szCs w:val="20"/>
              </w:rPr>
              <w:t>5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498" w:rsidRPr="00564087" w:rsidTr="003F28C7">
        <w:trPr>
          <w:tblCellSpacing w:w="5" w:type="nil"/>
        </w:trPr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A12498" w:rsidRPr="00564087" w:rsidTr="00A12498">
        <w:trPr>
          <w:trHeight w:val="299"/>
          <w:tblCellSpacing w:w="5" w:type="nil"/>
        </w:trPr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498" w:rsidRPr="00564087" w:rsidTr="00A12498">
        <w:trPr>
          <w:trHeight w:val="225"/>
          <w:tblCellSpacing w:w="5" w:type="nil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564087" w:rsidTr="003F28C7">
        <w:trPr>
          <w:tblCellSpacing w:w="5" w:type="nil"/>
        </w:trPr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2E0FEC" w:rsidRPr="00564087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C" w:rsidRPr="00564087" w:rsidRDefault="002E0FEC" w:rsidP="0005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0E" w:rsidRPr="00564087" w:rsidTr="003F28C7">
        <w:trPr>
          <w:tblCellSpacing w:w="5" w:type="nil"/>
        </w:trPr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5648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98090E" w:rsidRPr="006456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055461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Приобретение дорожно-эксплуатационной те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</w:t>
            </w:r>
            <w:r w:rsidR="003E3BC8" w:rsidRPr="00564087">
              <w:rPr>
                <w:rFonts w:ascii="Times New Roman" w:hAnsi="Times New Roman"/>
                <w:sz w:val="20"/>
                <w:szCs w:val="20"/>
              </w:rPr>
              <w:t xml:space="preserve">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EB0802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</w:t>
            </w:r>
            <w:r w:rsidR="00150DF7" w:rsidRPr="00564087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EB0802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05152F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EB080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645648" w:rsidRPr="00564087" w:rsidTr="00645648">
        <w:trPr>
          <w:tblCellSpacing w:w="5" w:type="nil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48" w:rsidRPr="00645648" w:rsidRDefault="006456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3F29B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в</w:t>
            </w:r>
            <w:r w:rsidR="00645648"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о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а</w:t>
            </w:r>
            <w:r w:rsidR="00645648"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67FD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B67FDC" w:rsidRDefault="00B67FDC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BD2ED7" w:rsidRPr="00564087" w:rsidTr="003F28C7">
        <w:trPr>
          <w:tblCellSpacing w:w="5" w:type="nil"/>
        </w:trPr>
        <w:tc>
          <w:tcPr>
            <w:tcW w:w="3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6557D4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3D6940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564087" w:rsidTr="005D4274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FE6066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13834,0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E91E39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41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4C32AC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100199,7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474799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24712,3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75487,4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564087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564087" w:rsidTr="005D4274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5D4274">
            <w:pPr>
              <w:jc w:val="center"/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5D4274">
            <w:pPr>
              <w:jc w:val="center"/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91E39">
        <w:trPr>
          <w:trHeight w:val="215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91E39">
        <w:trPr>
          <w:trHeight w:val="321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91E39">
        <w:trPr>
          <w:trHeight w:val="165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FE6066">
        <w:trPr>
          <w:trHeight w:val="135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91E39">
        <w:trPr>
          <w:trHeight w:val="1500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FE6066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41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643,5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643,5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36079">
        <w:trPr>
          <w:trHeight w:val="229"/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FE6066">
        <w:trPr>
          <w:trHeight w:val="120"/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13984,0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18683,0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18683,0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26562,3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26562,3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4C32AC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521789" w:rsidRPr="00564087">
              <w:rPr>
                <w:rFonts w:ascii="Times New Roman" w:hAnsi="Times New Roman"/>
                <w:b/>
                <w:sz w:val="20"/>
                <w:szCs w:val="20"/>
              </w:rPr>
              <w:t>843,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4C32AC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E36079" w:rsidRPr="00564087">
              <w:rPr>
                <w:rFonts w:ascii="Times New Roman" w:hAnsi="Times New Roman"/>
                <w:b/>
                <w:sz w:val="20"/>
                <w:szCs w:val="20"/>
              </w:rPr>
              <w:t>712,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521789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76130,9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01" w:type="dxa"/>
          <w:wAfter w:w="3328" w:type="dxa"/>
        </w:trPr>
        <w:tc>
          <w:tcPr>
            <w:tcW w:w="5070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90434A" w:rsidRDefault="0090434A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90434A" w:rsidRDefault="0090434A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4</w:t>
      </w: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к постановлению</w:t>
      </w: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C3795" w:rsidRPr="00922D14" w:rsidRDefault="00922D14" w:rsidP="009C3795">
      <w:pPr>
        <w:spacing w:after="0" w:line="240" w:lineRule="auto"/>
        <w:jc w:val="right"/>
        <w:rPr>
          <w:rFonts w:ascii="Times New Roman" w:hAnsi="Times New Roman"/>
          <w:b/>
        </w:rPr>
      </w:pPr>
      <w:r w:rsidRPr="00922D14">
        <w:rPr>
          <w:rFonts w:ascii="Times New Roman" w:hAnsi="Times New Roman"/>
          <w:u w:val="single"/>
        </w:rPr>
        <w:t>от 26.04.2019 № 236</w:t>
      </w:r>
      <w:r w:rsidR="00CB1C2C" w:rsidRPr="00922D14">
        <w:rPr>
          <w:rFonts w:ascii="Times New Roman" w:hAnsi="Times New Roman"/>
          <w:u w:val="single"/>
        </w:rPr>
        <w:t xml:space="preserve"> 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597"/>
        <w:gridCol w:w="708"/>
        <w:gridCol w:w="851"/>
        <w:gridCol w:w="555"/>
        <w:gridCol w:w="30"/>
        <w:gridCol w:w="30"/>
        <w:gridCol w:w="329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7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1E0405" w:rsidRPr="0060004E" w:rsidTr="005F0EFA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5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9" w:type="dxa"/>
            <w:gridSpan w:val="3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03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1E0405" w:rsidRPr="0060004E" w:rsidTr="005F0EFA">
        <w:trPr>
          <w:cantSplit/>
          <w:trHeight w:val="1235"/>
          <w:jc w:val="center"/>
        </w:trPr>
        <w:tc>
          <w:tcPr>
            <w:tcW w:w="820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1E0405" w:rsidRPr="0060004E" w:rsidRDefault="001E0405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1E0405" w:rsidRPr="0060004E" w:rsidRDefault="001E0405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1E0405" w:rsidRPr="0060004E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1E0405">
              <w:rPr>
                <w:rFonts w:ascii="Times New Roman" w:hAnsi="Times New Roman"/>
                <w:b/>
                <w:sz w:val="18"/>
                <w:szCs w:val="18"/>
              </w:rPr>
              <w:t>199,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A72F28" w:rsidRDefault="005F0EFA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28">
              <w:rPr>
                <w:rFonts w:ascii="Times New Roman" w:hAnsi="Times New Roman"/>
                <w:sz w:val="18"/>
                <w:szCs w:val="18"/>
              </w:rPr>
              <w:t>24010,5</w:t>
            </w:r>
          </w:p>
        </w:tc>
        <w:tc>
          <w:tcPr>
            <w:tcW w:w="615" w:type="dxa"/>
            <w:gridSpan w:val="3"/>
            <w:textDirection w:val="btLr"/>
            <w:vAlign w:val="center"/>
          </w:tcPr>
          <w:p w:rsidR="001E0405" w:rsidRPr="0060004E" w:rsidRDefault="001E0405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329" w:type="dxa"/>
            <w:textDirection w:val="btLr"/>
            <w:vAlign w:val="center"/>
          </w:tcPr>
          <w:p w:rsidR="001E0405" w:rsidRPr="0060004E" w:rsidRDefault="001E0405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26412,3</w:t>
            </w:r>
          </w:p>
        </w:tc>
        <w:tc>
          <w:tcPr>
            <w:tcW w:w="1630" w:type="dxa"/>
            <w:gridSpan w:val="2"/>
            <w:vAlign w:val="center"/>
          </w:tcPr>
          <w:p w:rsidR="001E0405" w:rsidRPr="0060004E" w:rsidRDefault="001E0405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405" w:rsidRPr="0060004E" w:rsidTr="005F0EFA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1E0405" w:rsidRPr="0060004E" w:rsidRDefault="001E0405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1E0405" w:rsidRPr="0060004E" w:rsidRDefault="005F0EFA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100199,7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5F0EFA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24010,5</w:t>
            </w:r>
          </w:p>
        </w:tc>
        <w:tc>
          <w:tcPr>
            <w:tcW w:w="615" w:type="dxa"/>
            <w:gridSpan w:val="3"/>
            <w:textDirection w:val="btLr"/>
            <w:vAlign w:val="center"/>
          </w:tcPr>
          <w:p w:rsidR="001E0405" w:rsidRPr="0060004E" w:rsidRDefault="001E0405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18533,0</w:t>
            </w:r>
          </w:p>
        </w:tc>
        <w:tc>
          <w:tcPr>
            <w:tcW w:w="329" w:type="dxa"/>
            <w:textDirection w:val="btLr"/>
            <w:vAlign w:val="center"/>
          </w:tcPr>
          <w:p w:rsidR="001E0405" w:rsidRPr="0060004E" w:rsidRDefault="001E0405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26412,3</w:t>
            </w:r>
          </w:p>
        </w:tc>
        <w:tc>
          <w:tcPr>
            <w:tcW w:w="1630" w:type="dxa"/>
            <w:gridSpan w:val="2"/>
          </w:tcPr>
          <w:p w:rsidR="001E0405" w:rsidRPr="0060004E" w:rsidRDefault="001E0405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5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1E0405" w:rsidRPr="0060004E" w:rsidTr="005F0EFA">
        <w:trPr>
          <w:cantSplit/>
          <w:trHeight w:val="782"/>
          <w:jc w:val="center"/>
        </w:trPr>
        <w:tc>
          <w:tcPr>
            <w:tcW w:w="820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1E0405" w:rsidRPr="0060004E" w:rsidRDefault="001E0405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1E0405" w:rsidRPr="0060004E" w:rsidRDefault="001E0405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1E0405" w:rsidRPr="0060004E" w:rsidRDefault="001E0405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359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630" w:type="dxa"/>
            <w:gridSpan w:val="2"/>
            <w:vAlign w:val="center"/>
          </w:tcPr>
          <w:p w:rsidR="001E0405" w:rsidRPr="0060004E" w:rsidRDefault="001E0405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405" w:rsidRPr="0060004E" w:rsidTr="005F0EFA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1E0405" w:rsidRPr="0060004E" w:rsidRDefault="001E0405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1E0405" w:rsidRPr="0060004E" w:rsidRDefault="001E0405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1E0405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359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630" w:type="dxa"/>
            <w:gridSpan w:val="2"/>
          </w:tcPr>
          <w:p w:rsidR="001E0405" w:rsidRPr="0060004E" w:rsidRDefault="001E0405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405" w:rsidRPr="0060004E" w:rsidTr="005F0EFA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1E0405" w:rsidRPr="0060004E" w:rsidRDefault="001E0405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1E0405" w:rsidRPr="0060004E" w:rsidRDefault="001E0405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95843,0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5F0EFA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24160,5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18683,0</w:t>
            </w:r>
          </w:p>
        </w:tc>
        <w:tc>
          <w:tcPr>
            <w:tcW w:w="359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26562,3</w:t>
            </w:r>
          </w:p>
        </w:tc>
        <w:tc>
          <w:tcPr>
            <w:tcW w:w="1630" w:type="dxa"/>
            <w:gridSpan w:val="2"/>
          </w:tcPr>
          <w:p w:rsidR="001E0405" w:rsidRPr="0060004E" w:rsidRDefault="001E0405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 w:rsidR="00B67FDC">
        <w:rPr>
          <w:rFonts w:ascii="Times New Roman" w:hAnsi="Times New Roman"/>
          <w:spacing w:val="12"/>
          <w:lang w:eastAsia="en-US"/>
        </w:rPr>
        <w:t>5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>к постановлению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0F4D89" w:rsidRPr="00922D14" w:rsidRDefault="00922D14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u w:val="single"/>
          <w:lang w:eastAsia="en-US"/>
        </w:rPr>
      </w:pPr>
      <w:r w:rsidRPr="00922D14">
        <w:rPr>
          <w:rFonts w:ascii="Times New Roman" w:hAnsi="Times New Roman"/>
          <w:u w:val="single"/>
        </w:rPr>
        <w:t>от 26.04.2019 № 236</w:t>
      </w:r>
      <w:r w:rsidR="00FD2D09" w:rsidRPr="00922D14">
        <w:rPr>
          <w:rFonts w:ascii="Times New Roman" w:hAnsi="Times New Roman"/>
          <w:u w:val="single"/>
        </w:rPr>
        <w:t xml:space="preserve">  </w:t>
      </w:r>
    </w:p>
    <w:p w:rsidR="000F4D89" w:rsidRPr="00223ED5" w:rsidRDefault="000F4D89" w:rsidP="000F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F4D89" w:rsidRPr="00223ED5" w:rsidRDefault="000F4D89" w:rsidP="000F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Плана 201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9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по</w:t>
      </w:r>
    </w:p>
    <w:p w:rsidR="000F4D89" w:rsidRPr="00223ED5" w:rsidRDefault="000F4D89" w:rsidP="000F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0" w:rightFromText="180" w:vertAnchor="text" w:horzAnchor="margin" w:tblpXSpec="center" w:tblpY="140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87"/>
        <w:gridCol w:w="1559"/>
        <w:gridCol w:w="142"/>
        <w:gridCol w:w="1701"/>
        <w:gridCol w:w="2410"/>
        <w:gridCol w:w="2268"/>
      </w:tblGrid>
      <w:tr w:rsidR="000F4D89" w:rsidRPr="00223ED5" w:rsidTr="005515E8">
        <w:tc>
          <w:tcPr>
            <w:tcW w:w="709" w:type="dxa"/>
            <w:vMerge w:val="restart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87" w:type="dxa"/>
            <w:vMerge w:val="restart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0F4D89" w:rsidRPr="00223ED5" w:rsidTr="005515E8">
        <w:tc>
          <w:tcPr>
            <w:tcW w:w="709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0F4D89" w:rsidRPr="00223ED5" w:rsidTr="005515E8">
        <w:tc>
          <w:tcPr>
            <w:tcW w:w="709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за счет средств бюджета мун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ципального рай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за счет средств дорожного фо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да областного бюджета</w:t>
            </w:r>
          </w:p>
        </w:tc>
      </w:tr>
      <w:tr w:rsidR="000F4D89" w:rsidRPr="00223ED5" w:rsidTr="005515E8">
        <w:tc>
          <w:tcPr>
            <w:tcW w:w="709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7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0F4D89" w:rsidRPr="00223ED5" w:rsidTr="001C1B59">
        <w:tc>
          <w:tcPr>
            <w:tcW w:w="15276" w:type="dxa"/>
            <w:gridSpan w:val="7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автомобильных дорог</w:t>
            </w:r>
          </w:p>
        </w:tc>
      </w:tr>
      <w:tr w:rsidR="000F4D89" w:rsidRPr="00223ED5" w:rsidTr="005515E8">
        <w:tc>
          <w:tcPr>
            <w:tcW w:w="709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7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Зимнее содержание автомобильных дорог общего пользования местного значения по Ивантеевскому муниципальному району</w:t>
            </w:r>
          </w:p>
        </w:tc>
        <w:tc>
          <w:tcPr>
            <w:tcW w:w="1701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3142,6</w:t>
            </w:r>
          </w:p>
        </w:tc>
        <w:tc>
          <w:tcPr>
            <w:tcW w:w="2410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3142,6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4D89" w:rsidRPr="00223ED5" w:rsidTr="005515E8">
        <w:tc>
          <w:tcPr>
            <w:tcW w:w="709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7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Летнее содержание автомобильных дорог общего  пользования местного значения по Ивантеевскому муниципальному району</w:t>
            </w:r>
          </w:p>
        </w:tc>
        <w:tc>
          <w:tcPr>
            <w:tcW w:w="1701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F4D8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0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F4D8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F4D89" w:rsidRPr="00223ED5" w:rsidTr="005515E8">
        <w:tc>
          <w:tcPr>
            <w:tcW w:w="709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7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4142,6</w:t>
            </w:r>
          </w:p>
        </w:tc>
        <w:tc>
          <w:tcPr>
            <w:tcW w:w="2410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4242,6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F4D89" w:rsidRPr="00223ED5" w:rsidTr="001C1B59">
        <w:tc>
          <w:tcPr>
            <w:tcW w:w="15276" w:type="dxa"/>
            <w:gridSpan w:val="7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Ремонт автомобильных дорог</w:t>
            </w:r>
          </w:p>
        </w:tc>
      </w:tr>
      <w:tr w:rsidR="000F4D89" w:rsidRPr="00223ED5" w:rsidTr="007F52AD">
        <w:trPr>
          <w:trHeight w:val="697"/>
        </w:trPr>
        <w:tc>
          <w:tcPr>
            <w:tcW w:w="709" w:type="dxa"/>
          </w:tcPr>
          <w:p w:rsidR="000F4D89" w:rsidRPr="0095304E" w:rsidRDefault="009C379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7" w:type="dxa"/>
          </w:tcPr>
          <w:p w:rsidR="000F4D89" w:rsidRPr="0095304E" w:rsidRDefault="000F4D89" w:rsidP="007F52A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="00A73CB7" w:rsidRPr="0095304E">
              <w:t xml:space="preserve"> </w:t>
            </w:r>
            <w:proofErr w:type="gramStart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>. Ивантеевка, ул. Зеленая</w:t>
            </w:r>
          </w:p>
        </w:tc>
        <w:tc>
          <w:tcPr>
            <w:tcW w:w="1701" w:type="dxa"/>
            <w:gridSpan w:val="2"/>
          </w:tcPr>
          <w:p w:rsidR="000F4D89" w:rsidRPr="0095304E" w:rsidRDefault="005515E8" w:rsidP="00A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1,46</w:t>
            </w:r>
            <w:r w:rsidR="000F4D89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км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(12786,0м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4D89" w:rsidRPr="0095304E" w:rsidRDefault="005515E8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8561,2</w:t>
            </w:r>
          </w:p>
        </w:tc>
        <w:tc>
          <w:tcPr>
            <w:tcW w:w="2410" w:type="dxa"/>
          </w:tcPr>
          <w:p w:rsidR="000F4D89" w:rsidRPr="0095304E" w:rsidRDefault="005515E8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8561,2</w:t>
            </w:r>
          </w:p>
        </w:tc>
        <w:tc>
          <w:tcPr>
            <w:tcW w:w="2268" w:type="dxa"/>
          </w:tcPr>
          <w:p w:rsidR="000F4D89" w:rsidRPr="0095304E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4D89" w:rsidRPr="00223ED5" w:rsidTr="005515E8">
        <w:tc>
          <w:tcPr>
            <w:tcW w:w="709" w:type="dxa"/>
          </w:tcPr>
          <w:p w:rsidR="000F4D89" w:rsidRPr="0095304E" w:rsidRDefault="005515E8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7" w:type="dxa"/>
          </w:tcPr>
          <w:p w:rsidR="000F4D89" w:rsidRPr="0095304E" w:rsidRDefault="000F4D89" w:rsidP="007F52A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="00A73CB7" w:rsidRPr="0095304E">
              <w:t xml:space="preserve"> </w:t>
            </w:r>
            <w:proofErr w:type="gramStart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. Ивантеевка, ул. Интернациональная, </w:t>
            </w:r>
          </w:p>
        </w:tc>
        <w:tc>
          <w:tcPr>
            <w:tcW w:w="1701" w:type="dxa"/>
            <w:gridSpan w:val="2"/>
          </w:tcPr>
          <w:p w:rsidR="000F4D89" w:rsidRPr="0095304E" w:rsidRDefault="000F4D89" w:rsidP="007F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км</w:t>
            </w:r>
          </w:p>
          <w:p w:rsidR="007F52AD" w:rsidRPr="0095304E" w:rsidRDefault="007F52AD" w:rsidP="007F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(4043,7м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4D89" w:rsidRPr="0095304E" w:rsidRDefault="007F52A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3555,9</w:t>
            </w:r>
          </w:p>
        </w:tc>
        <w:tc>
          <w:tcPr>
            <w:tcW w:w="2410" w:type="dxa"/>
          </w:tcPr>
          <w:p w:rsidR="000F4D89" w:rsidRPr="0095304E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D89" w:rsidRPr="0095304E" w:rsidRDefault="007F52A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3555,9</w:t>
            </w:r>
          </w:p>
        </w:tc>
      </w:tr>
      <w:tr w:rsidR="000F4D89" w:rsidRPr="00223ED5" w:rsidTr="005515E8">
        <w:tc>
          <w:tcPr>
            <w:tcW w:w="709" w:type="dxa"/>
          </w:tcPr>
          <w:p w:rsidR="000F4D89" w:rsidRPr="0095304E" w:rsidRDefault="007F52A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487" w:type="dxa"/>
          </w:tcPr>
          <w:p w:rsidR="000F4D89" w:rsidRPr="0095304E" w:rsidRDefault="000F4D89" w:rsidP="007F52A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. Ивантеевка, ул. </w:t>
            </w:r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>Советская</w:t>
            </w:r>
          </w:p>
        </w:tc>
        <w:tc>
          <w:tcPr>
            <w:tcW w:w="1701" w:type="dxa"/>
            <w:gridSpan w:val="2"/>
          </w:tcPr>
          <w:p w:rsidR="000F4D89" w:rsidRPr="0095304E" w:rsidRDefault="00A73CB7" w:rsidP="007F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0F4D89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км</w:t>
            </w:r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(2222,3м</w:t>
            </w:r>
            <w:proofErr w:type="gramStart"/>
            <w:r w:rsidR="007F52AD"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4D89" w:rsidRPr="0095304E" w:rsidRDefault="007F52A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1650,6</w:t>
            </w:r>
          </w:p>
        </w:tc>
        <w:tc>
          <w:tcPr>
            <w:tcW w:w="2410" w:type="dxa"/>
          </w:tcPr>
          <w:p w:rsidR="000F4D89" w:rsidRPr="0095304E" w:rsidRDefault="00B1476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30,2</w:t>
            </w:r>
          </w:p>
        </w:tc>
        <w:tc>
          <w:tcPr>
            <w:tcW w:w="2268" w:type="dxa"/>
          </w:tcPr>
          <w:p w:rsidR="000F4D89" w:rsidRPr="0095304E" w:rsidRDefault="00B1476C" w:rsidP="00B1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1620,4</w:t>
            </w:r>
          </w:p>
        </w:tc>
      </w:tr>
      <w:tr w:rsidR="004F6941" w:rsidRPr="00223ED5" w:rsidTr="005515E8">
        <w:tc>
          <w:tcPr>
            <w:tcW w:w="709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87" w:type="dxa"/>
          </w:tcPr>
          <w:p w:rsidR="004F6941" w:rsidRPr="0095304E" w:rsidRDefault="004F6941" w:rsidP="004F69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Pr="0095304E">
              <w:t xml:space="preserve"> </w:t>
            </w:r>
            <w:r w:rsidRPr="0095304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с. Восточный, ул. 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Зеленая</w:t>
            </w:r>
            <w:proofErr w:type="gramEnd"/>
          </w:p>
        </w:tc>
        <w:tc>
          <w:tcPr>
            <w:tcW w:w="1701" w:type="dxa"/>
            <w:gridSpan w:val="2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0,3 км (1510,54м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1047,8</w:t>
            </w:r>
          </w:p>
        </w:tc>
        <w:tc>
          <w:tcPr>
            <w:tcW w:w="2410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1047,8</w:t>
            </w:r>
          </w:p>
        </w:tc>
      </w:tr>
      <w:tr w:rsidR="004F6941" w:rsidRPr="00223ED5" w:rsidTr="005515E8">
        <w:tc>
          <w:tcPr>
            <w:tcW w:w="709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7" w:type="dxa"/>
          </w:tcPr>
          <w:p w:rsidR="004F6941" w:rsidRPr="0095304E" w:rsidRDefault="004F6941" w:rsidP="004F69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 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. Ивановка, ул. </w:t>
            </w:r>
            <w:proofErr w:type="spell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Ломовка</w:t>
            </w:r>
            <w:proofErr w:type="spellEnd"/>
          </w:p>
        </w:tc>
        <w:tc>
          <w:tcPr>
            <w:tcW w:w="1701" w:type="dxa"/>
            <w:gridSpan w:val="2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0,3 км (1165,5м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1002,7</w:t>
            </w:r>
          </w:p>
        </w:tc>
        <w:tc>
          <w:tcPr>
            <w:tcW w:w="2410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1002,7</w:t>
            </w:r>
          </w:p>
        </w:tc>
      </w:tr>
      <w:tr w:rsidR="000F4D89" w:rsidRPr="00223ED5" w:rsidTr="005515E8">
        <w:tc>
          <w:tcPr>
            <w:tcW w:w="709" w:type="dxa"/>
          </w:tcPr>
          <w:p w:rsidR="000F4D89" w:rsidRPr="0095304E" w:rsidRDefault="004F6941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87" w:type="dxa"/>
          </w:tcPr>
          <w:p w:rsidR="000F4D89" w:rsidRPr="0095304E" w:rsidRDefault="000F4D89" w:rsidP="004F69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="001C1B59" w:rsidRPr="0095304E">
              <w:t xml:space="preserve"> </w:t>
            </w:r>
            <w:r w:rsidR="004F6941" w:rsidRPr="0095304E">
              <w:rPr>
                <w:rFonts w:ascii="Times New Roman" w:hAnsi="Times New Roman"/>
                <w:sz w:val="28"/>
                <w:szCs w:val="28"/>
              </w:rPr>
              <w:t>по</w:t>
            </w:r>
            <w:r w:rsidR="001C1B59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r w:rsidR="004F6941" w:rsidRPr="0095304E">
              <w:rPr>
                <w:rFonts w:ascii="Times New Roman" w:eastAsia="Calibri" w:hAnsi="Times New Roman"/>
                <w:sz w:val="28"/>
                <w:szCs w:val="28"/>
              </w:rPr>
              <w:t>Знаменский</w:t>
            </w:r>
            <w:r w:rsidR="001C1B59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gridSpan w:val="2"/>
          </w:tcPr>
          <w:p w:rsidR="000F4D89" w:rsidRPr="0095304E" w:rsidRDefault="000F4D89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4F6941" w:rsidRPr="0095304E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r w:rsidR="004F6941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(1300,0м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4D89" w:rsidRPr="0095304E" w:rsidRDefault="004F6941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1000,0</w:t>
            </w:r>
          </w:p>
        </w:tc>
        <w:tc>
          <w:tcPr>
            <w:tcW w:w="2410" w:type="dxa"/>
          </w:tcPr>
          <w:p w:rsidR="000F4D89" w:rsidRPr="0095304E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D89" w:rsidRPr="0095304E" w:rsidRDefault="004F6941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1000,0</w:t>
            </w:r>
          </w:p>
        </w:tc>
      </w:tr>
      <w:tr w:rsidR="001C1B59" w:rsidRPr="00223ED5" w:rsidTr="005515E8">
        <w:tc>
          <w:tcPr>
            <w:tcW w:w="709" w:type="dxa"/>
          </w:tcPr>
          <w:p w:rsidR="001C1B59" w:rsidRPr="0095304E" w:rsidRDefault="001A7E1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87" w:type="dxa"/>
          </w:tcPr>
          <w:p w:rsidR="001C1B59" w:rsidRPr="0095304E" w:rsidRDefault="001C1B59" w:rsidP="001A7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Pr="0095304E">
              <w:t xml:space="preserve"> 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>Ивантеевка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1701" w:type="dxa"/>
            <w:gridSpan w:val="2"/>
          </w:tcPr>
          <w:p w:rsidR="001C1B59" w:rsidRPr="0095304E" w:rsidRDefault="001C1B59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>45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(2700,0м</w:t>
            </w:r>
            <w:proofErr w:type="gramStart"/>
            <w:r w:rsidR="001A7E1D"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C1B59" w:rsidRPr="0095304E" w:rsidRDefault="001A7E1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1949,7</w:t>
            </w:r>
          </w:p>
        </w:tc>
        <w:tc>
          <w:tcPr>
            <w:tcW w:w="2410" w:type="dxa"/>
          </w:tcPr>
          <w:p w:rsidR="001C1B59" w:rsidRPr="0095304E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1B59" w:rsidRPr="0095304E" w:rsidRDefault="001A7E1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1949,7</w:t>
            </w:r>
          </w:p>
        </w:tc>
      </w:tr>
      <w:tr w:rsidR="001A7E1D" w:rsidRPr="00223ED5" w:rsidTr="005515E8">
        <w:tc>
          <w:tcPr>
            <w:tcW w:w="709" w:type="dxa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87" w:type="dxa"/>
          </w:tcPr>
          <w:p w:rsidR="001A7E1D" w:rsidRPr="0095304E" w:rsidRDefault="001A7E1D" w:rsidP="001A7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Pr="0095304E">
              <w:t xml:space="preserve"> 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. Канаевка,</w:t>
            </w:r>
          </w:p>
        </w:tc>
        <w:tc>
          <w:tcPr>
            <w:tcW w:w="1701" w:type="dxa"/>
            <w:gridSpan w:val="2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0,3км </w:t>
            </w:r>
          </w:p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(1300,0м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1000,0</w:t>
            </w:r>
          </w:p>
        </w:tc>
        <w:tc>
          <w:tcPr>
            <w:tcW w:w="2410" w:type="dxa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1000,0</w:t>
            </w:r>
          </w:p>
        </w:tc>
        <w:tc>
          <w:tcPr>
            <w:tcW w:w="2268" w:type="dxa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C1B59" w:rsidRPr="00223ED5" w:rsidTr="005515E8">
        <w:tc>
          <w:tcPr>
            <w:tcW w:w="709" w:type="dxa"/>
          </w:tcPr>
          <w:p w:rsidR="001C1B59" w:rsidRPr="0095304E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1C1B59" w:rsidRPr="0095304E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Итого ремонт автомобильных дорог </w:t>
            </w:r>
          </w:p>
        </w:tc>
        <w:tc>
          <w:tcPr>
            <w:tcW w:w="1701" w:type="dxa"/>
            <w:gridSpan w:val="2"/>
          </w:tcPr>
          <w:p w:rsidR="001C1B59" w:rsidRPr="0095304E" w:rsidRDefault="00821093" w:rsidP="00FD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</w:t>
            </w:r>
            <w:r w:rsidR="00FD2D09"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C1B59"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км</w:t>
            </w:r>
            <w:r w:rsidR="00FD2D09"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D2D09" w:rsidRPr="0095304E">
              <w:rPr>
                <w:rFonts w:ascii="Times New Roman" w:eastAsia="Calibri" w:hAnsi="Times New Roman"/>
                <w:sz w:val="28"/>
                <w:szCs w:val="28"/>
              </w:rPr>
              <w:t>(27028,0м</w:t>
            </w:r>
            <w:proofErr w:type="gramStart"/>
            <w:r w:rsidR="00FD2D09"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FD2D09"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C1B59" w:rsidRPr="0095304E" w:rsidRDefault="00821093" w:rsidP="00FD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  <w:r w:rsidR="00FD2D09"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767,9</w:t>
            </w:r>
          </w:p>
        </w:tc>
        <w:tc>
          <w:tcPr>
            <w:tcW w:w="2410" w:type="dxa"/>
          </w:tcPr>
          <w:p w:rsidR="001C1B59" w:rsidRPr="0095304E" w:rsidRDefault="00FD2D0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eastAsia="Calibri" w:hAnsi="Times New Roman"/>
                <w:b/>
                <w:sz w:val="28"/>
                <w:szCs w:val="28"/>
              </w:rPr>
              <w:t>9591,4</w:t>
            </w:r>
          </w:p>
        </w:tc>
        <w:tc>
          <w:tcPr>
            <w:tcW w:w="2268" w:type="dxa"/>
          </w:tcPr>
          <w:p w:rsidR="001C1B59" w:rsidRPr="0095304E" w:rsidRDefault="001A7E1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10176,5</w:t>
            </w:r>
          </w:p>
        </w:tc>
      </w:tr>
      <w:tr w:rsidR="008677D4" w:rsidRPr="00223ED5" w:rsidTr="005515E8">
        <w:tc>
          <w:tcPr>
            <w:tcW w:w="709" w:type="dxa"/>
          </w:tcPr>
          <w:p w:rsidR="008677D4" w:rsidRPr="0095304E" w:rsidRDefault="008677D4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8677D4" w:rsidRPr="0095304E" w:rsidRDefault="008677D4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</w:tcPr>
          <w:p w:rsidR="008677D4" w:rsidRPr="0095304E" w:rsidRDefault="008677D4" w:rsidP="00FD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5304E" w:rsidRPr="0095304E" w:rsidRDefault="0095304E" w:rsidP="00FD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67F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24010,5</w:t>
            </w:r>
          </w:p>
        </w:tc>
        <w:tc>
          <w:tcPr>
            <w:tcW w:w="2410" w:type="dxa"/>
          </w:tcPr>
          <w:p w:rsidR="008677D4" w:rsidRPr="0095304E" w:rsidRDefault="00B67FDC" w:rsidP="0095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13834,0</w:t>
            </w:r>
          </w:p>
        </w:tc>
        <w:tc>
          <w:tcPr>
            <w:tcW w:w="2268" w:type="dxa"/>
          </w:tcPr>
          <w:p w:rsidR="008677D4" w:rsidRPr="0095304E" w:rsidRDefault="008677D4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10176,5</w:t>
            </w:r>
          </w:p>
        </w:tc>
      </w:tr>
      <w:tr w:rsidR="001C1B59" w:rsidRPr="00223ED5" w:rsidTr="001C1B59">
        <w:trPr>
          <w:trHeight w:val="697"/>
        </w:trPr>
        <w:tc>
          <w:tcPr>
            <w:tcW w:w="15276" w:type="dxa"/>
            <w:gridSpan w:val="7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 за счет средств муниципального дорожного фонда</w:t>
            </w:r>
          </w:p>
        </w:tc>
      </w:tr>
      <w:tr w:rsidR="001C1B59" w:rsidRPr="00223ED5" w:rsidTr="001C1B59">
        <w:tc>
          <w:tcPr>
            <w:tcW w:w="70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7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559" w:type="dxa"/>
          </w:tcPr>
          <w:p w:rsidR="001C1B59" w:rsidRPr="00223ED5" w:rsidRDefault="001E040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223ED5" w:rsidRDefault="001E040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  <w:r w:rsidR="001C1B5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410" w:type="dxa"/>
          </w:tcPr>
          <w:p w:rsidR="001C1B59" w:rsidRPr="00223ED5" w:rsidRDefault="001E040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  <w:r w:rsidR="001C1B5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1B59" w:rsidRPr="00223ED5" w:rsidTr="001C1B59">
        <w:tc>
          <w:tcPr>
            <w:tcW w:w="70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87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Дорожная горизонтальная разметка</w:t>
            </w:r>
          </w:p>
        </w:tc>
        <w:tc>
          <w:tcPr>
            <w:tcW w:w="1559" w:type="dxa"/>
          </w:tcPr>
          <w:p w:rsidR="001C1B59" w:rsidRPr="00223ED5" w:rsidRDefault="001E040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223ED5" w:rsidRDefault="00821093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C1B5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</w:tcPr>
          <w:p w:rsidR="001C1B59" w:rsidRPr="00223ED5" w:rsidRDefault="00821093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C1B5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68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1B59" w:rsidRPr="00223ED5" w:rsidTr="001C1B59">
        <w:tc>
          <w:tcPr>
            <w:tcW w:w="70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87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B59" w:rsidRPr="00223ED5" w:rsidRDefault="00821093" w:rsidP="001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E04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1C1B59"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</w:tcPr>
          <w:p w:rsidR="001C1B59" w:rsidRPr="00223ED5" w:rsidRDefault="00821093" w:rsidP="001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E04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1C1B59"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68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C1B59" w:rsidRPr="00223ED5" w:rsidTr="001C1B59">
        <w:tc>
          <w:tcPr>
            <w:tcW w:w="70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 по Ивантеевскому району</w:t>
            </w:r>
          </w:p>
        </w:tc>
        <w:tc>
          <w:tcPr>
            <w:tcW w:w="155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304E" w:rsidRPr="0095304E" w:rsidRDefault="0095304E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67F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24160,5</w:t>
            </w:r>
          </w:p>
        </w:tc>
        <w:tc>
          <w:tcPr>
            <w:tcW w:w="2410" w:type="dxa"/>
          </w:tcPr>
          <w:p w:rsidR="001C1B59" w:rsidRPr="0095304E" w:rsidRDefault="00B67FDC" w:rsidP="00A4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13984,0</w:t>
            </w:r>
          </w:p>
        </w:tc>
        <w:tc>
          <w:tcPr>
            <w:tcW w:w="2268" w:type="dxa"/>
          </w:tcPr>
          <w:p w:rsidR="001C1B59" w:rsidRPr="0095304E" w:rsidRDefault="0095304E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10176,5</w:t>
            </w:r>
          </w:p>
        </w:tc>
      </w:tr>
    </w:tbl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0F4D89" w:rsidRPr="00283BFB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sectPr w:rsidR="000F4D89" w:rsidRPr="00283BF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D0" w:rsidRDefault="00C84DD0" w:rsidP="009508CF">
      <w:pPr>
        <w:spacing w:after="0" w:line="240" w:lineRule="auto"/>
      </w:pPr>
      <w:r>
        <w:separator/>
      </w:r>
    </w:p>
  </w:endnote>
  <w:endnote w:type="continuationSeparator" w:id="0">
    <w:p w:rsidR="00C84DD0" w:rsidRDefault="00C84DD0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D0" w:rsidRDefault="00C84DD0" w:rsidP="009508CF">
      <w:pPr>
        <w:spacing w:after="0" w:line="240" w:lineRule="auto"/>
      </w:pPr>
      <w:r>
        <w:separator/>
      </w:r>
    </w:p>
  </w:footnote>
  <w:footnote w:type="continuationSeparator" w:id="0">
    <w:p w:rsidR="00C84DD0" w:rsidRDefault="00C84DD0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64AD9"/>
    <w:rsid w:val="000661D9"/>
    <w:rsid w:val="000677A3"/>
    <w:rsid w:val="000758F6"/>
    <w:rsid w:val="00082AE4"/>
    <w:rsid w:val="000846EA"/>
    <w:rsid w:val="000859CC"/>
    <w:rsid w:val="00093352"/>
    <w:rsid w:val="0009408B"/>
    <w:rsid w:val="000947CD"/>
    <w:rsid w:val="00095582"/>
    <w:rsid w:val="000A4586"/>
    <w:rsid w:val="000A4EE2"/>
    <w:rsid w:val="000B41E7"/>
    <w:rsid w:val="000B4E1F"/>
    <w:rsid w:val="000B5B7F"/>
    <w:rsid w:val="000B7ACA"/>
    <w:rsid w:val="000C0624"/>
    <w:rsid w:val="000D0119"/>
    <w:rsid w:val="000D2874"/>
    <w:rsid w:val="000D42F3"/>
    <w:rsid w:val="000D5750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207FC"/>
    <w:rsid w:val="00124E64"/>
    <w:rsid w:val="00132C63"/>
    <w:rsid w:val="0013515F"/>
    <w:rsid w:val="001353D5"/>
    <w:rsid w:val="00136652"/>
    <w:rsid w:val="00144B89"/>
    <w:rsid w:val="00150DF7"/>
    <w:rsid w:val="00151671"/>
    <w:rsid w:val="0015276B"/>
    <w:rsid w:val="00161300"/>
    <w:rsid w:val="00162635"/>
    <w:rsid w:val="001719B9"/>
    <w:rsid w:val="00174352"/>
    <w:rsid w:val="00174415"/>
    <w:rsid w:val="00176A42"/>
    <w:rsid w:val="00176F36"/>
    <w:rsid w:val="001806CA"/>
    <w:rsid w:val="00180706"/>
    <w:rsid w:val="00184BCA"/>
    <w:rsid w:val="00184F61"/>
    <w:rsid w:val="001862C2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883"/>
    <w:rsid w:val="00233521"/>
    <w:rsid w:val="00235FC3"/>
    <w:rsid w:val="00240FDF"/>
    <w:rsid w:val="00251FB5"/>
    <w:rsid w:val="002526E3"/>
    <w:rsid w:val="0025278A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767D"/>
    <w:rsid w:val="002F0E6D"/>
    <w:rsid w:val="002F6439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5FE9"/>
    <w:rsid w:val="00346B3D"/>
    <w:rsid w:val="0034784C"/>
    <w:rsid w:val="00351035"/>
    <w:rsid w:val="00352E82"/>
    <w:rsid w:val="00354AE9"/>
    <w:rsid w:val="003555C2"/>
    <w:rsid w:val="00364AEC"/>
    <w:rsid w:val="003663D8"/>
    <w:rsid w:val="00367831"/>
    <w:rsid w:val="0037169F"/>
    <w:rsid w:val="00374FC8"/>
    <w:rsid w:val="003910E5"/>
    <w:rsid w:val="0039347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5AFD"/>
    <w:rsid w:val="00416BEC"/>
    <w:rsid w:val="0043533B"/>
    <w:rsid w:val="004374CC"/>
    <w:rsid w:val="004419E8"/>
    <w:rsid w:val="004461F7"/>
    <w:rsid w:val="004601AE"/>
    <w:rsid w:val="00461141"/>
    <w:rsid w:val="00466385"/>
    <w:rsid w:val="00474799"/>
    <w:rsid w:val="00476E68"/>
    <w:rsid w:val="00480078"/>
    <w:rsid w:val="00480BE7"/>
    <w:rsid w:val="00481D64"/>
    <w:rsid w:val="004835C8"/>
    <w:rsid w:val="0048423A"/>
    <w:rsid w:val="00486083"/>
    <w:rsid w:val="004967B8"/>
    <w:rsid w:val="004A11A4"/>
    <w:rsid w:val="004A72BE"/>
    <w:rsid w:val="004B2C4D"/>
    <w:rsid w:val="004B4A69"/>
    <w:rsid w:val="004B6012"/>
    <w:rsid w:val="004C09A7"/>
    <w:rsid w:val="004C1055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8137D"/>
    <w:rsid w:val="005838E7"/>
    <w:rsid w:val="00594B9C"/>
    <w:rsid w:val="005957E9"/>
    <w:rsid w:val="005A01AA"/>
    <w:rsid w:val="005A33DD"/>
    <w:rsid w:val="005A5262"/>
    <w:rsid w:val="005A60CB"/>
    <w:rsid w:val="005B28FF"/>
    <w:rsid w:val="005B2C5A"/>
    <w:rsid w:val="005B5366"/>
    <w:rsid w:val="005B6FE6"/>
    <w:rsid w:val="005C3BBA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A2"/>
    <w:rsid w:val="0060004E"/>
    <w:rsid w:val="0060309D"/>
    <w:rsid w:val="00603F85"/>
    <w:rsid w:val="0060422E"/>
    <w:rsid w:val="00606328"/>
    <w:rsid w:val="00611343"/>
    <w:rsid w:val="00611AFF"/>
    <w:rsid w:val="006123ED"/>
    <w:rsid w:val="006150AD"/>
    <w:rsid w:val="00625B1C"/>
    <w:rsid w:val="0062665E"/>
    <w:rsid w:val="0063330F"/>
    <w:rsid w:val="00637AB2"/>
    <w:rsid w:val="00643543"/>
    <w:rsid w:val="00645648"/>
    <w:rsid w:val="006524E0"/>
    <w:rsid w:val="006557D4"/>
    <w:rsid w:val="00657914"/>
    <w:rsid w:val="00661508"/>
    <w:rsid w:val="00661733"/>
    <w:rsid w:val="00662E71"/>
    <w:rsid w:val="00665F60"/>
    <w:rsid w:val="006710E6"/>
    <w:rsid w:val="006713CD"/>
    <w:rsid w:val="0067319F"/>
    <w:rsid w:val="00680A03"/>
    <w:rsid w:val="00681051"/>
    <w:rsid w:val="0068334B"/>
    <w:rsid w:val="0068380B"/>
    <w:rsid w:val="00687FAB"/>
    <w:rsid w:val="0069034F"/>
    <w:rsid w:val="0069059C"/>
    <w:rsid w:val="00695A05"/>
    <w:rsid w:val="006979EB"/>
    <w:rsid w:val="006A19F3"/>
    <w:rsid w:val="006A1FE1"/>
    <w:rsid w:val="006A2156"/>
    <w:rsid w:val="006A241D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3B47"/>
    <w:rsid w:val="006E3CA0"/>
    <w:rsid w:val="006E4577"/>
    <w:rsid w:val="006F1506"/>
    <w:rsid w:val="006F226B"/>
    <w:rsid w:val="006F359B"/>
    <w:rsid w:val="006F653B"/>
    <w:rsid w:val="006F69F0"/>
    <w:rsid w:val="0070449B"/>
    <w:rsid w:val="007047CA"/>
    <w:rsid w:val="007112E8"/>
    <w:rsid w:val="0071163F"/>
    <w:rsid w:val="00715C44"/>
    <w:rsid w:val="007171D3"/>
    <w:rsid w:val="00721A69"/>
    <w:rsid w:val="00722ABE"/>
    <w:rsid w:val="007265A8"/>
    <w:rsid w:val="0073006B"/>
    <w:rsid w:val="00731446"/>
    <w:rsid w:val="00733425"/>
    <w:rsid w:val="00737803"/>
    <w:rsid w:val="00741CC7"/>
    <w:rsid w:val="007508C8"/>
    <w:rsid w:val="00750E6D"/>
    <w:rsid w:val="00752F35"/>
    <w:rsid w:val="0076211E"/>
    <w:rsid w:val="00762A3F"/>
    <w:rsid w:val="007645BD"/>
    <w:rsid w:val="0076687F"/>
    <w:rsid w:val="00766A50"/>
    <w:rsid w:val="0077308E"/>
    <w:rsid w:val="007742D7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399B"/>
    <w:rsid w:val="007C4E69"/>
    <w:rsid w:val="007C5046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B7C"/>
    <w:rsid w:val="00830EE7"/>
    <w:rsid w:val="00836325"/>
    <w:rsid w:val="00836B83"/>
    <w:rsid w:val="00840464"/>
    <w:rsid w:val="00842152"/>
    <w:rsid w:val="008454F3"/>
    <w:rsid w:val="008461B7"/>
    <w:rsid w:val="008516D8"/>
    <w:rsid w:val="00851D3A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70F5"/>
    <w:rsid w:val="008E01BA"/>
    <w:rsid w:val="008E754A"/>
    <w:rsid w:val="008F1B42"/>
    <w:rsid w:val="008F2201"/>
    <w:rsid w:val="008F3342"/>
    <w:rsid w:val="0090434A"/>
    <w:rsid w:val="00905E21"/>
    <w:rsid w:val="00907B87"/>
    <w:rsid w:val="009126FA"/>
    <w:rsid w:val="00913D7C"/>
    <w:rsid w:val="0091463D"/>
    <w:rsid w:val="00922D14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4D69"/>
    <w:rsid w:val="009714CE"/>
    <w:rsid w:val="0098090E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3795"/>
    <w:rsid w:val="009C6A72"/>
    <w:rsid w:val="009C6F96"/>
    <w:rsid w:val="009C7E05"/>
    <w:rsid w:val="009D13F2"/>
    <w:rsid w:val="009D308B"/>
    <w:rsid w:val="009E0C5A"/>
    <w:rsid w:val="009E6CAA"/>
    <w:rsid w:val="009E7F9A"/>
    <w:rsid w:val="009F24BD"/>
    <w:rsid w:val="009F35D2"/>
    <w:rsid w:val="009F4B37"/>
    <w:rsid w:val="009F69A9"/>
    <w:rsid w:val="00A00116"/>
    <w:rsid w:val="00A00A2F"/>
    <w:rsid w:val="00A02437"/>
    <w:rsid w:val="00A0493B"/>
    <w:rsid w:val="00A06051"/>
    <w:rsid w:val="00A07CFF"/>
    <w:rsid w:val="00A12498"/>
    <w:rsid w:val="00A13ECF"/>
    <w:rsid w:val="00A22553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488"/>
    <w:rsid w:val="00A67C05"/>
    <w:rsid w:val="00A7054B"/>
    <w:rsid w:val="00A7110B"/>
    <w:rsid w:val="00A72F28"/>
    <w:rsid w:val="00A73CB7"/>
    <w:rsid w:val="00A750CD"/>
    <w:rsid w:val="00A75120"/>
    <w:rsid w:val="00A75AFA"/>
    <w:rsid w:val="00A75DD0"/>
    <w:rsid w:val="00A761BC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7030"/>
    <w:rsid w:val="00AC6804"/>
    <w:rsid w:val="00AC719C"/>
    <w:rsid w:val="00AD0C2F"/>
    <w:rsid w:val="00AD2B28"/>
    <w:rsid w:val="00AD5CB5"/>
    <w:rsid w:val="00AD62C3"/>
    <w:rsid w:val="00AD7074"/>
    <w:rsid w:val="00AE1832"/>
    <w:rsid w:val="00AF6488"/>
    <w:rsid w:val="00AF7B44"/>
    <w:rsid w:val="00AF7D9B"/>
    <w:rsid w:val="00B00A3B"/>
    <w:rsid w:val="00B02E84"/>
    <w:rsid w:val="00B03D4B"/>
    <w:rsid w:val="00B051EE"/>
    <w:rsid w:val="00B10256"/>
    <w:rsid w:val="00B1030C"/>
    <w:rsid w:val="00B10A9F"/>
    <w:rsid w:val="00B1476C"/>
    <w:rsid w:val="00B22059"/>
    <w:rsid w:val="00B232CC"/>
    <w:rsid w:val="00B24D5D"/>
    <w:rsid w:val="00B24FEF"/>
    <w:rsid w:val="00B32D6E"/>
    <w:rsid w:val="00B35A16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909F3"/>
    <w:rsid w:val="00B91639"/>
    <w:rsid w:val="00B9420D"/>
    <w:rsid w:val="00B95943"/>
    <w:rsid w:val="00BA00A0"/>
    <w:rsid w:val="00BA04DE"/>
    <w:rsid w:val="00BA3159"/>
    <w:rsid w:val="00BA7D7E"/>
    <w:rsid w:val="00BB1CFC"/>
    <w:rsid w:val="00BB2D50"/>
    <w:rsid w:val="00BB6640"/>
    <w:rsid w:val="00BC075D"/>
    <w:rsid w:val="00BC78F0"/>
    <w:rsid w:val="00BD2ED7"/>
    <w:rsid w:val="00BD557E"/>
    <w:rsid w:val="00BE214D"/>
    <w:rsid w:val="00BE23AA"/>
    <w:rsid w:val="00BF555B"/>
    <w:rsid w:val="00BF6B68"/>
    <w:rsid w:val="00BF7EFA"/>
    <w:rsid w:val="00C03DEF"/>
    <w:rsid w:val="00C05EED"/>
    <w:rsid w:val="00C14E9C"/>
    <w:rsid w:val="00C17F82"/>
    <w:rsid w:val="00C24391"/>
    <w:rsid w:val="00C24954"/>
    <w:rsid w:val="00C24CA9"/>
    <w:rsid w:val="00C31A7F"/>
    <w:rsid w:val="00C32DEB"/>
    <w:rsid w:val="00C33963"/>
    <w:rsid w:val="00C34F44"/>
    <w:rsid w:val="00C36441"/>
    <w:rsid w:val="00C3716A"/>
    <w:rsid w:val="00C40E65"/>
    <w:rsid w:val="00C45314"/>
    <w:rsid w:val="00C4725C"/>
    <w:rsid w:val="00C5077A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C11D9"/>
    <w:rsid w:val="00CC3B8D"/>
    <w:rsid w:val="00CC4853"/>
    <w:rsid w:val="00CC5546"/>
    <w:rsid w:val="00CC73DE"/>
    <w:rsid w:val="00CD0B59"/>
    <w:rsid w:val="00CD2912"/>
    <w:rsid w:val="00CE02FD"/>
    <w:rsid w:val="00CE1F01"/>
    <w:rsid w:val="00CE2A0D"/>
    <w:rsid w:val="00CE3C8F"/>
    <w:rsid w:val="00CE6372"/>
    <w:rsid w:val="00CF401A"/>
    <w:rsid w:val="00CF42D6"/>
    <w:rsid w:val="00CF60F0"/>
    <w:rsid w:val="00D005F4"/>
    <w:rsid w:val="00D00B69"/>
    <w:rsid w:val="00D00D67"/>
    <w:rsid w:val="00D01D28"/>
    <w:rsid w:val="00D0662A"/>
    <w:rsid w:val="00D131E8"/>
    <w:rsid w:val="00D141F7"/>
    <w:rsid w:val="00D166AE"/>
    <w:rsid w:val="00D20E24"/>
    <w:rsid w:val="00D31D9C"/>
    <w:rsid w:val="00D35125"/>
    <w:rsid w:val="00D41BD8"/>
    <w:rsid w:val="00D41F50"/>
    <w:rsid w:val="00D43E43"/>
    <w:rsid w:val="00D445B5"/>
    <w:rsid w:val="00D447E4"/>
    <w:rsid w:val="00D45CAD"/>
    <w:rsid w:val="00D4782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91CB6"/>
    <w:rsid w:val="00D9724C"/>
    <w:rsid w:val="00DA16FC"/>
    <w:rsid w:val="00DA3A8D"/>
    <w:rsid w:val="00DA4CAA"/>
    <w:rsid w:val="00DA5C03"/>
    <w:rsid w:val="00DB3B75"/>
    <w:rsid w:val="00DB3F5A"/>
    <w:rsid w:val="00DB43F0"/>
    <w:rsid w:val="00DB5054"/>
    <w:rsid w:val="00DC27F0"/>
    <w:rsid w:val="00DC2DD7"/>
    <w:rsid w:val="00DC74BF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7651"/>
    <w:rsid w:val="00E63A8E"/>
    <w:rsid w:val="00E63F72"/>
    <w:rsid w:val="00E74281"/>
    <w:rsid w:val="00E80CF2"/>
    <w:rsid w:val="00E838B0"/>
    <w:rsid w:val="00E86B2D"/>
    <w:rsid w:val="00E87052"/>
    <w:rsid w:val="00E91914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6D0E"/>
    <w:rsid w:val="00EF6EB3"/>
    <w:rsid w:val="00F00DD0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4543"/>
    <w:rsid w:val="00F66B81"/>
    <w:rsid w:val="00F82874"/>
    <w:rsid w:val="00F84563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4644-61ED-410C-98D1-5FA7B6D9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36</Pages>
  <Words>11872</Words>
  <Characters>67673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79387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36</cp:revision>
  <cp:lastPrinted>2019-04-26T06:38:00Z</cp:lastPrinted>
  <dcterms:created xsi:type="dcterms:W3CDTF">2019-02-05T10:46:00Z</dcterms:created>
  <dcterms:modified xsi:type="dcterms:W3CDTF">2019-05-08T05:50:00Z</dcterms:modified>
</cp:coreProperties>
</file>