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F" w:rsidRPr="00D369BD" w:rsidRDefault="00351BFF" w:rsidP="00D369BD">
      <w:pPr>
        <w:pStyle w:val="a5"/>
        <w:widowControl w:val="0"/>
        <w:ind w:right="-1" w:firstLine="567"/>
        <w:rPr>
          <w:b/>
          <w:sz w:val="20"/>
          <w:szCs w:val="20"/>
        </w:rPr>
      </w:pPr>
      <w:r w:rsidRPr="00D369BD">
        <w:rPr>
          <w:b/>
          <w:sz w:val="20"/>
          <w:szCs w:val="20"/>
        </w:rPr>
        <w:t>Доклад об итогах</w:t>
      </w:r>
    </w:p>
    <w:p w:rsidR="00351BFF" w:rsidRPr="00D369BD" w:rsidRDefault="00351BFF" w:rsidP="00D369BD">
      <w:pPr>
        <w:widowControl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0"/>
          <w:szCs w:val="20"/>
        </w:rPr>
      </w:pPr>
      <w:r w:rsidRPr="00D369BD">
        <w:rPr>
          <w:rFonts w:ascii="Times New Roman" w:hAnsi="Times New Roman"/>
          <w:b/>
          <w:sz w:val="20"/>
          <w:szCs w:val="20"/>
        </w:rPr>
        <w:t>социально-экономического развития Ивантеевского района</w:t>
      </w:r>
    </w:p>
    <w:p w:rsidR="00452545" w:rsidRPr="00D369BD" w:rsidRDefault="00351BFF" w:rsidP="00D369BD">
      <w:pPr>
        <w:widowControl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0"/>
          <w:szCs w:val="20"/>
        </w:rPr>
      </w:pPr>
      <w:r w:rsidRPr="00D369BD">
        <w:rPr>
          <w:rFonts w:ascii="Times New Roman" w:hAnsi="Times New Roman"/>
          <w:b/>
          <w:sz w:val="20"/>
          <w:szCs w:val="20"/>
        </w:rPr>
        <w:t>за 201</w:t>
      </w:r>
      <w:r w:rsidR="00E325CF" w:rsidRPr="00D369BD">
        <w:rPr>
          <w:rFonts w:ascii="Times New Roman" w:hAnsi="Times New Roman"/>
          <w:b/>
          <w:sz w:val="20"/>
          <w:szCs w:val="20"/>
        </w:rPr>
        <w:t>5</w:t>
      </w:r>
      <w:r w:rsidRPr="00D369BD">
        <w:rPr>
          <w:rFonts w:ascii="Times New Roman" w:hAnsi="Times New Roman"/>
          <w:b/>
          <w:sz w:val="20"/>
          <w:szCs w:val="20"/>
        </w:rPr>
        <w:t xml:space="preserve"> год и </w:t>
      </w:r>
      <w:proofErr w:type="gramStart"/>
      <w:r w:rsidRPr="00D369BD">
        <w:rPr>
          <w:rFonts w:ascii="Times New Roman" w:hAnsi="Times New Roman"/>
          <w:b/>
          <w:sz w:val="20"/>
          <w:szCs w:val="20"/>
        </w:rPr>
        <w:t>план</w:t>
      </w:r>
      <w:r w:rsidR="005969B0" w:rsidRPr="00D369BD">
        <w:rPr>
          <w:rFonts w:ascii="Times New Roman" w:hAnsi="Times New Roman"/>
          <w:b/>
          <w:sz w:val="20"/>
          <w:szCs w:val="20"/>
        </w:rPr>
        <w:t>ах</w:t>
      </w:r>
      <w:proofErr w:type="gramEnd"/>
      <w:r w:rsidRPr="00D369BD">
        <w:rPr>
          <w:rFonts w:ascii="Times New Roman" w:hAnsi="Times New Roman"/>
          <w:b/>
          <w:sz w:val="20"/>
          <w:szCs w:val="20"/>
        </w:rPr>
        <w:t xml:space="preserve"> развития на 201</w:t>
      </w:r>
      <w:r w:rsidR="00E325CF" w:rsidRPr="00D369BD">
        <w:rPr>
          <w:rFonts w:ascii="Times New Roman" w:hAnsi="Times New Roman"/>
          <w:b/>
          <w:sz w:val="20"/>
          <w:szCs w:val="20"/>
        </w:rPr>
        <w:t>6</w:t>
      </w:r>
      <w:r w:rsidRPr="00D369BD">
        <w:rPr>
          <w:rFonts w:ascii="Times New Roman" w:hAnsi="Times New Roman"/>
          <w:b/>
          <w:sz w:val="20"/>
          <w:szCs w:val="20"/>
        </w:rPr>
        <w:t xml:space="preserve"> г</w:t>
      </w:r>
      <w:r w:rsidR="00B5293B" w:rsidRPr="00D369BD">
        <w:rPr>
          <w:rFonts w:ascii="Times New Roman" w:hAnsi="Times New Roman"/>
          <w:b/>
          <w:sz w:val="20"/>
          <w:szCs w:val="20"/>
        </w:rPr>
        <w:t>од в сфере послания</w:t>
      </w:r>
    </w:p>
    <w:p w:rsidR="00351BFF" w:rsidRPr="00D369BD" w:rsidRDefault="00B5293B" w:rsidP="00D369BD">
      <w:pPr>
        <w:widowControl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0"/>
          <w:szCs w:val="20"/>
        </w:rPr>
      </w:pPr>
      <w:r w:rsidRPr="00D369BD">
        <w:rPr>
          <w:rFonts w:ascii="Times New Roman" w:hAnsi="Times New Roman"/>
          <w:b/>
          <w:sz w:val="20"/>
          <w:szCs w:val="20"/>
        </w:rPr>
        <w:t>Пр</w:t>
      </w:r>
      <w:r w:rsidR="00452545" w:rsidRPr="00D369BD">
        <w:rPr>
          <w:rFonts w:ascii="Times New Roman" w:hAnsi="Times New Roman"/>
          <w:b/>
          <w:sz w:val="20"/>
          <w:szCs w:val="20"/>
        </w:rPr>
        <w:t>е</w:t>
      </w:r>
      <w:r w:rsidRPr="00D369BD">
        <w:rPr>
          <w:rFonts w:ascii="Times New Roman" w:hAnsi="Times New Roman"/>
          <w:b/>
          <w:sz w:val="20"/>
          <w:szCs w:val="20"/>
        </w:rPr>
        <w:t>зидента РФ В.В. Путина.</w:t>
      </w:r>
    </w:p>
    <w:p w:rsidR="00A71F1C" w:rsidRPr="00D369BD" w:rsidRDefault="00A71F1C" w:rsidP="00D369BD">
      <w:pPr>
        <w:shd w:val="clear" w:color="auto" w:fill="FFFFFF"/>
        <w:spacing w:before="150" w:after="15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Уважаемые </w:t>
      </w:r>
      <w:r w:rsidR="00AC3195" w:rsidRPr="00D369BD">
        <w:rPr>
          <w:rFonts w:ascii="Times New Roman" w:hAnsi="Times New Roman"/>
          <w:sz w:val="20"/>
          <w:szCs w:val="20"/>
        </w:rPr>
        <w:t xml:space="preserve"> </w:t>
      </w:r>
      <w:r w:rsidR="00C504BD" w:rsidRPr="00D369BD">
        <w:rPr>
          <w:rFonts w:ascii="Times New Roman" w:hAnsi="Times New Roman"/>
          <w:sz w:val="20"/>
          <w:szCs w:val="20"/>
        </w:rPr>
        <w:t>депутаты, руководители</w:t>
      </w:r>
      <w:r w:rsidR="00451E31" w:rsidRPr="00D369BD">
        <w:rPr>
          <w:rFonts w:ascii="Times New Roman" w:hAnsi="Times New Roman"/>
          <w:sz w:val="20"/>
          <w:szCs w:val="20"/>
        </w:rPr>
        <w:t xml:space="preserve"> организаций и предприятий</w:t>
      </w:r>
      <w:r w:rsidR="00C504BD" w:rsidRPr="00D369BD">
        <w:rPr>
          <w:rFonts w:ascii="Times New Roman" w:hAnsi="Times New Roman"/>
          <w:sz w:val="20"/>
          <w:szCs w:val="20"/>
        </w:rPr>
        <w:t xml:space="preserve">, служащие,  </w:t>
      </w:r>
      <w:r w:rsidR="00AC3195" w:rsidRPr="00D369BD">
        <w:rPr>
          <w:rFonts w:ascii="Times New Roman" w:hAnsi="Times New Roman"/>
          <w:sz w:val="20"/>
          <w:szCs w:val="20"/>
        </w:rPr>
        <w:t>члены общественных организ</w:t>
      </w:r>
      <w:r w:rsidR="00AC3195" w:rsidRPr="00D369BD">
        <w:rPr>
          <w:rFonts w:ascii="Times New Roman" w:hAnsi="Times New Roman"/>
          <w:sz w:val="20"/>
          <w:szCs w:val="20"/>
        </w:rPr>
        <w:t>а</w:t>
      </w:r>
      <w:r w:rsidR="00AC3195" w:rsidRPr="00D369BD">
        <w:rPr>
          <w:rFonts w:ascii="Times New Roman" w:hAnsi="Times New Roman"/>
          <w:sz w:val="20"/>
          <w:szCs w:val="20"/>
        </w:rPr>
        <w:t xml:space="preserve">ций, </w:t>
      </w:r>
      <w:r w:rsidR="00C504BD" w:rsidRPr="00D369BD">
        <w:rPr>
          <w:rFonts w:ascii="Times New Roman" w:hAnsi="Times New Roman"/>
          <w:sz w:val="20"/>
          <w:szCs w:val="20"/>
        </w:rPr>
        <w:t>труженики и жители района</w:t>
      </w:r>
      <w:r w:rsidRPr="00D369BD">
        <w:rPr>
          <w:rFonts w:ascii="Times New Roman" w:hAnsi="Times New Roman"/>
          <w:sz w:val="20"/>
          <w:szCs w:val="20"/>
        </w:rPr>
        <w:t>!</w:t>
      </w:r>
    </w:p>
    <w:p w:rsidR="00644E02" w:rsidRPr="00D369BD" w:rsidRDefault="00275FF8" w:rsidP="00D369BD">
      <w:pPr>
        <w:shd w:val="clear" w:color="auto" w:fill="FFFFFF"/>
        <w:spacing w:before="150" w:after="15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t>Сегодня мы подводим итоги 2015 года. Чем он был знаменателен для  района, что удалось сделать и какую о</w:t>
      </w: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t>с</w:t>
      </w: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t>нову для будущей работы мы залож</w:t>
      </w: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t>и</w:t>
      </w: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t>ли в последнее время?</w:t>
      </w: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br/>
        <w:t>В целом минувший год прошел под эгидой празднования 70-</w:t>
      </w:r>
      <w:r w:rsidR="00644E02" w:rsidRPr="00D369BD">
        <w:rPr>
          <w:rFonts w:ascii="Times New Roman" w:hAnsi="Times New Roman"/>
          <w:sz w:val="20"/>
          <w:szCs w:val="20"/>
        </w:rPr>
        <w:t xml:space="preserve"> Победы в Великой Отечественной войне. Прошли ма</w:t>
      </w:r>
      <w:r w:rsidR="00644E02" w:rsidRPr="00D369BD">
        <w:rPr>
          <w:rFonts w:ascii="Times New Roman" w:hAnsi="Times New Roman"/>
          <w:sz w:val="20"/>
          <w:szCs w:val="20"/>
        </w:rPr>
        <w:t>с</w:t>
      </w:r>
      <w:r w:rsidR="00644E02" w:rsidRPr="00D369BD">
        <w:rPr>
          <w:rFonts w:ascii="Times New Roman" w:hAnsi="Times New Roman"/>
          <w:sz w:val="20"/>
          <w:szCs w:val="20"/>
        </w:rPr>
        <w:t>штабные мероприятия, посвящё</w:t>
      </w:r>
      <w:r w:rsidR="00644E02" w:rsidRPr="00D369BD">
        <w:rPr>
          <w:rFonts w:ascii="Times New Roman" w:hAnsi="Times New Roman"/>
          <w:sz w:val="20"/>
          <w:szCs w:val="20"/>
        </w:rPr>
        <w:t>н</w:t>
      </w:r>
      <w:r w:rsidR="00644E02" w:rsidRPr="00D369BD">
        <w:rPr>
          <w:rFonts w:ascii="Times New Roman" w:hAnsi="Times New Roman"/>
          <w:sz w:val="20"/>
          <w:szCs w:val="20"/>
        </w:rPr>
        <w:t>ные чествованию ветеранов. Разбиты новые парки и скверы, высажены саженцы  деревьев, разбиты цветники. Проведён ремонт всех памятников. В каждом МО открыты стены памяти. Проведена большая работа по благоустройству сёл района. Не однократно  эта работа отмечалась, в неё были вовлечены все кат</w:t>
      </w:r>
      <w:r w:rsidR="00644E02" w:rsidRPr="00D369BD">
        <w:rPr>
          <w:rFonts w:ascii="Times New Roman" w:hAnsi="Times New Roman"/>
          <w:sz w:val="20"/>
          <w:szCs w:val="20"/>
        </w:rPr>
        <w:t>е</w:t>
      </w:r>
      <w:r w:rsidR="00644E02" w:rsidRPr="00D369BD">
        <w:rPr>
          <w:rFonts w:ascii="Times New Roman" w:hAnsi="Times New Roman"/>
          <w:sz w:val="20"/>
          <w:szCs w:val="20"/>
        </w:rPr>
        <w:t>гории населения.</w:t>
      </w:r>
    </w:p>
    <w:p w:rsidR="00275FF8" w:rsidRPr="00D369BD" w:rsidRDefault="00275FF8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sz w:val="20"/>
          <w:szCs w:val="20"/>
          <w:shd w:val="clear" w:color="auto" w:fill="F2F2F2"/>
        </w:rPr>
      </w:pP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t>Как и в предыдущие годы, основным  направлением деятельности администрации района было улучшение к</w:t>
      </w: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t>а</w:t>
      </w: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t>чества жизни населения. Работа велась во взаимодействии с депутатским корпусом, федеральными и областными о</w:t>
      </w: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t>р</w:t>
      </w: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t>ганами власти. Хочу выразить благодарность всем за понимание и поддержку. Практически по всем жизненно ва</w:t>
      </w: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t>ж</w:t>
      </w:r>
      <w:r w:rsidRPr="00D369BD">
        <w:rPr>
          <w:rFonts w:ascii="Times New Roman" w:hAnsi="Times New Roman"/>
          <w:iCs/>
          <w:sz w:val="20"/>
          <w:szCs w:val="20"/>
          <w:shd w:val="clear" w:color="auto" w:fill="F2F2F2"/>
        </w:rPr>
        <w:t>ным для населения района вопросам  мы находили взаимопонимание, продуктивно решая проблемы, возникавшие в отчетном году.</w:t>
      </w:r>
    </w:p>
    <w:p w:rsidR="00E325CF" w:rsidRPr="00D369BD" w:rsidRDefault="00E325CF" w:rsidP="00D369BD">
      <w:pPr>
        <w:spacing w:after="0" w:line="240" w:lineRule="auto"/>
        <w:ind w:right="-284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Объем валовой продукции составил  2</w:t>
      </w:r>
      <w:r w:rsidR="00AC05FD" w:rsidRPr="00D369BD">
        <w:rPr>
          <w:rFonts w:ascii="Times New Roman" w:hAnsi="Times New Roman"/>
          <w:sz w:val="20"/>
          <w:szCs w:val="20"/>
        </w:rPr>
        <w:t>7</w:t>
      </w:r>
      <w:r w:rsidRPr="00D369BD">
        <w:rPr>
          <w:rFonts w:ascii="Times New Roman" w:hAnsi="Times New Roman"/>
          <w:sz w:val="20"/>
          <w:szCs w:val="20"/>
        </w:rPr>
        <w:t>83 млн. рублей, что составляет 9</w:t>
      </w:r>
      <w:r w:rsidR="00AC05FD" w:rsidRPr="00D369BD">
        <w:rPr>
          <w:rFonts w:ascii="Times New Roman" w:hAnsi="Times New Roman"/>
          <w:sz w:val="20"/>
          <w:szCs w:val="20"/>
        </w:rPr>
        <w:t>8</w:t>
      </w:r>
      <w:r w:rsidRPr="00D369BD">
        <w:rPr>
          <w:rFonts w:ascii="Times New Roman" w:hAnsi="Times New Roman"/>
          <w:sz w:val="20"/>
          <w:szCs w:val="20"/>
        </w:rPr>
        <w:t xml:space="preserve"> % к  аналогичному периоду прошлого г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да. Индекс промышленного производс</w:t>
      </w:r>
      <w:r w:rsidRPr="00D369BD">
        <w:rPr>
          <w:rFonts w:ascii="Times New Roman" w:hAnsi="Times New Roman"/>
          <w:sz w:val="20"/>
          <w:szCs w:val="20"/>
        </w:rPr>
        <w:t>т</w:t>
      </w:r>
      <w:r w:rsidRPr="00D369BD">
        <w:rPr>
          <w:rFonts w:ascii="Times New Roman" w:hAnsi="Times New Roman"/>
          <w:sz w:val="20"/>
          <w:szCs w:val="20"/>
        </w:rPr>
        <w:t>ва составил 1</w:t>
      </w:r>
      <w:r w:rsidR="00AC05FD" w:rsidRPr="00D369BD">
        <w:rPr>
          <w:rFonts w:ascii="Times New Roman" w:hAnsi="Times New Roman"/>
          <w:sz w:val="20"/>
          <w:szCs w:val="20"/>
        </w:rPr>
        <w:t>21</w:t>
      </w:r>
      <w:r w:rsidRPr="00D369BD">
        <w:rPr>
          <w:rFonts w:ascii="Times New Roman" w:hAnsi="Times New Roman"/>
          <w:sz w:val="20"/>
          <w:szCs w:val="20"/>
        </w:rPr>
        <w:t>,</w:t>
      </w:r>
      <w:r w:rsidR="00AC05FD" w:rsidRPr="00D369BD">
        <w:rPr>
          <w:rFonts w:ascii="Times New Roman" w:hAnsi="Times New Roman"/>
          <w:sz w:val="20"/>
          <w:szCs w:val="20"/>
        </w:rPr>
        <w:t>8</w:t>
      </w:r>
      <w:r w:rsidRPr="00D369BD">
        <w:rPr>
          <w:rFonts w:ascii="Times New Roman" w:hAnsi="Times New Roman"/>
          <w:sz w:val="20"/>
          <w:szCs w:val="20"/>
        </w:rPr>
        <w:t>%.</w:t>
      </w:r>
    </w:p>
    <w:p w:rsidR="00E325CF" w:rsidRPr="00D369BD" w:rsidRDefault="00F57BA5" w:rsidP="00D369BD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iCs/>
          <w:sz w:val="20"/>
          <w:szCs w:val="20"/>
        </w:rPr>
        <w:t>Особое место в жизни каждого жителя района занимают условия обеспечения продовольствием, товарами пе</w:t>
      </w:r>
      <w:r w:rsidRPr="00D369BD">
        <w:rPr>
          <w:rFonts w:ascii="Times New Roman" w:hAnsi="Times New Roman"/>
          <w:iCs/>
          <w:sz w:val="20"/>
          <w:szCs w:val="20"/>
        </w:rPr>
        <w:t>р</w:t>
      </w:r>
      <w:r w:rsidRPr="00D369BD">
        <w:rPr>
          <w:rFonts w:ascii="Times New Roman" w:hAnsi="Times New Roman"/>
          <w:iCs/>
          <w:sz w:val="20"/>
          <w:szCs w:val="20"/>
        </w:rPr>
        <w:t>вой необходимости и услугами. Поэтому в сфере потребительского рынка в отчетном году особое внимание было н</w:t>
      </w:r>
      <w:r w:rsidRPr="00D369BD">
        <w:rPr>
          <w:rFonts w:ascii="Times New Roman" w:hAnsi="Times New Roman"/>
          <w:iCs/>
          <w:sz w:val="20"/>
          <w:szCs w:val="20"/>
        </w:rPr>
        <w:t>а</w:t>
      </w:r>
      <w:r w:rsidRPr="00D369BD">
        <w:rPr>
          <w:rFonts w:ascii="Times New Roman" w:hAnsi="Times New Roman"/>
          <w:iCs/>
          <w:sz w:val="20"/>
          <w:szCs w:val="20"/>
        </w:rPr>
        <w:t>правлено на повышение качества обслуживания населения. Продолжена работа по защите прав потребителей, обесп</w:t>
      </w:r>
      <w:r w:rsidRPr="00D369BD">
        <w:rPr>
          <w:rFonts w:ascii="Times New Roman" w:hAnsi="Times New Roman"/>
          <w:iCs/>
          <w:sz w:val="20"/>
          <w:szCs w:val="20"/>
        </w:rPr>
        <w:t>е</w:t>
      </w:r>
      <w:r w:rsidRPr="00D369BD">
        <w:rPr>
          <w:rFonts w:ascii="Times New Roman" w:hAnsi="Times New Roman"/>
          <w:iCs/>
          <w:sz w:val="20"/>
          <w:szCs w:val="20"/>
        </w:rPr>
        <w:t>чению качества и безопасности товаров, которые поступают на прилавки маг</w:t>
      </w:r>
      <w:r w:rsidRPr="00D369BD">
        <w:rPr>
          <w:rFonts w:ascii="Times New Roman" w:hAnsi="Times New Roman"/>
          <w:iCs/>
          <w:sz w:val="20"/>
          <w:szCs w:val="20"/>
        </w:rPr>
        <w:t>а</w:t>
      </w:r>
      <w:r w:rsidRPr="00D369BD">
        <w:rPr>
          <w:rFonts w:ascii="Times New Roman" w:hAnsi="Times New Roman"/>
          <w:iCs/>
          <w:sz w:val="20"/>
          <w:szCs w:val="20"/>
        </w:rPr>
        <w:t>зинов. Принимаемые  администрацией района меры по устойчивому развитию потребительского рынка позволили в отчётном периоде довести оборот ро</w:t>
      </w:r>
      <w:r w:rsidRPr="00D369BD">
        <w:rPr>
          <w:rFonts w:ascii="Times New Roman" w:hAnsi="Times New Roman"/>
          <w:iCs/>
          <w:sz w:val="20"/>
          <w:szCs w:val="20"/>
        </w:rPr>
        <w:t>з</w:t>
      </w:r>
      <w:r w:rsidRPr="00D369BD">
        <w:rPr>
          <w:rFonts w:ascii="Times New Roman" w:hAnsi="Times New Roman"/>
          <w:iCs/>
          <w:sz w:val="20"/>
          <w:szCs w:val="20"/>
        </w:rPr>
        <w:t xml:space="preserve">ничной торговли  </w:t>
      </w:r>
      <w:r w:rsidRPr="00D369BD">
        <w:rPr>
          <w:rFonts w:ascii="Times New Roman" w:hAnsi="Times New Roman"/>
          <w:sz w:val="20"/>
          <w:szCs w:val="20"/>
        </w:rPr>
        <w:t xml:space="preserve">до </w:t>
      </w:r>
      <w:r w:rsidR="00E325CF" w:rsidRPr="00D369BD">
        <w:rPr>
          <w:rFonts w:ascii="Times New Roman" w:hAnsi="Times New Roman"/>
          <w:sz w:val="20"/>
          <w:szCs w:val="20"/>
        </w:rPr>
        <w:t xml:space="preserve"> 656 млн. руб. Объем розничного товарооборота на 1 жителя увеличился  на 4% и составил 46,2 тыс. руб</w:t>
      </w:r>
      <w:proofErr w:type="gramStart"/>
      <w:r w:rsidR="00E325CF" w:rsidRPr="00D369BD">
        <w:rPr>
          <w:rFonts w:ascii="Times New Roman" w:hAnsi="Times New Roman"/>
          <w:sz w:val="20"/>
          <w:szCs w:val="20"/>
        </w:rPr>
        <w:t>.(</w:t>
      </w:r>
      <w:proofErr w:type="gramEnd"/>
      <w:r w:rsidR="00E325CF" w:rsidRPr="00D369BD">
        <w:rPr>
          <w:rFonts w:ascii="Times New Roman" w:hAnsi="Times New Roman"/>
          <w:sz w:val="20"/>
          <w:szCs w:val="20"/>
        </w:rPr>
        <w:t xml:space="preserve"> в 2014 году 44,4 тыс. руб.).</w:t>
      </w:r>
    </w:p>
    <w:p w:rsidR="0005341E" w:rsidRPr="00D369BD" w:rsidRDefault="00E325CF" w:rsidP="00D369BD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Объем платных услуг, оказываемых, населению составил 135,1  млн. руб. (98,7%).</w:t>
      </w:r>
    </w:p>
    <w:p w:rsidR="00E325CF" w:rsidRPr="00D369BD" w:rsidRDefault="00E325CF" w:rsidP="00D369BD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Оборот общественного питания за 2015 год по полному кругу составил 41,8 млн. руб. (96,2%)</w:t>
      </w:r>
    </w:p>
    <w:p w:rsidR="00E325CF" w:rsidRPr="00D369BD" w:rsidRDefault="00E325CF" w:rsidP="00D369BD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Ввод в действие жилых домов увеличился на </w:t>
      </w:r>
      <w:r w:rsidR="00DB4EC0" w:rsidRPr="00D369BD">
        <w:rPr>
          <w:rFonts w:ascii="Times New Roman" w:hAnsi="Times New Roman"/>
          <w:sz w:val="20"/>
          <w:szCs w:val="20"/>
        </w:rPr>
        <w:t>0</w:t>
      </w:r>
      <w:r w:rsidRPr="00D369BD">
        <w:rPr>
          <w:rFonts w:ascii="Times New Roman" w:hAnsi="Times New Roman"/>
          <w:sz w:val="20"/>
          <w:szCs w:val="20"/>
        </w:rPr>
        <w:t>,</w:t>
      </w:r>
      <w:r w:rsidR="00DB4EC0" w:rsidRPr="00D369BD">
        <w:rPr>
          <w:rFonts w:ascii="Times New Roman" w:hAnsi="Times New Roman"/>
          <w:sz w:val="20"/>
          <w:szCs w:val="20"/>
        </w:rPr>
        <w:t>7</w:t>
      </w:r>
      <w:r w:rsidRPr="00D369BD">
        <w:rPr>
          <w:rFonts w:ascii="Times New Roman" w:hAnsi="Times New Roman"/>
          <w:sz w:val="20"/>
          <w:szCs w:val="20"/>
        </w:rPr>
        <w:t xml:space="preserve"> % к </w:t>
      </w:r>
      <w:r w:rsidR="00DB4EC0" w:rsidRPr="00D369BD">
        <w:rPr>
          <w:rFonts w:ascii="Times New Roman" w:hAnsi="Times New Roman"/>
          <w:sz w:val="20"/>
          <w:szCs w:val="20"/>
        </w:rPr>
        <w:t xml:space="preserve">уровню </w:t>
      </w:r>
      <w:r w:rsidRPr="00D369BD">
        <w:rPr>
          <w:rFonts w:ascii="Times New Roman" w:hAnsi="Times New Roman"/>
          <w:sz w:val="20"/>
          <w:szCs w:val="20"/>
        </w:rPr>
        <w:t>2014</w:t>
      </w:r>
      <w:r w:rsidR="00DB4EC0" w:rsidRPr="00D369BD">
        <w:rPr>
          <w:rFonts w:ascii="Times New Roman" w:hAnsi="Times New Roman"/>
          <w:sz w:val="20"/>
          <w:szCs w:val="20"/>
        </w:rPr>
        <w:t xml:space="preserve">   </w:t>
      </w:r>
      <w:r w:rsidRPr="00D369BD">
        <w:rPr>
          <w:rFonts w:ascii="Times New Roman" w:hAnsi="Times New Roman"/>
          <w:sz w:val="20"/>
          <w:szCs w:val="20"/>
        </w:rPr>
        <w:t xml:space="preserve"> год</w:t>
      </w:r>
      <w:r w:rsidR="00DB4EC0"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 xml:space="preserve"> и составил  </w:t>
      </w:r>
      <w:r w:rsidR="00DB4EC0" w:rsidRPr="00D369BD">
        <w:rPr>
          <w:rFonts w:ascii="Times New Roman" w:hAnsi="Times New Roman"/>
          <w:sz w:val="20"/>
          <w:szCs w:val="20"/>
        </w:rPr>
        <w:t>5094</w:t>
      </w:r>
      <w:r w:rsidRPr="00D369BD">
        <w:rPr>
          <w:rFonts w:ascii="Times New Roman" w:hAnsi="Times New Roman"/>
          <w:sz w:val="20"/>
          <w:szCs w:val="20"/>
        </w:rPr>
        <w:t xml:space="preserve"> кв. м общей площ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 xml:space="preserve">ди. </w:t>
      </w:r>
    </w:p>
    <w:p w:rsidR="00E325CF" w:rsidRPr="00D369BD" w:rsidRDefault="00E325CF" w:rsidP="00D369BD">
      <w:pPr>
        <w:spacing w:line="240" w:lineRule="auto"/>
        <w:ind w:firstLine="567"/>
        <w:jc w:val="both"/>
        <w:rPr>
          <w:rStyle w:val="a3"/>
          <w:rFonts w:ascii="Times New Roman" w:hAnsi="Times New Roman"/>
          <w:bCs/>
          <w:sz w:val="20"/>
          <w:szCs w:val="20"/>
          <w:u w:val="single"/>
        </w:rPr>
      </w:pPr>
      <w:r w:rsidRPr="00D369BD">
        <w:rPr>
          <w:rFonts w:ascii="Times New Roman" w:hAnsi="Times New Roman"/>
          <w:sz w:val="20"/>
          <w:szCs w:val="20"/>
        </w:rPr>
        <w:t>Главным критерием всей нашей деятельности было и остается – улучшение качества жизни жителей Ивантее</w:t>
      </w:r>
      <w:r w:rsidRPr="00D369BD">
        <w:rPr>
          <w:rFonts w:ascii="Times New Roman" w:hAnsi="Times New Roman"/>
          <w:sz w:val="20"/>
          <w:szCs w:val="20"/>
        </w:rPr>
        <w:t>в</w:t>
      </w:r>
      <w:r w:rsidRPr="00D369BD">
        <w:rPr>
          <w:rFonts w:ascii="Times New Roman" w:hAnsi="Times New Roman"/>
          <w:sz w:val="20"/>
          <w:szCs w:val="20"/>
        </w:rPr>
        <w:t>ского района.</w:t>
      </w:r>
    </w:p>
    <w:p w:rsidR="00E325CF" w:rsidRPr="00D369BD" w:rsidRDefault="00E325CF" w:rsidP="00D369BD">
      <w:pPr>
        <w:spacing w:line="24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0"/>
          <w:szCs w:val="20"/>
        </w:rPr>
      </w:pPr>
      <w:r w:rsidRPr="00D369BD">
        <w:rPr>
          <w:rStyle w:val="a3"/>
          <w:rFonts w:ascii="Times New Roman" w:hAnsi="Times New Roman"/>
          <w:bCs/>
          <w:sz w:val="20"/>
          <w:szCs w:val="20"/>
        </w:rPr>
        <w:t>Уровень и качество жизни населения.</w:t>
      </w:r>
    </w:p>
    <w:p w:rsidR="00E325CF" w:rsidRPr="00D369BD" w:rsidRDefault="00E325CF" w:rsidP="00D369BD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Среднедушевые денежные доходы населения, являющиеся важнейшей составляющей качества жизни гра</w:t>
      </w:r>
      <w:r w:rsidRPr="00D369BD">
        <w:rPr>
          <w:rFonts w:ascii="Times New Roman" w:hAnsi="Times New Roman"/>
          <w:sz w:val="20"/>
          <w:szCs w:val="20"/>
        </w:rPr>
        <w:t>ж</w:t>
      </w:r>
      <w:r w:rsidRPr="00D369BD">
        <w:rPr>
          <w:rFonts w:ascii="Times New Roman" w:hAnsi="Times New Roman"/>
          <w:sz w:val="20"/>
          <w:szCs w:val="20"/>
        </w:rPr>
        <w:t>дан, в истекшем периоде составили  9820руб., что на 4% выше уровня прошлого года. (9442 руб.)</w:t>
      </w:r>
    </w:p>
    <w:p w:rsidR="00A75CB2" w:rsidRPr="00D369BD" w:rsidRDefault="00E325CF" w:rsidP="00D369BD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Среднемесячная заработная плата по району за 2015 год </w:t>
      </w:r>
      <w:r w:rsidR="00AC05FD" w:rsidRPr="00D369BD">
        <w:rPr>
          <w:rFonts w:ascii="Times New Roman" w:hAnsi="Times New Roman"/>
          <w:sz w:val="20"/>
          <w:szCs w:val="20"/>
        </w:rPr>
        <w:t xml:space="preserve">осталась на прежнем уровне и </w:t>
      </w:r>
      <w:r w:rsidRPr="00D369BD">
        <w:rPr>
          <w:rFonts w:ascii="Times New Roman" w:hAnsi="Times New Roman"/>
          <w:sz w:val="20"/>
          <w:szCs w:val="20"/>
        </w:rPr>
        <w:t xml:space="preserve">составила </w:t>
      </w:r>
      <w:r w:rsidR="00AC05FD" w:rsidRPr="00D369BD">
        <w:rPr>
          <w:rFonts w:ascii="Times New Roman" w:hAnsi="Times New Roman"/>
          <w:sz w:val="20"/>
          <w:szCs w:val="20"/>
        </w:rPr>
        <w:t xml:space="preserve">14974.8  </w:t>
      </w:r>
      <w:proofErr w:type="gramStart"/>
      <w:r w:rsidR="00AC05FD" w:rsidRPr="00D369B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AC05FD" w:rsidRPr="00D369BD">
        <w:rPr>
          <w:rFonts w:ascii="Times New Roman" w:hAnsi="Times New Roman"/>
          <w:sz w:val="20"/>
          <w:szCs w:val="20"/>
        </w:rPr>
        <w:t>в 2014г. – 14968,6 руб.).</w:t>
      </w:r>
    </w:p>
    <w:p w:rsidR="007810CF" w:rsidRPr="00D369BD" w:rsidRDefault="0031742E" w:rsidP="00D369BD">
      <w:pPr>
        <w:spacing w:after="0" w:line="240" w:lineRule="auto"/>
        <w:ind w:left="-142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З</w:t>
      </w:r>
      <w:r w:rsidR="00A75CB2" w:rsidRPr="00D369BD">
        <w:rPr>
          <w:rFonts w:ascii="Times New Roman" w:hAnsi="Times New Roman"/>
          <w:sz w:val="20"/>
          <w:szCs w:val="20"/>
        </w:rPr>
        <w:t>арплата педагогических работников дошкольных образовательных учреждений</w:t>
      </w:r>
      <w:r w:rsidRPr="00D369BD">
        <w:rPr>
          <w:rFonts w:ascii="Times New Roman" w:hAnsi="Times New Roman"/>
          <w:sz w:val="20"/>
          <w:szCs w:val="20"/>
        </w:rPr>
        <w:t xml:space="preserve"> увеличилась </w:t>
      </w:r>
      <w:r w:rsidR="001145DF" w:rsidRPr="00D369BD">
        <w:rPr>
          <w:rFonts w:ascii="Times New Roman" w:hAnsi="Times New Roman"/>
          <w:sz w:val="20"/>
          <w:szCs w:val="20"/>
        </w:rPr>
        <w:t xml:space="preserve">на  </w:t>
      </w:r>
      <w:r w:rsidR="006D158F" w:rsidRPr="00D369BD">
        <w:rPr>
          <w:rFonts w:ascii="Times New Roman" w:hAnsi="Times New Roman"/>
          <w:sz w:val="20"/>
          <w:szCs w:val="20"/>
        </w:rPr>
        <w:t>0,</w:t>
      </w:r>
      <w:r w:rsidR="00BC7477" w:rsidRPr="00D369BD">
        <w:rPr>
          <w:rFonts w:ascii="Times New Roman" w:hAnsi="Times New Roman"/>
          <w:sz w:val="20"/>
          <w:szCs w:val="20"/>
        </w:rPr>
        <w:t>25</w:t>
      </w:r>
      <w:r w:rsidR="001145DF" w:rsidRPr="00D369BD">
        <w:rPr>
          <w:rFonts w:ascii="Times New Roman" w:hAnsi="Times New Roman"/>
          <w:sz w:val="20"/>
          <w:szCs w:val="20"/>
        </w:rPr>
        <w:t xml:space="preserve"> %</w:t>
      </w:r>
      <w:r w:rsidRPr="00D369BD">
        <w:rPr>
          <w:rFonts w:ascii="Times New Roman" w:hAnsi="Times New Roman"/>
          <w:sz w:val="20"/>
          <w:szCs w:val="20"/>
        </w:rPr>
        <w:t xml:space="preserve"> </w:t>
      </w:r>
      <w:r w:rsidR="001145DF" w:rsidRPr="00D369BD">
        <w:rPr>
          <w:rFonts w:ascii="Times New Roman" w:hAnsi="Times New Roman"/>
          <w:sz w:val="20"/>
          <w:szCs w:val="20"/>
        </w:rPr>
        <w:t xml:space="preserve"> и сост</w:t>
      </w:r>
      <w:r w:rsidR="001145DF" w:rsidRPr="00D369BD">
        <w:rPr>
          <w:rFonts w:ascii="Times New Roman" w:hAnsi="Times New Roman"/>
          <w:sz w:val="20"/>
          <w:szCs w:val="20"/>
        </w:rPr>
        <w:t>а</w:t>
      </w:r>
      <w:r w:rsidR="001145DF" w:rsidRPr="00D369BD">
        <w:rPr>
          <w:rFonts w:ascii="Times New Roman" w:hAnsi="Times New Roman"/>
          <w:sz w:val="20"/>
          <w:szCs w:val="20"/>
        </w:rPr>
        <w:t>вила</w:t>
      </w:r>
      <w:r w:rsidR="00E26E61" w:rsidRPr="00D369BD">
        <w:rPr>
          <w:rFonts w:ascii="Times New Roman" w:hAnsi="Times New Roman"/>
          <w:sz w:val="20"/>
          <w:szCs w:val="20"/>
        </w:rPr>
        <w:t xml:space="preserve"> </w:t>
      </w:r>
      <w:r w:rsidR="006D158F" w:rsidRPr="00D369BD">
        <w:rPr>
          <w:rFonts w:ascii="Times New Roman" w:hAnsi="Times New Roman"/>
          <w:sz w:val="20"/>
          <w:szCs w:val="20"/>
        </w:rPr>
        <w:t xml:space="preserve">18052 </w:t>
      </w:r>
      <w:r w:rsidR="00BC7477" w:rsidRPr="00D369BD">
        <w:rPr>
          <w:rFonts w:ascii="Times New Roman" w:hAnsi="Times New Roman"/>
          <w:sz w:val="20"/>
          <w:szCs w:val="20"/>
        </w:rPr>
        <w:t>(в 2014-</w:t>
      </w:r>
      <w:r w:rsidR="00E26E61" w:rsidRPr="00D369BD">
        <w:rPr>
          <w:rFonts w:ascii="Times New Roman" w:hAnsi="Times New Roman"/>
          <w:sz w:val="20"/>
          <w:szCs w:val="20"/>
        </w:rPr>
        <w:t>18</w:t>
      </w:r>
      <w:r w:rsidR="007810CF" w:rsidRPr="00D369BD">
        <w:rPr>
          <w:rFonts w:ascii="Times New Roman" w:hAnsi="Times New Roman"/>
          <w:sz w:val="20"/>
          <w:szCs w:val="20"/>
        </w:rPr>
        <w:t>006  руб</w:t>
      </w:r>
      <w:r w:rsidR="001145DF" w:rsidRPr="00D369BD">
        <w:rPr>
          <w:rFonts w:ascii="Times New Roman" w:hAnsi="Times New Roman"/>
          <w:sz w:val="20"/>
          <w:szCs w:val="20"/>
        </w:rPr>
        <w:t>.</w:t>
      </w:r>
      <w:r w:rsidR="00BC7477" w:rsidRPr="00D369BD">
        <w:rPr>
          <w:rFonts w:ascii="Times New Roman" w:hAnsi="Times New Roman"/>
          <w:sz w:val="20"/>
          <w:szCs w:val="20"/>
        </w:rPr>
        <w:t>)</w:t>
      </w:r>
      <w:r w:rsidR="007810CF" w:rsidRPr="00D369BD">
        <w:rPr>
          <w:rFonts w:ascii="Times New Roman" w:hAnsi="Times New Roman"/>
          <w:sz w:val="20"/>
          <w:szCs w:val="20"/>
        </w:rPr>
        <w:t xml:space="preserve"> </w:t>
      </w:r>
    </w:p>
    <w:p w:rsidR="007810CF" w:rsidRPr="00D369BD" w:rsidRDefault="0031742E" w:rsidP="00D369BD">
      <w:pPr>
        <w:spacing w:after="0" w:line="240" w:lineRule="auto"/>
        <w:ind w:left="-142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З</w:t>
      </w:r>
      <w:r w:rsidR="00A75CB2" w:rsidRPr="00D369BD">
        <w:rPr>
          <w:rFonts w:ascii="Times New Roman" w:hAnsi="Times New Roman"/>
          <w:sz w:val="20"/>
          <w:szCs w:val="20"/>
        </w:rPr>
        <w:t xml:space="preserve">арплата учителей </w:t>
      </w:r>
      <w:r w:rsidR="007810CF" w:rsidRPr="00D369BD">
        <w:rPr>
          <w:rFonts w:ascii="Times New Roman" w:hAnsi="Times New Roman"/>
          <w:sz w:val="20"/>
          <w:szCs w:val="20"/>
        </w:rPr>
        <w:t xml:space="preserve">  увеличилась на </w:t>
      </w:r>
      <w:r w:rsidR="00BC7477" w:rsidRPr="00D369BD">
        <w:rPr>
          <w:rFonts w:ascii="Times New Roman" w:hAnsi="Times New Roman"/>
          <w:sz w:val="20"/>
          <w:szCs w:val="20"/>
        </w:rPr>
        <w:t>4,7</w:t>
      </w:r>
      <w:r w:rsidR="007810CF" w:rsidRPr="00D369BD">
        <w:rPr>
          <w:rFonts w:ascii="Times New Roman" w:hAnsi="Times New Roman"/>
          <w:sz w:val="20"/>
          <w:szCs w:val="20"/>
        </w:rPr>
        <w:t xml:space="preserve"> и составила</w:t>
      </w:r>
      <w:r w:rsidR="006D158F" w:rsidRPr="00D369BD">
        <w:rPr>
          <w:rFonts w:ascii="Times New Roman" w:hAnsi="Times New Roman"/>
          <w:sz w:val="20"/>
          <w:szCs w:val="20"/>
        </w:rPr>
        <w:t xml:space="preserve"> 21609</w:t>
      </w:r>
      <w:r w:rsidR="007810CF" w:rsidRPr="00D369BD">
        <w:rPr>
          <w:rFonts w:ascii="Times New Roman" w:hAnsi="Times New Roman"/>
          <w:sz w:val="20"/>
          <w:szCs w:val="20"/>
        </w:rPr>
        <w:t xml:space="preserve"> </w:t>
      </w:r>
      <w:r w:rsidR="006D158F" w:rsidRPr="00D369BD">
        <w:rPr>
          <w:rFonts w:ascii="Times New Roman" w:hAnsi="Times New Roman"/>
          <w:sz w:val="20"/>
          <w:szCs w:val="20"/>
        </w:rPr>
        <w:t xml:space="preserve">(в 2014г - </w:t>
      </w:r>
      <w:r w:rsidR="007810CF" w:rsidRPr="00D369BD">
        <w:rPr>
          <w:rFonts w:ascii="Times New Roman" w:hAnsi="Times New Roman"/>
          <w:sz w:val="20"/>
          <w:szCs w:val="20"/>
        </w:rPr>
        <w:t>20597  руб</w:t>
      </w:r>
      <w:r w:rsidR="00691378" w:rsidRPr="00D369BD">
        <w:rPr>
          <w:rFonts w:ascii="Times New Roman" w:hAnsi="Times New Roman"/>
          <w:sz w:val="20"/>
          <w:szCs w:val="20"/>
        </w:rPr>
        <w:t>.</w:t>
      </w:r>
      <w:r w:rsidR="006D158F" w:rsidRPr="00D369BD">
        <w:rPr>
          <w:rFonts w:ascii="Times New Roman" w:hAnsi="Times New Roman"/>
          <w:sz w:val="20"/>
          <w:szCs w:val="20"/>
        </w:rPr>
        <w:t>)</w:t>
      </w:r>
      <w:r w:rsidR="007810CF" w:rsidRPr="00D369BD">
        <w:rPr>
          <w:rFonts w:ascii="Times New Roman" w:hAnsi="Times New Roman"/>
          <w:sz w:val="20"/>
          <w:szCs w:val="20"/>
        </w:rPr>
        <w:t xml:space="preserve">.  </w:t>
      </w:r>
    </w:p>
    <w:p w:rsidR="00C46DA2" w:rsidRPr="00D369BD" w:rsidRDefault="0031742E" w:rsidP="00D369BD">
      <w:pPr>
        <w:spacing w:after="0" w:line="240" w:lineRule="auto"/>
        <w:ind w:left="-142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З</w:t>
      </w:r>
      <w:r w:rsidR="00A75CB2" w:rsidRPr="00D369BD">
        <w:rPr>
          <w:rFonts w:ascii="Times New Roman" w:hAnsi="Times New Roman"/>
          <w:sz w:val="20"/>
          <w:szCs w:val="20"/>
        </w:rPr>
        <w:t xml:space="preserve">арплата по сельхозпредприятиям </w:t>
      </w:r>
      <w:r w:rsidRPr="00D369BD">
        <w:rPr>
          <w:rFonts w:ascii="Times New Roman" w:hAnsi="Times New Roman"/>
          <w:sz w:val="20"/>
          <w:szCs w:val="20"/>
        </w:rPr>
        <w:t xml:space="preserve">увеличилась на </w:t>
      </w:r>
      <w:r w:rsidR="00691378" w:rsidRPr="00D369BD">
        <w:rPr>
          <w:rFonts w:ascii="Times New Roman" w:hAnsi="Times New Roman"/>
          <w:sz w:val="20"/>
          <w:szCs w:val="20"/>
        </w:rPr>
        <w:t>10,3</w:t>
      </w:r>
      <w:r w:rsidRPr="00D369BD">
        <w:rPr>
          <w:rFonts w:ascii="Times New Roman" w:hAnsi="Times New Roman"/>
          <w:sz w:val="20"/>
          <w:szCs w:val="20"/>
        </w:rPr>
        <w:t xml:space="preserve">% и составила </w:t>
      </w:r>
      <w:r w:rsidR="00901B86" w:rsidRPr="00D369BD">
        <w:rPr>
          <w:rFonts w:ascii="Times New Roman" w:hAnsi="Times New Roman"/>
          <w:sz w:val="20"/>
          <w:szCs w:val="20"/>
        </w:rPr>
        <w:t xml:space="preserve">15191 руб. (в 2014 - </w:t>
      </w:r>
      <w:r w:rsidR="00A75CB2" w:rsidRPr="00D369BD">
        <w:rPr>
          <w:rFonts w:ascii="Times New Roman" w:hAnsi="Times New Roman"/>
          <w:sz w:val="20"/>
          <w:szCs w:val="20"/>
        </w:rPr>
        <w:t>1</w:t>
      </w:r>
      <w:r w:rsidR="00C46DA2" w:rsidRPr="00D369BD">
        <w:rPr>
          <w:rFonts w:ascii="Times New Roman" w:hAnsi="Times New Roman"/>
          <w:sz w:val="20"/>
          <w:szCs w:val="20"/>
        </w:rPr>
        <w:t>3624</w:t>
      </w:r>
      <w:r w:rsidR="00A75CB2" w:rsidRPr="00D369BD">
        <w:rPr>
          <w:rFonts w:ascii="Times New Roman" w:hAnsi="Times New Roman"/>
          <w:sz w:val="20"/>
          <w:szCs w:val="20"/>
        </w:rPr>
        <w:t xml:space="preserve"> руб</w:t>
      </w:r>
      <w:r w:rsidRPr="00D369BD">
        <w:rPr>
          <w:rFonts w:ascii="Times New Roman" w:hAnsi="Times New Roman"/>
          <w:sz w:val="20"/>
          <w:szCs w:val="20"/>
        </w:rPr>
        <w:t>.</w:t>
      </w:r>
      <w:proofErr w:type="gramStart"/>
      <w:r w:rsidR="00901B86" w:rsidRPr="00D369BD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="00901B86" w:rsidRPr="00D369BD">
        <w:rPr>
          <w:rFonts w:ascii="Times New Roman" w:hAnsi="Times New Roman"/>
          <w:sz w:val="20"/>
          <w:szCs w:val="20"/>
        </w:rPr>
        <w:t xml:space="preserve">           </w:t>
      </w:r>
    </w:p>
    <w:p w:rsidR="0031742E" w:rsidRPr="00D369BD" w:rsidRDefault="0031742E" w:rsidP="00D369BD">
      <w:pPr>
        <w:spacing w:after="0" w:line="240" w:lineRule="auto"/>
        <w:ind w:left="-142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З</w:t>
      </w:r>
      <w:r w:rsidR="00A75CB2" w:rsidRPr="00D369BD">
        <w:rPr>
          <w:rFonts w:ascii="Times New Roman" w:hAnsi="Times New Roman"/>
          <w:sz w:val="20"/>
          <w:szCs w:val="20"/>
        </w:rPr>
        <w:t xml:space="preserve">арплата работников культуры района </w:t>
      </w:r>
      <w:r w:rsidRPr="00D369BD">
        <w:rPr>
          <w:rFonts w:ascii="Times New Roman" w:hAnsi="Times New Roman"/>
          <w:sz w:val="20"/>
          <w:szCs w:val="20"/>
        </w:rPr>
        <w:t xml:space="preserve">увеличилась на </w:t>
      </w:r>
      <w:r w:rsidR="00691378" w:rsidRPr="00D369BD">
        <w:rPr>
          <w:rFonts w:ascii="Times New Roman" w:hAnsi="Times New Roman"/>
          <w:sz w:val="20"/>
          <w:szCs w:val="20"/>
        </w:rPr>
        <w:t>2,4</w:t>
      </w:r>
      <w:r w:rsidRPr="00D369BD">
        <w:rPr>
          <w:rFonts w:ascii="Times New Roman" w:hAnsi="Times New Roman"/>
          <w:sz w:val="20"/>
          <w:szCs w:val="20"/>
        </w:rPr>
        <w:t>% и составила</w:t>
      </w:r>
      <w:r w:rsidR="00BC7477" w:rsidRPr="00D369BD">
        <w:rPr>
          <w:rFonts w:ascii="Times New Roman" w:hAnsi="Times New Roman"/>
          <w:sz w:val="20"/>
          <w:szCs w:val="20"/>
        </w:rPr>
        <w:t xml:space="preserve"> 14167</w:t>
      </w:r>
      <w:r w:rsidRPr="00D369BD">
        <w:rPr>
          <w:rFonts w:ascii="Times New Roman" w:hAnsi="Times New Roman"/>
          <w:sz w:val="20"/>
          <w:szCs w:val="20"/>
        </w:rPr>
        <w:t xml:space="preserve"> </w:t>
      </w:r>
      <w:r w:rsidR="00BC7477" w:rsidRPr="00D369BD">
        <w:rPr>
          <w:rFonts w:ascii="Times New Roman" w:hAnsi="Times New Roman"/>
          <w:sz w:val="20"/>
          <w:szCs w:val="20"/>
        </w:rPr>
        <w:t>руб</w:t>
      </w:r>
      <w:r w:rsidR="00691378" w:rsidRPr="00D369BD">
        <w:rPr>
          <w:rFonts w:ascii="Times New Roman" w:hAnsi="Times New Roman"/>
          <w:sz w:val="20"/>
          <w:szCs w:val="20"/>
        </w:rPr>
        <w:t>.</w:t>
      </w:r>
      <w:r w:rsidR="00BC7477" w:rsidRPr="00D369BD">
        <w:rPr>
          <w:rFonts w:ascii="Times New Roman" w:hAnsi="Times New Roman"/>
          <w:sz w:val="20"/>
          <w:szCs w:val="20"/>
        </w:rPr>
        <w:t xml:space="preserve"> (в 2014г - </w:t>
      </w:r>
      <w:r w:rsidR="00A75CB2" w:rsidRPr="00D369BD">
        <w:rPr>
          <w:rFonts w:ascii="Times New Roman" w:hAnsi="Times New Roman"/>
          <w:sz w:val="20"/>
          <w:szCs w:val="20"/>
        </w:rPr>
        <w:t>1</w:t>
      </w:r>
      <w:r w:rsidR="00DA06E7" w:rsidRPr="00D369BD">
        <w:rPr>
          <w:rFonts w:ascii="Times New Roman" w:hAnsi="Times New Roman"/>
          <w:sz w:val="20"/>
          <w:szCs w:val="20"/>
        </w:rPr>
        <w:t>3821</w:t>
      </w:r>
      <w:r w:rsidR="00A75CB2" w:rsidRPr="00D369BD">
        <w:rPr>
          <w:rFonts w:ascii="Times New Roman" w:hAnsi="Times New Roman"/>
          <w:sz w:val="20"/>
          <w:szCs w:val="20"/>
        </w:rPr>
        <w:t xml:space="preserve"> руб</w:t>
      </w:r>
      <w:r w:rsidRPr="00D369BD">
        <w:rPr>
          <w:rFonts w:ascii="Times New Roman" w:hAnsi="Times New Roman"/>
          <w:sz w:val="20"/>
          <w:szCs w:val="20"/>
        </w:rPr>
        <w:t>.</w:t>
      </w:r>
      <w:r w:rsidR="00BC7477" w:rsidRPr="00D369BD">
        <w:rPr>
          <w:rFonts w:ascii="Times New Roman" w:hAnsi="Times New Roman"/>
          <w:sz w:val="20"/>
          <w:szCs w:val="20"/>
        </w:rPr>
        <w:t>)</w:t>
      </w:r>
      <w:r w:rsidR="00A75CB2" w:rsidRPr="00D369BD">
        <w:rPr>
          <w:rFonts w:ascii="Times New Roman" w:hAnsi="Times New Roman"/>
          <w:sz w:val="20"/>
          <w:szCs w:val="20"/>
        </w:rPr>
        <w:t xml:space="preserve">  </w:t>
      </w:r>
    </w:p>
    <w:p w:rsidR="00A75CB2" w:rsidRPr="00D369BD" w:rsidRDefault="0031742E" w:rsidP="00D369BD">
      <w:pPr>
        <w:spacing w:after="0" w:line="240" w:lineRule="auto"/>
        <w:ind w:left="-142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З</w:t>
      </w:r>
      <w:r w:rsidR="00A75CB2" w:rsidRPr="00D369BD">
        <w:rPr>
          <w:rFonts w:ascii="Times New Roman" w:hAnsi="Times New Roman"/>
          <w:sz w:val="20"/>
          <w:szCs w:val="20"/>
        </w:rPr>
        <w:t>арплата работников здравоохранения района в 201</w:t>
      </w:r>
      <w:r w:rsidR="00691378" w:rsidRPr="00D369BD">
        <w:rPr>
          <w:rFonts w:ascii="Times New Roman" w:hAnsi="Times New Roman"/>
          <w:sz w:val="20"/>
          <w:szCs w:val="20"/>
        </w:rPr>
        <w:t>5</w:t>
      </w:r>
      <w:r w:rsidR="00A75CB2" w:rsidRPr="00D369BD">
        <w:rPr>
          <w:rFonts w:ascii="Times New Roman" w:hAnsi="Times New Roman"/>
          <w:sz w:val="20"/>
          <w:szCs w:val="20"/>
        </w:rPr>
        <w:t xml:space="preserve"> году составила:</w:t>
      </w:r>
    </w:p>
    <w:p w:rsidR="0031742E" w:rsidRPr="00D369BD" w:rsidRDefault="00C741A0" w:rsidP="00D369BD">
      <w:pPr>
        <w:spacing w:after="0" w:line="240" w:lineRule="auto"/>
        <w:ind w:left="-142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Врачей</w:t>
      </w:r>
      <w:r w:rsidR="00691378" w:rsidRPr="00D369BD">
        <w:rPr>
          <w:rFonts w:ascii="Times New Roman" w:hAnsi="Times New Roman"/>
          <w:sz w:val="20"/>
          <w:szCs w:val="20"/>
        </w:rPr>
        <w:t xml:space="preserve"> </w:t>
      </w:r>
      <w:r w:rsidR="00A75CB2" w:rsidRPr="00D369BD">
        <w:rPr>
          <w:rFonts w:ascii="Times New Roman" w:hAnsi="Times New Roman"/>
          <w:sz w:val="20"/>
          <w:szCs w:val="20"/>
        </w:rPr>
        <w:t>-</w:t>
      </w:r>
      <w:r w:rsidR="0031742E" w:rsidRPr="00D369BD">
        <w:rPr>
          <w:rFonts w:ascii="Times New Roman" w:hAnsi="Times New Roman"/>
          <w:sz w:val="20"/>
          <w:szCs w:val="20"/>
        </w:rPr>
        <w:t xml:space="preserve"> увеличилась на </w:t>
      </w:r>
      <w:r w:rsidR="00691378" w:rsidRPr="00D369BD">
        <w:rPr>
          <w:rFonts w:ascii="Times New Roman" w:hAnsi="Times New Roman"/>
          <w:sz w:val="20"/>
          <w:szCs w:val="20"/>
        </w:rPr>
        <w:t>0,5</w:t>
      </w:r>
      <w:r w:rsidR="0031742E" w:rsidRPr="00D369BD">
        <w:rPr>
          <w:rFonts w:ascii="Times New Roman" w:hAnsi="Times New Roman"/>
          <w:sz w:val="20"/>
          <w:szCs w:val="20"/>
        </w:rPr>
        <w:t xml:space="preserve">%  и составила </w:t>
      </w:r>
      <w:r w:rsidR="00691378" w:rsidRPr="00D369BD">
        <w:rPr>
          <w:rFonts w:ascii="Times New Roman" w:hAnsi="Times New Roman"/>
          <w:sz w:val="20"/>
          <w:szCs w:val="20"/>
        </w:rPr>
        <w:t xml:space="preserve">27954,5   (в 2014г. - </w:t>
      </w:r>
      <w:r w:rsidR="00A75CB2" w:rsidRPr="00D369BD">
        <w:rPr>
          <w:rFonts w:ascii="Times New Roman" w:hAnsi="Times New Roman"/>
          <w:sz w:val="20"/>
          <w:szCs w:val="20"/>
        </w:rPr>
        <w:t>27</w:t>
      </w:r>
      <w:r w:rsidR="00E26E61" w:rsidRPr="00D369BD">
        <w:rPr>
          <w:rFonts w:ascii="Times New Roman" w:hAnsi="Times New Roman"/>
          <w:sz w:val="20"/>
          <w:szCs w:val="20"/>
        </w:rPr>
        <w:t>851</w:t>
      </w:r>
      <w:r w:rsidR="00A75CB2" w:rsidRPr="00D369BD">
        <w:rPr>
          <w:rFonts w:ascii="Times New Roman" w:hAnsi="Times New Roman"/>
          <w:sz w:val="20"/>
          <w:szCs w:val="20"/>
        </w:rPr>
        <w:t xml:space="preserve">  руб</w:t>
      </w:r>
      <w:r w:rsidR="0031742E" w:rsidRPr="00D369BD">
        <w:rPr>
          <w:rFonts w:ascii="Times New Roman" w:hAnsi="Times New Roman"/>
          <w:sz w:val="20"/>
          <w:szCs w:val="20"/>
        </w:rPr>
        <w:t>.</w:t>
      </w:r>
      <w:r w:rsidR="00691378" w:rsidRPr="00D369BD">
        <w:rPr>
          <w:rFonts w:ascii="Times New Roman" w:hAnsi="Times New Roman"/>
          <w:sz w:val="20"/>
          <w:szCs w:val="20"/>
        </w:rPr>
        <w:t>)</w:t>
      </w:r>
    </w:p>
    <w:p w:rsidR="0031742E" w:rsidRPr="00D369BD" w:rsidRDefault="00A75CB2" w:rsidP="00D369BD">
      <w:pPr>
        <w:spacing w:after="0" w:line="240" w:lineRule="auto"/>
        <w:ind w:left="-142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С</w:t>
      </w:r>
      <w:r w:rsidR="00C741A0" w:rsidRPr="00D369BD">
        <w:rPr>
          <w:rFonts w:ascii="Times New Roman" w:hAnsi="Times New Roman"/>
          <w:sz w:val="20"/>
          <w:szCs w:val="20"/>
        </w:rPr>
        <w:t>реднего</w:t>
      </w:r>
      <w:r w:rsidRPr="00D369BD">
        <w:rPr>
          <w:rFonts w:ascii="Times New Roman" w:hAnsi="Times New Roman"/>
          <w:sz w:val="20"/>
          <w:szCs w:val="20"/>
        </w:rPr>
        <w:t xml:space="preserve"> медицинск</w:t>
      </w:r>
      <w:r w:rsidR="00C741A0" w:rsidRPr="00D369BD">
        <w:rPr>
          <w:rFonts w:ascii="Times New Roman" w:hAnsi="Times New Roman"/>
          <w:sz w:val="20"/>
          <w:szCs w:val="20"/>
        </w:rPr>
        <w:t>ого</w:t>
      </w:r>
      <w:r w:rsidRPr="00D369BD">
        <w:rPr>
          <w:rFonts w:ascii="Times New Roman" w:hAnsi="Times New Roman"/>
          <w:sz w:val="20"/>
          <w:szCs w:val="20"/>
        </w:rPr>
        <w:t xml:space="preserve"> персонал</w:t>
      </w:r>
      <w:r w:rsidR="00C741A0"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 xml:space="preserve"> – </w:t>
      </w:r>
      <w:r w:rsidR="0031742E" w:rsidRPr="00D369BD">
        <w:rPr>
          <w:rFonts w:ascii="Times New Roman" w:hAnsi="Times New Roman"/>
          <w:sz w:val="20"/>
          <w:szCs w:val="20"/>
        </w:rPr>
        <w:t xml:space="preserve">увеличилась на 1% и составила </w:t>
      </w:r>
      <w:r w:rsidR="00691378" w:rsidRPr="00D369BD">
        <w:rPr>
          <w:rFonts w:ascii="Times New Roman" w:hAnsi="Times New Roman"/>
          <w:sz w:val="20"/>
          <w:szCs w:val="20"/>
        </w:rPr>
        <w:t>16130 (в 2014г. -</w:t>
      </w:r>
      <w:r w:rsidRPr="00D369BD">
        <w:rPr>
          <w:rFonts w:ascii="Times New Roman" w:hAnsi="Times New Roman"/>
          <w:sz w:val="20"/>
          <w:szCs w:val="20"/>
        </w:rPr>
        <w:t>1</w:t>
      </w:r>
      <w:r w:rsidR="00E26E61" w:rsidRPr="00D369BD">
        <w:rPr>
          <w:rFonts w:ascii="Times New Roman" w:hAnsi="Times New Roman"/>
          <w:sz w:val="20"/>
          <w:szCs w:val="20"/>
        </w:rPr>
        <w:t>6001</w:t>
      </w:r>
      <w:r w:rsidRPr="00D369BD">
        <w:rPr>
          <w:rFonts w:ascii="Times New Roman" w:hAnsi="Times New Roman"/>
          <w:sz w:val="20"/>
          <w:szCs w:val="20"/>
        </w:rPr>
        <w:t xml:space="preserve"> руб</w:t>
      </w:r>
      <w:r w:rsidR="00691378" w:rsidRPr="00D369BD">
        <w:rPr>
          <w:rFonts w:ascii="Times New Roman" w:hAnsi="Times New Roman"/>
          <w:sz w:val="20"/>
          <w:szCs w:val="20"/>
        </w:rPr>
        <w:t>.)</w:t>
      </w:r>
      <w:r w:rsidR="0031742E" w:rsidRPr="00D369BD">
        <w:rPr>
          <w:rFonts w:ascii="Times New Roman" w:hAnsi="Times New Roman"/>
          <w:sz w:val="20"/>
          <w:szCs w:val="20"/>
        </w:rPr>
        <w:t>.</w:t>
      </w:r>
    </w:p>
    <w:p w:rsidR="00691378" w:rsidRPr="00D369BD" w:rsidRDefault="00A75CB2" w:rsidP="00D369BD">
      <w:pPr>
        <w:spacing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Младш</w:t>
      </w:r>
      <w:r w:rsidR="00C741A0" w:rsidRPr="00D369BD">
        <w:rPr>
          <w:rFonts w:ascii="Times New Roman" w:hAnsi="Times New Roman"/>
          <w:sz w:val="20"/>
          <w:szCs w:val="20"/>
        </w:rPr>
        <w:t>его</w:t>
      </w:r>
      <w:r w:rsidRPr="00D369BD">
        <w:rPr>
          <w:rFonts w:ascii="Times New Roman" w:hAnsi="Times New Roman"/>
          <w:sz w:val="20"/>
          <w:szCs w:val="20"/>
        </w:rPr>
        <w:t xml:space="preserve"> медицинск</w:t>
      </w:r>
      <w:r w:rsidR="00C741A0" w:rsidRPr="00D369BD">
        <w:rPr>
          <w:rFonts w:ascii="Times New Roman" w:hAnsi="Times New Roman"/>
          <w:sz w:val="20"/>
          <w:szCs w:val="20"/>
        </w:rPr>
        <w:t>ого</w:t>
      </w:r>
      <w:r w:rsidRPr="00D369BD">
        <w:rPr>
          <w:rFonts w:ascii="Times New Roman" w:hAnsi="Times New Roman"/>
          <w:sz w:val="20"/>
          <w:szCs w:val="20"/>
        </w:rPr>
        <w:t xml:space="preserve"> персонал</w:t>
      </w:r>
      <w:r w:rsidR="00C741A0"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 xml:space="preserve"> -</w:t>
      </w:r>
      <w:r w:rsidR="0031742E" w:rsidRPr="00D369BD">
        <w:rPr>
          <w:rFonts w:ascii="Times New Roman" w:hAnsi="Times New Roman"/>
          <w:sz w:val="20"/>
          <w:szCs w:val="20"/>
        </w:rPr>
        <w:t xml:space="preserve"> увеличилась на </w:t>
      </w:r>
      <w:r w:rsidR="00691378" w:rsidRPr="00D369BD">
        <w:rPr>
          <w:rFonts w:ascii="Times New Roman" w:hAnsi="Times New Roman"/>
          <w:sz w:val="20"/>
          <w:szCs w:val="20"/>
        </w:rPr>
        <w:t>2</w:t>
      </w:r>
      <w:r w:rsidR="0031742E" w:rsidRPr="00D369BD">
        <w:rPr>
          <w:rFonts w:ascii="Times New Roman" w:hAnsi="Times New Roman"/>
          <w:sz w:val="20"/>
          <w:szCs w:val="20"/>
        </w:rPr>
        <w:t xml:space="preserve">% и составила </w:t>
      </w:r>
      <w:r w:rsidR="00691378" w:rsidRPr="00D369BD">
        <w:rPr>
          <w:rFonts w:ascii="Times New Roman" w:hAnsi="Times New Roman"/>
          <w:sz w:val="20"/>
          <w:szCs w:val="20"/>
        </w:rPr>
        <w:t>10920(в 2014г. -</w:t>
      </w:r>
      <w:r w:rsidR="00E26E61" w:rsidRPr="00D369BD">
        <w:rPr>
          <w:rFonts w:ascii="Times New Roman" w:hAnsi="Times New Roman"/>
          <w:sz w:val="20"/>
          <w:szCs w:val="20"/>
        </w:rPr>
        <w:t>10710,14</w:t>
      </w:r>
      <w:r w:rsidRPr="00D369BD">
        <w:rPr>
          <w:rFonts w:ascii="Times New Roman" w:hAnsi="Times New Roman"/>
          <w:sz w:val="20"/>
          <w:szCs w:val="20"/>
        </w:rPr>
        <w:t xml:space="preserve"> руб</w:t>
      </w:r>
      <w:r w:rsidR="0031742E" w:rsidRPr="00D369BD">
        <w:rPr>
          <w:rFonts w:ascii="Times New Roman" w:hAnsi="Times New Roman"/>
          <w:sz w:val="20"/>
          <w:szCs w:val="20"/>
        </w:rPr>
        <w:t>.</w:t>
      </w:r>
      <w:r w:rsidR="00691378" w:rsidRPr="00D369BD">
        <w:rPr>
          <w:rFonts w:ascii="Times New Roman" w:hAnsi="Times New Roman"/>
          <w:sz w:val="20"/>
          <w:szCs w:val="20"/>
        </w:rPr>
        <w:t>)</w:t>
      </w:r>
      <w:r w:rsidR="007810CF" w:rsidRPr="00D369BD">
        <w:rPr>
          <w:rFonts w:ascii="Times New Roman" w:hAnsi="Times New Roman"/>
          <w:sz w:val="20"/>
          <w:szCs w:val="20"/>
        </w:rPr>
        <w:t xml:space="preserve"> </w:t>
      </w:r>
    </w:p>
    <w:p w:rsidR="00C741A0" w:rsidRPr="00D369BD" w:rsidRDefault="001647AE" w:rsidP="00D369BD">
      <w:pPr>
        <w:spacing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</w:t>
      </w:r>
      <w:r w:rsidR="00C741A0" w:rsidRPr="00D369BD">
        <w:rPr>
          <w:rFonts w:ascii="Times New Roman" w:hAnsi="Times New Roman"/>
          <w:sz w:val="20"/>
          <w:szCs w:val="20"/>
        </w:rPr>
        <w:t xml:space="preserve">  </w:t>
      </w:r>
      <w:r w:rsidR="00E5451B" w:rsidRPr="00D369BD">
        <w:rPr>
          <w:rFonts w:ascii="Times New Roman" w:hAnsi="Times New Roman"/>
          <w:sz w:val="20"/>
          <w:szCs w:val="20"/>
        </w:rPr>
        <w:t xml:space="preserve">Впервые за 5 лет </w:t>
      </w:r>
      <w:r w:rsidR="00C741A0" w:rsidRPr="00D369BD">
        <w:rPr>
          <w:rFonts w:ascii="Times New Roman" w:hAnsi="Times New Roman"/>
          <w:sz w:val="20"/>
          <w:szCs w:val="20"/>
        </w:rPr>
        <w:t xml:space="preserve"> </w:t>
      </w:r>
      <w:r w:rsidR="00920FAF" w:rsidRPr="00D369BD">
        <w:rPr>
          <w:rFonts w:ascii="Times New Roman" w:hAnsi="Times New Roman"/>
          <w:sz w:val="20"/>
          <w:szCs w:val="20"/>
        </w:rPr>
        <w:t>н</w:t>
      </w:r>
      <w:r w:rsidR="00F57BA5" w:rsidRPr="00D369BD">
        <w:rPr>
          <w:rFonts w:ascii="Times New Roman" w:hAnsi="Times New Roman"/>
          <w:iCs/>
          <w:sz w:val="20"/>
          <w:szCs w:val="20"/>
        </w:rPr>
        <w:t xml:space="preserve">аблюдается отток </w:t>
      </w:r>
      <w:r w:rsidR="00C741A0" w:rsidRPr="00D369BD">
        <w:rPr>
          <w:rFonts w:ascii="Times New Roman" w:hAnsi="Times New Roman"/>
          <w:sz w:val="20"/>
          <w:szCs w:val="20"/>
        </w:rPr>
        <w:t>денежны</w:t>
      </w:r>
      <w:r w:rsidR="00F57BA5" w:rsidRPr="00D369BD">
        <w:rPr>
          <w:rFonts w:ascii="Times New Roman" w:hAnsi="Times New Roman"/>
          <w:sz w:val="20"/>
          <w:szCs w:val="20"/>
        </w:rPr>
        <w:t>х</w:t>
      </w:r>
      <w:r w:rsidR="00C741A0" w:rsidRPr="00D369BD">
        <w:rPr>
          <w:rFonts w:ascii="Times New Roman" w:hAnsi="Times New Roman"/>
          <w:sz w:val="20"/>
          <w:szCs w:val="20"/>
        </w:rPr>
        <w:t xml:space="preserve"> средств во вкладах населения</w:t>
      </w:r>
      <w:r w:rsidR="00F57BA5" w:rsidRPr="00D369BD">
        <w:rPr>
          <w:rFonts w:ascii="Times New Roman" w:hAnsi="Times New Roman"/>
          <w:sz w:val="20"/>
          <w:szCs w:val="20"/>
        </w:rPr>
        <w:t>:</w:t>
      </w:r>
      <w:r w:rsidR="00E5451B" w:rsidRPr="00D369BD">
        <w:rPr>
          <w:rFonts w:ascii="Times New Roman" w:hAnsi="Times New Roman"/>
          <w:sz w:val="20"/>
          <w:szCs w:val="20"/>
        </w:rPr>
        <w:t xml:space="preserve"> </w:t>
      </w:r>
      <w:r w:rsidR="00F57BA5" w:rsidRPr="00D369BD">
        <w:rPr>
          <w:rFonts w:ascii="Times New Roman" w:hAnsi="Times New Roman"/>
          <w:sz w:val="20"/>
          <w:szCs w:val="20"/>
        </w:rPr>
        <w:t>в 2015 году –34</w:t>
      </w:r>
      <w:r w:rsidR="00E5451B" w:rsidRPr="00D369BD">
        <w:rPr>
          <w:rFonts w:ascii="Times New Roman" w:hAnsi="Times New Roman"/>
          <w:sz w:val="20"/>
          <w:szCs w:val="20"/>
        </w:rPr>
        <w:t>2</w:t>
      </w:r>
      <w:r w:rsidR="00F57BA5" w:rsidRPr="00D369BD">
        <w:rPr>
          <w:rFonts w:ascii="Times New Roman" w:hAnsi="Times New Roman"/>
          <w:sz w:val="20"/>
          <w:szCs w:val="20"/>
        </w:rPr>
        <w:t xml:space="preserve"> млн. </w:t>
      </w:r>
      <w:r w:rsidR="00E5451B" w:rsidRPr="00D369BD">
        <w:rPr>
          <w:rFonts w:ascii="Times New Roman" w:hAnsi="Times New Roman"/>
          <w:sz w:val="20"/>
          <w:szCs w:val="20"/>
        </w:rPr>
        <w:t>5</w:t>
      </w:r>
      <w:r w:rsidR="00F57BA5" w:rsidRPr="00D369BD">
        <w:rPr>
          <w:rFonts w:ascii="Times New Roman" w:hAnsi="Times New Roman"/>
          <w:sz w:val="20"/>
          <w:szCs w:val="20"/>
        </w:rPr>
        <w:t>18 тыс. руб.</w:t>
      </w:r>
      <w:r w:rsidR="00920FAF" w:rsidRPr="00D369BD">
        <w:rPr>
          <w:rFonts w:ascii="Times New Roman" w:hAnsi="Times New Roman"/>
          <w:sz w:val="20"/>
          <w:szCs w:val="20"/>
        </w:rPr>
        <w:t xml:space="preserve"> </w:t>
      </w:r>
      <w:r w:rsidR="00F57BA5" w:rsidRPr="00D369BD">
        <w:rPr>
          <w:rFonts w:ascii="Times New Roman" w:hAnsi="Times New Roman"/>
          <w:sz w:val="20"/>
          <w:szCs w:val="20"/>
        </w:rPr>
        <w:t xml:space="preserve">+  </w:t>
      </w:r>
      <w:r w:rsidR="00E5451B" w:rsidRPr="00D369BD">
        <w:rPr>
          <w:rFonts w:ascii="Times New Roman" w:hAnsi="Times New Roman"/>
          <w:sz w:val="20"/>
          <w:szCs w:val="20"/>
        </w:rPr>
        <w:t>н</w:t>
      </w:r>
      <w:r w:rsidR="00F57BA5" w:rsidRPr="00D369BD">
        <w:rPr>
          <w:rFonts w:ascii="Times New Roman" w:hAnsi="Times New Roman"/>
          <w:sz w:val="20"/>
          <w:szCs w:val="20"/>
        </w:rPr>
        <w:t>а валютных вкла</w:t>
      </w:r>
      <w:r w:rsidR="00E5451B" w:rsidRPr="00D369BD">
        <w:rPr>
          <w:rFonts w:ascii="Times New Roman" w:hAnsi="Times New Roman"/>
          <w:sz w:val="20"/>
          <w:szCs w:val="20"/>
        </w:rPr>
        <w:t>д</w:t>
      </w:r>
      <w:r w:rsidR="00F57BA5" w:rsidRPr="00D369BD">
        <w:rPr>
          <w:rFonts w:ascii="Times New Roman" w:hAnsi="Times New Roman"/>
          <w:sz w:val="20"/>
          <w:szCs w:val="20"/>
        </w:rPr>
        <w:t>ах – 8 млн</w:t>
      </w:r>
      <w:r w:rsidR="00920FAF" w:rsidRPr="00D369BD">
        <w:rPr>
          <w:rFonts w:ascii="Times New Roman" w:hAnsi="Times New Roman"/>
          <w:sz w:val="20"/>
          <w:szCs w:val="20"/>
        </w:rPr>
        <w:t>.</w:t>
      </w:r>
      <w:r w:rsidR="00F57BA5" w:rsidRPr="00D369BD">
        <w:rPr>
          <w:rFonts w:ascii="Times New Roman" w:hAnsi="Times New Roman"/>
          <w:sz w:val="20"/>
          <w:szCs w:val="20"/>
        </w:rPr>
        <w:t xml:space="preserve"> 100 тыс. руб</w:t>
      </w:r>
      <w:r w:rsidR="006D158F" w:rsidRPr="00D369BD">
        <w:rPr>
          <w:rFonts w:ascii="Times New Roman" w:hAnsi="Times New Roman"/>
          <w:sz w:val="20"/>
          <w:szCs w:val="20"/>
        </w:rPr>
        <w:t>.</w:t>
      </w:r>
      <w:r w:rsidR="00F57BA5" w:rsidRPr="00D369BD">
        <w:rPr>
          <w:rFonts w:ascii="Times New Roman" w:hAnsi="Times New Roman"/>
          <w:sz w:val="20"/>
          <w:szCs w:val="20"/>
        </w:rPr>
        <w:t xml:space="preserve"> (в 2014 году -    </w:t>
      </w:r>
      <w:r w:rsidR="000D7F54" w:rsidRPr="00D369BD">
        <w:rPr>
          <w:rFonts w:ascii="Times New Roman" w:hAnsi="Times New Roman"/>
          <w:sz w:val="20"/>
          <w:szCs w:val="20"/>
        </w:rPr>
        <w:t>405</w:t>
      </w:r>
      <w:r w:rsidR="00192570" w:rsidRPr="00D369BD">
        <w:rPr>
          <w:rFonts w:ascii="Times New Roman" w:hAnsi="Times New Roman"/>
          <w:sz w:val="20"/>
          <w:szCs w:val="20"/>
        </w:rPr>
        <w:t xml:space="preserve"> </w:t>
      </w:r>
      <w:r w:rsidR="000D7F54" w:rsidRPr="00D369BD">
        <w:rPr>
          <w:rFonts w:ascii="Times New Roman" w:hAnsi="Times New Roman"/>
          <w:sz w:val="20"/>
          <w:szCs w:val="20"/>
        </w:rPr>
        <w:t>млн</w:t>
      </w:r>
      <w:r w:rsidR="00192570" w:rsidRPr="00D369BD">
        <w:rPr>
          <w:rFonts w:ascii="Times New Roman" w:hAnsi="Times New Roman"/>
          <w:sz w:val="20"/>
          <w:szCs w:val="20"/>
        </w:rPr>
        <w:t>.</w:t>
      </w:r>
      <w:r w:rsidR="006A2374" w:rsidRPr="00D369BD">
        <w:rPr>
          <w:rFonts w:ascii="Times New Roman" w:hAnsi="Times New Roman"/>
          <w:sz w:val="20"/>
          <w:szCs w:val="20"/>
        </w:rPr>
        <w:t xml:space="preserve"> </w:t>
      </w:r>
      <w:r w:rsidR="000D7F54" w:rsidRPr="00D369BD">
        <w:rPr>
          <w:rFonts w:ascii="Times New Roman" w:hAnsi="Times New Roman"/>
          <w:sz w:val="20"/>
          <w:szCs w:val="20"/>
        </w:rPr>
        <w:t xml:space="preserve">352 </w:t>
      </w:r>
      <w:r w:rsidR="00F83BE3" w:rsidRPr="00D369BD">
        <w:rPr>
          <w:rFonts w:ascii="Times New Roman" w:hAnsi="Times New Roman"/>
          <w:sz w:val="20"/>
          <w:szCs w:val="20"/>
        </w:rPr>
        <w:t>т</w:t>
      </w:r>
      <w:r w:rsidR="00192570" w:rsidRPr="00D369BD">
        <w:rPr>
          <w:rFonts w:ascii="Times New Roman" w:hAnsi="Times New Roman"/>
          <w:sz w:val="20"/>
          <w:szCs w:val="20"/>
        </w:rPr>
        <w:t>ыс</w:t>
      </w:r>
      <w:r w:rsidR="00F83BE3" w:rsidRPr="00D369BD">
        <w:rPr>
          <w:rFonts w:ascii="Times New Roman" w:hAnsi="Times New Roman"/>
          <w:sz w:val="20"/>
          <w:szCs w:val="20"/>
        </w:rPr>
        <w:t>.</w:t>
      </w:r>
      <w:r w:rsidR="006A2374" w:rsidRPr="00D369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3BE3" w:rsidRPr="00D369BD">
        <w:rPr>
          <w:rFonts w:ascii="Times New Roman" w:hAnsi="Times New Roman"/>
          <w:sz w:val="20"/>
          <w:szCs w:val="20"/>
        </w:rPr>
        <w:t>руб</w:t>
      </w:r>
      <w:r w:rsidR="006A2374" w:rsidRPr="00D369BD">
        <w:rPr>
          <w:rFonts w:ascii="Times New Roman" w:hAnsi="Times New Roman"/>
          <w:sz w:val="20"/>
          <w:szCs w:val="20"/>
        </w:rPr>
        <w:t>.</w:t>
      </w:r>
      <w:proofErr w:type="gramStart"/>
      <w:r w:rsidR="00F57BA5" w:rsidRPr="00D369BD">
        <w:rPr>
          <w:rFonts w:ascii="Times New Roman" w:hAnsi="Times New Roman"/>
          <w:sz w:val="20"/>
          <w:szCs w:val="20"/>
        </w:rPr>
        <w:t>;</w:t>
      </w:r>
      <w:r w:rsidR="006A2374" w:rsidRPr="00D369BD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="006A2374" w:rsidRPr="00D369BD">
        <w:rPr>
          <w:rFonts w:ascii="Times New Roman" w:hAnsi="Times New Roman"/>
          <w:sz w:val="20"/>
          <w:szCs w:val="20"/>
        </w:rPr>
        <w:t xml:space="preserve"> </w:t>
      </w:r>
      <w:r w:rsidR="000D7F54" w:rsidRPr="00D369BD">
        <w:rPr>
          <w:rFonts w:ascii="Times New Roman" w:hAnsi="Times New Roman"/>
          <w:sz w:val="20"/>
          <w:szCs w:val="20"/>
        </w:rPr>
        <w:t xml:space="preserve">2013г- </w:t>
      </w:r>
      <w:r w:rsidR="00C741A0" w:rsidRPr="00D369BD">
        <w:rPr>
          <w:rFonts w:ascii="Times New Roman" w:hAnsi="Times New Roman"/>
          <w:sz w:val="20"/>
          <w:szCs w:val="20"/>
        </w:rPr>
        <w:t xml:space="preserve">203,3 млн. руб., в 2012 -199.3 млн. руб., в 2011-84,5 млн. руб.). </w:t>
      </w:r>
    </w:p>
    <w:p w:rsidR="00644E02" w:rsidRPr="00D369BD" w:rsidRDefault="00644E02" w:rsidP="00D369B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D369BD">
        <w:rPr>
          <w:rFonts w:ascii="Times New Roman" w:hAnsi="Times New Roman"/>
          <w:sz w:val="20"/>
          <w:szCs w:val="20"/>
        </w:rPr>
        <w:t>В 2015 году в стабильном режиме функционировал комплексный центр социального обслуживания населения, в котором работает</w:t>
      </w:r>
      <w:r w:rsidRPr="00D369BD">
        <w:rPr>
          <w:rFonts w:ascii="Times New Roman" w:eastAsiaTheme="minorHAnsi" w:hAnsi="Times New Roman"/>
          <w:sz w:val="20"/>
          <w:szCs w:val="20"/>
          <w:lang w:eastAsia="en-US"/>
        </w:rPr>
        <w:t xml:space="preserve">  109 человек, из них – 59 социальных работников. Средняя заработанная плата по учрежд</w:t>
      </w:r>
      <w:r w:rsidRPr="00D369BD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D369BD">
        <w:rPr>
          <w:rFonts w:ascii="Times New Roman" w:eastAsiaTheme="minorHAnsi" w:hAnsi="Times New Roman"/>
          <w:sz w:val="20"/>
          <w:szCs w:val="20"/>
          <w:lang w:eastAsia="en-US"/>
        </w:rPr>
        <w:t>нию составляет 14356,10рублей.</w:t>
      </w:r>
    </w:p>
    <w:p w:rsidR="00644E02" w:rsidRPr="00D369BD" w:rsidRDefault="00644E02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За  2015 год  Центром социальной защиты  населения  обслужено 2622 человек и предоставлено, 128853 гос</w:t>
      </w:r>
      <w:r w:rsidRPr="00D369BD">
        <w:rPr>
          <w:rFonts w:ascii="Times New Roman" w:hAnsi="Times New Roman"/>
          <w:sz w:val="20"/>
          <w:szCs w:val="20"/>
        </w:rPr>
        <w:t>у</w:t>
      </w:r>
      <w:r w:rsidRPr="00D369BD">
        <w:rPr>
          <w:rFonts w:ascii="Times New Roman" w:hAnsi="Times New Roman"/>
          <w:sz w:val="20"/>
          <w:szCs w:val="20"/>
        </w:rPr>
        <w:t>дарственных и дополнительных соц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альных услуг.</w:t>
      </w:r>
    </w:p>
    <w:p w:rsidR="00644E02" w:rsidRPr="00D369BD" w:rsidRDefault="00644E02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Общая численность получателей, состоящих на учете в центре составила9541 чел. Выплачено всего </w:t>
      </w:r>
      <w:bookmarkStart w:id="0" w:name="_GoBack"/>
      <w:r w:rsidRPr="00D369BD">
        <w:rPr>
          <w:rFonts w:ascii="Times New Roman" w:hAnsi="Times New Roman"/>
          <w:sz w:val="20"/>
          <w:szCs w:val="20"/>
        </w:rPr>
        <w:t>61118,25 тыс</w:t>
      </w:r>
      <w:bookmarkEnd w:id="0"/>
      <w:r w:rsidRPr="00D369BD">
        <w:rPr>
          <w:rFonts w:ascii="Times New Roman" w:hAnsi="Times New Roman"/>
          <w:sz w:val="20"/>
          <w:szCs w:val="20"/>
        </w:rPr>
        <w:t>яч рублей.</w:t>
      </w:r>
    </w:p>
    <w:p w:rsidR="00644E02" w:rsidRPr="00D369BD" w:rsidRDefault="00644E02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644E02" w:rsidRPr="00D369BD" w:rsidRDefault="00644E02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64  гражданина Ивантеевского района   получили материальную помощь через  депутатов Областной Думы на общую сумму 248тыс. рублей. </w:t>
      </w:r>
    </w:p>
    <w:p w:rsidR="00644E02" w:rsidRPr="00D369BD" w:rsidRDefault="00644E02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За 2015г присвоено звание «Ветеран труда»121 человеку, присвоено звание «Ветеран труда Саратовской обла</w:t>
      </w:r>
      <w:r w:rsidRPr="00D369BD">
        <w:rPr>
          <w:rFonts w:ascii="Times New Roman" w:hAnsi="Times New Roman"/>
          <w:sz w:val="20"/>
          <w:szCs w:val="20"/>
        </w:rPr>
        <w:t>с</w:t>
      </w:r>
      <w:r w:rsidRPr="00D369BD">
        <w:rPr>
          <w:rFonts w:ascii="Times New Roman" w:hAnsi="Times New Roman"/>
          <w:sz w:val="20"/>
          <w:szCs w:val="20"/>
        </w:rPr>
        <w:t>ти»- 1 чел. Выдано 7 путево</w:t>
      </w:r>
      <w:proofErr w:type="gramStart"/>
      <w:r w:rsidRPr="00D369BD">
        <w:rPr>
          <w:rFonts w:ascii="Times New Roman" w:hAnsi="Times New Roman"/>
          <w:sz w:val="20"/>
          <w:szCs w:val="20"/>
        </w:rPr>
        <w:t>к(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для взрослых) в санатории Саратовской области,  в реабилитац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онных центрах области отдохнули  32 человека.</w:t>
      </w:r>
    </w:p>
    <w:p w:rsidR="00644E02" w:rsidRPr="00D369BD" w:rsidRDefault="00644E02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Отдохнуло и оздоровилось в центрах реабилитации 186 детей, находящихся в трудной жизненной с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туации, в  санаториях 41 ребёнок.</w:t>
      </w:r>
    </w:p>
    <w:p w:rsidR="00644E02" w:rsidRPr="00D369BD" w:rsidRDefault="00644E02" w:rsidP="00D369BD">
      <w:pPr>
        <w:spacing w:after="0" w:line="240" w:lineRule="auto"/>
        <w:ind w:left="-142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</w:t>
      </w:r>
      <w:r w:rsidRPr="00D369BD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Существенной поддержкой государства является предоставление средств материнского капитала. За 2015 год 81 (в 2014 г.-75) семья получили сертификаты. Размер мат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>ринского капитала составляет 453026 руб. Вынесено 152 решения о выплате средств материнского капитала на сумму 62,7 млн. рублей. 200 облад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>телям сертификата выплачена единовременная выплата в размере 20000 рублей на сумму 3,6 млн. рублей.</w:t>
      </w:r>
    </w:p>
    <w:p w:rsidR="00FB5ACF" w:rsidRPr="00D369BD" w:rsidRDefault="00644E02" w:rsidP="00D369BD">
      <w:pPr>
        <w:spacing w:after="0" w:line="240" w:lineRule="auto"/>
        <w:ind w:left="-142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Средний размер страховой пенсии доведён до 10061,51 руб. (в 2014 - 9116,39 руб.)</w:t>
      </w:r>
      <w:proofErr w:type="gramStart"/>
      <w:r w:rsidRPr="00D369BD">
        <w:rPr>
          <w:rFonts w:ascii="Times New Roman" w:hAnsi="Times New Roman"/>
          <w:sz w:val="20"/>
          <w:szCs w:val="20"/>
        </w:rPr>
        <w:t>,в</w:t>
      </w:r>
      <w:proofErr w:type="gramEnd"/>
      <w:r w:rsidRPr="00D369BD">
        <w:rPr>
          <w:rFonts w:ascii="Times New Roman" w:hAnsi="Times New Roman"/>
          <w:sz w:val="20"/>
          <w:szCs w:val="20"/>
        </w:rPr>
        <w:t>сех пенсий до 9877,65 ру</w:t>
      </w:r>
      <w:r w:rsidRPr="00D369BD">
        <w:rPr>
          <w:rFonts w:ascii="Times New Roman" w:hAnsi="Times New Roman"/>
          <w:sz w:val="20"/>
          <w:szCs w:val="20"/>
        </w:rPr>
        <w:t>б</w:t>
      </w:r>
      <w:r w:rsidRPr="00D369BD">
        <w:rPr>
          <w:rFonts w:ascii="Times New Roman" w:hAnsi="Times New Roman"/>
          <w:sz w:val="20"/>
          <w:szCs w:val="20"/>
        </w:rPr>
        <w:t>лей.  Средний минимальный размер денежного обеспечения пенси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 xml:space="preserve">неров доведён до 6200 руб. </w:t>
      </w:r>
      <w:proofErr w:type="gramStart"/>
      <w:r w:rsidRPr="00D369B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D369BD">
        <w:rPr>
          <w:rFonts w:ascii="Times New Roman" w:hAnsi="Times New Roman"/>
          <w:sz w:val="20"/>
          <w:szCs w:val="20"/>
        </w:rPr>
        <w:t>в 2013г. -5420 руб.)</w:t>
      </w:r>
    </w:p>
    <w:p w:rsidR="00644E02" w:rsidRPr="00D369BD" w:rsidRDefault="00644E02" w:rsidP="00D369BD">
      <w:pPr>
        <w:spacing w:after="0" w:line="240" w:lineRule="auto"/>
        <w:ind w:left="-142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     За 12 месяцев текущего года было направлено на оказание матер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альной помощи гражданам 136,0 тыс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уб., на оплату коммунальных услуг  отдельным категориям граждан 432,7 тыс. рублей, на  доплату к пенсии муниципал</w:t>
      </w:r>
      <w:r w:rsidRPr="00D369BD">
        <w:rPr>
          <w:rFonts w:ascii="Times New Roman" w:hAnsi="Times New Roman"/>
          <w:sz w:val="20"/>
          <w:szCs w:val="20"/>
        </w:rPr>
        <w:t>ь</w:t>
      </w:r>
      <w:r w:rsidRPr="00D369BD">
        <w:rPr>
          <w:rFonts w:ascii="Times New Roman" w:hAnsi="Times New Roman"/>
          <w:sz w:val="20"/>
          <w:szCs w:val="20"/>
        </w:rPr>
        <w:t>ным служащим 1633,8 тыс.рублей.</w:t>
      </w:r>
    </w:p>
    <w:p w:rsidR="00644E02" w:rsidRPr="00D369BD" w:rsidRDefault="00644E02" w:rsidP="00D369BD">
      <w:pPr>
        <w:spacing w:line="240" w:lineRule="auto"/>
        <w:ind w:left="-142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b/>
          <w:sz w:val="20"/>
          <w:szCs w:val="20"/>
        </w:rPr>
        <w:t xml:space="preserve">   </w:t>
      </w:r>
      <w:r w:rsidRPr="00D369BD">
        <w:rPr>
          <w:rFonts w:ascii="Times New Roman" w:hAnsi="Times New Roman"/>
          <w:sz w:val="20"/>
          <w:szCs w:val="20"/>
        </w:rPr>
        <w:t>В рамках ФЦП «Социальное развитие села» были выданы 9 свидетельств о предоставлении социальной выпл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 xml:space="preserve">ты на строительство жилья в сельской местности на сумму 10390 т.р. (в 2014 г. -8 семей получили 6560т.р.). </w:t>
      </w:r>
    </w:p>
    <w:p w:rsidR="00644E02" w:rsidRPr="00D369BD" w:rsidRDefault="00644E02" w:rsidP="00D369BD">
      <w:pPr>
        <w:spacing w:after="0" w:line="240" w:lineRule="auto"/>
        <w:ind w:left="-142" w:right="-1" w:firstLine="567"/>
        <w:jc w:val="both"/>
        <w:rPr>
          <w:rFonts w:ascii="Times New Roman" w:hAnsi="Times New Roman"/>
          <w:b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На регистрационном учете безработных граждан числится 73  человек</w:t>
      </w:r>
      <w:proofErr w:type="gramStart"/>
      <w:r w:rsidRPr="00D369BD">
        <w:rPr>
          <w:rFonts w:ascii="Times New Roman" w:hAnsi="Times New Roman"/>
          <w:sz w:val="20"/>
          <w:szCs w:val="20"/>
        </w:rPr>
        <w:t>а(</w:t>
      </w:r>
      <w:proofErr w:type="gramEnd"/>
      <w:r w:rsidRPr="00D369BD">
        <w:rPr>
          <w:rFonts w:ascii="Times New Roman" w:hAnsi="Times New Roman"/>
          <w:sz w:val="20"/>
          <w:szCs w:val="20"/>
        </w:rPr>
        <w:t>в 2014г. - 67 человек). Работодателями заявлено 29 вакансий. Уровень регис</w:t>
      </w:r>
      <w:r w:rsidRPr="00D369BD">
        <w:rPr>
          <w:rFonts w:ascii="Times New Roman" w:hAnsi="Times New Roman"/>
          <w:sz w:val="20"/>
          <w:szCs w:val="20"/>
        </w:rPr>
        <w:t>т</w:t>
      </w:r>
      <w:r w:rsidRPr="00D369BD">
        <w:rPr>
          <w:rFonts w:ascii="Times New Roman" w:hAnsi="Times New Roman"/>
          <w:sz w:val="20"/>
          <w:szCs w:val="20"/>
        </w:rPr>
        <w:t>рируемой безработицы составляет  0,7  %. (</w:t>
      </w:r>
      <w:proofErr w:type="spellStart"/>
      <w:r w:rsidRPr="00D369BD">
        <w:rPr>
          <w:rFonts w:ascii="Times New Roman" w:hAnsi="Times New Roman"/>
          <w:sz w:val="20"/>
          <w:szCs w:val="20"/>
        </w:rPr>
        <w:t>среднеобластой</w:t>
      </w:r>
      <w:proofErr w:type="spellEnd"/>
      <w:r w:rsidRPr="00D369BD">
        <w:rPr>
          <w:rFonts w:ascii="Times New Roman" w:hAnsi="Times New Roman"/>
          <w:sz w:val="20"/>
          <w:szCs w:val="20"/>
        </w:rPr>
        <w:t xml:space="preserve"> показатель 0,9).    За текущий период 2015 года обучено 15 безработных за счет средств областного бюджета на сумму   99,8 тыс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уб. Н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>правлены на проведение общественных работ – 28 безработных граждан и гра</w:t>
      </w:r>
      <w:r w:rsidRPr="00D369BD">
        <w:rPr>
          <w:rFonts w:ascii="Times New Roman" w:hAnsi="Times New Roman"/>
          <w:sz w:val="20"/>
          <w:szCs w:val="20"/>
        </w:rPr>
        <w:t>ж</w:t>
      </w:r>
      <w:r w:rsidRPr="00D369BD">
        <w:rPr>
          <w:rFonts w:ascii="Times New Roman" w:hAnsi="Times New Roman"/>
          <w:sz w:val="20"/>
          <w:szCs w:val="20"/>
        </w:rPr>
        <w:t>дан, ищущих работу или 100 %  от годового задания. 57 несовершеннолетних граждан в возрасте от 14 до 18 лет б</w:t>
      </w:r>
      <w:r w:rsidRPr="00D369BD">
        <w:rPr>
          <w:rFonts w:ascii="Times New Roman" w:hAnsi="Times New Roman"/>
          <w:sz w:val="20"/>
          <w:szCs w:val="20"/>
        </w:rPr>
        <w:t>ы</w:t>
      </w:r>
      <w:r w:rsidRPr="00D369BD">
        <w:rPr>
          <w:rFonts w:ascii="Times New Roman" w:hAnsi="Times New Roman"/>
          <w:sz w:val="20"/>
          <w:szCs w:val="20"/>
        </w:rPr>
        <w:t>ла оказана материальная поддержка из областного бюджета в сумме 23.5 тыс. руб., а также выплачена из средств местного бюджета в сумме 60.2 тыс. руб.</w:t>
      </w:r>
    </w:p>
    <w:p w:rsidR="00644E02" w:rsidRPr="00D369BD" w:rsidRDefault="00644E02" w:rsidP="00D369BD">
      <w:pPr>
        <w:spacing w:after="0" w:line="240" w:lineRule="auto"/>
        <w:ind w:left="-142" w:right="-1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311BC4" w:rsidRPr="00D369BD" w:rsidRDefault="00311BC4" w:rsidP="00D369B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b/>
          <w:sz w:val="20"/>
          <w:szCs w:val="20"/>
        </w:rPr>
        <w:t>Сельское  хозяйство</w:t>
      </w:r>
      <w:r w:rsidRPr="00D369BD">
        <w:rPr>
          <w:rFonts w:ascii="Times New Roman" w:hAnsi="Times New Roman"/>
          <w:sz w:val="20"/>
          <w:szCs w:val="20"/>
        </w:rPr>
        <w:t xml:space="preserve"> </w:t>
      </w:r>
    </w:p>
    <w:p w:rsidR="00E61A39" w:rsidRPr="00D369BD" w:rsidRDefault="00E61A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В районе насчитывается 11 действующих сельхозпредприятий, площадь пашни которых составляет 103,7тыс. га  и 45 крестьянских (фермерских) хозяй</w:t>
      </w:r>
      <w:proofErr w:type="gramStart"/>
      <w:r w:rsidRPr="00D369BD">
        <w:rPr>
          <w:rFonts w:ascii="Times New Roman" w:hAnsi="Times New Roman"/>
          <w:sz w:val="20"/>
          <w:szCs w:val="20"/>
        </w:rPr>
        <w:t>ств  с  пл</w:t>
      </w:r>
      <w:proofErr w:type="gramEnd"/>
      <w:r w:rsidRPr="00D369BD">
        <w:rPr>
          <w:rFonts w:ascii="Times New Roman" w:hAnsi="Times New Roman"/>
          <w:sz w:val="20"/>
          <w:szCs w:val="20"/>
        </w:rPr>
        <w:t>ощадью па</w:t>
      </w:r>
      <w:r w:rsidRPr="00D369BD">
        <w:rPr>
          <w:rFonts w:ascii="Times New Roman" w:hAnsi="Times New Roman"/>
          <w:sz w:val="20"/>
          <w:szCs w:val="20"/>
        </w:rPr>
        <w:t>ш</w:t>
      </w:r>
      <w:r w:rsidRPr="00D369BD">
        <w:rPr>
          <w:rFonts w:ascii="Times New Roman" w:hAnsi="Times New Roman"/>
          <w:sz w:val="20"/>
          <w:szCs w:val="20"/>
        </w:rPr>
        <w:t>ни 37,0 тыс. га.</w:t>
      </w:r>
    </w:p>
    <w:p w:rsidR="00E61A39" w:rsidRPr="00D369BD" w:rsidRDefault="00E61A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За   2015 года в  Ивантеевском  районе произведено сельскохозяйственной продукции на сумму – 1564 млн. руб., что составляет 82 % к аналогичн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 xml:space="preserve">му периоду 2014 года,  индекс физического объема составил 61 %. </w:t>
      </w:r>
    </w:p>
    <w:p w:rsidR="00E61A39" w:rsidRPr="00D369BD" w:rsidRDefault="00E61A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     Выручка  от реализации сельскохозяйственной продукции  за 2015 год состави</w:t>
      </w:r>
      <w:r w:rsidR="00BA4589" w:rsidRPr="00D369BD">
        <w:rPr>
          <w:rFonts w:ascii="Times New Roman" w:hAnsi="Times New Roman"/>
          <w:sz w:val="20"/>
          <w:szCs w:val="20"/>
        </w:rPr>
        <w:t xml:space="preserve">ла </w:t>
      </w:r>
      <w:r w:rsidRPr="00D369BD">
        <w:rPr>
          <w:rFonts w:ascii="Times New Roman" w:hAnsi="Times New Roman"/>
          <w:sz w:val="20"/>
          <w:szCs w:val="20"/>
        </w:rPr>
        <w:t xml:space="preserve"> 761,2 млн. руб., или 91% к аналогичному периоду  2014 года.  От реализации всех видов </w:t>
      </w:r>
      <w:proofErr w:type="spellStart"/>
      <w:r w:rsidRPr="00D369BD">
        <w:rPr>
          <w:rFonts w:ascii="Times New Roman" w:hAnsi="Times New Roman"/>
          <w:sz w:val="20"/>
          <w:szCs w:val="20"/>
        </w:rPr>
        <w:t>продукции</w:t>
      </w:r>
      <w:r w:rsidR="00AC05FD" w:rsidRPr="00D369BD">
        <w:rPr>
          <w:rFonts w:ascii="Times New Roman" w:hAnsi="Times New Roman"/>
          <w:sz w:val="20"/>
          <w:szCs w:val="20"/>
        </w:rPr>
        <w:t>получена</w:t>
      </w:r>
      <w:proofErr w:type="spellEnd"/>
      <w:r w:rsidRPr="00D369BD">
        <w:rPr>
          <w:rFonts w:ascii="Times New Roman" w:hAnsi="Times New Roman"/>
          <w:sz w:val="20"/>
          <w:szCs w:val="20"/>
        </w:rPr>
        <w:t xml:space="preserve">  прибыль в сумме 179,9  млн. руб., что составляет 112%  к аналогичному периоду 2014года.  Рентабельность сост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>вит23%.</w:t>
      </w:r>
    </w:p>
    <w:p w:rsidR="00E61A39" w:rsidRPr="00D369BD" w:rsidRDefault="00E61A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       Посевная площадь по району состав</w:t>
      </w:r>
      <w:r w:rsidR="00901B86"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ла – 119813 га, площадь паров –20887 га.</w:t>
      </w:r>
      <w:r w:rsidR="00901B86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Всего было посеяно яр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вых зерновых культур 50328 га, в том числе яровой пшеницы- 5234 га, ячменя -25225 га. овса -4578га., нута – 5926 га, проса –1236 га</w:t>
      </w:r>
      <w:proofErr w:type="gramStart"/>
      <w:r w:rsidRPr="00D369BD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гречихи 665 га, сорго -5086 га и кукурузы на зерно -2378 га. Масличных посеяно – 56944 га, из них по</w:t>
      </w:r>
      <w:r w:rsidRPr="00D369BD">
        <w:rPr>
          <w:rFonts w:ascii="Times New Roman" w:hAnsi="Times New Roman"/>
          <w:sz w:val="20"/>
          <w:szCs w:val="20"/>
        </w:rPr>
        <w:t>д</w:t>
      </w:r>
      <w:r w:rsidRPr="00D369BD">
        <w:rPr>
          <w:rFonts w:ascii="Times New Roman" w:hAnsi="Times New Roman"/>
          <w:sz w:val="20"/>
          <w:szCs w:val="20"/>
        </w:rPr>
        <w:t>солнечник –52488 га</w:t>
      </w:r>
      <w:proofErr w:type="gramStart"/>
      <w:r w:rsidRPr="00D369B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льна- 3452 га, сои -104 га и кориандра 900 га . Кормовых посеяно 4582 га, из них кукурузы на корм- 1134  га , суданской травы 3358 га.</w:t>
      </w:r>
      <w:r w:rsidR="00C46DA2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Озимых к уборке в районе –7590 га (рожь- 779 и пшеницы-6811 га) и мн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голетних трав -50 га.</w:t>
      </w:r>
    </w:p>
    <w:p w:rsidR="00E61A39" w:rsidRPr="00D369BD" w:rsidRDefault="00E61A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369BD">
        <w:rPr>
          <w:rFonts w:ascii="Times New Roman" w:hAnsi="Times New Roman"/>
          <w:sz w:val="20"/>
          <w:szCs w:val="20"/>
        </w:rPr>
        <w:t>Неблагоприятные климатические условия, сложившиеся в этом году на территории района, повлекли за собой гибель сельскохозяйственных культур на площади 52744 га. (44%),в том числе озимой ржи – 339 га, пшеницы озимой -365 га, яровых зерновых – 27406 га (54%), подсолнечника –21990 га (42%), кориандра 363 га  и суданской травы 1840 и кукурузы на силос- 301 гектар.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Ущерб от гибели сельскохозяйственных культур с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 xml:space="preserve">ставил- 766,7 млн. руб., сумма фактических затрат составила -222,5 млн. руб. </w:t>
      </w:r>
    </w:p>
    <w:p w:rsidR="00E61A39" w:rsidRPr="00D369BD" w:rsidRDefault="00E61A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Зерновые  культуры убраны полностью, валовой сбор составляет 33686 тонн, при средней урожайности – 11,4ц/га.</w:t>
      </w:r>
      <w:r w:rsidR="00095945" w:rsidRPr="00D369BD">
        <w:rPr>
          <w:rFonts w:ascii="Times New Roman" w:hAnsi="Times New Roman"/>
          <w:sz w:val="20"/>
          <w:szCs w:val="20"/>
        </w:rPr>
        <w:t xml:space="preserve"> У</w:t>
      </w:r>
      <w:r w:rsidRPr="00D369BD">
        <w:rPr>
          <w:rFonts w:ascii="Times New Roman" w:hAnsi="Times New Roman"/>
          <w:sz w:val="20"/>
          <w:szCs w:val="20"/>
        </w:rPr>
        <w:t>браны посевы льна масличного на площади 3452 га, валовой сбор составил 1483тн, при средней урожайн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 xml:space="preserve">сти – 4,3 </w:t>
      </w:r>
      <w:proofErr w:type="spellStart"/>
      <w:r w:rsidRPr="00D369BD">
        <w:rPr>
          <w:rFonts w:ascii="Times New Roman" w:hAnsi="Times New Roman"/>
          <w:sz w:val="20"/>
          <w:szCs w:val="20"/>
        </w:rPr>
        <w:t>ц</w:t>
      </w:r>
      <w:proofErr w:type="spellEnd"/>
      <w:r w:rsidRPr="00D369BD">
        <w:rPr>
          <w:rFonts w:ascii="Times New Roman" w:hAnsi="Times New Roman"/>
          <w:sz w:val="20"/>
          <w:szCs w:val="20"/>
        </w:rPr>
        <w:t>/га, сои на площади 104 га</w:t>
      </w:r>
      <w:proofErr w:type="gramStart"/>
      <w:r w:rsidRPr="00D369B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валовой сбор составил – 38тн, кориа</w:t>
      </w:r>
      <w:r w:rsidRPr="00D369BD">
        <w:rPr>
          <w:rFonts w:ascii="Times New Roman" w:hAnsi="Times New Roman"/>
          <w:sz w:val="20"/>
          <w:szCs w:val="20"/>
        </w:rPr>
        <w:t>н</w:t>
      </w:r>
      <w:r w:rsidRPr="00D369BD">
        <w:rPr>
          <w:rFonts w:ascii="Times New Roman" w:hAnsi="Times New Roman"/>
          <w:sz w:val="20"/>
          <w:szCs w:val="20"/>
        </w:rPr>
        <w:t>дра -537га, валовой сбор составил  -574тн.</w:t>
      </w:r>
    </w:p>
    <w:p w:rsidR="00E61A39" w:rsidRPr="00D369BD" w:rsidRDefault="00E61A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Всего убрано подсолнечника  </w:t>
      </w:r>
      <w:r w:rsidR="00C46DA2" w:rsidRPr="00D369BD">
        <w:rPr>
          <w:rFonts w:ascii="Times New Roman" w:hAnsi="Times New Roman"/>
          <w:sz w:val="20"/>
          <w:szCs w:val="20"/>
        </w:rPr>
        <w:t>29498</w:t>
      </w:r>
      <w:r w:rsidRPr="00D369BD">
        <w:rPr>
          <w:rFonts w:ascii="Times New Roman" w:hAnsi="Times New Roman"/>
          <w:sz w:val="20"/>
          <w:szCs w:val="20"/>
        </w:rPr>
        <w:t xml:space="preserve"> га</w:t>
      </w:r>
      <w:r w:rsidR="00C46DA2" w:rsidRPr="00D369BD">
        <w:rPr>
          <w:rFonts w:ascii="Times New Roman" w:hAnsi="Times New Roman"/>
          <w:sz w:val="20"/>
          <w:szCs w:val="20"/>
        </w:rPr>
        <w:t>,</w:t>
      </w:r>
      <w:r w:rsidRPr="00D369BD">
        <w:rPr>
          <w:rFonts w:ascii="Times New Roman" w:hAnsi="Times New Roman"/>
          <w:sz w:val="20"/>
          <w:szCs w:val="20"/>
        </w:rPr>
        <w:t xml:space="preserve">  валовой сбор составляет </w:t>
      </w:r>
      <w:r w:rsidR="00C46DA2" w:rsidRPr="00D369BD">
        <w:rPr>
          <w:rFonts w:ascii="Times New Roman" w:hAnsi="Times New Roman"/>
          <w:sz w:val="20"/>
          <w:szCs w:val="20"/>
        </w:rPr>
        <w:t>38</w:t>
      </w:r>
      <w:r w:rsidRPr="00D369BD">
        <w:rPr>
          <w:rFonts w:ascii="Times New Roman" w:hAnsi="Times New Roman"/>
          <w:sz w:val="20"/>
          <w:szCs w:val="20"/>
        </w:rPr>
        <w:t xml:space="preserve">143 </w:t>
      </w:r>
      <w:proofErr w:type="spellStart"/>
      <w:r w:rsidRPr="00D369BD">
        <w:rPr>
          <w:rFonts w:ascii="Times New Roman" w:hAnsi="Times New Roman"/>
          <w:sz w:val="20"/>
          <w:szCs w:val="20"/>
        </w:rPr>
        <w:t>тн</w:t>
      </w:r>
      <w:proofErr w:type="spellEnd"/>
      <w:r w:rsidRPr="00D369BD">
        <w:rPr>
          <w:rFonts w:ascii="Times New Roman" w:hAnsi="Times New Roman"/>
          <w:sz w:val="20"/>
          <w:szCs w:val="20"/>
        </w:rPr>
        <w:t>, при средней урожайности почти</w:t>
      </w:r>
      <w:r w:rsidR="00901B86" w:rsidRPr="00D369BD">
        <w:rPr>
          <w:rFonts w:ascii="Times New Roman" w:hAnsi="Times New Roman"/>
          <w:sz w:val="20"/>
          <w:szCs w:val="20"/>
        </w:rPr>
        <w:t xml:space="preserve"> </w:t>
      </w:r>
      <w:r w:rsidR="00C46DA2" w:rsidRPr="00D369BD">
        <w:rPr>
          <w:rFonts w:ascii="Times New Roman" w:hAnsi="Times New Roman"/>
          <w:sz w:val="20"/>
          <w:szCs w:val="20"/>
        </w:rPr>
        <w:t>12</w:t>
      </w:r>
      <w:r w:rsidRPr="00D369BD">
        <w:rPr>
          <w:rFonts w:ascii="Times New Roman" w:hAnsi="Times New Roman"/>
          <w:sz w:val="20"/>
          <w:szCs w:val="20"/>
        </w:rPr>
        <w:t>,</w:t>
      </w:r>
      <w:r w:rsidR="00C46DA2" w:rsidRPr="00D369BD">
        <w:rPr>
          <w:rFonts w:ascii="Times New Roman" w:hAnsi="Times New Roman"/>
          <w:sz w:val="20"/>
          <w:szCs w:val="20"/>
        </w:rPr>
        <w:t>9</w:t>
      </w:r>
      <w:r w:rsidRPr="00D369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69BD">
        <w:rPr>
          <w:rFonts w:ascii="Times New Roman" w:hAnsi="Times New Roman"/>
          <w:sz w:val="20"/>
          <w:szCs w:val="20"/>
        </w:rPr>
        <w:t>ц</w:t>
      </w:r>
      <w:proofErr w:type="spellEnd"/>
      <w:r w:rsidRPr="00D369BD">
        <w:rPr>
          <w:rFonts w:ascii="Times New Roman" w:hAnsi="Times New Roman"/>
          <w:sz w:val="20"/>
          <w:szCs w:val="20"/>
        </w:rPr>
        <w:t>/га.</w:t>
      </w:r>
    </w:p>
    <w:p w:rsidR="00E61A39" w:rsidRPr="00D369BD" w:rsidRDefault="00E61A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За текущий период  произв</w:t>
      </w:r>
      <w:r w:rsidR="00FB5ACF" w:rsidRPr="00D369BD">
        <w:rPr>
          <w:rFonts w:ascii="Times New Roman" w:hAnsi="Times New Roman"/>
          <w:sz w:val="20"/>
          <w:szCs w:val="20"/>
        </w:rPr>
        <w:t>едено</w:t>
      </w:r>
      <w:r w:rsidRPr="00D369BD">
        <w:rPr>
          <w:rFonts w:ascii="Times New Roman" w:hAnsi="Times New Roman"/>
          <w:sz w:val="20"/>
          <w:szCs w:val="20"/>
        </w:rPr>
        <w:t xml:space="preserve"> молока во всех категориях хозяйств  10722т., что составляет 86,0 % к анал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гичному периоду 2014 года, мяса во всех категориях хозяй</w:t>
      </w:r>
      <w:proofErr w:type="gramStart"/>
      <w:r w:rsidRPr="00D369BD">
        <w:rPr>
          <w:rFonts w:ascii="Times New Roman" w:hAnsi="Times New Roman"/>
          <w:sz w:val="20"/>
          <w:szCs w:val="20"/>
        </w:rPr>
        <w:t>ств  пр</w:t>
      </w:r>
      <w:proofErr w:type="gramEnd"/>
      <w:r w:rsidRPr="00D369BD">
        <w:rPr>
          <w:rFonts w:ascii="Times New Roman" w:hAnsi="Times New Roman"/>
          <w:sz w:val="20"/>
          <w:szCs w:val="20"/>
        </w:rPr>
        <w:t>оизведено 2236 тонны, что составляет  82%  к анал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 xml:space="preserve">гичному периоду  прошлого года. </w:t>
      </w:r>
    </w:p>
    <w:p w:rsidR="00E61A39" w:rsidRPr="00D369BD" w:rsidRDefault="00E61A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Поголовье  КРС во всех категориях хозяйств  составляет 8392 голов или 98% к уровню прошлого года, погол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вье коров  составило  3842голов- 94%, свиней – 3557голов - 99%, овец -11433гол.- 95%.</w:t>
      </w:r>
    </w:p>
    <w:p w:rsidR="00E61A39" w:rsidRPr="00D369BD" w:rsidRDefault="00E61A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Списание посевов сельскохозяйственных культур,  отрицательно сказалось  на экономических показателях а</w:t>
      </w:r>
      <w:r w:rsidRPr="00D369BD">
        <w:rPr>
          <w:rFonts w:ascii="Times New Roman" w:hAnsi="Times New Roman"/>
          <w:sz w:val="20"/>
          <w:szCs w:val="20"/>
        </w:rPr>
        <w:t>г</w:t>
      </w:r>
      <w:r w:rsidRPr="00D369BD">
        <w:rPr>
          <w:rFonts w:ascii="Times New Roman" w:hAnsi="Times New Roman"/>
          <w:sz w:val="20"/>
          <w:szCs w:val="20"/>
        </w:rPr>
        <w:t>рарного сектора района, которые о</w:t>
      </w:r>
      <w:r w:rsidRPr="00D369BD">
        <w:rPr>
          <w:rFonts w:ascii="Times New Roman" w:hAnsi="Times New Roman"/>
          <w:sz w:val="20"/>
          <w:szCs w:val="20"/>
        </w:rPr>
        <w:t>с</w:t>
      </w:r>
      <w:r w:rsidRPr="00D369BD">
        <w:rPr>
          <w:rFonts w:ascii="Times New Roman" w:hAnsi="Times New Roman"/>
          <w:sz w:val="20"/>
          <w:szCs w:val="20"/>
        </w:rPr>
        <w:t>тавляют желать лучшего.</w:t>
      </w:r>
    </w:p>
    <w:p w:rsidR="00691378" w:rsidRPr="00D369BD" w:rsidRDefault="00CD28AB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П</w:t>
      </w:r>
      <w:r w:rsidR="00E61A39" w:rsidRPr="00D369BD">
        <w:rPr>
          <w:rFonts w:ascii="Times New Roman" w:hAnsi="Times New Roman"/>
          <w:sz w:val="20"/>
          <w:szCs w:val="20"/>
        </w:rPr>
        <w:t>родолжается модернизация сельского хозяйства. В  2015 году</w:t>
      </w:r>
      <w:r w:rsidRPr="00D369BD">
        <w:rPr>
          <w:rFonts w:ascii="Times New Roman" w:hAnsi="Times New Roman"/>
          <w:sz w:val="20"/>
          <w:szCs w:val="20"/>
        </w:rPr>
        <w:t xml:space="preserve"> </w:t>
      </w:r>
      <w:r w:rsidR="00E61A39" w:rsidRPr="00D369BD">
        <w:rPr>
          <w:rFonts w:ascii="Times New Roman" w:hAnsi="Times New Roman"/>
          <w:sz w:val="20"/>
          <w:szCs w:val="20"/>
        </w:rPr>
        <w:t xml:space="preserve">хозяйствами района приобретено 8 тракторов,8 комбайнов, 18 сеялок и других машин на сумму -99535 тысяч рублей. </w:t>
      </w:r>
      <w:r w:rsidRPr="00D369BD">
        <w:rPr>
          <w:rFonts w:ascii="Times New Roman" w:hAnsi="Times New Roman"/>
          <w:sz w:val="20"/>
          <w:szCs w:val="20"/>
        </w:rPr>
        <w:t>В</w:t>
      </w:r>
      <w:r w:rsidR="00E61A39" w:rsidRPr="00D369BD">
        <w:rPr>
          <w:rFonts w:ascii="Times New Roman" w:hAnsi="Times New Roman"/>
          <w:sz w:val="20"/>
          <w:szCs w:val="20"/>
        </w:rPr>
        <w:t xml:space="preserve"> СХА «Заречье» постр</w:t>
      </w:r>
      <w:r w:rsidR="00E61A39" w:rsidRPr="00D369BD">
        <w:rPr>
          <w:rFonts w:ascii="Times New Roman" w:hAnsi="Times New Roman"/>
          <w:sz w:val="20"/>
          <w:szCs w:val="20"/>
        </w:rPr>
        <w:t>о</w:t>
      </w:r>
      <w:r w:rsidR="00E61A39" w:rsidRPr="00D369BD">
        <w:rPr>
          <w:rFonts w:ascii="Times New Roman" w:hAnsi="Times New Roman"/>
          <w:sz w:val="20"/>
          <w:szCs w:val="20"/>
        </w:rPr>
        <w:t>ен крытый ток около 4000кв</w:t>
      </w:r>
      <w:proofErr w:type="gramStart"/>
      <w:r w:rsidR="00E61A39" w:rsidRPr="00D369BD">
        <w:rPr>
          <w:rFonts w:ascii="Times New Roman" w:hAnsi="Times New Roman"/>
          <w:sz w:val="20"/>
          <w:szCs w:val="20"/>
        </w:rPr>
        <w:t>.м</w:t>
      </w:r>
      <w:proofErr w:type="gramEnd"/>
      <w:r w:rsidR="00E61A39" w:rsidRPr="00D369BD">
        <w:rPr>
          <w:rFonts w:ascii="Times New Roman" w:hAnsi="Times New Roman"/>
          <w:sz w:val="20"/>
          <w:szCs w:val="20"/>
        </w:rPr>
        <w:t xml:space="preserve">, ИП глава КФХ Целых приобрел мобильную сушильную установку. </w:t>
      </w:r>
      <w:r w:rsidR="002A5899" w:rsidRPr="00D369BD">
        <w:rPr>
          <w:rFonts w:ascii="Times New Roman" w:hAnsi="Times New Roman"/>
          <w:iCs/>
          <w:sz w:val="20"/>
          <w:szCs w:val="20"/>
        </w:rPr>
        <w:t xml:space="preserve">Возрождается былая слава </w:t>
      </w:r>
      <w:proofErr w:type="spellStart"/>
      <w:r w:rsidR="002A5899" w:rsidRPr="00D369BD">
        <w:rPr>
          <w:rFonts w:ascii="Times New Roman" w:hAnsi="Times New Roman"/>
          <w:iCs/>
          <w:sz w:val="20"/>
          <w:szCs w:val="20"/>
        </w:rPr>
        <w:t>Ивантее</w:t>
      </w:r>
      <w:r w:rsidR="002A5899" w:rsidRPr="00D369BD">
        <w:rPr>
          <w:rFonts w:ascii="Times New Roman" w:hAnsi="Times New Roman"/>
          <w:iCs/>
          <w:sz w:val="20"/>
          <w:szCs w:val="20"/>
        </w:rPr>
        <w:t>в</w:t>
      </w:r>
      <w:r w:rsidR="002A5899" w:rsidRPr="00D369BD">
        <w:rPr>
          <w:rFonts w:ascii="Times New Roman" w:hAnsi="Times New Roman"/>
          <w:iCs/>
          <w:sz w:val="20"/>
          <w:szCs w:val="20"/>
        </w:rPr>
        <w:t>ских</w:t>
      </w:r>
      <w:proofErr w:type="spellEnd"/>
      <w:r w:rsidR="002A5899" w:rsidRPr="00D369BD">
        <w:rPr>
          <w:rFonts w:ascii="Times New Roman" w:hAnsi="Times New Roman"/>
          <w:iCs/>
          <w:sz w:val="20"/>
          <w:szCs w:val="20"/>
        </w:rPr>
        <w:t xml:space="preserve"> садов. </w:t>
      </w:r>
      <w:r w:rsidRPr="00D369BD">
        <w:rPr>
          <w:rFonts w:ascii="Times New Roman" w:hAnsi="Times New Roman"/>
          <w:sz w:val="20"/>
          <w:szCs w:val="20"/>
        </w:rPr>
        <w:t xml:space="preserve">В </w:t>
      </w:r>
      <w:r w:rsidR="00E61A39" w:rsidRPr="00D369BD">
        <w:rPr>
          <w:rFonts w:ascii="Times New Roman" w:hAnsi="Times New Roman"/>
          <w:sz w:val="20"/>
          <w:szCs w:val="20"/>
        </w:rPr>
        <w:t xml:space="preserve">КФХ </w:t>
      </w:r>
      <w:r w:rsidRPr="00D369BD">
        <w:rPr>
          <w:rFonts w:ascii="Times New Roman" w:hAnsi="Times New Roman"/>
          <w:sz w:val="20"/>
          <w:szCs w:val="20"/>
        </w:rPr>
        <w:t>«</w:t>
      </w:r>
      <w:r w:rsidR="00E61A39" w:rsidRPr="00D369BD">
        <w:rPr>
          <w:rFonts w:ascii="Times New Roman" w:hAnsi="Times New Roman"/>
          <w:sz w:val="20"/>
          <w:szCs w:val="20"/>
        </w:rPr>
        <w:t>Агаларов М. Т.</w:t>
      </w:r>
      <w:r w:rsidRPr="00D369BD">
        <w:rPr>
          <w:rFonts w:ascii="Times New Roman" w:hAnsi="Times New Roman"/>
          <w:sz w:val="20"/>
          <w:szCs w:val="20"/>
        </w:rPr>
        <w:t>»</w:t>
      </w:r>
      <w:r w:rsidR="00E61A39" w:rsidRPr="00D369BD">
        <w:rPr>
          <w:rFonts w:ascii="Times New Roman" w:hAnsi="Times New Roman"/>
          <w:sz w:val="20"/>
          <w:szCs w:val="20"/>
        </w:rPr>
        <w:t xml:space="preserve"> заложен сад интенсивного типа  на пл</w:t>
      </w:r>
      <w:r w:rsidR="00E61A39" w:rsidRPr="00D369BD">
        <w:rPr>
          <w:rFonts w:ascii="Times New Roman" w:hAnsi="Times New Roman"/>
          <w:sz w:val="20"/>
          <w:szCs w:val="20"/>
        </w:rPr>
        <w:t>о</w:t>
      </w:r>
      <w:r w:rsidR="00E61A39" w:rsidRPr="00D369BD">
        <w:rPr>
          <w:rFonts w:ascii="Times New Roman" w:hAnsi="Times New Roman"/>
          <w:sz w:val="20"/>
          <w:szCs w:val="20"/>
        </w:rPr>
        <w:t>щади 7,3 га.</w:t>
      </w:r>
    </w:p>
    <w:p w:rsidR="00691378" w:rsidRPr="00D369BD" w:rsidRDefault="00E61A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Сумма инвестиций вложенных в основной капитал </w:t>
      </w:r>
      <w:proofErr w:type="gramStart"/>
      <w:r w:rsidRPr="00D369BD">
        <w:rPr>
          <w:rFonts w:ascii="Times New Roman" w:hAnsi="Times New Roman"/>
          <w:sz w:val="20"/>
          <w:szCs w:val="20"/>
        </w:rPr>
        <w:t>за составила</w:t>
      </w:r>
      <w:proofErr w:type="gramEnd"/>
      <w:r w:rsidR="00EC6DD1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1</w:t>
      </w:r>
      <w:r w:rsidR="00EC6DD1" w:rsidRPr="00D369BD">
        <w:rPr>
          <w:rFonts w:ascii="Times New Roman" w:hAnsi="Times New Roman"/>
          <w:sz w:val="20"/>
          <w:szCs w:val="20"/>
        </w:rPr>
        <w:t>58</w:t>
      </w:r>
      <w:r w:rsidRPr="00D369BD">
        <w:rPr>
          <w:rFonts w:ascii="Times New Roman" w:hAnsi="Times New Roman"/>
          <w:sz w:val="20"/>
          <w:szCs w:val="20"/>
        </w:rPr>
        <w:t xml:space="preserve"> млн. руб.</w:t>
      </w:r>
    </w:p>
    <w:p w:rsidR="00CD28AB" w:rsidRPr="00D369BD" w:rsidRDefault="00CD28AB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 </w:t>
      </w:r>
      <w:r w:rsidR="00E61A39" w:rsidRPr="00D369BD">
        <w:rPr>
          <w:rFonts w:ascii="Times New Roman" w:hAnsi="Times New Roman"/>
          <w:sz w:val="20"/>
          <w:szCs w:val="20"/>
        </w:rPr>
        <w:t xml:space="preserve">  На сегодняшний день </w:t>
      </w:r>
      <w:proofErr w:type="spellStart"/>
      <w:r w:rsidR="00E61A39" w:rsidRPr="00D369BD">
        <w:rPr>
          <w:rFonts w:ascii="Times New Roman" w:hAnsi="Times New Roman"/>
          <w:sz w:val="20"/>
          <w:szCs w:val="20"/>
        </w:rPr>
        <w:t>сельхозтоваропроизводителями</w:t>
      </w:r>
      <w:proofErr w:type="spellEnd"/>
      <w:r w:rsidR="00E61A39" w:rsidRPr="00D369BD">
        <w:rPr>
          <w:rFonts w:ascii="Times New Roman" w:hAnsi="Times New Roman"/>
          <w:sz w:val="20"/>
          <w:szCs w:val="20"/>
        </w:rPr>
        <w:t xml:space="preserve">  района получены субсидии на оказание н</w:t>
      </w:r>
      <w:r w:rsidR="00E61A39" w:rsidRPr="00D369BD">
        <w:rPr>
          <w:rFonts w:ascii="Times New Roman" w:hAnsi="Times New Roman"/>
          <w:sz w:val="20"/>
          <w:szCs w:val="20"/>
        </w:rPr>
        <w:t>е</w:t>
      </w:r>
      <w:r w:rsidR="00E61A39" w:rsidRPr="00D369BD">
        <w:rPr>
          <w:rFonts w:ascii="Times New Roman" w:hAnsi="Times New Roman"/>
          <w:sz w:val="20"/>
          <w:szCs w:val="20"/>
        </w:rPr>
        <w:t>связанной поддержки сельскохозяйственным товаропроизводителям в области растениеводства  из всех уровней бюджета 30,8млн. руб</w:t>
      </w:r>
      <w:r w:rsidRPr="00D369BD">
        <w:rPr>
          <w:rFonts w:ascii="Times New Roman" w:hAnsi="Times New Roman"/>
          <w:sz w:val="20"/>
          <w:szCs w:val="20"/>
        </w:rPr>
        <w:t>. Н</w:t>
      </w:r>
      <w:r w:rsidR="00E61A39" w:rsidRPr="00D369BD">
        <w:rPr>
          <w:rFonts w:ascii="Times New Roman" w:hAnsi="Times New Roman"/>
          <w:sz w:val="20"/>
          <w:szCs w:val="20"/>
        </w:rPr>
        <w:t>а поддержку  овцево</w:t>
      </w:r>
      <w:r w:rsidR="00E61A39" w:rsidRPr="00D369BD">
        <w:rPr>
          <w:rFonts w:ascii="Times New Roman" w:hAnsi="Times New Roman"/>
          <w:sz w:val="20"/>
          <w:szCs w:val="20"/>
        </w:rPr>
        <w:t>д</w:t>
      </w:r>
      <w:r w:rsidR="00E61A39" w:rsidRPr="00D369BD">
        <w:rPr>
          <w:rFonts w:ascii="Times New Roman" w:hAnsi="Times New Roman"/>
          <w:sz w:val="20"/>
          <w:szCs w:val="20"/>
        </w:rPr>
        <w:t>ства получено 335,6 тыс. руб., на развитие мясного скотоводст</w:t>
      </w:r>
      <w:r w:rsidRPr="00D369BD">
        <w:rPr>
          <w:rFonts w:ascii="Times New Roman" w:hAnsi="Times New Roman"/>
          <w:sz w:val="20"/>
          <w:szCs w:val="20"/>
        </w:rPr>
        <w:t>ва -457,7 тыс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уб. З</w:t>
      </w:r>
      <w:r w:rsidR="00E61A39" w:rsidRPr="00D369BD">
        <w:rPr>
          <w:rFonts w:ascii="Times New Roman" w:hAnsi="Times New Roman"/>
          <w:sz w:val="20"/>
          <w:szCs w:val="20"/>
        </w:rPr>
        <w:t>а реализованное молоко – 716,6</w:t>
      </w:r>
      <w:r w:rsidRPr="00D369BD">
        <w:rPr>
          <w:rFonts w:ascii="Times New Roman" w:hAnsi="Times New Roman"/>
          <w:sz w:val="20"/>
          <w:szCs w:val="20"/>
        </w:rPr>
        <w:t>руб.</w:t>
      </w:r>
      <w:r w:rsidR="00E61A39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Н</w:t>
      </w:r>
      <w:r w:rsidR="00E61A39" w:rsidRPr="00D369BD">
        <w:rPr>
          <w:rFonts w:ascii="Times New Roman" w:hAnsi="Times New Roman"/>
          <w:sz w:val="20"/>
          <w:szCs w:val="20"/>
        </w:rPr>
        <w:t>а элитное семеноводство-257,7 тыс.руб</w:t>
      </w:r>
      <w:r w:rsidRPr="00D369BD">
        <w:rPr>
          <w:rFonts w:ascii="Times New Roman" w:hAnsi="Times New Roman"/>
          <w:sz w:val="20"/>
          <w:szCs w:val="20"/>
        </w:rPr>
        <w:t xml:space="preserve">. </w:t>
      </w:r>
      <w:r w:rsidR="00095945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С</w:t>
      </w:r>
      <w:r w:rsidR="00E61A39" w:rsidRPr="00D369BD">
        <w:rPr>
          <w:rFonts w:ascii="Times New Roman" w:hAnsi="Times New Roman"/>
          <w:sz w:val="20"/>
          <w:szCs w:val="20"/>
        </w:rPr>
        <w:t>убсидии на осуществление компе</w:t>
      </w:r>
      <w:r w:rsidR="00E61A39" w:rsidRPr="00D369BD">
        <w:rPr>
          <w:rFonts w:ascii="Times New Roman" w:hAnsi="Times New Roman"/>
          <w:sz w:val="20"/>
          <w:szCs w:val="20"/>
        </w:rPr>
        <w:t>н</w:t>
      </w:r>
      <w:r w:rsidR="00E61A39" w:rsidRPr="00D369BD">
        <w:rPr>
          <w:rFonts w:ascii="Times New Roman" w:hAnsi="Times New Roman"/>
          <w:sz w:val="20"/>
          <w:szCs w:val="20"/>
        </w:rPr>
        <w:lastRenderedPageBreak/>
        <w:t>сации ущерба, причиненного  в 2015 году в результате чрезв</w:t>
      </w:r>
      <w:r w:rsidR="00E61A39" w:rsidRPr="00D369BD">
        <w:rPr>
          <w:rFonts w:ascii="Times New Roman" w:hAnsi="Times New Roman"/>
          <w:sz w:val="20"/>
          <w:szCs w:val="20"/>
        </w:rPr>
        <w:t>ы</w:t>
      </w:r>
      <w:r w:rsidR="00E61A39" w:rsidRPr="00D369BD">
        <w:rPr>
          <w:rFonts w:ascii="Times New Roman" w:hAnsi="Times New Roman"/>
          <w:sz w:val="20"/>
          <w:szCs w:val="20"/>
        </w:rPr>
        <w:t>чайных ситуаций природного характера  из областного бюджета – 89,4млн. руб.</w:t>
      </w:r>
    </w:p>
    <w:p w:rsidR="00E61A39" w:rsidRPr="00D369BD" w:rsidRDefault="00E61A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Всего получено субсидий из всех уровней бюджета 136,6  млн. руб.; </w:t>
      </w:r>
      <w:r w:rsidR="00BA4589" w:rsidRPr="00D369BD">
        <w:rPr>
          <w:rFonts w:ascii="Times New Roman" w:hAnsi="Times New Roman"/>
          <w:sz w:val="20"/>
          <w:szCs w:val="20"/>
        </w:rPr>
        <w:t>(</w:t>
      </w:r>
      <w:r w:rsidRPr="00D369BD">
        <w:rPr>
          <w:rFonts w:ascii="Times New Roman" w:hAnsi="Times New Roman"/>
          <w:sz w:val="20"/>
          <w:szCs w:val="20"/>
        </w:rPr>
        <w:t>96,5 млн. руб. – из областного бюджета и 40,1 – из федерального бюджета</w:t>
      </w:r>
      <w:r w:rsidR="00BA4589" w:rsidRPr="00D369BD">
        <w:rPr>
          <w:rFonts w:ascii="Times New Roman" w:hAnsi="Times New Roman"/>
          <w:sz w:val="20"/>
          <w:szCs w:val="20"/>
        </w:rPr>
        <w:t>)</w:t>
      </w:r>
      <w:r w:rsidRPr="00D369BD">
        <w:rPr>
          <w:rFonts w:ascii="Times New Roman" w:hAnsi="Times New Roman"/>
          <w:sz w:val="20"/>
          <w:szCs w:val="20"/>
        </w:rPr>
        <w:t xml:space="preserve">.  </w:t>
      </w:r>
    </w:p>
    <w:p w:rsidR="00311BC4" w:rsidRPr="00D369BD" w:rsidRDefault="00311BC4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0"/>
          <w:szCs w:val="20"/>
        </w:rPr>
      </w:pPr>
      <w:r w:rsidRPr="00D369BD">
        <w:rPr>
          <w:rFonts w:ascii="Times New Roman" w:hAnsi="Times New Roman"/>
          <w:i/>
          <w:sz w:val="20"/>
          <w:szCs w:val="20"/>
        </w:rPr>
        <w:t xml:space="preserve">            Проблемы:</w:t>
      </w:r>
    </w:p>
    <w:p w:rsidR="00311BC4" w:rsidRPr="00D369BD" w:rsidRDefault="00311BC4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0"/>
          <w:szCs w:val="20"/>
        </w:rPr>
      </w:pPr>
      <w:r w:rsidRPr="00D369BD">
        <w:rPr>
          <w:rFonts w:ascii="Times New Roman" w:hAnsi="Times New Roman"/>
          <w:b/>
          <w:i/>
          <w:sz w:val="20"/>
          <w:szCs w:val="20"/>
        </w:rPr>
        <w:t>1.</w:t>
      </w:r>
      <w:r w:rsidRPr="00D369BD">
        <w:rPr>
          <w:rFonts w:ascii="Times New Roman" w:hAnsi="Times New Roman"/>
          <w:i/>
          <w:sz w:val="20"/>
          <w:szCs w:val="20"/>
        </w:rPr>
        <w:t xml:space="preserve"> Нестабильность закупочных цен. </w:t>
      </w:r>
    </w:p>
    <w:p w:rsidR="00311BC4" w:rsidRPr="00D369BD" w:rsidRDefault="00311BC4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0"/>
          <w:szCs w:val="20"/>
        </w:rPr>
      </w:pPr>
      <w:r w:rsidRPr="00D369BD">
        <w:rPr>
          <w:rFonts w:ascii="Times New Roman" w:hAnsi="Times New Roman"/>
          <w:i/>
          <w:sz w:val="20"/>
          <w:szCs w:val="20"/>
        </w:rPr>
        <w:t>Для того чтобы решить проблемы, возникшие в агропромышленном комплексе,  планируются следующие м</w:t>
      </w:r>
      <w:r w:rsidRPr="00D369BD">
        <w:rPr>
          <w:rFonts w:ascii="Times New Roman" w:hAnsi="Times New Roman"/>
          <w:i/>
          <w:sz w:val="20"/>
          <w:szCs w:val="20"/>
        </w:rPr>
        <w:t>е</w:t>
      </w:r>
      <w:r w:rsidRPr="00D369BD">
        <w:rPr>
          <w:rFonts w:ascii="Times New Roman" w:hAnsi="Times New Roman"/>
          <w:i/>
          <w:sz w:val="20"/>
          <w:szCs w:val="20"/>
        </w:rPr>
        <w:t xml:space="preserve">роприятия: </w:t>
      </w:r>
    </w:p>
    <w:p w:rsidR="00311BC4" w:rsidRPr="00D369BD" w:rsidRDefault="00311BC4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0"/>
          <w:szCs w:val="20"/>
        </w:rPr>
      </w:pPr>
      <w:r w:rsidRPr="00D369BD">
        <w:rPr>
          <w:rFonts w:ascii="Times New Roman" w:hAnsi="Times New Roman"/>
          <w:i/>
          <w:sz w:val="20"/>
          <w:szCs w:val="20"/>
        </w:rPr>
        <w:t>1.Приобретение сушильных установок.</w:t>
      </w:r>
    </w:p>
    <w:p w:rsidR="00311BC4" w:rsidRPr="00D369BD" w:rsidRDefault="00311BC4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0"/>
          <w:szCs w:val="20"/>
        </w:rPr>
      </w:pPr>
      <w:r w:rsidRPr="00D369BD">
        <w:rPr>
          <w:rFonts w:ascii="Times New Roman" w:hAnsi="Times New Roman"/>
          <w:i/>
          <w:sz w:val="20"/>
          <w:szCs w:val="20"/>
        </w:rPr>
        <w:t>2.Коррекция структур  посевных площадей по группам культур, приобретение гибридов подсолнечника с ра</w:t>
      </w:r>
      <w:r w:rsidRPr="00D369BD">
        <w:rPr>
          <w:rFonts w:ascii="Times New Roman" w:hAnsi="Times New Roman"/>
          <w:i/>
          <w:sz w:val="20"/>
          <w:szCs w:val="20"/>
        </w:rPr>
        <w:t>з</w:t>
      </w:r>
      <w:r w:rsidRPr="00D369BD">
        <w:rPr>
          <w:rFonts w:ascii="Times New Roman" w:hAnsi="Times New Roman"/>
          <w:i/>
          <w:sz w:val="20"/>
          <w:szCs w:val="20"/>
        </w:rPr>
        <w:t>личной длиной вегетационного периода.</w:t>
      </w:r>
    </w:p>
    <w:p w:rsidR="00311BC4" w:rsidRPr="00D369BD" w:rsidRDefault="00311BC4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0"/>
          <w:szCs w:val="20"/>
        </w:rPr>
      </w:pPr>
      <w:r w:rsidRPr="00D369BD">
        <w:rPr>
          <w:rFonts w:ascii="Times New Roman" w:hAnsi="Times New Roman"/>
          <w:i/>
          <w:sz w:val="20"/>
          <w:szCs w:val="20"/>
        </w:rPr>
        <w:t>3. Приобретение племенного скота.</w:t>
      </w:r>
    </w:p>
    <w:p w:rsidR="001B4061" w:rsidRPr="00D369BD" w:rsidRDefault="001B4061" w:rsidP="00D369BD">
      <w:pPr>
        <w:spacing w:after="0" w:line="240" w:lineRule="auto"/>
        <w:ind w:left="-284" w:right="-1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311BC4" w:rsidRPr="00D369BD" w:rsidRDefault="00311BC4" w:rsidP="00D369BD">
      <w:pPr>
        <w:spacing w:after="0" w:line="240" w:lineRule="auto"/>
        <w:ind w:left="-284" w:right="-1" w:firstLine="567"/>
        <w:jc w:val="both"/>
        <w:rPr>
          <w:rFonts w:ascii="Times New Roman" w:hAnsi="Times New Roman"/>
          <w:b/>
          <w:sz w:val="20"/>
          <w:szCs w:val="20"/>
        </w:rPr>
      </w:pPr>
      <w:r w:rsidRPr="00D369BD">
        <w:rPr>
          <w:rFonts w:ascii="Times New Roman" w:hAnsi="Times New Roman"/>
          <w:b/>
          <w:sz w:val="20"/>
          <w:szCs w:val="20"/>
        </w:rPr>
        <w:t>Строительство, ЖКХ, промышленность</w:t>
      </w:r>
    </w:p>
    <w:p w:rsidR="00095945" w:rsidRPr="00D369BD" w:rsidRDefault="00095945" w:rsidP="00D369BD">
      <w:pPr>
        <w:spacing w:after="0" w:line="240" w:lineRule="auto"/>
        <w:ind w:left="-142" w:right="-75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Расходы на жилищно-коммунальное хозяйство составили 9,5 млн. рублей, в том числе на погашение кредито</w:t>
      </w:r>
      <w:r w:rsidRPr="00D369BD">
        <w:rPr>
          <w:rFonts w:ascii="Times New Roman" w:hAnsi="Times New Roman"/>
          <w:sz w:val="20"/>
          <w:szCs w:val="20"/>
        </w:rPr>
        <w:t>р</w:t>
      </w:r>
      <w:r w:rsidRPr="00D369BD">
        <w:rPr>
          <w:rFonts w:ascii="Times New Roman" w:hAnsi="Times New Roman"/>
          <w:sz w:val="20"/>
          <w:szCs w:val="20"/>
        </w:rPr>
        <w:t>ской задолженности за 2013 год по реконструкции водопровода в селе Чернава в сумме 0,5 млн. рублей, и на провед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 xml:space="preserve">ние работ по благоустройству 8,5  млн. рублей (уличное освещение 1,4 млн. рублей). </w:t>
      </w:r>
    </w:p>
    <w:p w:rsidR="00095945" w:rsidRPr="00D369BD" w:rsidRDefault="00095945" w:rsidP="00D369BD">
      <w:pPr>
        <w:spacing w:after="0" w:line="240" w:lineRule="auto"/>
        <w:ind w:left="-142" w:right="-75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Расходы на ремонт и содержание дорог составили 4,4 млн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ублей или 15,3 % от всех расходов. Расходы по благ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устройству проведены в сумме 8,5 млн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ублей, в том числе на оплату уличного освещения 1,4 млн.рублей.</w:t>
      </w:r>
    </w:p>
    <w:p w:rsidR="00691378" w:rsidRPr="00D369BD" w:rsidRDefault="00DB4EC0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О</w:t>
      </w:r>
      <w:r w:rsidR="00BA4589" w:rsidRPr="00D369BD">
        <w:rPr>
          <w:rFonts w:ascii="Times New Roman" w:hAnsi="Times New Roman"/>
          <w:sz w:val="20"/>
          <w:szCs w:val="20"/>
        </w:rPr>
        <w:t>тгружено товаров собственного производства, выполнено работ и услуг собственными силами, по полному кругу предприятий производителей на сумму 4</w:t>
      </w:r>
      <w:r w:rsidR="00AC05FD" w:rsidRPr="00D369BD">
        <w:rPr>
          <w:rFonts w:ascii="Times New Roman" w:hAnsi="Times New Roman"/>
          <w:sz w:val="20"/>
          <w:szCs w:val="20"/>
        </w:rPr>
        <w:t>34</w:t>
      </w:r>
      <w:r w:rsidR="00BA4589" w:rsidRPr="00D369BD">
        <w:rPr>
          <w:rFonts w:ascii="Times New Roman" w:hAnsi="Times New Roman"/>
          <w:sz w:val="20"/>
          <w:szCs w:val="20"/>
        </w:rPr>
        <w:t>,</w:t>
      </w:r>
      <w:r w:rsidR="00AC05FD" w:rsidRPr="00D369BD">
        <w:rPr>
          <w:rFonts w:ascii="Times New Roman" w:hAnsi="Times New Roman"/>
          <w:sz w:val="20"/>
          <w:szCs w:val="20"/>
        </w:rPr>
        <w:t>3</w:t>
      </w:r>
      <w:r w:rsidR="00BA4589" w:rsidRPr="00D369BD">
        <w:rPr>
          <w:rFonts w:ascii="Times New Roman" w:hAnsi="Times New Roman"/>
          <w:sz w:val="20"/>
          <w:szCs w:val="20"/>
        </w:rPr>
        <w:t xml:space="preserve"> млн. ру</w:t>
      </w:r>
      <w:r w:rsidR="00BA4589" w:rsidRPr="00D369BD">
        <w:rPr>
          <w:rFonts w:ascii="Times New Roman" w:hAnsi="Times New Roman"/>
          <w:sz w:val="20"/>
          <w:szCs w:val="20"/>
        </w:rPr>
        <w:t>б</w:t>
      </w:r>
      <w:r w:rsidR="00BA4589" w:rsidRPr="00D369BD">
        <w:rPr>
          <w:rFonts w:ascii="Times New Roman" w:hAnsi="Times New Roman"/>
          <w:sz w:val="20"/>
          <w:szCs w:val="20"/>
        </w:rPr>
        <w:t>лей (в 2014г.-367,1 млн. рублей), что составило 1</w:t>
      </w:r>
      <w:r w:rsidR="00AC05FD" w:rsidRPr="00D369BD">
        <w:rPr>
          <w:rFonts w:ascii="Times New Roman" w:hAnsi="Times New Roman"/>
          <w:sz w:val="20"/>
          <w:szCs w:val="20"/>
        </w:rPr>
        <w:t>21,8</w:t>
      </w:r>
      <w:r w:rsidR="00BA4589" w:rsidRPr="00D369BD">
        <w:rPr>
          <w:rFonts w:ascii="Times New Roman" w:hAnsi="Times New Roman"/>
          <w:sz w:val="20"/>
          <w:szCs w:val="20"/>
        </w:rPr>
        <w:t xml:space="preserve">%. </w:t>
      </w:r>
    </w:p>
    <w:p w:rsidR="00BA4589" w:rsidRPr="00D369BD" w:rsidRDefault="00BA458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Промышленное производство Ивантеевского района представлено предприятиями, осуществля</w:t>
      </w:r>
      <w:r w:rsidRPr="00D369BD">
        <w:rPr>
          <w:rFonts w:ascii="Times New Roman" w:hAnsi="Times New Roman"/>
          <w:sz w:val="20"/>
          <w:szCs w:val="20"/>
        </w:rPr>
        <w:t>ю</w:t>
      </w:r>
      <w:r w:rsidRPr="00D369BD">
        <w:rPr>
          <w:rFonts w:ascii="Times New Roman" w:hAnsi="Times New Roman"/>
          <w:sz w:val="20"/>
          <w:szCs w:val="20"/>
        </w:rPr>
        <w:t>щими добычу полезных ископаемых. На их долю приходится 90 процентов от общего объема отгруженных товаров.</w:t>
      </w:r>
      <w:r w:rsidRPr="00D369BD">
        <w:rPr>
          <w:rFonts w:ascii="Times New Roman" w:hAnsi="Times New Roman"/>
          <w:sz w:val="20"/>
          <w:szCs w:val="20"/>
        </w:rPr>
        <w:br/>
        <w:t xml:space="preserve"> Индекс промышленного производства по добыче полезных ископаемых, </w:t>
      </w:r>
      <w:proofErr w:type="gramStart"/>
      <w:r w:rsidRPr="00D369BD">
        <w:rPr>
          <w:rFonts w:ascii="Times New Roman" w:hAnsi="Times New Roman"/>
          <w:sz w:val="20"/>
          <w:szCs w:val="20"/>
        </w:rPr>
        <w:t>кроме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топли</w:t>
      </w:r>
      <w:r w:rsidRPr="00D369BD">
        <w:rPr>
          <w:rFonts w:ascii="Times New Roman" w:hAnsi="Times New Roman"/>
          <w:sz w:val="20"/>
          <w:szCs w:val="20"/>
        </w:rPr>
        <w:t>в</w:t>
      </w:r>
      <w:r w:rsidRPr="00D369BD">
        <w:rPr>
          <w:rFonts w:ascii="Times New Roman" w:hAnsi="Times New Roman"/>
          <w:sz w:val="20"/>
          <w:szCs w:val="20"/>
        </w:rPr>
        <w:t xml:space="preserve">но-энергетических, составил </w:t>
      </w:r>
      <w:r w:rsidR="00AC05FD" w:rsidRPr="00D369BD">
        <w:rPr>
          <w:rFonts w:ascii="Times New Roman" w:hAnsi="Times New Roman"/>
          <w:sz w:val="20"/>
          <w:szCs w:val="20"/>
          <w:highlight w:val="yellow"/>
        </w:rPr>
        <w:t>121,8</w:t>
      </w:r>
      <w:r w:rsidRPr="00D369BD">
        <w:rPr>
          <w:rFonts w:ascii="Times New Roman" w:hAnsi="Times New Roman"/>
          <w:sz w:val="20"/>
          <w:szCs w:val="20"/>
          <w:highlight w:val="yellow"/>
        </w:rPr>
        <w:t>%.</w:t>
      </w:r>
    </w:p>
    <w:p w:rsidR="00DB4EC0" w:rsidRPr="00D369BD" w:rsidRDefault="00BA458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Предприятиям</w:t>
      </w:r>
      <w:proofErr w:type="gramStart"/>
      <w:r w:rsidRPr="00D369BD">
        <w:rPr>
          <w:rFonts w:ascii="Times New Roman" w:hAnsi="Times New Roman"/>
          <w:sz w:val="20"/>
          <w:szCs w:val="20"/>
        </w:rPr>
        <w:t>и  ООО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«Мукомол» и ООО «Щебень» произведено соответственно 161,7 тыс. м³ (ув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>личение на 61,5%.) и 87 тыс. м³ щебня  увелич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 xml:space="preserve">ние в 2,3 раза (в 2014 году 37,4 тыс. м³). </w:t>
      </w:r>
    </w:p>
    <w:p w:rsidR="00BA4589" w:rsidRPr="00D369BD" w:rsidRDefault="00BA458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ООО «</w:t>
      </w:r>
      <w:proofErr w:type="spellStart"/>
      <w:r w:rsidRPr="00D369BD">
        <w:rPr>
          <w:rFonts w:ascii="Times New Roman" w:hAnsi="Times New Roman"/>
          <w:sz w:val="20"/>
          <w:szCs w:val="20"/>
        </w:rPr>
        <w:t>СтройАвтодор</w:t>
      </w:r>
      <w:proofErr w:type="spellEnd"/>
      <w:r w:rsidRPr="00D369BD">
        <w:rPr>
          <w:rFonts w:ascii="Times New Roman" w:hAnsi="Times New Roman"/>
          <w:sz w:val="20"/>
          <w:szCs w:val="20"/>
        </w:rPr>
        <w:t xml:space="preserve">» произведено </w:t>
      </w:r>
      <w:r w:rsidR="00E110F7" w:rsidRPr="00D369BD">
        <w:rPr>
          <w:rFonts w:ascii="Times New Roman" w:hAnsi="Times New Roman"/>
          <w:color w:val="FF0000"/>
          <w:sz w:val="20"/>
          <w:szCs w:val="20"/>
        </w:rPr>
        <w:t>458</w:t>
      </w:r>
      <w:r w:rsidRPr="00D369BD">
        <w:rPr>
          <w:rFonts w:ascii="Times New Roman" w:hAnsi="Times New Roman"/>
          <w:sz w:val="20"/>
          <w:szCs w:val="20"/>
        </w:rPr>
        <w:t xml:space="preserve"> тыс. м³ щебня (в 2014 -  182,7 тыс. м³)</w:t>
      </w:r>
    </w:p>
    <w:p w:rsidR="00BA4589" w:rsidRPr="00D369BD" w:rsidRDefault="00BA458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Предприятиям</w:t>
      </w:r>
      <w:proofErr w:type="gramStart"/>
      <w:r w:rsidRPr="00D369BD">
        <w:rPr>
          <w:rFonts w:ascii="Times New Roman" w:hAnsi="Times New Roman"/>
          <w:sz w:val="20"/>
          <w:szCs w:val="20"/>
        </w:rPr>
        <w:t>и ООО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«Каменный карьер» и  ООО «Союз-Ф» произведено соответственно </w:t>
      </w:r>
      <w:r w:rsidR="00E110F7" w:rsidRPr="00D369BD">
        <w:rPr>
          <w:rFonts w:ascii="Times New Roman" w:hAnsi="Times New Roman"/>
          <w:color w:val="FF0000"/>
          <w:sz w:val="20"/>
          <w:szCs w:val="20"/>
        </w:rPr>
        <w:t>310,2</w:t>
      </w:r>
      <w:r w:rsidRPr="00D369BD">
        <w:rPr>
          <w:rFonts w:ascii="Times New Roman" w:hAnsi="Times New Roman"/>
          <w:sz w:val="20"/>
          <w:szCs w:val="20"/>
        </w:rPr>
        <w:t xml:space="preserve"> тыс. м³ и 111 тыс. м³ щебня.</w:t>
      </w:r>
    </w:p>
    <w:p w:rsidR="00BA4589" w:rsidRPr="00D369BD" w:rsidRDefault="00BA458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Ивантеевским предприятием по обслуживанию дорог выполнено за 2015 год работ и услуг на общую сумму 50,5 млн. рублей.</w:t>
      </w:r>
    </w:p>
    <w:p w:rsidR="00BA4589" w:rsidRPr="00D369BD" w:rsidRDefault="00BA4589" w:rsidP="00D369BD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369BD">
        <w:rPr>
          <w:rFonts w:ascii="Times New Roman" w:hAnsi="Times New Roman"/>
          <w:sz w:val="20"/>
          <w:szCs w:val="20"/>
        </w:rPr>
        <w:t xml:space="preserve">Проведены ремонты  автомобильных дорог в п. Знаменский, с. Чернава,  Ивантеевка,  с. </w:t>
      </w:r>
      <w:proofErr w:type="spellStart"/>
      <w:r w:rsidRPr="00D369BD">
        <w:rPr>
          <w:rFonts w:ascii="Times New Roman" w:hAnsi="Times New Roman"/>
          <w:sz w:val="20"/>
          <w:szCs w:val="20"/>
        </w:rPr>
        <w:t>Бартеневка</w:t>
      </w:r>
      <w:proofErr w:type="spellEnd"/>
      <w:r w:rsidRPr="00D369BD">
        <w:rPr>
          <w:rFonts w:ascii="Times New Roman" w:hAnsi="Times New Roman"/>
          <w:sz w:val="20"/>
          <w:szCs w:val="20"/>
        </w:rPr>
        <w:t>,  с. Канаё</w:t>
      </w:r>
      <w:r w:rsidRPr="00D369BD">
        <w:rPr>
          <w:rFonts w:ascii="Times New Roman" w:hAnsi="Times New Roman"/>
          <w:sz w:val="20"/>
          <w:szCs w:val="20"/>
        </w:rPr>
        <w:t>в</w:t>
      </w:r>
      <w:r w:rsidRPr="00D369BD">
        <w:rPr>
          <w:rFonts w:ascii="Times New Roman" w:hAnsi="Times New Roman"/>
          <w:sz w:val="20"/>
          <w:szCs w:val="20"/>
        </w:rPr>
        <w:t>ка, с</w:t>
      </w:r>
      <w:proofErr w:type="gramStart"/>
      <w:r w:rsidRPr="00D369BD">
        <w:rPr>
          <w:rFonts w:ascii="Times New Roman" w:hAnsi="Times New Roman"/>
          <w:sz w:val="20"/>
          <w:szCs w:val="20"/>
        </w:rPr>
        <w:t>.И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вановка на общую сумму – 3194,4 тыс. рублей. </w:t>
      </w:r>
    </w:p>
    <w:p w:rsidR="00BA4589" w:rsidRPr="00D369BD" w:rsidRDefault="00BA4589" w:rsidP="00D369BD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В связи с последствиями урагана были  отремонтированы кровля школы </w:t>
      </w:r>
      <w:proofErr w:type="gramStart"/>
      <w:r w:rsidRPr="00D369BD">
        <w:rPr>
          <w:rFonts w:ascii="Times New Roman" w:hAnsi="Times New Roman"/>
          <w:sz w:val="20"/>
          <w:szCs w:val="20"/>
        </w:rPr>
        <w:t>в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с. Ивантеевка. Стоимость аварийно - восстановительных работ 1,99 млн. руб. Закончены работы по ремонту кровли в школе с. Арбузовка. Стоимость ав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>рийно - восстановительных работ 1, 67 млн. руб. Восстановлены крыши здания «Це</w:t>
      </w:r>
      <w:r w:rsidRPr="00D369BD">
        <w:rPr>
          <w:rFonts w:ascii="Times New Roman" w:hAnsi="Times New Roman"/>
          <w:sz w:val="20"/>
          <w:szCs w:val="20"/>
        </w:rPr>
        <w:t>н</w:t>
      </w:r>
      <w:r w:rsidRPr="00D369BD">
        <w:rPr>
          <w:rFonts w:ascii="Times New Roman" w:hAnsi="Times New Roman"/>
          <w:sz w:val="20"/>
          <w:szCs w:val="20"/>
        </w:rPr>
        <w:t xml:space="preserve">трального Дома Культуры» - 99,9 тыс. руб. и </w:t>
      </w:r>
      <w:r w:rsidR="001B4061" w:rsidRPr="00D369BD">
        <w:rPr>
          <w:rFonts w:ascii="Times New Roman" w:hAnsi="Times New Roman"/>
          <w:sz w:val="20"/>
          <w:szCs w:val="20"/>
        </w:rPr>
        <w:t>д</w:t>
      </w:r>
      <w:r w:rsidRPr="00D369BD">
        <w:rPr>
          <w:rFonts w:ascii="Times New Roman" w:hAnsi="Times New Roman"/>
          <w:sz w:val="20"/>
          <w:szCs w:val="20"/>
        </w:rPr>
        <w:t>етск</w:t>
      </w:r>
      <w:r w:rsidR="001B4061" w:rsidRPr="00D369BD">
        <w:rPr>
          <w:rFonts w:ascii="Times New Roman" w:hAnsi="Times New Roman"/>
          <w:sz w:val="20"/>
          <w:szCs w:val="20"/>
        </w:rPr>
        <w:t>ой</w:t>
      </w:r>
      <w:r w:rsidRPr="00D369BD">
        <w:rPr>
          <w:rFonts w:ascii="Times New Roman" w:hAnsi="Times New Roman"/>
          <w:sz w:val="20"/>
          <w:szCs w:val="20"/>
        </w:rPr>
        <w:t xml:space="preserve"> школ</w:t>
      </w:r>
      <w:r w:rsidR="001B4061" w:rsidRPr="00D369BD">
        <w:rPr>
          <w:rFonts w:ascii="Times New Roman" w:hAnsi="Times New Roman"/>
          <w:sz w:val="20"/>
          <w:szCs w:val="20"/>
        </w:rPr>
        <w:t>ы</w:t>
      </w:r>
      <w:r w:rsidRPr="00D369BD">
        <w:rPr>
          <w:rFonts w:ascii="Times New Roman" w:hAnsi="Times New Roman"/>
          <w:sz w:val="20"/>
          <w:szCs w:val="20"/>
        </w:rPr>
        <w:t xml:space="preserve"> искусств  на - 96,8 тыс. руб.   а также оказана материальная поддержка  населению в разм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 xml:space="preserve">ре  -  930 тыс. руб. Средства выделены из резервного фонда Губернатора Саратовской области.     </w:t>
      </w:r>
    </w:p>
    <w:p w:rsidR="00BA4589" w:rsidRPr="00D369BD" w:rsidRDefault="00BA4589" w:rsidP="00D369BD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Построена и торжественно открыта современная  спортивная площадка с искусственным покрытием, которая  возведена по федеральной программе «Создание в общеобразовательных организациях   распол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 xml:space="preserve">женных в сельской местности условий для занятий физической культурой и спортом».  </w:t>
      </w:r>
      <w:proofErr w:type="gramStart"/>
      <w:r w:rsidRPr="00D369BD">
        <w:rPr>
          <w:rFonts w:ascii="Times New Roman" w:hAnsi="Times New Roman"/>
          <w:sz w:val="20"/>
          <w:szCs w:val="20"/>
        </w:rPr>
        <w:t>На эти цели  выд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>лено из федерального бюджета -1058, 8 тыс. руб., из областного – 60,3 тыс. руб., из муниципального -10,1 тыс. руб.</w:t>
      </w:r>
      <w:r w:rsidRPr="00D369BD">
        <w:rPr>
          <w:rFonts w:ascii="Times New Roman" w:hAnsi="Times New Roman"/>
          <w:b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 xml:space="preserve">В 2015 году на базе гимназии   создан центр инклюзивного образования, на что  выделено </w:t>
      </w:r>
      <w:r w:rsidRPr="00D369BD">
        <w:rPr>
          <w:rFonts w:ascii="Times New Roman" w:hAnsi="Times New Roman"/>
          <w:b/>
          <w:sz w:val="20"/>
          <w:szCs w:val="20"/>
        </w:rPr>
        <w:t>1176,2</w:t>
      </w:r>
      <w:r w:rsidRPr="00D369BD">
        <w:rPr>
          <w:rFonts w:ascii="Times New Roman" w:hAnsi="Times New Roman"/>
          <w:sz w:val="20"/>
          <w:szCs w:val="20"/>
        </w:rPr>
        <w:t xml:space="preserve"> тыс. руб. из федерального бюджета в рамках прое</w:t>
      </w:r>
      <w:r w:rsidRPr="00D369BD">
        <w:rPr>
          <w:rFonts w:ascii="Times New Roman" w:hAnsi="Times New Roman"/>
          <w:sz w:val="20"/>
          <w:szCs w:val="20"/>
        </w:rPr>
        <w:t>к</w:t>
      </w:r>
      <w:r w:rsidRPr="00D369BD">
        <w:rPr>
          <w:rFonts w:ascii="Times New Roman" w:hAnsi="Times New Roman"/>
          <w:sz w:val="20"/>
          <w:szCs w:val="20"/>
        </w:rPr>
        <w:t>та «Создание сети базовых общеобразовательных организаций, в которых созданы условия для инклюзивного образ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вания детей-инвалидов».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В помещениях   проведён р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>монт, установлено   оборудование.</w:t>
      </w:r>
    </w:p>
    <w:p w:rsidR="00311BC4" w:rsidRPr="00D369BD" w:rsidRDefault="00311BC4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0"/>
          <w:szCs w:val="20"/>
        </w:rPr>
      </w:pPr>
      <w:r w:rsidRPr="00D369BD">
        <w:rPr>
          <w:rFonts w:ascii="Times New Roman" w:hAnsi="Times New Roman"/>
          <w:i/>
          <w:sz w:val="20"/>
          <w:szCs w:val="20"/>
        </w:rPr>
        <w:t xml:space="preserve">Проблемы </w:t>
      </w:r>
    </w:p>
    <w:p w:rsidR="00311BC4" w:rsidRPr="00D369BD" w:rsidRDefault="00DB4EC0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0"/>
          <w:szCs w:val="20"/>
        </w:rPr>
      </w:pPr>
      <w:r w:rsidRPr="00D369BD">
        <w:rPr>
          <w:rFonts w:ascii="Times New Roman" w:hAnsi="Times New Roman"/>
          <w:i/>
          <w:sz w:val="20"/>
          <w:szCs w:val="20"/>
        </w:rPr>
        <w:t>1</w:t>
      </w:r>
      <w:r w:rsidR="00311BC4" w:rsidRPr="00D369BD">
        <w:rPr>
          <w:rFonts w:ascii="Times New Roman" w:hAnsi="Times New Roman"/>
          <w:i/>
          <w:sz w:val="20"/>
          <w:szCs w:val="20"/>
        </w:rPr>
        <w:t>. Организация земельных участков под временное размещение ТБО в муниципальных образован</w:t>
      </w:r>
      <w:r w:rsidR="00311BC4" w:rsidRPr="00D369BD">
        <w:rPr>
          <w:rFonts w:ascii="Times New Roman" w:hAnsi="Times New Roman"/>
          <w:i/>
          <w:sz w:val="20"/>
          <w:szCs w:val="20"/>
        </w:rPr>
        <w:t>и</w:t>
      </w:r>
      <w:r w:rsidR="00311BC4" w:rsidRPr="00D369BD">
        <w:rPr>
          <w:rFonts w:ascii="Times New Roman" w:hAnsi="Times New Roman"/>
          <w:i/>
          <w:sz w:val="20"/>
          <w:szCs w:val="20"/>
        </w:rPr>
        <w:t>ях.</w:t>
      </w:r>
    </w:p>
    <w:p w:rsidR="00311BC4" w:rsidRPr="00D369BD" w:rsidRDefault="00DB4EC0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0"/>
          <w:szCs w:val="20"/>
        </w:rPr>
      </w:pPr>
      <w:r w:rsidRPr="00D369BD">
        <w:rPr>
          <w:rFonts w:ascii="Times New Roman" w:hAnsi="Times New Roman"/>
          <w:i/>
          <w:sz w:val="20"/>
          <w:szCs w:val="20"/>
        </w:rPr>
        <w:t>2</w:t>
      </w:r>
      <w:r w:rsidR="00311BC4" w:rsidRPr="00D369BD">
        <w:rPr>
          <w:rFonts w:ascii="Times New Roman" w:hAnsi="Times New Roman"/>
          <w:i/>
          <w:sz w:val="20"/>
          <w:szCs w:val="20"/>
        </w:rPr>
        <w:t>. Лицензирование водозаборных скважин в муниципальных образов</w:t>
      </w:r>
      <w:r w:rsidR="00311BC4" w:rsidRPr="00D369BD">
        <w:rPr>
          <w:rFonts w:ascii="Times New Roman" w:hAnsi="Times New Roman"/>
          <w:i/>
          <w:sz w:val="20"/>
          <w:szCs w:val="20"/>
        </w:rPr>
        <w:t>а</w:t>
      </w:r>
      <w:r w:rsidR="00311BC4" w:rsidRPr="00D369BD">
        <w:rPr>
          <w:rFonts w:ascii="Times New Roman" w:hAnsi="Times New Roman"/>
          <w:i/>
          <w:sz w:val="20"/>
          <w:szCs w:val="20"/>
        </w:rPr>
        <w:t>ниях.</w:t>
      </w:r>
    </w:p>
    <w:p w:rsidR="00820FD1" w:rsidRPr="00D369BD" w:rsidRDefault="00DB4EC0" w:rsidP="00D369BD">
      <w:pPr>
        <w:pStyle w:val="a7"/>
        <w:ind w:left="-142" w:right="-1" w:firstLine="567"/>
        <w:rPr>
          <w:i/>
          <w:sz w:val="20"/>
          <w:szCs w:val="20"/>
        </w:rPr>
      </w:pPr>
      <w:r w:rsidRPr="00D369BD">
        <w:rPr>
          <w:i/>
          <w:sz w:val="20"/>
          <w:szCs w:val="20"/>
        </w:rPr>
        <w:t>3</w:t>
      </w:r>
      <w:r w:rsidR="00311BC4" w:rsidRPr="00D369BD">
        <w:rPr>
          <w:i/>
          <w:sz w:val="20"/>
          <w:szCs w:val="20"/>
        </w:rPr>
        <w:t>. Обеспечение земельных участков, предоставленных многодетным семьям,   инженерной инфр</w:t>
      </w:r>
      <w:r w:rsidR="00311BC4" w:rsidRPr="00D369BD">
        <w:rPr>
          <w:i/>
          <w:sz w:val="20"/>
          <w:szCs w:val="20"/>
        </w:rPr>
        <w:t>а</w:t>
      </w:r>
      <w:r w:rsidR="00311BC4" w:rsidRPr="00D369BD">
        <w:rPr>
          <w:i/>
          <w:sz w:val="20"/>
          <w:szCs w:val="20"/>
        </w:rPr>
        <w:t>структурой.</w:t>
      </w:r>
      <w:r w:rsidR="00820FD1" w:rsidRPr="00D369BD">
        <w:rPr>
          <w:i/>
          <w:sz w:val="20"/>
          <w:szCs w:val="20"/>
        </w:rPr>
        <w:t xml:space="preserve"> </w:t>
      </w:r>
    </w:p>
    <w:p w:rsidR="008C6A2A" w:rsidRPr="00D369BD" w:rsidRDefault="006C1D57" w:rsidP="00D369BD">
      <w:pPr>
        <w:pStyle w:val="a7"/>
        <w:ind w:left="-142" w:right="-1" w:firstLine="567"/>
        <w:rPr>
          <w:i/>
          <w:sz w:val="20"/>
          <w:szCs w:val="20"/>
        </w:rPr>
      </w:pPr>
      <w:r w:rsidRPr="00D369BD">
        <w:rPr>
          <w:i/>
          <w:sz w:val="20"/>
          <w:szCs w:val="20"/>
        </w:rPr>
        <w:t>4. Проведение ремонта водопроводных сетей в селах района.</w:t>
      </w:r>
    </w:p>
    <w:p w:rsidR="006C1D57" w:rsidRPr="00D369BD" w:rsidRDefault="008C6A2A" w:rsidP="00D369BD">
      <w:pPr>
        <w:pStyle w:val="a7"/>
        <w:ind w:left="-142" w:right="-1" w:firstLine="567"/>
        <w:rPr>
          <w:i/>
          <w:sz w:val="20"/>
          <w:szCs w:val="20"/>
        </w:rPr>
      </w:pPr>
      <w:r w:rsidRPr="00D369BD">
        <w:rPr>
          <w:i/>
          <w:sz w:val="20"/>
          <w:szCs w:val="20"/>
        </w:rPr>
        <w:t>5. Организация пассажирских автобусных сообщений внутри района</w:t>
      </w:r>
      <w:r w:rsidR="006C1D57" w:rsidRPr="00D369BD">
        <w:rPr>
          <w:i/>
          <w:sz w:val="20"/>
          <w:szCs w:val="20"/>
        </w:rPr>
        <w:t xml:space="preserve"> </w:t>
      </w:r>
    </w:p>
    <w:p w:rsidR="00820FD1" w:rsidRPr="00D369BD" w:rsidRDefault="00820FD1" w:rsidP="00D369BD">
      <w:pPr>
        <w:pStyle w:val="a7"/>
        <w:ind w:left="-142" w:right="-1" w:firstLine="567"/>
        <w:rPr>
          <w:i/>
          <w:sz w:val="20"/>
          <w:szCs w:val="20"/>
        </w:rPr>
      </w:pPr>
    </w:p>
    <w:p w:rsidR="00BA4589" w:rsidRPr="00D369BD" w:rsidRDefault="00BA4589" w:rsidP="00D369BD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Характеризуя </w:t>
      </w:r>
      <w:r w:rsidRPr="00D369BD">
        <w:rPr>
          <w:rFonts w:ascii="Times New Roman" w:hAnsi="Times New Roman"/>
          <w:b/>
          <w:sz w:val="20"/>
          <w:szCs w:val="20"/>
        </w:rPr>
        <w:t>потребительский рынок</w:t>
      </w:r>
      <w:r w:rsidRPr="00D369BD">
        <w:rPr>
          <w:rFonts w:ascii="Times New Roman" w:hAnsi="Times New Roman"/>
          <w:sz w:val="20"/>
          <w:szCs w:val="20"/>
        </w:rPr>
        <w:t xml:space="preserve"> района необходимо отметить, что предприятия торговли и обществе</w:t>
      </w:r>
      <w:r w:rsidRPr="00D369BD">
        <w:rPr>
          <w:rFonts w:ascii="Times New Roman" w:hAnsi="Times New Roman"/>
          <w:sz w:val="20"/>
          <w:szCs w:val="20"/>
        </w:rPr>
        <w:t>н</w:t>
      </w:r>
      <w:r w:rsidRPr="00D369BD">
        <w:rPr>
          <w:rFonts w:ascii="Times New Roman" w:hAnsi="Times New Roman"/>
          <w:sz w:val="20"/>
          <w:szCs w:val="20"/>
        </w:rPr>
        <w:t>ного питания  являются основной его составляющей.      Торговая сеть района насчитывает 123  торговых объектов с численностью работающих 411 чел. Фактическая обеспеченность населения муниципального района площадью то</w:t>
      </w:r>
      <w:r w:rsidRPr="00D369BD">
        <w:rPr>
          <w:rFonts w:ascii="Times New Roman" w:hAnsi="Times New Roman"/>
          <w:sz w:val="20"/>
          <w:szCs w:val="20"/>
        </w:rPr>
        <w:t>р</w:t>
      </w:r>
      <w:r w:rsidRPr="00D369BD">
        <w:rPr>
          <w:rFonts w:ascii="Times New Roman" w:hAnsi="Times New Roman"/>
          <w:sz w:val="20"/>
          <w:szCs w:val="20"/>
        </w:rPr>
        <w:t>говых объектов составляет 597 кв. м. (норматив – 260 кв. м), в том числе по продаже пр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довольственных товаров – 405 м кв.,  по продаже непродовольственных товаров – 192 м кв.</w:t>
      </w:r>
    </w:p>
    <w:p w:rsidR="00516211" w:rsidRPr="00D369BD" w:rsidRDefault="00516211" w:rsidP="00D369B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b/>
          <w:sz w:val="20"/>
          <w:szCs w:val="20"/>
        </w:rPr>
      </w:pPr>
      <w:bookmarkStart w:id="1" w:name="_Toc310417330"/>
      <w:r w:rsidRPr="00D369BD">
        <w:rPr>
          <w:rFonts w:ascii="Times New Roman" w:hAnsi="Times New Roman"/>
          <w:b/>
          <w:sz w:val="20"/>
          <w:szCs w:val="20"/>
        </w:rPr>
        <w:t>Миграция</w:t>
      </w:r>
    </w:p>
    <w:p w:rsidR="00CB29C2" w:rsidRPr="00D369BD" w:rsidRDefault="00F80B96" w:rsidP="00D369B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В районе н</w:t>
      </w:r>
      <w:r w:rsidR="00CB29C2" w:rsidRPr="00D369BD">
        <w:rPr>
          <w:rFonts w:ascii="Times New Roman" w:hAnsi="Times New Roman"/>
          <w:sz w:val="20"/>
          <w:szCs w:val="20"/>
        </w:rPr>
        <w:t xml:space="preserve">а регистрационном учёте </w:t>
      </w:r>
      <w:r w:rsidRPr="00D369BD">
        <w:rPr>
          <w:rFonts w:ascii="Times New Roman" w:hAnsi="Times New Roman"/>
          <w:sz w:val="20"/>
          <w:szCs w:val="20"/>
        </w:rPr>
        <w:t xml:space="preserve"> состоит 15</w:t>
      </w:r>
      <w:r w:rsidR="00B72C8C" w:rsidRPr="00D369BD">
        <w:rPr>
          <w:rFonts w:ascii="Times New Roman" w:hAnsi="Times New Roman"/>
          <w:sz w:val="20"/>
          <w:szCs w:val="20"/>
        </w:rPr>
        <w:t>542</w:t>
      </w:r>
      <w:r w:rsidRPr="00D369BD">
        <w:rPr>
          <w:rFonts w:ascii="Times New Roman" w:hAnsi="Times New Roman"/>
          <w:sz w:val="20"/>
          <w:szCs w:val="20"/>
        </w:rPr>
        <w:t>граждан Российской Федерации.</w:t>
      </w:r>
    </w:p>
    <w:p w:rsidR="00CC2C27" w:rsidRPr="00D369BD" w:rsidRDefault="00024CDD" w:rsidP="00D369B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</w:t>
      </w:r>
      <w:r w:rsidR="00D4023E" w:rsidRPr="00D369BD">
        <w:rPr>
          <w:rFonts w:ascii="Times New Roman" w:hAnsi="Times New Roman"/>
          <w:sz w:val="20"/>
          <w:szCs w:val="20"/>
        </w:rPr>
        <w:t>З</w:t>
      </w:r>
      <w:r w:rsidR="00777C50" w:rsidRPr="00D369BD">
        <w:rPr>
          <w:rFonts w:ascii="Times New Roman" w:hAnsi="Times New Roman"/>
          <w:sz w:val="20"/>
          <w:szCs w:val="20"/>
        </w:rPr>
        <w:t>а 201</w:t>
      </w:r>
      <w:r w:rsidR="00B72C8C" w:rsidRPr="00D369BD">
        <w:rPr>
          <w:rFonts w:ascii="Times New Roman" w:hAnsi="Times New Roman"/>
          <w:sz w:val="20"/>
          <w:szCs w:val="20"/>
        </w:rPr>
        <w:t>5</w:t>
      </w:r>
      <w:r w:rsidR="00777C50" w:rsidRPr="00D369BD">
        <w:rPr>
          <w:rFonts w:ascii="Times New Roman" w:hAnsi="Times New Roman"/>
          <w:sz w:val="20"/>
          <w:szCs w:val="20"/>
        </w:rPr>
        <w:t xml:space="preserve"> год на </w:t>
      </w:r>
      <w:r w:rsidR="00D87680" w:rsidRPr="00D369BD">
        <w:rPr>
          <w:rFonts w:ascii="Times New Roman" w:hAnsi="Times New Roman"/>
          <w:sz w:val="20"/>
          <w:szCs w:val="20"/>
        </w:rPr>
        <w:t>миграционный</w:t>
      </w:r>
      <w:r w:rsidR="00777C50" w:rsidRPr="00D369BD">
        <w:rPr>
          <w:rFonts w:ascii="Times New Roman" w:hAnsi="Times New Roman"/>
          <w:sz w:val="20"/>
          <w:szCs w:val="20"/>
        </w:rPr>
        <w:t xml:space="preserve"> учёт поставлено </w:t>
      </w:r>
      <w:r w:rsidR="00B72C8C" w:rsidRPr="00D369BD">
        <w:rPr>
          <w:rFonts w:ascii="Times New Roman" w:hAnsi="Times New Roman"/>
          <w:sz w:val="20"/>
          <w:szCs w:val="20"/>
        </w:rPr>
        <w:t>472 (</w:t>
      </w:r>
      <w:r w:rsidR="00744C2C" w:rsidRPr="00D369BD">
        <w:rPr>
          <w:rFonts w:ascii="Times New Roman" w:hAnsi="Times New Roman"/>
          <w:sz w:val="20"/>
          <w:szCs w:val="20"/>
        </w:rPr>
        <w:t>в 201</w:t>
      </w:r>
      <w:r w:rsidR="00AC05FD" w:rsidRPr="00D369BD">
        <w:rPr>
          <w:rFonts w:ascii="Times New Roman" w:hAnsi="Times New Roman"/>
          <w:sz w:val="20"/>
          <w:szCs w:val="20"/>
        </w:rPr>
        <w:t>4</w:t>
      </w:r>
      <w:r w:rsidR="00744C2C" w:rsidRPr="00D369BD">
        <w:rPr>
          <w:rFonts w:ascii="Times New Roman" w:hAnsi="Times New Roman"/>
          <w:sz w:val="20"/>
          <w:szCs w:val="20"/>
        </w:rPr>
        <w:t xml:space="preserve">г - </w:t>
      </w:r>
      <w:r w:rsidR="00D87680" w:rsidRPr="00D369BD">
        <w:rPr>
          <w:rFonts w:ascii="Times New Roman" w:hAnsi="Times New Roman"/>
          <w:sz w:val="20"/>
          <w:szCs w:val="20"/>
        </w:rPr>
        <w:t>5</w:t>
      </w:r>
      <w:r w:rsidR="00B72C8C" w:rsidRPr="00D369BD">
        <w:rPr>
          <w:rFonts w:ascii="Times New Roman" w:hAnsi="Times New Roman"/>
          <w:sz w:val="20"/>
          <w:szCs w:val="20"/>
        </w:rPr>
        <w:t>60)</w:t>
      </w:r>
      <w:r w:rsidR="00F80B96" w:rsidRPr="00D369BD">
        <w:rPr>
          <w:rFonts w:ascii="Times New Roman" w:hAnsi="Times New Roman"/>
          <w:sz w:val="20"/>
          <w:szCs w:val="20"/>
        </w:rPr>
        <w:t xml:space="preserve"> иностранных граждан</w:t>
      </w:r>
      <w:r w:rsidR="00777C50" w:rsidRPr="00D369BD">
        <w:rPr>
          <w:rFonts w:ascii="Times New Roman" w:hAnsi="Times New Roman"/>
          <w:sz w:val="20"/>
          <w:szCs w:val="20"/>
        </w:rPr>
        <w:t xml:space="preserve">. </w:t>
      </w:r>
      <w:r w:rsidR="00F80B96" w:rsidRPr="00D369BD">
        <w:rPr>
          <w:rFonts w:ascii="Times New Roman" w:hAnsi="Times New Roman"/>
          <w:sz w:val="20"/>
          <w:szCs w:val="20"/>
        </w:rPr>
        <w:t xml:space="preserve"> </w:t>
      </w:r>
      <w:r w:rsidR="00777C50" w:rsidRPr="00D369BD">
        <w:rPr>
          <w:rFonts w:ascii="Times New Roman" w:hAnsi="Times New Roman"/>
          <w:sz w:val="20"/>
          <w:szCs w:val="20"/>
        </w:rPr>
        <w:t>Из них  иностра</w:t>
      </w:r>
      <w:r w:rsidR="00777C50" w:rsidRPr="00D369BD">
        <w:rPr>
          <w:rFonts w:ascii="Times New Roman" w:hAnsi="Times New Roman"/>
          <w:sz w:val="20"/>
          <w:szCs w:val="20"/>
        </w:rPr>
        <w:t>н</w:t>
      </w:r>
      <w:r w:rsidR="00777C50" w:rsidRPr="00D369BD">
        <w:rPr>
          <w:rFonts w:ascii="Times New Roman" w:hAnsi="Times New Roman"/>
          <w:sz w:val="20"/>
          <w:szCs w:val="20"/>
        </w:rPr>
        <w:t>ных граждан и лиц без гражданства</w:t>
      </w:r>
      <w:r w:rsidR="00744C2C" w:rsidRPr="00D369BD">
        <w:rPr>
          <w:rFonts w:ascii="Times New Roman" w:hAnsi="Times New Roman"/>
          <w:sz w:val="20"/>
          <w:szCs w:val="20"/>
        </w:rPr>
        <w:t xml:space="preserve">: </w:t>
      </w:r>
      <w:r w:rsidR="00777C50" w:rsidRPr="00D369BD">
        <w:rPr>
          <w:rFonts w:ascii="Times New Roman" w:hAnsi="Times New Roman"/>
          <w:sz w:val="20"/>
          <w:szCs w:val="20"/>
        </w:rPr>
        <w:t>(из Узбекистана</w:t>
      </w:r>
      <w:r w:rsidR="00B72C8C" w:rsidRPr="00D369BD">
        <w:rPr>
          <w:rFonts w:ascii="Times New Roman" w:hAnsi="Times New Roman"/>
          <w:sz w:val="20"/>
          <w:szCs w:val="20"/>
        </w:rPr>
        <w:t xml:space="preserve"> </w:t>
      </w:r>
      <w:r w:rsidR="00744C2C" w:rsidRPr="00D369BD">
        <w:rPr>
          <w:rFonts w:ascii="Times New Roman" w:hAnsi="Times New Roman"/>
          <w:sz w:val="20"/>
          <w:szCs w:val="20"/>
        </w:rPr>
        <w:t>-</w:t>
      </w:r>
      <w:r w:rsidR="00B72C8C" w:rsidRPr="00D369BD">
        <w:rPr>
          <w:rFonts w:ascii="Times New Roman" w:hAnsi="Times New Roman"/>
          <w:sz w:val="20"/>
          <w:szCs w:val="20"/>
        </w:rPr>
        <w:t>88</w:t>
      </w:r>
      <w:r w:rsidR="00777C50" w:rsidRPr="00D369BD">
        <w:rPr>
          <w:rFonts w:ascii="Times New Roman" w:hAnsi="Times New Roman"/>
          <w:sz w:val="20"/>
          <w:szCs w:val="20"/>
        </w:rPr>
        <w:t>,</w:t>
      </w:r>
      <w:r w:rsidR="00D87680" w:rsidRPr="00D369BD">
        <w:rPr>
          <w:rFonts w:ascii="Times New Roman" w:hAnsi="Times New Roman"/>
          <w:sz w:val="20"/>
          <w:szCs w:val="20"/>
        </w:rPr>
        <w:t xml:space="preserve"> Каз</w:t>
      </w:r>
      <w:r w:rsidR="00F80B96" w:rsidRPr="00D369BD">
        <w:rPr>
          <w:rFonts w:ascii="Times New Roman" w:hAnsi="Times New Roman"/>
          <w:sz w:val="20"/>
          <w:szCs w:val="20"/>
        </w:rPr>
        <w:t>ахстана</w:t>
      </w:r>
      <w:r w:rsidR="00744C2C" w:rsidRPr="00D369BD">
        <w:rPr>
          <w:rFonts w:ascii="Times New Roman" w:hAnsi="Times New Roman"/>
          <w:sz w:val="20"/>
          <w:szCs w:val="20"/>
        </w:rPr>
        <w:t>-</w:t>
      </w:r>
      <w:r w:rsidR="00B72C8C" w:rsidRPr="00D369BD">
        <w:rPr>
          <w:rFonts w:ascii="Times New Roman" w:hAnsi="Times New Roman"/>
          <w:sz w:val="20"/>
          <w:szCs w:val="20"/>
        </w:rPr>
        <w:t>26</w:t>
      </w:r>
      <w:r w:rsidR="00D87680" w:rsidRPr="00D369BD">
        <w:rPr>
          <w:rFonts w:ascii="Times New Roman" w:hAnsi="Times New Roman"/>
          <w:sz w:val="20"/>
          <w:szCs w:val="20"/>
        </w:rPr>
        <w:t>,</w:t>
      </w:r>
      <w:r w:rsidR="00777C50" w:rsidRPr="00D369BD">
        <w:rPr>
          <w:rFonts w:ascii="Times New Roman" w:hAnsi="Times New Roman"/>
          <w:sz w:val="20"/>
          <w:szCs w:val="20"/>
        </w:rPr>
        <w:t xml:space="preserve"> Азербайджана</w:t>
      </w:r>
      <w:r w:rsidR="00744C2C" w:rsidRPr="00D369BD">
        <w:rPr>
          <w:rFonts w:ascii="Times New Roman" w:hAnsi="Times New Roman"/>
          <w:sz w:val="20"/>
          <w:szCs w:val="20"/>
        </w:rPr>
        <w:t>-</w:t>
      </w:r>
      <w:r w:rsidR="00B72C8C" w:rsidRPr="00D369BD">
        <w:rPr>
          <w:rFonts w:ascii="Times New Roman" w:hAnsi="Times New Roman"/>
          <w:sz w:val="20"/>
          <w:szCs w:val="20"/>
        </w:rPr>
        <w:t>17</w:t>
      </w:r>
      <w:r w:rsidR="00744C2C" w:rsidRPr="00D369BD">
        <w:rPr>
          <w:rFonts w:ascii="Times New Roman" w:hAnsi="Times New Roman"/>
          <w:sz w:val="20"/>
          <w:szCs w:val="20"/>
        </w:rPr>
        <w:t>,</w:t>
      </w:r>
      <w:r w:rsidR="00777C50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А</w:t>
      </w:r>
      <w:r w:rsidR="00777C50" w:rsidRPr="00D369BD">
        <w:rPr>
          <w:rFonts w:ascii="Times New Roman" w:hAnsi="Times New Roman"/>
          <w:sz w:val="20"/>
          <w:szCs w:val="20"/>
        </w:rPr>
        <w:t>рмении</w:t>
      </w:r>
      <w:r w:rsidR="00B72C8C" w:rsidRPr="00D369BD">
        <w:rPr>
          <w:rFonts w:ascii="Times New Roman" w:hAnsi="Times New Roman"/>
          <w:sz w:val="20"/>
          <w:szCs w:val="20"/>
        </w:rPr>
        <w:t xml:space="preserve"> </w:t>
      </w:r>
      <w:r w:rsidR="00744C2C" w:rsidRPr="00D369BD">
        <w:rPr>
          <w:rFonts w:ascii="Times New Roman" w:hAnsi="Times New Roman"/>
          <w:sz w:val="20"/>
          <w:szCs w:val="20"/>
        </w:rPr>
        <w:t>-</w:t>
      </w:r>
      <w:r w:rsidR="00B72C8C" w:rsidRPr="00D369BD">
        <w:rPr>
          <w:rFonts w:ascii="Times New Roman" w:hAnsi="Times New Roman"/>
          <w:sz w:val="20"/>
          <w:szCs w:val="20"/>
        </w:rPr>
        <w:t>26</w:t>
      </w:r>
      <w:r w:rsidR="00D87680" w:rsidRPr="00D369BD">
        <w:rPr>
          <w:rFonts w:ascii="Times New Roman" w:hAnsi="Times New Roman"/>
          <w:sz w:val="20"/>
          <w:szCs w:val="20"/>
        </w:rPr>
        <w:t>, Таджикист</w:t>
      </w:r>
      <w:r w:rsidR="00D87680" w:rsidRPr="00D369BD">
        <w:rPr>
          <w:rFonts w:ascii="Times New Roman" w:hAnsi="Times New Roman"/>
          <w:sz w:val="20"/>
          <w:szCs w:val="20"/>
        </w:rPr>
        <w:t>а</w:t>
      </w:r>
      <w:r w:rsidR="00D87680" w:rsidRPr="00D369BD">
        <w:rPr>
          <w:rFonts w:ascii="Times New Roman" w:hAnsi="Times New Roman"/>
          <w:sz w:val="20"/>
          <w:szCs w:val="20"/>
        </w:rPr>
        <w:t>н</w:t>
      </w:r>
      <w:r w:rsidR="00E26E61" w:rsidRPr="00D369BD">
        <w:rPr>
          <w:rFonts w:ascii="Times New Roman" w:hAnsi="Times New Roman"/>
          <w:sz w:val="20"/>
          <w:szCs w:val="20"/>
        </w:rPr>
        <w:t>а</w:t>
      </w:r>
      <w:r w:rsidR="00744C2C" w:rsidRPr="00D369BD">
        <w:rPr>
          <w:rFonts w:ascii="Times New Roman" w:hAnsi="Times New Roman"/>
          <w:sz w:val="20"/>
          <w:szCs w:val="20"/>
        </w:rPr>
        <w:t>-</w:t>
      </w:r>
      <w:r w:rsidR="00B72C8C" w:rsidRPr="00D369BD">
        <w:rPr>
          <w:rFonts w:ascii="Times New Roman" w:hAnsi="Times New Roman"/>
          <w:sz w:val="20"/>
          <w:szCs w:val="20"/>
        </w:rPr>
        <w:t xml:space="preserve"> 180, Германи</w:t>
      </w:r>
      <w:r w:rsidR="00744C2C" w:rsidRPr="00D369BD">
        <w:rPr>
          <w:rFonts w:ascii="Times New Roman" w:hAnsi="Times New Roman"/>
          <w:sz w:val="20"/>
          <w:szCs w:val="20"/>
        </w:rPr>
        <w:t>и</w:t>
      </w:r>
      <w:r w:rsidR="00B72C8C" w:rsidRPr="00D369BD">
        <w:rPr>
          <w:rFonts w:ascii="Times New Roman" w:hAnsi="Times New Roman"/>
          <w:sz w:val="20"/>
          <w:szCs w:val="20"/>
        </w:rPr>
        <w:t xml:space="preserve"> – 8,</w:t>
      </w:r>
      <w:r w:rsidR="00744C2C" w:rsidRPr="00D369BD">
        <w:rPr>
          <w:rFonts w:ascii="Times New Roman" w:hAnsi="Times New Roman"/>
          <w:sz w:val="20"/>
          <w:szCs w:val="20"/>
        </w:rPr>
        <w:t xml:space="preserve"> Киргизии</w:t>
      </w:r>
      <w:r w:rsidR="00B72C8C" w:rsidRPr="00D369BD">
        <w:rPr>
          <w:rFonts w:ascii="Times New Roman" w:hAnsi="Times New Roman"/>
          <w:sz w:val="20"/>
          <w:szCs w:val="20"/>
        </w:rPr>
        <w:t xml:space="preserve"> – 1, Турци</w:t>
      </w:r>
      <w:r w:rsidR="00744C2C" w:rsidRPr="00D369BD">
        <w:rPr>
          <w:rFonts w:ascii="Times New Roman" w:hAnsi="Times New Roman"/>
          <w:sz w:val="20"/>
          <w:szCs w:val="20"/>
        </w:rPr>
        <w:t>и</w:t>
      </w:r>
      <w:r w:rsidR="00B72C8C" w:rsidRPr="00D369BD">
        <w:rPr>
          <w:rFonts w:ascii="Times New Roman" w:hAnsi="Times New Roman"/>
          <w:sz w:val="20"/>
          <w:szCs w:val="20"/>
        </w:rPr>
        <w:t xml:space="preserve"> -3</w:t>
      </w:r>
      <w:r w:rsidRPr="00D369BD">
        <w:rPr>
          <w:rFonts w:ascii="Times New Roman" w:hAnsi="Times New Roman"/>
          <w:sz w:val="20"/>
          <w:szCs w:val="20"/>
        </w:rPr>
        <w:t>)</w:t>
      </w:r>
      <w:r w:rsidR="00777C50" w:rsidRPr="00D369BD">
        <w:rPr>
          <w:rFonts w:ascii="Times New Roman" w:hAnsi="Times New Roman"/>
          <w:sz w:val="20"/>
          <w:szCs w:val="20"/>
        </w:rPr>
        <w:t>.</w:t>
      </w:r>
      <w:r w:rsidRPr="00D369BD">
        <w:rPr>
          <w:rFonts w:ascii="Times New Roman" w:hAnsi="Times New Roman"/>
          <w:sz w:val="20"/>
          <w:szCs w:val="20"/>
        </w:rPr>
        <w:t xml:space="preserve"> </w:t>
      </w:r>
      <w:r w:rsidR="00744C2C" w:rsidRPr="00D369BD">
        <w:rPr>
          <w:rFonts w:ascii="Times New Roman" w:hAnsi="Times New Roman"/>
          <w:sz w:val="20"/>
          <w:szCs w:val="20"/>
        </w:rPr>
        <w:t>Постоянно проживающих – 65 чел</w:t>
      </w:r>
      <w:r w:rsidR="00744C2C" w:rsidRPr="00D369BD">
        <w:rPr>
          <w:rFonts w:ascii="Times New Roman" w:hAnsi="Times New Roman"/>
          <w:sz w:val="20"/>
          <w:szCs w:val="20"/>
        </w:rPr>
        <w:t>о</w:t>
      </w:r>
      <w:r w:rsidR="00744C2C" w:rsidRPr="00D369BD">
        <w:rPr>
          <w:rFonts w:ascii="Times New Roman" w:hAnsi="Times New Roman"/>
          <w:sz w:val="20"/>
          <w:szCs w:val="20"/>
        </w:rPr>
        <w:t xml:space="preserve">век (в 2015г - 101) , временно 407 (в 2015г -459)человек. </w:t>
      </w:r>
    </w:p>
    <w:p w:rsidR="00CB6EAA" w:rsidRPr="00D369BD" w:rsidRDefault="00B72C8C" w:rsidP="00D369BD">
      <w:pPr>
        <w:shd w:val="clear" w:color="auto" w:fill="FFFFFF"/>
        <w:spacing w:before="150" w:after="15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lastRenderedPageBreak/>
        <w:t>П</w:t>
      </w:r>
      <w:r w:rsidR="001757CB" w:rsidRPr="00D369BD">
        <w:rPr>
          <w:rFonts w:ascii="Times New Roman" w:hAnsi="Times New Roman"/>
          <w:sz w:val="20"/>
          <w:szCs w:val="20"/>
        </w:rPr>
        <w:t xml:space="preserve">рибыло на постоянное проживание  </w:t>
      </w:r>
      <w:r w:rsidRPr="00D369BD">
        <w:rPr>
          <w:rFonts w:ascii="Times New Roman" w:hAnsi="Times New Roman"/>
          <w:sz w:val="20"/>
          <w:szCs w:val="20"/>
        </w:rPr>
        <w:t>из других субъектов 70 граждан</w:t>
      </w:r>
      <w:r w:rsidR="001757CB" w:rsidRPr="00D369BD">
        <w:rPr>
          <w:rFonts w:ascii="Times New Roman" w:hAnsi="Times New Roman"/>
          <w:sz w:val="20"/>
          <w:szCs w:val="20"/>
        </w:rPr>
        <w:t xml:space="preserve">. </w:t>
      </w:r>
      <w:r w:rsidRPr="00D369BD">
        <w:rPr>
          <w:rFonts w:ascii="Times New Roman" w:hAnsi="Times New Roman"/>
          <w:sz w:val="20"/>
          <w:szCs w:val="20"/>
        </w:rPr>
        <w:t xml:space="preserve">Убыло в другой субъект – 45 человек. </w:t>
      </w:r>
      <w:r w:rsidR="001757CB" w:rsidRPr="00D369BD">
        <w:rPr>
          <w:rFonts w:ascii="Times New Roman" w:hAnsi="Times New Roman"/>
          <w:sz w:val="20"/>
          <w:szCs w:val="20"/>
        </w:rPr>
        <w:t>В результате положительное миграц</w:t>
      </w:r>
      <w:r w:rsidR="001757CB" w:rsidRPr="00D369BD">
        <w:rPr>
          <w:rFonts w:ascii="Times New Roman" w:hAnsi="Times New Roman"/>
          <w:sz w:val="20"/>
          <w:szCs w:val="20"/>
        </w:rPr>
        <w:t>и</w:t>
      </w:r>
      <w:r w:rsidR="001757CB" w:rsidRPr="00D369BD">
        <w:rPr>
          <w:rFonts w:ascii="Times New Roman" w:hAnsi="Times New Roman"/>
          <w:sz w:val="20"/>
          <w:szCs w:val="20"/>
        </w:rPr>
        <w:t xml:space="preserve">онное сальдо  составило </w:t>
      </w:r>
      <w:r w:rsidR="00744C2C" w:rsidRPr="00D369BD">
        <w:rPr>
          <w:rFonts w:ascii="Times New Roman" w:hAnsi="Times New Roman"/>
          <w:sz w:val="20"/>
          <w:szCs w:val="20"/>
        </w:rPr>
        <w:t>25</w:t>
      </w:r>
      <w:r w:rsidR="00CB29C2" w:rsidRPr="00D369BD">
        <w:rPr>
          <w:rFonts w:ascii="Times New Roman" w:hAnsi="Times New Roman"/>
          <w:sz w:val="20"/>
          <w:szCs w:val="20"/>
        </w:rPr>
        <w:t xml:space="preserve"> чел</w:t>
      </w:r>
      <w:r w:rsidR="00744C2C" w:rsidRPr="00D369BD">
        <w:rPr>
          <w:rFonts w:ascii="Times New Roman" w:hAnsi="Times New Roman"/>
          <w:sz w:val="20"/>
          <w:szCs w:val="20"/>
        </w:rPr>
        <w:t>овек.</w:t>
      </w:r>
    </w:p>
    <w:bookmarkEnd w:id="1"/>
    <w:p w:rsidR="00D4023E" w:rsidRPr="00D369BD" w:rsidRDefault="00A75CB2" w:rsidP="00D369BD">
      <w:pPr>
        <w:pStyle w:val="Style5"/>
        <w:widowControl/>
        <w:spacing w:line="240" w:lineRule="auto"/>
        <w:ind w:right="-1" w:firstLine="567"/>
        <w:rPr>
          <w:rStyle w:val="FontStyle12"/>
          <w:sz w:val="20"/>
          <w:szCs w:val="20"/>
        </w:rPr>
      </w:pPr>
      <w:r w:rsidRPr="00D369BD">
        <w:rPr>
          <w:sz w:val="20"/>
          <w:szCs w:val="20"/>
        </w:rPr>
        <w:t xml:space="preserve">В сфере </w:t>
      </w:r>
      <w:r w:rsidRPr="00D369BD">
        <w:rPr>
          <w:b/>
          <w:sz w:val="20"/>
          <w:szCs w:val="20"/>
        </w:rPr>
        <w:t xml:space="preserve">здравоохранения </w:t>
      </w:r>
      <w:r w:rsidRPr="00D369BD">
        <w:rPr>
          <w:sz w:val="20"/>
          <w:szCs w:val="20"/>
        </w:rPr>
        <w:t>в отчетном периоде была продолжена работа по пов</w:t>
      </w:r>
      <w:r w:rsidRPr="00D369BD">
        <w:rPr>
          <w:sz w:val="20"/>
          <w:szCs w:val="20"/>
        </w:rPr>
        <w:t>ы</w:t>
      </w:r>
      <w:r w:rsidRPr="00D369BD">
        <w:rPr>
          <w:sz w:val="20"/>
          <w:szCs w:val="20"/>
        </w:rPr>
        <w:t>шению качества и доступности оказания медицинских услуг населению. Расходы  на данную отрасль составили</w:t>
      </w:r>
      <w:r w:rsidR="00AA5910" w:rsidRPr="00D369BD">
        <w:rPr>
          <w:sz w:val="20"/>
          <w:szCs w:val="20"/>
        </w:rPr>
        <w:t xml:space="preserve"> – 81млн. руб.418 тыс.</w:t>
      </w:r>
      <w:r w:rsidRPr="00D369BD">
        <w:rPr>
          <w:b/>
          <w:sz w:val="20"/>
          <w:szCs w:val="20"/>
        </w:rPr>
        <w:t xml:space="preserve"> </w:t>
      </w:r>
      <w:r w:rsidR="00D313EB" w:rsidRPr="00D369BD">
        <w:rPr>
          <w:sz w:val="20"/>
          <w:szCs w:val="20"/>
        </w:rPr>
        <w:t>(в 201</w:t>
      </w:r>
      <w:r w:rsidR="00AA5910" w:rsidRPr="00D369BD">
        <w:rPr>
          <w:sz w:val="20"/>
          <w:szCs w:val="20"/>
        </w:rPr>
        <w:t>4</w:t>
      </w:r>
      <w:r w:rsidR="00D313EB" w:rsidRPr="00D369BD">
        <w:rPr>
          <w:sz w:val="20"/>
          <w:szCs w:val="20"/>
        </w:rPr>
        <w:t>г.</w:t>
      </w:r>
      <w:r w:rsidR="00D4023E" w:rsidRPr="00D369BD">
        <w:rPr>
          <w:sz w:val="20"/>
          <w:szCs w:val="20"/>
        </w:rPr>
        <w:t>-</w:t>
      </w:r>
      <w:r w:rsidR="00AA5910" w:rsidRPr="00D369BD">
        <w:rPr>
          <w:sz w:val="20"/>
          <w:szCs w:val="20"/>
        </w:rPr>
        <w:t xml:space="preserve"> 83млн.473 тыс. руб. в 2013г - </w:t>
      </w:r>
      <w:r w:rsidRPr="00D369BD">
        <w:rPr>
          <w:sz w:val="20"/>
          <w:szCs w:val="20"/>
        </w:rPr>
        <w:t>69</w:t>
      </w:r>
      <w:r w:rsidR="00E26E61" w:rsidRPr="00D369BD">
        <w:rPr>
          <w:sz w:val="20"/>
          <w:szCs w:val="20"/>
        </w:rPr>
        <w:t>млн.</w:t>
      </w:r>
      <w:r w:rsidRPr="00D369BD">
        <w:rPr>
          <w:sz w:val="20"/>
          <w:szCs w:val="20"/>
        </w:rPr>
        <w:t xml:space="preserve"> руб.</w:t>
      </w:r>
      <w:r w:rsidR="00D313EB" w:rsidRPr="00D369BD">
        <w:rPr>
          <w:sz w:val="20"/>
          <w:szCs w:val="20"/>
        </w:rPr>
        <w:t>)</w:t>
      </w:r>
      <w:r w:rsidRPr="00D369BD">
        <w:rPr>
          <w:rStyle w:val="a3"/>
          <w:b w:val="0"/>
          <w:bCs/>
          <w:sz w:val="20"/>
          <w:szCs w:val="20"/>
        </w:rPr>
        <w:t xml:space="preserve">. В </w:t>
      </w:r>
      <w:r w:rsidRPr="00D369BD">
        <w:rPr>
          <w:sz w:val="20"/>
          <w:szCs w:val="20"/>
        </w:rPr>
        <w:t xml:space="preserve">ГУЗ СО «Ивантеевская РБ»  86 коек: </w:t>
      </w:r>
      <w:r w:rsidR="00D4023E" w:rsidRPr="00D369BD">
        <w:rPr>
          <w:sz w:val="20"/>
          <w:szCs w:val="20"/>
        </w:rPr>
        <w:t>5</w:t>
      </w:r>
      <w:r w:rsidRPr="00D369BD">
        <w:rPr>
          <w:sz w:val="20"/>
          <w:szCs w:val="20"/>
        </w:rPr>
        <w:t>1 круглосуточных, 25 дневных,</w:t>
      </w:r>
      <w:r w:rsidR="00D4023E" w:rsidRPr="00D369BD">
        <w:rPr>
          <w:sz w:val="20"/>
          <w:szCs w:val="20"/>
        </w:rPr>
        <w:t xml:space="preserve"> </w:t>
      </w:r>
      <w:r w:rsidRPr="00D369BD">
        <w:rPr>
          <w:sz w:val="20"/>
          <w:szCs w:val="20"/>
        </w:rPr>
        <w:t xml:space="preserve">поликлиника мощностью </w:t>
      </w:r>
      <w:r w:rsidR="00D4023E" w:rsidRPr="00D369BD">
        <w:rPr>
          <w:sz w:val="20"/>
          <w:szCs w:val="20"/>
        </w:rPr>
        <w:t>3</w:t>
      </w:r>
      <w:r w:rsidR="00E269CF" w:rsidRPr="00D369BD">
        <w:rPr>
          <w:sz w:val="20"/>
          <w:szCs w:val="20"/>
        </w:rPr>
        <w:t>0</w:t>
      </w:r>
      <w:r w:rsidRPr="00D369BD">
        <w:rPr>
          <w:sz w:val="20"/>
          <w:szCs w:val="20"/>
        </w:rPr>
        <w:t xml:space="preserve">0 посещений в смену, где работает </w:t>
      </w:r>
      <w:r w:rsidR="00E269CF" w:rsidRPr="00D369BD">
        <w:rPr>
          <w:sz w:val="20"/>
          <w:szCs w:val="20"/>
        </w:rPr>
        <w:t>28</w:t>
      </w:r>
      <w:r w:rsidRPr="00D369BD">
        <w:rPr>
          <w:sz w:val="20"/>
          <w:szCs w:val="20"/>
        </w:rPr>
        <w:t xml:space="preserve"> врачей и 1</w:t>
      </w:r>
      <w:r w:rsidR="00E269CF" w:rsidRPr="00D369BD">
        <w:rPr>
          <w:sz w:val="20"/>
          <w:szCs w:val="20"/>
        </w:rPr>
        <w:t>00</w:t>
      </w:r>
      <w:r w:rsidRPr="00D369BD">
        <w:rPr>
          <w:sz w:val="20"/>
          <w:szCs w:val="20"/>
        </w:rPr>
        <w:t xml:space="preserve"> средних медицинских р</w:t>
      </w:r>
      <w:r w:rsidRPr="00D369BD">
        <w:rPr>
          <w:sz w:val="20"/>
          <w:szCs w:val="20"/>
        </w:rPr>
        <w:t>а</w:t>
      </w:r>
      <w:r w:rsidRPr="00D369BD">
        <w:rPr>
          <w:sz w:val="20"/>
          <w:szCs w:val="20"/>
        </w:rPr>
        <w:t>ботников.</w:t>
      </w:r>
      <w:r w:rsidRPr="00D369BD">
        <w:rPr>
          <w:rStyle w:val="s3"/>
          <w:rFonts w:eastAsia="Arial Unicode MS" w:hAnsi="Georgia"/>
          <w:sz w:val="20"/>
          <w:szCs w:val="20"/>
        </w:rPr>
        <w:t>​</w:t>
      </w:r>
      <w:r w:rsidRPr="00D369BD">
        <w:rPr>
          <w:rStyle w:val="s3"/>
          <w:sz w:val="20"/>
          <w:szCs w:val="20"/>
        </w:rPr>
        <w:t> </w:t>
      </w:r>
      <w:r w:rsidR="00E269CF" w:rsidRPr="00D369BD">
        <w:rPr>
          <w:sz w:val="20"/>
          <w:szCs w:val="20"/>
        </w:rPr>
        <w:t>17 ФАП, где работает 26</w:t>
      </w:r>
      <w:r w:rsidRPr="00D369BD">
        <w:rPr>
          <w:sz w:val="20"/>
          <w:szCs w:val="20"/>
        </w:rPr>
        <w:t xml:space="preserve"> средних медработников.</w:t>
      </w:r>
      <w:r w:rsidR="00D4023E" w:rsidRPr="00D369BD">
        <w:rPr>
          <w:rStyle w:val="FontStyle12"/>
          <w:sz w:val="20"/>
          <w:szCs w:val="20"/>
        </w:rPr>
        <w:t xml:space="preserve"> </w:t>
      </w:r>
    </w:p>
    <w:p w:rsidR="00876E8D" w:rsidRPr="00D369BD" w:rsidRDefault="00A75CB2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Укомплектованность врачами по физическим лицам </w:t>
      </w:r>
      <w:r w:rsidR="00E269CF" w:rsidRPr="00D369BD">
        <w:rPr>
          <w:rFonts w:ascii="Times New Roman" w:hAnsi="Times New Roman"/>
          <w:sz w:val="20"/>
          <w:szCs w:val="20"/>
        </w:rPr>
        <w:t xml:space="preserve">увеличилась и </w:t>
      </w:r>
      <w:r w:rsidRPr="00D369BD">
        <w:rPr>
          <w:rFonts w:ascii="Times New Roman" w:hAnsi="Times New Roman"/>
          <w:sz w:val="20"/>
          <w:szCs w:val="20"/>
        </w:rPr>
        <w:t xml:space="preserve">составляет </w:t>
      </w:r>
      <w:r w:rsidR="00E269CF" w:rsidRPr="00D369BD">
        <w:rPr>
          <w:rFonts w:ascii="Times New Roman" w:hAnsi="Times New Roman"/>
          <w:sz w:val="20"/>
          <w:szCs w:val="20"/>
        </w:rPr>
        <w:t xml:space="preserve">70,89% </w:t>
      </w:r>
      <w:r w:rsidRPr="00D369BD">
        <w:rPr>
          <w:rFonts w:ascii="Times New Roman" w:hAnsi="Times New Roman"/>
          <w:sz w:val="20"/>
          <w:szCs w:val="20"/>
        </w:rPr>
        <w:t>(201</w:t>
      </w:r>
      <w:r w:rsidR="00E269CF" w:rsidRPr="00D369BD">
        <w:rPr>
          <w:rFonts w:ascii="Times New Roman" w:hAnsi="Times New Roman"/>
          <w:sz w:val="20"/>
          <w:szCs w:val="20"/>
        </w:rPr>
        <w:t>4</w:t>
      </w:r>
      <w:r w:rsidRPr="00D369BD">
        <w:rPr>
          <w:rFonts w:ascii="Times New Roman" w:hAnsi="Times New Roman"/>
          <w:sz w:val="20"/>
          <w:szCs w:val="20"/>
        </w:rPr>
        <w:t>г</w:t>
      </w:r>
      <w:r w:rsidR="00E269CF" w:rsidRPr="00D369BD">
        <w:rPr>
          <w:rFonts w:ascii="Times New Roman" w:hAnsi="Times New Roman"/>
          <w:sz w:val="20"/>
          <w:szCs w:val="20"/>
        </w:rPr>
        <w:t>.</w:t>
      </w:r>
      <w:r w:rsidRPr="00D369BD">
        <w:rPr>
          <w:rFonts w:ascii="Times New Roman" w:hAnsi="Times New Roman"/>
          <w:sz w:val="20"/>
          <w:szCs w:val="20"/>
        </w:rPr>
        <w:t xml:space="preserve"> – </w:t>
      </w:r>
      <w:r w:rsidR="00E269CF" w:rsidRPr="00D369BD">
        <w:rPr>
          <w:rFonts w:ascii="Times New Roman" w:hAnsi="Times New Roman"/>
          <w:sz w:val="20"/>
          <w:szCs w:val="20"/>
        </w:rPr>
        <w:t>69,46 %)</w:t>
      </w:r>
      <w:r w:rsidR="00296F8F" w:rsidRPr="00D369BD">
        <w:rPr>
          <w:rFonts w:ascii="Times New Roman" w:hAnsi="Times New Roman"/>
          <w:sz w:val="20"/>
          <w:szCs w:val="20"/>
        </w:rPr>
        <w:t xml:space="preserve">. </w:t>
      </w:r>
      <w:r w:rsidR="00876E8D" w:rsidRPr="00D369BD">
        <w:rPr>
          <w:rFonts w:ascii="Times New Roman" w:hAnsi="Times New Roman"/>
          <w:sz w:val="20"/>
          <w:szCs w:val="20"/>
        </w:rPr>
        <w:t>В 2015 году после окончания интернатуры трудоустроен 1 молодой специалист (врач невролог). На сег</w:t>
      </w:r>
      <w:r w:rsidR="00876E8D" w:rsidRPr="00D369BD">
        <w:rPr>
          <w:rFonts w:ascii="Times New Roman" w:hAnsi="Times New Roman"/>
          <w:sz w:val="20"/>
          <w:szCs w:val="20"/>
        </w:rPr>
        <w:t>о</w:t>
      </w:r>
      <w:r w:rsidR="00876E8D" w:rsidRPr="00D369BD">
        <w:rPr>
          <w:rFonts w:ascii="Times New Roman" w:hAnsi="Times New Roman"/>
          <w:sz w:val="20"/>
          <w:szCs w:val="20"/>
        </w:rPr>
        <w:t>дняшний день в ГУЗ СО «Ивантеевская РБ» работает 8 специалистов, которые участвуют в проекте «Сельский доктор» и имеют об</w:t>
      </w:r>
      <w:r w:rsidR="00876E8D" w:rsidRPr="00D369BD">
        <w:rPr>
          <w:rFonts w:ascii="Times New Roman" w:hAnsi="Times New Roman"/>
          <w:sz w:val="20"/>
          <w:szCs w:val="20"/>
        </w:rPr>
        <w:t>я</w:t>
      </w:r>
      <w:r w:rsidR="00876E8D" w:rsidRPr="00D369BD">
        <w:rPr>
          <w:rFonts w:ascii="Times New Roman" w:hAnsi="Times New Roman"/>
          <w:sz w:val="20"/>
          <w:szCs w:val="20"/>
        </w:rPr>
        <w:t>зательства отработать в РБ не менее 5 лет.</w:t>
      </w:r>
    </w:p>
    <w:p w:rsidR="00876E8D" w:rsidRPr="00D369BD" w:rsidRDefault="00876E8D" w:rsidP="00D369BD">
      <w:pPr>
        <w:pStyle w:val="10"/>
        <w:ind w:right="-81" w:firstLine="567"/>
        <w:jc w:val="both"/>
        <w:rPr>
          <w:sz w:val="20"/>
        </w:rPr>
      </w:pPr>
      <w:r w:rsidRPr="00D369BD">
        <w:rPr>
          <w:sz w:val="20"/>
        </w:rPr>
        <w:t>Материнской и младенческой смертности нет.</w:t>
      </w:r>
    </w:p>
    <w:p w:rsidR="00876E8D" w:rsidRPr="00D369BD" w:rsidRDefault="00876E8D" w:rsidP="00D369B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Их числа умерших 42.8% составляют лица старше 75 лет (в 2014г-48.8 %).По половому признаку  составляют 56,7% мужчины и  43,3%  женщины.</w:t>
      </w:r>
    </w:p>
    <w:p w:rsidR="008F2DBC" w:rsidRPr="00D369BD" w:rsidRDefault="008F2DBC" w:rsidP="00D369BD">
      <w:pPr>
        <w:pStyle w:val="ad"/>
        <w:tabs>
          <w:tab w:val="left" w:pos="1276"/>
        </w:tabs>
        <w:ind w:firstLine="567"/>
        <w:rPr>
          <w:rFonts w:ascii="Times New Roman" w:hAnsi="Times New Roman"/>
          <w:lang w:val="ru-RU"/>
        </w:rPr>
      </w:pPr>
      <w:r w:rsidRPr="00D369BD">
        <w:rPr>
          <w:rFonts w:ascii="Times New Roman" w:hAnsi="Times New Roman"/>
          <w:lang w:val="ru-RU"/>
        </w:rPr>
        <w:t>Основными причинами смертности населения остаются болезни системы кровообращения, удельный вес кот</w:t>
      </w:r>
      <w:r w:rsidRPr="00D369BD">
        <w:rPr>
          <w:rFonts w:ascii="Times New Roman" w:hAnsi="Times New Roman"/>
          <w:lang w:val="ru-RU"/>
        </w:rPr>
        <w:t>о</w:t>
      </w:r>
      <w:r w:rsidRPr="00D369BD">
        <w:rPr>
          <w:rFonts w:ascii="Times New Roman" w:hAnsi="Times New Roman"/>
          <w:lang w:val="ru-RU"/>
        </w:rPr>
        <w:t>рых в структуре общей смертности составил 45.4% (2014г- 43%), в количественном  выражении 88 чел. (89 в 2014г.), 46.6% из них(41 чел) - в возра</w:t>
      </w:r>
      <w:r w:rsidRPr="00D369BD">
        <w:rPr>
          <w:rFonts w:ascii="Times New Roman" w:hAnsi="Times New Roman"/>
          <w:lang w:val="ru-RU"/>
        </w:rPr>
        <w:t>с</w:t>
      </w:r>
      <w:r w:rsidRPr="00D369BD">
        <w:rPr>
          <w:rFonts w:ascii="Times New Roman" w:hAnsi="Times New Roman"/>
          <w:lang w:val="ru-RU"/>
        </w:rPr>
        <w:t xml:space="preserve">те 75 и более лет. </w:t>
      </w:r>
      <w:r w:rsidR="00354719" w:rsidRPr="00D369BD">
        <w:rPr>
          <w:rFonts w:ascii="Times New Roman" w:hAnsi="Times New Roman"/>
          <w:lang w:val="ru-RU"/>
        </w:rPr>
        <w:t xml:space="preserve"> </w:t>
      </w:r>
    </w:p>
    <w:p w:rsidR="008F2DBC" w:rsidRPr="00D369BD" w:rsidRDefault="008F2DBC" w:rsidP="00D369BD">
      <w:pPr>
        <w:pStyle w:val="ad"/>
        <w:tabs>
          <w:tab w:val="left" w:pos="1276"/>
        </w:tabs>
        <w:ind w:firstLine="567"/>
        <w:jc w:val="both"/>
        <w:rPr>
          <w:rFonts w:ascii="Times New Roman" w:hAnsi="Times New Roman"/>
          <w:lang w:val="ru-RU"/>
        </w:rPr>
      </w:pPr>
      <w:r w:rsidRPr="00D369BD">
        <w:rPr>
          <w:rFonts w:ascii="Times New Roman" w:hAnsi="Times New Roman"/>
          <w:lang w:val="ru-RU"/>
        </w:rPr>
        <w:t>На втором месте в структуре смертности стоит смертность от онкологических заб</w:t>
      </w:r>
      <w:r w:rsidRPr="00D369BD">
        <w:rPr>
          <w:rFonts w:ascii="Times New Roman" w:hAnsi="Times New Roman"/>
          <w:lang w:val="ru-RU"/>
        </w:rPr>
        <w:t>о</w:t>
      </w:r>
      <w:r w:rsidRPr="00D369BD">
        <w:rPr>
          <w:rFonts w:ascii="Times New Roman" w:hAnsi="Times New Roman"/>
          <w:lang w:val="ru-RU"/>
        </w:rPr>
        <w:t xml:space="preserve">леваний с удельным весом в структуре общей смертности 12.4% (24 чел.). Показатель снизился на 9.9% </w:t>
      </w:r>
      <w:r w:rsidR="00700D7A" w:rsidRPr="00D369BD">
        <w:rPr>
          <w:rFonts w:ascii="Times New Roman" w:hAnsi="Times New Roman"/>
          <w:lang w:val="ru-RU"/>
        </w:rPr>
        <w:t>.</w:t>
      </w:r>
      <w:r w:rsidRPr="00D369BD">
        <w:rPr>
          <w:rFonts w:ascii="Times New Roman" w:hAnsi="Times New Roman"/>
          <w:lang w:val="ru-RU"/>
        </w:rPr>
        <w:t xml:space="preserve"> Из числа умерших от новообразов</w:t>
      </w:r>
      <w:r w:rsidRPr="00D369BD">
        <w:rPr>
          <w:rFonts w:ascii="Times New Roman" w:hAnsi="Times New Roman"/>
          <w:lang w:val="ru-RU"/>
        </w:rPr>
        <w:t>а</w:t>
      </w:r>
      <w:r w:rsidRPr="00D369BD">
        <w:rPr>
          <w:rFonts w:ascii="Times New Roman" w:hAnsi="Times New Roman"/>
          <w:lang w:val="ru-RU"/>
        </w:rPr>
        <w:t>ний 70.8% - мужчины (17 случаев</w:t>
      </w:r>
      <w:r w:rsidR="00700D7A" w:rsidRPr="00D369BD">
        <w:rPr>
          <w:rFonts w:ascii="Times New Roman" w:hAnsi="Times New Roman"/>
          <w:lang w:val="ru-RU"/>
        </w:rPr>
        <w:t>).</w:t>
      </w:r>
    </w:p>
    <w:p w:rsidR="008F2DBC" w:rsidRPr="00D369BD" w:rsidRDefault="008F2DBC" w:rsidP="00D369BD">
      <w:pPr>
        <w:pStyle w:val="ad"/>
        <w:tabs>
          <w:tab w:val="left" w:pos="1276"/>
        </w:tabs>
        <w:ind w:firstLine="567"/>
        <w:jc w:val="both"/>
        <w:rPr>
          <w:rFonts w:ascii="Times New Roman" w:hAnsi="Times New Roman"/>
          <w:lang w:val="ru-RU"/>
        </w:rPr>
      </w:pPr>
      <w:r w:rsidRPr="00D369BD">
        <w:rPr>
          <w:rFonts w:ascii="Times New Roman" w:hAnsi="Times New Roman"/>
          <w:lang w:val="ru-RU"/>
        </w:rPr>
        <w:t xml:space="preserve">На  третьем месте - смертность от внешних  причин (несчастные случаи, травмы, отравления) с удельным весом в общей смертности 10.8%. От внешних причин за 2015г. умер 21 чел., </w:t>
      </w:r>
      <w:r w:rsidR="00700D7A" w:rsidRPr="00D369BD">
        <w:rPr>
          <w:rFonts w:ascii="Times New Roman" w:hAnsi="Times New Roman"/>
          <w:lang w:val="ru-RU"/>
        </w:rPr>
        <w:t xml:space="preserve">(2014г -29 случаев), </w:t>
      </w:r>
      <w:r w:rsidRPr="00D369BD">
        <w:rPr>
          <w:rFonts w:ascii="Times New Roman" w:hAnsi="Times New Roman"/>
          <w:lang w:val="ru-RU"/>
        </w:rPr>
        <w:t xml:space="preserve">что на 27.6% ниже уровня прошлого года. </w:t>
      </w:r>
      <w:proofErr w:type="gramStart"/>
      <w:r w:rsidRPr="00D369BD">
        <w:rPr>
          <w:rFonts w:ascii="Times New Roman" w:hAnsi="Times New Roman"/>
          <w:lang w:val="ru-RU"/>
        </w:rPr>
        <w:t>Из общего числа умерших от внешних причин му</w:t>
      </w:r>
      <w:r w:rsidRPr="00D369BD">
        <w:rPr>
          <w:rFonts w:ascii="Times New Roman" w:hAnsi="Times New Roman"/>
          <w:lang w:val="ru-RU"/>
        </w:rPr>
        <w:t>ж</w:t>
      </w:r>
      <w:r w:rsidRPr="00D369BD">
        <w:rPr>
          <w:rFonts w:ascii="Times New Roman" w:hAnsi="Times New Roman"/>
          <w:lang w:val="ru-RU"/>
        </w:rPr>
        <w:t>чин</w:t>
      </w:r>
      <w:r w:rsidR="00700D7A" w:rsidRPr="00D369BD">
        <w:rPr>
          <w:rFonts w:ascii="Times New Roman" w:hAnsi="Times New Roman"/>
          <w:lang w:val="ru-RU"/>
        </w:rPr>
        <w:t>ы</w:t>
      </w:r>
      <w:r w:rsidRPr="00D369BD">
        <w:rPr>
          <w:rFonts w:ascii="Times New Roman" w:hAnsi="Times New Roman"/>
          <w:lang w:val="ru-RU"/>
        </w:rPr>
        <w:t xml:space="preserve"> 95.2% (20 </w:t>
      </w:r>
      <w:proofErr w:type="spellStart"/>
      <w:r w:rsidRPr="00D369BD">
        <w:rPr>
          <w:rFonts w:ascii="Times New Roman" w:hAnsi="Times New Roman"/>
          <w:lang w:val="ru-RU"/>
        </w:rPr>
        <w:t>случ</w:t>
      </w:r>
      <w:proofErr w:type="spellEnd"/>
      <w:r w:rsidRPr="00D369BD">
        <w:rPr>
          <w:rFonts w:ascii="Times New Roman" w:hAnsi="Times New Roman"/>
          <w:lang w:val="ru-RU"/>
        </w:rPr>
        <w:t>.).</w:t>
      </w:r>
      <w:proofErr w:type="gramEnd"/>
      <w:r w:rsidRPr="00D369BD">
        <w:rPr>
          <w:rFonts w:ascii="Times New Roman" w:hAnsi="Times New Roman"/>
          <w:lang w:val="ru-RU"/>
        </w:rPr>
        <w:t xml:space="preserve">  В структуре смертности от данных причин наибольшая доля (66,7%)  приходится на трудосп</w:t>
      </w:r>
      <w:r w:rsidRPr="00D369BD">
        <w:rPr>
          <w:rFonts w:ascii="Times New Roman" w:hAnsi="Times New Roman"/>
          <w:lang w:val="ru-RU"/>
        </w:rPr>
        <w:t>о</w:t>
      </w:r>
      <w:r w:rsidRPr="00D369BD">
        <w:rPr>
          <w:rFonts w:ascii="Times New Roman" w:hAnsi="Times New Roman"/>
          <w:lang w:val="ru-RU"/>
        </w:rPr>
        <w:t>собный возраст(16 – 60 лет</w:t>
      </w:r>
      <w:r w:rsidR="00700D7A" w:rsidRPr="00D369BD">
        <w:rPr>
          <w:rFonts w:ascii="Times New Roman" w:hAnsi="Times New Roman"/>
          <w:lang w:val="ru-RU"/>
        </w:rPr>
        <w:t>).</w:t>
      </w:r>
    </w:p>
    <w:p w:rsidR="00700D7A" w:rsidRPr="00D369BD" w:rsidRDefault="008F2DBC" w:rsidP="00D369BD">
      <w:pPr>
        <w:pStyle w:val="ad"/>
        <w:tabs>
          <w:tab w:val="left" w:pos="1276"/>
        </w:tabs>
        <w:ind w:firstLine="567"/>
        <w:jc w:val="both"/>
        <w:rPr>
          <w:rFonts w:ascii="Times New Roman" w:hAnsi="Times New Roman"/>
          <w:lang w:val="ru-RU"/>
        </w:rPr>
      </w:pPr>
      <w:r w:rsidRPr="00D369BD">
        <w:rPr>
          <w:rFonts w:ascii="Times New Roman" w:hAnsi="Times New Roman"/>
          <w:lang w:val="ru-RU"/>
        </w:rPr>
        <w:t xml:space="preserve">Наблюдается снижение смертности от ДТП в 2015 году на 60% (с 5 до 2 случаев). </w:t>
      </w:r>
    </w:p>
    <w:p w:rsidR="008F2DBC" w:rsidRPr="00D369BD" w:rsidRDefault="008F2DBC" w:rsidP="00D369BD">
      <w:pPr>
        <w:pStyle w:val="ad"/>
        <w:tabs>
          <w:tab w:val="left" w:pos="1276"/>
        </w:tabs>
        <w:ind w:firstLine="567"/>
        <w:jc w:val="both"/>
        <w:rPr>
          <w:rFonts w:ascii="Times New Roman" w:hAnsi="Times New Roman"/>
          <w:lang w:val="ru-RU"/>
        </w:rPr>
      </w:pPr>
      <w:r w:rsidRPr="00D369BD">
        <w:rPr>
          <w:rFonts w:ascii="Times New Roman" w:hAnsi="Times New Roman"/>
          <w:lang w:val="ru-RU"/>
        </w:rPr>
        <w:t>От отравлений алкоголем погиб 1 человек</w:t>
      </w:r>
      <w:r w:rsidR="00700D7A" w:rsidRPr="00D369BD">
        <w:rPr>
          <w:rFonts w:ascii="Times New Roman" w:hAnsi="Times New Roman"/>
          <w:lang w:val="ru-RU"/>
        </w:rPr>
        <w:t>, о</w:t>
      </w:r>
      <w:r w:rsidRPr="00D369BD">
        <w:rPr>
          <w:rFonts w:ascii="Times New Roman" w:hAnsi="Times New Roman"/>
          <w:lang w:val="ru-RU"/>
        </w:rPr>
        <w:t>т суицидов смертность также уменьш</w:t>
      </w:r>
      <w:r w:rsidR="00700D7A" w:rsidRPr="00D369BD">
        <w:rPr>
          <w:rFonts w:ascii="Times New Roman" w:hAnsi="Times New Roman"/>
          <w:lang w:val="ru-RU"/>
        </w:rPr>
        <w:t>илась на 80% (с 5 случаев до 1)</w:t>
      </w:r>
      <w:r w:rsidRPr="00D369BD">
        <w:rPr>
          <w:rFonts w:ascii="Times New Roman" w:hAnsi="Times New Roman"/>
          <w:lang w:val="ru-RU"/>
        </w:rPr>
        <w:t xml:space="preserve">. </w:t>
      </w:r>
    </w:p>
    <w:p w:rsidR="008F2DBC" w:rsidRPr="00D369BD" w:rsidRDefault="008F2DBC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Смертность от болезней органов дыхания за 2015 год осталась на уровн</w:t>
      </w:r>
      <w:r w:rsidR="00700D7A" w:rsidRPr="00D369BD">
        <w:rPr>
          <w:rFonts w:ascii="Times New Roman" w:hAnsi="Times New Roman"/>
          <w:sz w:val="20"/>
          <w:szCs w:val="20"/>
        </w:rPr>
        <w:t>е прошлого года (по 10 случаев)</w:t>
      </w:r>
      <w:r w:rsidRPr="00D369BD">
        <w:rPr>
          <w:rFonts w:ascii="Times New Roman" w:hAnsi="Times New Roman"/>
          <w:sz w:val="20"/>
          <w:szCs w:val="20"/>
        </w:rPr>
        <w:t>.</w:t>
      </w:r>
      <w:r w:rsidR="00BA7BB4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Смертность от болезней органов пищеварения увеличилась на 22.2% (11 случаев), что составляет 5.7% от общей смертности</w:t>
      </w:r>
      <w:r w:rsidR="00700D7A" w:rsidRPr="00D369BD">
        <w:rPr>
          <w:rFonts w:ascii="Times New Roman" w:hAnsi="Times New Roman"/>
          <w:sz w:val="20"/>
          <w:szCs w:val="20"/>
        </w:rPr>
        <w:t>.</w:t>
      </w:r>
      <w:r w:rsidR="00BA7BB4" w:rsidRPr="00D369BD">
        <w:rPr>
          <w:rFonts w:ascii="Times New Roman" w:hAnsi="Times New Roman"/>
          <w:sz w:val="20"/>
          <w:szCs w:val="20"/>
        </w:rPr>
        <w:t xml:space="preserve">  </w:t>
      </w:r>
      <w:r w:rsidRPr="00D369BD">
        <w:rPr>
          <w:rFonts w:ascii="Times New Roman" w:hAnsi="Times New Roman"/>
          <w:sz w:val="20"/>
          <w:szCs w:val="20"/>
        </w:rPr>
        <w:t>В районе зарегистрирован 1 сл</w:t>
      </w:r>
      <w:r w:rsidRPr="00D369BD">
        <w:rPr>
          <w:rFonts w:ascii="Times New Roman" w:hAnsi="Times New Roman"/>
          <w:sz w:val="20"/>
          <w:szCs w:val="20"/>
        </w:rPr>
        <w:t>у</w:t>
      </w:r>
      <w:r w:rsidRPr="00D369BD">
        <w:rPr>
          <w:rFonts w:ascii="Times New Roman" w:hAnsi="Times New Roman"/>
          <w:sz w:val="20"/>
          <w:szCs w:val="20"/>
        </w:rPr>
        <w:t>чай смерти от инфекционных болезней  (туберкулёз) в возрас</w:t>
      </w:r>
      <w:r w:rsidR="00BA7BB4" w:rsidRPr="00D369BD">
        <w:rPr>
          <w:rFonts w:ascii="Times New Roman" w:hAnsi="Times New Roman"/>
          <w:sz w:val="20"/>
          <w:szCs w:val="20"/>
        </w:rPr>
        <w:t>тной группе 55-64 года, мужчина</w:t>
      </w:r>
      <w:r w:rsidRPr="00D369BD">
        <w:rPr>
          <w:rFonts w:ascii="Times New Roman" w:hAnsi="Times New Roman"/>
          <w:sz w:val="20"/>
          <w:szCs w:val="20"/>
        </w:rPr>
        <w:t>.</w:t>
      </w:r>
      <w:r w:rsidR="00BA7BB4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Смертность по причине  старения организма в структуре общей смертности населения составл</w:t>
      </w:r>
      <w:r w:rsidRPr="00D369BD">
        <w:rPr>
          <w:rFonts w:ascii="Times New Roman" w:hAnsi="Times New Roman"/>
          <w:sz w:val="20"/>
          <w:szCs w:val="20"/>
        </w:rPr>
        <w:t>я</w:t>
      </w:r>
      <w:r w:rsidRPr="00D369BD">
        <w:rPr>
          <w:rFonts w:ascii="Times New Roman" w:hAnsi="Times New Roman"/>
          <w:sz w:val="20"/>
          <w:szCs w:val="20"/>
        </w:rPr>
        <w:t xml:space="preserve">ет 12,4%  </w:t>
      </w:r>
      <w:r w:rsidR="00BA7BB4" w:rsidRPr="00D369BD">
        <w:rPr>
          <w:rFonts w:ascii="Times New Roman" w:hAnsi="Times New Roman"/>
          <w:sz w:val="20"/>
          <w:szCs w:val="20"/>
        </w:rPr>
        <w:t xml:space="preserve">24 случая. </w:t>
      </w:r>
      <w:r w:rsidRPr="00D369BD">
        <w:rPr>
          <w:rFonts w:ascii="Times New Roman" w:hAnsi="Times New Roman"/>
          <w:sz w:val="20"/>
          <w:szCs w:val="20"/>
        </w:rPr>
        <w:t>Все умершие в возрасте более 80 лет.</w:t>
      </w:r>
    </w:p>
    <w:p w:rsidR="008F2DBC" w:rsidRPr="00D369BD" w:rsidRDefault="008F2DBC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ab/>
        <w:t>Зарегистрирован 1 случай смерти от инфекционных болезней  (туберкулёз) в возрастной группе 55-60 лет, мужчина, показатель 12.4 на 100 тыс. труд</w:t>
      </w:r>
      <w:proofErr w:type="gramStart"/>
      <w:r w:rsidRPr="00D369BD">
        <w:rPr>
          <w:rFonts w:ascii="Times New Roman" w:hAnsi="Times New Roman"/>
          <w:sz w:val="20"/>
          <w:szCs w:val="20"/>
        </w:rPr>
        <w:t>.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369BD">
        <w:rPr>
          <w:rFonts w:ascii="Times New Roman" w:hAnsi="Times New Roman"/>
          <w:sz w:val="20"/>
          <w:szCs w:val="20"/>
        </w:rPr>
        <w:t>н</w:t>
      </w:r>
      <w:proofErr w:type="gramEnd"/>
      <w:r w:rsidRPr="00D369BD">
        <w:rPr>
          <w:rFonts w:ascii="Times New Roman" w:hAnsi="Times New Roman"/>
          <w:sz w:val="20"/>
          <w:szCs w:val="20"/>
        </w:rPr>
        <w:t>ас.</w:t>
      </w:r>
    </w:p>
    <w:p w:rsidR="008F2DBC" w:rsidRPr="00D369BD" w:rsidRDefault="008F2DBC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D369BD">
        <w:rPr>
          <w:rFonts w:ascii="Times New Roman" w:hAnsi="Times New Roman"/>
          <w:sz w:val="20"/>
          <w:szCs w:val="20"/>
        </w:rPr>
        <w:t>В ГУЗ СО «Ивантеевская РБ» проводится  диспансеризация определенных групп  населения  района.</w:t>
      </w:r>
      <w:r w:rsidRPr="00D369BD">
        <w:rPr>
          <w:rFonts w:ascii="Times New Roman" w:hAnsi="Times New Roman"/>
          <w:sz w:val="20"/>
          <w:szCs w:val="20"/>
          <w:lang w:eastAsia="en-US"/>
        </w:rPr>
        <w:t xml:space="preserve"> План в</w:t>
      </w:r>
      <w:r w:rsidRPr="00D369BD">
        <w:rPr>
          <w:rFonts w:ascii="Times New Roman" w:hAnsi="Times New Roman"/>
          <w:sz w:val="20"/>
          <w:szCs w:val="20"/>
          <w:lang w:eastAsia="en-US"/>
        </w:rPr>
        <w:t>ы</w:t>
      </w:r>
      <w:r w:rsidRPr="00D369BD">
        <w:rPr>
          <w:rFonts w:ascii="Times New Roman" w:hAnsi="Times New Roman"/>
          <w:sz w:val="20"/>
          <w:szCs w:val="20"/>
          <w:lang w:eastAsia="en-US"/>
        </w:rPr>
        <w:t xml:space="preserve">полнен   на 100%. </w:t>
      </w:r>
    </w:p>
    <w:p w:rsidR="008F2DBC" w:rsidRPr="00D369BD" w:rsidRDefault="008F2DBC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D369BD">
          <w:rPr>
            <w:rFonts w:ascii="Times New Roman" w:hAnsi="Times New Roman"/>
            <w:sz w:val="20"/>
            <w:szCs w:val="20"/>
          </w:rPr>
          <w:t>2015 г</w:t>
        </w:r>
      </w:smartTag>
      <w:r w:rsidRPr="00D369BD">
        <w:rPr>
          <w:rFonts w:ascii="Times New Roman" w:hAnsi="Times New Roman"/>
          <w:sz w:val="20"/>
          <w:szCs w:val="20"/>
        </w:rPr>
        <w:t>. о</w:t>
      </w:r>
      <w:r w:rsidR="00BA7BB4" w:rsidRPr="00D369BD">
        <w:rPr>
          <w:rFonts w:ascii="Times New Roman" w:hAnsi="Times New Roman"/>
          <w:sz w:val="20"/>
          <w:szCs w:val="20"/>
        </w:rPr>
        <w:t>казана</w:t>
      </w:r>
      <w:r w:rsidRPr="00D369BD">
        <w:rPr>
          <w:rFonts w:ascii="Times New Roman" w:hAnsi="Times New Roman"/>
          <w:sz w:val="20"/>
          <w:szCs w:val="20"/>
        </w:rPr>
        <w:t xml:space="preserve"> высокотехнологичн</w:t>
      </w:r>
      <w:r w:rsidR="00BA7BB4" w:rsidRPr="00D369BD">
        <w:rPr>
          <w:rFonts w:ascii="Times New Roman" w:hAnsi="Times New Roman"/>
          <w:sz w:val="20"/>
          <w:szCs w:val="20"/>
        </w:rPr>
        <w:t>ая</w:t>
      </w:r>
      <w:r w:rsidRPr="00D369BD">
        <w:rPr>
          <w:rFonts w:ascii="Times New Roman" w:hAnsi="Times New Roman"/>
          <w:sz w:val="20"/>
          <w:szCs w:val="20"/>
        </w:rPr>
        <w:t xml:space="preserve"> медицинск</w:t>
      </w:r>
      <w:r w:rsidR="00BA7BB4" w:rsidRPr="00D369BD">
        <w:rPr>
          <w:rFonts w:ascii="Times New Roman" w:hAnsi="Times New Roman"/>
          <w:sz w:val="20"/>
          <w:szCs w:val="20"/>
        </w:rPr>
        <w:t>ая</w:t>
      </w:r>
      <w:r w:rsidRPr="00D369BD">
        <w:rPr>
          <w:rFonts w:ascii="Times New Roman" w:hAnsi="Times New Roman"/>
          <w:sz w:val="20"/>
          <w:szCs w:val="20"/>
        </w:rPr>
        <w:t xml:space="preserve"> помощь 18 бол</w:t>
      </w:r>
      <w:r w:rsidRPr="00D369BD">
        <w:rPr>
          <w:rFonts w:ascii="Times New Roman" w:hAnsi="Times New Roman"/>
          <w:sz w:val="20"/>
          <w:szCs w:val="20"/>
        </w:rPr>
        <w:t>ь</w:t>
      </w:r>
      <w:r w:rsidRPr="00D369BD">
        <w:rPr>
          <w:rFonts w:ascii="Times New Roman" w:hAnsi="Times New Roman"/>
          <w:sz w:val="20"/>
          <w:szCs w:val="20"/>
        </w:rPr>
        <w:t>ны</w:t>
      </w:r>
      <w:r w:rsidR="00BA7BB4" w:rsidRPr="00D369BD">
        <w:rPr>
          <w:rFonts w:ascii="Times New Roman" w:hAnsi="Times New Roman"/>
          <w:sz w:val="20"/>
          <w:szCs w:val="20"/>
        </w:rPr>
        <w:t>м.</w:t>
      </w:r>
    </w:p>
    <w:p w:rsidR="008F2DBC" w:rsidRPr="00D369BD" w:rsidRDefault="008F2DBC" w:rsidP="00D369BD">
      <w:pPr>
        <w:pStyle w:val="a7"/>
        <w:ind w:firstLine="567"/>
        <w:rPr>
          <w:bCs/>
          <w:sz w:val="20"/>
          <w:szCs w:val="20"/>
        </w:rPr>
      </w:pPr>
      <w:r w:rsidRPr="00D369BD">
        <w:rPr>
          <w:bCs/>
          <w:sz w:val="20"/>
          <w:szCs w:val="20"/>
        </w:rPr>
        <w:t>Основны</w:t>
      </w:r>
      <w:r w:rsidR="00BA7BB4" w:rsidRPr="00D369BD">
        <w:rPr>
          <w:bCs/>
          <w:sz w:val="20"/>
          <w:szCs w:val="20"/>
        </w:rPr>
        <w:t xml:space="preserve">ми </w:t>
      </w:r>
      <w:r w:rsidRPr="00D369BD">
        <w:rPr>
          <w:bCs/>
          <w:sz w:val="20"/>
          <w:szCs w:val="20"/>
        </w:rPr>
        <w:t xml:space="preserve"> задач</w:t>
      </w:r>
      <w:r w:rsidR="00BA7BB4" w:rsidRPr="00D369BD">
        <w:rPr>
          <w:bCs/>
          <w:sz w:val="20"/>
          <w:szCs w:val="20"/>
        </w:rPr>
        <w:t>ами</w:t>
      </w:r>
      <w:r w:rsidRPr="00D369BD">
        <w:rPr>
          <w:bCs/>
          <w:sz w:val="20"/>
          <w:szCs w:val="20"/>
        </w:rPr>
        <w:t xml:space="preserve">  здравоохранения:</w:t>
      </w:r>
    </w:p>
    <w:p w:rsidR="008F2DBC" w:rsidRPr="00D369BD" w:rsidRDefault="008F2DBC" w:rsidP="00D369BD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Проведение качественного и квалифицированного  лечебно-диагностического процесса с соблюден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ем стандартов и порядков оказания мед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цинской помощи в Ивантеевской РБ.</w:t>
      </w:r>
    </w:p>
    <w:p w:rsidR="008F2DBC" w:rsidRPr="00D369BD" w:rsidRDefault="008F2DBC" w:rsidP="00D369BD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Обследование в условиях стационара, наблюдение и лечение в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>теранов ВОВ.</w:t>
      </w:r>
    </w:p>
    <w:p w:rsidR="008F2DBC" w:rsidRPr="00D369BD" w:rsidRDefault="008F2DBC" w:rsidP="00D369BD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540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Проведение    диспансеризации определенных групп  населения  района в соответствии  с плановым  заданием МЗ  области. </w:t>
      </w:r>
    </w:p>
    <w:p w:rsidR="00BA7BB4" w:rsidRPr="00D369BD" w:rsidRDefault="00BA7BB4" w:rsidP="00D369BD">
      <w:pPr>
        <w:pStyle w:val="2"/>
        <w:spacing w:before="0" w:line="240" w:lineRule="auto"/>
        <w:ind w:right="-1" w:firstLine="567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1647AE" w:rsidRPr="00D369BD" w:rsidRDefault="001647AE" w:rsidP="00D369BD">
      <w:pPr>
        <w:pStyle w:val="2"/>
        <w:spacing w:before="0" w:line="240" w:lineRule="auto"/>
        <w:ind w:right="-1"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D369BD">
        <w:rPr>
          <w:rFonts w:ascii="Times New Roman" w:hAnsi="Times New Roman"/>
          <w:color w:val="auto"/>
          <w:sz w:val="20"/>
          <w:szCs w:val="20"/>
        </w:rPr>
        <w:t>Демографическая ситуация</w:t>
      </w:r>
    </w:p>
    <w:p w:rsidR="00982ACD" w:rsidRPr="00D369BD" w:rsidRDefault="00982ACD" w:rsidP="00D369BD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Снизилась рождаемость:  в 2015 году родилось  детей - 15</w:t>
      </w:r>
      <w:r w:rsidR="007F6EA0" w:rsidRPr="00D369BD">
        <w:rPr>
          <w:rFonts w:ascii="Times New Roman" w:hAnsi="Times New Roman"/>
          <w:sz w:val="20"/>
          <w:szCs w:val="20"/>
        </w:rPr>
        <w:t>5</w:t>
      </w:r>
      <w:r w:rsidRPr="00D369BD">
        <w:rPr>
          <w:rFonts w:ascii="Times New Roman" w:hAnsi="Times New Roman"/>
          <w:sz w:val="20"/>
          <w:szCs w:val="20"/>
        </w:rPr>
        <w:t>, в 2014 году 180- это на 2</w:t>
      </w:r>
      <w:r w:rsidR="007F6EA0" w:rsidRPr="00D369BD">
        <w:rPr>
          <w:rFonts w:ascii="Times New Roman" w:hAnsi="Times New Roman"/>
          <w:sz w:val="20"/>
          <w:szCs w:val="20"/>
        </w:rPr>
        <w:t>5</w:t>
      </w:r>
      <w:r w:rsidRPr="00D369BD">
        <w:rPr>
          <w:rFonts w:ascii="Times New Roman" w:hAnsi="Times New Roman"/>
          <w:sz w:val="20"/>
          <w:szCs w:val="20"/>
        </w:rPr>
        <w:t xml:space="preserve"> детей меньше по сравн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 xml:space="preserve">нию с прошлым годом.  </w:t>
      </w:r>
    </w:p>
    <w:p w:rsidR="00982ACD" w:rsidRPr="00D369BD" w:rsidRDefault="00982ACD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Смертность увеличилась на </w:t>
      </w:r>
      <w:r w:rsidR="007F6EA0" w:rsidRPr="00D369BD">
        <w:rPr>
          <w:rFonts w:ascii="Times New Roman" w:hAnsi="Times New Roman"/>
          <w:sz w:val="20"/>
          <w:szCs w:val="20"/>
        </w:rPr>
        <w:t>10</w:t>
      </w:r>
      <w:r w:rsidRPr="00D369BD">
        <w:rPr>
          <w:rFonts w:ascii="Times New Roman" w:hAnsi="Times New Roman"/>
          <w:sz w:val="20"/>
          <w:szCs w:val="20"/>
        </w:rPr>
        <w:t xml:space="preserve"> человек</w:t>
      </w:r>
      <w:r w:rsidR="007F6EA0" w:rsidRPr="00D369BD">
        <w:rPr>
          <w:rFonts w:ascii="Times New Roman" w:hAnsi="Times New Roman"/>
          <w:sz w:val="20"/>
          <w:szCs w:val="20"/>
        </w:rPr>
        <w:t>:</w:t>
      </w:r>
      <w:r w:rsidRPr="00D369BD">
        <w:rPr>
          <w:rFonts w:ascii="Times New Roman" w:hAnsi="Times New Roman"/>
          <w:sz w:val="20"/>
          <w:szCs w:val="20"/>
        </w:rPr>
        <w:t xml:space="preserve"> в 2015 году  умерло  20</w:t>
      </w:r>
      <w:r w:rsidR="007F6EA0" w:rsidRPr="00D369BD">
        <w:rPr>
          <w:rFonts w:ascii="Times New Roman" w:hAnsi="Times New Roman"/>
          <w:sz w:val="20"/>
          <w:szCs w:val="20"/>
        </w:rPr>
        <w:t>2</w:t>
      </w:r>
      <w:r w:rsidRPr="00D369BD">
        <w:rPr>
          <w:rFonts w:ascii="Times New Roman" w:hAnsi="Times New Roman"/>
          <w:sz w:val="20"/>
          <w:szCs w:val="20"/>
        </w:rPr>
        <w:t xml:space="preserve"> человек</w:t>
      </w:r>
      <w:r w:rsidR="007F6EA0"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>, в 2014 г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 xml:space="preserve">ду 192; </w:t>
      </w:r>
    </w:p>
    <w:p w:rsidR="00982ACD" w:rsidRPr="00D369BD" w:rsidRDefault="00982ACD" w:rsidP="00D369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Смертность превысила рождаемость на 4</w:t>
      </w:r>
      <w:r w:rsidR="007F6EA0" w:rsidRPr="00D369BD">
        <w:rPr>
          <w:rFonts w:ascii="Times New Roman" w:hAnsi="Times New Roman"/>
          <w:sz w:val="20"/>
          <w:szCs w:val="20"/>
        </w:rPr>
        <w:t>7</w:t>
      </w:r>
      <w:r w:rsidRPr="00D369BD">
        <w:rPr>
          <w:rFonts w:ascii="Times New Roman" w:hAnsi="Times New Roman"/>
          <w:sz w:val="20"/>
          <w:szCs w:val="20"/>
        </w:rPr>
        <w:t xml:space="preserve"> человек.</w:t>
      </w:r>
    </w:p>
    <w:p w:rsidR="00982ACD" w:rsidRPr="00D369BD" w:rsidRDefault="00982ACD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Количество  зарегистрированных  браков </w:t>
      </w:r>
      <w:r w:rsidR="007F6EA0" w:rsidRPr="00D369BD">
        <w:rPr>
          <w:rFonts w:ascii="Times New Roman" w:hAnsi="Times New Roman"/>
          <w:sz w:val="20"/>
          <w:szCs w:val="20"/>
        </w:rPr>
        <w:t>уменьшилось на 38 пар и составило</w:t>
      </w:r>
      <w:r w:rsidRPr="00D369BD">
        <w:rPr>
          <w:rFonts w:ascii="Times New Roman" w:hAnsi="Times New Roman"/>
          <w:sz w:val="20"/>
          <w:szCs w:val="20"/>
        </w:rPr>
        <w:t xml:space="preserve">  8</w:t>
      </w:r>
      <w:r w:rsidR="007F6EA0" w:rsidRPr="00D369BD">
        <w:rPr>
          <w:rFonts w:ascii="Times New Roman" w:hAnsi="Times New Roman"/>
          <w:sz w:val="20"/>
          <w:szCs w:val="20"/>
        </w:rPr>
        <w:t>5</w:t>
      </w:r>
      <w:r w:rsidRPr="00D369BD">
        <w:rPr>
          <w:rFonts w:ascii="Times New Roman" w:hAnsi="Times New Roman"/>
          <w:sz w:val="20"/>
          <w:szCs w:val="20"/>
        </w:rPr>
        <w:t xml:space="preserve">  пар </w:t>
      </w:r>
      <w:proofErr w:type="gramStart"/>
      <w:r w:rsidRPr="00D369B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D369BD">
        <w:rPr>
          <w:rFonts w:ascii="Times New Roman" w:hAnsi="Times New Roman"/>
          <w:sz w:val="20"/>
          <w:szCs w:val="20"/>
        </w:rPr>
        <w:t>в 2014г 123 п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 xml:space="preserve">ры). </w:t>
      </w:r>
    </w:p>
    <w:p w:rsidR="00982ACD" w:rsidRPr="00D369BD" w:rsidRDefault="00982ACD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Распавшихся   пар  </w:t>
      </w:r>
      <w:r w:rsidR="007F6EA0" w:rsidRPr="00D369BD">
        <w:rPr>
          <w:rFonts w:ascii="Times New Roman" w:hAnsi="Times New Roman"/>
          <w:sz w:val="20"/>
          <w:szCs w:val="20"/>
        </w:rPr>
        <w:t>50</w:t>
      </w:r>
      <w:r w:rsidRPr="00D369BD">
        <w:rPr>
          <w:rFonts w:ascii="Times New Roman" w:hAnsi="Times New Roman"/>
          <w:sz w:val="20"/>
          <w:szCs w:val="20"/>
        </w:rPr>
        <w:t xml:space="preserve">- это меньше </w:t>
      </w:r>
      <w:r w:rsidR="007F6EA0" w:rsidRPr="00D369BD">
        <w:rPr>
          <w:rFonts w:ascii="Times New Roman" w:hAnsi="Times New Roman"/>
          <w:sz w:val="20"/>
          <w:szCs w:val="20"/>
        </w:rPr>
        <w:t>на 4 пары,</w:t>
      </w:r>
      <w:r w:rsidRPr="00D369BD">
        <w:rPr>
          <w:rFonts w:ascii="Times New Roman" w:hAnsi="Times New Roman"/>
          <w:sz w:val="20"/>
          <w:szCs w:val="20"/>
        </w:rPr>
        <w:t xml:space="preserve"> чем в 2014году. (в 2014 г – 54, в 2013г- 74;). </w:t>
      </w:r>
    </w:p>
    <w:p w:rsidR="001104B9" w:rsidRPr="00D369BD" w:rsidRDefault="00A75CB2" w:rsidP="00D369BD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369BD">
        <w:rPr>
          <w:rFonts w:ascii="Times New Roman" w:hAnsi="Times New Roman"/>
          <w:b/>
          <w:sz w:val="20"/>
          <w:szCs w:val="20"/>
        </w:rPr>
        <w:t xml:space="preserve">   Система</w:t>
      </w:r>
      <w:r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b/>
          <w:sz w:val="20"/>
          <w:szCs w:val="20"/>
        </w:rPr>
        <w:t>образования</w:t>
      </w:r>
      <w:r w:rsidR="007810CF" w:rsidRPr="00D369BD">
        <w:rPr>
          <w:rFonts w:ascii="Times New Roman" w:hAnsi="Times New Roman"/>
          <w:b/>
          <w:sz w:val="20"/>
          <w:szCs w:val="20"/>
        </w:rPr>
        <w:t>:</w:t>
      </w:r>
    </w:p>
    <w:p w:rsidR="00095945" w:rsidRPr="00D369BD" w:rsidRDefault="00095945" w:rsidP="00D369BD">
      <w:pPr>
        <w:spacing w:after="0" w:line="240" w:lineRule="auto"/>
        <w:ind w:left="-142" w:right="-75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Расходы на образование составили 215,7 млн. </w:t>
      </w:r>
      <w:proofErr w:type="gramStart"/>
      <w:r w:rsidRPr="00D369BD">
        <w:rPr>
          <w:rFonts w:ascii="Times New Roman" w:hAnsi="Times New Roman"/>
          <w:sz w:val="20"/>
          <w:szCs w:val="20"/>
        </w:rPr>
        <w:t>рублей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в том числе за счет средств областного бюджета на соде</w:t>
      </w:r>
      <w:r w:rsidRPr="00D369BD">
        <w:rPr>
          <w:rFonts w:ascii="Times New Roman" w:hAnsi="Times New Roman"/>
          <w:sz w:val="20"/>
          <w:szCs w:val="20"/>
        </w:rPr>
        <w:t>р</w:t>
      </w:r>
      <w:r w:rsidRPr="00D369BD">
        <w:rPr>
          <w:rFonts w:ascii="Times New Roman" w:hAnsi="Times New Roman"/>
          <w:sz w:val="20"/>
          <w:szCs w:val="20"/>
        </w:rPr>
        <w:t>жание образовательных учреждений 159,1 млн. рублей и за счет средств местного бюджета 56,0 млн. рублей, из них на проведение мероприятий по озд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ровлению детей 0,6 млн. рублей. Расходы по реализации муниципальной программы «Развитие образования Ивантеевского МР на 2014-2016 годы» составили 2,6 млн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ублей. Из резервного фонда Прав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тельства Саратовской области выделены средства на ликвидацию п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следствий урагана учреждениям образования 2,9 млн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ублей. Для создания условий для инклюзивного образования детей-инвалидов за счет средств областного и фед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>рального бюджетов произведены расходы в сумме 1,3 млн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ублей, для занятий физической культурой и спортом в обр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>зовательных учреждениях 1,1 млн.рублей.</w:t>
      </w:r>
    </w:p>
    <w:p w:rsidR="001104B9" w:rsidRPr="00D369BD" w:rsidRDefault="007810CF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b/>
          <w:sz w:val="20"/>
          <w:szCs w:val="20"/>
        </w:rPr>
        <w:t xml:space="preserve"> </w:t>
      </w:r>
      <w:r w:rsidR="001104B9" w:rsidRPr="00D369BD">
        <w:rPr>
          <w:rFonts w:ascii="Times New Roman" w:hAnsi="Times New Roman"/>
          <w:sz w:val="20"/>
          <w:szCs w:val="20"/>
        </w:rPr>
        <w:t>На территории Ивантеевского муниципального района функционирует 13 образовательных учре</w:t>
      </w:r>
      <w:r w:rsidR="001104B9" w:rsidRPr="00D369BD">
        <w:rPr>
          <w:rFonts w:ascii="Times New Roman" w:hAnsi="Times New Roman"/>
          <w:sz w:val="20"/>
          <w:szCs w:val="20"/>
        </w:rPr>
        <w:t>ж</w:t>
      </w:r>
      <w:r w:rsidR="001104B9" w:rsidRPr="00D369BD">
        <w:rPr>
          <w:rFonts w:ascii="Times New Roman" w:hAnsi="Times New Roman"/>
          <w:sz w:val="20"/>
          <w:szCs w:val="20"/>
        </w:rPr>
        <w:t>дений: в том числе средних – 6, 1 – гимназия, о</w:t>
      </w:r>
      <w:r w:rsidR="001104B9" w:rsidRPr="00D369BD">
        <w:rPr>
          <w:rFonts w:ascii="Times New Roman" w:hAnsi="Times New Roman"/>
          <w:sz w:val="20"/>
          <w:szCs w:val="20"/>
        </w:rPr>
        <w:t>с</w:t>
      </w:r>
      <w:r w:rsidR="001104B9" w:rsidRPr="00D369BD">
        <w:rPr>
          <w:rFonts w:ascii="Times New Roman" w:hAnsi="Times New Roman"/>
          <w:sz w:val="20"/>
          <w:szCs w:val="20"/>
        </w:rPr>
        <w:t xml:space="preserve">новных – 6; </w:t>
      </w:r>
    </w:p>
    <w:p w:rsidR="001104B9" w:rsidRPr="00D369BD" w:rsidRDefault="001104B9" w:rsidP="00D369BD">
      <w:pPr>
        <w:tabs>
          <w:tab w:val="left" w:pos="609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13 учреждений, оказывающих услуги дошкольного образования (в том числе: 1-центр развития ребёнка, 6- де</w:t>
      </w:r>
      <w:r w:rsidRPr="00D369BD">
        <w:rPr>
          <w:rFonts w:ascii="Times New Roman" w:hAnsi="Times New Roman"/>
          <w:sz w:val="20"/>
          <w:szCs w:val="20"/>
        </w:rPr>
        <w:t>т</w:t>
      </w:r>
      <w:r w:rsidRPr="00D369BD">
        <w:rPr>
          <w:rFonts w:ascii="Times New Roman" w:hAnsi="Times New Roman"/>
          <w:sz w:val="20"/>
          <w:szCs w:val="20"/>
        </w:rPr>
        <w:t>ские сады, 6 – структурные подразд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>ления школ);</w:t>
      </w:r>
    </w:p>
    <w:p w:rsidR="001104B9" w:rsidRPr="00D369BD" w:rsidRDefault="001104B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2 учреждения дополнительного образования – МОУДОД  « Дом  детского  творчес</w:t>
      </w:r>
      <w:r w:rsidRPr="00D369BD">
        <w:rPr>
          <w:rFonts w:ascii="Times New Roman" w:hAnsi="Times New Roman"/>
          <w:sz w:val="20"/>
          <w:szCs w:val="20"/>
        </w:rPr>
        <w:t>т</w:t>
      </w:r>
      <w:r w:rsidRPr="00D369BD">
        <w:rPr>
          <w:rFonts w:ascii="Times New Roman" w:hAnsi="Times New Roman"/>
          <w:sz w:val="20"/>
          <w:szCs w:val="20"/>
        </w:rPr>
        <w:t xml:space="preserve">ва »  и  МОУ ДОД  « Центр дополнительного образования  для   детей».  </w:t>
      </w:r>
    </w:p>
    <w:p w:rsidR="001104B9" w:rsidRPr="00D369BD" w:rsidRDefault="001104B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lastRenderedPageBreak/>
        <w:t>В 2015-2016 учебном году в общеобразовательных учреждениях Ивантеевского района обучалось  1446 уч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>щихся, 126 классов - комплектов;  средняя наполняемость классов 11,5 учащихся.</w:t>
      </w:r>
    </w:p>
    <w:p w:rsidR="001104B9" w:rsidRPr="00D369BD" w:rsidRDefault="001104B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31 человек обучается в 3-х классах-комплектах по адаптированной программе для детей с нарушением инте</w:t>
      </w:r>
      <w:r w:rsidRPr="00D369BD">
        <w:rPr>
          <w:rFonts w:ascii="Times New Roman" w:hAnsi="Times New Roman"/>
          <w:sz w:val="20"/>
          <w:szCs w:val="20"/>
        </w:rPr>
        <w:t>л</w:t>
      </w:r>
      <w:r w:rsidRPr="00D369BD">
        <w:rPr>
          <w:rFonts w:ascii="Times New Roman" w:hAnsi="Times New Roman"/>
          <w:sz w:val="20"/>
          <w:szCs w:val="20"/>
        </w:rPr>
        <w:t xml:space="preserve">лекта в МОУ «СОШ </w:t>
      </w:r>
      <w:proofErr w:type="gramStart"/>
      <w:r w:rsidRPr="00D369BD">
        <w:rPr>
          <w:rFonts w:ascii="Times New Roman" w:hAnsi="Times New Roman"/>
          <w:sz w:val="20"/>
          <w:szCs w:val="20"/>
        </w:rPr>
        <w:t>с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. Ивантеевка. </w:t>
      </w:r>
    </w:p>
    <w:p w:rsidR="001104B9" w:rsidRPr="00D369BD" w:rsidRDefault="001104B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Все учреждения прошли процедуру   переоформления   лицензий на осуществление образовательной деятел</w:t>
      </w:r>
      <w:r w:rsidRPr="00D369BD">
        <w:rPr>
          <w:rFonts w:ascii="Times New Roman" w:hAnsi="Times New Roman"/>
          <w:sz w:val="20"/>
          <w:szCs w:val="20"/>
        </w:rPr>
        <w:t>ь</w:t>
      </w:r>
      <w:r w:rsidRPr="00D369BD">
        <w:rPr>
          <w:rFonts w:ascii="Times New Roman" w:hAnsi="Times New Roman"/>
          <w:sz w:val="20"/>
          <w:szCs w:val="20"/>
        </w:rPr>
        <w:t>ности с целью приведения в соответствие с новым законодател</w:t>
      </w:r>
      <w:r w:rsidRPr="00D369BD">
        <w:rPr>
          <w:rFonts w:ascii="Times New Roman" w:hAnsi="Times New Roman"/>
          <w:sz w:val="20"/>
          <w:szCs w:val="20"/>
        </w:rPr>
        <w:t>ь</w:t>
      </w:r>
      <w:r w:rsidRPr="00D369BD">
        <w:rPr>
          <w:rFonts w:ascii="Times New Roman" w:hAnsi="Times New Roman"/>
          <w:sz w:val="20"/>
          <w:szCs w:val="20"/>
        </w:rPr>
        <w:t>ством.</w:t>
      </w:r>
    </w:p>
    <w:p w:rsidR="001104B9" w:rsidRPr="00D369BD" w:rsidRDefault="001104B9" w:rsidP="00D36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Дошкольные образовательные организации посещают 732 ребёнка  в возрасте от 1,5 до 6,5 лет, что составляет 93%. Охват детей в возрасте от 3 до 7 лет составляет 100%, в возрасте от 1,5 до 3 лет - 58%. Очере</w:t>
      </w:r>
      <w:r w:rsidRPr="00D369BD">
        <w:rPr>
          <w:rFonts w:ascii="Times New Roman" w:hAnsi="Times New Roman"/>
          <w:sz w:val="20"/>
          <w:szCs w:val="20"/>
        </w:rPr>
        <w:t>д</w:t>
      </w:r>
      <w:r w:rsidRPr="00D369BD">
        <w:rPr>
          <w:rFonts w:ascii="Times New Roman" w:hAnsi="Times New Roman"/>
          <w:sz w:val="20"/>
          <w:szCs w:val="20"/>
        </w:rPr>
        <w:t xml:space="preserve">ности нет. </w:t>
      </w:r>
    </w:p>
    <w:p w:rsidR="001104B9" w:rsidRPr="00D369BD" w:rsidRDefault="001104B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Центр развития ребёнка</w:t>
      </w:r>
      <w:r w:rsidR="00966F24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-</w:t>
      </w:r>
      <w:r w:rsidR="00966F24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детский сад «Колосок» занесён на Доску Почета Саратовской области за заслуги в развитии социальной, экономической  и культурной  сфер</w:t>
      </w:r>
    </w:p>
    <w:p w:rsidR="00A64560" w:rsidRPr="00D369BD" w:rsidRDefault="001104B9" w:rsidP="00D369BD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МДОУ «Детский сад «Солнышко» п. Знаменский» вошёл в число  лучших детских садов России по р</w:t>
      </w: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е</w:t>
      </w: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зультатам конкурса в рамках всероссийского образовательного форума «Школа будущего.</w:t>
      </w:r>
      <w:r w:rsidRPr="00D369B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Дошкольному учреждению вручена золотая медаль «100 лучших дошкольных образовательных организаций России» и диплом. Заведующая детским с</w:t>
      </w: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а</w:t>
      </w: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дом </w:t>
      </w:r>
      <w:proofErr w:type="spellStart"/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Когдова</w:t>
      </w:r>
      <w:proofErr w:type="spellEnd"/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  О.М.  награ</w:t>
      </w: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ж</w:t>
      </w: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дена почетным знаком «</w:t>
      </w:r>
      <w:proofErr w:type="gramStart"/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Заведующий  года</w:t>
      </w:r>
      <w:proofErr w:type="gramEnd"/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».</w:t>
      </w:r>
    </w:p>
    <w:p w:rsidR="008E7E5D" w:rsidRPr="00D369BD" w:rsidRDefault="001104B9" w:rsidP="00D369BD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  <w:r w:rsidRPr="00D369BD">
        <w:rPr>
          <w:rFonts w:ascii="Times New Roman" w:hAnsi="Times New Roman"/>
          <w:sz w:val="20"/>
          <w:szCs w:val="20"/>
        </w:rPr>
        <w:t>Учителя и воспитатели заняли  призовые места  в областных</w:t>
      </w:r>
      <w:r w:rsidR="003B2648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профессиональных конкурсах:</w:t>
      </w:r>
      <w:r w:rsidR="008E7E5D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 xml:space="preserve"> Учитель информ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>тики и физкультуры МОУ «ООШ с. Раевка» Пахомов Сергей Николаевич, победитель муниципального конкурса «Учитель года», стал лауреатом областного</w:t>
      </w:r>
      <w:r w:rsidR="00966F24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конкурса «Учитель года-2015». Воспитатель МДОУ «Детский сад «</w:t>
      </w:r>
      <w:proofErr w:type="spellStart"/>
      <w:r w:rsidRPr="00D369BD">
        <w:rPr>
          <w:rFonts w:ascii="Times New Roman" w:hAnsi="Times New Roman"/>
          <w:sz w:val="20"/>
          <w:szCs w:val="20"/>
        </w:rPr>
        <w:t>Дю</w:t>
      </w:r>
      <w:r w:rsidRPr="00D369BD">
        <w:rPr>
          <w:rFonts w:ascii="Times New Roman" w:hAnsi="Times New Roman"/>
          <w:sz w:val="20"/>
          <w:szCs w:val="20"/>
        </w:rPr>
        <w:t>й</w:t>
      </w:r>
      <w:r w:rsidRPr="00D369BD">
        <w:rPr>
          <w:rFonts w:ascii="Times New Roman" w:hAnsi="Times New Roman"/>
          <w:sz w:val="20"/>
          <w:szCs w:val="20"/>
        </w:rPr>
        <w:t>мовочка</w:t>
      </w:r>
      <w:proofErr w:type="spellEnd"/>
      <w:r w:rsidRPr="00D369BD">
        <w:rPr>
          <w:rFonts w:ascii="Times New Roman" w:hAnsi="Times New Roman"/>
          <w:sz w:val="20"/>
          <w:szCs w:val="20"/>
        </w:rPr>
        <w:t>»    Дворянкина Елена Викторовна  стала лауреатом   областного  конку</w:t>
      </w:r>
      <w:r w:rsidRPr="00D369BD">
        <w:rPr>
          <w:rFonts w:ascii="Times New Roman" w:hAnsi="Times New Roman"/>
          <w:sz w:val="20"/>
          <w:szCs w:val="20"/>
        </w:rPr>
        <w:t>р</w:t>
      </w:r>
      <w:r w:rsidRPr="00D369BD">
        <w:rPr>
          <w:rFonts w:ascii="Times New Roman" w:hAnsi="Times New Roman"/>
          <w:sz w:val="20"/>
          <w:szCs w:val="20"/>
        </w:rPr>
        <w:t>са «Воспитатель года 2015</w:t>
      </w:r>
      <w:r w:rsidRPr="00D369BD">
        <w:rPr>
          <w:rFonts w:ascii="Times New Roman" w:hAnsi="Times New Roman"/>
          <w:b/>
          <w:sz w:val="20"/>
          <w:szCs w:val="20"/>
        </w:rPr>
        <w:t>».</w:t>
      </w: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Учителя начальных классов </w:t>
      </w:r>
      <w:proofErr w:type="spellStart"/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Бородастова</w:t>
      </w:r>
      <w:proofErr w:type="spellEnd"/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И.В  и </w:t>
      </w:r>
      <w:proofErr w:type="spellStart"/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Тюренкова</w:t>
      </w:r>
      <w:proofErr w:type="spellEnd"/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Т.В. стали</w:t>
      </w:r>
      <w:r w:rsidR="008E7E5D"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призёрами областного конкурса</w:t>
      </w: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 инновационных мод</w:t>
      </w: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е</w:t>
      </w: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лей школьных методических служб «Роль методической службы в условиях реализации ФГОС.</w:t>
      </w:r>
    </w:p>
    <w:p w:rsidR="008E7E5D" w:rsidRPr="00D369BD" w:rsidRDefault="001104B9" w:rsidP="00D369BD">
      <w:pPr>
        <w:pStyle w:val="1"/>
        <w:ind w:left="0" w:firstLine="567"/>
        <w:jc w:val="both"/>
        <w:rPr>
          <w:sz w:val="20"/>
          <w:szCs w:val="20"/>
        </w:rPr>
      </w:pPr>
      <w:r w:rsidRPr="00D369BD">
        <w:rPr>
          <w:sz w:val="20"/>
          <w:szCs w:val="20"/>
        </w:rPr>
        <w:t xml:space="preserve">100%.  </w:t>
      </w:r>
      <w:r w:rsidR="008E7E5D" w:rsidRPr="00D369BD">
        <w:rPr>
          <w:sz w:val="20"/>
          <w:szCs w:val="20"/>
        </w:rPr>
        <w:t>о</w:t>
      </w:r>
      <w:r w:rsidR="003B2648" w:rsidRPr="00D369BD">
        <w:rPr>
          <w:sz w:val="20"/>
          <w:szCs w:val="20"/>
        </w:rPr>
        <w:t>бщеобразовательных учреждений</w:t>
      </w:r>
      <w:r w:rsidRPr="00D369BD">
        <w:rPr>
          <w:sz w:val="20"/>
          <w:szCs w:val="20"/>
        </w:rPr>
        <w:t xml:space="preserve"> о</w:t>
      </w:r>
      <w:r w:rsidR="003B2648" w:rsidRPr="00D369BD">
        <w:rPr>
          <w:sz w:val="20"/>
          <w:szCs w:val="20"/>
        </w:rPr>
        <w:t>снащены пожарной сигнализацией,</w:t>
      </w:r>
      <w:r w:rsidRPr="00D369BD">
        <w:rPr>
          <w:sz w:val="20"/>
          <w:szCs w:val="20"/>
        </w:rPr>
        <w:t xml:space="preserve"> оборудованы кнопкой экстре</w:t>
      </w:r>
      <w:r w:rsidRPr="00D369BD">
        <w:rPr>
          <w:sz w:val="20"/>
          <w:szCs w:val="20"/>
        </w:rPr>
        <w:t>н</w:t>
      </w:r>
      <w:r w:rsidRPr="00D369BD">
        <w:rPr>
          <w:sz w:val="20"/>
          <w:szCs w:val="20"/>
        </w:rPr>
        <w:t>ного вызова вневедо</w:t>
      </w:r>
      <w:r w:rsidR="003B2648" w:rsidRPr="00D369BD">
        <w:rPr>
          <w:sz w:val="20"/>
          <w:szCs w:val="20"/>
        </w:rPr>
        <w:t>мственной охр</w:t>
      </w:r>
      <w:r w:rsidR="003B2648" w:rsidRPr="00D369BD">
        <w:rPr>
          <w:sz w:val="20"/>
          <w:szCs w:val="20"/>
        </w:rPr>
        <w:t>а</w:t>
      </w:r>
      <w:r w:rsidR="003B2648" w:rsidRPr="00D369BD">
        <w:rPr>
          <w:sz w:val="20"/>
          <w:szCs w:val="20"/>
        </w:rPr>
        <w:t>ны, имеют ограждение по периметру, сигнал о срабатывании системы пожарной сигнализации  выведен на пульт подразделения пожарной охраны.</w:t>
      </w:r>
      <w:r w:rsidR="008E7E5D" w:rsidRPr="00D369BD">
        <w:rPr>
          <w:sz w:val="20"/>
          <w:szCs w:val="20"/>
        </w:rPr>
        <w:t xml:space="preserve"> </w:t>
      </w:r>
      <w:r w:rsidRPr="00D369BD">
        <w:rPr>
          <w:sz w:val="20"/>
          <w:szCs w:val="20"/>
        </w:rPr>
        <w:t>На противопожа</w:t>
      </w:r>
      <w:r w:rsidRPr="00D369BD">
        <w:rPr>
          <w:sz w:val="20"/>
          <w:szCs w:val="20"/>
        </w:rPr>
        <w:t>р</w:t>
      </w:r>
      <w:r w:rsidRPr="00D369BD">
        <w:rPr>
          <w:sz w:val="20"/>
          <w:szCs w:val="20"/>
        </w:rPr>
        <w:t>ные мероприятия затрачено 259 тыс. руб.</w:t>
      </w:r>
      <w:r w:rsidR="008E7E5D" w:rsidRPr="00D369BD">
        <w:rPr>
          <w:sz w:val="20"/>
          <w:szCs w:val="20"/>
        </w:rPr>
        <w:t xml:space="preserve"> </w:t>
      </w:r>
    </w:p>
    <w:p w:rsidR="001104B9" w:rsidRPr="00D369BD" w:rsidRDefault="001104B9" w:rsidP="00D369BD">
      <w:pPr>
        <w:pStyle w:val="1"/>
        <w:ind w:left="0" w:firstLine="567"/>
        <w:jc w:val="both"/>
        <w:rPr>
          <w:sz w:val="20"/>
          <w:szCs w:val="20"/>
        </w:rPr>
      </w:pPr>
      <w:r w:rsidRPr="00D369BD">
        <w:rPr>
          <w:sz w:val="20"/>
          <w:szCs w:val="20"/>
        </w:rPr>
        <w:t xml:space="preserve">Всего в школах Ивантеевского района 358 компьютеров, 127 </w:t>
      </w:r>
      <w:proofErr w:type="spellStart"/>
      <w:r w:rsidRPr="00D369BD">
        <w:rPr>
          <w:sz w:val="20"/>
          <w:szCs w:val="20"/>
        </w:rPr>
        <w:t>мультимедийных</w:t>
      </w:r>
      <w:proofErr w:type="spellEnd"/>
      <w:r w:rsidRPr="00D369BD">
        <w:rPr>
          <w:sz w:val="20"/>
          <w:szCs w:val="20"/>
        </w:rPr>
        <w:t xml:space="preserve"> проекторов и 53  инт</w:t>
      </w:r>
      <w:r w:rsidRPr="00D369BD">
        <w:rPr>
          <w:sz w:val="20"/>
          <w:szCs w:val="20"/>
        </w:rPr>
        <w:t>е</w:t>
      </w:r>
      <w:r w:rsidRPr="00D369BD">
        <w:rPr>
          <w:sz w:val="20"/>
          <w:szCs w:val="20"/>
        </w:rPr>
        <w:t xml:space="preserve">рактивных доски. Количество учащихся на 1 персональный компьютер составляет 4 человека. </w:t>
      </w:r>
    </w:p>
    <w:p w:rsidR="001104B9" w:rsidRPr="00D369BD" w:rsidRDefault="001104B9" w:rsidP="00D369BD">
      <w:pPr>
        <w:pStyle w:val="ab"/>
        <w:ind w:left="0" w:firstLine="567"/>
        <w:jc w:val="both"/>
        <w:rPr>
          <w:sz w:val="20"/>
          <w:szCs w:val="20"/>
          <w:shd w:val="clear" w:color="auto" w:fill="FFFFFF"/>
        </w:rPr>
      </w:pPr>
      <w:r w:rsidRPr="00D369BD">
        <w:rPr>
          <w:sz w:val="20"/>
          <w:szCs w:val="20"/>
        </w:rPr>
        <w:t>В 2015 году все обучающиеся 11 классов успешно сдали ЕГЭ.   Медалисты подтвердили свои знания, набрав  от 64 до 100 баллов.</w:t>
      </w:r>
      <w:r w:rsidR="00B72C8C" w:rsidRPr="00D369BD">
        <w:rPr>
          <w:sz w:val="20"/>
          <w:szCs w:val="20"/>
        </w:rPr>
        <w:t xml:space="preserve"> </w:t>
      </w:r>
      <w:r w:rsidRPr="00D369BD">
        <w:rPr>
          <w:sz w:val="20"/>
          <w:szCs w:val="20"/>
        </w:rPr>
        <w:t>В 2015 году в школах района 10 медалистов: 6 –«серебряные», 4 – «золотые».</w:t>
      </w:r>
    </w:p>
    <w:p w:rsidR="001104B9" w:rsidRPr="00D369BD" w:rsidRDefault="001104B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В сентябре-декабре 2015 года велась активная подготовка к итоговой аттестации 2016 года: проведены незав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симые мониторинги качества знаний в 7-11 классах, учащиеся 11 классов написали итоговое соч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нение.</w:t>
      </w:r>
    </w:p>
    <w:p w:rsidR="001104B9" w:rsidRPr="00D369BD" w:rsidRDefault="001104B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В районе ведётся целенаправленная работа с одарёнными детьми. </w:t>
      </w:r>
      <w:r w:rsidRPr="00D369BD">
        <w:rPr>
          <w:rFonts w:ascii="Times New Roman" w:hAnsi="Times New Roman"/>
          <w:bCs/>
          <w:sz w:val="20"/>
          <w:szCs w:val="20"/>
          <w:shd w:val="clear" w:color="auto" w:fill="FFFFFF"/>
        </w:rPr>
        <w:t>В сентябре-декабре проведены школьный и муниципальный этапы</w:t>
      </w:r>
      <w:r w:rsidR="00B72C8C" w:rsidRPr="00D369BD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D369BD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всероссийской олимпиады школьников. </w:t>
      </w:r>
      <w:proofErr w:type="gramStart"/>
      <w:r w:rsidRPr="00D369BD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В </w:t>
      </w:r>
      <w:r w:rsidR="00B72C8C" w:rsidRPr="00D369BD">
        <w:rPr>
          <w:rFonts w:ascii="Times New Roman" w:hAnsi="Times New Roman"/>
          <w:bCs/>
          <w:sz w:val="20"/>
          <w:szCs w:val="20"/>
          <w:shd w:val="clear" w:color="auto" w:fill="FFFFFF"/>
        </w:rPr>
        <w:t>ш</w:t>
      </w:r>
      <w:r w:rsidRPr="00D369BD">
        <w:rPr>
          <w:rFonts w:ascii="Times New Roman" w:hAnsi="Times New Roman"/>
          <w:bCs/>
          <w:sz w:val="20"/>
          <w:szCs w:val="20"/>
          <w:shd w:val="clear" w:color="auto" w:fill="FFFFFF"/>
        </w:rPr>
        <w:t>кольном этапе приняли участие 2403 человека, в муниципальном -171.</w:t>
      </w:r>
      <w:proofErr w:type="gramEnd"/>
      <w:r w:rsidR="005B5CCA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bCs/>
          <w:sz w:val="20"/>
          <w:szCs w:val="20"/>
          <w:shd w:val="clear" w:color="auto" w:fill="FFFFFF"/>
        </w:rPr>
        <w:t>Из них 14 победителей, 27 призёров</w:t>
      </w:r>
      <w:r w:rsidR="00B72C8C" w:rsidRPr="00D369BD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Охват детей дополнительным образованием ежегодно ув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 xml:space="preserve">личивается. 674 обучающихся  (47 %) посещают кружки и секции учреждений </w:t>
      </w:r>
      <w:proofErr w:type="spellStart"/>
      <w:r w:rsidRPr="00D369BD">
        <w:rPr>
          <w:rFonts w:ascii="Times New Roman" w:hAnsi="Times New Roman"/>
          <w:sz w:val="20"/>
          <w:szCs w:val="20"/>
        </w:rPr>
        <w:t>допобразования</w:t>
      </w:r>
      <w:proofErr w:type="spellEnd"/>
      <w:r w:rsidRPr="00D369BD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D369BD">
        <w:rPr>
          <w:rFonts w:ascii="Times New Roman" w:hAnsi="Times New Roman"/>
          <w:sz w:val="20"/>
          <w:szCs w:val="20"/>
        </w:rPr>
        <w:t>внутришкольные</w:t>
      </w:r>
      <w:proofErr w:type="spellEnd"/>
      <w:r w:rsidRPr="00D369BD">
        <w:rPr>
          <w:rFonts w:ascii="Times New Roman" w:hAnsi="Times New Roman"/>
          <w:sz w:val="20"/>
          <w:szCs w:val="20"/>
        </w:rPr>
        <w:t xml:space="preserve"> кружки посещают 1238 учащихся или 86 %  от общего количества школьников (2014 – 84 %). В образовательных у</w:t>
      </w:r>
      <w:r w:rsidRPr="00D369BD">
        <w:rPr>
          <w:rFonts w:ascii="Times New Roman" w:hAnsi="Times New Roman"/>
          <w:sz w:val="20"/>
          <w:szCs w:val="20"/>
        </w:rPr>
        <w:t>ч</w:t>
      </w:r>
      <w:r w:rsidRPr="00D369BD">
        <w:rPr>
          <w:rFonts w:ascii="Times New Roman" w:hAnsi="Times New Roman"/>
          <w:sz w:val="20"/>
          <w:szCs w:val="20"/>
        </w:rPr>
        <w:t>реждениях района работает  45  спортивных секций, в которых занимается более 1000 детей.</w:t>
      </w:r>
    </w:p>
    <w:p w:rsidR="005B5CCA" w:rsidRPr="00D369BD" w:rsidRDefault="001104B9" w:rsidP="00D369BD">
      <w:pPr>
        <w:pStyle w:val="ab"/>
        <w:ind w:left="0" w:firstLine="567"/>
        <w:jc w:val="both"/>
        <w:rPr>
          <w:sz w:val="20"/>
          <w:szCs w:val="20"/>
        </w:rPr>
      </w:pPr>
      <w:r w:rsidRPr="00D369BD">
        <w:rPr>
          <w:sz w:val="20"/>
          <w:szCs w:val="20"/>
        </w:rPr>
        <w:t xml:space="preserve">В    творческих    конкурсах приняли участие свыше 100 ребят. Только в регионе они заняли   150  призовых мест. </w:t>
      </w:r>
    </w:p>
    <w:p w:rsidR="001104B9" w:rsidRPr="00D369BD" w:rsidRDefault="001104B9" w:rsidP="00D369BD">
      <w:pPr>
        <w:pStyle w:val="ab"/>
        <w:ind w:left="0" w:firstLine="567"/>
        <w:jc w:val="both"/>
        <w:rPr>
          <w:sz w:val="20"/>
          <w:szCs w:val="20"/>
          <w:u w:val="single"/>
        </w:rPr>
      </w:pPr>
      <w:r w:rsidRPr="00D369BD">
        <w:rPr>
          <w:sz w:val="20"/>
          <w:szCs w:val="20"/>
        </w:rPr>
        <w:t>На проведение летней оздоровительной работы в 2015 году</w:t>
      </w:r>
      <w:r w:rsidR="005B5CCA" w:rsidRPr="00D369BD">
        <w:rPr>
          <w:sz w:val="20"/>
          <w:szCs w:val="20"/>
        </w:rPr>
        <w:t xml:space="preserve"> </w:t>
      </w:r>
      <w:r w:rsidRPr="00D369BD">
        <w:rPr>
          <w:sz w:val="20"/>
          <w:szCs w:val="20"/>
        </w:rPr>
        <w:t xml:space="preserve">было выделено из районного бюджета 1394,4 тыс. руб.  505 детей отдохнуло в лагерях с дневным пребыванием при школах. </w:t>
      </w:r>
    </w:p>
    <w:p w:rsidR="001104B9" w:rsidRPr="00D369BD" w:rsidRDefault="001104B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104B9" w:rsidRPr="00D369BD" w:rsidRDefault="001104B9" w:rsidP="00D369BD">
      <w:pPr>
        <w:pStyle w:val="ab"/>
        <w:ind w:left="0" w:firstLine="567"/>
        <w:jc w:val="both"/>
        <w:rPr>
          <w:i/>
          <w:sz w:val="20"/>
          <w:szCs w:val="20"/>
        </w:rPr>
      </w:pPr>
      <w:r w:rsidRPr="00D369BD">
        <w:rPr>
          <w:i/>
          <w:sz w:val="20"/>
          <w:szCs w:val="20"/>
          <w:shd w:val="clear" w:color="auto" w:fill="FFFFFF"/>
        </w:rPr>
        <w:t xml:space="preserve">Проблемы </w:t>
      </w:r>
    </w:p>
    <w:p w:rsidR="001104B9" w:rsidRPr="00D369BD" w:rsidRDefault="001104B9" w:rsidP="00D369BD">
      <w:pPr>
        <w:pStyle w:val="ab"/>
        <w:ind w:left="0" w:firstLine="567"/>
        <w:jc w:val="both"/>
        <w:rPr>
          <w:i/>
          <w:sz w:val="20"/>
          <w:szCs w:val="20"/>
        </w:rPr>
      </w:pPr>
      <w:r w:rsidRPr="00D369BD">
        <w:rPr>
          <w:i/>
          <w:sz w:val="20"/>
          <w:szCs w:val="20"/>
        </w:rPr>
        <w:t xml:space="preserve">Необходим капитальный ремонт кровли  МОУ СОШ с. </w:t>
      </w:r>
      <w:proofErr w:type="spellStart"/>
      <w:r w:rsidRPr="00D369BD">
        <w:rPr>
          <w:i/>
          <w:sz w:val="20"/>
          <w:szCs w:val="20"/>
        </w:rPr>
        <w:t>Яблоновый</w:t>
      </w:r>
      <w:proofErr w:type="spellEnd"/>
      <w:r w:rsidRPr="00D369BD">
        <w:rPr>
          <w:i/>
          <w:sz w:val="20"/>
          <w:szCs w:val="20"/>
        </w:rPr>
        <w:t xml:space="preserve"> Гай.</w:t>
      </w:r>
    </w:p>
    <w:p w:rsidR="001104B9" w:rsidRPr="00D369BD" w:rsidRDefault="001104B9" w:rsidP="00D369BD">
      <w:pPr>
        <w:pStyle w:val="ab"/>
        <w:ind w:left="0" w:firstLine="567"/>
        <w:jc w:val="both"/>
        <w:rPr>
          <w:i/>
          <w:sz w:val="20"/>
          <w:szCs w:val="20"/>
        </w:rPr>
      </w:pPr>
      <w:r w:rsidRPr="00D369BD">
        <w:rPr>
          <w:i/>
          <w:sz w:val="20"/>
          <w:szCs w:val="20"/>
        </w:rPr>
        <w:t>Недостаточная  материальная база для занятий спортом на о</w:t>
      </w:r>
      <w:r w:rsidRPr="00D369BD">
        <w:rPr>
          <w:i/>
          <w:sz w:val="20"/>
          <w:szCs w:val="20"/>
        </w:rPr>
        <w:t>т</w:t>
      </w:r>
      <w:r w:rsidRPr="00D369BD">
        <w:rPr>
          <w:i/>
          <w:sz w:val="20"/>
          <w:szCs w:val="20"/>
        </w:rPr>
        <w:t xml:space="preserve">крытом воздухе </w:t>
      </w:r>
      <w:proofErr w:type="gramStart"/>
      <w:r w:rsidRPr="00D369BD">
        <w:rPr>
          <w:i/>
          <w:sz w:val="20"/>
          <w:szCs w:val="20"/>
        </w:rPr>
        <w:t>в</w:t>
      </w:r>
      <w:proofErr w:type="gramEnd"/>
      <w:r w:rsidRPr="00D369BD">
        <w:rPr>
          <w:i/>
          <w:sz w:val="20"/>
          <w:szCs w:val="20"/>
        </w:rPr>
        <w:t xml:space="preserve"> с. Ивантеевка.</w:t>
      </w:r>
    </w:p>
    <w:p w:rsidR="001104B9" w:rsidRPr="00D369BD" w:rsidRDefault="001104B9" w:rsidP="00D369BD">
      <w:pPr>
        <w:pStyle w:val="ab"/>
        <w:ind w:left="0" w:firstLine="567"/>
        <w:jc w:val="both"/>
        <w:rPr>
          <w:i/>
          <w:sz w:val="20"/>
          <w:szCs w:val="20"/>
          <w:shd w:val="clear" w:color="auto" w:fill="FFFFFF"/>
        </w:rPr>
      </w:pPr>
      <w:r w:rsidRPr="00D369BD">
        <w:rPr>
          <w:i/>
          <w:sz w:val="20"/>
          <w:szCs w:val="20"/>
        </w:rPr>
        <w:t>Кадровая проблема: отсутствует возможность предоставления жилья молодым специалистам, привлека</w:t>
      </w:r>
      <w:r w:rsidRPr="00D369BD">
        <w:rPr>
          <w:i/>
          <w:sz w:val="20"/>
          <w:szCs w:val="20"/>
        </w:rPr>
        <w:t>е</w:t>
      </w:r>
      <w:r w:rsidRPr="00D369BD">
        <w:rPr>
          <w:i/>
          <w:sz w:val="20"/>
          <w:szCs w:val="20"/>
        </w:rPr>
        <w:t>мым в школы.</w:t>
      </w:r>
    </w:p>
    <w:p w:rsidR="001145DF" w:rsidRPr="00D369BD" w:rsidRDefault="001145DF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095945" w:rsidRPr="00D369BD" w:rsidRDefault="009C4C76" w:rsidP="00D369BD">
      <w:pPr>
        <w:spacing w:after="0" w:line="240" w:lineRule="auto"/>
        <w:ind w:left="-142" w:right="-75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b/>
          <w:sz w:val="20"/>
          <w:szCs w:val="20"/>
        </w:rPr>
        <w:t>К</w:t>
      </w:r>
      <w:r w:rsidR="00A75CB2" w:rsidRPr="00D369BD">
        <w:rPr>
          <w:rFonts w:ascii="Times New Roman" w:hAnsi="Times New Roman"/>
          <w:b/>
          <w:sz w:val="20"/>
          <w:szCs w:val="20"/>
        </w:rPr>
        <w:t>ультур</w:t>
      </w:r>
      <w:r w:rsidRPr="00D369BD">
        <w:rPr>
          <w:rFonts w:ascii="Times New Roman" w:hAnsi="Times New Roman"/>
          <w:b/>
          <w:sz w:val="20"/>
          <w:szCs w:val="20"/>
        </w:rPr>
        <w:t>а</w:t>
      </w:r>
      <w:r w:rsidR="0051424C" w:rsidRPr="00D369BD">
        <w:rPr>
          <w:rFonts w:ascii="Times New Roman" w:hAnsi="Times New Roman"/>
          <w:sz w:val="20"/>
          <w:szCs w:val="20"/>
        </w:rPr>
        <w:t xml:space="preserve">   </w:t>
      </w:r>
      <w:r w:rsidR="00095945" w:rsidRPr="00D369BD">
        <w:rPr>
          <w:rFonts w:ascii="Times New Roman" w:hAnsi="Times New Roman"/>
          <w:sz w:val="20"/>
          <w:szCs w:val="20"/>
        </w:rPr>
        <w:t>Расходы на содержание учреждений культуры составили 29,5 млн. рублей, в том числе на реализацию муниципальной целевой программы «Развитие культуры в Ивантеевском МР на 2014-2016 г</w:t>
      </w:r>
      <w:r w:rsidR="00095945" w:rsidRPr="00D369BD">
        <w:rPr>
          <w:rFonts w:ascii="Times New Roman" w:hAnsi="Times New Roman"/>
          <w:sz w:val="20"/>
          <w:szCs w:val="20"/>
        </w:rPr>
        <w:t>о</w:t>
      </w:r>
      <w:r w:rsidR="00095945" w:rsidRPr="00D369BD">
        <w:rPr>
          <w:rFonts w:ascii="Times New Roman" w:hAnsi="Times New Roman"/>
          <w:sz w:val="20"/>
          <w:szCs w:val="20"/>
        </w:rPr>
        <w:t>ды</w:t>
      </w:r>
      <w:proofErr w:type="gramStart"/>
      <w:r w:rsidR="00095945" w:rsidRPr="00D369BD">
        <w:rPr>
          <w:rFonts w:ascii="Times New Roman" w:hAnsi="Times New Roman"/>
          <w:sz w:val="20"/>
          <w:szCs w:val="20"/>
        </w:rPr>
        <w:t>»с</w:t>
      </w:r>
      <w:proofErr w:type="gramEnd"/>
      <w:r w:rsidR="00095945" w:rsidRPr="00D369BD">
        <w:rPr>
          <w:rFonts w:ascii="Times New Roman" w:hAnsi="Times New Roman"/>
          <w:sz w:val="20"/>
          <w:szCs w:val="20"/>
        </w:rPr>
        <w:t>оставили 0,2 млн. рублей.. Расходы на проведение мероприятий, посвященных празднов</w:t>
      </w:r>
      <w:r w:rsidR="00095945" w:rsidRPr="00D369BD">
        <w:rPr>
          <w:rFonts w:ascii="Times New Roman" w:hAnsi="Times New Roman"/>
          <w:sz w:val="20"/>
          <w:szCs w:val="20"/>
        </w:rPr>
        <w:t>а</w:t>
      </w:r>
      <w:r w:rsidR="00095945" w:rsidRPr="00D369BD">
        <w:rPr>
          <w:rFonts w:ascii="Times New Roman" w:hAnsi="Times New Roman"/>
          <w:sz w:val="20"/>
          <w:szCs w:val="20"/>
        </w:rPr>
        <w:t>нию 9 мая, составили 0,3 млн. рублей.</w:t>
      </w:r>
    </w:p>
    <w:p w:rsidR="005B5CCA" w:rsidRPr="00D369BD" w:rsidRDefault="005B5CCA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На территории  Ивантеевского муниципального района в сфере культуры и искусства осуществляют деятел</w:t>
      </w:r>
      <w:r w:rsidRPr="00D369BD">
        <w:rPr>
          <w:rFonts w:ascii="Times New Roman" w:hAnsi="Times New Roman"/>
          <w:sz w:val="20"/>
          <w:szCs w:val="20"/>
        </w:rPr>
        <w:t>ь</w:t>
      </w:r>
      <w:r w:rsidRPr="00D369BD">
        <w:rPr>
          <w:rFonts w:ascii="Times New Roman" w:hAnsi="Times New Roman"/>
          <w:sz w:val="20"/>
          <w:szCs w:val="20"/>
        </w:rPr>
        <w:t>ность   17 учреждений клубной системы, Дом кино, 17 библиотек, Детская школа иску</w:t>
      </w:r>
      <w:proofErr w:type="gramStart"/>
      <w:r w:rsidRPr="00D369BD">
        <w:rPr>
          <w:rFonts w:ascii="Times New Roman" w:hAnsi="Times New Roman"/>
          <w:sz w:val="20"/>
          <w:szCs w:val="20"/>
        </w:rPr>
        <w:t>сств  с 4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ф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лиалами.</w:t>
      </w:r>
    </w:p>
    <w:p w:rsidR="005B5CCA" w:rsidRPr="00D369BD" w:rsidRDefault="005B5CCA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  Всего в районе 127 клубных формирования с общим количеством  1538 человек, из них 47 детских в них участников 631 человек, любительских объединений 20 с общим к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личеством 319 человек, творческих коллективов 107 в них участников 1219 человек</w:t>
      </w:r>
    </w:p>
    <w:p w:rsidR="005B5CCA" w:rsidRPr="00D369BD" w:rsidRDefault="005B5CCA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11 коллективов имеют звание «Народный самодеятельный коллектив», в них участников 208 челов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 xml:space="preserve">ка.  </w:t>
      </w:r>
    </w:p>
    <w:p w:rsidR="005B5CCA" w:rsidRPr="00D369BD" w:rsidRDefault="005B5CCA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Творческие коллективы района   постоянно участвуют  в областных,    всероссийских  и   в международных конкурсах, причем </w:t>
      </w:r>
      <w:proofErr w:type="gramStart"/>
      <w:r w:rsidRPr="00D369BD">
        <w:rPr>
          <w:rFonts w:ascii="Times New Roman" w:hAnsi="Times New Roman"/>
          <w:sz w:val="20"/>
          <w:szCs w:val="20"/>
        </w:rPr>
        <w:t>не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только участвуют, но  и </w:t>
      </w:r>
      <w:r w:rsidRPr="00D369BD">
        <w:rPr>
          <w:rFonts w:ascii="Times New Roman" w:hAnsi="Times New Roman"/>
          <w:bCs/>
          <w:sz w:val="20"/>
          <w:szCs w:val="20"/>
        </w:rPr>
        <w:t xml:space="preserve"> имеют высокую оценку своей творческой деятельности. </w:t>
      </w:r>
      <w:r w:rsidRPr="00D369BD">
        <w:rPr>
          <w:rFonts w:ascii="Times New Roman" w:hAnsi="Times New Roman"/>
          <w:sz w:val="20"/>
          <w:szCs w:val="20"/>
        </w:rPr>
        <w:t>По федерал</w:t>
      </w:r>
      <w:r w:rsidRPr="00D369BD">
        <w:rPr>
          <w:rFonts w:ascii="Times New Roman" w:hAnsi="Times New Roman"/>
          <w:sz w:val="20"/>
          <w:szCs w:val="20"/>
        </w:rPr>
        <w:t>ь</w:t>
      </w:r>
      <w:r w:rsidRPr="00D369BD">
        <w:rPr>
          <w:rFonts w:ascii="Times New Roman" w:hAnsi="Times New Roman"/>
          <w:sz w:val="20"/>
          <w:szCs w:val="20"/>
        </w:rPr>
        <w:t>ному проекту «Лучший работник культуры сельских поселений» режиссер детского эстрадного театра «Чародеи Це</w:t>
      </w:r>
      <w:r w:rsidRPr="00D369BD">
        <w:rPr>
          <w:rFonts w:ascii="Times New Roman" w:hAnsi="Times New Roman"/>
          <w:sz w:val="20"/>
          <w:szCs w:val="20"/>
        </w:rPr>
        <w:t>н</w:t>
      </w:r>
      <w:r w:rsidRPr="00D369BD">
        <w:rPr>
          <w:rFonts w:ascii="Times New Roman" w:hAnsi="Times New Roman"/>
          <w:sz w:val="20"/>
          <w:szCs w:val="20"/>
        </w:rPr>
        <w:t xml:space="preserve">трального ДК </w:t>
      </w:r>
      <w:proofErr w:type="spellStart"/>
      <w:r w:rsidRPr="00D369BD">
        <w:rPr>
          <w:rFonts w:ascii="Times New Roman" w:hAnsi="Times New Roman"/>
          <w:sz w:val="20"/>
          <w:szCs w:val="20"/>
        </w:rPr>
        <w:t>Торцева</w:t>
      </w:r>
      <w:proofErr w:type="spellEnd"/>
      <w:r w:rsidRPr="00D369BD">
        <w:rPr>
          <w:rFonts w:ascii="Times New Roman" w:hAnsi="Times New Roman"/>
          <w:sz w:val="20"/>
          <w:szCs w:val="20"/>
        </w:rPr>
        <w:t xml:space="preserve"> С.В.  пол</w:t>
      </w:r>
      <w:r w:rsidRPr="00D369BD">
        <w:rPr>
          <w:rFonts w:ascii="Times New Roman" w:hAnsi="Times New Roman"/>
          <w:sz w:val="20"/>
          <w:szCs w:val="20"/>
        </w:rPr>
        <w:t>у</w:t>
      </w:r>
      <w:r w:rsidRPr="00D369BD">
        <w:rPr>
          <w:rFonts w:ascii="Times New Roman" w:hAnsi="Times New Roman"/>
          <w:sz w:val="20"/>
          <w:szCs w:val="20"/>
        </w:rPr>
        <w:t xml:space="preserve">чила грант -50 тыс. рублей. </w:t>
      </w:r>
    </w:p>
    <w:p w:rsidR="005B5CCA" w:rsidRPr="00D369BD" w:rsidRDefault="005B5CCA" w:rsidP="00D369BD">
      <w:pPr>
        <w:pStyle w:val="ab"/>
        <w:autoSpaceDE w:val="0"/>
        <w:ind w:left="0" w:firstLine="567"/>
        <w:jc w:val="both"/>
        <w:rPr>
          <w:sz w:val="20"/>
          <w:szCs w:val="20"/>
        </w:rPr>
      </w:pPr>
      <w:r w:rsidRPr="00D369BD">
        <w:rPr>
          <w:bCs/>
          <w:iCs/>
          <w:sz w:val="20"/>
          <w:szCs w:val="20"/>
        </w:rPr>
        <w:t xml:space="preserve"> Коллективы МУ  ЦДК стали участниками и дипломантами </w:t>
      </w:r>
      <w:r w:rsidR="00620F7C" w:rsidRPr="00D369BD">
        <w:rPr>
          <w:bCs/>
          <w:iCs/>
          <w:sz w:val="20"/>
          <w:szCs w:val="20"/>
        </w:rPr>
        <w:t>в</w:t>
      </w:r>
      <w:r w:rsidR="0051424C" w:rsidRPr="00D369BD">
        <w:rPr>
          <w:bCs/>
          <w:iCs/>
          <w:sz w:val="20"/>
          <w:szCs w:val="20"/>
        </w:rPr>
        <w:t xml:space="preserve"> 23 </w:t>
      </w:r>
      <w:r w:rsidRPr="00D369BD">
        <w:rPr>
          <w:bCs/>
          <w:iCs/>
          <w:sz w:val="20"/>
          <w:szCs w:val="20"/>
        </w:rPr>
        <w:t>областных и междуна</w:t>
      </w:r>
      <w:r w:rsidR="0051424C" w:rsidRPr="00D369BD">
        <w:rPr>
          <w:bCs/>
          <w:iCs/>
          <w:sz w:val="20"/>
          <w:szCs w:val="20"/>
        </w:rPr>
        <w:t xml:space="preserve">родных фестивалях и </w:t>
      </w:r>
      <w:r w:rsidRPr="00D369BD">
        <w:rPr>
          <w:bCs/>
          <w:iCs/>
          <w:sz w:val="20"/>
          <w:szCs w:val="20"/>
        </w:rPr>
        <w:t xml:space="preserve"> конкурс</w:t>
      </w:r>
      <w:r w:rsidR="0051424C" w:rsidRPr="00D369BD">
        <w:rPr>
          <w:bCs/>
          <w:iCs/>
          <w:sz w:val="20"/>
          <w:szCs w:val="20"/>
        </w:rPr>
        <w:t>ах.</w:t>
      </w:r>
      <w:r w:rsidR="00620F7C" w:rsidRPr="00D369BD">
        <w:rPr>
          <w:bCs/>
          <w:iCs/>
          <w:sz w:val="20"/>
          <w:szCs w:val="20"/>
        </w:rPr>
        <w:t xml:space="preserve"> </w:t>
      </w:r>
      <w:r w:rsidRPr="00D369BD">
        <w:rPr>
          <w:sz w:val="20"/>
          <w:szCs w:val="20"/>
        </w:rPr>
        <w:t>В  2015 году коллективами было получено 17 дипл</w:t>
      </w:r>
      <w:r w:rsidRPr="00D369BD">
        <w:rPr>
          <w:sz w:val="20"/>
          <w:szCs w:val="20"/>
        </w:rPr>
        <w:t>о</w:t>
      </w:r>
      <w:r w:rsidRPr="00D369BD">
        <w:rPr>
          <w:sz w:val="20"/>
          <w:szCs w:val="20"/>
        </w:rPr>
        <w:t>мов  Лауреата, 3 диплома</w:t>
      </w:r>
      <w:r w:rsidR="00620F7C" w:rsidRPr="00D369BD">
        <w:rPr>
          <w:sz w:val="20"/>
          <w:szCs w:val="20"/>
        </w:rPr>
        <w:t xml:space="preserve"> </w:t>
      </w:r>
      <w:r w:rsidRPr="00D369BD">
        <w:rPr>
          <w:sz w:val="20"/>
          <w:szCs w:val="20"/>
          <w:lang w:val="en-US"/>
        </w:rPr>
        <w:t>I</w:t>
      </w:r>
      <w:r w:rsidRPr="00D369BD">
        <w:rPr>
          <w:sz w:val="20"/>
          <w:szCs w:val="20"/>
        </w:rPr>
        <w:t xml:space="preserve"> степени.    </w:t>
      </w:r>
    </w:p>
    <w:p w:rsidR="005B5CCA" w:rsidRPr="00D369BD" w:rsidRDefault="00620F7C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Б</w:t>
      </w:r>
      <w:r w:rsidR="005B5CCA" w:rsidRPr="00D369BD">
        <w:rPr>
          <w:rFonts w:ascii="Times New Roman" w:hAnsi="Times New Roman"/>
          <w:sz w:val="20"/>
          <w:szCs w:val="20"/>
        </w:rPr>
        <w:t>иблиотеки района продолжают  совершенствовать свою деятельность как информационных, культурных и о</w:t>
      </w:r>
      <w:r w:rsidR="005B5CCA" w:rsidRPr="00D369BD">
        <w:rPr>
          <w:rFonts w:ascii="Times New Roman" w:hAnsi="Times New Roman"/>
          <w:sz w:val="20"/>
          <w:szCs w:val="20"/>
        </w:rPr>
        <w:t>б</w:t>
      </w:r>
      <w:r w:rsidR="005B5CCA" w:rsidRPr="00D369BD">
        <w:rPr>
          <w:rFonts w:ascii="Times New Roman" w:hAnsi="Times New Roman"/>
          <w:sz w:val="20"/>
          <w:szCs w:val="20"/>
        </w:rPr>
        <w:t>разовательных центров для различных категорий пользователей</w:t>
      </w:r>
      <w:proofErr w:type="gramStart"/>
      <w:r w:rsidR="005B5CCA" w:rsidRPr="00D369BD">
        <w:rPr>
          <w:rFonts w:ascii="Times New Roman" w:hAnsi="Times New Roman"/>
          <w:sz w:val="20"/>
          <w:szCs w:val="20"/>
        </w:rPr>
        <w:t>.</w:t>
      </w:r>
      <w:proofErr w:type="gramEnd"/>
      <w:r w:rsidR="005B5CCA" w:rsidRPr="00D369BD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="005B5CCA" w:rsidRPr="00D369BD">
        <w:rPr>
          <w:rFonts w:ascii="Times New Roman" w:hAnsi="Times New Roman"/>
          <w:sz w:val="20"/>
          <w:szCs w:val="20"/>
        </w:rPr>
        <w:t>к</w:t>
      </w:r>
      <w:proofErr w:type="gramEnd"/>
      <w:r w:rsidR="005B5CCA" w:rsidRPr="00D369BD">
        <w:rPr>
          <w:rFonts w:ascii="Times New Roman" w:hAnsi="Times New Roman"/>
          <w:sz w:val="20"/>
          <w:szCs w:val="20"/>
        </w:rPr>
        <w:t>оличество читателей-10332</w:t>
      </w:r>
      <w:r w:rsidR="00A72E32" w:rsidRPr="00D369BD">
        <w:rPr>
          <w:rFonts w:ascii="Times New Roman" w:hAnsi="Times New Roman"/>
          <w:sz w:val="20"/>
          <w:szCs w:val="20"/>
        </w:rPr>
        <w:t xml:space="preserve"> ;</w:t>
      </w:r>
      <w:r w:rsidR="005B5CCA" w:rsidRPr="00D369BD">
        <w:rPr>
          <w:rFonts w:ascii="Times New Roman" w:hAnsi="Times New Roman"/>
          <w:sz w:val="20"/>
          <w:szCs w:val="20"/>
        </w:rPr>
        <w:t>Книжный  фонд -   122975</w:t>
      </w:r>
      <w:r w:rsidR="00A72E32" w:rsidRPr="00D369BD">
        <w:rPr>
          <w:rFonts w:ascii="Times New Roman" w:hAnsi="Times New Roman"/>
          <w:sz w:val="20"/>
          <w:szCs w:val="20"/>
        </w:rPr>
        <w:t>;</w:t>
      </w:r>
      <w:r w:rsidR="005B5CCA" w:rsidRPr="00D369BD">
        <w:rPr>
          <w:rFonts w:ascii="Times New Roman" w:hAnsi="Times New Roman"/>
          <w:sz w:val="20"/>
          <w:szCs w:val="20"/>
        </w:rPr>
        <w:t xml:space="preserve"> количество новых поступлений- 769</w:t>
      </w:r>
      <w:r w:rsidR="00A72E32" w:rsidRPr="00D369BD">
        <w:rPr>
          <w:rFonts w:ascii="Times New Roman" w:hAnsi="Times New Roman"/>
          <w:sz w:val="20"/>
          <w:szCs w:val="20"/>
        </w:rPr>
        <w:t>;</w:t>
      </w:r>
      <w:r w:rsidR="005B5CCA" w:rsidRPr="00D369BD">
        <w:rPr>
          <w:rFonts w:ascii="Times New Roman" w:hAnsi="Times New Roman"/>
          <w:sz w:val="20"/>
          <w:szCs w:val="20"/>
        </w:rPr>
        <w:t xml:space="preserve"> количество массовых мероприятий-755,общее количество записей эле</w:t>
      </w:r>
      <w:r w:rsidR="005B5CCA" w:rsidRPr="00D369BD">
        <w:rPr>
          <w:rFonts w:ascii="Times New Roman" w:hAnsi="Times New Roman"/>
          <w:sz w:val="20"/>
          <w:szCs w:val="20"/>
        </w:rPr>
        <w:t>к</w:t>
      </w:r>
      <w:r w:rsidR="005B5CCA" w:rsidRPr="00D369BD">
        <w:rPr>
          <w:rFonts w:ascii="Times New Roman" w:hAnsi="Times New Roman"/>
          <w:sz w:val="20"/>
          <w:szCs w:val="20"/>
        </w:rPr>
        <w:t>тронного каталога – 28</w:t>
      </w:r>
      <w:r w:rsidR="00966F24" w:rsidRPr="00D369BD">
        <w:rPr>
          <w:rFonts w:ascii="Times New Roman" w:hAnsi="Times New Roman"/>
          <w:sz w:val="20"/>
          <w:szCs w:val="20"/>
        </w:rPr>
        <w:t> </w:t>
      </w:r>
      <w:r w:rsidR="005B5CCA" w:rsidRPr="00D369BD">
        <w:rPr>
          <w:rFonts w:ascii="Times New Roman" w:hAnsi="Times New Roman"/>
          <w:sz w:val="20"/>
          <w:szCs w:val="20"/>
        </w:rPr>
        <w:t>000</w:t>
      </w:r>
      <w:r w:rsidR="00966F24" w:rsidRPr="00D369BD">
        <w:rPr>
          <w:rFonts w:ascii="Times New Roman" w:hAnsi="Times New Roman"/>
          <w:sz w:val="20"/>
          <w:szCs w:val="20"/>
        </w:rPr>
        <w:t>.</w:t>
      </w:r>
    </w:p>
    <w:p w:rsidR="005B5CCA" w:rsidRPr="00D369BD" w:rsidRDefault="00A72E32" w:rsidP="00D369BD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369BD">
        <w:rPr>
          <w:rFonts w:ascii="Times New Roman" w:hAnsi="Times New Roman"/>
          <w:sz w:val="20"/>
          <w:szCs w:val="20"/>
        </w:rPr>
        <w:lastRenderedPageBreak/>
        <w:t>В м</w:t>
      </w:r>
      <w:r w:rsidR="005B5CCA" w:rsidRPr="00D369BD">
        <w:rPr>
          <w:rFonts w:ascii="Times New Roman" w:hAnsi="Times New Roman"/>
          <w:sz w:val="20"/>
          <w:szCs w:val="20"/>
        </w:rPr>
        <w:t>еждународн</w:t>
      </w:r>
      <w:r w:rsidRPr="00D369BD">
        <w:rPr>
          <w:rFonts w:ascii="Times New Roman" w:hAnsi="Times New Roman"/>
          <w:sz w:val="20"/>
          <w:szCs w:val="20"/>
        </w:rPr>
        <w:t>ом</w:t>
      </w:r>
      <w:r w:rsidR="005B5CCA" w:rsidRPr="00D369BD">
        <w:rPr>
          <w:rFonts w:ascii="Times New Roman" w:hAnsi="Times New Roman"/>
          <w:sz w:val="20"/>
          <w:szCs w:val="20"/>
        </w:rPr>
        <w:t xml:space="preserve"> конкурс</w:t>
      </w:r>
      <w:r w:rsidRPr="00D369BD">
        <w:rPr>
          <w:rFonts w:ascii="Times New Roman" w:hAnsi="Times New Roman"/>
          <w:sz w:val="20"/>
          <w:szCs w:val="20"/>
        </w:rPr>
        <w:t>е</w:t>
      </w:r>
      <w:r w:rsidR="005B5CCA" w:rsidRPr="00D369BD">
        <w:rPr>
          <w:rFonts w:ascii="Times New Roman" w:hAnsi="Times New Roman"/>
          <w:sz w:val="20"/>
          <w:szCs w:val="20"/>
        </w:rPr>
        <w:t xml:space="preserve"> «Православная инициатива 2014-2015»  </w:t>
      </w:r>
      <w:r w:rsidRPr="00D369BD">
        <w:rPr>
          <w:rFonts w:ascii="Times New Roman" w:hAnsi="Times New Roman"/>
          <w:sz w:val="20"/>
          <w:szCs w:val="20"/>
        </w:rPr>
        <w:t>-</w:t>
      </w:r>
      <w:r w:rsidR="005B5CCA" w:rsidRPr="00D369BD">
        <w:rPr>
          <w:rFonts w:ascii="Times New Roman" w:hAnsi="Times New Roman"/>
          <w:sz w:val="20"/>
          <w:szCs w:val="20"/>
        </w:rPr>
        <w:t>проект «Чтение формирует душу»</w:t>
      </w:r>
      <w:r w:rsidRPr="00D369BD">
        <w:rPr>
          <w:rFonts w:ascii="Times New Roman" w:hAnsi="Times New Roman"/>
          <w:sz w:val="20"/>
          <w:szCs w:val="20"/>
        </w:rPr>
        <w:t>,</w:t>
      </w:r>
      <w:r w:rsidR="005B5CCA" w:rsidRPr="00D369BD">
        <w:rPr>
          <w:rFonts w:ascii="Times New Roman" w:hAnsi="Times New Roman"/>
          <w:sz w:val="20"/>
          <w:szCs w:val="20"/>
        </w:rPr>
        <w:t xml:space="preserve">   це</w:t>
      </w:r>
      <w:r w:rsidR="005B5CCA" w:rsidRPr="00D369BD">
        <w:rPr>
          <w:rFonts w:ascii="Times New Roman" w:hAnsi="Times New Roman"/>
          <w:sz w:val="20"/>
          <w:szCs w:val="20"/>
        </w:rPr>
        <w:t>н</w:t>
      </w:r>
      <w:r w:rsidR="005B5CCA" w:rsidRPr="00D369BD">
        <w:rPr>
          <w:rFonts w:ascii="Times New Roman" w:hAnsi="Times New Roman"/>
          <w:sz w:val="20"/>
          <w:szCs w:val="20"/>
        </w:rPr>
        <w:t>тральная библиотека выиграла Грант  100 072 руб.</w:t>
      </w:r>
      <w:r w:rsidRPr="00D369BD">
        <w:rPr>
          <w:rFonts w:ascii="Times New Roman" w:hAnsi="Times New Roman"/>
          <w:sz w:val="20"/>
          <w:szCs w:val="20"/>
        </w:rPr>
        <w:t xml:space="preserve"> </w:t>
      </w:r>
      <w:r w:rsidR="005B5CCA" w:rsidRPr="00D369BD">
        <w:rPr>
          <w:rFonts w:ascii="Times New Roman" w:hAnsi="Times New Roman"/>
          <w:sz w:val="20"/>
          <w:szCs w:val="20"/>
        </w:rPr>
        <w:t>На средства гранта приобрели  экран  и видеопроектор</w:t>
      </w:r>
      <w:proofErr w:type="gramStart"/>
      <w:r w:rsidR="005B5CCA" w:rsidRPr="00D369B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5B5CCA" w:rsidRPr="00D369BD">
        <w:rPr>
          <w:rFonts w:ascii="Times New Roman" w:hAnsi="Times New Roman"/>
          <w:sz w:val="20"/>
          <w:szCs w:val="20"/>
        </w:rPr>
        <w:t xml:space="preserve"> видеок</w:t>
      </w:r>
      <w:r w:rsidR="005B5CCA" w:rsidRPr="00D369BD">
        <w:rPr>
          <w:rFonts w:ascii="Times New Roman" w:hAnsi="Times New Roman"/>
          <w:sz w:val="20"/>
          <w:szCs w:val="20"/>
        </w:rPr>
        <w:t>а</w:t>
      </w:r>
      <w:r w:rsidR="005B5CCA" w:rsidRPr="00D369BD">
        <w:rPr>
          <w:rFonts w:ascii="Times New Roman" w:hAnsi="Times New Roman"/>
          <w:sz w:val="20"/>
          <w:szCs w:val="20"/>
        </w:rPr>
        <w:t>мер</w:t>
      </w:r>
      <w:r w:rsidRPr="00D369BD">
        <w:rPr>
          <w:rFonts w:ascii="Times New Roman" w:hAnsi="Times New Roman"/>
          <w:sz w:val="20"/>
          <w:szCs w:val="20"/>
        </w:rPr>
        <w:t>у</w:t>
      </w:r>
      <w:r w:rsidR="005B5CCA" w:rsidRPr="00D369BD">
        <w:rPr>
          <w:rFonts w:ascii="Times New Roman" w:hAnsi="Times New Roman"/>
          <w:sz w:val="20"/>
          <w:szCs w:val="20"/>
        </w:rPr>
        <w:t xml:space="preserve">, закупили литературу на 42392 руб. </w:t>
      </w:r>
    </w:p>
    <w:p w:rsidR="005B5CCA" w:rsidRPr="00D369BD" w:rsidRDefault="005B5CCA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Дополнительное образование детей в сфере культуры в нашем районе востребовано. Подтверждением этого я</w:t>
      </w:r>
      <w:r w:rsidRPr="00D369BD">
        <w:rPr>
          <w:rFonts w:ascii="Times New Roman" w:hAnsi="Times New Roman"/>
          <w:sz w:val="20"/>
          <w:szCs w:val="20"/>
        </w:rPr>
        <w:t>в</w:t>
      </w:r>
      <w:r w:rsidRPr="00D369BD">
        <w:rPr>
          <w:rFonts w:ascii="Times New Roman" w:hAnsi="Times New Roman"/>
          <w:sz w:val="20"/>
          <w:szCs w:val="20"/>
        </w:rPr>
        <w:t>ляется то, что контингент учащихся ДШИ стабилен и составл</w:t>
      </w:r>
      <w:r w:rsidRPr="00D369BD">
        <w:rPr>
          <w:rFonts w:ascii="Times New Roman" w:hAnsi="Times New Roman"/>
          <w:sz w:val="20"/>
          <w:szCs w:val="20"/>
        </w:rPr>
        <w:t>я</w:t>
      </w:r>
      <w:r w:rsidRPr="00D369BD">
        <w:rPr>
          <w:rFonts w:ascii="Times New Roman" w:hAnsi="Times New Roman"/>
          <w:sz w:val="20"/>
          <w:szCs w:val="20"/>
        </w:rPr>
        <w:t>ет 316 учащихся</w:t>
      </w:r>
      <w:proofErr w:type="gramStart"/>
      <w:r w:rsidRPr="00D369BD">
        <w:rPr>
          <w:rFonts w:ascii="Times New Roman" w:hAnsi="Times New Roman"/>
          <w:sz w:val="20"/>
          <w:szCs w:val="20"/>
        </w:rPr>
        <w:t>.У</w:t>
      </w:r>
      <w:proofErr w:type="gramEnd"/>
      <w:r w:rsidRPr="00D369BD">
        <w:rPr>
          <w:rFonts w:ascii="Times New Roman" w:hAnsi="Times New Roman"/>
          <w:sz w:val="20"/>
          <w:szCs w:val="20"/>
        </w:rPr>
        <w:t>чащиеся школы  ежегодно успешно участвуют в муниципальных, зональных, областных, Всероссийских, Международных  конкурсах, фестивалях, в</w:t>
      </w:r>
      <w:r w:rsidRPr="00D369BD">
        <w:rPr>
          <w:rFonts w:ascii="Times New Roman" w:hAnsi="Times New Roman"/>
          <w:sz w:val="20"/>
          <w:szCs w:val="20"/>
        </w:rPr>
        <w:t>ы</w:t>
      </w:r>
      <w:r w:rsidRPr="00D369BD">
        <w:rPr>
          <w:rFonts w:ascii="Times New Roman" w:hAnsi="Times New Roman"/>
          <w:sz w:val="20"/>
          <w:szCs w:val="20"/>
        </w:rPr>
        <w:t>ставках.  6 коллективов имеют награды  международного уровня, 35 участников  - Всероссийских, областных конку</w:t>
      </w:r>
      <w:r w:rsidRPr="00D369BD">
        <w:rPr>
          <w:rFonts w:ascii="Times New Roman" w:hAnsi="Times New Roman"/>
          <w:sz w:val="20"/>
          <w:szCs w:val="20"/>
        </w:rPr>
        <w:t>р</w:t>
      </w:r>
      <w:r w:rsidRPr="00D369BD">
        <w:rPr>
          <w:rFonts w:ascii="Times New Roman" w:hAnsi="Times New Roman"/>
          <w:sz w:val="20"/>
          <w:szCs w:val="20"/>
        </w:rPr>
        <w:t xml:space="preserve">сов, где стали призерами, дипломантами, лауреатами. </w:t>
      </w:r>
    </w:p>
    <w:p w:rsidR="005B5CCA" w:rsidRPr="00D369BD" w:rsidRDefault="005B5CCA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Деятельность школы направлена не столько на развитие профессиональных  навыков учащихся, сколько на становление положительных жизненных установок, нравственного и духовного воспитания д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 xml:space="preserve">тей.   </w:t>
      </w:r>
    </w:p>
    <w:p w:rsidR="005B5CCA" w:rsidRPr="00D369BD" w:rsidRDefault="005B5CCA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По укреплению материально- технической базы учреждений культуры большая помощь была оказана спонс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рами (руководителями хозяйств) на приобретение костюмов, микрофонов, музыкального оборудования. Помощь ок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>зана на сумму 325 т. руб., из бю</w:t>
      </w:r>
      <w:r w:rsidRPr="00D369BD">
        <w:rPr>
          <w:rFonts w:ascii="Times New Roman" w:hAnsi="Times New Roman"/>
          <w:sz w:val="20"/>
          <w:szCs w:val="20"/>
        </w:rPr>
        <w:t>д</w:t>
      </w:r>
      <w:r w:rsidRPr="00D369BD">
        <w:rPr>
          <w:rFonts w:ascii="Times New Roman" w:hAnsi="Times New Roman"/>
          <w:sz w:val="20"/>
          <w:szCs w:val="20"/>
        </w:rPr>
        <w:t>жета- 75 тыс. руб. Из областного бюджета на текущий ремонт кровли Детской школы искусств  и Центрального Дома культуры  израсходовано 193 тыс. рублей. На противопожарные мероприятия изра</w:t>
      </w:r>
      <w:r w:rsidRPr="00D369BD">
        <w:rPr>
          <w:rFonts w:ascii="Times New Roman" w:hAnsi="Times New Roman"/>
          <w:sz w:val="20"/>
          <w:szCs w:val="20"/>
        </w:rPr>
        <w:t>с</w:t>
      </w:r>
      <w:r w:rsidRPr="00D369BD">
        <w:rPr>
          <w:rFonts w:ascii="Times New Roman" w:hAnsi="Times New Roman"/>
          <w:sz w:val="20"/>
          <w:szCs w:val="20"/>
        </w:rPr>
        <w:t>ходовано 41,5 тыс. рублей</w:t>
      </w:r>
    </w:p>
    <w:p w:rsidR="000C7B13" w:rsidRPr="00D369BD" w:rsidRDefault="000C7B13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0"/>
          <w:szCs w:val="20"/>
        </w:rPr>
      </w:pPr>
      <w:r w:rsidRPr="00D369BD">
        <w:rPr>
          <w:rFonts w:ascii="Times New Roman" w:hAnsi="Times New Roman"/>
          <w:b/>
          <w:sz w:val="20"/>
          <w:szCs w:val="20"/>
        </w:rPr>
        <w:t>Спорт</w:t>
      </w:r>
    </w:p>
    <w:p w:rsidR="00084F10" w:rsidRPr="00D369BD" w:rsidRDefault="00752E0F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 </w:t>
      </w:r>
      <w:r w:rsidR="00A75CB2" w:rsidRPr="00D369BD">
        <w:rPr>
          <w:rFonts w:ascii="Times New Roman" w:hAnsi="Times New Roman"/>
          <w:sz w:val="20"/>
          <w:szCs w:val="20"/>
        </w:rPr>
        <w:t xml:space="preserve">Расходы на данную отрасль </w:t>
      </w:r>
      <w:r w:rsidR="00CD17A3" w:rsidRPr="00D369BD">
        <w:rPr>
          <w:rFonts w:ascii="Times New Roman" w:hAnsi="Times New Roman"/>
          <w:sz w:val="20"/>
          <w:szCs w:val="20"/>
        </w:rPr>
        <w:t>составили 3,2</w:t>
      </w:r>
      <w:r w:rsidR="00084F10" w:rsidRPr="00D369BD">
        <w:rPr>
          <w:rFonts w:ascii="Times New Roman" w:hAnsi="Times New Roman"/>
          <w:sz w:val="20"/>
          <w:szCs w:val="20"/>
        </w:rPr>
        <w:t xml:space="preserve"> млн</w:t>
      </w:r>
      <w:proofErr w:type="gramStart"/>
      <w:r w:rsidR="00084F10"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="00084F10" w:rsidRPr="00D369BD">
        <w:rPr>
          <w:rFonts w:ascii="Times New Roman" w:hAnsi="Times New Roman"/>
          <w:sz w:val="20"/>
          <w:szCs w:val="20"/>
        </w:rPr>
        <w:t xml:space="preserve">ублей. </w:t>
      </w:r>
    </w:p>
    <w:p w:rsidR="00C6013A" w:rsidRPr="00D369BD" w:rsidRDefault="00084F10" w:rsidP="00D369BD">
      <w:pPr>
        <w:spacing w:after="0" w:line="240" w:lineRule="auto"/>
        <w:ind w:left="-426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Численность населения по Ивантеевскому району систематически занимающегося ф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зической культурой и спортом в 201</w:t>
      </w:r>
      <w:r w:rsidR="00CD17A3" w:rsidRPr="00D369BD">
        <w:rPr>
          <w:rFonts w:ascii="Times New Roman" w:hAnsi="Times New Roman"/>
          <w:sz w:val="20"/>
          <w:szCs w:val="20"/>
        </w:rPr>
        <w:t>5</w:t>
      </w:r>
      <w:r w:rsidRPr="00D369BD">
        <w:rPr>
          <w:rFonts w:ascii="Times New Roman" w:hAnsi="Times New Roman"/>
          <w:sz w:val="20"/>
          <w:szCs w:val="20"/>
        </w:rPr>
        <w:t xml:space="preserve"> году составила  3548 чел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век.     На сегодняшний день на территории района находится 41 спортивное сооружение: 15 спортивных залов,  6 хокке</w:t>
      </w:r>
      <w:r w:rsidRPr="00D369BD">
        <w:rPr>
          <w:rFonts w:ascii="Times New Roman" w:hAnsi="Times New Roman"/>
          <w:sz w:val="20"/>
          <w:szCs w:val="20"/>
        </w:rPr>
        <w:t>й</w:t>
      </w:r>
      <w:r w:rsidRPr="00D369BD">
        <w:rPr>
          <w:rFonts w:ascii="Times New Roman" w:hAnsi="Times New Roman"/>
          <w:sz w:val="20"/>
          <w:szCs w:val="20"/>
        </w:rPr>
        <w:t>ных коробок , 2 тренажерных зала,  три футбольных  поля, баскетбольные и волейбольные площадки. Единовр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 xml:space="preserve">менная пропускная способность всех спортивных сооружений составляет 80 человек. </w:t>
      </w:r>
      <w:r w:rsidR="002570B8" w:rsidRPr="00D369BD">
        <w:rPr>
          <w:rFonts w:ascii="Times New Roman" w:hAnsi="Times New Roman"/>
          <w:sz w:val="20"/>
          <w:szCs w:val="20"/>
        </w:rPr>
        <w:t xml:space="preserve"> Значительная часть спортивных сооружений и площадок находится на балансе общеобразовательных школ, поэтому в сельских посел</w:t>
      </w:r>
      <w:r w:rsidR="002570B8" w:rsidRPr="00D369BD">
        <w:rPr>
          <w:rFonts w:ascii="Times New Roman" w:hAnsi="Times New Roman"/>
          <w:sz w:val="20"/>
          <w:szCs w:val="20"/>
        </w:rPr>
        <w:t>е</w:t>
      </w:r>
      <w:r w:rsidR="002570B8" w:rsidRPr="00D369BD">
        <w:rPr>
          <w:rFonts w:ascii="Times New Roman" w:hAnsi="Times New Roman"/>
          <w:sz w:val="20"/>
          <w:szCs w:val="20"/>
        </w:rPr>
        <w:t>ниях района школы являются це</w:t>
      </w:r>
      <w:r w:rsidR="002570B8" w:rsidRPr="00D369BD">
        <w:rPr>
          <w:rFonts w:ascii="Times New Roman" w:hAnsi="Times New Roman"/>
          <w:sz w:val="20"/>
          <w:szCs w:val="20"/>
        </w:rPr>
        <w:t>н</w:t>
      </w:r>
      <w:r w:rsidR="002570B8" w:rsidRPr="00D369BD">
        <w:rPr>
          <w:rFonts w:ascii="Times New Roman" w:hAnsi="Times New Roman"/>
          <w:sz w:val="20"/>
          <w:szCs w:val="20"/>
        </w:rPr>
        <w:t xml:space="preserve">трами всей спортивно-массовой и физкультурно-оздоровительной работы на селе. </w:t>
      </w:r>
    </w:p>
    <w:p w:rsidR="002570B8" w:rsidRPr="00D369BD" w:rsidRDefault="002570B8" w:rsidP="00D369BD">
      <w:pPr>
        <w:spacing w:after="0" w:line="240" w:lineRule="auto"/>
        <w:ind w:left="-426" w:right="-1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369BD">
        <w:rPr>
          <w:rFonts w:ascii="Times New Roman" w:hAnsi="Times New Roman"/>
          <w:sz w:val="20"/>
          <w:szCs w:val="20"/>
        </w:rPr>
        <w:t>В учреждениях дополнительного образования численность  занимаются 452 чел. Работают 13 секций по различным видам спорта: самбо, хоккей, футбол, плавание, водное поло, фитнес-аэробика, волейбол, туризм, лыжные гонки, баске</w:t>
      </w:r>
      <w:r w:rsidRPr="00D369BD">
        <w:rPr>
          <w:rFonts w:ascii="Times New Roman" w:hAnsi="Times New Roman"/>
          <w:sz w:val="20"/>
          <w:szCs w:val="20"/>
        </w:rPr>
        <w:t>т</w:t>
      </w:r>
      <w:r w:rsidRPr="00D369BD">
        <w:rPr>
          <w:rFonts w:ascii="Times New Roman" w:hAnsi="Times New Roman"/>
          <w:sz w:val="20"/>
          <w:szCs w:val="20"/>
        </w:rPr>
        <w:t>бол.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В 2015 году наши спортсмены приняли участие практически во всех мероприятиях запланированных областным и райо</w:t>
      </w:r>
      <w:r w:rsidRPr="00D369BD">
        <w:rPr>
          <w:rFonts w:ascii="Times New Roman" w:hAnsi="Times New Roman"/>
          <w:sz w:val="20"/>
          <w:szCs w:val="20"/>
        </w:rPr>
        <w:t>н</w:t>
      </w:r>
      <w:r w:rsidRPr="00D369BD">
        <w:rPr>
          <w:rFonts w:ascii="Times New Roman" w:hAnsi="Times New Roman"/>
          <w:sz w:val="20"/>
          <w:szCs w:val="20"/>
        </w:rPr>
        <w:t>ным календарным планом, планом по воспитательной работе:</w:t>
      </w:r>
    </w:p>
    <w:p w:rsidR="002570B8" w:rsidRPr="00D369BD" w:rsidRDefault="00C6013A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В </w:t>
      </w:r>
      <w:r w:rsidR="002570B8" w:rsidRPr="00D369BD">
        <w:rPr>
          <w:rFonts w:ascii="Times New Roman" w:hAnsi="Times New Roman"/>
          <w:sz w:val="20"/>
          <w:szCs w:val="20"/>
        </w:rPr>
        <w:t xml:space="preserve">7 межрегиональных </w:t>
      </w:r>
      <w:proofErr w:type="gramStart"/>
      <w:r w:rsidR="002570B8" w:rsidRPr="00D369B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2570B8" w:rsidRPr="00D369BD">
        <w:rPr>
          <w:rFonts w:ascii="Times New Roman" w:hAnsi="Times New Roman"/>
          <w:sz w:val="20"/>
          <w:szCs w:val="20"/>
        </w:rPr>
        <w:t>49 участников) – заняли:</w:t>
      </w:r>
      <w:r w:rsidRPr="00D369BD">
        <w:rPr>
          <w:rFonts w:ascii="Times New Roman" w:hAnsi="Times New Roman"/>
          <w:sz w:val="20"/>
          <w:szCs w:val="20"/>
        </w:rPr>
        <w:t xml:space="preserve"> п</w:t>
      </w:r>
      <w:r w:rsidR="002570B8" w:rsidRPr="00D369BD">
        <w:rPr>
          <w:rFonts w:ascii="Times New Roman" w:hAnsi="Times New Roman"/>
          <w:sz w:val="20"/>
          <w:szCs w:val="20"/>
        </w:rPr>
        <w:t>ервых мест-7</w:t>
      </w:r>
      <w:r w:rsidRPr="00D369BD">
        <w:rPr>
          <w:rFonts w:ascii="Times New Roman" w:hAnsi="Times New Roman"/>
          <w:sz w:val="20"/>
          <w:szCs w:val="20"/>
        </w:rPr>
        <w:t xml:space="preserve">; </w:t>
      </w:r>
      <w:r w:rsidR="002570B8" w:rsidRPr="00D369BD">
        <w:rPr>
          <w:rFonts w:ascii="Times New Roman" w:hAnsi="Times New Roman"/>
          <w:sz w:val="20"/>
          <w:szCs w:val="20"/>
        </w:rPr>
        <w:t>Вторых мест-4</w:t>
      </w:r>
      <w:r w:rsidR="00966F24" w:rsidRPr="00D369BD">
        <w:rPr>
          <w:rFonts w:ascii="Times New Roman" w:hAnsi="Times New Roman"/>
          <w:sz w:val="20"/>
          <w:szCs w:val="20"/>
        </w:rPr>
        <w:t xml:space="preserve">. </w:t>
      </w:r>
      <w:r w:rsidR="002570B8" w:rsidRPr="00D369BD">
        <w:rPr>
          <w:rFonts w:ascii="Times New Roman" w:hAnsi="Times New Roman"/>
          <w:sz w:val="20"/>
          <w:szCs w:val="20"/>
        </w:rPr>
        <w:t>Третьих мест- 13.</w:t>
      </w:r>
    </w:p>
    <w:p w:rsidR="002570B8" w:rsidRPr="00D369BD" w:rsidRDefault="00C6013A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В</w:t>
      </w:r>
      <w:r w:rsidR="002570B8" w:rsidRPr="00D369BD">
        <w:rPr>
          <w:rFonts w:ascii="Times New Roman" w:hAnsi="Times New Roman"/>
          <w:sz w:val="20"/>
          <w:szCs w:val="20"/>
        </w:rPr>
        <w:t xml:space="preserve">17 - региональных </w:t>
      </w:r>
      <w:proofErr w:type="gramStart"/>
      <w:r w:rsidR="002570B8" w:rsidRPr="00D369B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2570B8" w:rsidRPr="00D369BD">
        <w:rPr>
          <w:rFonts w:ascii="Times New Roman" w:hAnsi="Times New Roman"/>
          <w:sz w:val="20"/>
          <w:szCs w:val="20"/>
        </w:rPr>
        <w:t>136 участников) – заняли:</w:t>
      </w:r>
      <w:r w:rsidRPr="00D369BD">
        <w:rPr>
          <w:rFonts w:ascii="Times New Roman" w:hAnsi="Times New Roman"/>
          <w:sz w:val="20"/>
          <w:szCs w:val="20"/>
        </w:rPr>
        <w:t xml:space="preserve"> п</w:t>
      </w:r>
      <w:r w:rsidR="002570B8" w:rsidRPr="00D369BD">
        <w:rPr>
          <w:rFonts w:ascii="Times New Roman" w:hAnsi="Times New Roman"/>
          <w:sz w:val="20"/>
          <w:szCs w:val="20"/>
        </w:rPr>
        <w:t>ервых мест-9</w:t>
      </w:r>
      <w:r w:rsidRPr="00D369BD">
        <w:rPr>
          <w:rFonts w:ascii="Times New Roman" w:hAnsi="Times New Roman"/>
          <w:sz w:val="20"/>
          <w:szCs w:val="20"/>
        </w:rPr>
        <w:t>; в</w:t>
      </w:r>
      <w:r w:rsidR="002570B8" w:rsidRPr="00D369BD">
        <w:rPr>
          <w:rFonts w:ascii="Times New Roman" w:hAnsi="Times New Roman"/>
          <w:sz w:val="20"/>
          <w:szCs w:val="20"/>
        </w:rPr>
        <w:t>торых мест-10</w:t>
      </w:r>
      <w:r w:rsidRPr="00D369BD">
        <w:rPr>
          <w:rFonts w:ascii="Times New Roman" w:hAnsi="Times New Roman"/>
          <w:sz w:val="20"/>
          <w:szCs w:val="20"/>
        </w:rPr>
        <w:t>;</w:t>
      </w:r>
      <w:r w:rsidR="002570B8" w:rsidRPr="00D369BD">
        <w:rPr>
          <w:rFonts w:ascii="Times New Roman" w:hAnsi="Times New Roman"/>
          <w:sz w:val="20"/>
          <w:szCs w:val="20"/>
        </w:rPr>
        <w:t>Третьих мест- 6.</w:t>
      </w:r>
    </w:p>
    <w:p w:rsidR="002570B8" w:rsidRPr="00D369BD" w:rsidRDefault="002570B8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2 Всероссийских </w:t>
      </w:r>
      <w:proofErr w:type="gramStart"/>
      <w:r w:rsidRPr="00D369BD">
        <w:rPr>
          <w:rFonts w:ascii="Times New Roman" w:hAnsi="Times New Roman"/>
          <w:sz w:val="20"/>
          <w:szCs w:val="20"/>
        </w:rPr>
        <w:t>соревнованиях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(5 участников)</w:t>
      </w:r>
      <w:r w:rsidR="00C6013A" w:rsidRPr="00D369BD">
        <w:rPr>
          <w:rFonts w:ascii="Times New Roman" w:hAnsi="Times New Roman"/>
          <w:sz w:val="20"/>
          <w:szCs w:val="20"/>
        </w:rPr>
        <w:t xml:space="preserve"> з</w:t>
      </w:r>
      <w:r w:rsidRPr="00D369BD">
        <w:rPr>
          <w:rFonts w:ascii="Times New Roman" w:hAnsi="Times New Roman"/>
          <w:sz w:val="20"/>
          <w:szCs w:val="20"/>
        </w:rPr>
        <w:t>аняли:</w:t>
      </w:r>
      <w:r w:rsidR="00C6013A" w:rsidRPr="00D369BD">
        <w:rPr>
          <w:rFonts w:ascii="Times New Roman" w:hAnsi="Times New Roman"/>
          <w:sz w:val="20"/>
          <w:szCs w:val="20"/>
        </w:rPr>
        <w:t xml:space="preserve"> п</w:t>
      </w:r>
      <w:r w:rsidRPr="00D369BD">
        <w:rPr>
          <w:rFonts w:ascii="Times New Roman" w:hAnsi="Times New Roman"/>
          <w:sz w:val="20"/>
          <w:szCs w:val="20"/>
        </w:rPr>
        <w:t>ервых мест-1</w:t>
      </w:r>
      <w:r w:rsidR="00C6013A" w:rsidRPr="00D369BD">
        <w:rPr>
          <w:rFonts w:ascii="Times New Roman" w:hAnsi="Times New Roman"/>
          <w:sz w:val="20"/>
          <w:szCs w:val="20"/>
        </w:rPr>
        <w:t>; в</w:t>
      </w:r>
      <w:r w:rsidRPr="00D369BD">
        <w:rPr>
          <w:rFonts w:ascii="Times New Roman" w:hAnsi="Times New Roman"/>
          <w:sz w:val="20"/>
          <w:szCs w:val="20"/>
        </w:rPr>
        <w:t>торых мест-2</w:t>
      </w:r>
      <w:r w:rsidR="00C6013A" w:rsidRPr="00D369BD">
        <w:rPr>
          <w:rFonts w:ascii="Times New Roman" w:hAnsi="Times New Roman"/>
          <w:sz w:val="20"/>
          <w:szCs w:val="20"/>
        </w:rPr>
        <w:t>; т</w:t>
      </w:r>
      <w:r w:rsidRPr="00D369BD">
        <w:rPr>
          <w:rFonts w:ascii="Times New Roman" w:hAnsi="Times New Roman"/>
          <w:sz w:val="20"/>
          <w:szCs w:val="20"/>
        </w:rPr>
        <w:t>ретьих мест- 3.</w:t>
      </w:r>
    </w:p>
    <w:p w:rsidR="002570B8" w:rsidRPr="00D369BD" w:rsidRDefault="002570B8" w:rsidP="00D369BD">
      <w:pPr>
        <w:tabs>
          <w:tab w:val="left" w:pos="-1134"/>
        </w:tabs>
        <w:spacing w:after="0" w:line="240" w:lineRule="auto"/>
        <w:ind w:right="-365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ab/>
        <w:t xml:space="preserve">Больших успехов добились воспитанники, занимающиеся в объединении «Самбо» под руководством педагогов </w:t>
      </w:r>
      <w:proofErr w:type="spellStart"/>
      <w:r w:rsidRPr="00D369BD">
        <w:rPr>
          <w:rFonts w:ascii="Times New Roman" w:hAnsi="Times New Roman"/>
          <w:sz w:val="20"/>
          <w:szCs w:val="20"/>
        </w:rPr>
        <w:t>Аржаткина</w:t>
      </w:r>
      <w:proofErr w:type="spellEnd"/>
      <w:r w:rsidRPr="00D369BD">
        <w:rPr>
          <w:rFonts w:ascii="Times New Roman" w:hAnsi="Times New Roman"/>
          <w:sz w:val="20"/>
          <w:szCs w:val="20"/>
        </w:rPr>
        <w:t xml:space="preserve"> В.В.,</w:t>
      </w:r>
      <w:r w:rsidR="00CD17A3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>Беляева Н.В.,</w:t>
      </w:r>
      <w:r w:rsidR="00C6013A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 xml:space="preserve">воспитанники объединения «Водное поло» под руководством </w:t>
      </w:r>
      <w:proofErr w:type="spellStart"/>
      <w:r w:rsidRPr="00D369BD">
        <w:rPr>
          <w:rFonts w:ascii="Times New Roman" w:hAnsi="Times New Roman"/>
          <w:sz w:val="20"/>
          <w:szCs w:val="20"/>
        </w:rPr>
        <w:t>Сид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>лиева</w:t>
      </w:r>
      <w:proofErr w:type="spellEnd"/>
      <w:r w:rsidRPr="00D369BD">
        <w:rPr>
          <w:rFonts w:ascii="Times New Roman" w:hAnsi="Times New Roman"/>
          <w:sz w:val="20"/>
          <w:szCs w:val="20"/>
        </w:rPr>
        <w:t xml:space="preserve"> Р.О.,  «Туризм» совместно с педагогом Тарасовым</w:t>
      </w:r>
      <w:proofErr w:type="gramStart"/>
      <w:r w:rsidRPr="00D369B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лыжные гонки – тренер Родина О.В., волейбол – тр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 xml:space="preserve">нер  </w:t>
      </w:r>
      <w:proofErr w:type="spellStart"/>
      <w:r w:rsidRPr="00D369BD">
        <w:rPr>
          <w:rFonts w:ascii="Times New Roman" w:hAnsi="Times New Roman"/>
          <w:sz w:val="20"/>
          <w:szCs w:val="20"/>
        </w:rPr>
        <w:t>Кузовенков</w:t>
      </w:r>
      <w:proofErr w:type="spellEnd"/>
      <w:r w:rsidRPr="00D369BD">
        <w:rPr>
          <w:rFonts w:ascii="Times New Roman" w:hAnsi="Times New Roman"/>
          <w:sz w:val="20"/>
          <w:szCs w:val="20"/>
        </w:rPr>
        <w:t xml:space="preserve"> А.П.</w:t>
      </w:r>
    </w:p>
    <w:p w:rsidR="002570B8" w:rsidRPr="00D369BD" w:rsidRDefault="002570B8" w:rsidP="00D369BD">
      <w:pPr>
        <w:tabs>
          <w:tab w:val="left" w:pos="-1134"/>
        </w:tabs>
        <w:spacing w:after="0" w:line="240" w:lineRule="auto"/>
        <w:ind w:right="-365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В 2015 году проводились спортивно-массовые и оздоровительные мероприятия на те</w:t>
      </w:r>
      <w:r w:rsidRPr="00D369BD">
        <w:rPr>
          <w:rFonts w:ascii="Times New Roman" w:hAnsi="Times New Roman"/>
          <w:sz w:val="20"/>
          <w:szCs w:val="20"/>
        </w:rPr>
        <w:t>р</w:t>
      </w:r>
      <w:r w:rsidRPr="00D369BD">
        <w:rPr>
          <w:rFonts w:ascii="Times New Roman" w:hAnsi="Times New Roman"/>
          <w:sz w:val="20"/>
          <w:szCs w:val="20"/>
        </w:rPr>
        <w:t xml:space="preserve">риториях сельских поселений, в трудовых коллективах, работали спортивные секции по различным видам спорта. Наиболее значимые из них: </w:t>
      </w:r>
      <w:proofErr w:type="gramStart"/>
      <w:r w:rsidRPr="00D369BD">
        <w:rPr>
          <w:rFonts w:ascii="Times New Roman" w:hAnsi="Times New Roman"/>
          <w:sz w:val="20"/>
          <w:szCs w:val="20"/>
          <w:lang w:val="en-US"/>
        </w:rPr>
        <w:t>III</w:t>
      </w:r>
      <w:r w:rsidRPr="00D369BD">
        <w:rPr>
          <w:rFonts w:ascii="Times New Roman" w:hAnsi="Times New Roman"/>
          <w:sz w:val="20"/>
          <w:szCs w:val="20"/>
        </w:rPr>
        <w:t xml:space="preserve"> Обл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>стная спартакиада муниципальных служащих, соревнования среди трудовых коллективов, соревнования по различным в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дам спорта, проведение товарищеских и матчевых встреч.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</w:t>
      </w:r>
    </w:p>
    <w:p w:rsidR="00C6013A" w:rsidRPr="00D369BD" w:rsidRDefault="002570B8" w:rsidP="00D369BD">
      <w:pPr>
        <w:tabs>
          <w:tab w:val="left" w:pos="-1134"/>
        </w:tabs>
        <w:spacing w:after="0" w:line="240" w:lineRule="auto"/>
        <w:ind w:right="-365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В течени</w:t>
      </w:r>
      <w:proofErr w:type="gramStart"/>
      <w:r w:rsidRPr="00D369BD">
        <w:rPr>
          <w:rFonts w:ascii="Times New Roman" w:hAnsi="Times New Roman"/>
          <w:sz w:val="20"/>
          <w:szCs w:val="20"/>
        </w:rPr>
        <w:t>и</w:t>
      </w:r>
      <w:proofErr w:type="gramEnd"/>
      <w:r w:rsidRPr="00D369BD">
        <w:rPr>
          <w:rFonts w:ascii="Times New Roman" w:hAnsi="Times New Roman"/>
          <w:sz w:val="20"/>
          <w:szCs w:val="20"/>
        </w:rPr>
        <w:t xml:space="preserve"> года на территории Ивантеевского муниципального района  проходит выполнение испытаний (нормат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вов ) ВФСК «ГТО»  в котором приняло участие около 1000 ч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>ловек.</w:t>
      </w:r>
    </w:p>
    <w:p w:rsidR="002570B8" w:rsidRPr="00D369BD" w:rsidRDefault="002570B8" w:rsidP="00D369BD">
      <w:pPr>
        <w:tabs>
          <w:tab w:val="left" w:pos="-1134"/>
        </w:tabs>
        <w:spacing w:after="0" w:line="240" w:lineRule="auto"/>
        <w:ind w:right="-365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Проблемой района является отсутствие современного спортивного зала.</w:t>
      </w:r>
    </w:p>
    <w:p w:rsidR="00C6013A" w:rsidRPr="00D369BD" w:rsidRDefault="001F6665" w:rsidP="00D369B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</w:t>
      </w:r>
      <w:r w:rsidR="00C6013A" w:rsidRPr="00D369BD">
        <w:rPr>
          <w:rFonts w:ascii="Times New Roman" w:hAnsi="Times New Roman"/>
          <w:sz w:val="20"/>
          <w:szCs w:val="20"/>
        </w:rPr>
        <w:t xml:space="preserve">    Проблемой в нашем районе стало финансирование участия команд района  в областных спортивных мер</w:t>
      </w:r>
      <w:r w:rsidR="00C6013A" w:rsidRPr="00D369BD">
        <w:rPr>
          <w:rFonts w:ascii="Times New Roman" w:hAnsi="Times New Roman"/>
          <w:sz w:val="20"/>
          <w:szCs w:val="20"/>
        </w:rPr>
        <w:t>о</w:t>
      </w:r>
      <w:r w:rsidR="00C6013A" w:rsidRPr="00D369BD">
        <w:rPr>
          <w:rFonts w:ascii="Times New Roman" w:hAnsi="Times New Roman"/>
          <w:sz w:val="20"/>
          <w:szCs w:val="20"/>
        </w:rPr>
        <w:t>приятиях</w:t>
      </w:r>
    </w:p>
    <w:p w:rsidR="00966F24" w:rsidRPr="00D369BD" w:rsidRDefault="00084F10" w:rsidP="00D369BD">
      <w:pPr>
        <w:tabs>
          <w:tab w:val="left" w:pos="-1134"/>
        </w:tabs>
        <w:spacing w:after="0" w:line="240" w:lineRule="auto"/>
        <w:ind w:left="-284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ab/>
      </w:r>
    </w:p>
    <w:p w:rsidR="00A75CB2" w:rsidRPr="00D369BD" w:rsidRDefault="00A75CB2" w:rsidP="00D369BD">
      <w:pPr>
        <w:tabs>
          <w:tab w:val="left" w:pos="-1134"/>
        </w:tabs>
        <w:spacing w:after="0" w:line="240" w:lineRule="auto"/>
        <w:ind w:left="-284" w:right="-1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По вопросам безопасности, обеспечения </w:t>
      </w:r>
      <w:r w:rsidRPr="00D369BD">
        <w:rPr>
          <w:rFonts w:ascii="Times New Roman" w:hAnsi="Times New Roman"/>
          <w:b/>
          <w:sz w:val="20"/>
          <w:szCs w:val="20"/>
        </w:rPr>
        <w:t>правопорядка</w:t>
      </w:r>
      <w:r w:rsidRPr="00D369BD">
        <w:rPr>
          <w:rFonts w:ascii="Times New Roman" w:hAnsi="Times New Roman"/>
          <w:sz w:val="20"/>
          <w:szCs w:val="20"/>
        </w:rPr>
        <w:t>, борьбе с преступностью, противодействию терроризму и экстремизму  отделением полиции №1</w:t>
      </w:r>
      <w:r w:rsidR="00153CC4" w:rsidRPr="00D369BD">
        <w:rPr>
          <w:rFonts w:ascii="Times New Roman" w:hAnsi="Times New Roman"/>
          <w:sz w:val="20"/>
          <w:szCs w:val="20"/>
        </w:rPr>
        <w:t xml:space="preserve"> </w:t>
      </w:r>
      <w:r w:rsidRPr="00D369BD">
        <w:rPr>
          <w:rFonts w:ascii="Times New Roman" w:hAnsi="Times New Roman"/>
          <w:sz w:val="20"/>
          <w:szCs w:val="20"/>
        </w:rPr>
        <w:t xml:space="preserve"> проделан значител</w:t>
      </w:r>
      <w:r w:rsidRPr="00D369BD">
        <w:rPr>
          <w:rFonts w:ascii="Times New Roman" w:hAnsi="Times New Roman"/>
          <w:sz w:val="20"/>
          <w:szCs w:val="20"/>
        </w:rPr>
        <w:t>ь</w:t>
      </w:r>
      <w:r w:rsidRPr="00D369BD">
        <w:rPr>
          <w:rFonts w:ascii="Times New Roman" w:hAnsi="Times New Roman"/>
          <w:sz w:val="20"/>
          <w:szCs w:val="20"/>
        </w:rPr>
        <w:t xml:space="preserve">ный объём работы, </w:t>
      </w:r>
      <w:r w:rsidR="003F40F7" w:rsidRPr="00D369BD">
        <w:rPr>
          <w:rFonts w:ascii="Times New Roman" w:hAnsi="Times New Roman"/>
          <w:sz w:val="20"/>
          <w:szCs w:val="20"/>
        </w:rPr>
        <w:t>и показатели говорят сами за себя</w:t>
      </w:r>
      <w:r w:rsidRPr="00D369BD">
        <w:rPr>
          <w:rFonts w:ascii="Times New Roman" w:hAnsi="Times New Roman"/>
          <w:sz w:val="20"/>
          <w:szCs w:val="20"/>
        </w:rPr>
        <w:t>. За 201</w:t>
      </w:r>
      <w:r w:rsidR="00760F98" w:rsidRPr="00D369BD">
        <w:rPr>
          <w:rFonts w:ascii="Times New Roman" w:hAnsi="Times New Roman"/>
          <w:sz w:val="20"/>
          <w:szCs w:val="20"/>
        </w:rPr>
        <w:t>5</w:t>
      </w:r>
      <w:r w:rsidRPr="00D369BD">
        <w:rPr>
          <w:rFonts w:ascii="Times New Roman" w:hAnsi="Times New Roman"/>
          <w:sz w:val="20"/>
          <w:szCs w:val="20"/>
        </w:rPr>
        <w:t xml:space="preserve"> год зарегистрировано </w:t>
      </w:r>
      <w:r w:rsidR="001F6665" w:rsidRPr="00D369BD">
        <w:rPr>
          <w:rFonts w:ascii="Times New Roman" w:hAnsi="Times New Roman"/>
          <w:sz w:val="20"/>
          <w:szCs w:val="20"/>
        </w:rPr>
        <w:t>14</w:t>
      </w:r>
      <w:r w:rsidR="00760F98" w:rsidRPr="00D369BD">
        <w:rPr>
          <w:rFonts w:ascii="Times New Roman" w:hAnsi="Times New Roman"/>
          <w:sz w:val="20"/>
          <w:szCs w:val="20"/>
        </w:rPr>
        <w:t>0</w:t>
      </w:r>
      <w:r w:rsidR="001F6665" w:rsidRPr="00D369BD">
        <w:rPr>
          <w:rFonts w:ascii="Times New Roman" w:hAnsi="Times New Roman"/>
          <w:sz w:val="20"/>
          <w:szCs w:val="20"/>
        </w:rPr>
        <w:t xml:space="preserve"> преступлени</w:t>
      </w:r>
      <w:r w:rsidR="00760F98" w:rsidRPr="00D369BD">
        <w:rPr>
          <w:rFonts w:ascii="Times New Roman" w:hAnsi="Times New Roman"/>
          <w:sz w:val="20"/>
          <w:szCs w:val="20"/>
        </w:rPr>
        <w:t>й</w:t>
      </w:r>
      <w:r w:rsidR="001F6665" w:rsidRPr="00D369BD">
        <w:rPr>
          <w:rFonts w:ascii="Times New Roman" w:hAnsi="Times New Roman"/>
          <w:sz w:val="20"/>
          <w:szCs w:val="20"/>
        </w:rPr>
        <w:t xml:space="preserve"> (в 201</w:t>
      </w:r>
      <w:r w:rsidR="00760F98" w:rsidRPr="00D369BD">
        <w:rPr>
          <w:rFonts w:ascii="Times New Roman" w:hAnsi="Times New Roman"/>
          <w:sz w:val="20"/>
          <w:szCs w:val="20"/>
        </w:rPr>
        <w:t>4</w:t>
      </w:r>
      <w:r w:rsidR="001F6665" w:rsidRPr="00D369BD">
        <w:rPr>
          <w:rFonts w:ascii="Times New Roman" w:hAnsi="Times New Roman"/>
          <w:sz w:val="20"/>
          <w:szCs w:val="20"/>
        </w:rPr>
        <w:t xml:space="preserve"> -</w:t>
      </w:r>
      <w:r w:rsidR="00760F98" w:rsidRPr="00D369BD">
        <w:rPr>
          <w:rFonts w:ascii="Times New Roman" w:hAnsi="Times New Roman"/>
          <w:sz w:val="20"/>
          <w:szCs w:val="20"/>
        </w:rPr>
        <w:t>124</w:t>
      </w:r>
      <w:r w:rsidR="001F6665" w:rsidRPr="00D369BD">
        <w:rPr>
          <w:rFonts w:ascii="Times New Roman" w:hAnsi="Times New Roman"/>
          <w:sz w:val="20"/>
          <w:szCs w:val="20"/>
        </w:rPr>
        <w:t>)</w:t>
      </w:r>
      <w:r w:rsidRPr="00D369BD">
        <w:rPr>
          <w:rFonts w:ascii="Times New Roman" w:hAnsi="Times New Roman"/>
          <w:sz w:val="20"/>
          <w:szCs w:val="20"/>
        </w:rPr>
        <w:t xml:space="preserve"> </w:t>
      </w:r>
      <w:r w:rsidR="001F6665" w:rsidRPr="00D369BD">
        <w:rPr>
          <w:rFonts w:ascii="Times New Roman" w:hAnsi="Times New Roman"/>
          <w:sz w:val="20"/>
          <w:szCs w:val="20"/>
        </w:rPr>
        <w:t>,</w:t>
      </w:r>
      <w:r w:rsidRPr="00D369BD">
        <w:rPr>
          <w:rFonts w:ascii="Times New Roman" w:hAnsi="Times New Roman"/>
          <w:sz w:val="20"/>
          <w:szCs w:val="20"/>
        </w:rPr>
        <w:t xml:space="preserve"> в т.ч.</w:t>
      </w:r>
      <w:r w:rsidR="00760F98" w:rsidRPr="00D369BD">
        <w:rPr>
          <w:rFonts w:ascii="Times New Roman" w:hAnsi="Times New Roman"/>
          <w:sz w:val="20"/>
          <w:szCs w:val="20"/>
        </w:rPr>
        <w:t>16</w:t>
      </w:r>
      <w:r w:rsidR="005E4429" w:rsidRPr="00D369BD">
        <w:rPr>
          <w:rFonts w:ascii="Times New Roman" w:hAnsi="Times New Roman"/>
          <w:sz w:val="20"/>
          <w:szCs w:val="20"/>
        </w:rPr>
        <w:t xml:space="preserve"> тяжких преступл</w:t>
      </w:r>
      <w:r w:rsidR="005E4429" w:rsidRPr="00D369BD">
        <w:rPr>
          <w:rFonts w:ascii="Times New Roman" w:hAnsi="Times New Roman"/>
          <w:sz w:val="20"/>
          <w:szCs w:val="20"/>
        </w:rPr>
        <w:t>е</w:t>
      </w:r>
      <w:r w:rsidR="005E4429" w:rsidRPr="00D369BD">
        <w:rPr>
          <w:rFonts w:ascii="Times New Roman" w:hAnsi="Times New Roman"/>
          <w:sz w:val="20"/>
          <w:szCs w:val="20"/>
        </w:rPr>
        <w:t xml:space="preserve">ний </w:t>
      </w:r>
      <w:proofErr w:type="gramStart"/>
      <w:r w:rsidR="00153CC4" w:rsidRPr="00D369B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153CC4" w:rsidRPr="00D369BD">
        <w:rPr>
          <w:rFonts w:ascii="Times New Roman" w:hAnsi="Times New Roman"/>
          <w:sz w:val="20"/>
          <w:szCs w:val="20"/>
        </w:rPr>
        <w:t>в 201</w:t>
      </w:r>
      <w:r w:rsidR="00760F98" w:rsidRPr="00D369BD">
        <w:rPr>
          <w:rFonts w:ascii="Times New Roman" w:hAnsi="Times New Roman"/>
          <w:sz w:val="20"/>
          <w:szCs w:val="20"/>
        </w:rPr>
        <w:t>4</w:t>
      </w:r>
      <w:r w:rsidR="001F6665" w:rsidRPr="00D369BD">
        <w:rPr>
          <w:rFonts w:ascii="Times New Roman" w:hAnsi="Times New Roman"/>
          <w:sz w:val="20"/>
          <w:szCs w:val="20"/>
        </w:rPr>
        <w:t>г –</w:t>
      </w:r>
      <w:r w:rsidR="00760F98" w:rsidRPr="00D369BD">
        <w:rPr>
          <w:rFonts w:ascii="Times New Roman" w:hAnsi="Times New Roman"/>
          <w:sz w:val="20"/>
          <w:szCs w:val="20"/>
        </w:rPr>
        <w:t>12</w:t>
      </w:r>
      <w:r w:rsidRPr="00D369BD">
        <w:rPr>
          <w:rFonts w:ascii="Times New Roman" w:hAnsi="Times New Roman"/>
          <w:sz w:val="20"/>
          <w:szCs w:val="20"/>
        </w:rPr>
        <w:t xml:space="preserve"> </w:t>
      </w:r>
      <w:r w:rsidR="00760F98" w:rsidRPr="00D369BD">
        <w:rPr>
          <w:rFonts w:ascii="Times New Roman" w:hAnsi="Times New Roman"/>
          <w:sz w:val="20"/>
          <w:szCs w:val="20"/>
        </w:rPr>
        <w:t>).</w:t>
      </w:r>
      <w:r w:rsidR="001F6665" w:rsidRPr="00D369BD">
        <w:rPr>
          <w:rFonts w:ascii="Times New Roman" w:hAnsi="Times New Roman"/>
          <w:sz w:val="20"/>
          <w:szCs w:val="20"/>
        </w:rPr>
        <w:t xml:space="preserve"> Раскрыто </w:t>
      </w:r>
      <w:r w:rsidR="00760F98" w:rsidRPr="00D369BD">
        <w:rPr>
          <w:rFonts w:ascii="Times New Roman" w:hAnsi="Times New Roman"/>
          <w:sz w:val="20"/>
          <w:szCs w:val="20"/>
        </w:rPr>
        <w:t xml:space="preserve">102(в 2014 – </w:t>
      </w:r>
      <w:r w:rsidR="001F6665" w:rsidRPr="00D369BD">
        <w:rPr>
          <w:rFonts w:ascii="Times New Roman" w:hAnsi="Times New Roman"/>
          <w:sz w:val="20"/>
          <w:szCs w:val="20"/>
        </w:rPr>
        <w:t>111</w:t>
      </w:r>
      <w:r w:rsidR="00760F98" w:rsidRPr="00D369BD">
        <w:rPr>
          <w:rFonts w:ascii="Times New Roman" w:hAnsi="Times New Roman"/>
          <w:sz w:val="20"/>
          <w:szCs w:val="20"/>
        </w:rPr>
        <w:t>)</w:t>
      </w:r>
      <w:r w:rsidR="001F6665" w:rsidRPr="00D369BD">
        <w:rPr>
          <w:rFonts w:ascii="Times New Roman" w:hAnsi="Times New Roman"/>
          <w:sz w:val="20"/>
          <w:szCs w:val="20"/>
        </w:rPr>
        <w:t xml:space="preserve"> преступлений, н</w:t>
      </w:r>
      <w:r w:rsidRPr="00D369BD">
        <w:rPr>
          <w:rFonts w:ascii="Times New Roman" w:hAnsi="Times New Roman"/>
          <w:sz w:val="20"/>
          <w:szCs w:val="20"/>
        </w:rPr>
        <w:t xml:space="preserve">ераскрытыми из них остались </w:t>
      </w:r>
      <w:r w:rsidR="0072699F" w:rsidRPr="00D369BD">
        <w:rPr>
          <w:rFonts w:ascii="Times New Roman" w:hAnsi="Times New Roman"/>
          <w:sz w:val="20"/>
          <w:szCs w:val="20"/>
        </w:rPr>
        <w:t xml:space="preserve">24 (в 2014 г. - </w:t>
      </w:r>
      <w:r w:rsidR="001F6665" w:rsidRPr="00D369BD">
        <w:rPr>
          <w:rFonts w:ascii="Times New Roman" w:hAnsi="Times New Roman"/>
          <w:sz w:val="20"/>
          <w:szCs w:val="20"/>
        </w:rPr>
        <w:t>2</w:t>
      </w:r>
      <w:r w:rsidR="0072699F" w:rsidRPr="00D369BD">
        <w:rPr>
          <w:rFonts w:ascii="Times New Roman" w:hAnsi="Times New Roman"/>
          <w:sz w:val="20"/>
          <w:szCs w:val="20"/>
        </w:rPr>
        <w:t>1)</w:t>
      </w:r>
      <w:r w:rsidRPr="00D369BD">
        <w:rPr>
          <w:rFonts w:ascii="Times New Roman" w:hAnsi="Times New Roman"/>
          <w:sz w:val="20"/>
          <w:szCs w:val="20"/>
        </w:rPr>
        <w:t xml:space="preserve"> преступлени</w:t>
      </w:r>
      <w:r w:rsidR="003F40F7"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>. Совершено</w:t>
      </w:r>
      <w:r w:rsidR="0072699F" w:rsidRPr="00D369BD">
        <w:rPr>
          <w:rFonts w:ascii="Times New Roman" w:hAnsi="Times New Roman"/>
          <w:sz w:val="20"/>
          <w:szCs w:val="20"/>
        </w:rPr>
        <w:t xml:space="preserve"> 46</w:t>
      </w:r>
      <w:r w:rsidRPr="00D369B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F40F7" w:rsidRPr="00D369B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3F40F7" w:rsidRPr="00D369BD">
        <w:rPr>
          <w:rFonts w:ascii="Times New Roman" w:hAnsi="Times New Roman"/>
          <w:sz w:val="20"/>
          <w:szCs w:val="20"/>
        </w:rPr>
        <w:t>в 201</w:t>
      </w:r>
      <w:r w:rsidR="0072699F" w:rsidRPr="00D369BD">
        <w:rPr>
          <w:rFonts w:ascii="Times New Roman" w:hAnsi="Times New Roman"/>
          <w:sz w:val="20"/>
          <w:szCs w:val="20"/>
        </w:rPr>
        <w:t>4</w:t>
      </w:r>
      <w:r w:rsidR="003F40F7" w:rsidRPr="00D369BD">
        <w:rPr>
          <w:rFonts w:ascii="Times New Roman" w:hAnsi="Times New Roman"/>
          <w:sz w:val="20"/>
          <w:szCs w:val="20"/>
        </w:rPr>
        <w:t xml:space="preserve">г – </w:t>
      </w:r>
      <w:r w:rsidR="0072699F" w:rsidRPr="00D369BD">
        <w:rPr>
          <w:rFonts w:ascii="Times New Roman" w:hAnsi="Times New Roman"/>
          <w:sz w:val="20"/>
          <w:szCs w:val="20"/>
        </w:rPr>
        <w:t xml:space="preserve">38 </w:t>
      </w:r>
      <w:r w:rsidR="003F40F7" w:rsidRPr="00D369BD">
        <w:rPr>
          <w:rFonts w:ascii="Times New Roman" w:hAnsi="Times New Roman"/>
          <w:sz w:val="20"/>
          <w:szCs w:val="20"/>
        </w:rPr>
        <w:t xml:space="preserve">) </w:t>
      </w:r>
      <w:r w:rsidRPr="00D369BD">
        <w:rPr>
          <w:rFonts w:ascii="Times New Roman" w:hAnsi="Times New Roman"/>
          <w:sz w:val="20"/>
          <w:szCs w:val="20"/>
        </w:rPr>
        <w:t xml:space="preserve">преступлений против личности, </w:t>
      </w:r>
      <w:r w:rsidR="003F40F7" w:rsidRPr="00D369BD">
        <w:rPr>
          <w:rFonts w:ascii="Times New Roman" w:hAnsi="Times New Roman"/>
          <w:sz w:val="20"/>
          <w:szCs w:val="20"/>
        </w:rPr>
        <w:t>61 ( в 201</w:t>
      </w:r>
      <w:r w:rsidR="0072699F" w:rsidRPr="00D369BD">
        <w:rPr>
          <w:rFonts w:ascii="Times New Roman" w:hAnsi="Times New Roman"/>
          <w:sz w:val="20"/>
          <w:szCs w:val="20"/>
        </w:rPr>
        <w:t>4</w:t>
      </w:r>
      <w:r w:rsidR="003F40F7" w:rsidRPr="00D369BD">
        <w:rPr>
          <w:rFonts w:ascii="Times New Roman" w:hAnsi="Times New Roman"/>
          <w:sz w:val="20"/>
          <w:szCs w:val="20"/>
        </w:rPr>
        <w:t xml:space="preserve">г – </w:t>
      </w:r>
      <w:r w:rsidR="0072699F" w:rsidRPr="00D369BD">
        <w:rPr>
          <w:rFonts w:ascii="Times New Roman" w:hAnsi="Times New Roman"/>
          <w:sz w:val="20"/>
          <w:szCs w:val="20"/>
        </w:rPr>
        <w:t>61</w:t>
      </w:r>
      <w:r w:rsidR="003F40F7" w:rsidRPr="00D369BD">
        <w:rPr>
          <w:rFonts w:ascii="Times New Roman" w:hAnsi="Times New Roman"/>
          <w:sz w:val="20"/>
          <w:szCs w:val="20"/>
        </w:rPr>
        <w:t>)</w:t>
      </w:r>
      <w:r w:rsidRPr="00D369BD">
        <w:rPr>
          <w:rFonts w:ascii="Times New Roman" w:hAnsi="Times New Roman"/>
          <w:sz w:val="20"/>
          <w:szCs w:val="20"/>
        </w:rPr>
        <w:t xml:space="preserve"> против собстве</w:t>
      </w:r>
      <w:r w:rsidRPr="00D369BD">
        <w:rPr>
          <w:rFonts w:ascii="Times New Roman" w:hAnsi="Times New Roman"/>
          <w:sz w:val="20"/>
          <w:szCs w:val="20"/>
        </w:rPr>
        <w:t>н</w:t>
      </w:r>
      <w:r w:rsidRPr="00D369BD">
        <w:rPr>
          <w:rFonts w:ascii="Times New Roman" w:hAnsi="Times New Roman"/>
          <w:sz w:val="20"/>
          <w:szCs w:val="20"/>
        </w:rPr>
        <w:t>ности. За прошедший период выявлено</w:t>
      </w:r>
      <w:r w:rsidR="0072699F" w:rsidRPr="00D369BD">
        <w:rPr>
          <w:rFonts w:ascii="Times New Roman" w:hAnsi="Times New Roman"/>
          <w:sz w:val="20"/>
          <w:szCs w:val="20"/>
        </w:rPr>
        <w:t xml:space="preserve"> 4</w:t>
      </w:r>
      <w:r w:rsidRPr="00D369BD">
        <w:rPr>
          <w:rFonts w:ascii="Times New Roman" w:hAnsi="Times New Roman"/>
          <w:sz w:val="20"/>
          <w:szCs w:val="20"/>
        </w:rPr>
        <w:t>преступле</w:t>
      </w:r>
      <w:r w:rsidR="003F40F7" w:rsidRPr="00D369BD">
        <w:rPr>
          <w:rFonts w:ascii="Times New Roman" w:hAnsi="Times New Roman"/>
          <w:sz w:val="20"/>
          <w:szCs w:val="20"/>
        </w:rPr>
        <w:t>ний</w:t>
      </w:r>
      <w:r w:rsidRPr="00D369BD">
        <w:rPr>
          <w:rFonts w:ascii="Times New Roman" w:hAnsi="Times New Roman"/>
          <w:sz w:val="20"/>
          <w:szCs w:val="20"/>
        </w:rPr>
        <w:t xml:space="preserve"> связанных с незаконным оборотом наркотико</w:t>
      </w:r>
      <w:proofErr w:type="gramStart"/>
      <w:r w:rsidRPr="00D369BD">
        <w:rPr>
          <w:rFonts w:ascii="Times New Roman" w:hAnsi="Times New Roman"/>
          <w:sz w:val="20"/>
          <w:szCs w:val="20"/>
        </w:rPr>
        <w:t>в</w:t>
      </w:r>
      <w:r w:rsidR="0072699F" w:rsidRPr="00D369BD">
        <w:rPr>
          <w:rFonts w:ascii="Times New Roman" w:hAnsi="Times New Roman"/>
          <w:sz w:val="20"/>
          <w:szCs w:val="20"/>
        </w:rPr>
        <w:t>(</w:t>
      </w:r>
      <w:proofErr w:type="gramEnd"/>
      <w:r w:rsidR="0072699F" w:rsidRPr="00D369BD">
        <w:rPr>
          <w:rFonts w:ascii="Times New Roman" w:hAnsi="Times New Roman"/>
          <w:sz w:val="20"/>
          <w:szCs w:val="20"/>
        </w:rPr>
        <w:t xml:space="preserve"> в 2014г – 7)</w:t>
      </w:r>
      <w:r w:rsidRPr="00D369BD">
        <w:rPr>
          <w:rFonts w:ascii="Times New Roman" w:hAnsi="Times New Roman"/>
          <w:sz w:val="20"/>
          <w:szCs w:val="20"/>
        </w:rPr>
        <w:t>. За совершение преступлений привлечено к уголовной о</w:t>
      </w:r>
      <w:r w:rsidRPr="00D369BD">
        <w:rPr>
          <w:rFonts w:ascii="Times New Roman" w:hAnsi="Times New Roman"/>
          <w:sz w:val="20"/>
          <w:szCs w:val="20"/>
        </w:rPr>
        <w:t>т</w:t>
      </w:r>
      <w:r w:rsidRPr="00D369BD">
        <w:rPr>
          <w:rFonts w:ascii="Times New Roman" w:hAnsi="Times New Roman"/>
          <w:sz w:val="20"/>
          <w:szCs w:val="20"/>
        </w:rPr>
        <w:t>ветственности</w:t>
      </w:r>
      <w:r w:rsidR="003F40F7" w:rsidRPr="00D369BD">
        <w:rPr>
          <w:rFonts w:ascii="Times New Roman" w:hAnsi="Times New Roman"/>
          <w:sz w:val="20"/>
          <w:szCs w:val="20"/>
        </w:rPr>
        <w:t xml:space="preserve"> 10</w:t>
      </w:r>
      <w:r w:rsidR="0072699F" w:rsidRPr="00D369BD">
        <w:rPr>
          <w:rFonts w:ascii="Times New Roman" w:hAnsi="Times New Roman"/>
          <w:sz w:val="20"/>
          <w:szCs w:val="20"/>
        </w:rPr>
        <w:t>5</w:t>
      </w:r>
      <w:r w:rsidR="003F40F7" w:rsidRPr="00D369BD">
        <w:rPr>
          <w:rFonts w:ascii="Times New Roman" w:hAnsi="Times New Roman"/>
          <w:sz w:val="20"/>
          <w:szCs w:val="20"/>
        </w:rPr>
        <w:t xml:space="preserve"> чело</w:t>
      </w:r>
      <w:r w:rsidR="0072699F" w:rsidRPr="00D369BD">
        <w:rPr>
          <w:rFonts w:ascii="Times New Roman" w:hAnsi="Times New Roman"/>
          <w:sz w:val="20"/>
          <w:szCs w:val="20"/>
        </w:rPr>
        <w:t xml:space="preserve">век </w:t>
      </w:r>
      <w:proofErr w:type="gramStart"/>
      <w:r w:rsidR="0072699F" w:rsidRPr="00D369B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72699F" w:rsidRPr="00D369BD">
        <w:rPr>
          <w:rFonts w:ascii="Times New Roman" w:hAnsi="Times New Roman"/>
          <w:sz w:val="20"/>
          <w:szCs w:val="20"/>
        </w:rPr>
        <w:t>в 2014</w:t>
      </w:r>
      <w:r w:rsidR="003F40F7" w:rsidRPr="00D369BD">
        <w:rPr>
          <w:rFonts w:ascii="Times New Roman" w:hAnsi="Times New Roman"/>
          <w:sz w:val="20"/>
          <w:szCs w:val="20"/>
        </w:rPr>
        <w:t xml:space="preserve"> году-</w:t>
      </w:r>
      <w:r w:rsidRPr="00D369BD">
        <w:rPr>
          <w:rFonts w:ascii="Times New Roman" w:hAnsi="Times New Roman"/>
          <w:sz w:val="20"/>
          <w:szCs w:val="20"/>
        </w:rPr>
        <w:t xml:space="preserve"> </w:t>
      </w:r>
      <w:r w:rsidR="0072699F" w:rsidRPr="00D369BD">
        <w:rPr>
          <w:rFonts w:ascii="Times New Roman" w:hAnsi="Times New Roman"/>
          <w:sz w:val="20"/>
          <w:szCs w:val="20"/>
        </w:rPr>
        <w:t>106</w:t>
      </w:r>
      <w:r w:rsidR="003F40F7" w:rsidRPr="00D369BD">
        <w:rPr>
          <w:rFonts w:ascii="Times New Roman" w:hAnsi="Times New Roman"/>
          <w:sz w:val="20"/>
          <w:szCs w:val="20"/>
        </w:rPr>
        <w:t>)</w:t>
      </w:r>
      <w:r w:rsidRPr="00D369BD">
        <w:rPr>
          <w:rFonts w:ascii="Times New Roman" w:hAnsi="Times New Roman"/>
          <w:sz w:val="20"/>
          <w:szCs w:val="20"/>
        </w:rPr>
        <w:t>.</w:t>
      </w:r>
    </w:p>
    <w:p w:rsidR="00153CC4" w:rsidRPr="00D369BD" w:rsidRDefault="00A75CB2" w:rsidP="00D369BD">
      <w:pPr>
        <w:pStyle w:val="a7"/>
        <w:ind w:left="-142" w:right="-1" w:firstLine="567"/>
        <w:rPr>
          <w:sz w:val="20"/>
          <w:szCs w:val="20"/>
        </w:rPr>
      </w:pPr>
      <w:r w:rsidRPr="00D369BD">
        <w:rPr>
          <w:sz w:val="20"/>
          <w:szCs w:val="20"/>
        </w:rPr>
        <w:t xml:space="preserve">      </w:t>
      </w:r>
    </w:p>
    <w:p w:rsidR="00500139" w:rsidRPr="00D369BD" w:rsidRDefault="005001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За 12 месяцев 2015года в консолидированный </w:t>
      </w:r>
      <w:r w:rsidRPr="00D369BD">
        <w:rPr>
          <w:rFonts w:ascii="Times New Roman" w:hAnsi="Times New Roman"/>
          <w:b/>
          <w:sz w:val="20"/>
          <w:szCs w:val="20"/>
        </w:rPr>
        <w:t>бюджет  района</w:t>
      </w:r>
      <w:r w:rsidRPr="00D369BD">
        <w:rPr>
          <w:rFonts w:ascii="Times New Roman" w:hAnsi="Times New Roman"/>
          <w:sz w:val="20"/>
          <w:szCs w:val="20"/>
        </w:rPr>
        <w:t xml:space="preserve"> поступило 72,8  млн. рублей налоговых и н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 xml:space="preserve">налоговых  платежей, что на 9,9 млн. рублей больше 2014года.  </w:t>
      </w:r>
    </w:p>
    <w:p w:rsidR="00500139" w:rsidRPr="00D369BD" w:rsidRDefault="005001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Положительная динамика поступлений налоговых и неналоговых платежей относительно  2014 года набл</w:t>
      </w:r>
      <w:r w:rsidRPr="00D369BD">
        <w:rPr>
          <w:rFonts w:ascii="Times New Roman" w:hAnsi="Times New Roman"/>
          <w:sz w:val="20"/>
          <w:szCs w:val="20"/>
        </w:rPr>
        <w:t>ю</w:t>
      </w:r>
      <w:r w:rsidRPr="00D369BD">
        <w:rPr>
          <w:rFonts w:ascii="Times New Roman" w:hAnsi="Times New Roman"/>
          <w:sz w:val="20"/>
          <w:szCs w:val="20"/>
        </w:rPr>
        <w:t>дается по следующим видам платежей:</w:t>
      </w:r>
    </w:p>
    <w:p w:rsidR="00500139" w:rsidRPr="00D369BD" w:rsidRDefault="00500139" w:rsidP="00D369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по налогу на доходы физических лиц; по единому</w:t>
      </w:r>
      <w:r w:rsidRPr="00D369BD">
        <w:rPr>
          <w:rFonts w:ascii="Times New Roman" w:eastAsia="Calibri" w:hAnsi="Times New Roman"/>
          <w:sz w:val="20"/>
          <w:szCs w:val="20"/>
        </w:rPr>
        <w:t xml:space="preserve"> налог</w:t>
      </w:r>
      <w:r w:rsidRPr="00D369BD">
        <w:rPr>
          <w:rFonts w:ascii="Times New Roman" w:hAnsi="Times New Roman"/>
          <w:sz w:val="20"/>
          <w:szCs w:val="20"/>
        </w:rPr>
        <w:t>у</w:t>
      </w:r>
      <w:r w:rsidRPr="00D369BD">
        <w:rPr>
          <w:rFonts w:ascii="Times New Roman" w:eastAsia="Calibri" w:hAnsi="Times New Roman"/>
          <w:sz w:val="20"/>
          <w:szCs w:val="20"/>
        </w:rPr>
        <w:t xml:space="preserve"> на вмененный доход; </w:t>
      </w:r>
      <w:r w:rsidRPr="00D369BD">
        <w:rPr>
          <w:rFonts w:ascii="Times New Roman" w:hAnsi="Times New Roman"/>
          <w:sz w:val="20"/>
          <w:szCs w:val="20"/>
        </w:rPr>
        <w:t xml:space="preserve">по </w:t>
      </w:r>
      <w:r w:rsidRPr="00D369BD">
        <w:rPr>
          <w:rFonts w:ascii="Times New Roman" w:hAnsi="Times New Roman"/>
          <w:bCs/>
          <w:sz w:val="20"/>
          <w:szCs w:val="20"/>
        </w:rPr>
        <w:t>единому сельскохозяйс</w:t>
      </w:r>
      <w:r w:rsidRPr="00D369BD">
        <w:rPr>
          <w:rFonts w:ascii="Times New Roman" w:hAnsi="Times New Roman"/>
          <w:bCs/>
          <w:sz w:val="20"/>
          <w:szCs w:val="20"/>
        </w:rPr>
        <w:t>т</w:t>
      </w:r>
      <w:r w:rsidRPr="00D369BD">
        <w:rPr>
          <w:rFonts w:ascii="Times New Roman" w:hAnsi="Times New Roman"/>
          <w:bCs/>
          <w:sz w:val="20"/>
          <w:szCs w:val="20"/>
        </w:rPr>
        <w:t>венному налогу</w:t>
      </w:r>
      <w:r w:rsidRPr="00D369BD">
        <w:rPr>
          <w:rFonts w:ascii="Times New Roman" w:hAnsi="Times New Roman"/>
          <w:sz w:val="20"/>
          <w:szCs w:val="20"/>
        </w:rPr>
        <w:t xml:space="preserve">; по земельному </w:t>
      </w:r>
      <w:proofErr w:type="spellStart"/>
      <w:r w:rsidRPr="00D369BD">
        <w:rPr>
          <w:rFonts w:ascii="Times New Roman" w:hAnsi="Times New Roman"/>
          <w:sz w:val="20"/>
          <w:szCs w:val="20"/>
        </w:rPr>
        <w:t>налогу</w:t>
      </w:r>
      <w:proofErr w:type="gramStart"/>
      <w:r w:rsidRPr="00D369BD">
        <w:rPr>
          <w:rFonts w:ascii="Times New Roman" w:hAnsi="Times New Roman"/>
          <w:sz w:val="20"/>
          <w:szCs w:val="20"/>
        </w:rPr>
        <w:t>;п</w:t>
      </w:r>
      <w:proofErr w:type="gramEnd"/>
      <w:r w:rsidRPr="00D369BD">
        <w:rPr>
          <w:rFonts w:ascii="Times New Roman" w:hAnsi="Times New Roman"/>
          <w:sz w:val="20"/>
          <w:szCs w:val="20"/>
        </w:rPr>
        <w:t>о</w:t>
      </w:r>
      <w:proofErr w:type="spellEnd"/>
      <w:r w:rsidRPr="00D369BD">
        <w:rPr>
          <w:rFonts w:ascii="Times New Roman" w:hAnsi="Times New Roman"/>
          <w:sz w:val="20"/>
          <w:szCs w:val="20"/>
        </w:rPr>
        <w:t xml:space="preserve"> доходам от аренды земли.</w:t>
      </w:r>
    </w:p>
    <w:p w:rsidR="00500139" w:rsidRPr="00D369BD" w:rsidRDefault="005001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Снижения поступлений от уровня прошлого года произошло по налогу на имущество физических лиц, по д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ходам от использования имущества;  плата за негативное во</w:t>
      </w:r>
      <w:r w:rsidRPr="00D369BD">
        <w:rPr>
          <w:rFonts w:ascii="Times New Roman" w:hAnsi="Times New Roman"/>
          <w:sz w:val="20"/>
          <w:szCs w:val="20"/>
        </w:rPr>
        <w:t>з</w:t>
      </w:r>
      <w:r w:rsidRPr="00D369BD">
        <w:rPr>
          <w:rFonts w:ascii="Times New Roman" w:hAnsi="Times New Roman"/>
          <w:sz w:val="20"/>
          <w:szCs w:val="20"/>
        </w:rPr>
        <w:t>действие на окружающую среду.</w:t>
      </w:r>
    </w:p>
    <w:p w:rsidR="00500139" w:rsidRPr="00D369BD" w:rsidRDefault="00500139" w:rsidP="00D369BD">
      <w:pPr>
        <w:spacing w:after="0" w:line="240" w:lineRule="auto"/>
        <w:ind w:left="-142" w:right="-75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Всего недоимка по налоговым и неналоговым доходам на 01.01.16г. по консолидированному бюджету составл</w:t>
      </w:r>
      <w:r w:rsidRPr="00D369BD">
        <w:rPr>
          <w:rFonts w:ascii="Times New Roman" w:hAnsi="Times New Roman"/>
          <w:sz w:val="20"/>
          <w:szCs w:val="20"/>
        </w:rPr>
        <w:t>я</w:t>
      </w:r>
      <w:r w:rsidRPr="00D369BD">
        <w:rPr>
          <w:rFonts w:ascii="Times New Roman" w:hAnsi="Times New Roman"/>
          <w:sz w:val="20"/>
          <w:szCs w:val="20"/>
        </w:rPr>
        <w:t>ет – 3,5 млн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ублей.</w:t>
      </w:r>
    </w:p>
    <w:p w:rsidR="00500139" w:rsidRPr="00D369BD" w:rsidRDefault="00500139" w:rsidP="00D369BD">
      <w:pPr>
        <w:spacing w:after="0" w:line="240" w:lineRule="auto"/>
        <w:ind w:left="-142" w:right="-75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 Безвозмездные перечисления  из областного бюджета в консолидированный бюджет составили 228,1 млн. ру</w:t>
      </w:r>
      <w:r w:rsidRPr="00D369BD">
        <w:rPr>
          <w:rFonts w:ascii="Times New Roman" w:hAnsi="Times New Roman"/>
          <w:sz w:val="20"/>
          <w:szCs w:val="20"/>
        </w:rPr>
        <w:t>б</w:t>
      </w:r>
      <w:r w:rsidRPr="00D369BD">
        <w:rPr>
          <w:rFonts w:ascii="Times New Roman" w:hAnsi="Times New Roman"/>
          <w:sz w:val="20"/>
          <w:szCs w:val="20"/>
        </w:rPr>
        <w:t>лей при годовых назначениях 232,0 млн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ублей или 98,3%.      Расходная часть бюджета за 12 месяцев 2015 года испо</w:t>
      </w:r>
      <w:r w:rsidRPr="00D369BD">
        <w:rPr>
          <w:rFonts w:ascii="Times New Roman" w:hAnsi="Times New Roman"/>
          <w:sz w:val="20"/>
          <w:szCs w:val="20"/>
        </w:rPr>
        <w:t>л</w:t>
      </w:r>
      <w:r w:rsidRPr="00D369BD">
        <w:rPr>
          <w:rFonts w:ascii="Times New Roman" w:hAnsi="Times New Roman"/>
          <w:sz w:val="20"/>
          <w:szCs w:val="20"/>
        </w:rPr>
        <w:t>нена на 304,5 млн.рублей или 90,5% от годовых назначений.</w:t>
      </w:r>
    </w:p>
    <w:p w:rsidR="00500139" w:rsidRPr="00D369BD" w:rsidRDefault="005001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>Просроченная кредиторская задолженность на 01.01.16г. составила  18,7 млн. рублей.   В 2015 году получено бюджетных кредитов на сумму 15,0 млн.рублей, погашено кредитов на сумму 12,6 млн.рублей (в том числе списана сумма 7,2 млн.рублей на основание прик</w:t>
      </w:r>
      <w:r w:rsidRPr="00D369BD">
        <w:rPr>
          <w:rFonts w:ascii="Times New Roman" w:hAnsi="Times New Roman"/>
          <w:sz w:val="20"/>
          <w:szCs w:val="20"/>
        </w:rPr>
        <w:t>а</w:t>
      </w:r>
      <w:r w:rsidRPr="00D369BD">
        <w:rPr>
          <w:rFonts w:ascii="Times New Roman" w:hAnsi="Times New Roman"/>
          <w:sz w:val="20"/>
          <w:szCs w:val="20"/>
        </w:rPr>
        <w:t>за Министерства финансов г</w:t>
      </w:r>
      <w:proofErr w:type="gramStart"/>
      <w:r w:rsidRPr="00D369BD">
        <w:rPr>
          <w:rFonts w:ascii="Times New Roman" w:hAnsi="Times New Roman"/>
          <w:sz w:val="20"/>
          <w:szCs w:val="20"/>
        </w:rPr>
        <w:t>.С</w:t>
      </w:r>
      <w:proofErr w:type="gramEnd"/>
      <w:r w:rsidRPr="00D369BD">
        <w:rPr>
          <w:rFonts w:ascii="Times New Roman" w:hAnsi="Times New Roman"/>
          <w:sz w:val="20"/>
          <w:szCs w:val="20"/>
        </w:rPr>
        <w:t>аратова от 28.09.15г. №331 «О проведение реструктуризации задолженности перед областным бюджетом по бюджетным кред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там»)</w:t>
      </w:r>
    </w:p>
    <w:p w:rsidR="00500139" w:rsidRPr="00D369BD" w:rsidRDefault="00500139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lastRenderedPageBreak/>
        <w:t xml:space="preserve">  Муниципальный долг на 01.01.2016г. муниципального района составляет 31,9 млн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ублей.</w:t>
      </w:r>
    </w:p>
    <w:p w:rsidR="00820FD1" w:rsidRPr="00D369BD" w:rsidRDefault="00820FD1" w:rsidP="00D369B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820FD1" w:rsidRPr="00D369BD" w:rsidRDefault="003F40F7" w:rsidP="00D369B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b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</w:t>
      </w:r>
      <w:r w:rsidR="00820FD1" w:rsidRPr="00D369BD">
        <w:rPr>
          <w:rFonts w:ascii="Times New Roman" w:hAnsi="Times New Roman"/>
          <w:b/>
          <w:sz w:val="20"/>
          <w:szCs w:val="20"/>
        </w:rPr>
        <w:t>Муниципалитеты</w:t>
      </w:r>
    </w:p>
    <w:p w:rsidR="00153BEF" w:rsidRPr="00D369BD" w:rsidRDefault="00153BEF" w:rsidP="00D369BD">
      <w:pPr>
        <w:spacing w:after="0" w:line="240" w:lineRule="auto"/>
        <w:ind w:left="-142" w:right="-5"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  За 12 месяцев  2015 года в бюджет поселений поступило 30,8 млн. рублей налоговых и неналоговых доходов, что на 0,5 млн. рублей или  на 1,7% больше 2014 года. Несмотря на снижение нормативов отчислений в бюджеты пос</w:t>
      </w:r>
      <w:r w:rsidRPr="00D369BD">
        <w:rPr>
          <w:rFonts w:ascii="Times New Roman" w:hAnsi="Times New Roman"/>
          <w:sz w:val="20"/>
          <w:szCs w:val="20"/>
        </w:rPr>
        <w:t>е</w:t>
      </w:r>
      <w:r w:rsidRPr="00D369BD">
        <w:rPr>
          <w:rFonts w:ascii="Times New Roman" w:hAnsi="Times New Roman"/>
          <w:sz w:val="20"/>
          <w:szCs w:val="20"/>
        </w:rPr>
        <w:t>лений, уровень поступления доходов к 12 месяцам 2014 года превышен в 6 муниципал</w:t>
      </w:r>
      <w:r w:rsidRPr="00D369BD">
        <w:rPr>
          <w:rFonts w:ascii="Times New Roman" w:hAnsi="Times New Roman"/>
          <w:sz w:val="20"/>
          <w:szCs w:val="20"/>
        </w:rPr>
        <w:t>ь</w:t>
      </w:r>
      <w:r w:rsidRPr="00D369BD">
        <w:rPr>
          <w:rFonts w:ascii="Times New Roman" w:hAnsi="Times New Roman"/>
          <w:sz w:val="20"/>
          <w:szCs w:val="20"/>
        </w:rPr>
        <w:t xml:space="preserve">ных образованиях.   Основной </w:t>
      </w:r>
      <w:proofErr w:type="spellStart"/>
      <w:r w:rsidRPr="00D369BD">
        <w:rPr>
          <w:rFonts w:ascii="Times New Roman" w:hAnsi="Times New Roman"/>
          <w:sz w:val="20"/>
          <w:szCs w:val="20"/>
        </w:rPr>
        <w:t>бюджетоформирующий</w:t>
      </w:r>
      <w:proofErr w:type="spellEnd"/>
      <w:r w:rsidRPr="00D369BD">
        <w:rPr>
          <w:rFonts w:ascii="Times New Roman" w:hAnsi="Times New Roman"/>
          <w:sz w:val="20"/>
          <w:szCs w:val="20"/>
        </w:rPr>
        <w:t xml:space="preserve"> источник местных бюджетов - земельный налог   исполнен на 128,8% к бюджетным назначен</w:t>
      </w:r>
      <w:r w:rsidRPr="00D369BD">
        <w:rPr>
          <w:rFonts w:ascii="Times New Roman" w:hAnsi="Times New Roman"/>
          <w:sz w:val="20"/>
          <w:szCs w:val="20"/>
        </w:rPr>
        <w:t>и</w:t>
      </w:r>
      <w:r w:rsidRPr="00D369BD">
        <w:rPr>
          <w:rFonts w:ascii="Times New Roman" w:hAnsi="Times New Roman"/>
          <w:sz w:val="20"/>
          <w:szCs w:val="20"/>
        </w:rPr>
        <w:t>ям.  Единый сельскохозяйственный налог относительно пр</w:t>
      </w:r>
      <w:r w:rsidRPr="00D369BD">
        <w:rPr>
          <w:rFonts w:ascii="Times New Roman" w:hAnsi="Times New Roman"/>
          <w:sz w:val="20"/>
          <w:szCs w:val="20"/>
        </w:rPr>
        <w:t>о</w:t>
      </w:r>
      <w:r w:rsidRPr="00D369BD">
        <w:rPr>
          <w:rFonts w:ascii="Times New Roman" w:hAnsi="Times New Roman"/>
          <w:sz w:val="20"/>
          <w:szCs w:val="20"/>
        </w:rPr>
        <w:t>шлого года в целом увеличился на 0,3 млн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ублей или 30,9 %.</w:t>
      </w:r>
    </w:p>
    <w:p w:rsidR="00153BEF" w:rsidRPr="00D369BD" w:rsidRDefault="00153BEF" w:rsidP="00D369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69BD">
        <w:rPr>
          <w:rFonts w:ascii="Times New Roman" w:hAnsi="Times New Roman"/>
          <w:sz w:val="20"/>
          <w:szCs w:val="20"/>
        </w:rPr>
        <w:t xml:space="preserve">  Безвозмездные перечисления из муниципального бюджета района в бюджеты поселений  составили 1464,6 тыс</w:t>
      </w:r>
      <w:proofErr w:type="gramStart"/>
      <w:r w:rsidRPr="00D369BD">
        <w:rPr>
          <w:rFonts w:ascii="Times New Roman" w:hAnsi="Times New Roman"/>
          <w:sz w:val="20"/>
          <w:szCs w:val="20"/>
        </w:rPr>
        <w:t>.р</w:t>
      </w:r>
      <w:proofErr w:type="gramEnd"/>
      <w:r w:rsidRPr="00D369BD">
        <w:rPr>
          <w:rFonts w:ascii="Times New Roman" w:hAnsi="Times New Roman"/>
          <w:sz w:val="20"/>
          <w:szCs w:val="20"/>
        </w:rPr>
        <w:t>ублей при плане 1464,6тыс.рублей или 100,0 %.</w:t>
      </w:r>
    </w:p>
    <w:p w:rsidR="00FB5ACF" w:rsidRPr="00D369BD" w:rsidRDefault="00FB5ACF" w:rsidP="00D369BD">
      <w:pPr>
        <w:shd w:val="clear" w:color="auto" w:fill="FFFFFF"/>
        <w:spacing w:before="150" w:after="150" w:line="240" w:lineRule="auto"/>
        <w:ind w:right="-1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FB5ACF" w:rsidRPr="00D369BD" w:rsidRDefault="00FB5ACF" w:rsidP="00D369BD">
      <w:pPr>
        <w:shd w:val="clear" w:color="auto" w:fill="FFFFFF"/>
        <w:spacing w:before="150" w:after="150" w:line="240" w:lineRule="auto"/>
        <w:ind w:right="-1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2656F" w:rsidRPr="00D369BD" w:rsidRDefault="00D2656F" w:rsidP="00D369BD">
      <w:pPr>
        <w:shd w:val="clear" w:color="auto" w:fill="FFFFFF"/>
        <w:spacing w:before="150" w:after="150" w:line="240" w:lineRule="auto"/>
        <w:ind w:right="-1" w:firstLine="567"/>
        <w:jc w:val="both"/>
        <w:rPr>
          <w:rFonts w:ascii="Times New Roman" w:hAnsi="Times New Roman"/>
          <w:b/>
          <w:sz w:val="20"/>
          <w:szCs w:val="20"/>
        </w:rPr>
      </w:pPr>
      <w:r w:rsidRPr="00D369BD">
        <w:rPr>
          <w:rFonts w:ascii="Times New Roman" w:hAnsi="Times New Roman"/>
          <w:b/>
          <w:sz w:val="20"/>
          <w:szCs w:val="20"/>
        </w:rPr>
        <w:t>Уважаемые члены собрания Актива!</w:t>
      </w:r>
    </w:p>
    <w:p w:rsidR="00D2656F" w:rsidRPr="00D369BD" w:rsidRDefault="00D2656F" w:rsidP="00D369BD">
      <w:pPr>
        <w:pStyle w:val="a4"/>
        <w:shd w:val="clear" w:color="auto" w:fill="F2F2F2"/>
        <w:spacing w:before="192" w:beforeAutospacing="0" w:after="216" w:afterAutospacing="0"/>
        <w:jc w:val="both"/>
        <w:rPr>
          <w:rStyle w:val="a3"/>
          <w:b w:val="0"/>
          <w:bCs/>
          <w:sz w:val="20"/>
          <w:szCs w:val="20"/>
          <w:u w:val="single"/>
        </w:rPr>
      </w:pPr>
      <w:r w:rsidRPr="00D369BD">
        <w:rPr>
          <w:iCs/>
          <w:sz w:val="20"/>
          <w:szCs w:val="20"/>
          <w:shd w:val="clear" w:color="auto" w:fill="F2F2F2"/>
        </w:rPr>
        <w:t xml:space="preserve"> Важное событие 2016 года - выборы депутатов  государственной Думы, представительных органов района и муниц</w:t>
      </w:r>
      <w:r w:rsidRPr="00D369BD">
        <w:rPr>
          <w:iCs/>
          <w:sz w:val="20"/>
          <w:szCs w:val="20"/>
          <w:shd w:val="clear" w:color="auto" w:fill="F2F2F2"/>
        </w:rPr>
        <w:t>и</w:t>
      </w:r>
      <w:r w:rsidRPr="00D369BD">
        <w:rPr>
          <w:iCs/>
          <w:sz w:val="20"/>
          <w:szCs w:val="20"/>
          <w:shd w:val="clear" w:color="auto" w:fill="F2F2F2"/>
        </w:rPr>
        <w:t>пальных образований. Хотелось, чтобы жители района, как и в прежние годы, не остались в стороне и показали выс</w:t>
      </w:r>
      <w:r w:rsidRPr="00D369BD">
        <w:rPr>
          <w:iCs/>
          <w:sz w:val="20"/>
          <w:szCs w:val="20"/>
          <w:shd w:val="clear" w:color="auto" w:fill="F2F2F2"/>
        </w:rPr>
        <w:t>о</w:t>
      </w:r>
      <w:r w:rsidRPr="00D369BD">
        <w:rPr>
          <w:iCs/>
          <w:sz w:val="20"/>
          <w:szCs w:val="20"/>
          <w:shd w:val="clear" w:color="auto" w:fill="F2F2F2"/>
        </w:rPr>
        <w:t xml:space="preserve">кую политическую активность и гражданскую позицию. </w:t>
      </w:r>
      <w:r w:rsidR="00A615A9" w:rsidRPr="00D369BD">
        <w:rPr>
          <w:i/>
          <w:iCs/>
          <w:sz w:val="20"/>
          <w:szCs w:val="20"/>
        </w:rPr>
        <w:t>Неоспорима подтвержденная временем фраза «Власть сил</w:t>
      </w:r>
      <w:r w:rsidR="00A615A9" w:rsidRPr="00D369BD">
        <w:rPr>
          <w:i/>
          <w:iCs/>
          <w:sz w:val="20"/>
          <w:szCs w:val="20"/>
        </w:rPr>
        <w:t>ь</w:t>
      </w:r>
      <w:r w:rsidR="00A615A9" w:rsidRPr="00D369BD">
        <w:rPr>
          <w:i/>
          <w:iCs/>
          <w:sz w:val="20"/>
          <w:szCs w:val="20"/>
        </w:rPr>
        <w:t>на народом». В моем понимании это означает, что возможны лишь при наличии взаимопонимания с главами админ</w:t>
      </w:r>
      <w:r w:rsidR="00A615A9" w:rsidRPr="00D369BD">
        <w:rPr>
          <w:i/>
          <w:iCs/>
          <w:sz w:val="20"/>
          <w:szCs w:val="20"/>
        </w:rPr>
        <w:t>и</w:t>
      </w:r>
      <w:r w:rsidR="00A615A9" w:rsidRPr="00D369BD">
        <w:rPr>
          <w:i/>
          <w:iCs/>
          <w:sz w:val="20"/>
          <w:szCs w:val="20"/>
        </w:rPr>
        <w:t>страций поселений, руководителями предприятий, орган</w:t>
      </w:r>
      <w:r w:rsidR="00A615A9" w:rsidRPr="00D369BD">
        <w:rPr>
          <w:i/>
          <w:iCs/>
          <w:sz w:val="20"/>
          <w:szCs w:val="20"/>
        </w:rPr>
        <w:t>и</w:t>
      </w:r>
      <w:r w:rsidR="00A615A9" w:rsidRPr="00D369BD">
        <w:rPr>
          <w:i/>
          <w:iCs/>
          <w:sz w:val="20"/>
          <w:szCs w:val="20"/>
        </w:rPr>
        <w:t xml:space="preserve">заций, работающих на территории района, </w:t>
      </w:r>
      <w:proofErr w:type="spellStart"/>
      <w:proofErr w:type="gramStart"/>
      <w:r w:rsidR="00A615A9" w:rsidRPr="00D369BD">
        <w:rPr>
          <w:i/>
          <w:iCs/>
          <w:sz w:val="20"/>
          <w:szCs w:val="20"/>
        </w:rPr>
        <w:t>бизнес-сообществом</w:t>
      </w:r>
      <w:proofErr w:type="spellEnd"/>
      <w:proofErr w:type="gramEnd"/>
      <w:r w:rsidR="00A615A9" w:rsidRPr="00D369BD">
        <w:rPr>
          <w:i/>
          <w:iCs/>
          <w:sz w:val="20"/>
          <w:szCs w:val="20"/>
        </w:rPr>
        <w:t xml:space="preserve"> и, конечно же, постоянной обратной связью с жителями. И тогда в результате нашей совместной, ц</w:t>
      </w:r>
      <w:r w:rsidR="00A615A9" w:rsidRPr="00D369BD">
        <w:rPr>
          <w:i/>
          <w:iCs/>
          <w:sz w:val="20"/>
          <w:szCs w:val="20"/>
        </w:rPr>
        <w:t>е</w:t>
      </w:r>
      <w:r w:rsidR="00A615A9" w:rsidRPr="00D369BD">
        <w:rPr>
          <w:i/>
          <w:iCs/>
          <w:sz w:val="20"/>
          <w:szCs w:val="20"/>
        </w:rPr>
        <w:t>ленаправленной, слаженной работы достигнутое сегодня в экономике и социальной сфере района приумножится.</w:t>
      </w:r>
      <w:r w:rsidR="00A615A9" w:rsidRPr="00D369BD">
        <w:rPr>
          <w:i/>
          <w:iCs/>
          <w:sz w:val="20"/>
          <w:szCs w:val="20"/>
        </w:rPr>
        <w:br/>
        <w:t>В докладе я отразил лишь часть задач, которые решались администрац</w:t>
      </w:r>
      <w:r w:rsidR="00A615A9" w:rsidRPr="00D369BD">
        <w:rPr>
          <w:i/>
          <w:iCs/>
          <w:sz w:val="20"/>
          <w:szCs w:val="20"/>
        </w:rPr>
        <w:t>и</w:t>
      </w:r>
      <w:r w:rsidR="00A615A9" w:rsidRPr="00D369BD">
        <w:rPr>
          <w:i/>
          <w:iCs/>
          <w:sz w:val="20"/>
          <w:szCs w:val="20"/>
        </w:rPr>
        <w:t>ей района в прошедшем году при поддержке региональных и федеральных органов власти. В этой связи, позвольте мне,  от вашего имени выразить искреннюю благодарность Губернатору области, Правительству области, депут</w:t>
      </w:r>
      <w:r w:rsidR="00A615A9" w:rsidRPr="00D369BD">
        <w:rPr>
          <w:i/>
          <w:iCs/>
          <w:sz w:val="20"/>
          <w:szCs w:val="20"/>
        </w:rPr>
        <w:t>а</w:t>
      </w:r>
      <w:r w:rsidR="00A615A9" w:rsidRPr="00D369BD">
        <w:rPr>
          <w:i/>
          <w:iCs/>
          <w:sz w:val="20"/>
          <w:szCs w:val="20"/>
        </w:rPr>
        <w:t>там областной Думы.</w:t>
      </w:r>
      <w:r w:rsidR="00A615A9" w:rsidRPr="00D369BD">
        <w:rPr>
          <w:rStyle w:val="apple-converted-space"/>
          <w:i/>
          <w:iCs/>
          <w:sz w:val="20"/>
          <w:szCs w:val="20"/>
        </w:rPr>
        <w:t> </w:t>
      </w:r>
      <w:r w:rsidR="00A615A9" w:rsidRPr="00D369BD">
        <w:rPr>
          <w:i/>
          <w:iCs/>
          <w:sz w:val="20"/>
          <w:szCs w:val="20"/>
        </w:rPr>
        <w:br/>
        <w:t>Наступивший год будет непростым. Но сегодня у района есть задел для реализации перспективных проектов, кот</w:t>
      </w:r>
      <w:r w:rsidR="00A615A9" w:rsidRPr="00D369BD">
        <w:rPr>
          <w:i/>
          <w:iCs/>
          <w:sz w:val="20"/>
          <w:szCs w:val="20"/>
        </w:rPr>
        <w:t>о</w:t>
      </w:r>
      <w:r w:rsidR="00A615A9" w:rsidRPr="00D369BD">
        <w:rPr>
          <w:i/>
          <w:iCs/>
          <w:sz w:val="20"/>
          <w:szCs w:val="20"/>
        </w:rPr>
        <w:t>рые направлены на дальнейшее повышение стандартов жизни.</w:t>
      </w:r>
      <w:r w:rsidR="00A615A9" w:rsidRPr="00D369BD">
        <w:rPr>
          <w:i/>
          <w:iCs/>
          <w:sz w:val="20"/>
          <w:szCs w:val="20"/>
        </w:rPr>
        <w:br/>
        <w:t>Я уверен, что опыт и желание работать, достигая желаемых результатов, сегодня имеется у большинства пр</w:t>
      </w:r>
      <w:r w:rsidR="00A615A9" w:rsidRPr="00D369BD">
        <w:rPr>
          <w:i/>
          <w:iCs/>
          <w:sz w:val="20"/>
          <w:szCs w:val="20"/>
        </w:rPr>
        <w:t>и</w:t>
      </w:r>
      <w:r w:rsidR="00A615A9" w:rsidRPr="00D369BD">
        <w:rPr>
          <w:i/>
          <w:iCs/>
          <w:sz w:val="20"/>
          <w:szCs w:val="20"/>
        </w:rPr>
        <w:t xml:space="preserve">сутствующих в зале. Только вместе по правде и по совести мы справимся с поставленными задачами, сохраним </w:t>
      </w:r>
      <w:proofErr w:type="gramStart"/>
      <w:r w:rsidR="00A615A9" w:rsidRPr="00D369BD">
        <w:rPr>
          <w:i/>
          <w:iCs/>
          <w:sz w:val="20"/>
          <w:szCs w:val="20"/>
        </w:rPr>
        <w:t>до</w:t>
      </w:r>
      <w:r w:rsidR="00A615A9" w:rsidRPr="00D369BD">
        <w:rPr>
          <w:i/>
          <w:iCs/>
          <w:sz w:val="20"/>
          <w:szCs w:val="20"/>
        </w:rPr>
        <w:t>с</w:t>
      </w:r>
      <w:r w:rsidR="00A615A9" w:rsidRPr="00D369BD">
        <w:rPr>
          <w:i/>
          <w:iCs/>
          <w:sz w:val="20"/>
          <w:szCs w:val="20"/>
        </w:rPr>
        <w:t>тигнутое</w:t>
      </w:r>
      <w:proofErr w:type="gramEnd"/>
      <w:r w:rsidR="00A615A9" w:rsidRPr="00D369BD">
        <w:rPr>
          <w:i/>
          <w:iCs/>
          <w:sz w:val="20"/>
          <w:szCs w:val="20"/>
        </w:rPr>
        <w:t xml:space="preserve"> и приумножим успехи Ивантеевского</w:t>
      </w:r>
      <w:r w:rsidR="00644E02" w:rsidRPr="00D369BD">
        <w:rPr>
          <w:i/>
          <w:iCs/>
          <w:sz w:val="20"/>
          <w:szCs w:val="20"/>
        </w:rPr>
        <w:t xml:space="preserve"> </w:t>
      </w:r>
      <w:r w:rsidR="00A615A9" w:rsidRPr="00D369BD">
        <w:rPr>
          <w:i/>
          <w:iCs/>
          <w:sz w:val="20"/>
          <w:szCs w:val="20"/>
        </w:rPr>
        <w:t>района.</w:t>
      </w:r>
    </w:p>
    <w:sectPr w:rsidR="00D2656F" w:rsidRPr="00D369BD" w:rsidSect="006650C6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F71"/>
    <w:multiLevelType w:val="hybridMultilevel"/>
    <w:tmpl w:val="29D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BA5"/>
    <w:multiLevelType w:val="hybridMultilevel"/>
    <w:tmpl w:val="2B30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35347"/>
    <w:multiLevelType w:val="hybridMultilevel"/>
    <w:tmpl w:val="3500BC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8BB16F0"/>
    <w:multiLevelType w:val="hybridMultilevel"/>
    <w:tmpl w:val="69A425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9AF314F"/>
    <w:multiLevelType w:val="hybridMultilevel"/>
    <w:tmpl w:val="09A20A54"/>
    <w:lvl w:ilvl="0" w:tplc="1E121B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B817A8E"/>
    <w:multiLevelType w:val="hybridMultilevel"/>
    <w:tmpl w:val="DD6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C1368"/>
    <w:multiLevelType w:val="hybridMultilevel"/>
    <w:tmpl w:val="148817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0682A61"/>
    <w:multiLevelType w:val="hybridMultilevel"/>
    <w:tmpl w:val="ADC2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E6F4C"/>
    <w:multiLevelType w:val="hybridMultilevel"/>
    <w:tmpl w:val="E8EAE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A5C15"/>
    <w:multiLevelType w:val="hybridMultilevel"/>
    <w:tmpl w:val="425E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8E0057"/>
    <w:multiLevelType w:val="hybridMultilevel"/>
    <w:tmpl w:val="4E8A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E689D"/>
    <w:multiLevelType w:val="hybridMultilevel"/>
    <w:tmpl w:val="1EF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514D3"/>
    <w:multiLevelType w:val="hybridMultilevel"/>
    <w:tmpl w:val="4544C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32C09ED"/>
    <w:multiLevelType w:val="hybridMultilevel"/>
    <w:tmpl w:val="C700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831A28"/>
    <w:multiLevelType w:val="hybridMultilevel"/>
    <w:tmpl w:val="733C4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3E83258"/>
    <w:multiLevelType w:val="hybridMultilevel"/>
    <w:tmpl w:val="1D7A5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8E217DF"/>
    <w:multiLevelType w:val="hybridMultilevel"/>
    <w:tmpl w:val="0A081CC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1D15BC3"/>
    <w:multiLevelType w:val="hybridMultilevel"/>
    <w:tmpl w:val="32E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80910"/>
    <w:multiLevelType w:val="hybridMultilevel"/>
    <w:tmpl w:val="CDBA0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8C806E1"/>
    <w:multiLevelType w:val="hybridMultilevel"/>
    <w:tmpl w:val="464415F0"/>
    <w:lvl w:ilvl="0" w:tplc="E5CEA2D4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C863BA"/>
    <w:multiLevelType w:val="hybridMultilevel"/>
    <w:tmpl w:val="1F1C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16787"/>
    <w:multiLevelType w:val="hybridMultilevel"/>
    <w:tmpl w:val="E362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20E5B"/>
    <w:multiLevelType w:val="hybridMultilevel"/>
    <w:tmpl w:val="CD34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84BE1"/>
    <w:multiLevelType w:val="hybridMultilevel"/>
    <w:tmpl w:val="509C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736BC"/>
    <w:multiLevelType w:val="hybridMultilevel"/>
    <w:tmpl w:val="0112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222FD"/>
    <w:multiLevelType w:val="hybridMultilevel"/>
    <w:tmpl w:val="1D4A20F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>
    <w:nsid w:val="504529A2"/>
    <w:multiLevelType w:val="hybridMultilevel"/>
    <w:tmpl w:val="7486D2C0"/>
    <w:lvl w:ilvl="0" w:tplc="431CDEDE">
      <w:start w:val="1"/>
      <w:numFmt w:val="decimal"/>
      <w:lvlText w:val="%1."/>
      <w:lvlJc w:val="left"/>
      <w:pPr>
        <w:ind w:left="1245" w:hanging="705"/>
      </w:pPr>
      <w:rPr>
        <w:rFonts w:cs="Times New Roman" w:hint="default"/>
        <w:b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10A3299"/>
    <w:multiLevelType w:val="hybridMultilevel"/>
    <w:tmpl w:val="CC2EA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22B7B5B"/>
    <w:multiLevelType w:val="hybridMultilevel"/>
    <w:tmpl w:val="2856F6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C419B1"/>
    <w:multiLevelType w:val="hybridMultilevel"/>
    <w:tmpl w:val="115446A8"/>
    <w:lvl w:ilvl="0" w:tplc="B1385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314B5C"/>
    <w:multiLevelType w:val="hybridMultilevel"/>
    <w:tmpl w:val="7E701B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06E1EAC"/>
    <w:multiLevelType w:val="hybridMultilevel"/>
    <w:tmpl w:val="D468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758C6"/>
    <w:multiLevelType w:val="hybridMultilevel"/>
    <w:tmpl w:val="197CF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57FF5"/>
    <w:multiLevelType w:val="hybridMultilevel"/>
    <w:tmpl w:val="53789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563236"/>
    <w:multiLevelType w:val="hybridMultilevel"/>
    <w:tmpl w:val="E8CEA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8A5E2A"/>
    <w:multiLevelType w:val="hybridMultilevel"/>
    <w:tmpl w:val="A8101FCE"/>
    <w:lvl w:ilvl="0" w:tplc="111E0E5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7F03DE8"/>
    <w:multiLevelType w:val="hybridMultilevel"/>
    <w:tmpl w:val="80FC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F0F0C"/>
    <w:multiLevelType w:val="hybridMultilevel"/>
    <w:tmpl w:val="C462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53F85"/>
    <w:multiLevelType w:val="hybridMultilevel"/>
    <w:tmpl w:val="B072B59E"/>
    <w:lvl w:ilvl="0" w:tplc="5502B91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612E9E"/>
    <w:multiLevelType w:val="hybridMultilevel"/>
    <w:tmpl w:val="11A6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150F0"/>
    <w:multiLevelType w:val="hybridMultilevel"/>
    <w:tmpl w:val="798097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4"/>
  </w:num>
  <w:num w:numId="5">
    <w:abstractNumId w:val="39"/>
  </w:num>
  <w:num w:numId="6">
    <w:abstractNumId w:val="5"/>
  </w:num>
  <w:num w:numId="7">
    <w:abstractNumId w:val="36"/>
  </w:num>
  <w:num w:numId="8">
    <w:abstractNumId w:val="30"/>
  </w:num>
  <w:num w:numId="9">
    <w:abstractNumId w:val="4"/>
  </w:num>
  <w:num w:numId="10">
    <w:abstractNumId w:val="2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9"/>
  </w:num>
  <w:num w:numId="15">
    <w:abstractNumId w:val="13"/>
  </w:num>
  <w:num w:numId="16">
    <w:abstractNumId w:val="2"/>
  </w:num>
  <w:num w:numId="17">
    <w:abstractNumId w:val="1"/>
  </w:num>
  <w:num w:numId="18">
    <w:abstractNumId w:val="12"/>
  </w:num>
  <w:num w:numId="19">
    <w:abstractNumId w:val="20"/>
  </w:num>
  <w:num w:numId="20">
    <w:abstractNumId w:val="16"/>
  </w:num>
  <w:num w:numId="21">
    <w:abstractNumId w:val="38"/>
  </w:num>
  <w:num w:numId="22">
    <w:abstractNumId w:val="26"/>
  </w:num>
  <w:num w:numId="23">
    <w:abstractNumId w:val="23"/>
  </w:num>
  <w:num w:numId="24">
    <w:abstractNumId w:val="1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17"/>
  </w:num>
  <w:num w:numId="29">
    <w:abstractNumId w:val="27"/>
  </w:num>
  <w:num w:numId="30">
    <w:abstractNumId w:val="3"/>
  </w:num>
  <w:num w:numId="31">
    <w:abstractNumId w:val="37"/>
  </w:num>
  <w:num w:numId="32">
    <w:abstractNumId w:val="7"/>
  </w:num>
  <w:num w:numId="33">
    <w:abstractNumId w:val="24"/>
  </w:num>
  <w:num w:numId="34">
    <w:abstractNumId w:val="22"/>
  </w:num>
  <w:num w:numId="35">
    <w:abstractNumId w:val="34"/>
  </w:num>
  <w:num w:numId="36">
    <w:abstractNumId w:val="10"/>
  </w:num>
  <w:num w:numId="37">
    <w:abstractNumId w:val="0"/>
  </w:num>
  <w:num w:numId="38">
    <w:abstractNumId w:val="29"/>
  </w:num>
  <w:num w:numId="39">
    <w:abstractNumId w:val="25"/>
  </w:num>
  <w:num w:numId="40">
    <w:abstractNumId w:val="21"/>
  </w:num>
  <w:num w:numId="41">
    <w:abstractNumId w:val="31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4AC"/>
    <w:rsid w:val="000004F8"/>
    <w:rsid w:val="00001011"/>
    <w:rsid w:val="000179F8"/>
    <w:rsid w:val="00024CDD"/>
    <w:rsid w:val="0003666A"/>
    <w:rsid w:val="000414B6"/>
    <w:rsid w:val="00043B99"/>
    <w:rsid w:val="00044534"/>
    <w:rsid w:val="0005341E"/>
    <w:rsid w:val="00055EB8"/>
    <w:rsid w:val="00057B16"/>
    <w:rsid w:val="00061130"/>
    <w:rsid w:val="0006115F"/>
    <w:rsid w:val="000619FE"/>
    <w:rsid w:val="00070A43"/>
    <w:rsid w:val="0008209D"/>
    <w:rsid w:val="00084F10"/>
    <w:rsid w:val="00086657"/>
    <w:rsid w:val="000874BB"/>
    <w:rsid w:val="00095945"/>
    <w:rsid w:val="000962B6"/>
    <w:rsid w:val="000B01EB"/>
    <w:rsid w:val="000B2B62"/>
    <w:rsid w:val="000B6227"/>
    <w:rsid w:val="000C7B13"/>
    <w:rsid w:val="000D7F54"/>
    <w:rsid w:val="000E4E54"/>
    <w:rsid w:val="000E79AF"/>
    <w:rsid w:val="000F0AE7"/>
    <w:rsid w:val="000F17B0"/>
    <w:rsid w:val="00100504"/>
    <w:rsid w:val="001012C1"/>
    <w:rsid w:val="00102AB1"/>
    <w:rsid w:val="00103F48"/>
    <w:rsid w:val="00105F2F"/>
    <w:rsid w:val="001104B9"/>
    <w:rsid w:val="001145DF"/>
    <w:rsid w:val="00116DB4"/>
    <w:rsid w:val="001176B1"/>
    <w:rsid w:val="00117809"/>
    <w:rsid w:val="0011780A"/>
    <w:rsid w:val="0012046D"/>
    <w:rsid w:val="00123FEC"/>
    <w:rsid w:val="00130356"/>
    <w:rsid w:val="0014549A"/>
    <w:rsid w:val="001515FF"/>
    <w:rsid w:val="00153BEF"/>
    <w:rsid w:val="00153CC4"/>
    <w:rsid w:val="00154D54"/>
    <w:rsid w:val="001647AE"/>
    <w:rsid w:val="0017039D"/>
    <w:rsid w:val="001708D8"/>
    <w:rsid w:val="00172416"/>
    <w:rsid w:val="0017389E"/>
    <w:rsid w:val="001744FF"/>
    <w:rsid w:val="001757CB"/>
    <w:rsid w:val="00180B3F"/>
    <w:rsid w:val="00180C06"/>
    <w:rsid w:val="0018306F"/>
    <w:rsid w:val="00185C5E"/>
    <w:rsid w:val="00186F02"/>
    <w:rsid w:val="00192570"/>
    <w:rsid w:val="001A643F"/>
    <w:rsid w:val="001A6773"/>
    <w:rsid w:val="001B2D7C"/>
    <w:rsid w:val="001B35A8"/>
    <w:rsid w:val="001B4061"/>
    <w:rsid w:val="001B48B0"/>
    <w:rsid w:val="001B4FA9"/>
    <w:rsid w:val="001C1D71"/>
    <w:rsid w:val="001C3F91"/>
    <w:rsid w:val="001C50EF"/>
    <w:rsid w:val="001D2F7C"/>
    <w:rsid w:val="001D60A7"/>
    <w:rsid w:val="001E1D4F"/>
    <w:rsid w:val="001E2168"/>
    <w:rsid w:val="001E2E5F"/>
    <w:rsid w:val="001E6ECF"/>
    <w:rsid w:val="001F3D70"/>
    <w:rsid w:val="001F566A"/>
    <w:rsid w:val="001F6665"/>
    <w:rsid w:val="001F6DAC"/>
    <w:rsid w:val="0020634C"/>
    <w:rsid w:val="002065BB"/>
    <w:rsid w:val="00207717"/>
    <w:rsid w:val="00224A2B"/>
    <w:rsid w:val="002321A6"/>
    <w:rsid w:val="002368E8"/>
    <w:rsid w:val="0024247D"/>
    <w:rsid w:val="00245F53"/>
    <w:rsid w:val="00245F7C"/>
    <w:rsid w:val="002465EF"/>
    <w:rsid w:val="00247D0F"/>
    <w:rsid w:val="002518E9"/>
    <w:rsid w:val="002529D2"/>
    <w:rsid w:val="00255235"/>
    <w:rsid w:val="002570B8"/>
    <w:rsid w:val="0027498B"/>
    <w:rsid w:val="00275799"/>
    <w:rsid w:val="00275EDF"/>
    <w:rsid w:val="00275FF8"/>
    <w:rsid w:val="002820BD"/>
    <w:rsid w:val="002879D1"/>
    <w:rsid w:val="00291B46"/>
    <w:rsid w:val="00296F8F"/>
    <w:rsid w:val="002A5899"/>
    <w:rsid w:val="002A6EC8"/>
    <w:rsid w:val="002A7DB9"/>
    <w:rsid w:val="002B161D"/>
    <w:rsid w:val="002B28DC"/>
    <w:rsid w:val="002B5206"/>
    <w:rsid w:val="002C2508"/>
    <w:rsid w:val="002D212A"/>
    <w:rsid w:val="002D454A"/>
    <w:rsid w:val="002D492E"/>
    <w:rsid w:val="002F0DDA"/>
    <w:rsid w:val="002F172A"/>
    <w:rsid w:val="003013CC"/>
    <w:rsid w:val="00302AA6"/>
    <w:rsid w:val="00310EC3"/>
    <w:rsid w:val="00311BC4"/>
    <w:rsid w:val="0031742E"/>
    <w:rsid w:val="003213C1"/>
    <w:rsid w:val="0032234F"/>
    <w:rsid w:val="00322421"/>
    <w:rsid w:val="00322716"/>
    <w:rsid w:val="00324FF3"/>
    <w:rsid w:val="00332617"/>
    <w:rsid w:val="00332C91"/>
    <w:rsid w:val="00342D94"/>
    <w:rsid w:val="00343689"/>
    <w:rsid w:val="00346A9B"/>
    <w:rsid w:val="00346F69"/>
    <w:rsid w:val="0035078C"/>
    <w:rsid w:val="00351BFF"/>
    <w:rsid w:val="00354719"/>
    <w:rsid w:val="00360622"/>
    <w:rsid w:val="00361359"/>
    <w:rsid w:val="003628D8"/>
    <w:rsid w:val="003766E2"/>
    <w:rsid w:val="00377789"/>
    <w:rsid w:val="00377CC8"/>
    <w:rsid w:val="0039020F"/>
    <w:rsid w:val="00390BFA"/>
    <w:rsid w:val="00395C85"/>
    <w:rsid w:val="003969D5"/>
    <w:rsid w:val="00396BD4"/>
    <w:rsid w:val="00396D70"/>
    <w:rsid w:val="003A2E08"/>
    <w:rsid w:val="003A5FEA"/>
    <w:rsid w:val="003B05B6"/>
    <w:rsid w:val="003B0D3D"/>
    <w:rsid w:val="003B17F3"/>
    <w:rsid w:val="003B2648"/>
    <w:rsid w:val="003C77BF"/>
    <w:rsid w:val="003D04AC"/>
    <w:rsid w:val="003D1D05"/>
    <w:rsid w:val="003D1EBB"/>
    <w:rsid w:val="003D403A"/>
    <w:rsid w:val="003D4B7B"/>
    <w:rsid w:val="003E2FE6"/>
    <w:rsid w:val="003F1EEB"/>
    <w:rsid w:val="003F40F7"/>
    <w:rsid w:val="00400956"/>
    <w:rsid w:val="00403887"/>
    <w:rsid w:val="00404807"/>
    <w:rsid w:val="0040676F"/>
    <w:rsid w:val="00410B53"/>
    <w:rsid w:val="004137AB"/>
    <w:rsid w:val="0041556E"/>
    <w:rsid w:val="00416F8F"/>
    <w:rsid w:val="0042742A"/>
    <w:rsid w:val="00435620"/>
    <w:rsid w:val="00436248"/>
    <w:rsid w:val="00436756"/>
    <w:rsid w:val="00436B1C"/>
    <w:rsid w:val="00451E31"/>
    <w:rsid w:val="00452545"/>
    <w:rsid w:val="004554BA"/>
    <w:rsid w:val="0046049A"/>
    <w:rsid w:val="00463459"/>
    <w:rsid w:val="00472A8E"/>
    <w:rsid w:val="004745B4"/>
    <w:rsid w:val="004807A4"/>
    <w:rsid w:val="004847C6"/>
    <w:rsid w:val="004920E0"/>
    <w:rsid w:val="004B0908"/>
    <w:rsid w:val="004B5421"/>
    <w:rsid w:val="004C5126"/>
    <w:rsid w:val="004C5EB1"/>
    <w:rsid w:val="004D214D"/>
    <w:rsid w:val="004E5ADF"/>
    <w:rsid w:val="004F2EA8"/>
    <w:rsid w:val="004F745D"/>
    <w:rsid w:val="004F7B14"/>
    <w:rsid w:val="00500139"/>
    <w:rsid w:val="00510990"/>
    <w:rsid w:val="0051424C"/>
    <w:rsid w:val="00516211"/>
    <w:rsid w:val="00526514"/>
    <w:rsid w:val="00546D87"/>
    <w:rsid w:val="00565809"/>
    <w:rsid w:val="00572994"/>
    <w:rsid w:val="00583979"/>
    <w:rsid w:val="0058403B"/>
    <w:rsid w:val="00592F62"/>
    <w:rsid w:val="005941F2"/>
    <w:rsid w:val="005969B0"/>
    <w:rsid w:val="005A1946"/>
    <w:rsid w:val="005B021A"/>
    <w:rsid w:val="005B0F7F"/>
    <w:rsid w:val="005B3FF0"/>
    <w:rsid w:val="005B416C"/>
    <w:rsid w:val="005B5CCA"/>
    <w:rsid w:val="005C3993"/>
    <w:rsid w:val="005D1818"/>
    <w:rsid w:val="005E4429"/>
    <w:rsid w:val="005E4F06"/>
    <w:rsid w:val="0060487B"/>
    <w:rsid w:val="00607910"/>
    <w:rsid w:val="00612299"/>
    <w:rsid w:val="00620F7C"/>
    <w:rsid w:val="00626DF6"/>
    <w:rsid w:val="00627BF6"/>
    <w:rsid w:val="00633581"/>
    <w:rsid w:val="006378D8"/>
    <w:rsid w:val="00637F3F"/>
    <w:rsid w:val="0064306D"/>
    <w:rsid w:val="00644E02"/>
    <w:rsid w:val="00663D5A"/>
    <w:rsid w:val="006650C6"/>
    <w:rsid w:val="0066744B"/>
    <w:rsid w:val="00682C4F"/>
    <w:rsid w:val="00691111"/>
    <w:rsid w:val="00691378"/>
    <w:rsid w:val="006936F3"/>
    <w:rsid w:val="00693A0F"/>
    <w:rsid w:val="006A17CD"/>
    <w:rsid w:val="006A2374"/>
    <w:rsid w:val="006A497B"/>
    <w:rsid w:val="006B4EEB"/>
    <w:rsid w:val="006C13AB"/>
    <w:rsid w:val="006C1D57"/>
    <w:rsid w:val="006D0D90"/>
    <w:rsid w:val="006D158F"/>
    <w:rsid w:val="006D59AE"/>
    <w:rsid w:val="006E4196"/>
    <w:rsid w:val="006E631E"/>
    <w:rsid w:val="006F4CCD"/>
    <w:rsid w:val="00700D7A"/>
    <w:rsid w:val="007059F2"/>
    <w:rsid w:val="0072593E"/>
    <w:rsid w:val="0072699F"/>
    <w:rsid w:val="00736D02"/>
    <w:rsid w:val="007421C3"/>
    <w:rsid w:val="00744C2C"/>
    <w:rsid w:val="00747E59"/>
    <w:rsid w:val="00752E0F"/>
    <w:rsid w:val="007536DA"/>
    <w:rsid w:val="00760F98"/>
    <w:rsid w:val="00761A25"/>
    <w:rsid w:val="00764C29"/>
    <w:rsid w:val="00777231"/>
    <w:rsid w:val="00777C50"/>
    <w:rsid w:val="007810CF"/>
    <w:rsid w:val="00785A93"/>
    <w:rsid w:val="0079757D"/>
    <w:rsid w:val="007A566B"/>
    <w:rsid w:val="007E1FB6"/>
    <w:rsid w:val="007E7B9E"/>
    <w:rsid w:val="007F02E4"/>
    <w:rsid w:val="007F4985"/>
    <w:rsid w:val="007F6EA0"/>
    <w:rsid w:val="00800434"/>
    <w:rsid w:val="00803ECC"/>
    <w:rsid w:val="008133E5"/>
    <w:rsid w:val="0081345B"/>
    <w:rsid w:val="00820FD1"/>
    <w:rsid w:val="00826F24"/>
    <w:rsid w:val="00830878"/>
    <w:rsid w:val="00835DD5"/>
    <w:rsid w:val="00837399"/>
    <w:rsid w:val="00840350"/>
    <w:rsid w:val="00842AD8"/>
    <w:rsid w:val="00847E60"/>
    <w:rsid w:val="00851DC7"/>
    <w:rsid w:val="00853A00"/>
    <w:rsid w:val="0086175B"/>
    <w:rsid w:val="00871E4B"/>
    <w:rsid w:val="00873C87"/>
    <w:rsid w:val="008761D7"/>
    <w:rsid w:val="00876E8D"/>
    <w:rsid w:val="00877D7A"/>
    <w:rsid w:val="00884212"/>
    <w:rsid w:val="008868FB"/>
    <w:rsid w:val="00886DDE"/>
    <w:rsid w:val="0089278F"/>
    <w:rsid w:val="00892E07"/>
    <w:rsid w:val="008974E8"/>
    <w:rsid w:val="008A1900"/>
    <w:rsid w:val="008A7AE1"/>
    <w:rsid w:val="008C10D7"/>
    <w:rsid w:val="008C6A2A"/>
    <w:rsid w:val="008D5297"/>
    <w:rsid w:val="008E3DAE"/>
    <w:rsid w:val="008E59F2"/>
    <w:rsid w:val="008E7E5D"/>
    <w:rsid w:val="008E7E6E"/>
    <w:rsid w:val="008F2DBC"/>
    <w:rsid w:val="00901B86"/>
    <w:rsid w:val="009051BE"/>
    <w:rsid w:val="0090522E"/>
    <w:rsid w:val="00912C57"/>
    <w:rsid w:val="00920FAF"/>
    <w:rsid w:val="00921F5B"/>
    <w:rsid w:val="00925E99"/>
    <w:rsid w:val="0092602D"/>
    <w:rsid w:val="00932EB1"/>
    <w:rsid w:val="00933786"/>
    <w:rsid w:val="009404DE"/>
    <w:rsid w:val="009415D7"/>
    <w:rsid w:val="0094171E"/>
    <w:rsid w:val="0094721B"/>
    <w:rsid w:val="009475C0"/>
    <w:rsid w:val="00963E65"/>
    <w:rsid w:val="00964FC5"/>
    <w:rsid w:val="00965A6A"/>
    <w:rsid w:val="009663AA"/>
    <w:rsid w:val="00966CC5"/>
    <w:rsid w:val="00966F24"/>
    <w:rsid w:val="009735A0"/>
    <w:rsid w:val="00975585"/>
    <w:rsid w:val="009826FC"/>
    <w:rsid w:val="00982ACD"/>
    <w:rsid w:val="00985ECE"/>
    <w:rsid w:val="00992C4F"/>
    <w:rsid w:val="00994920"/>
    <w:rsid w:val="0099716F"/>
    <w:rsid w:val="009A1943"/>
    <w:rsid w:val="009A4E0C"/>
    <w:rsid w:val="009B4A34"/>
    <w:rsid w:val="009B4DD8"/>
    <w:rsid w:val="009C007F"/>
    <w:rsid w:val="009C4C76"/>
    <w:rsid w:val="009D092F"/>
    <w:rsid w:val="009D1778"/>
    <w:rsid w:val="009E2E3E"/>
    <w:rsid w:val="009E30D5"/>
    <w:rsid w:val="009F36AA"/>
    <w:rsid w:val="009F4872"/>
    <w:rsid w:val="009F5D68"/>
    <w:rsid w:val="00A0031A"/>
    <w:rsid w:val="00A00D6B"/>
    <w:rsid w:val="00A034A9"/>
    <w:rsid w:val="00A04C90"/>
    <w:rsid w:val="00A06867"/>
    <w:rsid w:val="00A17E98"/>
    <w:rsid w:val="00A21501"/>
    <w:rsid w:val="00A24A8F"/>
    <w:rsid w:val="00A266A4"/>
    <w:rsid w:val="00A30D2E"/>
    <w:rsid w:val="00A31C11"/>
    <w:rsid w:val="00A53384"/>
    <w:rsid w:val="00A5573D"/>
    <w:rsid w:val="00A615A9"/>
    <w:rsid w:val="00A618EB"/>
    <w:rsid w:val="00A64560"/>
    <w:rsid w:val="00A64A38"/>
    <w:rsid w:val="00A71F1C"/>
    <w:rsid w:val="00A72E32"/>
    <w:rsid w:val="00A75CB2"/>
    <w:rsid w:val="00A82545"/>
    <w:rsid w:val="00A9347E"/>
    <w:rsid w:val="00A96163"/>
    <w:rsid w:val="00AA1E7D"/>
    <w:rsid w:val="00AA5910"/>
    <w:rsid w:val="00AA647C"/>
    <w:rsid w:val="00AB374F"/>
    <w:rsid w:val="00AB77F9"/>
    <w:rsid w:val="00AC05FD"/>
    <w:rsid w:val="00AC3195"/>
    <w:rsid w:val="00AE5D59"/>
    <w:rsid w:val="00AE7EDC"/>
    <w:rsid w:val="00AF2A70"/>
    <w:rsid w:val="00AF2E15"/>
    <w:rsid w:val="00AF41A4"/>
    <w:rsid w:val="00AF46C1"/>
    <w:rsid w:val="00B01897"/>
    <w:rsid w:val="00B049EA"/>
    <w:rsid w:val="00B05109"/>
    <w:rsid w:val="00B062E4"/>
    <w:rsid w:val="00B07216"/>
    <w:rsid w:val="00B07AFD"/>
    <w:rsid w:val="00B11B8B"/>
    <w:rsid w:val="00B2027C"/>
    <w:rsid w:val="00B21593"/>
    <w:rsid w:val="00B21D7E"/>
    <w:rsid w:val="00B31BFB"/>
    <w:rsid w:val="00B35D85"/>
    <w:rsid w:val="00B3749B"/>
    <w:rsid w:val="00B4096F"/>
    <w:rsid w:val="00B44B4F"/>
    <w:rsid w:val="00B5293B"/>
    <w:rsid w:val="00B552CC"/>
    <w:rsid w:val="00B562EC"/>
    <w:rsid w:val="00B639F4"/>
    <w:rsid w:val="00B67600"/>
    <w:rsid w:val="00B72C8C"/>
    <w:rsid w:val="00B7358D"/>
    <w:rsid w:val="00B762AA"/>
    <w:rsid w:val="00BA4589"/>
    <w:rsid w:val="00BA5681"/>
    <w:rsid w:val="00BA5F51"/>
    <w:rsid w:val="00BA7BB4"/>
    <w:rsid w:val="00BB4A61"/>
    <w:rsid w:val="00BC1E86"/>
    <w:rsid w:val="00BC7477"/>
    <w:rsid w:val="00BD73B2"/>
    <w:rsid w:val="00BE16F8"/>
    <w:rsid w:val="00BE75D4"/>
    <w:rsid w:val="00C015FE"/>
    <w:rsid w:val="00C01F3C"/>
    <w:rsid w:val="00C03F07"/>
    <w:rsid w:val="00C1511C"/>
    <w:rsid w:val="00C27A21"/>
    <w:rsid w:val="00C43727"/>
    <w:rsid w:val="00C46DA2"/>
    <w:rsid w:val="00C504BD"/>
    <w:rsid w:val="00C547F8"/>
    <w:rsid w:val="00C6013A"/>
    <w:rsid w:val="00C60FE4"/>
    <w:rsid w:val="00C6317A"/>
    <w:rsid w:val="00C66188"/>
    <w:rsid w:val="00C73809"/>
    <w:rsid w:val="00C741A0"/>
    <w:rsid w:val="00C81165"/>
    <w:rsid w:val="00C90FED"/>
    <w:rsid w:val="00C9464C"/>
    <w:rsid w:val="00C94F1E"/>
    <w:rsid w:val="00C95726"/>
    <w:rsid w:val="00C96BCA"/>
    <w:rsid w:val="00CA45DE"/>
    <w:rsid w:val="00CB29C2"/>
    <w:rsid w:val="00CB6EAA"/>
    <w:rsid w:val="00CB7C7B"/>
    <w:rsid w:val="00CC122A"/>
    <w:rsid w:val="00CC2A27"/>
    <w:rsid w:val="00CC2C27"/>
    <w:rsid w:val="00CC3E61"/>
    <w:rsid w:val="00CC59B8"/>
    <w:rsid w:val="00CD17A3"/>
    <w:rsid w:val="00CD28AB"/>
    <w:rsid w:val="00CD2EA5"/>
    <w:rsid w:val="00CE43BE"/>
    <w:rsid w:val="00CE73C8"/>
    <w:rsid w:val="00D10896"/>
    <w:rsid w:val="00D122E7"/>
    <w:rsid w:val="00D17E04"/>
    <w:rsid w:val="00D24BA3"/>
    <w:rsid w:val="00D25F20"/>
    <w:rsid w:val="00D2656F"/>
    <w:rsid w:val="00D313EB"/>
    <w:rsid w:val="00D369BD"/>
    <w:rsid w:val="00D376BA"/>
    <w:rsid w:val="00D4023E"/>
    <w:rsid w:val="00D44331"/>
    <w:rsid w:val="00D46655"/>
    <w:rsid w:val="00D47245"/>
    <w:rsid w:val="00D50913"/>
    <w:rsid w:val="00D61BCC"/>
    <w:rsid w:val="00D70002"/>
    <w:rsid w:val="00D71BD5"/>
    <w:rsid w:val="00D76BC2"/>
    <w:rsid w:val="00D835B3"/>
    <w:rsid w:val="00D87680"/>
    <w:rsid w:val="00D9254B"/>
    <w:rsid w:val="00DA06E7"/>
    <w:rsid w:val="00DA1620"/>
    <w:rsid w:val="00DA4820"/>
    <w:rsid w:val="00DA4BD5"/>
    <w:rsid w:val="00DA7A4A"/>
    <w:rsid w:val="00DB4EC0"/>
    <w:rsid w:val="00DB54FC"/>
    <w:rsid w:val="00DB74F4"/>
    <w:rsid w:val="00DD2A8A"/>
    <w:rsid w:val="00DD5FBB"/>
    <w:rsid w:val="00DE54FC"/>
    <w:rsid w:val="00E002BA"/>
    <w:rsid w:val="00E01979"/>
    <w:rsid w:val="00E0550E"/>
    <w:rsid w:val="00E05E71"/>
    <w:rsid w:val="00E110F7"/>
    <w:rsid w:val="00E22C6B"/>
    <w:rsid w:val="00E2365C"/>
    <w:rsid w:val="00E24C1F"/>
    <w:rsid w:val="00E24F0A"/>
    <w:rsid w:val="00E269CF"/>
    <w:rsid w:val="00E26E61"/>
    <w:rsid w:val="00E30A9D"/>
    <w:rsid w:val="00E30CE2"/>
    <w:rsid w:val="00E325CF"/>
    <w:rsid w:val="00E34C79"/>
    <w:rsid w:val="00E4709D"/>
    <w:rsid w:val="00E5451B"/>
    <w:rsid w:val="00E57215"/>
    <w:rsid w:val="00E61A39"/>
    <w:rsid w:val="00E70D11"/>
    <w:rsid w:val="00E71095"/>
    <w:rsid w:val="00E93641"/>
    <w:rsid w:val="00E9758C"/>
    <w:rsid w:val="00EB4D59"/>
    <w:rsid w:val="00EC0B62"/>
    <w:rsid w:val="00EC3194"/>
    <w:rsid w:val="00EC4085"/>
    <w:rsid w:val="00EC6DD1"/>
    <w:rsid w:val="00ED2576"/>
    <w:rsid w:val="00EE1F48"/>
    <w:rsid w:val="00EE3B92"/>
    <w:rsid w:val="00EE54D3"/>
    <w:rsid w:val="00EF10F4"/>
    <w:rsid w:val="00EF66D0"/>
    <w:rsid w:val="00F02410"/>
    <w:rsid w:val="00F0326C"/>
    <w:rsid w:val="00F06335"/>
    <w:rsid w:val="00F07ECA"/>
    <w:rsid w:val="00F32FBF"/>
    <w:rsid w:val="00F333D0"/>
    <w:rsid w:val="00F35138"/>
    <w:rsid w:val="00F356A4"/>
    <w:rsid w:val="00F4298A"/>
    <w:rsid w:val="00F45092"/>
    <w:rsid w:val="00F51EB4"/>
    <w:rsid w:val="00F53025"/>
    <w:rsid w:val="00F57BA5"/>
    <w:rsid w:val="00F6006E"/>
    <w:rsid w:val="00F676D2"/>
    <w:rsid w:val="00F77F75"/>
    <w:rsid w:val="00F80B96"/>
    <w:rsid w:val="00F83BE3"/>
    <w:rsid w:val="00FB5ACF"/>
    <w:rsid w:val="00FB5B13"/>
    <w:rsid w:val="00FC4F11"/>
    <w:rsid w:val="00FC7981"/>
    <w:rsid w:val="00FD00AF"/>
    <w:rsid w:val="00FD02E9"/>
    <w:rsid w:val="00FE187E"/>
    <w:rsid w:val="00FE5817"/>
    <w:rsid w:val="00FF048B"/>
    <w:rsid w:val="00FF207F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826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73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D04A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826FC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CE73C8"/>
    <w:rPr>
      <w:rFonts w:ascii="Cambria" w:hAnsi="Cambria" w:cs="Times New Roman"/>
      <w:b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04AC"/>
    <w:rPr>
      <w:rFonts w:ascii="Times New Roman" w:hAnsi="Times New Roman" w:cs="Times New Roman"/>
      <w:b/>
      <w:sz w:val="20"/>
    </w:rPr>
  </w:style>
  <w:style w:type="character" w:styleId="a3">
    <w:name w:val="Strong"/>
    <w:basedOn w:val="a0"/>
    <w:uiPriority w:val="22"/>
    <w:qFormat/>
    <w:rsid w:val="003D04AC"/>
    <w:rPr>
      <w:rFonts w:cs="Times New Roman"/>
      <w:b/>
    </w:rPr>
  </w:style>
  <w:style w:type="paragraph" w:styleId="a4">
    <w:name w:val="Normal (Web)"/>
    <w:basedOn w:val="a"/>
    <w:uiPriority w:val="99"/>
    <w:rsid w:val="003D04A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3D04A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3D04AC"/>
    <w:rPr>
      <w:rFonts w:ascii="Times New Roman" w:hAnsi="Times New Roman" w:cs="Times New Roman"/>
      <w:sz w:val="24"/>
    </w:rPr>
  </w:style>
  <w:style w:type="paragraph" w:styleId="a7">
    <w:name w:val="Body Text"/>
    <w:basedOn w:val="a"/>
    <w:link w:val="a8"/>
    <w:uiPriority w:val="99"/>
    <w:rsid w:val="003D04A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3D04AC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3D04A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D04AC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semiHidden/>
    <w:rsid w:val="003D04A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04A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3D04AC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0510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44">
    <w:name w:val="fontstyle44"/>
    <w:uiPriority w:val="99"/>
    <w:rsid w:val="00B05109"/>
  </w:style>
  <w:style w:type="paragraph" w:customStyle="1" w:styleId="23">
    <w:name w:val="Абзац списка2"/>
    <w:basedOn w:val="a"/>
    <w:rsid w:val="00B051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05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A24A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4356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20"/>
    <w:rPr>
      <w:rFonts w:ascii="Times New Roman" w:hAnsi="Times New Roman" w:cs="Times New Roman"/>
      <w:sz w:val="24"/>
    </w:rPr>
  </w:style>
  <w:style w:type="paragraph" w:customStyle="1" w:styleId="Standard">
    <w:name w:val="Standard"/>
    <w:uiPriority w:val="99"/>
    <w:rsid w:val="00ED2576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c">
    <w:name w:val="Основной текст + Полужирный"/>
    <w:uiPriority w:val="99"/>
    <w:rsid w:val="00ED2576"/>
    <w:rPr>
      <w:rFonts w:eastAsia="Times New Roman"/>
      <w:b/>
      <w:sz w:val="16"/>
      <w:shd w:val="clear" w:color="auto" w:fill="FFFFFF"/>
    </w:rPr>
  </w:style>
  <w:style w:type="paragraph" w:styleId="ad">
    <w:name w:val="Plain Text"/>
    <w:basedOn w:val="a"/>
    <w:link w:val="ae"/>
    <w:rsid w:val="00CE73C8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ae">
    <w:name w:val="Текст Знак"/>
    <w:basedOn w:val="a0"/>
    <w:link w:val="ad"/>
    <w:locked/>
    <w:rsid w:val="00CE73C8"/>
    <w:rPr>
      <w:rFonts w:ascii="Courier New" w:hAnsi="Courier New" w:cs="Times New Roman"/>
      <w:sz w:val="20"/>
      <w:lang w:val="en-US"/>
    </w:rPr>
  </w:style>
  <w:style w:type="character" w:customStyle="1" w:styleId="FontStyle12">
    <w:name w:val="Font Style12"/>
    <w:rsid w:val="00CE73C8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CE73C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style12">
    <w:name w:val="style12"/>
    <w:rsid w:val="00CE73C8"/>
  </w:style>
  <w:style w:type="paragraph" w:customStyle="1" w:styleId="p2">
    <w:name w:val="p2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963E65"/>
  </w:style>
  <w:style w:type="paragraph" w:customStyle="1" w:styleId="p4">
    <w:name w:val="p4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uiPriority w:val="99"/>
    <w:rsid w:val="00963E65"/>
  </w:style>
  <w:style w:type="character" w:customStyle="1" w:styleId="s5">
    <w:name w:val="s5"/>
    <w:uiPriority w:val="99"/>
    <w:rsid w:val="00963E65"/>
  </w:style>
  <w:style w:type="character" w:customStyle="1" w:styleId="s6">
    <w:name w:val="s6"/>
    <w:uiPriority w:val="99"/>
    <w:rsid w:val="00963E65"/>
  </w:style>
  <w:style w:type="paragraph" w:customStyle="1" w:styleId="p11">
    <w:name w:val="p11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uiPriority w:val="99"/>
    <w:rsid w:val="00963E65"/>
  </w:style>
  <w:style w:type="paragraph" w:customStyle="1" w:styleId="p13">
    <w:name w:val="p13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uiPriority w:val="99"/>
    <w:rsid w:val="00963E65"/>
  </w:style>
  <w:style w:type="character" w:customStyle="1" w:styleId="s9">
    <w:name w:val="s9"/>
    <w:uiPriority w:val="99"/>
    <w:rsid w:val="00963E65"/>
  </w:style>
  <w:style w:type="paragraph" w:customStyle="1" w:styleId="p14">
    <w:name w:val="p14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uiPriority w:val="99"/>
    <w:rsid w:val="00963E65"/>
  </w:style>
  <w:style w:type="paragraph" w:customStyle="1" w:styleId="p15">
    <w:name w:val="p15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uiPriority w:val="99"/>
    <w:rsid w:val="00963E65"/>
  </w:style>
  <w:style w:type="paragraph" w:customStyle="1" w:styleId="p18">
    <w:name w:val="p18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uiPriority w:val="99"/>
    <w:rsid w:val="00963E65"/>
  </w:style>
  <w:style w:type="paragraph" w:customStyle="1" w:styleId="p19">
    <w:name w:val="p19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uiPriority w:val="99"/>
    <w:rsid w:val="00963E65"/>
  </w:style>
  <w:style w:type="paragraph" w:customStyle="1" w:styleId="p25">
    <w:name w:val="p25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link w:val="af0"/>
    <w:uiPriority w:val="99"/>
    <w:qFormat/>
    <w:rsid w:val="007E1FB6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7E1FB6"/>
    <w:rPr>
      <w:sz w:val="22"/>
      <w:szCs w:val="22"/>
      <w:lang w:eastAsia="en-US" w:bidi="ar-SA"/>
    </w:rPr>
  </w:style>
  <w:style w:type="paragraph" w:styleId="31">
    <w:name w:val="Body Text 3"/>
    <w:basedOn w:val="a"/>
    <w:link w:val="32"/>
    <w:uiPriority w:val="99"/>
    <w:semiHidden/>
    <w:rsid w:val="00DD5F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5FBB"/>
    <w:rPr>
      <w:rFonts w:cs="Times New Roman"/>
      <w:sz w:val="16"/>
    </w:rPr>
  </w:style>
  <w:style w:type="character" w:customStyle="1" w:styleId="apple-converted-space">
    <w:name w:val="apple-converted-space"/>
    <w:basedOn w:val="a0"/>
    <w:rsid w:val="00847E60"/>
  </w:style>
  <w:style w:type="character" w:customStyle="1" w:styleId="FontStyle11">
    <w:name w:val="Font Style11"/>
    <w:basedOn w:val="a0"/>
    <w:rsid w:val="00B062E4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Обычный1"/>
    <w:rsid w:val="008F2DBC"/>
    <w:pPr>
      <w:snapToGrid w:val="0"/>
    </w:pPr>
    <w:rPr>
      <w:rFonts w:ascii="Times New Roman" w:eastAsia="Calibr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1173">
          <w:marLeft w:val="30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335D-05CA-4224-B36D-F841618A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5299291</TotalTime>
  <Pages>1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2016-01-25T12:04:00Z</cp:lastPrinted>
  <dcterms:created xsi:type="dcterms:W3CDTF">2013-01-21T10:19:00Z</dcterms:created>
  <dcterms:modified xsi:type="dcterms:W3CDTF">2016-02-05T05:51:00Z</dcterms:modified>
</cp:coreProperties>
</file>