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8F4599">
      <w:pPr>
        <w:pStyle w:val="Oaenoaieoiaioa"/>
        <w:ind w:firstLine="0"/>
        <w:rPr>
          <w:b/>
          <w:bCs/>
          <w:sz w:val="32"/>
          <w:szCs w:val="32"/>
        </w:rPr>
      </w:pP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9667F" w:rsidRDefault="00173C84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восьмое</w:t>
      </w:r>
      <w:r w:rsidR="00C81FD3">
        <w:rPr>
          <w:b/>
          <w:bCs/>
        </w:rPr>
        <w:t xml:space="preserve"> </w:t>
      </w:r>
      <w:r w:rsidR="0019667F">
        <w:rPr>
          <w:b/>
          <w:bCs/>
        </w:rPr>
        <w:t>заседание пятого созыва</w:t>
      </w:r>
    </w:p>
    <w:p w:rsidR="00337666" w:rsidRPr="00173C84" w:rsidRDefault="0019667F" w:rsidP="00173C84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CC0706">
        <w:rPr>
          <w:b/>
          <w:bCs/>
        </w:rPr>
        <w:t xml:space="preserve">       </w:t>
      </w:r>
      <w:r w:rsidR="004C151B">
        <w:rPr>
          <w:b/>
          <w:bCs/>
        </w:rPr>
        <w:t xml:space="preserve">  </w:t>
      </w:r>
      <w:r w:rsidR="00173C84" w:rsidRPr="00173C84">
        <w:rPr>
          <w:b/>
          <w:bCs/>
          <w:sz w:val="24"/>
          <w:szCs w:val="24"/>
        </w:rPr>
        <w:t>проект</w:t>
      </w:r>
      <w:r w:rsidR="004C151B" w:rsidRPr="00173C84">
        <w:rPr>
          <w:b/>
          <w:bCs/>
          <w:sz w:val="24"/>
          <w:szCs w:val="24"/>
        </w:rPr>
        <w:t xml:space="preserve"> </w:t>
      </w:r>
      <w:r w:rsidRPr="00173C84">
        <w:rPr>
          <w:b/>
          <w:bCs/>
          <w:sz w:val="24"/>
          <w:szCs w:val="24"/>
        </w:rPr>
        <w:tab/>
      </w:r>
    </w:p>
    <w:p w:rsidR="00337666" w:rsidRDefault="0019667F" w:rsidP="00173C8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018E">
        <w:rPr>
          <w:sz w:val="24"/>
          <w:szCs w:val="24"/>
        </w:rPr>
        <w:t xml:space="preserve">28 </w:t>
      </w:r>
      <w:r w:rsidR="00173C84">
        <w:rPr>
          <w:sz w:val="24"/>
          <w:szCs w:val="24"/>
        </w:rPr>
        <w:t>апреля</w:t>
      </w:r>
      <w:r w:rsidR="00CB3B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C0706">
        <w:rPr>
          <w:sz w:val="24"/>
          <w:szCs w:val="24"/>
        </w:rPr>
        <w:t>2</w:t>
      </w:r>
      <w:r w:rsidR="00173C8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год»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F22FF9" w:rsidRPr="00CC0706" w:rsidRDefault="00F22FF9" w:rsidP="00F22FF9">
      <w:pPr>
        <w:widowControl w:val="0"/>
        <w:ind w:firstLine="709"/>
        <w:jc w:val="both"/>
        <w:rPr>
          <w:rFonts w:eastAsiaTheme="majorEastAsia"/>
          <w:szCs w:val="28"/>
        </w:rPr>
      </w:pPr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CC0706">
        <w:rPr>
          <w:szCs w:val="28"/>
        </w:rPr>
        <w:t xml:space="preserve">Об утверждении </w:t>
      </w:r>
      <w:r w:rsidRPr="00CC0706">
        <w:rPr>
          <w:rFonts w:eastAsiaTheme="majorEastAsia"/>
          <w:szCs w:val="28"/>
        </w:rPr>
        <w:t>Положения</w:t>
      </w:r>
      <w:r w:rsidR="00F150AF">
        <w:rPr>
          <w:rFonts w:eastAsiaTheme="majorEastAsia"/>
          <w:szCs w:val="28"/>
        </w:rPr>
        <w:t xml:space="preserve"> </w:t>
      </w:r>
      <w:r w:rsidRPr="00CC0706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Pr="00CC0706">
        <w:rPr>
          <w:rFonts w:eastAsiaTheme="majorEastAsia"/>
          <w:szCs w:val="28"/>
        </w:rPr>
        <w:t>Ивантеевского</w:t>
      </w:r>
      <w:proofErr w:type="spellEnd"/>
      <w:r w:rsidRPr="00CC0706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 xml:space="preserve">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2020 год» (Приложение №1).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="00F150AF">
        <w:rPr>
          <w:szCs w:val="28"/>
        </w:rPr>
        <w:t xml:space="preserve"> </w:t>
      </w:r>
      <w:r w:rsidRPr="00F0074C">
        <w:rPr>
          <w:szCs w:val="28"/>
        </w:rPr>
        <w:t>13 мая 2021</w:t>
      </w:r>
      <w:r w:rsidR="00F150AF">
        <w:rPr>
          <w:szCs w:val="28"/>
        </w:rPr>
        <w:t xml:space="preserve"> </w:t>
      </w:r>
      <w:r>
        <w:rPr>
          <w:szCs w:val="28"/>
        </w:rPr>
        <w:t xml:space="preserve">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F22FF9" w:rsidRPr="00245FF4" w:rsidRDefault="00F22FF9" w:rsidP="00F22FF9">
      <w:pPr>
        <w:ind w:firstLine="709"/>
        <w:jc w:val="both"/>
        <w:rPr>
          <w:bCs/>
          <w:color w:val="000000" w:themeColor="text1"/>
          <w:szCs w:val="28"/>
        </w:rPr>
      </w:pPr>
      <w:r w:rsidRPr="00245FF4">
        <w:rPr>
          <w:color w:val="000000" w:themeColor="text1"/>
          <w:szCs w:val="28"/>
        </w:rPr>
        <w:t xml:space="preserve">4. </w:t>
      </w:r>
      <w:proofErr w:type="gramStart"/>
      <w:r w:rsidRPr="00245FF4">
        <w:rPr>
          <w:color w:val="000000" w:themeColor="text1"/>
          <w:szCs w:val="28"/>
        </w:rPr>
        <w:t xml:space="preserve">Настоящее решение разместить </w:t>
      </w:r>
      <w:r w:rsidR="00E15420">
        <w:rPr>
          <w:color w:val="000000" w:themeColor="text1"/>
          <w:szCs w:val="28"/>
        </w:rPr>
        <w:t xml:space="preserve">на </w:t>
      </w:r>
      <w:r w:rsidR="00E15420">
        <w:rPr>
          <w:szCs w:val="28"/>
        </w:rPr>
        <w:t xml:space="preserve">официальном сайте </w:t>
      </w:r>
      <w:hyperlink r:id="rId6" w:history="1">
        <w:r w:rsidR="00E15420">
          <w:rPr>
            <w:rStyle w:val="a5"/>
            <w:szCs w:val="28"/>
            <w:lang w:val="en-US"/>
          </w:rPr>
          <w:t>http</w:t>
        </w:r>
        <w:r w:rsidR="00E15420">
          <w:rPr>
            <w:rStyle w:val="a5"/>
            <w:szCs w:val="28"/>
          </w:rPr>
          <w:t>://</w:t>
        </w:r>
        <w:r w:rsidR="00E15420">
          <w:rPr>
            <w:rStyle w:val="a5"/>
            <w:szCs w:val="28"/>
            <w:lang w:val="en-US"/>
          </w:rPr>
          <w:t>ivanteevka</w:t>
        </w:r>
        <w:r w:rsidR="00E15420">
          <w:rPr>
            <w:rStyle w:val="a5"/>
            <w:szCs w:val="28"/>
          </w:rPr>
          <w:t>64.</w:t>
        </w:r>
        <w:r w:rsidR="00E15420">
          <w:rPr>
            <w:rStyle w:val="a5"/>
            <w:szCs w:val="28"/>
            <w:lang w:val="en-US"/>
          </w:rPr>
          <w:t>ru</w:t>
        </w:r>
      </w:hyperlink>
      <w:r w:rsidR="00E15420">
        <w:rPr>
          <w:szCs w:val="28"/>
        </w:rPr>
        <w:t xml:space="preserve"> администрации </w:t>
      </w:r>
      <w:proofErr w:type="spellStart"/>
      <w:r w:rsidR="00E15420">
        <w:rPr>
          <w:bCs/>
          <w:szCs w:val="28"/>
        </w:rPr>
        <w:t>Ивантеевского</w:t>
      </w:r>
      <w:proofErr w:type="spellEnd"/>
      <w:r w:rsidR="00E15420">
        <w:rPr>
          <w:szCs w:val="28"/>
        </w:rPr>
        <w:t xml:space="preserve"> муниципального района в сети «Интернет»</w:t>
      </w:r>
      <w:r>
        <w:rPr>
          <w:szCs w:val="28"/>
        </w:rPr>
        <w:t xml:space="preserve"> в разделе «Открытый бюджет - Проект бюджета - Проект решения бюджета об исполнении бюджета за 2020 год» </w:t>
      </w:r>
      <w:hyperlink r:id="rId7" w:history="1">
        <w:r w:rsidRPr="00F22FF9">
          <w:rPr>
            <w:rStyle w:val="a5"/>
            <w:sz w:val="27"/>
            <w:szCs w:val="27"/>
          </w:rPr>
          <w:t>http://ivanteevka.sarmo.ru/byudzhet-dlya-grazhdan/proekt-byudzheta-dlya-grazhdan/proekt-resheniya-ob-ispolnenii-byudzheta-za-2020-god.php</w:t>
        </w:r>
      </w:hyperlink>
      <w:r>
        <w:rPr>
          <w:color w:val="000000"/>
          <w:szCs w:val="28"/>
        </w:rPr>
        <w:t xml:space="preserve"> </w:t>
      </w:r>
      <w:r w:rsidRPr="00245FF4">
        <w:rPr>
          <w:color w:val="000000" w:themeColor="text1"/>
          <w:szCs w:val="28"/>
        </w:rPr>
        <w:t xml:space="preserve">и </w:t>
      </w:r>
      <w:r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Pr="00245FF4"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 w:rsidRPr="00245FF4">
        <w:rPr>
          <w:color w:val="000000" w:themeColor="text1"/>
          <w:szCs w:val="28"/>
        </w:rPr>
        <w:t>межпоселенческая</w:t>
      </w:r>
      <w:proofErr w:type="spellEnd"/>
      <w:r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Pr="00245FF4">
        <w:rPr>
          <w:bCs/>
          <w:color w:val="000000" w:themeColor="text1"/>
          <w:szCs w:val="28"/>
        </w:rPr>
        <w:t>.</w:t>
      </w:r>
      <w:proofErr w:type="gramEnd"/>
    </w:p>
    <w:p w:rsidR="00F22FF9" w:rsidRPr="00265AE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 xml:space="preserve"> (обнародования)</w:t>
      </w:r>
      <w:r w:rsidRPr="00265AE9">
        <w:rPr>
          <w:szCs w:val="28"/>
        </w:rPr>
        <w:t>.</w:t>
      </w:r>
    </w:p>
    <w:p w:rsidR="00090392" w:rsidRDefault="00090392" w:rsidP="00090392">
      <w:pPr>
        <w:ind w:left="-142"/>
        <w:rPr>
          <w:szCs w:val="28"/>
        </w:rPr>
      </w:pPr>
    </w:p>
    <w:p w:rsidR="00F150AF" w:rsidRDefault="00F150AF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F4599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Default="008F4599" w:rsidP="008F4599">
      <w:pPr>
        <w:ind w:right="-59"/>
        <w:jc w:val="right"/>
        <w:rPr>
          <w:spacing w:val="20"/>
        </w:rPr>
      </w:pPr>
    </w:p>
    <w:p w:rsidR="008F4599" w:rsidRPr="008F4599" w:rsidRDefault="008F4599" w:rsidP="008F4599">
      <w:pPr>
        <w:ind w:right="-59"/>
        <w:jc w:val="right"/>
        <w:rPr>
          <w:spacing w:val="20"/>
          <w:sz w:val="24"/>
          <w:szCs w:val="24"/>
        </w:rPr>
      </w:pPr>
      <w:r w:rsidRPr="008F4599">
        <w:rPr>
          <w:spacing w:val="20"/>
          <w:sz w:val="24"/>
          <w:szCs w:val="24"/>
        </w:rPr>
        <w:lastRenderedPageBreak/>
        <w:t>Приложение №1</w:t>
      </w:r>
    </w:p>
    <w:p w:rsidR="008F4599" w:rsidRPr="008F4599" w:rsidRDefault="008F4599" w:rsidP="008F4599">
      <w:pPr>
        <w:ind w:right="-59"/>
        <w:jc w:val="right"/>
        <w:rPr>
          <w:spacing w:val="20"/>
          <w:sz w:val="24"/>
          <w:szCs w:val="24"/>
        </w:rPr>
      </w:pPr>
      <w:r w:rsidRPr="008F4599">
        <w:rPr>
          <w:spacing w:val="20"/>
          <w:sz w:val="24"/>
          <w:szCs w:val="24"/>
        </w:rPr>
        <w:t>к решению районного Собрания</w:t>
      </w:r>
    </w:p>
    <w:p w:rsidR="008F4599" w:rsidRPr="008F4599" w:rsidRDefault="008F4599" w:rsidP="008F4599">
      <w:pPr>
        <w:ind w:right="-59"/>
        <w:jc w:val="right"/>
        <w:rPr>
          <w:spacing w:val="20"/>
          <w:sz w:val="24"/>
          <w:szCs w:val="24"/>
        </w:rPr>
      </w:pPr>
      <w:r w:rsidRPr="008F4599">
        <w:rPr>
          <w:spacing w:val="20"/>
          <w:sz w:val="24"/>
          <w:szCs w:val="24"/>
        </w:rPr>
        <w:t>от 28.04.2021 г. №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pacing w:val="20"/>
          <w:sz w:val="24"/>
          <w:szCs w:val="24"/>
        </w:rPr>
        <w:t xml:space="preserve"> «</w:t>
      </w:r>
      <w:r w:rsidRPr="008F4599">
        <w:rPr>
          <w:sz w:val="24"/>
          <w:szCs w:val="24"/>
        </w:rPr>
        <w:t>О вынесении на публичные слушания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>проекта решения районного Собрания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>«Об утверждении отчета</w:t>
      </w:r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 xml:space="preserve">об исполнении бюджета </w:t>
      </w:r>
      <w:proofErr w:type="spellStart"/>
      <w:r w:rsidRPr="008F4599">
        <w:rPr>
          <w:sz w:val="24"/>
          <w:szCs w:val="24"/>
        </w:rPr>
        <w:t>Ивантеевского</w:t>
      </w:r>
      <w:proofErr w:type="spellEnd"/>
    </w:p>
    <w:p w:rsidR="008F4599" w:rsidRPr="008F4599" w:rsidRDefault="008F4599" w:rsidP="008F4599">
      <w:pPr>
        <w:pStyle w:val="Oaenoaieoiaioa"/>
        <w:ind w:right="-59" w:firstLine="0"/>
        <w:jc w:val="right"/>
        <w:rPr>
          <w:sz w:val="24"/>
          <w:szCs w:val="24"/>
        </w:rPr>
      </w:pPr>
      <w:r w:rsidRPr="008F4599">
        <w:rPr>
          <w:sz w:val="24"/>
          <w:szCs w:val="24"/>
        </w:rPr>
        <w:t>муниципального района за 2020 год»</w:t>
      </w:r>
      <w:r w:rsidRPr="008F4599">
        <w:rPr>
          <w:spacing w:val="20"/>
          <w:sz w:val="24"/>
          <w:szCs w:val="24"/>
        </w:rPr>
        <w:t>»</w:t>
      </w:r>
    </w:p>
    <w:p w:rsidR="008F4599" w:rsidRPr="008F4599" w:rsidRDefault="008F4599" w:rsidP="008F4599">
      <w:pPr>
        <w:jc w:val="right"/>
        <w:rPr>
          <w:spacing w:val="20"/>
          <w:sz w:val="24"/>
          <w:szCs w:val="24"/>
        </w:rPr>
      </w:pPr>
    </w:p>
    <w:p w:rsidR="008F4599" w:rsidRDefault="008F4599" w:rsidP="008F4599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:rsidR="008F4599" w:rsidRDefault="008F4599" w:rsidP="008F4599">
      <w:pPr>
        <w:jc w:val="center"/>
        <w:rPr>
          <w:b/>
          <w:spacing w:val="20"/>
          <w:szCs w:val="28"/>
        </w:rPr>
      </w:pPr>
    </w:p>
    <w:p w:rsidR="008F4599" w:rsidRDefault="008F4599" w:rsidP="008F4599">
      <w:pPr>
        <w:tabs>
          <w:tab w:val="left" w:pos="709"/>
        </w:tabs>
        <w:rPr>
          <w:spacing w:val="20"/>
        </w:rPr>
      </w:pPr>
      <w:r>
        <w:rPr>
          <w:spacing w:val="20"/>
        </w:rPr>
        <w:t>о</w:t>
      </w:r>
      <w:r w:rsidRPr="00007E76">
        <w:rPr>
          <w:spacing w:val="20"/>
        </w:rPr>
        <w:t xml:space="preserve">т </w:t>
      </w:r>
      <w:r>
        <w:rPr>
          <w:spacing w:val="20"/>
        </w:rPr>
        <w:t xml:space="preserve">28 апреля </w:t>
      </w:r>
      <w:r w:rsidRPr="00007E76">
        <w:rPr>
          <w:spacing w:val="20"/>
        </w:rPr>
        <w:t>20</w:t>
      </w:r>
      <w:r>
        <w:rPr>
          <w:spacing w:val="20"/>
        </w:rPr>
        <w:t>21</w:t>
      </w:r>
      <w:r w:rsidRPr="00007E76">
        <w:rPr>
          <w:spacing w:val="20"/>
        </w:rPr>
        <w:t xml:space="preserve"> года</w:t>
      </w:r>
    </w:p>
    <w:p w:rsidR="008F4599" w:rsidRPr="00007E76" w:rsidRDefault="008F4599" w:rsidP="008F4599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8F4599" w:rsidRPr="00B22E38" w:rsidRDefault="008F4599" w:rsidP="008F4599">
      <w:pPr>
        <w:rPr>
          <w:bCs/>
        </w:rPr>
      </w:pPr>
    </w:p>
    <w:p w:rsidR="008F4599" w:rsidRPr="00B22E38" w:rsidRDefault="008F4599" w:rsidP="008F4599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:rsidR="008F4599" w:rsidRPr="00B22E38" w:rsidRDefault="008F4599" w:rsidP="008F4599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2020 </w:t>
      </w:r>
      <w:r w:rsidRPr="00B22E38">
        <w:rPr>
          <w:b/>
        </w:rPr>
        <w:t>год</w:t>
      </w:r>
    </w:p>
    <w:p w:rsidR="008F4599" w:rsidRDefault="008F4599" w:rsidP="008F4599">
      <w:pPr>
        <w:pStyle w:val="21"/>
        <w:ind w:firstLine="709"/>
        <w:jc w:val="both"/>
        <w:rPr>
          <w:bCs/>
          <w:sz w:val="24"/>
          <w:szCs w:val="24"/>
        </w:rPr>
      </w:pP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8403C">
        <w:rPr>
          <w:szCs w:val="28"/>
        </w:rPr>
        <w:t>1.</w:t>
      </w:r>
      <w:r>
        <w:rPr>
          <w:b/>
          <w:szCs w:val="28"/>
        </w:rPr>
        <w:t xml:space="preserve"> </w:t>
      </w:r>
      <w:r w:rsidRPr="00E92C9D">
        <w:rPr>
          <w:szCs w:val="28"/>
        </w:rPr>
        <w:t xml:space="preserve">Утвердить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20</w:t>
      </w:r>
      <w:r w:rsidRPr="00E92C9D">
        <w:rPr>
          <w:szCs w:val="28"/>
        </w:rPr>
        <w:t xml:space="preserve"> год: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443180,6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433340,5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>9840,1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20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8F4599" w:rsidRPr="00E8403C" w:rsidRDefault="008F4599" w:rsidP="008F4599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</w:p>
    <w:p w:rsidR="008F4599" w:rsidRDefault="008F4599" w:rsidP="008F4599">
      <w:pPr>
        <w:pStyle w:val="21"/>
        <w:ind w:firstLine="709"/>
        <w:jc w:val="both"/>
        <w:rPr>
          <w:b/>
          <w:szCs w:val="28"/>
        </w:rPr>
      </w:pPr>
    </w:p>
    <w:p w:rsidR="008F4599" w:rsidRPr="00ED63F2" w:rsidRDefault="008F4599" w:rsidP="008F4599">
      <w:pPr>
        <w:pStyle w:val="21"/>
        <w:ind w:firstLine="709"/>
        <w:jc w:val="both"/>
        <w:rPr>
          <w:b/>
          <w:szCs w:val="28"/>
        </w:rPr>
      </w:pPr>
    </w:p>
    <w:p w:rsidR="008F4599" w:rsidRDefault="008F4599" w:rsidP="008F4599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rPr>
          <w:szCs w:val="28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Default="008F4599" w:rsidP="008F4599">
      <w:pPr>
        <w:jc w:val="right"/>
        <w:rPr>
          <w:sz w:val="24"/>
          <w:szCs w:val="24"/>
        </w:rPr>
      </w:pPr>
    </w:p>
    <w:p w:rsidR="008F4599" w:rsidRPr="005D4D12" w:rsidRDefault="008F4599" w:rsidP="008F4599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lastRenderedPageBreak/>
        <w:t>Приложение №2</w:t>
      </w:r>
    </w:p>
    <w:p w:rsidR="008F4599" w:rsidRPr="005D4D12" w:rsidRDefault="008F4599" w:rsidP="008F45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:rsidR="008F4599" w:rsidRPr="005D4D12" w:rsidRDefault="008F4599" w:rsidP="008F4599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28</w:t>
      </w:r>
      <w:r>
        <w:rPr>
          <w:color w:val="000000"/>
          <w:sz w:val="24"/>
          <w:szCs w:val="24"/>
        </w:rPr>
        <w:t>.04.2021</w:t>
      </w:r>
      <w:r w:rsidRPr="005D4D12">
        <w:rPr>
          <w:color w:val="000000"/>
          <w:sz w:val="24"/>
          <w:szCs w:val="24"/>
        </w:rPr>
        <w:t xml:space="preserve"> г. №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:rsidR="008F4599" w:rsidRPr="0032095B" w:rsidRDefault="008F4599" w:rsidP="008F4599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</w:t>
      </w:r>
      <w:r>
        <w:rPr>
          <w:sz w:val="24"/>
          <w:szCs w:val="24"/>
        </w:rPr>
        <w:t xml:space="preserve">20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:rsidR="008F4599" w:rsidRDefault="008F4599" w:rsidP="008F4599">
      <w:pPr>
        <w:jc w:val="both"/>
      </w:pPr>
    </w:p>
    <w:p w:rsidR="008F4599" w:rsidRDefault="008F4599" w:rsidP="008F4599">
      <w:pPr>
        <w:jc w:val="both"/>
      </w:pPr>
    </w:p>
    <w:p w:rsidR="008F4599" w:rsidRDefault="008F4599" w:rsidP="008F4599">
      <w:pPr>
        <w:jc w:val="center"/>
        <w:rPr>
          <w:b/>
        </w:rPr>
      </w:pPr>
      <w:r>
        <w:rPr>
          <w:b/>
        </w:rPr>
        <w:t>Состав рабочей группы</w:t>
      </w:r>
    </w:p>
    <w:p w:rsidR="008F4599" w:rsidRDefault="008F4599" w:rsidP="008F4599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8F4599" w:rsidTr="00F60105">
        <w:tc>
          <w:tcPr>
            <w:tcW w:w="3969" w:type="dxa"/>
            <w:shd w:val="clear" w:color="auto" w:fill="auto"/>
          </w:tcPr>
          <w:p w:rsidR="008F4599" w:rsidRDefault="008F4599" w:rsidP="00F60105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8F4599" w:rsidRDefault="008F4599" w:rsidP="00F60105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:rsidR="008F4599" w:rsidRDefault="008F4599" w:rsidP="00F60105">
            <w:pPr>
              <w:ind w:left="-108"/>
              <w:jc w:val="both"/>
            </w:pPr>
            <w:r>
              <w:t>Председатель рабочей группы.</w:t>
            </w:r>
          </w:p>
          <w:p w:rsidR="008F4599" w:rsidRDefault="008F4599" w:rsidP="00F60105">
            <w:pPr>
              <w:ind w:left="-108"/>
              <w:jc w:val="both"/>
            </w:pPr>
            <w:r>
              <w:t>Телефон 5-16-33</w:t>
            </w:r>
          </w:p>
        </w:tc>
      </w:tr>
    </w:tbl>
    <w:p w:rsidR="008F4599" w:rsidRDefault="008F4599" w:rsidP="008F4599">
      <w:pPr>
        <w:jc w:val="both"/>
      </w:pPr>
    </w:p>
    <w:p w:rsidR="008F4599" w:rsidRDefault="008F4599" w:rsidP="008F4599">
      <w:pPr>
        <w:jc w:val="both"/>
      </w:pPr>
    </w:p>
    <w:p w:rsidR="008F4599" w:rsidRDefault="008F4599" w:rsidP="008F4599">
      <w:pPr>
        <w:jc w:val="center"/>
        <w:rPr>
          <w:b/>
        </w:rPr>
      </w:pPr>
      <w:r>
        <w:rPr>
          <w:b/>
        </w:rPr>
        <w:t>Члены рабочей группы:</w:t>
      </w:r>
    </w:p>
    <w:p w:rsidR="008F4599" w:rsidRDefault="008F4599" w:rsidP="008F4599">
      <w:pPr>
        <w:jc w:val="both"/>
      </w:pPr>
    </w:p>
    <w:p w:rsidR="008F4599" w:rsidRDefault="008F4599" w:rsidP="008F4599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8F4599" w:rsidRDefault="008F4599" w:rsidP="008F4599">
      <w:pPr>
        <w:jc w:val="center"/>
      </w:pPr>
      <w:r>
        <w:t>Телефон 5-16-76</w:t>
      </w:r>
    </w:p>
    <w:p w:rsidR="008F4599" w:rsidRDefault="008F4599" w:rsidP="008F4599">
      <w:pPr>
        <w:jc w:val="both"/>
        <w:rPr>
          <w:b/>
        </w:rPr>
      </w:pPr>
    </w:p>
    <w:p w:rsidR="008F4599" w:rsidRDefault="008F4599" w:rsidP="008F4599">
      <w:pPr>
        <w:ind w:left="3060" w:hanging="3060"/>
        <w:jc w:val="both"/>
      </w:pPr>
      <w:proofErr w:type="spellStart"/>
      <w:r>
        <w:t>Курова</w:t>
      </w:r>
      <w:proofErr w:type="spellEnd"/>
      <w:r>
        <w:t xml:space="preserve"> Галина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:rsidR="008F4599" w:rsidRDefault="008F4599" w:rsidP="008F4599">
      <w:pPr>
        <w:ind w:left="3060" w:hanging="3060"/>
        <w:jc w:val="both"/>
      </w:pPr>
      <w:r>
        <w:tab/>
        <w:t xml:space="preserve">     Телефон 5-16-25</w:t>
      </w:r>
    </w:p>
    <w:p w:rsidR="008F4599" w:rsidRDefault="008F4599" w:rsidP="008F4599">
      <w:pPr>
        <w:tabs>
          <w:tab w:val="left" w:pos="3600"/>
        </w:tabs>
        <w:ind w:left="3240" w:hanging="3240"/>
        <w:jc w:val="both"/>
      </w:pPr>
    </w:p>
    <w:p w:rsidR="008F4599" w:rsidRDefault="008F4599" w:rsidP="008F4599">
      <w:pPr>
        <w:tabs>
          <w:tab w:val="left" w:pos="3600"/>
        </w:tabs>
        <w:ind w:left="3240" w:hanging="3240"/>
        <w:jc w:val="both"/>
      </w:pPr>
    </w:p>
    <w:p w:rsidR="008F4599" w:rsidRDefault="008F4599" w:rsidP="008F4599">
      <w:pPr>
        <w:tabs>
          <w:tab w:val="left" w:pos="3600"/>
        </w:tabs>
        <w:ind w:left="3240" w:hanging="3240"/>
        <w:jc w:val="both"/>
      </w:pPr>
    </w:p>
    <w:p w:rsidR="008F4599" w:rsidRDefault="008F4599" w:rsidP="008F4599">
      <w:pPr>
        <w:jc w:val="both"/>
        <w:rPr>
          <w:b/>
        </w:rPr>
      </w:pPr>
    </w:p>
    <w:p w:rsidR="008F4599" w:rsidRDefault="008F4599" w:rsidP="008F4599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ind w:left="-142"/>
        <w:rPr>
          <w:szCs w:val="28"/>
        </w:rPr>
      </w:pPr>
    </w:p>
    <w:p w:rsidR="008F4599" w:rsidRDefault="008F4599" w:rsidP="008F4599">
      <w:pPr>
        <w:ind w:left="-142"/>
        <w:rPr>
          <w:szCs w:val="28"/>
        </w:rPr>
      </w:pPr>
    </w:p>
    <w:p w:rsidR="008F4599" w:rsidRDefault="008F4599" w:rsidP="008F4599">
      <w:pPr>
        <w:jc w:val="both"/>
      </w:pPr>
    </w:p>
    <w:p w:rsidR="008F4599" w:rsidRDefault="008F4599" w:rsidP="008F4599">
      <w:pPr>
        <w:rPr>
          <w:szCs w:val="28"/>
        </w:rPr>
      </w:pPr>
    </w:p>
    <w:p w:rsidR="008F4599" w:rsidRDefault="008F4599" w:rsidP="008F4599">
      <w:pPr>
        <w:tabs>
          <w:tab w:val="left" w:pos="7655"/>
        </w:tabs>
        <w:rPr>
          <w:b/>
          <w:szCs w:val="28"/>
        </w:rPr>
      </w:pPr>
    </w:p>
    <w:p w:rsidR="008F4599" w:rsidRDefault="008F4599" w:rsidP="008F4599">
      <w:pPr>
        <w:rPr>
          <w:szCs w:val="28"/>
        </w:rPr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</w:p>
    <w:p w:rsidR="005C35FA" w:rsidRDefault="005C35FA" w:rsidP="008F4599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</w:p>
    <w:p w:rsidR="008F4599" w:rsidRPr="005C35FA" w:rsidRDefault="008F4599" w:rsidP="008F4599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lastRenderedPageBreak/>
        <w:t>Приложение № 1</w:t>
      </w:r>
    </w:p>
    <w:p w:rsidR="008F4599" w:rsidRPr="005C35FA" w:rsidRDefault="008F4599" w:rsidP="008F4599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к проекту решения  районного Собрания</w:t>
      </w:r>
    </w:p>
    <w:p w:rsidR="008F4599" w:rsidRPr="005C35FA" w:rsidRDefault="008F4599" w:rsidP="008F4599">
      <w:pPr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от 28.04.2021 г. № </w:t>
      </w:r>
    </w:p>
    <w:p w:rsidR="008F4599" w:rsidRPr="005C35FA" w:rsidRDefault="008F4599" w:rsidP="008F4599">
      <w:pPr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8F4599" w:rsidRPr="005C35FA" w:rsidRDefault="008F4599" w:rsidP="008F4599">
      <w:pPr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бюджета </w:t>
      </w:r>
      <w:proofErr w:type="spellStart"/>
      <w:r w:rsidRPr="005C35FA">
        <w:rPr>
          <w:sz w:val="24"/>
          <w:szCs w:val="24"/>
        </w:rPr>
        <w:t>Ивантеевского</w:t>
      </w:r>
      <w:proofErr w:type="spellEnd"/>
      <w:r w:rsidRPr="005C35FA">
        <w:rPr>
          <w:sz w:val="24"/>
          <w:szCs w:val="24"/>
        </w:rPr>
        <w:t xml:space="preserve"> муниципального</w:t>
      </w:r>
    </w:p>
    <w:p w:rsidR="008F4599" w:rsidRPr="005C35FA" w:rsidRDefault="008F4599" w:rsidP="008F4599">
      <w:pPr>
        <w:pStyle w:val="Oaenoaieoiaioa"/>
        <w:ind w:right="-427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района за 2020 год»</w:t>
      </w:r>
    </w:p>
    <w:p w:rsidR="008F4599" w:rsidRPr="005C35FA" w:rsidRDefault="008F4599" w:rsidP="008F4599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4599" w:rsidRPr="00F72033" w:rsidRDefault="008F4599" w:rsidP="008F45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033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2020 ГОД ПО КОДАМ КЛАССИФИКАЦИИ ДОХОДОВ БЮДЖЕТА</w:t>
      </w:r>
    </w:p>
    <w:p w:rsidR="008F4599" w:rsidRPr="00F72033" w:rsidRDefault="008F4599" w:rsidP="008F45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4599" w:rsidRPr="00F72033" w:rsidRDefault="008F4599" w:rsidP="008F4599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</w:rPr>
      </w:pPr>
      <w:r w:rsidRPr="00F720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(тыс. рублей)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559"/>
      </w:tblGrid>
      <w:tr w:rsidR="008F4599" w:rsidRPr="00F9072B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4599" w:rsidRPr="00F9072B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1E2337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82146,1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51327,7</w:t>
            </w:r>
          </w:p>
        </w:tc>
      </w:tr>
      <w:tr w:rsidR="008F4599" w:rsidRPr="00C8119F" w:rsidTr="00F60105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jc w:val="both"/>
            </w:pPr>
            <w:r w:rsidRPr="00C811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49760,8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8F4599" w:rsidRPr="00C8119F" w:rsidTr="00F60105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</w:t>
            </w:r>
          </w:p>
        </w:tc>
      </w:tr>
      <w:tr w:rsidR="008F4599" w:rsidRPr="00C8119F" w:rsidTr="00F60105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8F4599" w:rsidRPr="00C8119F" w:rsidTr="00F60105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rPr>
                <w:b/>
              </w:rPr>
              <w:lastRenderedPageBreak/>
              <w:t>100 1 03 02000 01 0000 110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14401,0</w:t>
            </w:r>
          </w:p>
        </w:tc>
      </w:tr>
      <w:tr w:rsidR="008F4599" w:rsidRPr="00C8119F" w:rsidTr="00F60105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100 1 03 02230 01 0000 110</w:t>
            </w:r>
          </w:p>
          <w:p w:rsidR="008F4599" w:rsidRPr="00C8119F" w:rsidRDefault="008F4599" w:rsidP="00F60105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6642,3</w:t>
            </w:r>
          </w:p>
        </w:tc>
      </w:tr>
      <w:tr w:rsidR="008F4599" w:rsidRPr="00C8119F" w:rsidTr="00F60105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100 1 03 02240 01 0000 110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моторные масла для дизельных и (или) карбюраторных (</w:t>
            </w:r>
            <w:proofErr w:type="spellStart"/>
            <w:r w:rsidRPr="00C8119F">
              <w:t>инжекторных</w:t>
            </w:r>
            <w:proofErr w:type="spellEnd"/>
            <w:r w:rsidRPr="00C8119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F4599" w:rsidRPr="00C8119F" w:rsidTr="00F60105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99" w:rsidRPr="00C8119F" w:rsidRDefault="008F4599" w:rsidP="00F60105">
            <w:r w:rsidRPr="00C8119F">
              <w:t>100 1 03 02250 01 0000 110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8935,7</w:t>
            </w:r>
          </w:p>
        </w:tc>
      </w:tr>
      <w:tr w:rsidR="008F4599" w:rsidRPr="00C8119F" w:rsidTr="00F60105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100 1 03 02260 01 0000 110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-1224,5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8829,1</w:t>
            </w:r>
          </w:p>
        </w:tc>
      </w:tr>
      <w:tr w:rsidR="008F4599" w:rsidRPr="00C8119F" w:rsidTr="00F60105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2701,9</w:t>
            </w:r>
          </w:p>
        </w:tc>
      </w:tr>
      <w:tr w:rsidR="008F4599" w:rsidRPr="00C8119F" w:rsidTr="00F60105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2703,3</w:t>
            </w:r>
          </w:p>
        </w:tc>
      </w:tr>
      <w:tr w:rsidR="008F4599" w:rsidRPr="00C8119F" w:rsidTr="00F60105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182 1 05 02020 02 0000 110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Единый   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6119,1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6119,1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</w:t>
            </w:r>
            <w:r w:rsidRPr="00DA1872">
              <w:rPr>
                <w:rFonts w:ascii="Times New Roman" w:hAnsi="Times New Roman" w:cs="Times New Roman"/>
                <w:b/>
                <w:sz w:val="24"/>
                <w:szCs w:val="24"/>
              </w:rPr>
              <w:t>1 05 04000 02 0000 110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rPr>
                <w:b/>
                <w:bCs/>
                <w:color w:val="000000"/>
              </w:rPr>
            </w:pPr>
            <w:r w:rsidRPr="00DA1872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8F4599" w:rsidRPr="00DA1872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rPr>
                <w:color w:val="000000"/>
              </w:rPr>
            </w:pPr>
            <w:r w:rsidRPr="00DA1872">
              <w:rPr>
                <w:color w:val="000000"/>
              </w:rPr>
              <w:t>182 1 05 04020 02 0000 110</w:t>
            </w:r>
          </w:p>
          <w:p w:rsidR="008F4599" w:rsidRPr="00DA1872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DA1872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1258,4</w:t>
            </w:r>
          </w:p>
        </w:tc>
      </w:tr>
      <w:tr w:rsidR="008F4599" w:rsidRPr="00C8119F" w:rsidTr="00F6010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8F4599" w:rsidRPr="00C8119F" w:rsidTr="00F60105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4554,7</w:t>
            </w:r>
          </w:p>
        </w:tc>
      </w:tr>
      <w:tr w:rsidR="008F4599" w:rsidRPr="00C8119F" w:rsidTr="00F6010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F4599" w:rsidRPr="00C8119F" w:rsidTr="00F60105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300 1 11 05013 05 0000 120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roofErr w:type="gramStart"/>
            <w:r w:rsidRPr="00C811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3513,5</w:t>
            </w:r>
          </w:p>
        </w:tc>
      </w:tr>
      <w:tr w:rsidR="008F4599" w:rsidRPr="00C8119F" w:rsidTr="00F60105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8F4599" w:rsidRPr="00C8119F" w:rsidTr="00F60105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4599" w:rsidRPr="009334D6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9334D6" w:rsidRDefault="008F4599" w:rsidP="00F60105">
            <w:pPr>
              <w:rPr>
                <w:color w:val="000000"/>
              </w:rPr>
            </w:pPr>
            <w:r w:rsidRPr="009334D6">
              <w:rPr>
                <w:color w:val="000000"/>
              </w:rPr>
              <w:t>048 1 12 01030 01 0000 120</w:t>
            </w:r>
          </w:p>
          <w:p w:rsidR="008F4599" w:rsidRPr="009334D6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9334D6" w:rsidRDefault="008F4599" w:rsidP="00F60105">
            <w:r w:rsidRPr="009334D6"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9334D6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4599" w:rsidRPr="00C8119F" w:rsidTr="00F6010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048 1 12 01042 01 0000 120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 xml:space="preserve">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1213,6</w:t>
            </w:r>
          </w:p>
        </w:tc>
      </w:tr>
      <w:tr w:rsidR="008F4599" w:rsidRPr="00C8119F" w:rsidTr="00F60105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8F4599" w:rsidRPr="00C8119F" w:rsidTr="00F60105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</w:tr>
      <w:tr w:rsidR="008F4599" w:rsidRPr="00C8119F" w:rsidTr="00F60105">
        <w:trPr>
          <w:cantSplit/>
          <w:trHeight w:hRule="exact" w:val="16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r w:rsidRPr="00C8119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F4599" w:rsidRPr="00C8119F" w:rsidTr="00F60105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514,8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000 1 16 01000 01 0000 140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8F4599" w:rsidRPr="000669C9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 xml:space="preserve"> 1 16 01053 01 0000 140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000 1 16 01063 01 0000 140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000 1 16 01073 01 0000 140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000 1 16 01083 01 0000 140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000 1 16 01093 01 0000 140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000 1 16 01133 01 0000 140</w:t>
            </w:r>
          </w:p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000 1 16 01143 01 0000 140</w:t>
            </w:r>
          </w:p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000 1 16 01203 01 0000 140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0669C9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8F4599" w:rsidRPr="00C8119F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000 1 16 02000 02 0000 140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F4599" w:rsidRPr="00BE7ECD" w:rsidTr="00F6010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000 1 16 02010 02 0000 140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F4599" w:rsidRPr="00C8119F" w:rsidTr="00F60105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000 1 16 07000 01 0000 140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8F4599" w:rsidRPr="00BE7ECD" w:rsidTr="00F60105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000 1 16 07090 05 0000 140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r w:rsidRPr="00BE7EC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8F4599" w:rsidRPr="00BE7ECD" w:rsidTr="00F60105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000 1 16 10000 00 0000 140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207,5</w:t>
            </w:r>
          </w:p>
        </w:tc>
      </w:tr>
      <w:tr w:rsidR="008F4599" w:rsidRPr="00C8119F" w:rsidTr="00F60105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000 1 16 10123 01 0051 140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8F4599" w:rsidRPr="00BE7ECD" w:rsidTr="00F60105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000 1 16 10129 01 0000 140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BE7ECD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4599" w:rsidRPr="006817F5" w:rsidTr="00F60105">
        <w:trPr>
          <w:cantSplit/>
          <w:trHeight w:val="5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6817F5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b/>
                <w:sz w:val="24"/>
                <w:szCs w:val="24"/>
              </w:rPr>
              <w:t>000 1 16 11000 01 0000 140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6817F5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6817F5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</w:tr>
      <w:tr w:rsidR="008F4599" w:rsidRPr="00C8119F" w:rsidTr="00F60105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000 1 16 11050 01 0000 140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F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9" w:rsidRPr="00C8119F" w:rsidRDefault="008F4599" w:rsidP="00F60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301 2 00 00000 00 0000 000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361034,5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301 2 02 00000 00 0000 000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361034,5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rPr>
                <w:b/>
                <w:bCs/>
              </w:rPr>
              <w:t>301 2 02 10000 00 0000 000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  <w:rPr>
                <w:b/>
              </w:rPr>
            </w:pPr>
            <w:r w:rsidRPr="00C8119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62513,3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21545,0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pStyle w:val="Default"/>
              <w:ind w:firstLine="20"/>
              <w:rPr>
                <w:color w:val="auto"/>
              </w:rPr>
            </w:pPr>
            <w:r w:rsidRPr="00C8119F">
              <w:rPr>
                <w:color w:val="auto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21545,0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Дотации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38968,3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301 2 02 15002 05 0000 150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38968,3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301 2 02 19999 00 0000 150</w:t>
            </w:r>
          </w:p>
          <w:p w:rsidR="008F4599" w:rsidRPr="00C8119F" w:rsidRDefault="008F4599" w:rsidP="00F6010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Прочие дотации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2000,0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301 2 02 19999 05 0000 150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99" w:rsidRPr="00C8119F" w:rsidRDefault="008F4599" w:rsidP="00F60105">
            <w:pPr>
              <w:jc w:val="center"/>
            </w:pPr>
            <w:r w:rsidRPr="00C8119F">
              <w:t>2000,0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rPr>
                <w:b/>
                <w:bCs/>
              </w:rPr>
              <w:t>301 2 02 20 000 00 0000 150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99" w:rsidRPr="00C8119F" w:rsidRDefault="008F4599" w:rsidP="00F60105">
            <w:pPr>
              <w:jc w:val="center"/>
              <w:rPr>
                <w:b/>
              </w:rPr>
            </w:pPr>
          </w:p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70440,2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301 202 25097 05 0000 150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1357,3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Cs/>
              </w:rPr>
            </w:pPr>
            <w:r w:rsidRPr="00C8119F">
              <w:t>301 202 25519 05 0000 150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Cs/>
              </w:rPr>
              <w:t>Субсидии</w:t>
            </w:r>
            <w:r w:rsidRPr="00C8119F"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19358,0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301 202 25169 05 0000 150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lang w:eastAsia="en-US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</w:t>
            </w:r>
            <w:r w:rsidRPr="00C8119F">
              <w:rPr>
                <w:lang w:eastAsia="en-US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1117,1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lastRenderedPageBreak/>
              <w:t xml:space="preserve"> 301 2 02 25304 05 0000 150</w:t>
            </w:r>
          </w:p>
          <w:p w:rsidR="008F4599" w:rsidRPr="00C8119F" w:rsidRDefault="008F4599" w:rsidP="00F6010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r w:rsidRPr="00C8119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2337,9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301 202 29999 05 0099 150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C8119F">
              <w:t>ремонта</w:t>
            </w:r>
            <w:proofErr w:type="gramEnd"/>
            <w:r w:rsidRPr="00C8119F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10267,6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301 202 29999 05 0075 150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C8119F"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11992,6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301 202 29999 05 0078 150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rPr>
                <w:bCs/>
              </w:rPr>
              <w:t>Субсидии</w:t>
            </w:r>
            <w:r w:rsidRPr="00C8119F">
              <w:t xml:space="preserve"> бюджетам муниципальных районов области  на сохранение достигнутых </w:t>
            </w:r>
            <w:proofErr w:type="gramStart"/>
            <w:r w:rsidRPr="00C8119F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13180,0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301 202 29999 05 0086 150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pPr>
              <w:rPr>
                <w:bCs/>
              </w:rPr>
            </w:pPr>
            <w:r w:rsidRPr="00C8119F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7201,2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301 2 02 29999 05 0087 150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r w:rsidRPr="00C8119F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3628,5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F4599" w:rsidRPr="00C8119F" w:rsidTr="00F60105">
              <w:trPr>
                <w:trHeight w:val="373"/>
              </w:trPr>
              <w:tc>
                <w:tcPr>
                  <w:tcW w:w="3138" w:type="dxa"/>
                </w:tcPr>
                <w:p w:rsidR="008F4599" w:rsidRPr="00C8119F" w:rsidRDefault="008F4599" w:rsidP="00F60105">
                  <w:pPr>
                    <w:rPr>
                      <w:b/>
                      <w:bCs/>
                    </w:rPr>
                  </w:pPr>
                  <w:r w:rsidRPr="00C8119F">
                    <w:rPr>
                      <w:b/>
                      <w:bCs/>
                    </w:rPr>
                    <w:t>301 2 02 30000 00 0000 150</w:t>
                  </w:r>
                </w:p>
              </w:tc>
            </w:tr>
          </w:tbl>
          <w:p w:rsidR="008F4599" w:rsidRPr="00C8119F" w:rsidRDefault="008F4599" w:rsidP="00F60105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209372,2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t>301 2 02 35303 05 0000 150</w:t>
            </w:r>
          </w:p>
          <w:p w:rsidR="008F4599" w:rsidRPr="00C8119F" w:rsidRDefault="008F4599" w:rsidP="00F60105">
            <w:pPr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8119F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3589,9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301 2 02 30024 05 0001 150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161175,9</w:t>
            </w:r>
          </w:p>
          <w:p w:rsidR="008F4599" w:rsidRPr="00C8119F" w:rsidRDefault="008F4599" w:rsidP="00F60105">
            <w:pPr>
              <w:jc w:val="center"/>
            </w:pP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301 2 02 30024 05 0003 150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301 2 02 30024 05 0007 150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671,3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301 202 30024 05 0008 150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301 2 02 30024 05 0009 150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</w:p>
          <w:p w:rsidR="008F4599" w:rsidRPr="00C8119F" w:rsidRDefault="008F4599" w:rsidP="00F60105">
            <w:pPr>
              <w:ind w:left="-288" w:firstLine="288"/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301 2 02 30024 05 0010 150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</w:t>
            </w:r>
          </w:p>
          <w:p w:rsidR="008F4599" w:rsidRPr="00C8119F" w:rsidRDefault="008F4599" w:rsidP="00F60105">
            <w:r w:rsidRPr="00C8119F"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 xml:space="preserve">301 2 02 30024 05 0011 </w:t>
            </w:r>
            <w:r w:rsidRPr="00C8119F">
              <w:lastRenderedPageBreak/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lastRenderedPageBreak/>
              <w:t xml:space="preserve">Субвенции бюджетам муниципальных </w:t>
            </w:r>
            <w:r w:rsidRPr="00C8119F">
              <w:lastRenderedPageBreak/>
              <w:t>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lastRenderedPageBreak/>
              <w:t>301 2 02 30024 05 0012 150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154,2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/>
                <w:bCs/>
              </w:rPr>
            </w:pPr>
            <w:r w:rsidRPr="00C8119F">
              <w:t>301 2 02 30024 05 0014 150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1669,5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301 2 02 30024 05 0015 150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294,3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301 2 02 30024 05 0016 150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372,5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301 2 02 30024 05 0027 150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2979,9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301 2 02 30024 05 0028 150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 xml:space="preserve">Субвенции бюджетам муниципальных районов области на частичное </w:t>
            </w:r>
            <w:r w:rsidRPr="00C8119F">
              <w:lastRenderedPageBreak/>
              <w:t>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581,2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301 2 02 30024 05 0029 150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roofErr w:type="gramStart"/>
            <w:r w:rsidRPr="00C8119F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157,4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301 2 02 30024 05 0037 150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36251,0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301 2 02 35120 05 0000 150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99" w:rsidRPr="00C8119F" w:rsidRDefault="008F4599" w:rsidP="00F60105">
            <w:r w:rsidRPr="00C8119F"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  <w:r w:rsidRPr="00C8119F">
              <w:t>3,6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rPr>
                <w:b/>
                <w:bCs/>
              </w:rPr>
              <w:t>301 2 02 40000 00 0000 150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rPr>
                <w:b/>
              </w:rPr>
            </w:pPr>
            <w:r w:rsidRPr="00C8119F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  <w:rPr>
                <w:b/>
              </w:rPr>
            </w:pPr>
            <w:r w:rsidRPr="00C8119F">
              <w:rPr>
                <w:b/>
              </w:rPr>
              <w:t>18708,8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t>301 2 02 40014 05 0000 150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3105,0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sz w:val="22"/>
                <w:szCs w:val="22"/>
              </w:rPr>
            </w:pPr>
            <w:r w:rsidRPr="00C8119F">
              <w:rPr>
                <w:sz w:val="22"/>
                <w:szCs w:val="22"/>
              </w:rPr>
              <w:t>301 2 02 49999 05 0006 150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t xml:space="preserve">Межбюджетные трансферты, передаваемые бюджетам муниципальных </w:t>
            </w:r>
            <w:r w:rsidRPr="00C8119F">
              <w:lastRenderedPageBreak/>
              <w:t>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200,0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</w:pPr>
            <w:r w:rsidRPr="00C8119F">
              <w:lastRenderedPageBreak/>
              <w:t>301 2 02 49999 05 0015 150</w:t>
            </w:r>
          </w:p>
          <w:p w:rsidR="008F4599" w:rsidRPr="00C8119F" w:rsidRDefault="008F4599" w:rsidP="00F60105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r w:rsidRPr="00C8119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</w:p>
          <w:p w:rsidR="008F4599" w:rsidRPr="00C8119F" w:rsidRDefault="008F4599" w:rsidP="00F60105">
            <w:pPr>
              <w:jc w:val="center"/>
            </w:pPr>
            <w:r w:rsidRPr="00C8119F">
              <w:t>392,3</w:t>
            </w:r>
          </w:p>
        </w:tc>
      </w:tr>
      <w:tr w:rsidR="008F4599" w:rsidRPr="00C8119F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sz w:val="22"/>
                <w:szCs w:val="22"/>
              </w:rPr>
            </w:pPr>
            <w:r w:rsidRPr="00C8119F">
              <w:rPr>
                <w:sz w:val="22"/>
                <w:szCs w:val="22"/>
              </w:rPr>
              <w:t>301 2 02 49999 05 0013 150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autoSpaceDE w:val="0"/>
              <w:autoSpaceDN w:val="0"/>
              <w:adjustRightInd w:val="0"/>
            </w:pPr>
            <w:r w:rsidRPr="00C8119F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C8119F" w:rsidRDefault="008F4599" w:rsidP="00F60105">
            <w:pPr>
              <w:jc w:val="center"/>
              <w:rPr>
                <w:bCs/>
              </w:rPr>
            </w:pPr>
            <w:r w:rsidRPr="00C8119F">
              <w:rPr>
                <w:bCs/>
              </w:rPr>
              <w:t>5585,5</w:t>
            </w:r>
          </w:p>
        </w:tc>
      </w:tr>
      <w:tr w:rsidR="008F4599" w:rsidRPr="00D368F9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C4ECD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Pr="000C4ECD">
              <w:rPr>
                <w:sz w:val="22"/>
                <w:szCs w:val="22"/>
              </w:rPr>
              <w:t xml:space="preserve">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AF7E3D" w:rsidRDefault="008F4599" w:rsidP="00F60105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Default="008F4599" w:rsidP="00F60105">
            <w:pPr>
              <w:jc w:val="center"/>
            </w:pPr>
          </w:p>
          <w:p w:rsidR="008F4599" w:rsidRDefault="008F4599" w:rsidP="00F60105">
            <w:pPr>
              <w:jc w:val="center"/>
            </w:pPr>
          </w:p>
          <w:p w:rsidR="008F4599" w:rsidRDefault="008F4599" w:rsidP="00F60105">
            <w:pPr>
              <w:jc w:val="center"/>
            </w:pPr>
            <w:r>
              <w:t>9426,0</w:t>
            </w:r>
          </w:p>
        </w:tc>
      </w:tr>
      <w:tr w:rsidR="008F4599" w:rsidRPr="00D368F9" w:rsidTr="00F6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D368F9" w:rsidRDefault="008F4599" w:rsidP="00F6010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570A3" w:rsidRDefault="008F4599" w:rsidP="00F601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321A8F" w:rsidRDefault="008F4599" w:rsidP="00F60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443180,6</w:t>
            </w:r>
          </w:p>
        </w:tc>
      </w:tr>
    </w:tbl>
    <w:p w:rsidR="008F4599" w:rsidRDefault="008F4599" w:rsidP="008F4599">
      <w:pPr>
        <w:pStyle w:val="21"/>
        <w:jc w:val="both"/>
        <w:rPr>
          <w:b/>
        </w:rPr>
      </w:pPr>
    </w:p>
    <w:p w:rsidR="008F4599" w:rsidRDefault="008F4599" w:rsidP="008F4599">
      <w:pPr>
        <w:pStyle w:val="21"/>
        <w:jc w:val="both"/>
        <w:rPr>
          <w:b/>
        </w:rPr>
      </w:pPr>
    </w:p>
    <w:p w:rsidR="008F4599" w:rsidRPr="00EA45FF" w:rsidRDefault="008F4599" w:rsidP="008F4599">
      <w:pPr>
        <w:jc w:val="both"/>
        <w:rPr>
          <w:szCs w:val="28"/>
          <w:lang w:val="en-US"/>
        </w:rPr>
      </w:pPr>
    </w:p>
    <w:p w:rsidR="008F4599" w:rsidRDefault="008F4599" w:rsidP="008F4599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C35FA" w:rsidRDefault="008F4599" w:rsidP="005C35FA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</w:t>
      </w:r>
      <w:r w:rsidR="005C35FA">
        <w:rPr>
          <w:b/>
          <w:szCs w:val="28"/>
        </w:rPr>
        <w:t xml:space="preserve">          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</w:t>
      </w:r>
      <w:r w:rsidRPr="00EA45FF">
        <w:rPr>
          <w:b/>
          <w:szCs w:val="28"/>
        </w:rPr>
        <w:t xml:space="preserve">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C35FA" w:rsidRDefault="005C35FA" w:rsidP="005C35FA">
      <w:pPr>
        <w:ind w:left="-284"/>
        <w:rPr>
          <w:b/>
          <w:szCs w:val="28"/>
        </w:rPr>
      </w:pPr>
    </w:p>
    <w:p w:rsidR="005C35FA" w:rsidRDefault="005C35FA" w:rsidP="005C35FA">
      <w:pPr>
        <w:ind w:left="-284"/>
        <w:rPr>
          <w:b/>
          <w:szCs w:val="28"/>
        </w:rPr>
      </w:pPr>
    </w:p>
    <w:p w:rsidR="005C35FA" w:rsidRPr="005C35FA" w:rsidRDefault="005C35FA" w:rsidP="005C35FA">
      <w:pPr>
        <w:ind w:left="-284"/>
        <w:rPr>
          <w:b/>
          <w:szCs w:val="28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Default="005C35FA" w:rsidP="008F4599">
      <w:pPr>
        <w:pStyle w:val="1"/>
        <w:jc w:val="right"/>
        <w:rPr>
          <w:sz w:val="24"/>
          <w:szCs w:val="24"/>
        </w:rPr>
      </w:pPr>
    </w:p>
    <w:p w:rsidR="005C35FA" w:rsidRPr="005C35FA" w:rsidRDefault="005C35FA" w:rsidP="005C35FA"/>
    <w:p w:rsidR="005C35FA" w:rsidRDefault="005C35FA" w:rsidP="008F4599">
      <w:pPr>
        <w:pStyle w:val="1"/>
        <w:jc w:val="right"/>
        <w:rPr>
          <w:sz w:val="24"/>
          <w:szCs w:val="24"/>
        </w:rPr>
        <w:sectPr w:rsidR="005C35FA" w:rsidSect="008619E3">
          <w:pgSz w:w="11906" w:h="16838"/>
          <w:pgMar w:top="567" w:right="964" w:bottom="567" w:left="1418" w:header="709" w:footer="709" w:gutter="0"/>
          <w:cols w:space="708"/>
          <w:docGrid w:linePitch="360"/>
        </w:sectPr>
      </w:pPr>
    </w:p>
    <w:p w:rsidR="008F4599" w:rsidRPr="005C35FA" w:rsidRDefault="008F4599" w:rsidP="008F4599">
      <w:pPr>
        <w:pStyle w:val="1"/>
        <w:jc w:val="right"/>
        <w:rPr>
          <w:sz w:val="24"/>
          <w:szCs w:val="24"/>
          <w:lang w:val="en-US"/>
        </w:rPr>
      </w:pPr>
      <w:r w:rsidRPr="005C35FA">
        <w:rPr>
          <w:sz w:val="24"/>
          <w:szCs w:val="24"/>
        </w:rPr>
        <w:lastRenderedPageBreak/>
        <w:t xml:space="preserve">Приложение №2                                                                                         </w:t>
      </w:r>
    </w:p>
    <w:p w:rsidR="008F4599" w:rsidRPr="005C35FA" w:rsidRDefault="008F4599" w:rsidP="008F4599">
      <w:pPr>
        <w:pStyle w:val="1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к проекту решения  районного Собрания</w:t>
      </w:r>
    </w:p>
    <w:p w:rsidR="008F4599" w:rsidRPr="005C35FA" w:rsidRDefault="008F4599" w:rsidP="008F4599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от 28.04.2021 г. № </w:t>
      </w:r>
    </w:p>
    <w:p w:rsidR="008F4599" w:rsidRPr="005C35FA" w:rsidRDefault="008F4599" w:rsidP="008F4599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8F4599" w:rsidRPr="005C35FA" w:rsidRDefault="008F4599" w:rsidP="008F4599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бюджета </w:t>
      </w:r>
      <w:proofErr w:type="spellStart"/>
      <w:r w:rsidRPr="005C35FA">
        <w:rPr>
          <w:sz w:val="24"/>
          <w:szCs w:val="24"/>
        </w:rPr>
        <w:t>Ивантеевского</w:t>
      </w:r>
      <w:proofErr w:type="spellEnd"/>
      <w:r w:rsidRPr="005C35FA">
        <w:rPr>
          <w:sz w:val="24"/>
          <w:szCs w:val="24"/>
        </w:rPr>
        <w:t xml:space="preserve"> муниципального</w:t>
      </w:r>
    </w:p>
    <w:p w:rsidR="008F4599" w:rsidRPr="005C35FA" w:rsidRDefault="008F4599" w:rsidP="008F4599">
      <w:pPr>
        <w:pStyle w:val="Oaenoaieoiaioa"/>
        <w:jc w:val="right"/>
        <w:rPr>
          <w:sz w:val="24"/>
          <w:szCs w:val="24"/>
        </w:rPr>
      </w:pPr>
      <w:r w:rsidRPr="005C35FA">
        <w:rPr>
          <w:sz w:val="24"/>
          <w:szCs w:val="24"/>
        </w:rPr>
        <w:t>района за 2020 год»</w:t>
      </w:r>
    </w:p>
    <w:p w:rsidR="008F4599" w:rsidRPr="00266FB0" w:rsidRDefault="008F4599" w:rsidP="008F4599">
      <w:pPr>
        <w:rPr>
          <w:lang w:val="en-US"/>
        </w:rPr>
      </w:pPr>
    </w:p>
    <w:p w:rsidR="008F4599" w:rsidRDefault="008F4599" w:rsidP="008F4599">
      <w:pPr>
        <w:pStyle w:val="2"/>
      </w:pPr>
      <w:r>
        <w:t xml:space="preserve">Расходы по ведомственной  структуре бюджета </w:t>
      </w:r>
    </w:p>
    <w:p w:rsidR="008F4599" w:rsidRDefault="008F4599" w:rsidP="008F4599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2020 год </w:t>
      </w:r>
    </w:p>
    <w:p w:rsidR="008F4599" w:rsidRPr="00266FB0" w:rsidRDefault="008F4599" w:rsidP="008F4599">
      <w:pPr>
        <w:rPr>
          <w:b/>
          <w:sz w:val="22"/>
          <w:szCs w:val="22"/>
        </w:rPr>
      </w:pPr>
      <w:r w:rsidRPr="00266F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1276"/>
        <w:gridCol w:w="567"/>
        <w:gridCol w:w="992"/>
      </w:tblGrid>
      <w:tr w:rsidR="008F4599" w:rsidRPr="00B60098" w:rsidTr="00F60105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6009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F4599" w:rsidRPr="00B60098" w:rsidTr="00F60105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76 881,5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6009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6009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76 881,2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68 253,9</w:t>
            </w:r>
          </w:p>
        </w:tc>
      </w:tr>
      <w:tr w:rsidR="008F4599" w:rsidRPr="00B60098" w:rsidTr="00F60105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68 253,9</w:t>
            </w:r>
          </w:p>
        </w:tc>
      </w:tr>
      <w:tr w:rsidR="008F4599" w:rsidRPr="00B60098" w:rsidTr="00F60105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12 465,1</w:t>
            </w:r>
          </w:p>
        </w:tc>
      </w:tr>
      <w:tr w:rsidR="008F4599" w:rsidRPr="00B60098" w:rsidTr="00F60105">
        <w:trPr>
          <w:trHeight w:val="2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7 881,2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8F4599" w:rsidRPr="00B60098" w:rsidTr="00F60105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8F4599" w:rsidRPr="00B60098" w:rsidTr="00F60105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8F4599" w:rsidRPr="00B60098" w:rsidTr="00F60105">
        <w:trPr>
          <w:trHeight w:val="1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 w:rsidRPr="00B60098">
              <w:rPr>
                <w:sz w:val="18"/>
                <w:szCs w:val="18"/>
              </w:rPr>
              <w:t>о-</w:t>
            </w:r>
            <w:proofErr w:type="gramEnd"/>
            <w:r w:rsidRPr="00B60098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8F4599" w:rsidRPr="00B60098" w:rsidTr="00F60105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150,0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8F4599" w:rsidRPr="00B60098" w:rsidTr="00F60105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4 252,4</w:t>
            </w:r>
          </w:p>
        </w:tc>
      </w:tr>
      <w:tr w:rsidR="008F4599" w:rsidRPr="00B60098" w:rsidTr="00F60105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00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8F4599" w:rsidRPr="00B60098" w:rsidTr="00F60105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8F4599" w:rsidRPr="00B60098" w:rsidTr="00F60105">
        <w:trPr>
          <w:trHeight w:val="6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8F4599" w:rsidRPr="00B60098" w:rsidTr="00F60105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8F4599" w:rsidRPr="00B60098" w:rsidTr="00F60105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55 788,8</w:t>
            </w:r>
          </w:p>
        </w:tc>
      </w:tr>
      <w:tr w:rsidR="008F4599" w:rsidRPr="00B60098" w:rsidTr="00F60105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26 557,9</w:t>
            </w:r>
          </w:p>
        </w:tc>
      </w:tr>
      <w:tr w:rsidR="008F4599" w:rsidRPr="00B60098" w:rsidTr="00F60105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8F4599" w:rsidRPr="00B60098" w:rsidTr="00F60105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8F4599" w:rsidRPr="00B60098" w:rsidTr="00F60105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8F4599" w:rsidRPr="00B60098" w:rsidTr="00F60105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8F4599" w:rsidRPr="00B60098" w:rsidTr="00F60105">
        <w:trPr>
          <w:trHeight w:val="5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8F4599" w:rsidRPr="00B60098" w:rsidTr="00F60105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7 331,4</w:t>
            </w:r>
          </w:p>
        </w:tc>
      </w:tr>
      <w:tr w:rsidR="008F4599" w:rsidRPr="00B60098" w:rsidTr="00F60105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8F4599" w:rsidRPr="00B60098" w:rsidTr="00F60105">
        <w:trPr>
          <w:trHeight w:val="4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8F4599" w:rsidRPr="00B60098" w:rsidTr="00F60105">
        <w:trPr>
          <w:trHeight w:val="4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B60098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8F4599" w:rsidRPr="00B60098" w:rsidTr="00F60105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8F4599" w:rsidRPr="00B60098" w:rsidTr="00F60105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8F4599" w:rsidRPr="00B60098" w:rsidTr="00F60105">
        <w:trPr>
          <w:trHeight w:val="1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8F4599" w:rsidRPr="00B60098" w:rsidTr="00F60105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"Государственная поддержка лучших работников муниципальных учреждений культуры, находящихся на территории сельских </w:t>
            </w:r>
            <w:r w:rsidRPr="00B60098">
              <w:rPr>
                <w:sz w:val="18"/>
                <w:szCs w:val="18"/>
              </w:rPr>
              <w:lastRenderedPageBreak/>
              <w:t>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8F4599" w:rsidRPr="00B60098" w:rsidTr="00F60105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8F4599" w:rsidRPr="00B60098" w:rsidTr="00F60105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8 627,3</w:t>
            </w:r>
          </w:p>
        </w:tc>
      </w:tr>
      <w:tr w:rsidR="008F4599" w:rsidRPr="00B60098" w:rsidTr="00F60105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 w:rsidRPr="00B60098">
              <w:rPr>
                <w:sz w:val="18"/>
                <w:szCs w:val="18"/>
              </w:rPr>
              <w:t>вспомогательно</w:t>
            </w:r>
            <w:proofErr w:type="spellEnd"/>
            <w:r w:rsidRPr="00B60098"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3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8F4599" w:rsidRPr="00B60098" w:rsidTr="00F60105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8F4599" w:rsidRPr="00B60098" w:rsidTr="00F60105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8F4599" w:rsidRPr="00B60098" w:rsidTr="00F60105">
        <w:trPr>
          <w:trHeight w:val="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8F4599" w:rsidRPr="00B60098" w:rsidTr="00F60105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8F4599" w:rsidRPr="00B60098" w:rsidTr="00F60105">
        <w:trPr>
          <w:trHeight w:val="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5 003,5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4 396,5</w:t>
            </w:r>
          </w:p>
        </w:tc>
      </w:tr>
      <w:tr w:rsidR="008F4599" w:rsidRPr="00B60098" w:rsidTr="00F60105">
        <w:trPr>
          <w:trHeight w:val="3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8F4599" w:rsidRPr="00B60098" w:rsidTr="00F60105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8F4599" w:rsidRPr="00B60098" w:rsidTr="00F60105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8F4599" w:rsidRPr="00B60098" w:rsidTr="00F60105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8F4599" w:rsidRPr="00B60098" w:rsidTr="00F60105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lastRenderedPageBreak/>
              <w:t xml:space="preserve">Управление образованием 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291 678,2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290 007,8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51 631,7</w:t>
            </w:r>
          </w:p>
        </w:tc>
      </w:tr>
      <w:tr w:rsidR="008F4599" w:rsidRPr="00B60098" w:rsidTr="00F60105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8F4599" w:rsidRPr="00B60098" w:rsidTr="00F60105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46 048,6</w:t>
            </w:r>
          </w:p>
        </w:tc>
      </w:tr>
      <w:tr w:rsidR="008F4599" w:rsidRPr="00B60098" w:rsidTr="00F60105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8F4599" w:rsidRPr="00B60098" w:rsidTr="00F60105">
        <w:trPr>
          <w:trHeight w:val="2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6 188,4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2 622,9</w:t>
            </w:r>
          </w:p>
        </w:tc>
      </w:tr>
      <w:tr w:rsidR="008F4599" w:rsidRPr="00B60098" w:rsidTr="00F60105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8F4599" w:rsidRPr="00B60098" w:rsidTr="00F60105">
        <w:trPr>
          <w:trHeight w:val="2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24 097,3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11 308,4</w:t>
            </w:r>
          </w:p>
        </w:tc>
      </w:tr>
      <w:tr w:rsidR="008F4599" w:rsidRPr="00B60098" w:rsidTr="00F60105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8F4599" w:rsidRPr="00B60098" w:rsidTr="00F60105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563,5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281,7</w:t>
            </w:r>
          </w:p>
        </w:tc>
      </w:tr>
      <w:tr w:rsidR="008F4599" w:rsidRPr="00B60098" w:rsidTr="00F6010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8F4599" w:rsidRPr="00B60098" w:rsidTr="00F60105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159,2</w:t>
            </w:r>
          </w:p>
        </w:tc>
      </w:tr>
      <w:tr w:rsidR="008F4599" w:rsidRPr="00B60098" w:rsidTr="00F60105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8F4599" w:rsidRPr="00B60098" w:rsidTr="00F6010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234,4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10,0</w:t>
            </w:r>
          </w:p>
        </w:tc>
      </w:tr>
      <w:tr w:rsidR="008F4599" w:rsidRPr="00B60098" w:rsidTr="00F60105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531,2</w:t>
            </w:r>
          </w:p>
        </w:tc>
      </w:tr>
      <w:tr w:rsidR="008F4599" w:rsidRPr="00B60098" w:rsidTr="00F60105">
        <w:trPr>
          <w:trHeight w:val="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8F4599" w:rsidRPr="00B60098" w:rsidTr="00F60105">
        <w:trPr>
          <w:trHeight w:val="2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8F4599" w:rsidRPr="00B60098" w:rsidTr="00F60105">
        <w:trPr>
          <w:trHeight w:val="2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2 628,6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1 852,0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211 937,7</w:t>
            </w:r>
          </w:p>
        </w:tc>
      </w:tr>
      <w:tr w:rsidR="008F4599" w:rsidRPr="00B60098" w:rsidTr="00F60105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8F4599" w:rsidRPr="00B60098" w:rsidTr="00F60105">
        <w:trPr>
          <w:trHeight w:val="1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8F4599" w:rsidRPr="00B60098" w:rsidTr="00F60105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основных общеобразовательных программ начального общего, основного </w:t>
            </w:r>
            <w:r w:rsidRPr="00B60098">
              <w:rPr>
                <w:sz w:val="18"/>
                <w:szCs w:val="18"/>
              </w:rPr>
              <w:lastRenderedPageBreak/>
              <w:t>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181 084,6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8F4599" w:rsidRPr="00B60098" w:rsidTr="00F60105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12 514,5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4 193,7</w:t>
            </w:r>
          </w:p>
        </w:tc>
      </w:tr>
      <w:tr w:rsidR="008F4599" w:rsidRPr="00B60098" w:rsidTr="00F60105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8F4599" w:rsidRPr="00B60098" w:rsidTr="00F60105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188,9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31,6</w:t>
            </w:r>
          </w:p>
        </w:tc>
      </w:tr>
      <w:tr w:rsidR="008F4599" w:rsidRPr="00B60098" w:rsidTr="00F60105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8F4599" w:rsidRPr="00B60098" w:rsidTr="00F60105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121 177,9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36 799,1</w:t>
            </w:r>
          </w:p>
        </w:tc>
      </w:tr>
      <w:tr w:rsidR="008F4599" w:rsidRPr="00B60098" w:rsidTr="00F6010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8F4599" w:rsidRPr="00B60098" w:rsidTr="00F60105">
        <w:trPr>
          <w:trHeight w:val="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2 412,8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786,1</w:t>
            </w:r>
          </w:p>
        </w:tc>
      </w:tr>
      <w:tr w:rsidR="008F4599" w:rsidRPr="00B60098" w:rsidTr="00F60105">
        <w:trPr>
          <w:trHeight w:val="6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2 192,4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787,6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8 623,7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8F4599" w:rsidRPr="00B60098" w:rsidTr="00F60105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8F4599" w:rsidRPr="00B60098" w:rsidTr="00F60105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8F4599" w:rsidRPr="00B60098" w:rsidTr="00F60105">
        <w:trPr>
          <w:trHeight w:val="1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8F4599" w:rsidRPr="00B60098" w:rsidTr="00F60105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8F4599" w:rsidRPr="00B60098" w:rsidTr="00F60105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8F4599" w:rsidRPr="00B60098" w:rsidTr="00F60105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462,1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777,7</w:t>
            </w:r>
          </w:p>
        </w:tc>
      </w:tr>
      <w:tr w:rsidR="008F4599" w:rsidRPr="00B60098" w:rsidTr="00F60105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10 198,7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8F4599" w:rsidRPr="00B60098" w:rsidTr="00F60105">
        <w:trPr>
          <w:trHeight w:val="1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8F4599" w:rsidRPr="00B60098" w:rsidTr="00F60105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8F4599" w:rsidRPr="00B60098" w:rsidTr="00F60105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2 859,0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730,9</w:t>
            </w:r>
          </w:p>
        </w:tc>
      </w:tr>
      <w:tr w:rsidR="008F4599" w:rsidRPr="00B60098" w:rsidTr="00F60105">
        <w:trPr>
          <w:trHeight w:val="6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8F4599" w:rsidRPr="00B60098" w:rsidTr="00F60105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8F4599" w:rsidRPr="00B60098" w:rsidTr="00F60105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616,1</w:t>
            </w:r>
          </w:p>
        </w:tc>
      </w:tr>
      <w:tr w:rsidR="008F4599" w:rsidRPr="00B60098" w:rsidTr="00F60105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4 745,6</w:t>
            </w:r>
          </w:p>
        </w:tc>
      </w:tr>
      <w:tr w:rsidR="008F4599" w:rsidRPr="00B60098" w:rsidTr="00F60105">
        <w:trPr>
          <w:trHeight w:val="1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8F4599" w:rsidRPr="00B60098" w:rsidTr="00F6010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8F4599" w:rsidRPr="00B60098" w:rsidTr="00F60105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8F4599" w:rsidRPr="00B60098" w:rsidTr="00F60105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1 987,9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1 640,6</w:t>
            </w:r>
          </w:p>
        </w:tc>
      </w:tr>
      <w:tr w:rsidR="008F4599" w:rsidRPr="00B60098" w:rsidTr="00F60105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</w:t>
            </w:r>
            <w:r>
              <w:rPr>
                <w:sz w:val="18"/>
                <w:szCs w:val="18"/>
              </w:rPr>
              <w:t>с</w:t>
            </w:r>
            <w:r w:rsidRPr="00B60098">
              <w:rPr>
                <w:sz w:val="18"/>
                <w:szCs w:val="18"/>
              </w:rPr>
              <w:t>пех</w:t>
            </w:r>
            <w:r>
              <w:rPr>
                <w:sz w:val="18"/>
                <w:szCs w:val="18"/>
              </w:rPr>
              <w:t xml:space="preserve"> каждого</w:t>
            </w:r>
            <w:r w:rsidRPr="00B60098">
              <w:rPr>
                <w:sz w:val="18"/>
                <w:szCs w:val="18"/>
              </w:rPr>
              <w:t xml:space="preserve">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3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13 843,9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8F4599" w:rsidRPr="00B60098" w:rsidTr="00F60105">
        <w:trPr>
          <w:trHeight w:val="2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8F4599" w:rsidRPr="00B60098" w:rsidTr="00F60105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1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1 729,3</w:t>
            </w:r>
          </w:p>
        </w:tc>
      </w:tr>
      <w:tr w:rsidR="008F4599" w:rsidRPr="00B60098" w:rsidTr="00F60105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8F4599" w:rsidRPr="00B60098" w:rsidTr="00F60105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8F4599" w:rsidRPr="00B60098" w:rsidTr="00F60105">
        <w:trPr>
          <w:trHeight w:val="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8F4599" w:rsidRPr="00B60098" w:rsidTr="00F60105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8F4599" w:rsidRPr="00B60098" w:rsidTr="00F60105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12 594,5</w:t>
            </w:r>
          </w:p>
        </w:tc>
      </w:tr>
      <w:tr w:rsidR="008F4599" w:rsidRPr="00B60098" w:rsidTr="00F60105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8F4599" w:rsidRPr="00B60098" w:rsidTr="00F60105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8F4599" w:rsidRPr="00B60098" w:rsidTr="00F60105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8F4599" w:rsidRPr="00B60098" w:rsidTr="00F60105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8F4599" w:rsidRPr="00B60098" w:rsidTr="00F60105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8F4599" w:rsidRPr="00B60098" w:rsidTr="00F60105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8F4599" w:rsidRPr="00B60098" w:rsidTr="00F60105">
        <w:trPr>
          <w:trHeight w:val="4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8F4599" w:rsidRPr="00B60098" w:rsidTr="00F60105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8F4599" w:rsidRPr="00B60098" w:rsidTr="00F60105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8F4599" w:rsidRPr="00B60098" w:rsidTr="00F60105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8F4599" w:rsidRPr="00B60098" w:rsidTr="00F60105">
        <w:trPr>
          <w:trHeight w:val="13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157,4</w:t>
            </w:r>
          </w:p>
        </w:tc>
      </w:tr>
      <w:tr w:rsidR="008F4599" w:rsidRPr="00B60098" w:rsidTr="00F60105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8F4599" w:rsidRPr="00B60098" w:rsidTr="00F60105">
        <w:trPr>
          <w:trHeight w:val="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8F4599" w:rsidRPr="00B60098" w:rsidTr="00F60105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8F4599" w:rsidRPr="00B60098" w:rsidTr="00F60105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154,2</w:t>
            </w:r>
          </w:p>
        </w:tc>
      </w:tr>
      <w:tr w:rsidR="008F4599" w:rsidRPr="00B60098" w:rsidTr="00F60105">
        <w:trPr>
          <w:trHeight w:val="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8F4599" w:rsidRPr="00B60098" w:rsidTr="00F60105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8F4599" w:rsidRPr="00B60098" w:rsidTr="00F60105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8F4599" w:rsidRPr="00B60098" w:rsidTr="00F60105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8F4599" w:rsidRPr="00B60098" w:rsidTr="00F60105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8F4599" w:rsidRPr="00B60098" w:rsidTr="00F60105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8F4599" w:rsidRPr="00B60098" w:rsidTr="00F60105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8F4599" w:rsidRPr="00B60098" w:rsidTr="00F60105">
        <w:trPr>
          <w:trHeight w:val="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8F4599" w:rsidRPr="00B60098" w:rsidTr="00F60105">
        <w:trPr>
          <w:trHeight w:val="1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8F4599" w:rsidRPr="00B60098" w:rsidTr="00F60105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8F4599" w:rsidRPr="00B60098" w:rsidTr="00F60105">
        <w:trPr>
          <w:trHeight w:val="1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8F4599" w:rsidRPr="00B60098" w:rsidTr="00F60105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1 670,4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1 670,4</w:t>
            </w:r>
          </w:p>
        </w:tc>
      </w:tr>
      <w:tr w:rsidR="008F4599" w:rsidRPr="00B60098" w:rsidTr="00F60105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8F4599" w:rsidRPr="00B60098" w:rsidTr="00F60105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56 127,2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28 075,2</w:t>
            </w:r>
          </w:p>
        </w:tc>
      </w:tr>
      <w:tr w:rsidR="008F4599" w:rsidRPr="00B60098" w:rsidTr="00F60105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8F4599" w:rsidRPr="00B60098" w:rsidTr="00F60105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13 074,3</w:t>
            </w:r>
          </w:p>
        </w:tc>
      </w:tr>
      <w:tr w:rsidR="008F4599" w:rsidRPr="00B60098" w:rsidTr="00F60105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2 339,5</w:t>
            </w:r>
          </w:p>
        </w:tc>
      </w:tr>
      <w:tr w:rsidR="008F4599" w:rsidRPr="00B60098" w:rsidTr="00F60105">
        <w:trPr>
          <w:trHeight w:val="3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1 765,8</w:t>
            </w:r>
          </w:p>
        </w:tc>
      </w:tr>
      <w:tr w:rsidR="008F4599" w:rsidRPr="00B60098" w:rsidTr="00F60105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8F4599" w:rsidRPr="00B60098" w:rsidTr="00F60105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8F4599" w:rsidRPr="00B60098" w:rsidTr="00F60105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8F4599" w:rsidRPr="00B60098" w:rsidTr="00F60105">
        <w:trPr>
          <w:trHeight w:val="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8F4599" w:rsidRPr="00B60098" w:rsidTr="00F60105">
        <w:trPr>
          <w:trHeight w:val="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8F4599" w:rsidRPr="00B60098" w:rsidTr="00F60105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8F4599" w:rsidRPr="00B60098" w:rsidTr="00F60105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8F4599" w:rsidRPr="00B60098" w:rsidTr="00F60105">
        <w:trPr>
          <w:trHeight w:val="1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8F4599" w:rsidRPr="00B60098" w:rsidTr="00F60105">
        <w:trPr>
          <w:trHeight w:val="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8F4599" w:rsidRPr="00B60098" w:rsidTr="00F60105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8F4599" w:rsidRPr="00B60098" w:rsidTr="00F60105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8F4599" w:rsidRPr="00B60098" w:rsidTr="00F60105">
        <w:trPr>
          <w:trHeight w:val="1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8F4599" w:rsidRPr="00B60098" w:rsidTr="00F60105">
        <w:trPr>
          <w:trHeight w:val="3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8F4599" w:rsidRPr="00B60098" w:rsidTr="00F60105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8F4599" w:rsidRPr="00B60098" w:rsidTr="00F60105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8F4599" w:rsidRPr="00B60098" w:rsidTr="00F60105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8F4599" w:rsidRPr="00B60098" w:rsidTr="00F60105">
        <w:trPr>
          <w:trHeight w:val="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8F4599" w:rsidRPr="00B60098" w:rsidTr="00F60105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8F4599" w:rsidRPr="00B60098" w:rsidTr="00F60105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8F4599" w:rsidRPr="00B60098" w:rsidTr="00F60105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8F4599" w:rsidRPr="00B60098" w:rsidTr="00F60105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8F4599" w:rsidRPr="00B60098" w:rsidTr="00F60105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8F4599" w:rsidRPr="00B60098" w:rsidTr="00F60105">
        <w:trPr>
          <w:trHeight w:val="1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8F4599" w:rsidRPr="00B60098" w:rsidTr="00F60105">
        <w:trPr>
          <w:trHeight w:val="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8F4599" w:rsidRPr="00B60098" w:rsidTr="00F60105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10 723,0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8F4599" w:rsidRPr="00B60098" w:rsidTr="00F60105">
        <w:trPr>
          <w:trHeight w:val="2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8F4599" w:rsidRPr="00B60098" w:rsidTr="00F60105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12 991,8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1 684,5</w:t>
            </w:r>
          </w:p>
        </w:tc>
      </w:tr>
      <w:tr w:rsidR="008F4599" w:rsidRPr="00B60098" w:rsidTr="00F60105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8F4599" w:rsidRPr="00B60098" w:rsidTr="00F60105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3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8F4599" w:rsidRPr="00B60098" w:rsidTr="00F60105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3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8F4599" w:rsidRPr="00B60098" w:rsidTr="00F60105">
        <w:trPr>
          <w:trHeight w:val="5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4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1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8F4599" w:rsidRPr="00B60098" w:rsidTr="00F60105">
        <w:trPr>
          <w:trHeight w:val="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6009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8F4599" w:rsidRPr="00B60098" w:rsidTr="00F60105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3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8F4599" w:rsidRPr="00B60098" w:rsidTr="00F60105">
        <w:trPr>
          <w:trHeight w:val="1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8F4599" w:rsidRPr="00B60098" w:rsidTr="00F60105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8F4599" w:rsidRPr="00B60098" w:rsidTr="00F60105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8F4599" w:rsidRPr="00B60098" w:rsidTr="00F60105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8F4599" w:rsidRPr="00B60098" w:rsidTr="00F60105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9 149,7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9 116,0</w:t>
            </w:r>
          </w:p>
        </w:tc>
      </w:tr>
      <w:tr w:rsidR="008F4599" w:rsidRPr="00B60098" w:rsidTr="00F60105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8F4599" w:rsidRPr="00B60098" w:rsidTr="00F60105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8F4599" w:rsidRPr="00B60098" w:rsidTr="00F60105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8F4599" w:rsidRPr="00B60098" w:rsidTr="00F60105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8F4599" w:rsidRPr="00B60098" w:rsidTr="00F60105">
        <w:trPr>
          <w:trHeight w:val="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8F4599" w:rsidRPr="00B60098" w:rsidTr="00F60105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8F4599" w:rsidRPr="00B60098" w:rsidTr="00F60105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4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17 999,8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</w:t>
            </w:r>
            <w:r w:rsidRPr="00B60098">
              <w:rPr>
                <w:sz w:val="18"/>
                <w:szCs w:val="18"/>
              </w:rPr>
              <w:lastRenderedPageBreak/>
              <w:t xml:space="preserve">рынка сельскохозяйственной продукции, сырья и продовольствия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7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8F4599" w:rsidRPr="00B60098" w:rsidTr="00F60105">
        <w:trPr>
          <w:trHeight w:val="2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5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B60098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B60098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17 800,8</w:t>
            </w:r>
          </w:p>
        </w:tc>
      </w:tr>
      <w:tr w:rsidR="008F4599" w:rsidRPr="00B60098" w:rsidTr="00F60105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17 800,8</w:t>
            </w:r>
          </w:p>
        </w:tc>
      </w:tr>
      <w:tr w:rsidR="008F4599" w:rsidRPr="00B60098" w:rsidTr="00F60105">
        <w:trPr>
          <w:trHeight w:val="2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17 620,7</w:t>
            </w:r>
          </w:p>
        </w:tc>
      </w:tr>
      <w:tr w:rsidR="008F4599" w:rsidRPr="00B60098" w:rsidTr="00F60105">
        <w:trPr>
          <w:trHeight w:val="4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8F4599" w:rsidRPr="00B60098" w:rsidTr="00F60105">
        <w:trPr>
          <w:trHeight w:val="4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10 371,6</w:t>
            </w:r>
          </w:p>
        </w:tc>
      </w:tr>
      <w:tr w:rsidR="008F4599" w:rsidRPr="00B60098" w:rsidTr="00F60105">
        <w:trPr>
          <w:trHeight w:val="4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8F4599" w:rsidRPr="00B60098" w:rsidTr="00F60105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8F4599" w:rsidRPr="00B60098" w:rsidTr="00F60105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8F4599" w:rsidRPr="00B60098" w:rsidTr="00F60105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8F4599" w:rsidRPr="00B60098" w:rsidTr="00F60105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8F4599" w:rsidRPr="00B60098" w:rsidTr="00F60105">
        <w:trPr>
          <w:trHeight w:val="1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8F4599" w:rsidRPr="00B60098" w:rsidTr="00F60105">
        <w:trPr>
          <w:trHeight w:val="1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 w:rsidRPr="00B60098">
              <w:rPr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4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3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1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119,0</w:t>
            </w:r>
          </w:p>
        </w:tc>
      </w:tr>
      <w:tr w:rsidR="008F4599" w:rsidRPr="00B60098" w:rsidTr="00F60105">
        <w:trPr>
          <w:trHeight w:val="1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</w:t>
            </w:r>
            <w:r w:rsidRPr="00B60098">
              <w:rPr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92,9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70,5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8F4599" w:rsidRPr="00B60098" w:rsidTr="00F60105">
        <w:trPr>
          <w:trHeight w:val="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8F4599" w:rsidRPr="00B60098" w:rsidTr="00F60105">
        <w:trPr>
          <w:trHeight w:val="2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8F4599" w:rsidRPr="00B60098" w:rsidTr="00F60105">
        <w:trPr>
          <w:trHeight w:val="3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8F4599" w:rsidRPr="00B60098" w:rsidTr="00F60105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8F4599" w:rsidRPr="00B60098" w:rsidTr="00F60105">
        <w:trPr>
          <w:trHeight w:val="3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4 053,1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2 988,4</w:t>
            </w:r>
          </w:p>
        </w:tc>
      </w:tr>
      <w:tr w:rsidR="008F4599" w:rsidRPr="00B60098" w:rsidTr="00F60105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8F4599" w:rsidRPr="00B60098" w:rsidTr="00F60105">
        <w:trPr>
          <w:trHeight w:val="3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2 597,2</w:t>
            </w:r>
          </w:p>
        </w:tc>
      </w:tr>
      <w:tr w:rsidR="008F4599" w:rsidRPr="00B60098" w:rsidTr="00F60105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8F4599" w:rsidRPr="00B60098" w:rsidTr="00F60105">
        <w:trPr>
          <w:trHeight w:val="2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8F4599" w:rsidRPr="00B60098" w:rsidTr="00F60105">
        <w:trPr>
          <w:trHeight w:val="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8F4599" w:rsidRPr="00B60098" w:rsidTr="00F60105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391,2</w:t>
            </w:r>
          </w:p>
        </w:tc>
      </w:tr>
      <w:tr w:rsidR="008F4599" w:rsidRPr="00B60098" w:rsidTr="00F60105">
        <w:trPr>
          <w:trHeight w:val="3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1 064,6</w:t>
            </w:r>
          </w:p>
        </w:tc>
      </w:tr>
      <w:tr w:rsidR="008F4599" w:rsidRPr="00B60098" w:rsidTr="00F60105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8F4599" w:rsidRPr="00B60098" w:rsidTr="00F60105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8F4599" w:rsidRPr="00B60098" w:rsidTr="00F60105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8F4599" w:rsidRPr="00B60098" w:rsidTr="00F60105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8F4599" w:rsidRPr="00B60098" w:rsidTr="00F60105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8F4599" w:rsidRPr="00B60098" w:rsidTr="00F60105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692,1</w:t>
            </w:r>
          </w:p>
        </w:tc>
      </w:tr>
      <w:tr w:rsidR="008F4599" w:rsidRPr="00B60098" w:rsidTr="00F60105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107,0</w:t>
            </w:r>
          </w:p>
        </w:tc>
      </w:tr>
      <w:tr w:rsidR="008F4599" w:rsidRPr="00B60098" w:rsidTr="00F60105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8F4599" w:rsidRPr="00B60098" w:rsidTr="00F60105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8F4599" w:rsidRPr="00B60098" w:rsidTr="00F60105">
        <w:trPr>
          <w:trHeight w:val="6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8F4599" w:rsidRPr="00B60098" w:rsidTr="00F60105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8F4599" w:rsidRPr="00B60098" w:rsidTr="00F60105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8F4599" w:rsidRPr="00B60098" w:rsidTr="00F60105">
        <w:trPr>
          <w:trHeight w:val="1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8F4599" w:rsidRPr="00B60098" w:rsidTr="00F60105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1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2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8F4599" w:rsidRPr="00B60098" w:rsidTr="00F60105">
        <w:trPr>
          <w:trHeight w:val="1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8F4599" w:rsidRPr="00B60098" w:rsidTr="00F60105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8F4599" w:rsidRPr="00B60098" w:rsidTr="00F60105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8F4599" w:rsidRPr="00B60098" w:rsidTr="00F60105">
        <w:trPr>
          <w:trHeight w:val="1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8F4599" w:rsidRPr="00B60098" w:rsidTr="00F60105">
        <w:trPr>
          <w:trHeight w:val="3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8F4599" w:rsidRPr="00B60098" w:rsidTr="00F60105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8F4599" w:rsidRPr="00B60098" w:rsidTr="00F60105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8F4599" w:rsidRPr="00B60098" w:rsidTr="00F60105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8F4599" w:rsidRPr="00B60098" w:rsidTr="00F60105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7 587,5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6 846,3</w:t>
            </w:r>
          </w:p>
        </w:tc>
      </w:tr>
      <w:tr w:rsidR="008F4599" w:rsidRPr="00B60098" w:rsidTr="00F60105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6 846,3</w:t>
            </w:r>
          </w:p>
        </w:tc>
      </w:tr>
      <w:tr w:rsidR="008F4599" w:rsidRPr="00B60098" w:rsidTr="00F60105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1 354,1</w:t>
            </w:r>
          </w:p>
        </w:tc>
      </w:tr>
      <w:tr w:rsidR="008F4599" w:rsidRPr="00B60098" w:rsidTr="00F60105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8F4599" w:rsidRPr="00B60098" w:rsidTr="00F60105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8F4599" w:rsidRPr="00B60098" w:rsidTr="00F60105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8F4599" w:rsidRPr="00B60098" w:rsidTr="00F60105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8F4599" w:rsidRPr="00B60098" w:rsidTr="00F60105">
        <w:trPr>
          <w:trHeight w:val="1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8F4599" w:rsidRPr="00B60098" w:rsidTr="00F6010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8F4599" w:rsidRPr="00B60098" w:rsidTr="00F60105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1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8F4599" w:rsidRPr="00B60098" w:rsidTr="00F60105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8F4599" w:rsidRPr="00B60098" w:rsidTr="00F60105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8F4599" w:rsidRPr="00B60098" w:rsidTr="00F60105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5 488,3</w:t>
            </w:r>
          </w:p>
        </w:tc>
      </w:tr>
      <w:tr w:rsidR="008F4599" w:rsidRPr="00B60098" w:rsidTr="00F60105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8F4599" w:rsidRPr="00B60098" w:rsidTr="00F60105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8F4599" w:rsidRPr="00B60098" w:rsidTr="00F60105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8F4599" w:rsidRPr="00B60098" w:rsidTr="00F60105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8F4599" w:rsidRPr="00B60098" w:rsidTr="00F60105">
        <w:trPr>
          <w:trHeight w:val="2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8F4599" w:rsidRPr="00B60098" w:rsidTr="00F60105">
        <w:trPr>
          <w:trHeight w:val="3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8F4599" w:rsidRPr="00B60098" w:rsidTr="00F60105"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 xml:space="preserve">Дотации на выравнивание бюджетной обеспеченности субъектов </w:t>
            </w:r>
            <w:r w:rsidRPr="00B60098">
              <w:rPr>
                <w:b/>
                <w:i/>
                <w:sz w:val="18"/>
                <w:szCs w:val="1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8F4599" w:rsidRPr="00B60098" w:rsidTr="00F60105">
        <w:trPr>
          <w:trHeight w:val="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8F4599" w:rsidRPr="00B60098" w:rsidTr="00F60105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8F4599" w:rsidRPr="00B60098" w:rsidTr="00F60105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8F4599" w:rsidRPr="00B60098" w:rsidTr="00F60105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8F4599" w:rsidRPr="00B60098" w:rsidTr="00F60105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8F4599" w:rsidRPr="00B60098" w:rsidTr="00F60105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434,7</w:t>
            </w:r>
          </w:p>
        </w:tc>
      </w:tr>
      <w:tr w:rsidR="008F4599" w:rsidRPr="00B60098" w:rsidTr="00F60105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8F4599" w:rsidRPr="00B60098" w:rsidTr="00F60105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8F4599" w:rsidRPr="00B60098" w:rsidTr="00F60105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8F4599" w:rsidRPr="00B60098" w:rsidTr="00F60105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B60098" w:rsidRDefault="008F4599" w:rsidP="00F60105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8F4599" w:rsidRPr="00B60098" w:rsidTr="00F6010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rPr>
                <w:b/>
                <w:bCs/>
                <w:sz w:val="20"/>
              </w:rPr>
            </w:pPr>
            <w:r w:rsidRPr="00B60098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B60098" w:rsidRDefault="008F4599" w:rsidP="00F60105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433 340,5</w:t>
            </w:r>
          </w:p>
        </w:tc>
      </w:tr>
    </w:tbl>
    <w:p w:rsidR="008F4599" w:rsidRDefault="008F4599" w:rsidP="008F4599">
      <w:pPr>
        <w:rPr>
          <w:sz w:val="22"/>
          <w:szCs w:val="22"/>
          <w:lang w:val="en-US"/>
        </w:rPr>
      </w:pPr>
    </w:p>
    <w:p w:rsidR="008F4599" w:rsidRDefault="008F4599" w:rsidP="008F4599">
      <w:pPr>
        <w:rPr>
          <w:sz w:val="22"/>
          <w:szCs w:val="22"/>
          <w:lang w:val="en-US"/>
        </w:rPr>
      </w:pPr>
    </w:p>
    <w:p w:rsidR="008F4599" w:rsidRPr="00EB09E1" w:rsidRDefault="008F4599" w:rsidP="008F4599">
      <w:pPr>
        <w:rPr>
          <w:sz w:val="22"/>
          <w:szCs w:val="22"/>
          <w:lang w:val="en-US"/>
        </w:rPr>
      </w:pPr>
    </w:p>
    <w:p w:rsidR="008F4599" w:rsidRPr="00927B72" w:rsidRDefault="008F4599" w:rsidP="008F4599">
      <w:pPr>
        <w:pStyle w:val="21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Pr="002239C8" w:rsidRDefault="008F4599" w:rsidP="008F4599">
      <w:pPr>
        <w:pStyle w:val="21"/>
        <w:rPr>
          <w:b/>
        </w:rPr>
      </w:pPr>
      <w:r>
        <w:rPr>
          <w:b/>
          <w:szCs w:val="28"/>
        </w:rPr>
        <w:t xml:space="preserve">районного Собрания                                 </w:t>
      </w:r>
      <w:r w:rsidR="005C35FA">
        <w:rPr>
          <w:b/>
          <w:szCs w:val="28"/>
        </w:rPr>
        <w:t xml:space="preserve"> 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5FA" w:rsidRDefault="005C35FA" w:rsidP="008F4599">
      <w:pPr>
        <w:rPr>
          <w:sz w:val="22"/>
          <w:szCs w:val="22"/>
        </w:rPr>
        <w:sectPr w:rsidR="005C35FA" w:rsidSect="005C35FA">
          <w:pgSz w:w="11906" w:h="16838"/>
          <w:pgMar w:top="567" w:right="964" w:bottom="567" w:left="794" w:header="709" w:footer="709" w:gutter="0"/>
          <w:cols w:space="708"/>
          <w:docGrid w:linePitch="360"/>
        </w:sectPr>
      </w:pPr>
    </w:p>
    <w:p w:rsidR="008F4599" w:rsidRPr="002239C8" w:rsidRDefault="008F4599" w:rsidP="008F4599">
      <w:pPr>
        <w:rPr>
          <w:sz w:val="22"/>
          <w:szCs w:val="22"/>
        </w:rPr>
      </w:pPr>
      <w:r w:rsidRPr="00A9129A"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</w:p>
    <w:p w:rsidR="008F4599" w:rsidRP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  <w:r>
        <w:rPr>
          <w:b/>
        </w:rPr>
        <w:t xml:space="preserve">                                                                           </w:t>
      </w:r>
      <w:r>
        <w:t xml:space="preserve">Приложение № 3 </w:t>
      </w:r>
    </w:p>
    <w:p w:rsidR="008F4599" w:rsidRDefault="008F4599" w:rsidP="008F4599">
      <w:pPr>
        <w:tabs>
          <w:tab w:val="left" w:pos="2355"/>
          <w:tab w:val="right" w:pos="9638"/>
        </w:tabs>
        <w:ind w:right="-427"/>
        <w:jc w:val="right"/>
      </w:pPr>
      <w:r>
        <w:t>к проекту решения  районного Собрания</w:t>
      </w:r>
    </w:p>
    <w:p w:rsidR="008F4599" w:rsidRDefault="008F4599" w:rsidP="008F4599">
      <w:pPr>
        <w:ind w:right="-427"/>
        <w:jc w:val="right"/>
      </w:pPr>
      <w:r>
        <w:t xml:space="preserve">от 28.04.2021 г. № </w:t>
      </w:r>
    </w:p>
    <w:p w:rsidR="008F4599" w:rsidRDefault="008F4599" w:rsidP="008F4599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8F4599" w:rsidRDefault="008F4599" w:rsidP="008F4599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8F4599" w:rsidRPr="008F4599" w:rsidRDefault="008F4599" w:rsidP="008F4599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2020 год»</w:t>
      </w:r>
    </w:p>
    <w:p w:rsidR="008F4599" w:rsidRDefault="008F4599" w:rsidP="008F4599">
      <w:pPr>
        <w:jc w:val="right"/>
      </w:pPr>
    </w:p>
    <w:p w:rsidR="008F4599" w:rsidRPr="008F4599" w:rsidRDefault="008F4599" w:rsidP="008F4599">
      <w:pPr>
        <w:jc w:val="center"/>
        <w:rPr>
          <w:b/>
        </w:rPr>
      </w:pPr>
      <w:r w:rsidRPr="007C7808">
        <w:t xml:space="preserve">    </w:t>
      </w:r>
      <w:r w:rsidRPr="007C7808">
        <w:rPr>
          <w:b/>
        </w:rPr>
        <w:t xml:space="preserve">Расходы бюджета </w:t>
      </w:r>
      <w:proofErr w:type="spellStart"/>
      <w:r w:rsidRPr="007C7808">
        <w:rPr>
          <w:b/>
        </w:rPr>
        <w:t>Ивантеевского</w:t>
      </w:r>
      <w:proofErr w:type="spellEnd"/>
      <w:r w:rsidRPr="007C7808">
        <w:rPr>
          <w:b/>
        </w:rPr>
        <w:t xml:space="preserve"> муниципального района за 2020 год по разделам и подразделам классификации расходов бюджетов                               </w:t>
      </w:r>
    </w:p>
    <w:p w:rsidR="008F4599" w:rsidRDefault="008F4599" w:rsidP="008F45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8F4599" w:rsidRPr="005C35FA" w:rsidRDefault="008F4599" w:rsidP="005C35FA">
      <w:pPr>
        <w:jc w:val="right"/>
        <w:rPr>
          <w:sz w:val="24"/>
          <w:szCs w:val="24"/>
        </w:rPr>
      </w:pPr>
      <w:r w:rsidRPr="005C35F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C35FA" w:rsidRPr="005C35FA">
        <w:rPr>
          <w:sz w:val="24"/>
          <w:szCs w:val="24"/>
        </w:rPr>
        <w:t xml:space="preserve">   </w:t>
      </w:r>
      <w:r w:rsidRPr="005C35FA">
        <w:rPr>
          <w:sz w:val="24"/>
          <w:szCs w:val="24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708"/>
        <w:gridCol w:w="993"/>
        <w:gridCol w:w="1275"/>
        <w:gridCol w:w="1560"/>
      </w:tblGrid>
      <w:tr w:rsidR="008F4599" w:rsidRPr="00431B45" w:rsidTr="00F60105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8F4599" w:rsidRPr="00431B45" w:rsidTr="00F60105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35987,6</w:t>
            </w:r>
          </w:p>
        </w:tc>
      </w:tr>
      <w:tr w:rsidR="008F4599" w:rsidRPr="00431B45" w:rsidTr="00F60105">
        <w:trPr>
          <w:trHeight w:val="46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2005,5</w:t>
            </w:r>
          </w:p>
        </w:tc>
      </w:tr>
      <w:tr w:rsidR="008F4599" w:rsidRPr="00431B45" w:rsidTr="00F60105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1066,1</w:t>
            </w:r>
          </w:p>
        </w:tc>
      </w:tr>
      <w:tr w:rsidR="008F4599" w:rsidRPr="00431B45" w:rsidTr="00F60105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13074,3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8F4599" w:rsidRPr="00431B45" w:rsidTr="00F60105">
        <w:trPr>
          <w:trHeight w:val="3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12991,8</w:t>
            </w:r>
          </w:p>
        </w:tc>
      </w:tr>
      <w:tr w:rsidR="008F4599" w:rsidRPr="00431B45" w:rsidTr="00F60105">
        <w:trPr>
          <w:trHeight w:val="15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8F4599" w:rsidRPr="00431B45" w:rsidTr="00F60105">
        <w:trPr>
          <w:trHeight w:val="46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290007,8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51631,7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211937,7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12594,5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76881,2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68253,9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5723,9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2988,4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1064,6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1670,9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5285,6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A91562" w:rsidRDefault="008F4599" w:rsidP="00F60105">
            <w:pPr>
              <w:jc w:val="center"/>
              <w:rPr>
                <w:sz w:val="22"/>
                <w:szCs w:val="22"/>
              </w:rPr>
            </w:pPr>
            <w:r w:rsidRPr="00A91562">
              <w:rPr>
                <w:bCs/>
                <w:sz w:val="22"/>
                <w:szCs w:val="22"/>
              </w:rPr>
              <w:t>5285,6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617,3</w:t>
            </w:r>
          </w:p>
        </w:tc>
      </w:tr>
      <w:tr w:rsidR="008F4599" w:rsidRPr="00431B45" w:rsidTr="00F60105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617,3</w:t>
            </w:r>
          </w:p>
        </w:tc>
      </w:tr>
      <w:tr w:rsidR="008F4599" w:rsidRPr="00431B45" w:rsidTr="00F60105">
        <w:trPr>
          <w:trHeight w:val="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8F4599" w:rsidRPr="00431B45" w:rsidTr="00F60105">
        <w:trPr>
          <w:trHeight w:val="15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8F4599" w:rsidRPr="00431B45" w:rsidTr="00F60105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2"/>
                <w:szCs w:val="22"/>
              </w:rPr>
              <w:lastRenderedPageBreak/>
              <w:t>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8565AB" w:rsidRDefault="008F4599" w:rsidP="00F60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8F4599" w:rsidRPr="00431B45" w:rsidTr="00F60105">
        <w:trPr>
          <w:trHeight w:val="22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A91562" w:rsidRDefault="008F4599" w:rsidP="00F60105">
            <w:pPr>
              <w:jc w:val="center"/>
              <w:rPr>
                <w:sz w:val="22"/>
                <w:szCs w:val="22"/>
              </w:rPr>
            </w:pPr>
            <w:r w:rsidRPr="00A91562">
              <w:rPr>
                <w:sz w:val="22"/>
                <w:szCs w:val="22"/>
              </w:rPr>
              <w:t>721,3</w:t>
            </w:r>
          </w:p>
        </w:tc>
      </w:tr>
      <w:tr w:rsidR="008F4599" w:rsidRPr="008076CA" w:rsidTr="00F60105">
        <w:trPr>
          <w:trHeight w:val="128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99" w:rsidRPr="00431B45" w:rsidRDefault="008F4599" w:rsidP="00F60105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431B45" w:rsidRDefault="008F4599" w:rsidP="00F6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99" w:rsidRPr="00A91562" w:rsidRDefault="008F4599" w:rsidP="00F60105">
            <w:pPr>
              <w:jc w:val="center"/>
              <w:rPr>
                <w:b/>
                <w:sz w:val="22"/>
                <w:szCs w:val="22"/>
              </w:rPr>
            </w:pPr>
            <w:r w:rsidRPr="00A91562">
              <w:rPr>
                <w:b/>
                <w:sz w:val="22"/>
                <w:szCs w:val="22"/>
              </w:rPr>
              <w:t>433340,5</w:t>
            </w:r>
          </w:p>
        </w:tc>
      </w:tr>
    </w:tbl>
    <w:p w:rsidR="008F4599" w:rsidRDefault="008F4599" w:rsidP="008F4599">
      <w:pPr>
        <w:pStyle w:val="21"/>
        <w:jc w:val="both"/>
        <w:rPr>
          <w:b/>
        </w:rPr>
      </w:pPr>
    </w:p>
    <w:p w:rsidR="008F4599" w:rsidRDefault="008F4599" w:rsidP="008F4599">
      <w:pPr>
        <w:jc w:val="both"/>
        <w:rPr>
          <w:szCs w:val="28"/>
          <w:lang w:val="en-US"/>
        </w:rPr>
      </w:pPr>
    </w:p>
    <w:p w:rsidR="008F4599" w:rsidRDefault="008F4599" w:rsidP="008F4599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</w:t>
      </w:r>
      <w:r w:rsidR="005C35FA">
        <w:rPr>
          <w:b/>
          <w:szCs w:val="28"/>
        </w:rPr>
        <w:t xml:space="preserve">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431B45" w:rsidRDefault="008F4599" w:rsidP="008F4599">
      <w:pPr>
        <w:pStyle w:val="21"/>
        <w:ind w:left="-709"/>
        <w:jc w:val="both"/>
        <w:rPr>
          <w:b/>
          <w:sz w:val="22"/>
          <w:szCs w:val="22"/>
        </w:rPr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5C35FA" w:rsidRDefault="005C35FA" w:rsidP="008F4599">
      <w:pPr>
        <w:ind w:right="-427"/>
        <w:jc w:val="right"/>
      </w:pPr>
    </w:p>
    <w:p w:rsidR="008F4599" w:rsidRPr="00714EA9" w:rsidRDefault="008F4599" w:rsidP="008F4599">
      <w:pPr>
        <w:ind w:right="-427"/>
        <w:jc w:val="right"/>
      </w:pPr>
      <w:r w:rsidRPr="00714EA9">
        <w:lastRenderedPageBreak/>
        <w:t>Приложение №</w:t>
      </w:r>
      <w:r>
        <w:t>4</w:t>
      </w:r>
    </w:p>
    <w:p w:rsidR="008F4599" w:rsidRDefault="008F4599" w:rsidP="008F4599">
      <w:pPr>
        <w:tabs>
          <w:tab w:val="left" w:pos="2355"/>
        </w:tabs>
        <w:ind w:right="-427"/>
        <w:jc w:val="right"/>
      </w:pPr>
      <w:r w:rsidRPr="00714EA9">
        <w:t xml:space="preserve">                                                          </w:t>
      </w:r>
      <w:r>
        <w:t xml:space="preserve">                             </w:t>
      </w:r>
      <w:r w:rsidRPr="00714EA9">
        <w:t xml:space="preserve"> </w:t>
      </w:r>
      <w:r>
        <w:t>к проекту решения  районного Собрания</w:t>
      </w:r>
    </w:p>
    <w:p w:rsidR="008F4599" w:rsidRDefault="008F4599" w:rsidP="008F4599">
      <w:pPr>
        <w:ind w:right="-427"/>
        <w:jc w:val="right"/>
      </w:pPr>
      <w:r>
        <w:t xml:space="preserve">от 28.04.2021 г. № </w:t>
      </w:r>
    </w:p>
    <w:p w:rsidR="008F4599" w:rsidRDefault="008F4599" w:rsidP="008F4599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8F4599" w:rsidRDefault="008F4599" w:rsidP="008F4599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8F4599" w:rsidRDefault="008F4599" w:rsidP="008F4599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2020 год»</w:t>
      </w:r>
    </w:p>
    <w:p w:rsidR="008F4599" w:rsidRPr="005C35FA" w:rsidRDefault="008F4599" w:rsidP="008F4599"/>
    <w:p w:rsidR="008F4599" w:rsidRPr="00E558BD" w:rsidRDefault="008F4599" w:rsidP="008F4599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8F4599" w:rsidRPr="00BC627F" w:rsidRDefault="008F4599" w:rsidP="008F4599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2020 год по кодам </w:t>
      </w:r>
      <w:proofErr w:type="gramStart"/>
      <w:r>
        <w:rPr>
          <w:b/>
          <w:szCs w:val="28"/>
        </w:rPr>
        <w:t xml:space="preserve">классификации  источников  финансирования </w:t>
      </w:r>
      <w:r w:rsidRPr="00BC627F">
        <w:rPr>
          <w:b/>
          <w:szCs w:val="28"/>
        </w:rPr>
        <w:t xml:space="preserve">                      </w:t>
      </w:r>
      <w:r>
        <w:rPr>
          <w:b/>
          <w:szCs w:val="28"/>
        </w:rPr>
        <w:t>дефицита бюджета</w:t>
      </w:r>
      <w:proofErr w:type="gramEnd"/>
    </w:p>
    <w:p w:rsidR="008F4599" w:rsidRPr="00BC627F" w:rsidRDefault="008F4599" w:rsidP="008F4599">
      <w:pPr>
        <w:jc w:val="center"/>
        <w:rPr>
          <w:b/>
          <w:szCs w:val="28"/>
        </w:rPr>
      </w:pPr>
    </w:p>
    <w:p w:rsidR="008F4599" w:rsidRPr="001A6DDE" w:rsidRDefault="008F4599" w:rsidP="008F45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820"/>
        <w:gridCol w:w="1417"/>
      </w:tblGrid>
      <w:tr w:rsidR="008F4599" w:rsidTr="005C35FA">
        <w:tc>
          <w:tcPr>
            <w:tcW w:w="3686" w:type="dxa"/>
          </w:tcPr>
          <w:p w:rsidR="008F4599" w:rsidRPr="00BC627F" w:rsidRDefault="008F4599" w:rsidP="00F60105">
            <w:pPr>
              <w:jc w:val="center"/>
              <w:rPr>
                <w:b/>
              </w:rPr>
            </w:pPr>
            <w:r w:rsidRPr="00BC627F">
              <w:rPr>
                <w:b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8F4599" w:rsidRPr="00BC627F" w:rsidRDefault="008F4599" w:rsidP="00F60105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</w:tcPr>
          <w:p w:rsidR="008F4599" w:rsidRPr="00BC627F" w:rsidRDefault="008F4599" w:rsidP="00F60105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Сумма 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8F4599" w:rsidRDefault="008F4599" w:rsidP="00F6010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3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-5000,0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</w:t>
            </w:r>
            <w:r>
              <w:rPr>
                <w:bCs/>
              </w:rPr>
              <w:lastRenderedPageBreak/>
              <w:t xml:space="preserve">бюджетной системы РФ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lastRenderedPageBreak/>
              <w:t>-2500,0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301 01 06 05 02 05 0000 540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-2500,0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</w:p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-4840,1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-447661,5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442821,4</w:t>
            </w:r>
          </w:p>
        </w:tc>
      </w:tr>
      <w:tr w:rsidR="008F4599" w:rsidTr="005C35FA">
        <w:tc>
          <w:tcPr>
            <w:tcW w:w="3686" w:type="dxa"/>
          </w:tcPr>
          <w:p w:rsidR="008F4599" w:rsidRDefault="008F4599" w:rsidP="00F60105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20" w:type="dxa"/>
          </w:tcPr>
          <w:p w:rsidR="008F4599" w:rsidRDefault="008F4599" w:rsidP="00F60105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</w:tcPr>
          <w:p w:rsidR="008F4599" w:rsidRDefault="008F4599" w:rsidP="00F60105">
            <w:pPr>
              <w:jc w:val="center"/>
            </w:pPr>
            <w:r>
              <w:t>-9840,1</w:t>
            </w:r>
          </w:p>
        </w:tc>
      </w:tr>
    </w:tbl>
    <w:p w:rsidR="008F4599" w:rsidRDefault="008F4599" w:rsidP="008F4599">
      <w:pPr>
        <w:pStyle w:val="21"/>
        <w:ind w:left="-360"/>
        <w:jc w:val="both"/>
        <w:rPr>
          <w:b/>
          <w:szCs w:val="28"/>
        </w:rPr>
      </w:pPr>
    </w:p>
    <w:p w:rsidR="008F4599" w:rsidRPr="00165DAF" w:rsidRDefault="008F4599" w:rsidP="008F4599">
      <w:pPr>
        <w:pStyle w:val="21"/>
        <w:ind w:left="-360"/>
        <w:jc w:val="both"/>
        <w:rPr>
          <w:b/>
          <w:szCs w:val="28"/>
        </w:rPr>
      </w:pPr>
    </w:p>
    <w:p w:rsidR="008F4599" w:rsidRDefault="008F4599" w:rsidP="008F4599">
      <w:pPr>
        <w:pStyle w:val="21"/>
        <w:jc w:val="both"/>
        <w:rPr>
          <w:b/>
        </w:rPr>
      </w:pPr>
    </w:p>
    <w:p w:rsidR="008F4599" w:rsidRDefault="008F4599" w:rsidP="008F4599">
      <w:pPr>
        <w:jc w:val="both"/>
        <w:rPr>
          <w:szCs w:val="28"/>
          <w:lang w:val="en-US"/>
        </w:rPr>
      </w:pPr>
    </w:p>
    <w:p w:rsidR="008F4599" w:rsidRDefault="008F4599" w:rsidP="008F4599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F4599" w:rsidRDefault="008F4599" w:rsidP="008F4599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</w:t>
      </w:r>
      <w:r w:rsidR="005C35FA">
        <w:rPr>
          <w:b/>
          <w:szCs w:val="28"/>
        </w:rPr>
        <w:t xml:space="preserve">       </w:t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</w:r>
      <w:r w:rsidR="005C35FA">
        <w:rPr>
          <w:b/>
          <w:szCs w:val="28"/>
        </w:rPr>
        <w:tab/>
        <w:t xml:space="preserve">            </w:t>
      </w:r>
      <w:bookmarkStart w:id="0" w:name="_GoBack"/>
      <w:bookmarkEnd w:id="0"/>
      <w:r>
        <w:rPr>
          <w:b/>
          <w:szCs w:val="28"/>
        </w:rPr>
        <w:t xml:space="preserve"> А.М. </w:t>
      </w:r>
      <w:proofErr w:type="gramStart"/>
      <w:r>
        <w:rPr>
          <w:b/>
          <w:szCs w:val="28"/>
        </w:rPr>
        <w:t>Нелин</w:t>
      </w:r>
      <w:proofErr w:type="gramEnd"/>
    </w:p>
    <w:p w:rsidR="008F4599" w:rsidRDefault="008F4599" w:rsidP="008F4599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Default="008F4599" w:rsidP="008F4599"/>
    <w:p w:rsidR="00090392" w:rsidRPr="008F4599" w:rsidRDefault="00090392" w:rsidP="008F4599">
      <w:pPr>
        <w:rPr>
          <w:szCs w:val="28"/>
        </w:rPr>
      </w:pPr>
    </w:p>
    <w:sectPr w:rsidR="00090392" w:rsidRPr="008F4599" w:rsidSect="008619E3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35FA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8F4599"/>
    <w:rsid w:val="00905308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59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F4599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F4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4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8F45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4599"/>
  </w:style>
  <w:style w:type="paragraph" w:styleId="aa">
    <w:name w:val="header"/>
    <w:basedOn w:val="a"/>
    <w:link w:val="ab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F45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59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F4599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F4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4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8F45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4599"/>
  </w:style>
  <w:style w:type="paragraph" w:styleId="aa">
    <w:name w:val="header"/>
    <w:basedOn w:val="a"/>
    <w:link w:val="ab"/>
    <w:rsid w:val="008F45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F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F45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anteevka.sarmo.ru/byudzhet-dlya-grazhdan/proekt-byudzheta-dlya-grazhdan/proekt-resheniya-ob-ispolnenii-byudzheta-za-2020-god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anteevka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856F-8739-4BC3-827E-3071046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15761</Words>
  <Characters>89842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84</cp:revision>
  <cp:lastPrinted>2020-07-07T04:42:00Z</cp:lastPrinted>
  <dcterms:created xsi:type="dcterms:W3CDTF">2014-04-09T06:30:00Z</dcterms:created>
  <dcterms:modified xsi:type="dcterms:W3CDTF">2021-04-27T06:04:00Z</dcterms:modified>
</cp:coreProperties>
</file>