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24" w:rsidRDefault="00206D2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06D24" w:rsidRDefault="00206D2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06D24" w:rsidRDefault="00D717CE">
      <w:pPr>
        <w:pStyle w:val="ab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Сведения об имущественном положении и доходах 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специалистов администрации </w:t>
      </w:r>
      <w:r w:rsidR="00D23C5C">
        <w:rPr>
          <w:rFonts w:ascii="Times New Roman" w:hAnsi="Times New Roman"/>
          <w:b/>
          <w:color w:val="000000"/>
          <w:spacing w:val="-5"/>
          <w:sz w:val="28"/>
          <w:szCs w:val="28"/>
        </w:rPr>
        <w:t>Ивановского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 муниципального образования и членов их</w:t>
      </w:r>
      <w:r w:rsidR="00536DB8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семей за период с 1 января 2019 года по 31 декабря 2019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года</w:t>
      </w:r>
    </w:p>
    <w:p w:rsidR="00206D24" w:rsidRDefault="00206D24">
      <w:pPr>
        <w:pStyle w:val="ab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206D24" w:rsidRDefault="00206D24">
      <w:pPr>
        <w:pStyle w:val="ab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tbl>
      <w:tblPr>
        <w:tblW w:w="15872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212"/>
        <w:gridCol w:w="1760"/>
        <w:gridCol w:w="30"/>
        <w:gridCol w:w="1524"/>
        <w:gridCol w:w="30"/>
        <w:gridCol w:w="1246"/>
        <w:gridCol w:w="40"/>
        <w:gridCol w:w="2016"/>
        <w:gridCol w:w="36"/>
        <w:gridCol w:w="1170"/>
        <w:gridCol w:w="56"/>
        <w:gridCol w:w="1613"/>
        <w:gridCol w:w="40"/>
        <w:gridCol w:w="1671"/>
        <w:gridCol w:w="31"/>
        <w:gridCol w:w="1133"/>
        <w:gridCol w:w="75"/>
        <w:gridCol w:w="1592"/>
        <w:gridCol w:w="28"/>
        <w:gridCol w:w="1333"/>
        <w:gridCol w:w="222"/>
        <w:gridCol w:w="14"/>
      </w:tblGrid>
      <w:tr w:rsidR="00206D24" w:rsidTr="00595618">
        <w:trPr>
          <w:cantSplit/>
        </w:trPr>
        <w:tc>
          <w:tcPr>
            <w:tcW w:w="197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536DB8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дохода за 2019</w:t>
            </w:r>
            <w:r w:rsidR="00D717CE">
              <w:rPr>
                <w:rFonts w:ascii="Times New Roman" w:hAnsi="Times New Roman"/>
                <w:sz w:val="24"/>
                <w:szCs w:val="24"/>
              </w:rPr>
              <w:t xml:space="preserve"> г. (тыс</w:t>
            </w:r>
            <w:proofErr w:type="gramStart"/>
            <w:r w:rsidR="00D717C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717CE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493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4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2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6D24" w:rsidRDefault="00206D24"/>
        </w:tc>
      </w:tr>
      <w:tr w:rsidR="00206D24" w:rsidTr="00595618">
        <w:trPr>
          <w:cantSplit/>
        </w:trPr>
        <w:tc>
          <w:tcPr>
            <w:tcW w:w="197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6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6D24" w:rsidRDefault="00206D24"/>
        </w:tc>
      </w:tr>
      <w:tr w:rsidR="00DC141A" w:rsidTr="00595618">
        <w:trPr>
          <w:gridAfter w:val="1"/>
          <w:wAfter w:w="14" w:type="dxa"/>
          <w:cantSplit/>
          <w:trHeight w:val="271"/>
        </w:trPr>
        <w:tc>
          <w:tcPr>
            <w:tcW w:w="21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DC141A" w:rsidRDefault="00DC141A"/>
        </w:tc>
        <w:tc>
          <w:tcPr>
            <w:tcW w:w="179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Лапоухова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DC141A" w:rsidRDefault="00DC14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DC141A" w:rsidRDefault="00DC14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DC141A" w:rsidRDefault="00DC14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DC141A" w:rsidRDefault="00DC14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2 категории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>24 530,11</w:t>
            </w:r>
          </w:p>
        </w:tc>
        <w:tc>
          <w:tcPr>
            <w:tcW w:w="20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141A" w:rsidRDefault="00DC141A" w:rsidP="00536DB8">
            <w:pPr>
              <w:pStyle w:val="ab"/>
              <w:snapToGrid w:val="0"/>
            </w:pPr>
            <w:r>
              <w:rPr>
                <w:rFonts w:ascii="Times New Roman" w:hAnsi="Times New Roman"/>
              </w:rPr>
              <w:t>жилой дом-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(1/4 доли)</w:t>
            </w:r>
          </w:p>
        </w:tc>
        <w:tc>
          <w:tcPr>
            <w:tcW w:w="1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141A" w:rsidRDefault="00DC141A" w:rsidP="00D23C5C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61,1</w:t>
            </w:r>
          </w:p>
          <w:p w:rsidR="00DC141A" w:rsidRDefault="00DC141A">
            <w:pPr>
              <w:pStyle w:val="ab"/>
              <w:snapToGrid w:val="0"/>
            </w:pPr>
          </w:p>
        </w:tc>
        <w:tc>
          <w:tcPr>
            <w:tcW w:w="1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141A" w:rsidRDefault="00DC141A" w:rsidP="00536DB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41A" w:rsidTr="00595618">
        <w:trPr>
          <w:gridAfter w:val="1"/>
          <w:wAfter w:w="14" w:type="dxa"/>
          <w:cantSplit/>
          <w:trHeight w:val="167"/>
        </w:trPr>
        <w:tc>
          <w:tcPr>
            <w:tcW w:w="2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141A" w:rsidRDefault="00DC141A"/>
        </w:tc>
        <w:tc>
          <w:tcPr>
            <w:tcW w:w="179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141A" w:rsidRPr="00536DB8" w:rsidRDefault="00DC141A" w:rsidP="00536DB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(1/4 доли)</w:t>
            </w:r>
          </w:p>
        </w:tc>
        <w:tc>
          <w:tcPr>
            <w:tcW w:w="1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C141A" w:rsidRPr="00536DB8" w:rsidRDefault="00DC141A" w:rsidP="00536DB8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728,0</w:t>
            </w:r>
          </w:p>
        </w:tc>
        <w:tc>
          <w:tcPr>
            <w:tcW w:w="1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C141A" w:rsidRDefault="00DC14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141A" w:rsidRDefault="00DC141A" w:rsidP="00536DB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41A" w:rsidTr="00595618">
        <w:trPr>
          <w:gridAfter w:val="1"/>
          <w:wAfter w:w="14" w:type="dxa"/>
          <w:cantSplit/>
          <w:trHeight w:val="167"/>
        </w:trPr>
        <w:tc>
          <w:tcPr>
            <w:tcW w:w="212" w:type="dxa"/>
            <w:vMerge w:val="restart"/>
            <w:tcBorders>
              <w:left w:val="single" w:sz="4" w:space="0" w:color="000001"/>
            </w:tcBorders>
            <w:shd w:val="clear" w:color="auto" w:fill="auto"/>
          </w:tcPr>
          <w:p w:rsidR="00DC141A" w:rsidRDefault="00DC141A"/>
        </w:tc>
        <w:tc>
          <w:tcPr>
            <w:tcW w:w="1790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C141A" w:rsidRDefault="00DC141A" w:rsidP="00536DB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Лапоухов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 (муж)</w:t>
            </w:r>
          </w:p>
          <w:p w:rsidR="00DC141A" w:rsidRDefault="00DC141A" w:rsidP="00536DB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«НОВА» дизелист</w:t>
            </w:r>
          </w:p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736 426,50</w:t>
            </w:r>
          </w:p>
        </w:tc>
        <w:tc>
          <w:tcPr>
            <w:tcW w:w="205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  <w:snapToGrid w:val="0"/>
            </w:pPr>
            <w:r>
              <w:rPr>
                <w:rFonts w:ascii="Times New Roman" w:hAnsi="Times New Roman"/>
              </w:rPr>
              <w:t>жилой дом-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(1/4 доли)</w:t>
            </w:r>
          </w:p>
        </w:tc>
        <w:tc>
          <w:tcPr>
            <w:tcW w:w="122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141A" w:rsidRDefault="00DC141A" w:rsidP="00D23C5C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C141A" w:rsidRDefault="00DC141A" w:rsidP="00DC141A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61,1</w:t>
            </w:r>
          </w:p>
          <w:p w:rsidR="00DC141A" w:rsidRDefault="00DC141A">
            <w:pPr>
              <w:pStyle w:val="ab"/>
              <w:snapToGrid w:val="0"/>
            </w:pPr>
          </w:p>
        </w:tc>
        <w:tc>
          <w:tcPr>
            <w:tcW w:w="165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ВАЗ 32053</w:t>
            </w:r>
          </w:p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2007 г,</w:t>
            </w:r>
          </w:p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ВАЗ 21150</w:t>
            </w:r>
          </w:p>
          <w:p w:rsidR="00DC141A" w:rsidRP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2004 г.</w:t>
            </w:r>
          </w:p>
          <w:p w:rsidR="00DC141A" w:rsidRPr="00D23C5C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41A" w:rsidTr="00595618">
        <w:trPr>
          <w:gridAfter w:val="1"/>
          <w:wAfter w:w="14" w:type="dxa"/>
          <w:cantSplit/>
          <w:trHeight w:val="734"/>
        </w:trPr>
        <w:tc>
          <w:tcPr>
            <w:tcW w:w="212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141A" w:rsidRDefault="00DC141A"/>
        </w:tc>
        <w:tc>
          <w:tcPr>
            <w:tcW w:w="1790" w:type="dxa"/>
            <w:gridSpan w:val="2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C141A" w:rsidRDefault="00DC141A" w:rsidP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(1/4 доли)</w:t>
            </w:r>
          </w:p>
        </w:tc>
        <w:tc>
          <w:tcPr>
            <w:tcW w:w="1226" w:type="dxa"/>
            <w:gridSpan w:val="2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C141A" w:rsidRDefault="00DC141A" w:rsidP="00D23C5C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728,0</w:t>
            </w:r>
          </w:p>
          <w:p w:rsidR="00DC141A" w:rsidRDefault="00DC14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C141A" w:rsidRDefault="00DC14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141A" w:rsidRDefault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618" w:rsidTr="00595618">
        <w:trPr>
          <w:gridAfter w:val="1"/>
          <w:wAfter w:w="14" w:type="dxa"/>
          <w:cantSplit/>
          <w:trHeight w:val="1022"/>
        </w:trPr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</w:tcPr>
          <w:p w:rsidR="00595618" w:rsidRDefault="00595618"/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95618" w:rsidRDefault="00595618" w:rsidP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Лапоухов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Александрович (сын)</w:t>
            </w:r>
          </w:p>
          <w:p w:rsidR="00595618" w:rsidRDefault="00595618" w:rsidP="00536DB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618" w:rsidRDefault="00595618" w:rsidP="00536DB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618" w:rsidRDefault="00595618" w:rsidP="00536DB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618" w:rsidRDefault="00595618" w:rsidP="00536DB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2 класса</w:t>
            </w:r>
          </w:p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618" w:rsidRDefault="00595618" w:rsidP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 w:rsidP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жилой дом-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(1/4 доли)</w:t>
            </w:r>
          </w:p>
          <w:p w:rsidR="00595618" w:rsidRDefault="00595618" w:rsidP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95618" w:rsidRDefault="00595618" w:rsidP="00DC141A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61,1</w:t>
            </w:r>
          </w:p>
          <w:p w:rsidR="00595618" w:rsidRDefault="00595618" w:rsidP="00DC14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95618" w:rsidRDefault="00595618" w:rsidP="00DC14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 w:rsidP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618" w:rsidTr="00595618">
        <w:trPr>
          <w:gridAfter w:val="1"/>
          <w:wAfter w:w="14" w:type="dxa"/>
          <w:cantSplit/>
          <w:trHeight w:val="1173"/>
        </w:trPr>
        <w:tc>
          <w:tcPr>
            <w:tcW w:w="212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95618" w:rsidRDefault="00595618"/>
        </w:tc>
        <w:tc>
          <w:tcPr>
            <w:tcW w:w="1790" w:type="dxa"/>
            <w:gridSpan w:val="2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595618" w:rsidRDefault="00595618" w:rsidP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95618" w:rsidRDefault="00595618" w:rsidP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95618" w:rsidRDefault="00595618" w:rsidP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(1/4 доли)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95618" w:rsidRDefault="00595618" w:rsidP="00DC14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95618" w:rsidRDefault="00595618" w:rsidP="00DC14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 w:rsidP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618" w:rsidTr="00595618">
        <w:trPr>
          <w:gridAfter w:val="1"/>
          <w:wAfter w:w="14" w:type="dxa"/>
          <w:cantSplit/>
          <w:trHeight w:val="951"/>
        </w:trPr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</w:tcPr>
          <w:p w:rsidR="00595618" w:rsidRDefault="00595618"/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95618" w:rsidRDefault="00595618" w:rsidP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Лапоухова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(дочь)</w:t>
            </w:r>
          </w:p>
          <w:p w:rsidR="00595618" w:rsidRDefault="00595618" w:rsidP="00536DB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618" w:rsidRDefault="00595618" w:rsidP="00536DB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618" w:rsidRDefault="00595618" w:rsidP="00536DB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618" w:rsidRDefault="00595618" w:rsidP="00536DB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618" w:rsidRDefault="00595618" w:rsidP="00536DB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дошкольник</w:t>
            </w:r>
          </w:p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618" w:rsidRDefault="00595618" w:rsidP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 w:rsidP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95618" w:rsidRDefault="00595618" w:rsidP="00CD4BC7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жилой дом-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(1/4 доли)</w:t>
            </w:r>
          </w:p>
          <w:p w:rsidR="00595618" w:rsidRDefault="00595618" w:rsidP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95618" w:rsidRDefault="00595618" w:rsidP="00595618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61,1</w:t>
            </w:r>
          </w:p>
          <w:p w:rsidR="00595618" w:rsidRDefault="00595618" w:rsidP="00DC14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95618" w:rsidRDefault="00595618" w:rsidP="00DC14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 w:rsidP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618" w:rsidTr="00595618">
        <w:trPr>
          <w:gridAfter w:val="1"/>
          <w:wAfter w:w="14" w:type="dxa"/>
          <w:cantSplit/>
          <w:trHeight w:val="1520"/>
        </w:trPr>
        <w:tc>
          <w:tcPr>
            <w:tcW w:w="2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95618" w:rsidRDefault="00595618"/>
        </w:tc>
        <w:tc>
          <w:tcPr>
            <w:tcW w:w="1790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95618" w:rsidRDefault="00595618" w:rsidP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 w:rsidP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 w:rsidP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(1/4 доли)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 w:rsidP="00DC14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 w:rsidP="00DC141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 w:rsidP="00DC141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618" w:rsidTr="00595618">
        <w:trPr>
          <w:gridAfter w:val="1"/>
          <w:wAfter w:w="14" w:type="dxa"/>
          <w:cantSplit/>
          <w:trHeight w:val="167"/>
        </w:trPr>
        <w:tc>
          <w:tcPr>
            <w:tcW w:w="212" w:type="dxa"/>
            <w:vMerge w:val="restart"/>
            <w:tcBorders>
              <w:left w:val="single" w:sz="4" w:space="0" w:color="000001"/>
            </w:tcBorders>
            <w:shd w:val="clear" w:color="auto" w:fill="auto"/>
          </w:tcPr>
          <w:p w:rsidR="00595618" w:rsidRDefault="00595618"/>
        </w:tc>
        <w:tc>
          <w:tcPr>
            <w:tcW w:w="1790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208 946,02</w:t>
            </w:r>
          </w:p>
        </w:tc>
        <w:tc>
          <w:tcPr>
            <w:tcW w:w="205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 w:rsidP="003E1EFA">
            <w:pPr>
              <w:pStyle w:val="ab"/>
              <w:snapToGrid w:val="0"/>
            </w:pPr>
            <w:r>
              <w:rPr>
                <w:rFonts w:ascii="Times New Roman" w:hAnsi="Times New Roman"/>
              </w:rPr>
              <w:t>Часть жилого дом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(общая совместная)</w:t>
            </w:r>
          </w:p>
        </w:tc>
        <w:tc>
          <w:tcPr>
            <w:tcW w:w="122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45,8 </w:t>
            </w:r>
          </w:p>
        </w:tc>
        <w:tc>
          <w:tcPr>
            <w:tcW w:w="165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618" w:rsidTr="00595618">
        <w:trPr>
          <w:gridAfter w:val="1"/>
          <w:wAfter w:w="14" w:type="dxa"/>
          <w:cantSplit/>
          <w:trHeight w:val="167"/>
        </w:trPr>
        <w:tc>
          <w:tcPr>
            <w:tcW w:w="2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95618" w:rsidRDefault="00595618"/>
        </w:tc>
        <w:tc>
          <w:tcPr>
            <w:tcW w:w="1790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</w:tc>
        <w:tc>
          <w:tcPr>
            <w:tcW w:w="122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618" w:rsidRDefault="00595618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>741,0</w:t>
            </w:r>
          </w:p>
          <w:p w:rsidR="00595618" w:rsidRDefault="0059561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618" w:rsidRDefault="00595618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95618" w:rsidRDefault="0059561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EFA" w:rsidTr="00595618">
        <w:trPr>
          <w:gridAfter w:val="1"/>
          <w:wAfter w:w="14" w:type="dxa"/>
          <w:cantSplit/>
          <w:trHeight w:val="167"/>
        </w:trPr>
        <w:tc>
          <w:tcPr>
            <w:tcW w:w="2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1EFA" w:rsidRDefault="003E1EFA"/>
        </w:tc>
        <w:tc>
          <w:tcPr>
            <w:tcW w:w="1790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E1EFA" w:rsidRDefault="003E1EFA" w:rsidP="00D23C5C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Шумов Андрей Николаевич (муж)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«РосТок»</w:t>
            </w:r>
          </w:p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механизатор</w:t>
            </w: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536DB8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353 821,74</w:t>
            </w:r>
          </w:p>
        </w:tc>
        <w:tc>
          <w:tcPr>
            <w:tcW w:w="205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</w:pPr>
            <w:r>
              <w:rPr>
                <w:rFonts w:ascii="Times New Roman" w:hAnsi="Times New Roman"/>
              </w:rPr>
              <w:t>Часть жилого дом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(общая совместная)</w:t>
            </w:r>
          </w:p>
        </w:tc>
        <w:tc>
          <w:tcPr>
            <w:tcW w:w="122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45,8 </w:t>
            </w:r>
          </w:p>
        </w:tc>
        <w:tc>
          <w:tcPr>
            <w:tcW w:w="165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3303, 1994 г</w:t>
            </w:r>
          </w:p>
        </w:tc>
      </w:tr>
      <w:tr w:rsidR="003E1EFA" w:rsidTr="00595618">
        <w:trPr>
          <w:gridAfter w:val="1"/>
          <w:wAfter w:w="14" w:type="dxa"/>
          <w:cantSplit/>
          <w:trHeight w:val="167"/>
        </w:trPr>
        <w:tc>
          <w:tcPr>
            <w:tcW w:w="2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1EFA" w:rsidRDefault="003E1EFA"/>
        </w:tc>
        <w:tc>
          <w:tcPr>
            <w:tcW w:w="1790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  <w:p w:rsidR="003E1EFA" w:rsidRDefault="003E1EFA" w:rsidP="003E1EFA">
            <w:pPr>
              <w:pStyle w:val="ab"/>
              <w:snapToGrid w:val="0"/>
              <w:rPr>
                <w:rFonts w:ascii="Times New Roman" w:hAnsi="Times New Roman"/>
              </w:rPr>
            </w:pPr>
          </w:p>
          <w:p w:rsidR="003E1EFA" w:rsidRDefault="003E1EFA" w:rsidP="003E1EFA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пашня)-общая долевая-1/29</w:t>
            </w:r>
          </w:p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E1EFA" w:rsidRDefault="003E1EFA">
            <w:pPr>
              <w:pStyle w:val="ab"/>
              <w:snapToGrid w:val="0"/>
            </w:pPr>
          </w:p>
        </w:tc>
        <w:tc>
          <w:tcPr>
            <w:tcW w:w="122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E1EFA" w:rsidRDefault="003E1EFA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>741,0</w:t>
            </w:r>
          </w:p>
          <w:p w:rsidR="003E1EFA" w:rsidRDefault="003E1EF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E1EFA" w:rsidRDefault="003E1EF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E1EFA" w:rsidRDefault="003E1EF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E1EFA" w:rsidRDefault="003E1EF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5873400,0</w:t>
            </w:r>
          </w:p>
        </w:tc>
        <w:tc>
          <w:tcPr>
            <w:tcW w:w="165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E1EFA" w:rsidRDefault="003E1EF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1EFA" w:rsidRDefault="003E1EF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E1EFA" w:rsidRDefault="003E1EF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E1EFA" w:rsidRDefault="003E1EF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E1EFA" w:rsidRDefault="003E1EFA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6D24" w:rsidRDefault="00206D24">
      <w:pPr>
        <w:pStyle w:val="ab"/>
      </w:pPr>
    </w:p>
    <w:sectPr w:rsidR="00206D24" w:rsidSect="00206D24">
      <w:pgSz w:w="16838" w:h="11906" w:orient="landscape"/>
      <w:pgMar w:top="284" w:right="567" w:bottom="142" w:left="85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characterSpacingControl w:val="doNotCompress"/>
  <w:compat/>
  <w:rsids>
    <w:rsidRoot w:val="00206D24"/>
    <w:rsid w:val="00206D24"/>
    <w:rsid w:val="003E1EFA"/>
    <w:rsid w:val="00536DB8"/>
    <w:rsid w:val="00595618"/>
    <w:rsid w:val="00CD4BC7"/>
    <w:rsid w:val="00CE2A3A"/>
    <w:rsid w:val="00D23C5C"/>
    <w:rsid w:val="00D717CE"/>
    <w:rsid w:val="00DC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24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206D24"/>
  </w:style>
  <w:style w:type="character" w:customStyle="1" w:styleId="WW-Absatz-Standardschriftart">
    <w:name w:val="WW-Absatz-Standardschriftart"/>
    <w:qFormat/>
    <w:rsid w:val="00206D24"/>
  </w:style>
  <w:style w:type="character" w:customStyle="1" w:styleId="WW-Absatz-Standardschriftart1">
    <w:name w:val="WW-Absatz-Standardschriftart1"/>
    <w:qFormat/>
    <w:rsid w:val="00206D24"/>
  </w:style>
  <w:style w:type="character" w:customStyle="1" w:styleId="WW-Absatz-Standardschriftart11">
    <w:name w:val="WW-Absatz-Standardschriftart11"/>
    <w:qFormat/>
    <w:rsid w:val="00206D24"/>
  </w:style>
  <w:style w:type="character" w:customStyle="1" w:styleId="WW-Absatz-Standardschriftart111">
    <w:name w:val="WW-Absatz-Standardschriftart111"/>
    <w:qFormat/>
    <w:rsid w:val="00206D24"/>
  </w:style>
  <w:style w:type="character" w:customStyle="1" w:styleId="1">
    <w:name w:val="Основной шрифт абзаца1"/>
    <w:qFormat/>
    <w:rsid w:val="00206D24"/>
  </w:style>
  <w:style w:type="character" w:customStyle="1" w:styleId="a3">
    <w:name w:val="Верхний колонтитул Знак"/>
    <w:basedOn w:val="1"/>
    <w:qFormat/>
    <w:rsid w:val="00206D24"/>
    <w:rPr>
      <w:rFonts w:ascii="Times New Roman" w:hAnsi="Times New Roman"/>
      <w:sz w:val="24"/>
      <w:szCs w:val="24"/>
    </w:rPr>
  </w:style>
  <w:style w:type="character" w:styleId="a4">
    <w:name w:val="page number"/>
    <w:basedOn w:val="1"/>
    <w:qFormat/>
    <w:rsid w:val="00206D24"/>
  </w:style>
  <w:style w:type="character" w:customStyle="1" w:styleId="a5">
    <w:name w:val="Текст выноски Знак"/>
    <w:basedOn w:val="1"/>
    <w:qFormat/>
    <w:rsid w:val="00206D24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1"/>
    <w:qFormat/>
    <w:rsid w:val="00206D24"/>
    <w:rPr>
      <w:rFonts w:ascii="Times New Roman" w:hAnsi="Times New Roman"/>
      <w:sz w:val="24"/>
      <w:szCs w:val="24"/>
    </w:rPr>
  </w:style>
  <w:style w:type="paragraph" w:customStyle="1" w:styleId="a7">
    <w:name w:val="Заголовок"/>
    <w:basedOn w:val="a"/>
    <w:next w:val="a8"/>
    <w:qFormat/>
    <w:rsid w:val="00206D2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206D24"/>
    <w:pPr>
      <w:spacing w:after="120"/>
    </w:pPr>
  </w:style>
  <w:style w:type="paragraph" w:styleId="a9">
    <w:name w:val="List"/>
    <w:basedOn w:val="a8"/>
    <w:rsid w:val="00206D24"/>
    <w:rPr>
      <w:rFonts w:ascii="Arial" w:hAnsi="Arial" w:cs="Mangal"/>
    </w:rPr>
  </w:style>
  <w:style w:type="paragraph" w:customStyle="1" w:styleId="Caption">
    <w:name w:val="Caption"/>
    <w:basedOn w:val="a"/>
    <w:qFormat/>
    <w:rsid w:val="00206D2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206D24"/>
    <w:pPr>
      <w:suppressLineNumbers/>
    </w:pPr>
    <w:rPr>
      <w:rFonts w:cs="Lucida Sans"/>
    </w:rPr>
  </w:style>
  <w:style w:type="paragraph" w:customStyle="1" w:styleId="10">
    <w:name w:val="Название1"/>
    <w:basedOn w:val="a"/>
    <w:qFormat/>
    <w:rsid w:val="00206D2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qFormat/>
    <w:rsid w:val="00206D24"/>
    <w:pPr>
      <w:suppressLineNumbers/>
    </w:pPr>
    <w:rPr>
      <w:rFonts w:ascii="Arial" w:hAnsi="Arial" w:cs="Mangal"/>
    </w:rPr>
  </w:style>
  <w:style w:type="paragraph" w:styleId="ab">
    <w:name w:val="No Spacing"/>
    <w:qFormat/>
    <w:rsid w:val="00206D24"/>
    <w:pPr>
      <w:suppressAutoHyphens/>
    </w:pPr>
    <w:rPr>
      <w:rFonts w:ascii="Calibri" w:eastAsia="Arial" w:hAnsi="Calibri" w:cs="Calibri"/>
      <w:color w:val="00000A"/>
      <w:sz w:val="22"/>
      <w:szCs w:val="22"/>
      <w:lang w:eastAsia="ar-SA"/>
    </w:rPr>
  </w:style>
  <w:style w:type="paragraph" w:customStyle="1" w:styleId="Header">
    <w:name w:val="Header"/>
    <w:basedOn w:val="a"/>
    <w:rsid w:val="00206D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qFormat/>
    <w:rsid w:val="00206D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rsid w:val="00206D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Содержимое таблицы"/>
    <w:basedOn w:val="a"/>
    <w:qFormat/>
    <w:rsid w:val="00206D24"/>
    <w:pPr>
      <w:suppressLineNumbers/>
    </w:pPr>
  </w:style>
  <w:style w:type="paragraph" w:customStyle="1" w:styleId="ae">
    <w:name w:val="Заголовок таблицы"/>
    <w:basedOn w:val="ad"/>
    <w:qFormat/>
    <w:rsid w:val="00206D2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F2AA8-EC9E-4D2E-9EAF-A3E7315E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Администрация</cp:lastModifiedBy>
  <cp:revision>7</cp:revision>
  <cp:lastPrinted>2011-04-20T06:43:00Z</cp:lastPrinted>
  <dcterms:created xsi:type="dcterms:W3CDTF">2018-05-24T11:11:00Z</dcterms:created>
  <dcterms:modified xsi:type="dcterms:W3CDTF">2020-05-08T07:13:00Z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