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927CF" w:rsidRDefault="00D927CF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F1E88" w:rsidRDefault="00757F92" w:rsidP="005F1E88">
      <w:r>
        <w:rPr>
          <w:noProof/>
          <w:lang w:eastAsia="ru-RU"/>
        </w:rPr>
        <w:pict>
          <v:roundrect id="Прямоугольник: скругленные углы 70" o:spid="_x0000_s1053" style="position:absolute;margin-left:-52.15pt;margin-top:-65.95pt;width:557.1pt;height:148.2pt;z-index:251661824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5546F6" w:rsidRPr="002362E4" w:rsidRDefault="005546F6" w:rsidP="00E37A5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5546F6" w:rsidRDefault="005546F6" w:rsidP="00E37A5A"/>
              </w:txbxContent>
            </v:textbox>
          </v:roundrect>
        </w:pict>
      </w:r>
    </w:p>
    <w:p w:rsidR="005F1E88" w:rsidRDefault="005F1E88" w:rsidP="005F1E88"/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37A5A" w:rsidRDefault="00E37A5A" w:rsidP="00E37A5A">
      <w:pPr>
        <w:spacing w:line="240" w:lineRule="auto"/>
        <w:rPr>
          <w:rFonts w:ascii="Times New Roman" w:hAnsi="Times New Roman"/>
          <w:b/>
          <w:color w:val="DF680F"/>
          <w:sz w:val="72"/>
          <w:szCs w:val="72"/>
        </w:rPr>
      </w:pPr>
    </w:p>
    <w:p w:rsidR="00E37A5A" w:rsidRDefault="00757F92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noProof/>
          <w:color w:val="DF680F"/>
          <w:sz w:val="72"/>
          <w:szCs w:val="72"/>
          <w:lang w:eastAsia="ru-RU"/>
        </w:rPr>
        <w:pict>
          <v:roundrect id="Прямоугольник: скругленные углы 69" o:spid="_x0000_s1054" style="position:absolute;left:0;text-align:left;margin-left:-37.15pt;margin-top:12.45pt;width:542.1pt;height:121.25pt;z-index:251662848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5546F6" w:rsidRDefault="005546F6" w:rsidP="00874463">
                  <w:pPr>
                    <w:spacing w:line="240" w:lineRule="auto"/>
                    <w:ind w:right="-540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Ивантеевского муниципального образования   </w:t>
                  </w:r>
                </w:p>
                <w:p w:rsidR="005546F6" w:rsidRPr="00CC5303" w:rsidRDefault="005546F6" w:rsidP="00874463">
                  <w:pPr>
                    <w:spacing w:line="240" w:lineRule="auto"/>
                    <w:ind w:right="-540"/>
                    <w:jc w:val="center"/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</w:pPr>
                  <w:r w:rsidRPr="00CC5303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 xml:space="preserve">№ </w:t>
                  </w:r>
                  <w:r w:rsidR="00D82190" w:rsidRPr="00D82190">
                    <w:rPr>
                      <w:rFonts w:ascii="Times New Roman" w:hAnsi="Times New Roman"/>
                      <w:b/>
                      <w:color w:val="1F497D" w:themeColor="text2"/>
                      <w:sz w:val="30"/>
                      <w:szCs w:val="30"/>
                    </w:rPr>
                    <w:t>26</w:t>
                  </w:r>
                  <w:r w:rsidRPr="00CC5303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 xml:space="preserve"> от </w:t>
                  </w:r>
                  <w:r w:rsidR="00D82190" w:rsidRPr="00D82190">
                    <w:rPr>
                      <w:rFonts w:ascii="Times New Roman" w:hAnsi="Times New Roman"/>
                      <w:b/>
                      <w:color w:val="1F497D" w:themeColor="text2"/>
                      <w:sz w:val="30"/>
                      <w:szCs w:val="30"/>
                    </w:rPr>
                    <w:t>23</w:t>
                  </w:r>
                  <w:r w:rsidR="00D82190">
                    <w:rPr>
                      <w:rFonts w:ascii="Times New Roman" w:hAnsi="Times New Roman"/>
                      <w:b/>
                      <w:color w:val="FF0000"/>
                      <w:sz w:val="30"/>
                      <w:szCs w:val="30"/>
                    </w:rPr>
                    <w:t xml:space="preserve"> </w:t>
                  </w:r>
                  <w:r w:rsidRPr="00CC5303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декабря 2020 года «О бюджете Ивантеевского муниципального образования на 2021 год и на плановый период 2022-2023 годов»</w:t>
                  </w:r>
                </w:p>
              </w:txbxContent>
            </v:textbox>
          </v:roundrect>
        </w:pict>
      </w:r>
    </w:p>
    <w:p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E37A5A" w:rsidRDefault="00874463" w:rsidP="00874463">
      <w:pPr>
        <w:spacing w:line="240" w:lineRule="auto"/>
        <w:ind w:left="-993" w:firstLine="284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874463">
        <w:rPr>
          <w:rFonts w:ascii="Times New Roman" w:hAnsi="Times New Roman"/>
          <w:b/>
          <w:noProof/>
          <w:color w:val="DF680F"/>
          <w:sz w:val="72"/>
          <w:szCs w:val="72"/>
          <w:lang w:eastAsia="ru-RU"/>
        </w:rPr>
        <w:drawing>
          <wp:inline distT="0" distB="0" distL="0" distR="0">
            <wp:extent cx="6291580" cy="3921336"/>
            <wp:effectExtent l="133350" t="19050" r="52070" b="41064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41" cy="3921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C9201C" w:rsidRDefault="00C9201C" w:rsidP="00AC6F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A528D0">
        <w:rPr>
          <w:rFonts w:ascii="Times New Roman" w:hAnsi="Times New Roman"/>
          <w:sz w:val="28"/>
          <w:szCs w:val="28"/>
        </w:rPr>
        <w:t>предназначен,</w:t>
      </w:r>
      <w:r w:rsidR="00715342">
        <w:rPr>
          <w:rFonts w:ascii="Times New Roman" w:hAnsi="Times New Roman"/>
          <w:sz w:val="28"/>
          <w:szCs w:val="28"/>
        </w:rPr>
        <w:t xml:space="preserve"> прежде </w:t>
      </w:r>
      <w:r w:rsidR="00A528D0">
        <w:rPr>
          <w:rFonts w:ascii="Times New Roman" w:hAnsi="Times New Roman"/>
          <w:sz w:val="28"/>
          <w:szCs w:val="28"/>
        </w:rPr>
        <w:t>всего,</w:t>
      </w:r>
      <w:r w:rsidR="00715342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2042B">
        <w:rPr>
          <w:rFonts w:ascii="Times New Roman" w:hAnsi="Times New Roman"/>
          <w:b/>
          <w:sz w:val="30"/>
          <w:szCs w:val="30"/>
        </w:rPr>
        <w:t>Бюджетный процес</w:t>
      </w:r>
      <w:proofErr w:type="gramStart"/>
      <w:r w:rsidRPr="0072042B">
        <w:rPr>
          <w:rFonts w:ascii="Times New Roman" w:hAnsi="Times New Roman"/>
          <w:b/>
          <w:sz w:val="30"/>
          <w:szCs w:val="30"/>
        </w:rPr>
        <w:t>с-</w:t>
      </w:r>
      <w:proofErr w:type="gramEnd"/>
      <w:r w:rsidRPr="0072042B">
        <w:rPr>
          <w:rFonts w:ascii="Times New Roman" w:hAnsi="Times New Roman"/>
          <w:b/>
          <w:sz w:val="30"/>
          <w:szCs w:val="30"/>
        </w:rPr>
        <w:t xml:space="preserve"> ежегодное формирование и исполнение бюджета</w:t>
      </w:r>
    </w:p>
    <w:p w:rsidR="00D927CF" w:rsidRDefault="00250DAA" w:rsidP="004900A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50DAA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748793" cy="2987105"/>
            <wp:effectExtent l="0" t="0" r="0" b="0"/>
            <wp:docPr id="12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99" cy="298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A1" w:rsidRDefault="004900A1" w:rsidP="004900A1">
      <w:pPr>
        <w:spacing w:after="0" w:line="36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5B3134" w:rsidRPr="000F0C84" w:rsidRDefault="005B3134" w:rsidP="004900A1">
      <w:pPr>
        <w:spacing w:after="0" w:line="36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0F0C84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C37C49" w:rsidRPr="00250DAA" w:rsidRDefault="00C37C49" w:rsidP="004900A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58222" cy="2941983"/>
            <wp:effectExtent l="133350" t="57150" r="71120" b="125095"/>
            <wp:docPr id="18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37" cy="29434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250DAA" w:rsidRDefault="005B3134" w:rsidP="00A947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0DAA">
        <w:rPr>
          <w:rFonts w:ascii="Times New Roman" w:hAnsi="Times New Roman"/>
          <w:b/>
          <w:sz w:val="28"/>
          <w:szCs w:val="28"/>
        </w:rPr>
        <w:lastRenderedPageBreak/>
        <w:t xml:space="preserve">Бюджет Ивантеевского муниципального образования  </w:t>
      </w:r>
    </w:p>
    <w:p w:rsidR="005B3134" w:rsidRDefault="00560746" w:rsidP="00A947D6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AC26BE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04"/>
        <w:gridCol w:w="1126"/>
        <w:gridCol w:w="1183"/>
        <w:gridCol w:w="1134"/>
        <w:gridCol w:w="993"/>
        <w:gridCol w:w="992"/>
      </w:tblGrid>
      <w:tr w:rsidR="001959F1" w:rsidRPr="005F595D" w:rsidTr="00AC26BE">
        <w:trPr>
          <w:trHeight w:val="324"/>
        </w:trPr>
        <w:tc>
          <w:tcPr>
            <w:tcW w:w="5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1959F1" w:rsidRPr="005F595D" w:rsidTr="00AC26BE">
        <w:trPr>
          <w:trHeight w:val="648"/>
        </w:trPr>
        <w:tc>
          <w:tcPr>
            <w:tcW w:w="5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 w:rsidP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2021 г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2022г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2023г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3A5F91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341E4D" w:rsidRDefault="003A5F91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19065,0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19E4" w:rsidRDefault="00E71FF4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25047,7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19E4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10792,1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A07810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90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  <w:r w:rsidR="007B40DE">
              <w:rPr>
                <w:rFonts w:ascii="Times New Roman" w:hAnsi="Times New Roman"/>
                <w:b/>
                <w:sz w:val="28"/>
                <w:szCs w:val="28"/>
              </w:rPr>
              <w:t>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9144,3</w:t>
            </w:r>
          </w:p>
        </w:tc>
      </w:tr>
      <w:tr w:rsidR="003A5F91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9632,2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E71FF4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10347,1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A3424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8162,8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A3424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8251,0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A3424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8320,2</w:t>
            </w:r>
          </w:p>
        </w:tc>
      </w:tr>
      <w:tr w:rsidR="003A5F91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60746" w:rsidRDefault="003A5F91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9432,8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19E4" w:rsidRDefault="00E71FF4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14700,6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19E4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A0781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="007B40DE">
              <w:rPr>
                <w:rFonts w:ascii="Times New Roman" w:hAnsi="Times New Roman"/>
                <w:sz w:val="28"/>
                <w:szCs w:val="28"/>
              </w:rPr>
              <w:t>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824,1</w:t>
            </w:r>
          </w:p>
        </w:tc>
      </w:tr>
      <w:tr w:rsidR="007B40DE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B40DE" w:rsidRPr="00341E4D" w:rsidRDefault="007B40D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DE" w:rsidRPr="005F595D" w:rsidRDefault="007B40DE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22871,2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DE" w:rsidRPr="005F19E4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25350,1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DE" w:rsidRPr="005F19E4" w:rsidRDefault="007B40DE" w:rsidP="004167A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10792,1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DE" w:rsidRDefault="00A07810" w:rsidP="004167A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90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  <w:r w:rsidR="007B40DE">
              <w:rPr>
                <w:rFonts w:ascii="Times New Roman" w:hAnsi="Times New Roman"/>
                <w:b/>
                <w:sz w:val="28"/>
                <w:szCs w:val="28"/>
              </w:rPr>
              <w:t>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DE" w:rsidRDefault="007B40DE" w:rsidP="004167A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9144,3</w:t>
            </w:r>
          </w:p>
        </w:tc>
      </w:tr>
      <w:tr w:rsidR="007B40DE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B40DE" w:rsidRPr="005F595D" w:rsidRDefault="007B40D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0DE"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DE" w:rsidRDefault="007B40DE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DE" w:rsidRDefault="007B40DE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DE" w:rsidRPr="005F595D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DE" w:rsidRDefault="00A0781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207</w:t>
            </w:r>
            <w:r w:rsidR="007B40DE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DE" w:rsidRDefault="00FC7C5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  <w:r w:rsidR="007B40DE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3A5F91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B22B3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116,0</w:t>
            </w:r>
          </w:p>
        </w:tc>
      </w:tr>
      <w:tr w:rsidR="00080738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80738" w:rsidRPr="005F595D" w:rsidRDefault="00080738" w:rsidP="000416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Pr="005F595D" w:rsidRDefault="00080738" w:rsidP="000416C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414,6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Pr="005F595D" w:rsidRDefault="003B22B3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Pr="005F595D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468,4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490,6</w:t>
            </w:r>
          </w:p>
        </w:tc>
      </w:tr>
      <w:tr w:rsidR="00080738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80738" w:rsidRPr="005F595D" w:rsidRDefault="00080738" w:rsidP="000416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Default="00080738" w:rsidP="000416C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Pr="005F595D" w:rsidRDefault="003B22B3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Pr="005F595D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</w:tr>
      <w:tr w:rsidR="003A5F91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FC7C55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B40DE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080738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80738" w:rsidRPr="005F595D" w:rsidRDefault="00080738" w:rsidP="000416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Default="00080738" w:rsidP="000416C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22091,7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Pr="005F595D" w:rsidRDefault="003B22B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24626,5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Pr="005F595D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10014,7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7895,2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738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7818,7</w:t>
            </w:r>
          </w:p>
        </w:tc>
      </w:tr>
      <w:tr w:rsidR="003A5F91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B22B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A0781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7B40DE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A3701B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7B40DE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3A5F91" w:rsidRPr="005F595D" w:rsidTr="00AC26BE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731E5D" w:rsidRDefault="003A5F91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3A5F91" w:rsidRPr="00731E5D" w:rsidRDefault="003A5F91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8194A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-3806,2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731E5D" w:rsidRDefault="003B22B3" w:rsidP="00AF00A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-302,4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731E5D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7B40DE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990404" w:rsidRDefault="005B3134" w:rsidP="00A947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87441" w:rsidRPr="000F0C84" w:rsidRDefault="00B87441" w:rsidP="004900A1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0F0C84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900A1" w:rsidRDefault="004900A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947D6" w:rsidRDefault="005B3134" w:rsidP="000A42F6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</w:pP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02371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2042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02371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2042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2042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2042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7"/>
        <w:tblW w:w="0" w:type="auto"/>
        <w:tblInd w:w="250" w:type="dxa"/>
        <w:tblLook w:val="04A0"/>
      </w:tblPr>
      <w:tblGrid>
        <w:gridCol w:w="3402"/>
        <w:gridCol w:w="3402"/>
        <w:gridCol w:w="2941"/>
      </w:tblGrid>
      <w:tr w:rsidR="00250DAA" w:rsidTr="004012F4">
        <w:tc>
          <w:tcPr>
            <w:tcW w:w="974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250DAA" w:rsidTr="004012F4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250DAA" w:rsidRPr="007D2D8F" w:rsidRDefault="00250DAA" w:rsidP="004167A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41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250DAA" w:rsidRDefault="00250DAA" w:rsidP="004167A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250DAA" w:rsidRPr="002D51AC" w:rsidTr="004012F4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250DAA" w:rsidRPr="006206EC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250DAA" w:rsidRDefault="00250DAA" w:rsidP="004167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250DAA" w:rsidRPr="00CD1C2B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50DAA" w:rsidRPr="006206EC" w:rsidRDefault="00250DAA" w:rsidP="004167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:rsidR="00250DAA" w:rsidRDefault="00250DAA" w:rsidP="004167A1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250DAA" w:rsidRPr="006206EC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250DAA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250DAA" w:rsidRPr="006206EC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250DAA" w:rsidRPr="008C74B7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2941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250DAA" w:rsidRPr="006206EC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250DAA" w:rsidRPr="006206EC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250DAA" w:rsidRPr="006206EC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250DAA" w:rsidRPr="006206EC" w:rsidRDefault="004012F4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250DAA" w:rsidRPr="006206EC" w:rsidRDefault="00250DAA" w:rsidP="004167A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316FE" w:rsidRPr="002D1A13" w:rsidRDefault="005316FE" w:rsidP="002D1A13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77693F" w:rsidRDefault="0077693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7693F" w:rsidRDefault="0077693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7"/>
        <w:tblW w:w="0" w:type="auto"/>
        <w:tblInd w:w="250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781"/>
      </w:tblGrid>
      <w:tr w:rsidR="00250DAA" w:rsidTr="004012F4">
        <w:tc>
          <w:tcPr>
            <w:tcW w:w="9781" w:type="dxa"/>
          </w:tcPr>
          <w:p w:rsidR="00250DAA" w:rsidRDefault="00250DAA" w:rsidP="00D927CF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EA4EC8" w:rsidRPr="003E0537" w:rsidRDefault="00EA4EC8" w:rsidP="00D927C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250" w:tblpY="2971"/>
        <w:tblW w:w="992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3085"/>
        <w:gridCol w:w="3402"/>
        <w:gridCol w:w="3436"/>
      </w:tblGrid>
      <w:tr w:rsidR="00250DAA" w:rsidRPr="007722F5" w:rsidTr="004012F4">
        <w:trPr>
          <w:cnfStyle w:val="100000000000"/>
        </w:trPr>
        <w:tc>
          <w:tcPr>
            <w:cnfStyle w:val="001000000000"/>
            <w:tcW w:w="30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50DAA" w:rsidRPr="00E27B6B" w:rsidRDefault="00250DAA" w:rsidP="004012F4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250DAA" w:rsidRPr="00E27B6B" w:rsidRDefault="00250DAA" w:rsidP="004012F4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50DAA" w:rsidRPr="00E27B6B" w:rsidRDefault="00250DAA" w:rsidP="004012F4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50DAA" w:rsidRPr="00E27B6B" w:rsidRDefault="00250DAA" w:rsidP="004012F4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250DAA" w:rsidRPr="00E27B6B" w:rsidRDefault="00250DAA" w:rsidP="004012F4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250DAA" w:rsidRPr="002D51AC" w:rsidTr="004012F4">
        <w:trPr>
          <w:cnfStyle w:val="000000100000"/>
        </w:trPr>
        <w:tc>
          <w:tcPr>
            <w:cnfStyle w:val="001000000000"/>
            <w:tcW w:w="308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436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250DAA" w:rsidRPr="007722F5" w:rsidTr="004012F4">
        <w:trPr>
          <w:cnfStyle w:val="000000010000"/>
          <w:trHeight w:val="2259"/>
        </w:trPr>
        <w:tc>
          <w:tcPr>
            <w:cnfStyle w:val="001000000000"/>
            <w:tcW w:w="3085" w:type="dxa"/>
            <w:tcBorders>
              <w:right w:val="none" w:sz="0" w:space="0" w:color="auto"/>
            </w:tcBorders>
          </w:tcPr>
          <w:p w:rsidR="00250DAA" w:rsidRPr="00E27B6B" w:rsidRDefault="00250DAA" w:rsidP="004012F4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250DAA" w:rsidRPr="00101AEC" w:rsidRDefault="00250DAA" w:rsidP="004012F4">
            <w:pPr>
              <w:pStyle w:val="a6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37504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436" w:type="dxa"/>
            <w:tcBorders>
              <w:left w:val="none" w:sz="0" w:space="0" w:color="auto"/>
            </w:tcBorders>
          </w:tcPr>
          <w:p w:rsidR="00250DAA" w:rsidRPr="00101AEC" w:rsidRDefault="00250DAA" w:rsidP="004012F4">
            <w:pPr>
              <w:pStyle w:val="a6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250DAA" w:rsidRPr="002D51AC" w:rsidTr="004012F4">
        <w:trPr>
          <w:cnfStyle w:val="000000100000"/>
        </w:trPr>
        <w:tc>
          <w:tcPr>
            <w:cnfStyle w:val="001000000000"/>
            <w:tcW w:w="308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37504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436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250DAA" w:rsidRDefault="00250DAA" w:rsidP="00250DAA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50DAA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13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0B" w:rsidRDefault="00B5140B" w:rsidP="002D1A1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250DAA" w:rsidRDefault="00250DAA" w:rsidP="002D1A1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250DAA" w:rsidRDefault="00250DAA" w:rsidP="00DD06E7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250DAA" w:rsidRPr="002D1A13" w:rsidRDefault="00250DAA" w:rsidP="002D1A1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250DAA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9835" cy="4566725"/>
            <wp:effectExtent l="19050" t="0" r="5715" b="0"/>
            <wp:docPr id="17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AA" w:rsidRDefault="00250DAA" w:rsidP="00250DAA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9C3EA5" w:rsidRPr="007B0604" w:rsidRDefault="009C3EA5" w:rsidP="009C3EA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Налоги, зачисляемые в бюджет муниципального образования</w:t>
      </w:r>
      <w:r>
        <w:rPr>
          <w:rFonts w:ascii="Times New Roman" w:hAnsi="Times New Roman"/>
          <w:b/>
          <w:sz w:val="32"/>
          <w:szCs w:val="32"/>
        </w:rPr>
        <w:t xml:space="preserve"> в 20</w:t>
      </w:r>
      <w:r w:rsidR="00E95CB8">
        <w:rPr>
          <w:rFonts w:ascii="Times New Roman" w:hAnsi="Times New Roman"/>
          <w:b/>
          <w:sz w:val="32"/>
          <w:szCs w:val="32"/>
        </w:rPr>
        <w:t>21</w:t>
      </w:r>
      <w:r w:rsidRPr="007B0604">
        <w:rPr>
          <w:rFonts w:ascii="Times New Roman" w:hAnsi="Times New Roman"/>
          <w:b/>
          <w:sz w:val="32"/>
          <w:szCs w:val="32"/>
        </w:rPr>
        <w:t xml:space="preserve"> 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2"/>
        <w:gridCol w:w="3190"/>
        <w:gridCol w:w="3651"/>
      </w:tblGrid>
      <w:tr w:rsidR="009C3EA5" w:rsidTr="007F112B">
        <w:tc>
          <w:tcPr>
            <w:tcW w:w="3082" w:type="dxa"/>
            <w:shd w:val="clear" w:color="auto" w:fill="FF5050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651" w:type="dxa"/>
            <w:shd w:val="clear" w:color="auto" w:fill="66CCFF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C3EA5" w:rsidTr="007F112B">
        <w:trPr>
          <w:trHeight w:val="2153"/>
        </w:trPr>
        <w:tc>
          <w:tcPr>
            <w:tcW w:w="9923" w:type="dxa"/>
            <w:gridSpan w:val="3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D06E7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="00023717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DD06E7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9C3EA5" w:rsidRPr="00C46FB6" w:rsidRDefault="00757F92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3" type="#_x0000_t67" style="position:absolute;margin-left:42.45pt;margin-top:.1pt;width:69pt;height:64.85pt;z-index:25165670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4" type="#_x0000_t67" style="position:absolute;margin-left:369.45pt;margin-top:.2pt;width:63.75pt;height:64.9pt;z-index:25165772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5" type="#_x0000_t67" style="position:absolute;margin-left:196.85pt;margin-top:.2pt;width:65.25pt;height:64.85pt;z-index:25165875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9C3EA5" w:rsidTr="007F112B">
        <w:trPr>
          <w:trHeight w:val="419"/>
        </w:trPr>
        <w:tc>
          <w:tcPr>
            <w:tcW w:w="9923" w:type="dxa"/>
            <w:gridSpan w:val="3"/>
            <w:shd w:val="clear" w:color="auto" w:fill="FFFF99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3EA5" w:rsidRDefault="009C3EA5" w:rsidP="00A34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250DAA" w:rsidRPr="00C46FB6" w:rsidRDefault="00250DAA" w:rsidP="00A34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250DAA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12B" w:rsidRDefault="007F112B" w:rsidP="00250DA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250DAA" w:rsidRDefault="005B3134" w:rsidP="00250DA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0DAA">
        <w:rPr>
          <w:rFonts w:ascii="Times New Roman" w:hAnsi="Times New Roman"/>
          <w:b/>
          <w:sz w:val="28"/>
          <w:szCs w:val="28"/>
        </w:rPr>
        <w:lastRenderedPageBreak/>
        <w:t>Структура доходов бюджета Ивантеевского муниципального образования</w:t>
      </w:r>
    </w:p>
    <w:p w:rsidR="009F06A9" w:rsidRDefault="005B3134" w:rsidP="009C3EA5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D44797">
        <w:rPr>
          <w:rFonts w:ascii="Times New Roman" w:hAnsi="Times New Roman"/>
          <w:sz w:val="28"/>
          <w:szCs w:val="28"/>
        </w:rPr>
        <w:t xml:space="preserve"> р</w:t>
      </w:r>
      <w:r w:rsidRPr="00174E31">
        <w:rPr>
          <w:rFonts w:ascii="Times New Roman" w:hAnsi="Times New Roman"/>
          <w:sz w:val="28"/>
          <w:szCs w:val="28"/>
        </w:rPr>
        <w:t>уб</w:t>
      </w:r>
      <w:r w:rsidR="002037FB">
        <w:rPr>
          <w:rFonts w:ascii="Times New Roman" w:hAnsi="Times New Roman"/>
          <w:sz w:val="28"/>
          <w:szCs w:val="28"/>
        </w:rPr>
        <w:t>.</w:t>
      </w:r>
    </w:p>
    <w:tbl>
      <w:tblPr>
        <w:tblW w:w="10490" w:type="dxa"/>
        <w:tblInd w:w="-459" w:type="dxa"/>
        <w:tblLook w:val="0000"/>
      </w:tblPr>
      <w:tblGrid>
        <w:gridCol w:w="4536"/>
        <w:gridCol w:w="1227"/>
        <w:gridCol w:w="1183"/>
        <w:gridCol w:w="1134"/>
        <w:gridCol w:w="1134"/>
        <w:gridCol w:w="1276"/>
      </w:tblGrid>
      <w:tr w:rsidR="001959F1" w:rsidRPr="00DF5D77" w:rsidTr="00AC26BE">
        <w:trPr>
          <w:trHeight w:val="322"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080499" w:rsidRDefault="001959F1" w:rsidP="000804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049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1959F1" w:rsidRPr="00DF5D77" w:rsidTr="00AC26BE">
        <w:trPr>
          <w:trHeight w:val="322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959F1" w:rsidRPr="00DF5D77" w:rsidRDefault="001959F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959F1" w:rsidRPr="00DF5D77" w:rsidRDefault="001959F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959F1" w:rsidRPr="00DF5D77" w:rsidRDefault="001959F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 w:rsidP="000828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2021г</w:t>
            </w:r>
            <w:r w:rsidR="00082816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 w:rsidP="000828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2022г</w:t>
            </w:r>
            <w:r w:rsidR="00082816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 w:rsidP="000828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2023г</w:t>
            </w:r>
            <w:r w:rsidR="00082816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9612,1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D530A9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7711,7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8158,8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8247,0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8316,2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1914,</w:t>
            </w:r>
            <w:r w:rsidR="000416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D530A9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1792,9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20609C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1927,7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1947,1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1966,7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21A7" w:rsidRDefault="003A5F91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933,9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D530A9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1617,3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1686,1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1735,7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21A7" w:rsidRDefault="003A5F91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1425,</w:t>
            </w:r>
            <w:r w:rsidR="000416C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D530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1750,0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2016C5" w:rsidRDefault="003A5F91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5338,6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D530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2863,8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2863,8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2B129C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EB273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EB273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EB2738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16,6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9411EA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D530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20609C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2B12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D530A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20609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9411EA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9432,8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65703F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14700,6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2116FC" w:rsidRDefault="004167A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4167A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4167A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824,1</w:t>
            </w:r>
          </w:p>
        </w:tc>
      </w:tr>
      <w:tr w:rsidR="003A5F91" w:rsidRPr="005B3134" w:rsidTr="00AC26BE">
        <w:trPr>
          <w:trHeight w:val="322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:rsidTr="00AC26BE">
        <w:trPr>
          <w:trHeight w:val="322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A5F91" w:rsidRDefault="003A5F91" w:rsidP="003747E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278,7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4167A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4167A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4167A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333,5</w:t>
            </w:r>
          </w:p>
        </w:tc>
      </w:tr>
      <w:tr w:rsidR="003A5F91" w:rsidRPr="005B3134" w:rsidTr="00AC26BE">
        <w:trPr>
          <w:trHeight w:val="322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A5F91" w:rsidRDefault="003A5F91" w:rsidP="008152B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субсидии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8640,4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12975,2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Default="004167A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:rsidTr="00AC26BE">
        <w:trPr>
          <w:trHeight w:val="322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A5F91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9411EA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69,1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:rsidTr="00AC26BE">
        <w:trPr>
          <w:trHeight w:val="98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4167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414,6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4167A1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4167A1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4167A1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490,6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A528D0" w:rsidRDefault="003A5F91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</w:t>
            </w:r>
            <w:r w:rsidRPr="00A528D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езвозмездные поступления от негосударственных организаций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9411EA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1959F1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959F1">
              <w:rPr>
                <w:rFonts w:ascii="Times New Roman" w:hAnsi="Times New Roman"/>
                <w:sz w:val="28"/>
                <w:szCs w:val="28"/>
              </w:rPr>
              <w:t>1005,0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240615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240615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240615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A528D0" w:rsidRDefault="003A5F91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528D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AD58B7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D161CB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D161CB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D161CB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19065,0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646E18" w:rsidRDefault="003A5F91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25047,7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240615" w:rsidRDefault="004167A1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10792,1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CD4131" w:rsidRDefault="00DD06E7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9049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CD413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1E43C9" w:rsidRDefault="00DD06E7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9144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1E43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</w:p>
        </w:tc>
      </w:tr>
    </w:tbl>
    <w:p w:rsidR="007F112B" w:rsidRDefault="007F112B" w:rsidP="004A1802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F112B" w:rsidRDefault="007F112B" w:rsidP="00250D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112B" w:rsidRDefault="00D755B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6950" cy="378142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F112B" w:rsidRDefault="007F112B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F112B" w:rsidRDefault="007F112B" w:rsidP="00D755B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F112B" w:rsidRDefault="007F112B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C3EA5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 w:rsidR="00023717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 w:rsidR="00023717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9C3EA5" w:rsidRDefault="00E24D0C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6528E3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20</w:t>
      </w:r>
      <w:r w:rsidR="009C3EA5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5412</w:t>
      </w:r>
      <w:r w:rsidR="009C3EA5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9C3EA5" w:rsidRPr="00EA6E01" w:rsidRDefault="009C3EA5" w:rsidP="009A4552">
      <w:pPr>
        <w:spacing w:after="0" w:line="240" w:lineRule="auto"/>
        <w:ind w:left="8496" w:firstLine="708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53"/>
        <w:gridCol w:w="1227"/>
        <w:gridCol w:w="1183"/>
        <w:gridCol w:w="1417"/>
        <w:gridCol w:w="1310"/>
        <w:gridCol w:w="1383"/>
      </w:tblGrid>
      <w:tr w:rsidR="00E24D0C" w:rsidRPr="00F424B4" w:rsidTr="00AC26BE">
        <w:trPr>
          <w:trHeight w:val="464"/>
        </w:trPr>
        <w:tc>
          <w:tcPr>
            <w:tcW w:w="4253" w:type="dxa"/>
            <w:vMerge w:val="restart"/>
            <w:shd w:val="clear" w:color="auto" w:fill="C2D69B" w:themeFill="accent3" w:themeFillTint="99"/>
          </w:tcPr>
          <w:p w:rsidR="00E24D0C" w:rsidRPr="00080499" w:rsidRDefault="00E24D0C" w:rsidP="00080499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0499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227" w:type="dxa"/>
            <w:vMerge w:val="restart"/>
            <w:shd w:val="clear" w:color="auto" w:fill="C2D69B" w:themeFill="accent3" w:themeFillTint="99"/>
          </w:tcPr>
          <w:p w:rsidR="00E24D0C" w:rsidRPr="00DF5D77" w:rsidRDefault="00E24D0C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E24D0C" w:rsidRPr="00DF5D77" w:rsidRDefault="00E24D0C" w:rsidP="003A5F9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E24D0C" w:rsidRPr="00DF5D77" w:rsidRDefault="00E24D0C" w:rsidP="003A5F9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4110" w:type="dxa"/>
            <w:gridSpan w:val="3"/>
            <w:shd w:val="clear" w:color="auto" w:fill="C2D69B" w:themeFill="accent3" w:themeFillTint="99"/>
          </w:tcPr>
          <w:p w:rsidR="00E24D0C" w:rsidRPr="00DF5D77" w:rsidRDefault="00E24D0C" w:rsidP="00E24D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E24D0C" w:rsidRPr="00F424B4" w:rsidTr="00AC26BE">
        <w:trPr>
          <w:trHeight w:val="372"/>
        </w:trPr>
        <w:tc>
          <w:tcPr>
            <w:tcW w:w="4253" w:type="dxa"/>
            <w:vMerge/>
            <w:shd w:val="clear" w:color="auto" w:fill="C2D69B" w:themeFill="accent3" w:themeFillTint="99"/>
          </w:tcPr>
          <w:p w:rsidR="00E24D0C" w:rsidRPr="00DF5D77" w:rsidRDefault="00E24D0C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vMerge/>
            <w:shd w:val="clear" w:color="auto" w:fill="C2D69B" w:themeFill="accent3" w:themeFillTint="99"/>
          </w:tcPr>
          <w:p w:rsidR="00E24D0C" w:rsidRPr="00DF5D77" w:rsidRDefault="00E24D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E24D0C" w:rsidRPr="00DF5D77" w:rsidRDefault="00E24D0C" w:rsidP="003A5F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2D69B" w:themeFill="accent3" w:themeFillTint="99"/>
          </w:tcPr>
          <w:p w:rsidR="00E24D0C" w:rsidRPr="00DF5D77" w:rsidRDefault="00082816" w:rsidP="00E24D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2021 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310" w:type="dxa"/>
            <w:shd w:val="clear" w:color="auto" w:fill="C2D69B" w:themeFill="accent3" w:themeFillTint="99"/>
          </w:tcPr>
          <w:p w:rsidR="00E24D0C" w:rsidRPr="00DF5D77" w:rsidRDefault="00082816" w:rsidP="00E24D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2022 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383" w:type="dxa"/>
            <w:shd w:val="clear" w:color="auto" w:fill="C2D69B" w:themeFill="accent3" w:themeFillTint="99"/>
          </w:tcPr>
          <w:p w:rsidR="00E24D0C" w:rsidRPr="00DF5D77" w:rsidRDefault="00E24D0C" w:rsidP="00E24D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2023 г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E24D0C" w:rsidRPr="0010085A" w:rsidTr="00AC26BE">
        <w:trPr>
          <w:trHeight w:hRule="exact" w:val="437"/>
        </w:trPr>
        <w:tc>
          <w:tcPr>
            <w:tcW w:w="4253" w:type="dxa"/>
            <w:shd w:val="clear" w:color="auto" w:fill="C2D69B" w:themeFill="accent3" w:themeFillTint="99"/>
          </w:tcPr>
          <w:p w:rsidR="00E24D0C" w:rsidRPr="0010085A" w:rsidRDefault="00E24D0C" w:rsidP="00A34F0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27" w:type="dxa"/>
          </w:tcPr>
          <w:p w:rsidR="00E24D0C" w:rsidRPr="005013D9" w:rsidRDefault="00E24D0C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013D9">
              <w:rPr>
                <w:rFonts w:ascii="Times New Roman" w:hAnsi="Times New Roman"/>
                <w:b/>
                <w:sz w:val="28"/>
                <w:szCs w:val="28"/>
              </w:rPr>
              <w:t>3523,0</w:t>
            </w:r>
          </w:p>
        </w:tc>
        <w:tc>
          <w:tcPr>
            <w:tcW w:w="1183" w:type="dxa"/>
          </w:tcPr>
          <w:p w:rsidR="00E24D0C" w:rsidRPr="0010085A" w:rsidRDefault="005013D9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4628</w:t>
            </w:r>
            <w:r w:rsidR="00E24D0C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E24D0C" w:rsidRPr="0010085A" w:rsidRDefault="005D4F43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1994,0</w:t>
            </w:r>
          </w:p>
        </w:tc>
        <w:tc>
          <w:tcPr>
            <w:tcW w:w="1310" w:type="dxa"/>
          </w:tcPr>
          <w:p w:rsidR="00E24D0C" w:rsidRDefault="009707E1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1672</w:t>
            </w:r>
            <w:r w:rsidR="00355BDC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383" w:type="dxa"/>
          </w:tcPr>
          <w:p w:rsidR="00E24D0C" w:rsidRDefault="00355BDC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1690,0</w:t>
            </w:r>
          </w:p>
        </w:tc>
      </w:tr>
      <w:tr w:rsidR="00E24D0C" w:rsidRPr="0010085A" w:rsidTr="00AC26BE">
        <w:trPr>
          <w:trHeight w:hRule="exact" w:val="720"/>
        </w:trPr>
        <w:tc>
          <w:tcPr>
            <w:tcW w:w="4253" w:type="dxa"/>
            <w:shd w:val="clear" w:color="auto" w:fill="C2D69B" w:themeFill="accent3" w:themeFillTint="99"/>
          </w:tcPr>
          <w:p w:rsidR="00E24D0C" w:rsidRDefault="00E24D0C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E24D0C" w:rsidRPr="0010085A" w:rsidRDefault="00E24D0C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E24D0C" w:rsidRPr="00851E13" w:rsidRDefault="005013D9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1780</w:t>
            </w:r>
            <w:r w:rsidR="00E24D0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83" w:type="dxa"/>
          </w:tcPr>
          <w:p w:rsidR="00E24D0C" w:rsidRPr="0010085A" w:rsidRDefault="005013D9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1912</w:t>
            </w:r>
            <w:r w:rsidR="00E24D0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E24D0C" w:rsidRPr="0010085A" w:rsidRDefault="00227059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1508,0</w:t>
            </w:r>
          </w:p>
        </w:tc>
        <w:tc>
          <w:tcPr>
            <w:tcW w:w="1310" w:type="dxa"/>
          </w:tcPr>
          <w:p w:rsidR="00E24D0C" w:rsidRDefault="00227059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1525,0</w:t>
            </w:r>
          </w:p>
        </w:tc>
        <w:tc>
          <w:tcPr>
            <w:tcW w:w="1383" w:type="dxa"/>
          </w:tcPr>
          <w:p w:rsidR="00E24D0C" w:rsidRDefault="00355BDC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1538</w:t>
            </w:r>
            <w:r w:rsidR="0022705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E24D0C" w:rsidRPr="0010085A" w:rsidTr="00AC26BE">
        <w:trPr>
          <w:trHeight w:hRule="exact" w:val="716"/>
        </w:trPr>
        <w:tc>
          <w:tcPr>
            <w:tcW w:w="4253" w:type="dxa"/>
            <w:shd w:val="clear" w:color="auto" w:fill="C2D69B" w:themeFill="accent3" w:themeFillTint="99"/>
          </w:tcPr>
          <w:p w:rsidR="00E24D0C" w:rsidRPr="00604F9F" w:rsidRDefault="00E24D0C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27" w:type="dxa"/>
          </w:tcPr>
          <w:p w:rsidR="00E24D0C" w:rsidRPr="00851E13" w:rsidRDefault="005013D9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1743</w:t>
            </w:r>
            <w:r w:rsidR="00E24D0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183" w:type="dxa"/>
          </w:tcPr>
          <w:p w:rsidR="00E24D0C" w:rsidRPr="0010085A" w:rsidRDefault="005013D9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2716</w:t>
            </w:r>
            <w:r w:rsidR="00E24D0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E24D0C" w:rsidRPr="0010085A" w:rsidRDefault="005D4F43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486,0</w:t>
            </w:r>
          </w:p>
        </w:tc>
        <w:tc>
          <w:tcPr>
            <w:tcW w:w="1310" w:type="dxa"/>
          </w:tcPr>
          <w:p w:rsidR="00E24D0C" w:rsidRDefault="009707E1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</w:t>
            </w:r>
            <w:r w:rsidR="00355BD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383" w:type="dxa"/>
          </w:tcPr>
          <w:p w:rsidR="00E24D0C" w:rsidRDefault="00355BDC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152,0</w:t>
            </w:r>
          </w:p>
        </w:tc>
      </w:tr>
    </w:tbl>
    <w:p w:rsidR="009C3EA5" w:rsidRDefault="009C3EA5" w:rsidP="00A02D72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F112B" w:rsidRDefault="007F112B" w:rsidP="00A02D72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C36FE5" w:rsidRDefault="00C36FE5" w:rsidP="00C36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 w:rsidRPr="00C36FE5">
        <w:rPr>
          <w:rFonts w:ascii="Times New Roman" w:hAnsi="Times New Roman"/>
          <w:sz w:val="28"/>
          <w:szCs w:val="28"/>
        </w:rPr>
        <w:t>Ивантеевского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на 2021 год и плановый период 2022 и 2023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D1A13" w:rsidRDefault="00A02D72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Основными бюджетообразующими доходами бюджета муниципального образования являются земельный налог, </w:t>
      </w:r>
      <w:r w:rsidR="00CE1292">
        <w:rPr>
          <w:rFonts w:ascii="Times New Roman" w:hAnsi="Times New Roman"/>
          <w:sz w:val="28"/>
          <w:szCs w:val="28"/>
        </w:rPr>
        <w:t xml:space="preserve">налог на доходы физических лиц и </w:t>
      </w:r>
      <w:r w:rsidR="00CE1292" w:rsidRPr="00A02D72">
        <w:rPr>
          <w:rFonts w:ascii="Times New Roman" w:hAnsi="Times New Roman"/>
          <w:sz w:val="28"/>
          <w:szCs w:val="28"/>
        </w:rPr>
        <w:t>н</w:t>
      </w:r>
      <w:r w:rsidR="00CE1292">
        <w:rPr>
          <w:rFonts w:ascii="Times New Roman" w:hAnsi="Times New Roman"/>
          <w:sz w:val="28"/>
          <w:szCs w:val="28"/>
        </w:rPr>
        <w:t>алог на имущество физических лиц.</w:t>
      </w:r>
    </w:p>
    <w:p w:rsidR="00C37C49" w:rsidRDefault="00C37C49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F112B" w:rsidRDefault="007F112B" w:rsidP="007F112B">
      <w:pPr>
        <w:tabs>
          <w:tab w:val="left" w:pos="7815"/>
        </w:tabs>
        <w:spacing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DD06E7" w:rsidRDefault="00DD06E7" w:rsidP="00A50BC9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50BC9" w:rsidRDefault="00A50BC9" w:rsidP="00A50BC9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A50BC9" w:rsidRDefault="00A50BC9" w:rsidP="00A50BC9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A50BC9" w:rsidRDefault="00A50BC9" w:rsidP="005546F6">
      <w:pPr>
        <w:tabs>
          <w:tab w:val="left" w:pos="7815"/>
        </w:tabs>
        <w:spacing w:line="240" w:lineRule="auto"/>
        <w:ind w:left="-709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77000" cy="3724275"/>
            <wp:effectExtent l="19050" t="0" r="0" b="0"/>
            <wp:docPr id="8" name="Рисунок 8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92" w:rsidRDefault="0078079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72042B" w:rsidRPr="001E2CC9" w:rsidRDefault="00A975AC" w:rsidP="005546F6">
      <w:pPr>
        <w:spacing w:line="240" w:lineRule="auto"/>
        <w:ind w:left="-709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00165" cy="3747052"/>
            <wp:effectExtent l="19050" t="0" r="63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26" cy="374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AF780A">
        <w:rPr>
          <w:rFonts w:ascii="Times New Roman" w:hAnsi="Times New Roman"/>
          <w:b/>
          <w:sz w:val="32"/>
          <w:szCs w:val="32"/>
        </w:rPr>
        <w:t>9-2023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4111"/>
        <w:gridCol w:w="1276"/>
        <w:gridCol w:w="1275"/>
        <w:gridCol w:w="1134"/>
        <w:gridCol w:w="1134"/>
        <w:gridCol w:w="993"/>
      </w:tblGrid>
      <w:tr w:rsidR="00AF780A" w:rsidRPr="005F595D" w:rsidTr="00AC26BE">
        <w:trPr>
          <w:trHeight w:val="31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AF780A" w:rsidRDefault="00AF780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AF780A" w:rsidRPr="005F595D" w:rsidTr="00AC26BE">
        <w:trPr>
          <w:trHeight w:val="63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 w:rsidP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AF780A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3A5F91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8E3B2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4167A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4167A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8E3B2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</w:tr>
      <w:tr w:rsidR="003A5F91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8E3B2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4167A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0872F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8E3B2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</w:tr>
      <w:tr w:rsidR="003A5F91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4167A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0872F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8E3B2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3A5F91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4167A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0872F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D2280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3A5F91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4167A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0872F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8E3B2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</w:t>
            </w:r>
            <w:r w:rsidR="00D2280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A5F91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4167A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0872F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8E3B2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3A5F91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4167A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8E3B2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8E3B2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3A5F91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4167A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0872FB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8E3B2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8E3B2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</w:tbl>
    <w:p w:rsidR="005B3134" w:rsidRPr="00E720B9" w:rsidRDefault="006F4327" w:rsidP="00250DAA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5B3134" w:rsidRDefault="006F4327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6F432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009900"/>
            <wp:effectExtent l="0" t="0" r="0" b="0"/>
            <wp:docPr id="5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AC60A0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3685"/>
        <w:gridCol w:w="1134"/>
        <w:gridCol w:w="1276"/>
        <w:gridCol w:w="1134"/>
        <w:gridCol w:w="1134"/>
        <w:gridCol w:w="1276"/>
      </w:tblGrid>
      <w:tr w:rsidR="00552F74" w:rsidRPr="005F595D" w:rsidTr="00AC26BE">
        <w:trPr>
          <w:trHeight w:val="37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552F74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52F74" w:rsidRDefault="00552F7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46F6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Оценка 2020 </w:t>
            </w:r>
          </w:p>
          <w:p w:rsidR="00552F74" w:rsidRDefault="00552F7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5546F6" w:rsidRPr="005F595D" w:rsidTr="00AC26BE">
        <w:trPr>
          <w:trHeight w:val="576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552F74" w:rsidP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5546F6" w:rsidRPr="005F595D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4005,03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4550,35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1850,46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1458,83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1444,69</w:t>
            </w:r>
          </w:p>
        </w:tc>
      </w:tr>
      <w:tr w:rsidR="005546F6" w:rsidRPr="005F595D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F595D" w:rsidRDefault="003A5F91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5F595D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18,48</w:t>
            </w:r>
          </w:p>
        </w:tc>
      </w:tr>
      <w:tr w:rsidR="005546F6" w:rsidRPr="005F595D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Default="003A5F91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19,03</w:t>
            </w:r>
          </w:p>
        </w:tc>
      </w:tr>
      <w:tr w:rsidR="005546F6" w:rsidRPr="005F595D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F53579" w:rsidRDefault="003A5F91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F53579" w:rsidRDefault="003A5F91" w:rsidP="00A471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F53579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4146,33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F53579" w:rsidRDefault="003A5F91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4684,05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Pr="00F53579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1994,11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1633,85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F91" w:rsidRDefault="00B320B4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1623,85</w:t>
            </w:r>
          </w:p>
        </w:tc>
      </w:tr>
    </w:tbl>
    <w:p w:rsidR="00E607BC" w:rsidRDefault="00D3300A" w:rsidP="0078079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руб.</w:t>
      </w:r>
    </w:p>
    <w:p w:rsidR="00C55E5B" w:rsidRPr="00E607BC" w:rsidRDefault="00F43C0D" w:rsidP="00E607B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96000" cy="21431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96524" w:rsidRDefault="00996524" w:rsidP="0078079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96524" w:rsidRDefault="00996524" w:rsidP="00EE4567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Расходы бюджета Ивантеевского муниципального образования запланированы на 2021 год  в сумме 10792,1 тыс. рублей, на 2022 год в сумме </w:t>
      </w:r>
      <w:r>
        <w:rPr>
          <w:sz w:val="26"/>
          <w:szCs w:val="26"/>
        </w:rPr>
        <w:t>8842,4</w:t>
      </w:r>
      <w:r>
        <w:rPr>
          <w:color w:val="000000" w:themeColor="text1"/>
          <w:sz w:val="28"/>
          <w:szCs w:val="28"/>
        </w:rPr>
        <w:t xml:space="preserve"> тыс. рублей, на 2023 год  сумме </w:t>
      </w:r>
      <w:r w:rsidR="00493BB6">
        <w:rPr>
          <w:bCs/>
          <w:color w:val="000000" w:themeColor="text1"/>
          <w:sz w:val="28"/>
          <w:szCs w:val="28"/>
        </w:rPr>
        <w:t>872</w:t>
      </w:r>
      <w:r>
        <w:rPr>
          <w:bCs/>
          <w:color w:val="000000" w:themeColor="text1"/>
          <w:sz w:val="28"/>
          <w:szCs w:val="28"/>
        </w:rPr>
        <w:t xml:space="preserve">8,3 </w:t>
      </w:r>
      <w:r>
        <w:rPr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D3300A" w:rsidRDefault="00D3300A" w:rsidP="008C536F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тыс. руб.</w:t>
      </w:r>
      <w:r w:rsidR="001E2CC9">
        <w:rPr>
          <w:sz w:val="28"/>
          <w:szCs w:val="28"/>
        </w:rPr>
        <w:tab/>
      </w:r>
    </w:p>
    <w:p w:rsidR="002C4D37" w:rsidRDefault="001E2CC9" w:rsidP="008C536F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0"/>
        <w:gridCol w:w="1135"/>
        <w:gridCol w:w="1134"/>
        <w:gridCol w:w="1276"/>
        <w:gridCol w:w="1134"/>
        <w:gridCol w:w="1045"/>
        <w:gridCol w:w="940"/>
      </w:tblGrid>
      <w:tr w:rsidR="00A51AB1" w:rsidRPr="005F595D" w:rsidTr="00AC26BE">
        <w:trPr>
          <w:trHeight w:val="372"/>
        </w:trPr>
        <w:tc>
          <w:tcPr>
            <w:tcW w:w="4110" w:type="dxa"/>
            <w:vMerge w:val="restart"/>
            <w:shd w:val="clear" w:color="auto" w:fill="C2D69B" w:themeFill="accent3" w:themeFillTint="99"/>
          </w:tcPr>
          <w:p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135" w:type="dxa"/>
            <w:vMerge w:val="restart"/>
            <w:shd w:val="clear" w:color="auto" w:fill="C2D69B" w:themeFill="accent3" w:themeFillTint="99"/>
          </w:tcPr>
          <w:p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5C483B" w:rsidRDefault="005C483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C483B" w:rsidRDefault="005C483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5C483B" w:rsidRDefault="005C483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3119" w:type="dxa"/>
            <w:gridSpan w:val="3"/>
            <w:shd w:val="clear" w:color="auto" w:fill="C2D69B" w:themeFill="accent3" w:themeFillTint="99"/>
          </w:tcPr>
          <w:p w:rsidR="005C483B" w:rsidRPr="005C483B" w:rsidRDefault="005C483B" w:rsidP="005C483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A51AB1" w:rsidRPr="005F595D" w:rsidTr="00AC26BE">
        <w:trPr>
          <w:trHeight w:val="588"/>
        </w:trPr>
        <w:tc>
          <w:tcPr>
            <w:tcW w:w="4110" w:type="dxa"/>
            <w:vMerge/>
            <w:shd w:val="clear" w:color="auto" w:fill="C2D69B" w:themeFill="accent3" w:themeFillTint="99"/>
          </w:tcPr>
          <w:p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5" w:type="dxa"/>
            <w:vMerge/>
            <w:shd w:val="clear" w:color="auto" w:fill="C2D69B" w:themeFill="accent3" w:themeFillTint="99"/>
          </w:tcPr>
          <w:p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5C483B" w:rsidRDefault="005C4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5C483B" w:rsidRDefault="005C4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5C483B" w:rsidRDefault="005C483B" w:rsidP="005C4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</w:p>
        </w:tc>
        <w:tc>
          <w:tcPr>
            <w:tcW w:w="1045" w:type="dxa"/>
            <w:shd w:val="clear" w:color="auto" w:fill="C2D69B" w:themeFill="accent3" w:themeFillTint="99"/>
          </w:tcPr>
          <w:p w:rsidR="005C483B" w:rsidRDefault="005C4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940" w:type="dxa"/>
            <w:shd w:val="clear" w:color="auto" w:fill="C2D69B" w:themeFill="accent3" w:themeFillTint="99"/>
          </w:tcPr>
          <w:p w:rsidR="005C483B" w:rsidRDefault="005C4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A51AB1" w:rsidRPr="005F595D" w:rsidTr="00AC26BE">
        <w:trPr>
          <w:trHeight w:val="816"/>
        </w:trPr>
        <w:tc>
          <w:tcPr>
            <w:tcW w:w="4110" w:type="dxa"/>
            <w:shd w:val="clear" w:color="auto" w:fill="C2D69B" w:themeFill="accent3" w:themeFillTint="99"/>
          </w:tcPr>
          <w:p w:rsidR="003A5F91" w:rsidRPr="0072042B" w:rsidRDefault="003A5F91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3A5F91" w:rsidRPr="0072042B" w:rsidRDefault="003A5F91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A5F91" w:rsidRPr="005F595D" w:rsidRDefault="003A5F91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95pt;height:35.2pt" o:ole="">
                  <v:imagedata r:id="rId16" o:title=""/>
                </v:shape>
                <o:OLEObject Type="Embed" ProgID="PBrush" ShapeID="_x0000_i1025" DrawAspect="Content" ObjectID="_1670312715" r:id="rId17"/>
              </w:object>
            </w:r>
          </w:p>
        </w:tc>
        <w:tc>
          <w:tcPr>
            <w:tcW w:w="1134" w:type="dxa"/>
          </w:tcPr>
          <w:p w:rsidR="003A5F91" w:rsidRPr="002F631A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4,9</w:t>
            </w:r>
          </w:p>
        </w:tc>
        <w:tc>
          <w:tcPr>
            <w:tcW w:w="1276" w:type="dxa"/>
          </w:tcPr>
          <w:p w:rsidR="003A5F91" w:rsidRPr="0057346F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4,3</w:t>
            </w:r>
          </w:p>
        </w:tc>
        <w:tc>
          <w:tcPr>
            <w:tcW w:w="1134" w:type="dxa"/>
          </w:tcPr>
          <w:p w:rsidR="003A5F91" w:rsidRPr="0057346F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36,0</w:t>
            </w:r>
          </w:p>
        </w:tc>
        <w:tc>
          <w:tcPr>
            <w:tcW w:w="1045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116,0</w:t>
            </w:r>
          </w:p>
        </w:tc>
        <w:tc>
          <w:tcPr>
            <w:tcW w:w="940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116,0</w:t>
            </w:r>
          </w:p>
        </w:tc>
      </w:tr>
      <w:tr w:rsidR="00A51AB1" w:rsidRPr="005F595D" w:rsidTr="00AC26BE">
        <w:trPr>
          <w:trHeight w:val="661"/>
        </w:trPr>
        <w:tc>
          <w:tcPr>
            <w:tcW w:w="4110" w:type="dxa"/>
            <w:shd w:val="clear" w:color="auto" w:fill="C2D69B" w:themeFill="accent3" w:themeFillTint="99"/>
          </w:tcPr>
          <w:p w:rsidR="003A5F91" w:rsidRPr="0072042B" w:rsidRDefault="003A5F91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A5F91" w:rsidRPr="005F595D" w:rsidRDefault="003A5F91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36.8pt;height:29.75pt" o:ole="">
                  <v:imagedata r:id="rId18" o:title=""/>
                </v:shape>
                <o:OLEObject Type="Embed" ProgID="PBrush" ShapeID="_x0000_i1026" DrawAspect="Content" ObjectID="_1670312716" r:id="rId19"/>
              </w:object>
            </w:r>
          </w:p>
        </w:tc>
        <w:tc>
          <w:tcPr>
            <w:tcW w:w="1134" w:type="dxa"/>
          </w:tcPr>
          <w:p w:rsidR="003A5F91" w:rsidRPr="002F631A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414,6</w:t>
            </w:r>
          </w:p>
        </w:tc>
        <w:tc>
          <w:tcPr>
            <w:tcW w:w="1276" w:type="dxa"/>
          </w:tcPr>
          <w:p w:rsidR="003A5F91" w:rsidRPr="0057346F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405,0</w:t>
            </w:r>
          </w:p>
        </w:tc>
        <w:tc>
          <w:tcPr>
            <w:tcW w:w="1134" w:type="dxa"/>
          </w:tcPr>
          <w:p w:rsidR="003A5F91" w:rsidRPr="0057346F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468,4</w:t>
            </w:r>
          </w:p>
        </w:tc>
        <w:tc>
          <w:tcPr>
            <w:tcW w:w="1045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473,2</w:t>
            </w:r>
          </w:p>
        </w:tc>
        <w:tc>
          <w:tcPr>
            <w:tcW w:w="940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490,6</w:t>
            </w:r>
          </w:p>
        </w:tc>
      </w:tr>
      <w:tr w:rsidR="00A51AB1" w:rsidRPr="005F595D" w:rsidTr="00AC26BE">
        <w:trPr>
          <w:trHeight w:val="988"/>
        </w:trPr>
        <w:tc>
          <w:tcPr>
            <w:tcW w:w="4110" w:type="dxa"/>
            <w:shd w:val="clear" w:color="auto" w:fill="C2D69B" w:themeFill="accent3" w:themeFillTint="99"/>
          </w:tcPr>
          <w:p w:rsidR="003A5F91" w:rsidRPr="0072042B" w:rsidRDefault="003A5F91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A5F91" w:rsidRPr="005F595D" w:rsidRDefault="003A5F91" w:rsidP="00A51AB1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1025" cy="450457"/>
                  <wp:effectExtent l="0" t="0" r="0" b="0"/>
                  <wp:docPr id="2" name="Рисунок 11" descr="http://ifinmon.saratov.gov.ru/images/gos.programmy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8" cy="4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A5F91" w:rsidRPr="002F631A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  <w:tc>
          <w:tcPr>
            <w:tcW w:w="1276" w:type="dxa"/>
          </w:tcPr>
          <w:p w:rsidR="003A5F91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25,0</w:t>
            </w:r>
          </w:p>
        </w:tc>
        <w:tc>
          <w:tcPr>
            <w:tcW w:w="1134" w:type="dxa"/>
          </w:tcPr>
          <w:p w:rsidR="003A5F91" w:rsidRDefault="001E34AA" w:rsidP="00D002F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  <w:tc>
          <w:tcPr>
            <w:tcW w:w="1045" w:type="dxa"/>
          </w:tcPr>
          <w:p w:rsidR="003A5F91" w:rsidRDefault="001E34AA" w:rsidP="00D002F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  <w:tc>
          <w:tcPr>
            <w:tcW w:w="940" w:type="dxa"/>
          </w:tcPr>
          <w:p w:rsidR="003A5F91" w:rsidRDefault="001E34AA" w:rsidP="00D002F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</w:tr>
      <w:tr w:rsidR="00A51AB1" w:rsidRPr="005F595D" w:rsidTr="00AC26BE">
        <w:tc>
          <w:tcPr>
            <w:tcW w:w="4110" w:type="dxa"/>
            <w:shd w:val="clear" w:color="auto" w:fill="C2D69B" w:themeFill="accent3" w:themeFillTint="99"/>
          </w:tcPr>
          <w:p w:rsidR="003A5F91" w:rsidRPr="0072042B" w:rsidRDefault="003A5F91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A5F91" w:rsidRPr="005F595D" w:rsidRDefault="003A5F91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.5pt;height:42.25pt" o:ole="">
                  <v:imagedata r:id="rId21" o:title=""/>
                </v:shape>
                <o:OLEObject Type="Embed" ProgID="PBrush" ShapeID="_x0000_i1027" DrawAspect="Content" ObjectID="_1670312717" r:id="rId22"/>
              </w:object>
            </w:r>
          </w:p>
        </w:tc>
        <w:tc>
          <w:tcPr>
            <w:tcW w:w="1134" w:type="dxa"/>
          </w:tcPr>
          <w:p w:rsidR="003A5F91" w:rsidRPr="002F631A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  <w:tc>
          <w:tcPr>
            <w:tcW w:w="1276" w:type="dxa"/>
          </w:tcPr>
          <w:p w:rsidR="003A5F91" w:rsidRPr="0057346F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A5F91" w:rsidRPr="0057346F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  <w:tc>
          <w:tcPr>
            <w:tcW w:w="1045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  <w:tc>
          <w:tcPr>
            <w:tcW w:w="940" w:type="dxa"/>
          </w:tcPr>
          <w:p w:rsidR="003A5F91" w:rsidRDefault="007E363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1E34AA">
              <w:rPr>
                <w:rFonts w:ascii="Times New Roman" w:hAnsi="Times New Roman"/>
                <w:sz w:val="26"/>
                <w:szCs w:val="26"/>
              </w:rPr>
              <w:t>0,0</w:t>
            </w:r>
          </w:p>
        </w:tc>
      </w:tr>
      <w:tr w:rsidR="00A51AB1" w:rsidRPr="005F595D" w:rsidTr="00AC26BE">
        <w:tc>
          <w:tcPr>
            <w:tcW w:w="4110" w:type="dxa"/>
            <w:shd w:val="clear" w:color="auto" w:fill="C2D69B" w:themeFill="accent3" w:themeFillTint="99"/>
          </w:tcPr>
          <w:p w:rsidR="003A5F91" w:rsidRPr="0072042B" w:rsidRDefault="003A5F91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A5F91" w:rsidRPr="005F595D" w:rsidRDefault="003A5F91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.4pt;height:42.25pt" o:ole="">
                  <v:imagedata r:id="rId23" o:title=""/>
                </v:shape>
                <o:OLEObject Type="Embed" ProgID="PBrush" ShapeID="_x0000_i1028" DrawAspect="Content" ObjectID="_1670312718" r:id="rId24"/>
              </w:object>
            </w:r>
          </w:p>
        </w:tc>
        <w:tc>
          <w:tcPr>
            <w:tcW w:w="1134" w:type="dxa"/>
          </w:tcPr>
          <w:p w:rsidR="003A5F91" w:rsidRPr="002F631A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22091,7</w:t>
            </w:r>
          </w:p>
        </w:tc>
        <w:tc>
          <w:tcPr>
            <w:tcW w:w="1276" w:type="dxa"/>
          </w:tcPr>
          <w:p w:rsidR="003A5F91" w:rsidRPr="0057346F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24626,5</w:t>
            </w:r>
          </w:p>
        </w:tc>
        <w:tc>
          <w:tcPr>
            <w:tcW w:w="1134" w:type="dxa"/>
          </w:tcPr>
          <w:p w:rsidR="003A5F91" w:rsidRPr="0057346F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10014,7</w:t>
            </w:r>
          </w:p>
        </w:tc>
        <w:tc>
          <w:tcPr>
            <w:tcW w:w="1045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7895,2</w:t>
            </w:r>
          </w:p>
        </w:tc>
        <w:tc>
          <w:tcPr>
            <w:tcW w:w="940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7818,7</w:t>
            </w:r>
          </w:p>
        </w:tc>
      </w:tr>
      <w:tr w:rsidR="00A51AB1" w:rsidRPr="005F595D" w:rsidTr="00AC26BE">
        <w:tc>
          <w:tcPr>
            <w:tcW w:w="4110" w:type="dxa"/>
            <w:shd w:val="clear" w:color="auto" w:fill="C2D69B" w:themeFill="accent3" w:themeFillTint="99"/>
          </w:tcPr>
          <w:p w:rsidR="003A5F91" w:rsidRPr="0072042B" w:rsidRDefault="003A5F91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A5F91" w:rsidRPr="005F595D" w:rsidRDefault="003A5F91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4pt;height:36pt" o:ole="">
                  <v:imagedata r:id="rId25" o:title=""/>
                </v:shape>
                <o:OLEObject Type="Embed" ProgID="PBrush" ShapeID="_x0000_i1029" DrawAspect="Content" ObjectID="_1670312719" r:id="rId26"/>
              </w:object>
            </w:r>
          </w:p>
        </w:tc>
        <w:tc>
          <w:tcPr>
            <w:tcW w:w="1134" w:type="dxa"/>
          </w:tcPr>
          <w:p w:rsidR="003A5F91" w:rsidRPr="002F631A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99,9</w:t>
            </w:r>
          </w:p>
        </w:tc>
        <w:tc>
          <w:tcPr>
            <w:tcW w:w="1276" w:type="dxa"/>
          </w:tcPr>
          <w:p w:rsidR="003A5F91" w:rsidRPr="0057346F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150,0</w:t>
            </w:r>
          </w:p>
        </w:tc>
        <w:tc>
          <w:tcPr>
            <w:tcW w:w="1134" w:type="dxa"/>
          </w:tcPr>
          <w:p w:rsidR="003A5F91" w:rsidRPr="0057346F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  <w:tc>
          <w:tcPr>
            <w:tcW w:w="1045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  <w:tc>
          <w:tcPr>
            <w:tcW w:w="940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</w:tr>
      <w:tr w:rsidR="00A51AB1" w:rsidRPr="005F595D" w:rsidTr="00AC26BE">
        <w:tc>
          <w:tcPr>
            <w:tcW w:w="4110" w:type="dxa"/>
            <w:shd w:val="clear" w:color="auto" w:fill="C2D69B" w:themeFill="accent3" w:themeFillTint="99"/>
          </w:tcPr>
          <w:p w:rsidR="003A5F91" w:rsidRPr="0072042B" w:rsidRDefault="003A5F91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A5F91" w:rsidRPr="005F595D" w:rsidRDefault="003A5F91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20">
                <v:shape id="_x0000_i1030" type="#_x0000_t75" style="width:45.4pt;height:36pt" o:ole="">
                  <v:imagedata r:id="rId27" o:title=""/>
                </v:shape>
                <o:OLEObject Type="Embed" ProgID="PBrush" ShapeID="_x0000_i1030" DrawAspect="Content" ObjectID="_1670312720" r:id="rId28"/>
              </w:object>
            </w:r>
          </w:p>
        </w:tc>
        <w:tc>
          <w:tcPr>
            <w:tcW w:w="1134" w:type="dxa"/>
          </w:tcPr>
          <w:p w:rsidR="003A5F91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64,0</w:t>
            </w:r>
          </w:p>
        </w:tc>
        <w:tc>
          <w:tcPr>
            <w:tcW w:w="1276" w:type="dxa"/>
          </w:tcPr>
          <w:p w:rsidR="003A5F91" w:rsidRPr="0057346F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1,1</w:t>
            </w:r>
          </w:p>
        </w:tc>
        <w:tc>
          <w:tcPr>
            <w:tcW w:w="1134" w:type="dxa"/>
          </w:tcPr>
          <w:p w:rsidR="003A5F91" w:rsidRPr="0057346F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45" w:type="dxa"/>
          </w:tcPr>
          <w:p w:rsidR="003A5F91" w:rsidRPr="0057346F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40" w:type="dxa"/>
          </w:tcPr>
          <w:p w:rsidR="003A5F91" w:rsidRPr="0057346F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51AB1" w:rsidRPr="005F595D" w:rsidTr="00AC26BE">
        <w:tc>
          <w:tcPr>
            <w:tcW w:w="4110" w:type="dxa"/>
            <w:shd w:val="clear" w:color="auto" w:fill="C2D69B" w:themeFill="accent3" w:themeFillTint="99"/>
          </w:tcPr>
          <w:p w:rsidR="003A5F91" w:rsidRDefault="003A5F91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A5F91" w:rsidRPr="009D6EB7" w:rsidRDefault="003A5F91" w:rsidP="00A51A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13708"/>
                  <wp:effectExtent l="0" t="0" r="0" b="0"/>
                  <wp:docPr id="3" name="Рисунок 8" descr="http://ifinmon.saratov.gov.ru/images/gos.programmy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finmon.saratov.gov.ru/images/gos.programmy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1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A5F91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145,9</w:t>
            </w:r>
          </w:p>
        </w:tc>
        <w:tc>
          <w:tcPr>
            <w:tcW w:w="1276" w:type="dxa"/>
          </w:tcPr>
          <w:p w:rsidR="003A5F91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68,2</w:t>
            </w:r>
          </w:p>
        </w:tc>
        <w:tc>
          <w:tcPr>
            <w:tcW w:w="1134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93,0</w:t>
            </w:r>
          </w:p>
        </w:tc>
        <w:tc>
          <w:tcPr>
            <w:tcW w:w="1045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98,0</w:t>
            </w:r>
          </w:p>
        </w:tc>
        <w:tc>
          <w:tcPr>
            <w:tcW w:w="940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103,0</w:t>
            </w:r>
          </w:p>
        </w:tc>
      </w:tr>
      <w:tr w:rsidR="001E34AA" w:rsidRPr="005F595D" w:rsidTr="00AC26BE">
        <w:trPr>
          <w:trHeight w:val="771"/>
        </w:trPr>
        <w:tc>
          <w:tcPr>
            <w:tcW w:w="4110" w:type="dxa"/>
            <w:shd w:val="clear" w:color="auto" w:fill="C2D69B" w:themeFill="accent3" w:themeFillTint="99"/>
          </w:tcPr>
          <w:p w:rsidR="001E34AA" w:rsidRPr="0072042B" w:rsidRDefault="001E34AA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1E34AA" w:rsidRPr="005F595D" w:rsidRDefault="001E34AA" w:rsidP="00A51AB1">
            <w:pPr>
              <w:spacing w:after="0" w:line="240" w:lineRule="auto"/>
              <w:jc w:val="center"/>
              <w:rPr>
                <w:rFonts w:eastAsia="Calibri"/>
              </w:rPr>
            </w:pPr>
            <w:r w:rsidRPr="009D6EB7">
              <w:rPr>
                <w:b/>
              </w:rPr>
              <w:object w:dxaOrig="810" w:dyaOrig="720">
                <v:shape id="_x0000_i1031" type="#_x0000_t75" style="width:44.6pt;height:36pt" o:ole="">
                  <v:imagedata r:id="rId30" o:title=""/>
                </v:shape>
                <o:OLEObject Type="Embed" ProgID="PBrush" ShapeID="_x0000_i1031" DrawAspect="Content" ObjectID="_1670312721" r:id="rId31"/>
              </w:object>
            </w:r>
          </w:p>
        </w:tc>
        <w:tc>
          <w:tcPr>
            <w:tcW w:w="1134" w:type="dxa"/>
          </w:tcPr>
          <w:p w:rsidR="001E34AA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</w:t>
            </w:r>
          </w:p>
        </w:tc>
        <w:tc>
          <w:tcPr>
            <w:tcW w:w="1276" w:type="dxa"/>
          </w:tcPr>
          <w:p w:rsidR="001E34AA" w:rsidRPr="0057346F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70,0</w:t>
            </w:r>
          </w:p>
        </w:tc>
        <w:tc>
          <w:tcPr>
            <w:tcW w:w="1134" w:type="dxa"/>
          </w:tcPr>
          <w:p w:rsidR="001E34AA" w:rsidRDefault="001E34AA" w:rsidP="005D4F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  <w:tc>
          <w:tcPr>
            <w:tcW w:w="1045" w:type="dxa"/>
          </w:tcPr>
          <w:p w:rsidR="001E34AA" w:rsidRDefault="001E34AA" w:rsidP="005D4F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  <w:tc>
          <w:tcPr>
            <w:tcW w:w="940" w:type="dxa"/>
          </w:tcPr>
          <w:p w:rsidR="001E34AA" w:rsidRDefault="001E34AA" w:rsidP="005D4F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</w:tr>
      <w:tr w:rsidR="00A51AB1" w:rsidRPr="005F595D" w:rsidTr="00AC26BE">
        <w:trPr>
          <w:trHeight w:val="473"/>
        </w:trPr>
        <w:tc>
          <w:tcPr>
            <w:tcW w:w="4110" w:type="dxa"/>
            <w:shd w:val="clear" w:color="auto" w:fill="C2D69B" w:themeFill="accent3" w:themeFillTint="99"/>
          </w:tcPr>
          <w:p w:rsidR="003A5F91" w:rsidRPr="0072042B" w:rsidRDefault="003A5F91" w:rsidP="00A51A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2042B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A5F91" w:rsidRPr="005F595D" w:rsidRDefault="003A5F91" w:rsidP="00A51AB1">
            <w:pPr>
              <w:spacing w:after="0"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3A5F91" w:rsidRPr="005F595D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22871,2</w:t>
            </w:r>
          </w:p>
        </w:tc>
        <w:tc>
          <w:tcPr>
            <w:tcW w:w="1276" w:type="dxa"/>
          </w:tcPr>
          <w:p w:rsidR="003A5F91" w:rsidRPr="0057346F" w:rsidRDefault="003A5F91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25350,1</w:t>
            </w:r>
          </w:p>
        </w:tc>
        <w:tc>
          <w:tcPr>
            <w:tcW w:w="1134" w:type="dxa"/>
          </w:tcPr>
          <w:p w:rsidR="003A5F91" w:rsidRPr="0057346F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10792,1</w:t>
            </w:r>
          </w:p>
        </w:tc>
        <w:tc>
          <w:tcPr>
            <w:tcW w:w="1045" w:type="dxa"/>
          </w:tcPr>
          <w:p w:rsidR="003A5F91" w:rsidRDefault="001E34AA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8842,4</w:t>
            </w:r>
          </w:p>
        </w:tc>
        <w:tc>
          <w:tcPr>
            <w:tcW w:w="940" w:type="dxa"/>
          </w:tcPr>
          <w:p w:rsidR="003A5F91" w:rsidRDefault="007E3632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872</w:t>
            </w:r>
            <w:r w:rsidR="001E34AA">
              <w:rPr>
                <w:rFonts w:ascii="Times New Roman" w:hAnsi="Times New Roman"/>
                <w:b/>
                <w:sz w:val="26"/>
                <w:szCs w:val="26"/>
              </w:rPr>
              <w:t>8,3</w:t>
            </w:r>
          </w:p>
        </w:tc>
      </w:tr>
    </w:tbl>
    <w:p w:rsidR="00740575" w:rsidRDefault="00740575" w:rsidP="00740575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Бюджетные ассигнования бюджета Ивантеевского муниципального</w:t>
      </w:r>
    </w:p>
    <w:p w:rsidR="00740575" w:rsidRDefault="00740575" w:rsidP="0074057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740575" w:rsidRDefault="00740575" w:rsidP="00CD2078">
      <w:pPr>
        <w:spacing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0774" w:type="dxa"/>
        <w:tblInd w:w="-601" w:type="dxa"/>
        <w:tblLayout w:type="fixed"/>
        <w:tblLook w:val="04A0"/>
      </w:tblPr>
      <w:tblGrid>
        <w:gridCol w:w="6626"/>
        <w:gridCol w:w="1559"/>
        <w:gridCol w:w="1276"/>
        <w:gridCol w:w="1313"/>
      </w:tblGrid>
      <w:tr w:rsidR="00740575" w:rsidTr="00CD2078">
        <w:trPr>
          <w:trHeight w:hRule="exact" w:val="340"/>
        </w:trPr>
        <w:tc>
          <w:tcPr>
            <w:tcW w:w="6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740575" w:rsidRDefault="0074057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40575" w:rsidRDefault="0074057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740575" w:rsidTr="00CD2078">
        <w:trPr>
          <w:trHeight w:hRule="exact" w:val="340"/>
        </w:trPr>
        <w:tc>
          <w:tcPr>
            <w:tcW w:w="6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575" w:rsidRDefault="00740575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40575" w:rsidRDefault="0074057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2021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40575" w:rsidRDefault="0074057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 год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40575" w:rsidRDefault="0074057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2023 год</w:t>
            </w:r>
          </w:p>
        </w:tc>
      </w:tr>
      <w:tr w:rsidR="00923B88" w:rsidRPr="00923B88" w:rsidTr="00CD2078">
        <w:trPr>
          <w:trHeight w:hRule="exact" w:val="1293"/>
        </w:trPr>
        <w:tc>
          <w:tcPr>
            <w:tcW w:w="66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23B88" w:rsidRPr="00923B88" w:rsidRDefault="00923B88" w:rsidP="005546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B88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«Комплексное развитие Ивантеевского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923B88" w:rsidRDefault="00923B88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B88">
              <w:rPr>
                <w:rFonts w:ascii="Times New Roman" w:hAnsi="Times New Roman"/>
                <w:b/>
                <w:bCs/>
                <w:sz w:val="24"/>
                <w:szCs w:val="24"/>
              </w:rPr>
              <w:t>8 142,4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923B88" w:rsidRDefault="00923B88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B88">
              <w:rPr>
                <w:rFonts w:ascii="Times New Roman" w:hAnsi="Times New Roman"/>
                <w:b/>
                <w:bCs/>
                <w:sz w:val="24"/>
                <w:szCs w:val="24"/>
              </w:rPr>
              <w:t>7 600,2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23B88" w:rsidRPr="00923B88" w:rsidRDefault="00923B88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B88">
              <w:rPr>
                <w:rFonts w:ascii="Times New Roman" w:hAnsi="Times New Roman"/>
                <w:b/>
                <w:bCs/>
                <w:sz w:val="24"/>
                <w:szCs w:val="24"/>
              </w:rPr>
              <w:t>7 523,7</w:t>
            </w:r>
          </w:p>
        </w:tc>
      </w:tr>
      <w:tr w:rsidR="00923B88" w:rsidRPr="00923B88" w:rsidTr="00AC26BE">
        <w:trPr>
          <w:trHeight w:val="255"/>
        </w:trPr>
        <w:tc>
          <w:tcPr>
            <w:tcW w:w="66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23B88" w:rsidRPr="00923B88" w:rsidRDefault="00923B88" w:rsidP="005546F6">
            <w:pPr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Подпрограмма « Благоустройство»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923B88" w:rsidRDefault="00923B88" w:rsidP="005546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7 982,4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923B88" w:rsidRDefault="00923B88" w:rsidP="005546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7 440,2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23B88" w:rsidRPr="00923B88" w:rsidRDefault="00923B88" w:rsidP="005546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7 363,7</w:t>
            </w:r>
          </w:p>
        </w:tc>
      </w:tr>
      <w:tr w:rsidR="00923B88" w:rsidRPr="00923B88" w:rsidTr="00AC26BE">
        <w:trPr>
          <w:trHeight w:val="180"/>
        </w:trPr>
        <w:tc>
          <w:tcPr>
            <w:tcW w:w="66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23B88" w:rsidRPr="00923B88" w:rsidRDefault="00923B88" w:rsidP="005546F6">
            <w:pPr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Подпрограмма "Обеспечение мер пожарной безопасности"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923B88" w:rsidRDefault="00923B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923B88" w:rsidRDefault="00923B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23B88" w:rsidRPr="00923B88" w:rsidRDefault="00923B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  <w:tr w:rsidR="00923B88" w:rsidRPr="00923B88" w:rsidTr="00AC26BE">
        <w:trPr>
          <w:trHeight w:val="465"/>
        </w:trPr>
        <w:tc>
          <w:tcPr>
            <w:tcW w:w="66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23B88" w:rsidRPr="00923B88" w:rsidRDefault="00923B88" w:rsidP="005546F6">
            <w:pPr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Подпрограмма «Осуществление мероприятий по организации культурного досуга жителей муниципального образования»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923B88" w:rsidRDefault="00923B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923B88" w:rsidRDefault="00923B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23B88" w:rsidRPr="00923B88" w:rsidRDefault="00923B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923B88" w:rsidRPr="00923B88" w:rsidTr="00AC26BE">
        <w:trPr>
          <w:trHeight w:val="465"/>
        </w:trPr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23B88" w:rsidRPr="00923B88" w:rsidRDefault="00923B88" w:rsidP="005546F6">
            <w:pPr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Подпрограмма «Обеспечение условий для развития физической культуры и массового спорта»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923B88" w:rsidRDefault="00923B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923B88" w:rsidRDefault="00923B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3B88" w:rsidRPr="00923B88" w:rsidRDefault="00923B8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  <w:tr w:rsidR="00D55669" w:rsidRPr="00923B88" w:rsidTr="00CD2078">
        <w:trPr>
          <w:trHeight w:hRule="exact" w:val="618"/>
        </w:trPr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D55669" w:rsidRPr="00D55669" w:rsidRDefault="00D55669" w:rsidP="005546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Муниципальная программа "Формирование комфортной среды </w:t>
            </w:r>
            <w:proofErr w:type="gramStart"/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с. Ивантеевка"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55669" w:rsidRPr="00D55669" w:rsidRDefault="00D55669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>1 732,3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55669" w:rsidRPr="00D55669" w:rsidRDefault="00D55669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>155,0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669" w:rsidRPr="00D55669" w:rsidRDefault="00D55669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>155,0</w:t>
            </w:r>
          </w:p>
        </w:tc>
      </w:tr>
      <w:tr w:rsidR="00D55669" w:rsidRPr="00923B88" w:rsidTr="00CD2078">
        <w:trPr>
          <w:trHeight w:hRule="exact" w:val="1598"/>
        </w:trPr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D55669" w:rsidRPr="00D55669" w:rsidRDefault="00D55669" w:rsidP="005546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«Развитие сельского хозяйства и устойчивое развитие сельских территорий Ивантеевского муниципального образования Ивантеевского муниципального района Саратовской области  на  2019-2021 года»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55669" w:rsidRPr="00D55669" w:rsidRDefault="00D55669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55669" w:rsidRPr="00D55669" w:rsidRDefault="00D55669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669" w:rsidRPr="00D55669" w:rsidRDefault="00D55669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>100,0</w:t>
            </w:r>
          </w:p>
        </w:tc>
      </w:tr>
    </w:tbl>
    <w:p w:rsidR="005021A1" w:rsidRDefault="005021A1" w:rsidP="00CD207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021A1" w:rsidRDefault="005021A1" w:rsidP="005021A1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5021A1" w:rsidRPr="00CD2078" w:rsidRDefault="005021A1" w:rsidP="00CD2078">
      <w:pPr>
        <w:pStyle w:val="2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W w:w="10774" w:type="dxa"/>
        <w:tblInd w:w="-601" w:type="dxa"/>
        <w:tblLayout w:type="fixed"/>
        <w:tblLook w:val="04A0"/>
      </w:tblPr>
      <w:tblGrid>
        <w:gridCol w:w="3262"/>
        <w:gridCol w:w="1120"/>
        <w:gridCol w:w="1277"/>
        <w:gridCol w:w="992"/>
        <w:gridCol w:w="1277"/>
        <w:gridCol w:w="1134"/>
        <w:gridCol w:w="1712"/>
      </w:tblGrid>
      <w:tr w:rsidR="005021A1" w:rsidRPr="00FD2966" w:rsidTr="00AC26BE">
        <w:trPr>
          <w:trHeight w:val="429"/>
        </w:trPr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5021A1" w:rsidRPr="00FD2966" w:rsidTr="00AC26BE">
        <w:trPr>
          <w:trHeight w:val="537"/>
        </w:trPr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5021A1" w:rsidRPr="00FD2966" w:rsidTr="00CD2078">
        <w:trPr>
          <w:trHeight w:val="345"/>
        </w:trPr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21A1" w:rsidRPr="00FD2966" w:rsidTr="00AC26BE">
        <w:trPr>
          <w:trHeight w:val="63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021A1" w:rsidRPr="00FD2966" w:rsidTr="00AC26BE">
        <w:trPr>
          <w:trHeight w:val="315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021A1" w:rsidRPr="00FD2966" w:rsidTr="00AC26BE">
        <w:trPr>
          <w:trHeight w:val="315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5021A1" w:rsidRDefault="005021A1" w:rsidP="00CD20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021A1" w:rsidRPr="00FD2966" w:rsidRDefault="00780792" w:rsidP="00CD20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</w:t>
      </w:r>
      <w:r w:rsidR="005021A1"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>
        <w:rPr>
          <w:rFonts w:ascii="Times New Roman" w:hAnsi="Times New Roman"/>
          <w:b/>
          <w:sz w:val="32"/>
          <w:szCs w:val="32"/>
        </w:rPr>
        <w:t xml:space="preserve">в </w:t>
      </w:r>
      <w:r w:rsidR="005021A1">
        <w:rPr>
          <w:rFonts w:ascii="Times New Roman" w:hAnsi="Times New Roman"/>
          <w:b/>
          <w:sz w:val="32"/>
          <w:szCs w:val="32"/>
        </w:rPr>
        <w:t>Ивантеевско</w:t>
      </w:r>
      <w:r>
        <w:rPr>
          <w:rFonts w:ascii="Times New Roman" w:hAnsi="Times New Roman"/>
          <w:b/>
          <w:sz w:val="32"/>
          <w:szCs w:val="32"/>
        </w:rPr>
        <w:t>м</w:t>
      </w:r>
      <w:r w:rsidR="005021A1"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="005021A1"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="005021A1" w:rsidRPr="00FD2966">
        <w:rPr>
          <w:rFonts w:ascii="Times New Roman" w:hAnsi="Times New Roman"/>
          <w:b/>
          <w:sz w:val="32"/>
          <w:szCs w:val="32"/>
        </w:rPr>
        <w:t>по состоянию на 01.01.2021г.</w:t>
      </w:r>
      <w:r w:rsidR="005021A1"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5021A1" w:rsidRDefault="005021A1" w:rsidP="00C37C49">
      <w:pPr>
        <w:spacing w:line="240" w:lineRule="auto"/>
        <w:jc w:val="both"/>
        <w:rPr>
          <w:noProof/>
          <w:lang w:eastAsia="ru-RU"/>
        </w:rPr>
      </w:pPr>
    </w:p>
    <w:p w:rsidR="005021A1" w:rsidRDefault="005021A1" w:rsidP="00CD2078">
      <w:pPr>
        <w:spacing w:line="240" w:lineRule="auto"/>
        <w:jc w:val="right"/>
        <w:rPr>
          <w:noProof/>
          <w:lang w:eastAsia="ru-RU"/>
        </w:rPr>
      </w:pPr>
      <w:r w:rsidRPr="005021A1">
        <w:rPr>
          <w:noProof/>
          <w:lang w:eastAsia="ru-RU"/>
        </w:rPr>
        <w:drawing>
          <wp:inline distT="0" distB="0" distL="0" distR="0">
            <wp:extent cx="4530531" cy="1172818"/>
            <wp:effectExtent l="19050" t="0" r="3369" b="0"/>
            <wp:docPr id="6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17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7C49" w:rsidRDefault="00C37C49" w:rsidP="00C37C49">
      <w:pPr>
        <w:tabs>
          <w:tab w:val="left" w:pos="8790"/>
        </w:tabs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ab/>
      </w:r>
      <w:r w:rsidRPr="00C37C49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-14605</wp:posOffset>
            </wp:positionV>
            <wp:extent cx="876300" cy="609600"/>
            <wp:effectExtent l="19050" t="0" r="0" b="0"/>
            <wp:wrapSquare wrapText="left"/>
            <wp:docPr id="22" name="Рисунок 19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ntact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C49" w:rsidRDefault="00C37C49" w:rsidP="00C37C49">
      <w:pPr>
        <w:rPr>
          <w:rFonts w:ascii="Times New Roman" w:hAnsi="Times New Roman"/>
        </w:rPr>
      </w:pPr>
    </w:p>
    <w:p w:rsidR="00C37C49" w:rsidRDefault="00C37C49" w:rsidP="00C37C49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C37C49" w:rsidRDefault="00C37C49" w:rsidP="00C37C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>вантеевка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37C49" w:rsidRDefault="00C37C49" w:rsidP="00C37C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C37C49" w:rsidRDefault="00C37C49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</w:t>
      </w:r>
      <w:r w:rsidR="00F26765">
        <w:rPr>
          <w:rFonts w:ascii="Times New Roman" w:hAnsi="Times New Roman"/>
          <w:sz w:val="28"/>
          <w:szCs w:val="28"/>
        </w:rPr>
        <w:t>11-92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C37C49" w:rsidRDefault="004E5FA2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</w:t>
      </w:r>
      <w:r w:rsidR="00F26765">
        <w:rPr>
          <w:rFonts w:ascii="Times New Roman" w:hAnsi="Times New Roman"/>
          <w:color w:val="000000"/>
          <w:sz w:val="28"/>
          <w:szCs w:val="28"/>
        </w:rPr>
        <w:t xml:space="preserve"> 11-92</w:t>
      </w:r>
    </w:p>
    <w:p w:rsidR="00C37C49" w:rsidRDefault="00C37C49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</w:t>
      </w:r>
      <w:r w:rsidR="001B456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B4565">
        <w:rPr>
          <w:rFonts w:ascii="Times New Roman" w:hAnsi="Times New Roman"/>
          <w:color w:val="000000"/>
          <w:sz w:val="28"/>
          <w:szCs w:val="28"/>
        </w:rPr>
        <w:t>Ивантеевского</w:t>
      </w:r>
      <w:r w:rsidR="00675A74">
        <w:rPr>
          <w:rFonts w:ascii="Times New Roman" w:hAnsi="Times New Roman"/>
          <w:color w:val="000000"/>
          <w:sz w:val="28"/>
          <w:szCs w:val="28"/>
        </w:rPr>
        <w:t>муниципального</w:t>
      </w:r>
      <w:proofErr w:type="spellEnd"/>
      <w:r w:rsidR="00675A74">
        <w:rPr>
          <w:rFonts w:ascii="Times New Roman" w:hAnsi="Times New Roman"/>
          <w:color w:val="000000"/>
          <w:sz w:val="28"/>
          <w:szCs w:val="28"/>
        </w:rPr>
        <w:t xml:space="preserve"> образования   </w:t>
      </w:r>
      <w:proofErr w:type="spellStart"/>
      <w:r w:rsidR="00675A74">
        <w:rPr>
          <w:rFonts w:ascii="Times New Roman" w:hAnsi="Times New Roman"/>
          <w:color w:val="000000"/>
          <w:sz w:val="28"/>
          <w:szCs w:val="28"/>
        </w:rPr>
        <w:t>Черникова</w:t>
      </w:r>
      <w:proofErr w:type="spellEnd"/>
      <w:r w:rsidR="00675A74">
        <w:rPr>
          <w:rFonts w:ascii="Times New Roman" w:hAnsi="Times New Roman"/>
          <w:color w:val="000000"/>
          <w:sz w:val="28"/>
          <w:szCs w:val="28"/>
        </w:rPr>
        <w:t xml:space="preserve"> И. В.</w:t>
      </w:r>
    </w:p>
    <w:p w:rsidR="00BB2796" w:rsidRPr="000A42F6" w:rsidRDefault="00C37C49" w:rsidP="000A42F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 </w:t>
      </w:r>
      <w:r w:rsidR="00974EA5" w:rsidRPr="00974EA5">
        <w:rPr>
          <w:rFonts w:ascii="Times New Roman" w:hAnsi="Times New Roman"/>
          <w:sz w:val="28"/>
          <w:szCs w:val="28"/>
        </w:rPr>
        <w:t>iv.mo2009@rambler.ru</w:t>
      </w:r>
    </w:p>
    <w:sectPr w:rsidR="00BB2796" w:rsidRPr="000A42F6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44FC"/>
    <w:rsid w:val="00016C88"/>
    <w:rsid w:val="0001798F"/>
    <w:rsid w:val="00023717"/>
    <w:rsid w:val="00023F35"/>
    <w:rsid w:val="00030D36"/>
    <w:rsid w:val="00032D1E"/>
    <w:rsid w:val="0004030A"/>
    <w:rsid w:val="000406E8"/>
    <w:rsid w:val="00040941"/>
    <w:rsid w:val="000416CE"/>
    <w:rsid w:val="000442FD"/>
    <w:rsid w:val="00045E9A"/>
    <w:rsid w:val="00053B6D"/>
    <w:rsid w:val="00055EFA"/>
    <w:rsid w:val="0005753C"/>
    <w:rsid w:val="00064624"/>
    <w:rsid w:val="00080499"/>
    <w:rsid w:val="00080738"/>
    <w:rsid w:val="00082816"/>
    <w:rsid w:val="00082906"/>
    <w:rsid w:val="000843C0"/>
    <w:rsid w:val="00086722"/>
    <w:rsid w:val="000871EA"/>
    <w:rsid w:val="000872FB"/>
    <w:rsid w:val="00087B50"/>
    <w:rsid w:val="00090049"/>
    <w:rsid w:val="000905ED"/>
    <w:rsid w:val="00092D7A"/>
    <w:rsid w:val="00093D79"/>
    <w:rsid w:val="000A3C65"/>
    <w:rsid w:val="000A3FE6"/>
    <w:rsid w:val="000A42F6"/>
    <w:rsid w:val="000A644A"/>
    <w:rsid w:val="000C13AA"/>
    <w:rsid w:val="000C51B3"/>
    <w:rsid w:val="000C6429"/>
    <w:rsid w:val="000C7C7A"/>
    <w:rsid w:val="000E3AFD"/>
    <w:rsid w:val="000E6BA2"/>
    <w:rsid w:val="000F0320"/>
    <w:rsid w:val="000F0B91"/>
    <w:rsid w:val="000F0C84"/>
    <w:rsid w:val="00103942"/>
    <w:rsid w:val="001044C9"/>
    <w:rsid w:val="00106AC0"/>
    <w:rsid w:val="00117699"/>
    <w:rsid w:val="001275EE"/>
    <w:rsid w:val="001325ED"/>
    <w:rsid w:val="001379F2"/>
    <w:rsid w:val="00142054"/>
    <w:rsid w:val="001445A2"/>
    <w:rsid w:val="00144D31"/>
    <w:rsid w:val="00146153"/>
    <w:rsid w:val="001527B7"/>
    <w:rsid w:val="0015458B"/>
    <w:rsid w:val="00155515"/>
    <w:rsid w:val="00155F33"/>
    <w:rsid w:val="00161DA3"/>
    <w:rsid w:val="00161DDF"/>
    <w:rsid w:val="00163356"/>
    <w:rsid w:val="00164831"/>
    <w:rsid w:val="00165DDA"/>
    <w:rsid w:val="001727F9"/>
    <w:rsid w:val="001837E2"/>
    <w:rsid w:val="001843D6"/>
    <w:rsid w:val="00186BAE"/>
    <w:rsid w:val="00192532"/>
    <w:rsid w:val="00195991"/>
    <w:rsid w:val="001959F1"/>
    <w:rsid w:val="001A3687"/>
    <w:rsid w:val="001A616C"/>
    <w:rsid w:val="001A6837"/>
    <w:rsid w:val="001B136D"/>
    <w:rsid w:val="001B4565"/>
    <w:rsid w:val="001B4F0A"/>
    <w:rsid w:val="001B69AA"/>
    <w:rsid w:val="001B6AC8"/>
    <w:rsid w:val="001C5C08"/>
    <w:rsid w:val="001D0443"/>
    <w:rsid w:val="001E0747"/>
    <w:rsid w:val="001E2CC9"/>
    <w:rsid w:val="001E34AA"/>
    <w:rsid w:val="001E43C9"/>
    <w:rsid w:val="001E7533"/>
    <w:rsid w:val="001F2AB0"/>
    <w:rsid w:val="001F7170"/>
    <w:rsid w:val="002015C7"/>
    <w:rsid w:val="00203083"/>
    <w:rsid w:val="002037FB"/>
    <w:rsid w:val="00205C70"/>
    <w:rsid w:val="0020609C"/>
    <w:rsid w:val="002116FC"/>
    <w:rsid w:val="002148EC"/>
    <w:rsid w:val="0022131C"/>
    <w:rsid w:val="002213EB"/>
    <w:rsid w:val="002241A2"/>
    <w:rsid w:val="002266CF"/>
    <w:rsid w:val="00227059"/>
    <w:rsid w:val="00236B8C"/>
    <w:rsid w:val="00240615"/>
    <w:rsid w:val="00242112"/>
    <w:rsid w:val="002425A2"/>
    <w:rsid w:val="00243AAF"/>
    <w:rsid w:val="00246E69"/>
    <w:rsid w:val="00247BEE"/>
    <w:rsid w:val="00250DAA"/>
    <w:rsid w:val="002515AE"/>
    <w:rsid w:val="002644D6"/>
    <w:rsid w:val="00267FBA"/>
    <w:rsid w:val="00271056"/>
    <w:rsid w:val="00272F3E"/>
    <w:rsid w:val="00274A66"/>
    <w:rsid w:val="00293459"/>
    <w:rsid w:val="0029398F"/>
    <w:rsid w:val="002A5D58"/>
    <w:rsid w:val="002A7AB1"/>
    <w:rsid w:val="002B129C"/>
    <w:rsid w:val="002B310B"/>
    <w:rsid w:val="002B7F8B"/>
    <w:rsid w:val="002C49BE"/>
    <w:rsid w:val="002C4D37"/>
    <w:rsid w:val="002D1A13"/>
    <w:rsid w:val="002D1B9C"/>
    <w:rsid w:val="002D2BC5"/>
    <w:rsid w:val="002E1C1C"/>
    <w:rsid w:val="002E3AFA"/>
    <w:rsid w:val="002E6FA8"/>
    <w:rsid w:val="002E761D"/>
    <w:rsid w:val="002F0F4C"/>
    <w:rsid w:val="002F4BA1"/>
    <w:rsid w:val="002F6A37"/>
    <w:rsid w:val="002F7409"/>
    <w:rsid w:val="00303C0D"/>
    <w:rsid w:val="003045C9"/>
    <w:rsid w:val="00306C74"/>
    <w:rsid w:val="00312AEE"/>
    <w:rsid w:val="00312BA6"/>
    <w:rsid w:val="00314CA6"/>
    <w:rsid w:val="00315AEF"/>
    <w:rsid w:val="00320169"/>
    <w:rsid w:val="00326665"/>
    <w:rsid w:val="00327FD6"/>
    <w:rsid w:val="00331123"/>
    <w:rsid w:val="003359F3"/>
    <w:rsid w:val="003372BB"/>
    <w:rsid w:val="00337E00"/>
    <w:rsid w:val="00341990"/>
    <w:rsid w:val="00341E4D"/>
    <w:rsid w:val="003425A8"/>
    <w:rsid w:val="00355BDC"/>
    <w:rsid w:val="003706DA"/>
    <w:rsid w:val="003738A0"/>
    <w:rsid w:val="003747E1"/>
    <w:rsid w:val="00375045"/>
    <w:rsid w:val="00380604"/>
    <w:rsid w:val="00380D31"/>
    <w:rsid w:val="003858B7"/>
    <w:rsid w:val="00391FF5"/>
    <w:rsid w:val="003963AE"/>
    <w:rsid w:val="00396EA0"/>
    <w:rsid w:val="003A5F91"/>
    <w:rsid w:val="003B22B3"/>
    <w:rsid w:val="003B5BA9"/>
    <w:rsid w:val="003C3C9A"/>
    <w:rsid w:val="003D76F8"/>
    <w:rsid w:val="003E0537"/>
    <w:rsid w:val="003E4EFA"/>
    <w:rsid w:val="003E6542"/>
    <w:rsid w:val="003F14AE"/>
    <w:rsid w:val="003F6114"/>
    <w:rsid w:val="003F7D87"/>
    <w:rsid w:val="004009D9"/>
    <w:rsid w:val="00400BF9"/>
    <w:rsid w:val="004012F4"/>
    <w:rsid w:val="00404042"/>
    <w:rsid w:val="004042DC"/>
    <w:rsid w:val="0040472C"/>
    <w:rsid w:val="00404AA2"/>
    <w:rsid w:val="00410A47"/>
    <w:rsid w:val="004167A1"/>
    <w:rsid w:val="00425706"/>
    <w:rsid w:val="00442D75"/>
    <w:rsid w:val="0044514F"/>
    <w:rsid w:val="004466D5"/>
    <w:rsid w:val="00454C55"/>
    <w:rsid w:val="0045550C"/>
    <w:rsid w:val="00457690"/>
    <w:rsid w:val="00465C35"/>
    <w:rsid w:val="004677AF"/>
    <w:rsid w:val="004900A1"/>
    <w:rsid w:val="00493BB6"/>
    <w:rsid w:val="00497390"/>
    <w:rsid w:val="00497B96"/>
    <w:rsid w:val="004A1715"/>
    <w:rsid w:val="004A1802"/>
    <w:rsid w:val="004B6422"/>
    <w:rsid w:val="004C42CA"/>
    <w:rsid w:val="004D5252"/>
    <w:rsid w:val="004E00B8"/>
    <w:rsid w:val="004E0554"/>
    <w:rsid w:val="004E0A78"/>
    <w:rsid w:val="004E5FA2"/>
    <w:rsid w:val="004F03C1"/>
    <w:rsid w:val="004F19EF"/>
    <w:rsid w:val="004F1D1B"/>
    <w:rsid w:val="004F579E"/>
    <w:rsid w:val="005013D9"/>
    <w:rsid w:val="005021A1"/>
    <w:rsid w:val="005024BB"/>
    <w:rsid w:val="005065D9"/>
    <w:rsid w:val="00511D8F"/>
    <w:rsid w:val="00513E45"/>
    <w:rsid w:val="00514586"/>
    <w:rsid w:val="00515503"/>
    <w:rsid w:val="00516FA4"/>
    <w:rsid w:val="00520777"/>
    <w:rsid w:val="00523042"/>
    <w:rsid w:val="00525D66"/>
    <w:rsid w:val="00527831"/>
    <w:rsid w:val="005316FE"/>
    <w:rsid w:val="0053214A"/>
    <w:rsid w:val="00533D87"/>
    <w:rsid w:val="005356D5"/>
    <w:rsid w:val="00537D6F"/>
    <w:rsid w:val="00552F74"/>
    <w:rsid w:val="005546F6"/>
    <w:rsid w:val="005552B7"/>
    <w:rsid w:val="0055666C"/>
    <w:rsid w:val="00560746"/>
    <w:rsid w:val="0056078D"/>
    <w:rsid w:val="00562AE1"/>
    <w:rsid w:val="005638AE"/>
    <w:rsid w:val="0056696B"/>
    <w:rsid w:val="00572F61"/>
    <w:rsid w:val="0057346F"/>
    <w:rsid w:val="00575B47"/>
    <w:rsid w:val="0057788E"/>
    <w:rsid w:val="0059180F"/>
    <w:rsid w:val="005930A5"/>
    <w:rsid w:val="005A0ADC"/>
    <w:rsid w:val="005A1F3E"/>
    <w:rsid w:val="005A328F"/>
    <w:rsid w:val="005B2FAB"/>
    <w:rsid w:val="005B3134"/>
    <w:rsid w:val="005C483B"/>
    <w:rsid w:val="005D1906"/>
    <w:rsid w:val="005D212A"/>
    <w:rsid w:val="005D407D"/>
    <w:rsid w:val="005D4F43"/>
    <w:rsid w:val="005E1B6E"/>
    <w:rsid w:val="005E572A"/>
    <w:rsid w:val="005F19E4"/>
    <w:rsid w:val="005F1E88"/>
    <w:rsid w:val="005F282B"/>
    <w:rsid w:val="006113CB"/>
    <w:rsid w:val="00617635"/>
    <w:rsid w:val="00622517"/>
    <w:rsid w:val="00623A81"/>
    <w:rsid w:val="0062487F"/>
    <w:rsid w:val="00630398"/>
    <w:rsid w:val="00632591"/>
    <w:rsid w:val="00634A88"/>
    <w:rsid w:val="0063604D"/>
    <w:rsid w:val="00637F29"/>
    <w:rsid w:val="0064498E"/>
    <w:rsid w:val="00646E18"/>
    <w:rsid w:val="00651E1D"/>
    <w:rsid w:val="006528E3"/>
    <w:rsid w:val="0065425F"/>
    <w:rsid w:val="00654CA5"/>
    <w:rsid w:val="0065703F"/>
    <w:rsid w:val="0065793E"/>
    <w:rsid w:val="00660417"/>
    <w:rsid w:val="00665482"/>
    <w:rsid w:val="006657CB"/>
    <w:rsid w:val="00665D9B"/>
    <w:rsid w:val="00670C21"/>
    <w:rsid w:val="0067494F"/>
    <w:rsid w:val="00675A74"/>
    <w:rsid w:val="00683A84"/>
    <w:rsid w:val="006862F1"/>
    <w:rsid w:val="0068670F"/>
    <w:rsid w:val="00690EC0"/>
    <w:rsid w:val="00692E0D"/>
    <w:rsid w:val="006A65AD"/>
    <w:rsid w:val="006B25A1"/>
    <w:rsid w:val="006B4573"/>
    <w:rsid w:val="006B4F03"/>
    <w:rsid w:val="006B5AB5"/>
    <w:rsid w:val="006C1212"/>
    <w:rsid w:val="006C24D6"/>
    <w:rsid w:val="006C4B5C"/>
    <w:rsid w:val="006D3C4E"/>
    <w:rsid w:val="006E12E5"/>
    <w:rsid w:val="006E19FF"/>
    <w:rsid w:val="006E5A93"/>
    <w:rsid w:val="006E6688"/>
    <w:rsid w:val="006F37EA"/>
    <w:rsid w:val="006F4327"/>
    <w:rsid w:val="006F4EB7"/>
    <w:rsid w:val="006F65B9"/>
    <w:rsid w:val="00700F08"/>
    <w:rsid w:val="007067F8"/>
    <w:rsid w:val="0070787B"/>
    <w:rsid w:val="007130F6"/>
    <w:rsid w:val="00715342"/>
    <w:rsid w:val="0072042B"/>
    <w:rsid w:val="00724B02"/>
    <w:rsid w:val="00731E5D"/>
    <w:rsid w:val="00732DC4"/>
    <w:rsid w:val="00733148"/>
    <w:rsid w:val="00734ED7"/>
    <w:rsid w:val="00740575"/>
    <w:rsid w:val="00742709"/>
    <w:rsid w:val="007437C2"/>
    <w:rsid w:val="00757F92"/>
    <w:rsid w:val="00767CE4"/>
    <w:rsid w:val="00771D69"/>
    <w:rsid w:val="00776929"/>
    <w:rsid w:val="0077693F"/>
    <w:rsid w:val="00780220"/>
    <w:rsid w:val="00780792"/>
    <w:rsid w:val="0078513C"/>
    <w:rsid w:val="00787507"/>
    <w:rsid w:val="00787FAA"/>
    <w:rsid w:val="00793F24"/>
    <w:rsid w:val="007A105E"/>
    <w:rsid w:val="007A7CC8"/>
    <w:rsid w:val="007B1CDF"/>
    <w:rsid w:val="007B40DE"/>
    <w:rsid w:val="007B6028"/>
    <w:rsid w:val="007B6E33"/>
    <w:rsid w:val="007C0283"/>
    <w:rsid w:val="007C05BC"/>
    <w:rsid w:val="007C0C35"/>
    <w:rsid w:val="007C16D7"/>
    <w:rsid w:val="007C35F2"/>
    <w:rsid w:val="007C3617"/>
    <w:rsid w:val="007D5314"/>
    <w:rsid w:val="007E090C"/>
    <w:rsid w:val="007E1DB7"/>
    <w:rsid w:val="007E3632"/>
    <w:rsid w:val="007E4BB4"/>
    <w:rsid w:val="007F112B"/>
    <w:rsid w:val="00802118"/>
    <w:rsid w:val="00803925"/>
    <w:rsid w:val="0080591B"/>
    <w:rsid w:val="0081184E"/>
    <w:rsid w:val="008152B0"/>
    <w:rsid w:val="008246C8"/>
    <w:rsid w:val="00827BA9"/>
    <w:rsid w:val="00831D99"/>
    <w:rsid w:val="00832DEA"/>
    <w:rsid w:val="00835626"/>
    <w:rsid w:val="0084032F"/>
    <w:rsid w:val="0084598A"/>
    <w:rsid w:val="008518B7"/>
    <w:rsid w:val="0085209A"/>
    <w:rsid w:val="0086166C"/>
    <w:rsid w:val="0086702A"/>
    <w:rsid w:val="008677B3"/>
    <w:rsid w:val="00874463"/>
    <w:rsid w:val="00875878"/>
    <w:rsid w:val="00877066"/>
    <w:rsid w:val="00880909"/>
    <w:rsid w:val="00880D07"/>
    <w:rsid w:val="00881A12"/>
    <w:rsid w:val="00885A65"/>
    <w:rsid w:val="00885D01"/>
    <w:rsid w:val="0088659A"/>
    <w:rsid w:val="00892F4D"/>
    <w:rsid w:val="00894B4A"/>
    <w:rsid w:val="008969AC"/>
    <w:rsid w:val="008A0650"/>
    <w:rsid w:val="008C0725"/>
    <w:rsid w:val="008C12D3"/>
    <w:rsid w:val="008C4757"/>
    <w:rsid w:val="008C536F"/>
    <w:rsid w:val="008C66A7"/>
    <w:rsid w:val="008D37EA"/>
    <w:rsid w:val="008E3B26"/>
    <w:rsid w:val="008E52D0"/>
    <w:rsid w:val="008E6437"/>
    <w:rsid w:val="008F1A39"/>
    <w:rsid w:val="00900C82"/>
    <w:rsid w:val="00905EA5"/>
    <w:rsid w:val="009132D1"/>
    <w:rsid w:val="00915F08"/>
    <w:rsid w:val="00916E80"/>
    <w:rsid w:val="00920FAD"/>
    <w:rsid w:val="00923B88"/>
    <w:rsid w:val="00924F07"/>
    <w:rsid w:val="00925434"/>
    <w:rsid w:val="009255C0"/>
    <w:rsid w:val="0092747B"/>
    <w:rsid w:val="00933358"/>
    <w:rsid w:val="00935830"/>
    <w:rsid w:val="009403A7"/>
    <w:rsid w:val="00944AA3"/>
    <w:rsid w:val="009611BF"/>
    <w:rsid w:val="00961AFC"/>
    <w:rsid w:val="0096263A"/>
    <w:rsid w:val="00964C30"/>
    <w:rsid w:val="009650A9"/>
    <w:rsid w:val="009707E1"/>
    <w:rsid w:val="00974EA5"/>
    <w:rsid w:val="00976034"/>
    <w:rsid w:val="0098020D"/>
    <w:rsid w:val="0098218A"/>
    <w:rsid w:val="009847D4"/>
    <w:rsid w:val="00985FC8"/>
    <w:rsid w:val="009871D1"/>
    <w:rsid w:val="00990404"/>
    <w:rsid w:val="00990B59"/>
    <w:rsid w:val="00996524"/>
    <w:rsid w:val="009A1C4C"/>
    <w:rsid w:val="009A3E5F"/>
    <w:rsid w:val="009A4552"/>
    <w:rsid w:val="009A6915"/>
    <w:rsid w:val="009A7DD1"/>
    <w:rsid w:val="009C3EA5"/>
    <w:rsid w:val="009C569F"/>
    <w:rsid w:val="009C755A"/>
    <w:rsid w:val="009D3473"/>
    <w:rsid w:val="009D39AD"/>
    <w:rsid w:val="009D6EB7"/>
    <w:rsid w:val="009E5183"/>
    <w:rsid w:val="009F06A9"/>
    <w:rsid w:val="00A00B5F"/>
    <w:rsid w:val="00A02D72"/>
    <w:rsid w:val="00A03B9E"/>
    <w:rsid w:val="00A04469"/>
    <w:rsid w:val="00A07810"/>
    <w:rsid w:val="00A10188"/>
    <w:rsid w:val="00A12AE5"/>
    <w:rsid w:val="00A154CC"/>
    <w:rsid w:val="00A17FC3"/>
    <w:rsid w:val="00A21214"/>
    <w:rsid w:val="00A24532"/>
    <w:rsid w:val="00A24FEB"/>
    <w:rsid w:val="00A26C46"/>
    <w:rsid w:val="00A30451"/>
    <w:rsid w:val="00A3372D"/>
    <w:rsid w:val="00A34245"/>
    <w:rsid w:val="00A34AC8"/>
    <w:rsid w:val="00A34F05"/>
    <w:rsid w:val="00A36DC6"/>
    <w:rsid w:val="00A3701B"/>
    <w:rsid w:val="00A40F9C"/>
    <w:rsid w:val="00A441D2"/>
    <w:rsid w:val="00A46A47"/>
    <w:rsid w:val="00A47107"/>
    <w:rsid w:val="00A474EB"/>
    <w:rsid w:val="00A50BC9"/>
    <w:rsid w:val="00A51AB1"/>
    <w:rsid w:val="00A528D0"/>
    <w:rsid w:val="00A5535A"/>
    <w:rsid w:val="00A719E7"/>
    <w:rsid w:val="00A729D5"/>
    <w:rsid w:val="00A73649"/>
    <w:rsid w:val="00A7481A"/>
    <w:rsid w:val="00A76E67"/>
    <w:rsid w:val="00A85610"/>
    <w:rsid w:val="00A903CF"/>
    <w:rsid w:val="00A90412"/>
    <w:rsid w:val="00A947D6"/>
    <w:rsid w:val="00A975AC"/>
    <w:rsid w:val="00AA524A"/>
    <w:rsid w:val="00AA6DE1"/>
    <w:rsid w:val="00AB1A12"/>
    <w:rsid w:val="00AB6AE6"/>
    <w:rsid w:val="00AB6F59"/>
    <w:rsid w:val="00AC26BE"/>
    <w:rsid w:val="00AC2E53"/>
    <w:rsid w:val="00AC60A0"/>
    <w:rsid w:val="00AC6FD2"/>
    <w:rsid w:val="00AD1432"/>
    <w:rsid w:val="00AD1A92"/>
    <w:rsid w:val="00AD58B7"/>
    <w:rsid w:val="00AD7C63"/>
    <w:rsid w:val="00AF00A7"/>
    <w:rsid w:val="00AF07BE"/>
    <w:rsid w:val="00AF4844"/>
    <w:rsid w:val="00AF780A"/>
    <w:rsid w:val="00B01B7D"/>
    <w:rsid w:val="00B078F6"/>
    <w:rsid w:val="00B10606"/>
    <w:rsid w:val="00B11120"/>
    <w:rsid w:val="00B17141"/>
    <w:rsid w:val="00B200AA"/>
    <w:rsid w:val="00B20FB7"/>
    <w:rsid w:val="00B21C6D"/>
    <w:rsid w:val="00B21CA1"/>
    <w:rsid w:val="00B23727"/>
    <w:rsid w:val="00B23A58"/>
    <w:rsid w:val="00B320B4"/>
    <w:rsid w:val="00B327CC"/>
    <w:rsid w:val="00B330BD"/>
    <w:rsid w:val="00B34B45"/>
    <w:rsid w:val="00B35CEB"/>
    <w:rsid w:val="00B41FBF"/>
    <w:rsid w:val="00B47221"/>
    <w:rsid w:val="00B50FC7"/>
    <w:rsid w:val="00B5100E"/>
    <w:rsid w:val="00B5140B"/>
    <w:rsid w:val="00B6055E"/>
    <w:rsid w:val="00B62915"/>
    <w:rsid w:val="00B63052"/>
    <w:rsid w:val="00B6685A"/>
    <w:rsid w:val="00B70EC9"/>
    <w:rsid w:val="00B759DF"/>
    <w:rsid w:val="00B87441"/>
    <w:rsid w:val="00B916FB"/>
    <w:rsid w:val="00B92F13"/>
    <w:rsid w:val="00B9483D"/>
    <w:rsid w:val="00B977AA"/>
    <w:rsid w:val="00BA7A6A"/>
    <w:rsid w:val="00BB1B4C"/>
    <w:rsid w:val="00BB2796"/>
    <w:rsid w:val="00BB6630"/>
    <w:rsid w:val="00BC15DC"/>
    <w:rsid w:val="00BC20DA"/>
    <w:rsid w:val="00BC2A7A"/>
    <w:rsid w:val="00BC2C84"/>
    <w:rsid w:val="00BC71C2"/>
    <w:rsid w:val="00BD72D4"/>
    <w:rsid w:val="00BE34E0"/>
    <w:rsid w:val="00BE6A45"/>
    <w:rsid w:val="00BE6D09"/>
    <w:rsid w:val="00BF3FF7"/>
    <w:rsid w:val="00BF451B"/>
    <w:rsid w:val="00C03028"/>
    <w:rsid w:val="00C04ED3"/>
    <w:rsid w:val="00C07B03"/>
    <w:rsid w:val="00C11D72"/>
    <w:rsid w:val="00C1518B"/>
    <w:rsid w:val="00C1567F"/>
    <w:rsid w:val="00C22EEA"/>
    <w:rsid w:val="00C236B5"/>
    <w:rsid w:val="00C23C82"/>
    <w:rsid w:val="00C3557C"/>
    <w:rsid w:val="00C36FE5"/>
    <w:rsid w:val="00C3716B"/>
    <w:rsid w:val="00C37C49"/>
    <w:rsid w:val="00C40917"/>
    <w:rsid w:val="00C40EF2"/>
    <w:rsid w:val="00C4264B"/>
    <w:rsid w:val="00C51D2D"/>
    <w:rsid w:val="00C55E5B"/>
    <w:rsid w:val="00C665E4"/>
    <w:rsid w:val="00C703E0"/>
    <w:rsid w:val="00C70FAC"/>
    <w:rsid w:val="00C738BF"/>
    <w:rsid w:val="00C75F97"/>
    <w:rsid w:val="00C77955"/>
    <w:rsid w:val="00C831C8"/>
    <w:rsid w:val="00C84E97"/>
    <w:rsid w:val="00C86AD0"/>
    <w:rsid w:val="00C87511"/>
    <w:rsid w:val="00C9201C"/>
    <w:rsid w:val="00C955AC"/>
    <w:rsid w:val="00CA2825"/>
    <w:rsid w:val="00CA3C21"/>
    <w:rsid w:val="00CA3FE7"/>
    <w:rsid w:val="00CA5D64"/>
    <w:rsid w:val="00CB074C"/>
    <w:rsid w:val="00CB5BB1"/>
    <w:rsid w:val="00CC1080"/>
    <w:rsid w:val="00CC46A6"/>
    <w:rsid w:val="00CC5303"/>
    <w:rsid w:val="00CC729B"/>
    <w:rsid w:val="00CD2078"/>
    <w:rsid w:val="00CD4131"/>
    <w:rsid w:val="00CD5BCF"/>
    <w:rsid w:val="00CE0575"/>
    <w:rsid w:val="00CE1292"/>
    <w:rsid w:val="00CE294C"/>
    <w:rsid w:val="00CE365D"/>
    <w:rsid w:val="00CF0919"/>
    <w:rsid w:val="00CF327B"/>
    <w:rsid w:val="00CF3648"/>
    <w:rsid w:val="00CF5B3C"/>
    <w:rsid w:val="00CF6222"/>
    <w:rsid w:val="00CF64EF"/>
    <w:rsid w:val="00D002F2"/>
    <w:rsid w:val="00D0048C"/>
    <w:rsid w:val="00D00C21"/>
    <w:rsid w:val="00D0229C"/>
    <w:rsid w:val="00D038FE"/>
    <w:rsid w:val="00D161CB"/>
    <w:rsid w:val="00D174CF"/>
    <w:rsid w:val="00D17693"/>
    <w:rsid w:val="00D17765"/>
    <w:rsid w:val="00D2040C"/>
    <w:rsid w:val="00D22806"/>
    <w:rsid w:val="00D25615"/>
    <w:rsid w:val="00D31363"/>
    <w:rsid w:val="00D3300A"/>
    <w:rsid w:val="00D347F2"/>
    <w:rsid w:val="00D4143B"/>
    <w:rsid w:val="00D41DD9"/>
    <w:rsid w:val="00D42C16"/>
    <w:rsid w:val="00D44797"/>
    <w:rsid w:val="00D503F5"/>
    <w:rsid w:val="00D530A9"/>
    <w:rsid w:val="00D531B0"/>
    <w:rsid w:val="00D55494"/>
    <w:rsid w:val="00D55669"/>
    <w:rsid w:val="00D55722"/>
    <w:rsid w:val="00D7300C"/>
    <w:rsid w:val="00D755B5"/>
    <w:rsid w:val="00D75BEB"/>
    <w:rsid w:val="00D82190"/>
    <w:rsid w:val="00D90B42"/>
    <w:rsid w:val="00D916AB"/>
    <w:rsid w:val="00D927CF"/>
    <w:rsid w:val="00D95B8E"/>
    <w:rsid w:val="00DA0D30"/>
    <w:rsid w:val="00DD06E7"/>
    <w:rsid w:val="00DE3307"/>
    <w:rsid w:val="00DE4231"/>
    <w:rsid w:val="00DF1A21"/>
    <w:rsid w:val="00DF226C"/>
    <w:rsid w:val="00DF38EE"/>
    <w:rsid w:val="00DF3F75"/>
    <w:rsid w:val="00DF5D77"/>
    <w:rsid w:val="00DF79F4"/>
    <w:rsid w:val="00E01243"/>
    <w:rsid w:val="00E023AB"/>
    <w:rsid w:val="00E024AD"/>
    <w:rsid w:val="00E11FCA"/>
    <w:rsid w:val="00E1317C"/>
    <w:rsid w:val="00E14CBA"/>
    <w:rsid w:val="00E175C1"/>
    <w:rsid w:val="00E22554"/>
    <w:rsid w:val="00E24D0C"/>
    <w:rsid w:val="00E32940"/>
    <w:rsid w:val="00E3608B"/>
    <w:rsid w:val="00E37A5A"/>
    <w:rsid w:val="00E45544"/>
    <w:rsid w:val="00E455A4"/>
    <w:rsid w:val="00E56B70"/>
    <w:rsid w:val="00E573BF"/>
    <w:rsid w:val="00E57E8A"/>
    <w:rsid w:val="00E607BC"/>
    <w:rsid w:val="00E71FF4"/>
    <w:rsid w:val="00E77058"/>
    <w:rsid w:val="00E771E2"/>
    <w:rsid w:val="00E8528F"/>
    <w:rsid w:val="00E95C5D"/>
    <w:rsid w:val="00E95CB8"/>
    <w:rsid w:val="00EA4B86"/>
    <w:rsid w:val="00EA4EC8"/>
    <w:rsid w:val="00EB2738"/>
    <w:rsid w:val="00EB36E0"/>
    <w:rsid w:val="00EB3E75"/>
    <w:rsid w:val="00EB4FF2"/>
    <w:rsid w:val="00EC00E9"/>
    <w:rsid w:val="00EC0368"/>
    <w:rsid w:val="00EC0B2B"/>
    <w:rsid w:val="00EC46D3"/>
    <w:rsid w:val="00ED351E"/>
    <w:rsid w:val="00EE4567"/>
    <w:rsid w:val="00F04D6C"/>
    <w:rsid w:val="00F10694"/>
    <w:rsid w:val="00F13713"/>
    <w:rsid w:val="00F21021"/>
    <w:rsid w:val="00F23EDB"/>
    <w:rsid w:val="00F2446A"/>
    <w:rsid w:val="00F26765"/>
    <w:rsid w:val="00F30D81"/>
    <w:rsid w:val="00F35984"/>
    <w:rsid w:val="00F43C0D"/>
    <w:rsid w:val="00F4576E"/>
    <w:rsid w:val="00F53579"/>
    <w:rsid w:val="00F55E9B"/>
    <w:rsid w:val="00F62E4C"/>
    <w:rsid w:val="00F938D9"/>
    <w:rsid w:val="00F96664"/>
    <w:rsid w:val="00F97920"/>
    <w:rsid w:val="00FA0D2B"/>
    <w:rsid w:val="00FA7C4E"/>
    <w:rsid w:val="00FB12CD"/>
    <w:rsid w:val="00FB39FC"/>
    <w:rsid w:val="00FB4969"/>
    <w:rsid w:val="00FB4E92"/>
    <w:rsid w:val="00FC7C55"/>
    <w:rsid w:val="00FD69D6"/>
    <w:rsid w:val="00FD7623"/>
    <w:rsid w:val="00FF0434"/>
    <w:rsid w:val="00FF0B17"/>
    <w:rsid w:val="00FF6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E607BC"/>
    <w:pPr>
      <w:ind w:left="720"/>
      <w:contextualSpacing/>
    </w:pPr>
  </w:style>
  <w:style w:type="table" w:styleId="a7">
    <w:name w:val="Table Grid"/>
    <w:basedOn w:val="a1"/>
    <w:uiPriority w:val="99"/>
    <w:rsid w:val="00250DAA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Shading 1 Accent 4"/>
    <w:basedOn w:val="a1"/>
    <w:uiPriority w:val="63"/>
    <w:rsid w:val="00250DAA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5021A1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5021A1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4.bin"/><Relationship Id="rId32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hart" Target="charts/chart2.xml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доходов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10</c:v>
                </c:pt>
                <c:pt idx="1">
                  <c:v>7.2</c:v>
                </c:pt>
                <c:pt idx="2">
                  <c:v>17.899999999999999</c:v>
                </c:pt>
                <c:pt idx="3">
                  <c:v>21.5</c:v>
                </c:pt>
                <c:pt idx="4">
                  <c:v>21.5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4.9000000000000004</c:v>
                </c:pt>
                <c:pt idx="1">
                  <c:v>1.8</c:v>
                </c:pt>
                <c:pt idx="2">
                  <c:v>15</c:v>
                </c:pt>
                <c:pt idx="3">
                  <c:v>18.600000000000001</c:v>
                </c:pt>
                <c:pt idx="4">
                  <c:v>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7.5</c:v>
                </c:pt>
                <c:pt idx="1">
                  <c:v>5.6</c:v>
                </c:pt>
                <c:pt idx="2">
                  <c:v>16.2</c:v>
                </c:pt>
                <c:pt idx="3">
                  <c:v>19.399999999999999</c:v>
                </c:pt>
                <c:pt idx="4">
                  <c:v>19.100000000000001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28</c:v>
                </c:pt>
                <c:pt idx="1">
                  <c:v>16.2</c:v>
                </c:pt>
                <c:pt idx="2">
                  <c:v>26.5</c:v>
                </c:pt>
                <c:pt idx="3">
                  <c:v>31.7</c:v>
                </c:pt>
                <c:pt idx="4">
                  <c:v>31.4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0.1</c:v>
                </c:pt>
                <c:pt idx="1">
                  <c:v>10.5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49.5</c:v>
                </c:pt>
                <c:pt idx="1">
                  <c:v>58.7</c:v>
                </c:pt>
                <c:pt idx="2">
                  <c:v>24.4</c:v>
                </c:pt>
                <c:pt idx="3">
                  <c:v>8.8000000000000007</c:v>
                </c:pt>
                <c:pt idx="4">
                  <c:v>9</c:v>
                </c:pt>
              </c:numCache>
            </c:numRef>
          </c:val>
        </c:ser>
        <c:axId val="72915200"/>
        <c:axId val="72925184"/>
      </c:barChart>
      <c:catAx>
        <c:axId val="72915200"/>
        <c:scaling>
          <c:orientation val="minMax"/>
        </c:scaling>
        <c:axPos val="b"/>
        <c:majorTickMark val="none"/>
        <c:tickLblPos val="nextTo"/>
        <c:crossAx val="72925184"/>
        <c:crosses val="autoZero"/>
        <c:auto val="1"/>
        <c:lblAlgn val="ctr"/>
        <c:lblOffset val="100"/>
      </c:catAx>
      <c:valAx>
        <c:axId val="7292518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1064814814814853"/>
              <c:y val="0.30148731408573931"/>
            </c:manualLayout>
          </c:layout>
        </c:title>
        <c:numFmt formatCode="0.0" sourceLinked="1"/>
        <c:majorTickMark val="none"/>
        <c:tickLblPos val="nextTo"/>
        <c:crossAx val="7291520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0.30000000000000016</c:v>
                </c:pt>
                <c:pt idx="3">
                  <c:v>1.3</c:v>
                </c:pt>
                <c:pt idx="4">
                  <c:v>1.3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1.8</c:v>
                </c:pt>
                <c:pt idx="1">
                  <c:v>1.6</c:v>
                </c:pt>
                <c:pt idx="2">
                  <c:v>4.3</c:v>
                </c:pt>
                <c:pt idx="3">
                  <c:v>5.3</c:v>
                </c:pt>
                <c:pt idx="4">
                  <c:v>5.6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0.2</c:v>
                </c:pt>
                <c:pt idx="2">
                  <c:v>0.30000000000000016</c:v>
                </c:pt>
                <c:pt idx="3">
                  <c:v>0.30000000000000016</c:v>
                </c:pt>
                <c:pt idx="4">
                  <c:v>0.30000000000000016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0</c:v>
                </c:pt>
                <c:pt idx="2">
                  <c:v>0.2</c:v>
                </c:pt>
                <c:pt idx="3">
                  <c:v>1.1000000000000001</c:v>
                </c:pt>
                <c:pt idx="4">
                  <c:v>0.5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96.6</c:v>
                </c:pt>
                <c:pt idx="1">
                  <c:v>97.1</c:v>
                </c:pt>
                <c:pt idx="2">
                  <c:v>92.8</c:v>
                </c:pt>
                <c:pt idx="3">
                  <c:v>89.3</c:v>
                </c:pt>
                <c:pt idx="4">
                  <c:v>89.6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0.4</c:v>
                </c:pt>
                <c:pt idx="1">
                  <c:v>0.60000000000000031</c:v>
                </c:pt>
                <c:pt idx="2">
                  <c:v>0.9</c:v>
                </c:pt>
                <c:pt idx="3">
                  <c:v>1.1000000000000001</c:v>
                </c:pt>
                <c:pt idx="4">
                  <c:v>1.1000000000000001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Sheet1!$B$9:$F$9</c:f>
              <c:numCache>
                <c:formatCode>General</c:formatCode>
                <c:ptCount val="5"/>
                <c:pt idx="0">
                  <c:v>0.30000000000000016</c:v>
                </c:pt>
                <c:pt idx="1">
                  <c:v>0.30000000000000016</c:v>
                </c:pt>
                <c:pt idx="2">
                  <c:v>0.9</c:v>
                </c:pt>
                <c:pt idx="3">
                  <c:v>1.2</c:v>
                </c:pt>
                <c:pt idx="4">
                  <c:v>1.2</c:v>
                </c:pt>
              </c:numCache>
            </c:numRef>
          </c:val>
        </c:ser>
        <c:gapDepth val="0"/>
        <c:shape val="box"/>
        <c:axId val="73947008"/>
        <c:axId val="73948544"/>
        <c:axId val="0"/>
      </c:bar3DChart>
      <c:catAx>
        <c:axId val="7394700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948544"/>
        <c:crosses val="autoZero"/>
        <c:auto val="1"/>
        <c:lblAlgn val="ctr"/>
        <c:lblOffset val="100"/>
        <c:tickLblSkip val="1"/>
        <c:tickMarkSkip val="1"/>
      </c:catAx>
      <c:valAx>
        <c:axId val="7394854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94700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68869365605834"/>
          <c:y val="5.4024053955280933E-2"/>
          <c:w val="0.31482542977947736"/>
          <c:h val="0.8702162862553573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4005.03</c:v>
                </c:pt>
                <c:pt idx="1">
                  <c:v>4550.3500000000004</c:v>
                </c:pt>
                <c:pt idx="2">
                  <c:v>1850.46</c:v>
                </c:pt>
                <c:pt idx="3">
                  <c:v>1458.83</c:v>
                </c:pt>
                <c:pt idx="4">
                  <c:v>1444.6899999999998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18.11000000000001</c:v>
                </c:pt>
                <c:pt idx="1">
                  <c:v>27.72</c:v>
                </c:pt>
                <c:pt idx="2">
                  <c:v>17.47999999999999</c:v>
                </c:pt>
                <c:pt idx="3">
                  <c:v>18.47999999999999</c:v>
                </c:pt>
                <c:pt idx="4">
                  <c:v>18.47999999999999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1">
                  <c:v>12.6</c:v>
                </c:pt>
                <c:pt idx="2">
                  <c:v>17.18</c:v>
                </c:pt>
                <c:pt idx="3">
                  <c:v>18.11000000000001</c:v>
                </c:pt>
                <c:pt idx="4">
                  <c:v>19.03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Итого расходы местного бюджета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4146.33</c:v>
                </c:pt>
                <c:pt idx="1">
                  <c:v>4684.05</c:v>
                </c:pt>
                <c:pt idx="2">
                  <c:v>1994.11</c:v>
                </c:pt>
                <c:pt idx="3">
                  <c:v>1633.85</c:v>
                </c:pt>
                <c:pt idx="4">
                  <c:v>1623.85</c:v>
                </c:pt>
              </c:numCache>
            </c:numRef>
          </c:val>
        </c:ser>
        <c:gapDepth val="0"/>
        <c:shape val="box"/>
        <c:axId val="73864704"/>
        <c:axId val="73866240"/>
        <c:axId val="0"/>
      </c:bar3DChart>
      <c:catAx>
        <c:axId val="738647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866240"/>
        <c:crosses val="autoZero"/>
        <c:auto val="1"/>
        <c:lblAlgn val="ctr"/>
        <c:lblOffset val="100"/>
        <c:tickLblSkip val="1"/>
        <c:tickMarkSkip val="1"/>
      </c:catAx>
      <c:valAx>
        <c:axId val="7386624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86470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7957480314961582"/>
          <c:y val="8.4805747404441356E-2"/>
          <c:w val="0.30584187128893803"/>
          <c:h val="0.845542088808864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F38F7B-2F0E-42D6-B6CF-A2DBF84F5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12</Pages>
  <Words>1177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9558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Марина</cp:lastModifiedBy>
  <cp:revision>71</cp:revision>
  <cp:lastPrinted>2020-11-17T07:03:00Z</cp:lastPrinted>
  <dcterms:created xsi:type="dcterms:W3CDTF">2014-12-04T05:52:00Z</dcterms:created>
  <dcterms:modified xsi:type="dcterms:W3CDTF">2020-12-24T06:59:00Z</dcterms:modified>
</cp:coreProperties>
</file>