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A" w:rsidRDefault="005D4B7A" w:rsidP="005D4B7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ИВАНТЕЕВСКОЕ РАЙОННОЕ СОБРАНИЕ</w:t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ИВАНТЕЕВСКОГО МУНИЦИПАЛЬНОГО РАЙОНА</w:t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</w:p>
    <w:p w:rsidR="005D4B7A" w:rsidRDefault="005D4B7A" w:rsidP="005D4B7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Тринадцатое заседание </w:t>
      </w:r>
    </w:p>
    <w:p w:rsidR="005D4B7A" w:rsidRDefault="005D4B7A" w:rsidP="005D4B7A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D4B7A" w:rsidRDefault="005D4B7A" w:rsidP="005D4B7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№26</w:t>
      </w:r>
    </w:p>
    <w:p w:rsidR="005D4B7A" w:rsidRDefault="005D4B7A" w:rsidP="005D4B7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июля 2022 года</w:t>
      </w:r>
    </w:p>
    <w:p w:rsidR="005D4B7A" w:rsidRDefault="005D4B7A" w:rsidP="005D4B7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</w:p>
    <w:p w:rsidR="005D4B7A" w:rsidRDefault="005D4B7A" w:rsidP="005D4B7A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1. </w:t>
      </w:r>
      <w:proofErr w:type="gramStart"/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24 декабря 2021 года № 32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2022 год и на плановый период 2023 и 2024 годов» с учетом изменений от 29 декабря 2021 года № 41, от 21 января 2022 года № 6, от 25 февраля 2022 года № 7, от 28 марта 2022 года № 9, от 25 мая 2022 года</w:t>
      </w:r>
      <w:proofErr w:type="gramEnd"/>
      <w:r>
        <w:rPr>
          <w:szCs w:val="28"/>
        </w:rPr>
        <w:t xml:space="preserve"> № 23 следующие изменения и дополнения: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1.1. В пункте 1: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части 1: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цифру «526605,9» заменить цифрой «530291,7»;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подпункте 2 цифру «527258,9» заменить цифрой «535099,4»;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3 цифру «653,0» заменить цифрой «4807,7», цифру «0,7» заменить цифрой «5,5».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В пункте 5 в части 1: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подпункте 1 слова «на 2022 год в сумме  12609,6 тыс. руб.» заменить словами «на 2022 год в сумме  13270,6 тыс. руб.».    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2. Приложения 1,3,4,5,9,10 изложить в следующей редакции (прилагаются).</w:t>
      </w:r>
    </w:p>
    <w:p w:rsidR="005D4B7A" w:rsidRDefault="005D4B7A" w:rsidP="005D4B7A">
      <w:pPr>
        <w:pStyle w:val="Oaenoaieoiaioa"/>
        <w:rPr>
          <w:bCs/>
          <w:color w:val="000000"/>
          <w:szCs w:val="28"/>
        </w:rPr>
      </w:pPr>
      <w:r>
        <w:rPr>
          <w:szCs w:val="28"/>
        </w:rPr>
        <w:t xml:space="preserve">3. Настоящее решение разместить </w:t>
      </w:r>
      <w:r>
        <w:rPr>
          <w:bCs/>
          <w:color w:val="000000"/>
          <w:szCs w:val="28"/>
        </w:rPr>
        <w:t xml:space="preserve">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муниципального района Саратовской области в сети «Интернет»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5D4B7A" w:rsidRDefault="005D4B7A" w:rsidP="005D4B7A">
      <w:pPr>
        <w:pStyle w:val="Oaenoaieoiaioa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5D4B7A" w:rsidRDefault="005D4B7A" w:rsidP="005D4B7A">
      <w:pPr>
        <w:pStyle w:val="Oaenoaieoiaioa"/>
        <w:rPr>
          <w:szCs w:val="28"/>
        </w:rPr>
      </w:pPr>
      <w:r>
        <w:rPr>
          <w:szCs w:val="28"/>
        </w:rPr>
        <w:t>5. Настоящее решение вступает в силу с момента его опубликования (обнародования).</w:t>
      </w:r>
    </w:p>
    <w:p w:rsidR="005D4B7A" w:rsidRDefault="005D4B7A" w:rsidP="005D4B7A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D4B7A" w:rsidRDefault="005D4B7A" w:rsidP="005D4B7A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В.В. Басов  </w:t>
      </w: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9D6B59">
      <w:pPr>
        <w:tabs>
          <w:tab w:val="left" w:pos="2355"/>
        </w:tabs>
        <w:ind w:right="-540"/>
        <w:rPr>
          <w:b/>
          <w:sz w:val="28"/>
          <w:szCs w:val="28"/>
        </w:rPr>
      </w:pPr>
    </w:p>
    <w:p w:rsidR="009D6B59" w:rsidRDefault="009D6B59" w:rsidP="009D6B59">
      <w:pPr>
        <w:tabs>
          <w:tab w:val="left" w:pos="2355"/>
        </w:tabs>
        <w:ind w:right="-540"/>
        <w:rPr>
          <w:b/>
          <w:sz w:val="28"/>
          <w:szCs w:val="28"/>
        </w:rPr>
      </w:pPr>
    </w:p>
    <w:p w:rsidR="002509CB" w:rsidRDefault="005D4B7A" w:rsidP="009D6B59">
      <w:pPr>
        <w:tabs>
          <w:tab w:val="left" w:pos="2355"/>
        </w:tabs>
        <w:ind w:right="-540"/>
        <w:jc w:val="right"/>
      </w:pPr>
      <w:r>
        <w:lastRenderedPageBreak/>
        <w:t xml:space="preserve">                                                                                                        </w:t>
      </w:r>
      <w:r w:rsidR="002509CB">
        <w:t xml:space="preserve">                                                                                                        Приложение №1 </w:t>
      </w:r>
    </w:p>
    <w:p w:rsidR="002509CB" w:rsidRDefault="002509CB" w:rsidP="009D6B59">
      <w:pPr>
        <w:tabs>
          <w:tab w:val="left" w:pos="2355"/>
        </w:tabs>
        <w:ind w:right="-540"/>
        <w:jc w:val="right"/>
      </w:pPr>
      <w:r>
        <w:t>к  решению районного Собрания</w:t>
      </w:r>
    </w:p>
    <w:p w:rsidR="002509CB" w:rsidRDefault="002509CB" w:rsidP="009D6B59">
      <w:pPr>
        <w:pStyle w:val="Oaenoaieoiaioa"/>
        <w:tabs>
          <w:tab w:val="left" w:pos="142"/>
        </w:tabs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№26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2509CB" w:rsidRDefault="002509CB" w:rsidP="009D6B5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2509CB" w:rsidRPr="009D6B59" w:rsidRDefault="002509CB" w:rsidP="002509CB">
      <w:pPr>
        <w:jc w:val="center"/>
        <w:rPr>
          <w:b/>
          <w:bCs/>
          <w:sz w:val="22"/>
          <w:szCs w:val="22"/>
        </w:rPr>
      </w:pPr>
      <w:r w:rsidRPr="009D6B59">
        <w:rPr>
          <w:b/>
          <w:bCs/>
          <w:sz w:val="22"/>
          <w:szCs w:val="22"/>
        </w:rPr>
        <w:t xml:space="preserve"> Безвозмездные поступления </w:t>
      </w:r>
    </w:p>
    <w:p w:rsidR="002509CB" w:rsidRPr="009D6B59" w:rsidRDefault="002509CB" w:rsidP="002509CB">
      <w:pPr>
        <w:jc w:val="center"/>
        <w:rPr>
          <w:b/>
          <w:bCs/>
          <w:sz w:val="22"/>
          <w:szCs w:val="22"/>
        </w:rPr>
      </w:pPr>
      <w:r w:rsidRPr="009D6B59">
        <w:rPr>
          <w:b/>
          <w:bCs/>
          <w:sz w:val="22"/>
          <w:szCs w:val="22"/>
        </w:rPr>
        <w:t xml:space="preserve">в бюджет </w:t>
      </w:r>
      <w:proofErr w:type="spellStart"/>
      <w:r w:rsidRPr="009D6B59">
        <w:rPr>
          <w:b/>
          <w:bCs/>
          <w:sz w:val="22"/>
          <w:szCs w:val="22"/>
        </w:rPr>
        <w:t>Ивантеевского</w:t>
      </w:r>
      <w:proofErr w:type="spellEnd"/>
      <w:r w:rsidRPr="009D6B59">
        <w:rPr>
          <w:b/>
          <w:bCs/>
          <w:sz w:val="22"/>
          <w:szCs w:val="22"/>
        </w:rPr>
        <w:t xml:space="preserve"> муниципального района </w:t>
      </w:r>
    </w:p>
    <w:p w:rsidR="002509CB" w:rsidRPr="009D6B59" w:rsidRDefault="002509CB" w:rsidP="002509CB">
      <w:pPr>
        <w:jc w:val="center"/>
        <w:rPr>
          <w:b/>
          <w:bCs/>
          <w:sz w:val="22"/>
          <w:szCs w:val="22"/>
        </w:rPr>
      </w:pPr>
      <w:r w:rsidRPr="009D6B59">
        <w:rPr>
          <w:b/>
          <w:bCs/>
          <w:sz w:val="22"/>
          <w:szCs w:val="22"/>
        </w:rPr>
        <w:t>на 2022 год и на плановый период 2023 и 2024 годов</w:t>
      </w:r>
    </w:p>
    <w:p w:rsidR="002509CB" w:rsidRDefault="002509CB" w:rsidP="002509CB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1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4680"/>
        <w:gridCol w:w="1130"/>
        <w:gridCol w:w="1134"/>
        <w:gridCol w:w="1134"/>
      </w:tblGrid>
      <w:tr w:rsidR="002509CB" w:rsidTr="009D6B59">
        <w:trPr>
          <w:trHeight w:val="76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442660,8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288195,5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272007,4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442752,8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288195,5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272007,4</w:t>
            </w:r>
          </w:p>
        </w:tc>
      </w:tr>
      <w:tr w:rsidR="002509CB" w:rsidTr="009D6B59">
        <w:trPr>
          <w:trHeight w:val="57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rPr>
                <w:b/>
                <w:bCs/>
              </w:rPr>
              <w:t>2 02 10000 00 0000 000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85994,3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</w:p>
        </w:tc>
      </w:tr>
      <w:tr w:rsidR="002509CB" w:rsidTr="009D6B59">
        <w:trPr>
          <w:trHeight w:val="4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2 02 15001 00 0000 150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Дотации  на выравнивание  бюджетной обеспеченности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2 02 15001 05 0000 150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2 02 15002 00 0000 150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Дотации  на поддержку мер по обеспечению сбалансированности бюджетов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  <w:rPr>
                <w:color w:val="FF0000"/>
              </w:rPr>
            </w:pPr>
          </w:p>
          <w:p w:rsidR="002509CB" w:rsidRDefault="002509CB">
            <w:pPr>
              <w:jc w:val="center"/>
            </w:pPr>
            <w:r>
              <w:t>2 02 15002 05 0000 150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9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2 02 19999 00 0000 150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Прочие дотации бюджетам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2 02 19999 05 0000 150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Прочие дотации бюджетам муниципальных районов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104003,6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41352,6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24979,7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25169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1500,0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202 25210 05 0000 150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Субсидии бюджетам муниципальных </w:t>
            </w:r>
            <w:r>
              <w:lastRenderedPageBreak/>
              <w:t>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2509CB" w:rsidRDefault="002509C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6012,4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25467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2069,8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25491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7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Cs/>
              </w:rPr>
            </w:pPr>
            <w:r>
              <w:t> 202 25513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6641,4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2 02 25750 05 0000 150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 xml:space="preserve">47 344,4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29999 05 0078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19190,9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29999 05 0086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2 02 29999 05 0087 150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5494,4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2 02 29999 05 0108 150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11666,0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center"/>
            </w:pPr>
            <w:r>
              <w:t>2 02 29999 05 0111 150</w:t>
            </w:r>
          </w:p>
          <w:p w:rsidR="002509CB" w:rsidRDefault="002509CB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lastRenderedPageBreak/>
              <w:t xml:space="preserve">Субсидии бюджетам муниципальных </w:t>
            </w:r>
            <w:r>
              <w:lastRenderedPageBreak/>
              <w:t>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306,9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lastRenderedPageBreak/>
              <w:t>2 02 29999 05 0120 150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 xml:space="preserve">4 706,0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2509CB">
              <w:trPr>
                <w:trHeight w:val="373"/>
              </w:trPr>
              <w:tc>
                <w:tcPr>
                  <w:tcW w:w="3138" w:type="dxa"/>
                  <w:hideMark/>
                </w:tcPr>
                <w:p w:rsidR="002509CB" w:rsidRDefault="002509C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2509CB" w:rsidRDefault="002509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242113,3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238931,8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238516,6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2 02 30024 05 0001 150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178748,6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176079,9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2 02 30024 05 0003 150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2 02 30024 05 0007 150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773,0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202 30024 05 0008 150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rPr>
          <w:trHeight w:val="36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2 02 30024 05 0009 150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2 02 30024 05 0010 150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</w:t>
            </w:r>
          </w:p>
          <w:p w:rsidR="002509CB" w:rsidRDefault="002509CB">
            <w:r>
              <w:lastRenderedPageBreak/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lastRenderedPageBreak/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lastRenderedPageBreak/>
              <w:t>2 02 30024 05 0011 150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t>2 02 30024 05 0012 150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  <w:r>
              <w:t>140,9</w:t>
            </w: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  <w:r>
              <w:t>140,9</w:t>
            </w: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2802,8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2 02 30024 05 0015 150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2 02 30024 05 0016 150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305,6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2 02 30024 05 0027 150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3023,1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2 02 30024 05 0028 150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Субвенции бюджетам муниципальных районов области на частичное </w:t>
            </w:r>
            <w:r>
              <w:lastRenderedPageBreak/>
              <w:t>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lastRenderedPageBreak/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881,9</w:t>
            </w:r>
          </w:p>
        </w:tc>
      </w:tr>
      <w:tr w:rsidR="002509CB" w:rsidTr="009D6B59">
        <w:trPr>
          <w:trHeight w:val="27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lastRenderedPageBreak/>
              <w:t>2 02 30024 05 0029 150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111,9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2 02 30024 05 0037 150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41630,7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41187,0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2 02 30024 05 0043 150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52,7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2509CB" w:rsidRDefault="002509CB">
            <w:pPr>
              <w:rPr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11135,0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2 02 35120 05 0000150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0,8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10641,6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7911,1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8511,1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 2 02 40014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Межбюджетные трансферты, передаваемые бюджетам муниципальных </w:t>
            </w:r>
            <w: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lastRenderedPageBreak/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3415,5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  <w:r>
              <w:lastRenderedPageBreak/>
              <w:t>2 02 49999 05 0015 150</w:t>
            </w:r>
          </w:p>
          <w:p w:rsidR="002509CB" w:rsidRDefault="002509CB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495,6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2 02 49999 05 0020 150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4600,0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2 02 49999 05 0006 150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rPr>
                <w:b/>
              </w:rPr>
              <w:t>2 19 00000 05 0000 150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-92,0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-92,0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Cs/>
                <w:spacing w:val="-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442660,8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288195,5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272007,4</w:t>
            </w:r>
          </w:p>
        </w:tc>
      </w:tr>
    </w:tbl>
    <w:p w:rsidR="002509CB" w:rsidRDefault="002509CB" w:rsidP="009D6B59">
      <w:pPr>
        <w:autoSpaceDE w:val="0"/>
        <w:autoSpaceDN w:val="0"/>
        <w:adjustRightInd w:val="0"/>
        <w:rPr>
          <w:b/>
          <w:color w:val="000000"/>
        </w:rPr>
      </w:pPr>
    </w:p>
    <w:p w:rsidR="002509CB" w:rsidRDefault="002509CB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2509CB" w:rsidRDefault="002509CB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2509CB" w:rsidRDefault="002509CB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2509CB" w:rsidRDefault="002509CB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2509CB" w:rsidRDefault="002509CB" w:rsidP="009D6B59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2509CB" w:rsidRDefault="002509CB" w:rsidP="009D6B59">
      <w:pPr>
        <w:tabs>
          <w:tab w:val="left" w:pos="7797"/>
        </w:tabs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</w:t>
      </w:r>
      <w:r>
        <w:rPr>
          <w:b/>
          <w:color w:val="000000"/>
        </w:rPr>
        <w:tab/>
        <w:t xml:space="preserve">       В.В. Басов  </w:t>
      </w:r>
    </w:p>
    <w:p w:rsidR="005D4B7A" w:rsidRDefault="005D4B7A" w:rsidP="002509CB">
      <w:pPr>
        <w:tabs>
          <w:tab w:val="left" w:pos="2355"/>
        </w:tabs>
        <w:ind w:right="-540"/>
        <w:jc w:val="right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>
        <w:rPr>
          <w:szCs w:val="22"/>
        </w:rPr>
        <w:tab/>
        <w:t xml:space="preserve">   Приложение № 3 </w:t>
      </w:r>
    </w:p>
    <w:p w:rsidR="005D4B7A" w:rsidRDefault="005D4B7A" w:rsidP="005D4B7A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№26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tabs>
          <w:tab w:val="left" w:pos="2355"/>
          <w:tab w:val="left" w:pos="3504"/>
          <w:tab w:val="right" w:pos="9638"/>
          <w:tab w:val="right" w:pos="10732"/>
        </w:tabs>
        <w:rPr>
          <w:sz w:val="22"/>
          <w:szCs w:val="22"/>
        </w:rPr>
      </w:pPr>
    </w:p>
    <w:p w:rsidR="005D4B7A" w:rsidRDefault="005D4B7A" w:rsidP="005D4B7A">
      <w:pPr>
        <w:pStyle w:val="2"/>
        <w:rPr>
          <w:sz w:val="22"/>
          <w:szCs w:val="22"/>
        </w:rPr>
      </w:pPr>
      <w:r>
        <w:rPr>
          <w:sz w:val="22"/>
          <w:szCs w:val="22"/>
        </w:rPr>
        <w:t>Ведомственная структура расходов бюджета</w:t>
      </w:r>
    </w:p>
    <w:p w:rsidR="005D4B7A" w:rsidRDefault="005D4B7A" w:rsidP="005D4B7A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2022 год и на плановый период  2023 и 2024 годов</w:t>
      </w:r>
    </w:p>
    <w:p w:rsidR="005D4B7A" w:rsidRDefault="005D4B7A" w:rsidP="005D4B7A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9D6B5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тыс. руб.</w:t>
      </w:r>
    </w:p>
    <w:tbl>
      <w:tblPr>
        <w:tblW w:w="55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60"/>
        <w:gridCol w:w="618"/>
        <w:gridCol w:w="618"/>
        <w:gridCol w:w="926"/>
        <w:gridCol w:w="1345"/>
        <w:gridCol w:w="571"/>
        <w:gridCol w:w="993"/>
        <w:gridCol w:w="993"/>
        <w:gridCol w:w="993"/>
        <w:gridCol w:w="236"/>
      </w:tblGrid>
      <w:tr w:rsidR="009D6B59" w:rsidTr="009D6B59">
        <w:trPr>
          <w:gridAfter w:val="1"/>
          <w:wAfter w:w="106" w:type="pct"/>
          <w:trHeight w:val="255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9D6B59" w:rsidTr="009D6B59">
        <w:trPr>
          <w:trHeight w:val="255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72 507,3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72 505,3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61 340,5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60 842,5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55131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393 775,0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305 793,8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288 220,3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390 972,2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302 991,0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285 417,5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61 061,5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48 145,4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45 445,4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56 769,1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301 721,3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245 307,8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230 205,3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52 064,4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51690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54910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13 269,4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31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10 636,2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59 590,7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45 141,9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44 774,4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34 096,7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13 974,1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16 332,8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2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8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15 671,4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7 023,5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12 941,9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8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13 613,3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13 270,6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13 268,8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99 4 00 79903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4 260,8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2 299,1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5 410,3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5 381,3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5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535 099,4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374 421,7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357 109,2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</w:tbl>
    <w:p w:rsidR="005D4B7A" w:rsidRDefault="005D4B7A" w:rsidP="005D4B7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9D6B59">
      <w:pPr>
        <w:pStyle w:val="af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9D6B59">
      <w:pPr>
        <w:tabs>
          <w:tab w:val="left" w:pos="7797"/>
        </w:tabs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В.В. Басов  </w:t>
      </w:r>
    </w:p>
    <w:p w:rsidR="005D4B7A" w:rsidRDefault="005D4B7A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5D4B7A" w:rsidRDefault="005D4B7A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5D4B7A" w:rsidRDefault="005D4B7A" w:rsidP="005D4B7A">
      <w:pPr>
        <w:tabs>
          <w:tab w:val="left" w:pos="2355"/>
          <w:tab w:val="right" w:pos="9638"/>
        </w:tabs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5D4B7A" w:rsidRDefault="005D4B7A" w:rsidP="005D4B7A">
      <w:pPr>
        <w:tabs>
          <w:tab w:val="left" w:pos="2355"/>
        </w:tabs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№26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5D4B7A" w:rsidRDefault="005D4B7A" w:rsidP="005D4B7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 по разделам, подразделам, целевым статьям (муниципальным</w:t>
      </w:r>
      <w:r>
        <w:t xml:space="preserve"> </w:t>
      </w:r>
      <w:r>
        <w:rPr>
          <w:b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5D4B7A" w:rsidRDefault="005D4B7A" w:rsidP="005D4B7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5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894"/>
        <w:gridCol w:w="901"/>
        <w:gridCol w:w="1345"/>
        <w:gridCol w:w="894"/>
        <w:gridCol w:w="1045"/>
        <w:gridCol w:w="1043"/>
        <w:gridCol w:w="936"/>
      </w:tblGrid>
      <w:tr w:rsidR="009D6B59" w:rsidTr="009D6B59">
        <w:trPr>
          <w:trHeight w:val="87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18 834,4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18 390,6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16 332,8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</w:tr>
      <w:tr w:rsidR="009D6B59" w:rsidTr="009D6B59">
        <w:trPr>
          <w:trHeight w:val="47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9D6B59" w:rsidTr="009D6B59">
        <w:trPr>
          <w:trHeight w:val="62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10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144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6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73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13 237,3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D6B59" w:rsidTr="009D6B59">
        <w:trPr>
          <w:trHeight w:val="3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3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8 303,5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D6B59" w:rsidTr="009D6B59">
        <w:trPr>
          <w:trHeight w:val="9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9D6B59" w:rsidTr="009D6B59">
        <w:trPr>
          <w:trHeight w:val="63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3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15 671,4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7 023,5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9D6B59" w:rsidTr="009D6B59">
        <w:trPr>
          <w:trHeight w:val="43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9D6B59" w:rsidTr="009D6B59">
        <w:trPr>
          <w:trHeight w:val="51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9D6B59" w:rsidTr="009D6B59">
        <w:trPr>
          <w:trHeight w:val="55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D6B59" w:rsidTr="009D6B59">
        <w:trPr>
          <w:trHeight w:val="39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D6B59" w:rsidTr="009D6B59">
        <w:trPr>
          <w:trHeight w:val="93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D6B59" w:rsidTr="009D6B59">
        <w:trPr>
          <w:trHeight w:val="34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13 268,8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9D6B59" w:rsidTr="009D6B59">
        <w:trPr>
          <w:trHeight w:val="44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9D6B59" w:rsidTr="009D6B59">
        <w:trPr>
          <w:trHeight w:val="54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9D6B59" w:rsidTr="009D6B59">
        <w:trPr>
          <w:trHeight w:val="13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12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16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37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D6B59" w:rsidTr="009D6B59">
        <w:trPr>
          <w:trHeight w:val="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9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390 986,2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302 991,0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285 417,5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61 061,5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9D6B59" w:rsidTr="009D6B59">
        <w:trPr>
          <w:trHeight w:val="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9D6B59" w:rsidTr="009D6B59">
        <w:trPr>
          <w:trHeight w:val="31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56 769,1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9D6B59" w:rsidTr="009D6B59">
        <w:trPr>
          <w:trHeight w:val="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9D6B59" w:rsidTr="009D6B59">
        <w:trPr>
          <w:trHeight w:val="2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9D6B59" w:rsidTr="009D6B59">
        <w:trPr>
          <w:trHeight w:val="30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9D6B59" w:rsidTr="009D6B59">
        <w:trPr>
          <w:trHeight w:val="87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9D6B59" w:rsidTr="009D6B59">
        <w:trPr>
          <w:trHeight w:val="37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2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9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30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46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4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301 721,3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9D6B59" w:rsidTr="009D6B59">
        <w:trPr>
          <w:trHeight w:val="2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9D6B59" w:rsidTr="009D6B59">
        <w:trPr>
          <w:trHeight w:val="24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9D6B59" w:rsidTr="009D6B59">
        <w:trPr>
          <w:trHeight w:val="56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9D6B59" w:rsidTr="009D6B59">
        <w:trPr>
          <w:trHeight w:val="1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9D6B59" w:rsidTr="009D6B59">
        <w:trPr>
          <w:trHeight w:val="55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9D6B59" w:rsidTr="009D6B59">
        <w:trPr>
          <w:trHeight w:val="23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9D6B59" w:rsidTr="009D6B59">
        <w:trPr>
          <w:trHeight w:val="23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9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1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D6B59" w:rsidTr="009D6B59">
        <w:trPr>
          <w:trHeight w:val="29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D6B59" w:rsidTr="009D6B59">
        <w:trPr>
          <w:trHeight w:val="30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31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9D6B59" w:rsidTr="009D6B59">
        <w:trPr>
          <w:trHeight w:val="3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2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9D6B59" w:rsidTr="009D6B59">
        <w:trPr>
          <w:trHeight w:val="5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9D6B59" w:rsidTr="009D6B59">
        <w:trPr>
          <w:trHeight w:val="33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9D6B59" w:rsidTr="009D6B59">
        <w:trPr>
          <w:trHeight w:val="2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3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52 064,4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9D6B59" w:rsidTr="009D6B59">
        <w:trPr>
          <w:trHeight w:val="6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6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D6B59" w:rsidTr="009D6B59">
        <w:trPr>
          <w:trHeight w:val="20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D6B59" w:rsidTr="009D6B59">
        <w:trPr>
          <w:trHeight w:val="38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D6B59" w:rsidTr="009D6B59">
        <w:trPr>
          <w:trHeight w:val="40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7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7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9D6B59" w:rsidTr="009D6B59">
        <w:trPr>
          <w:trHeight w:val="30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9D6B59" w:rsidTr="009D6B59">
        <w:trPr>
          <w:trHeight w:val="7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9D6B59" w:rsidTr="009D6B59">
        <w:trPr>
          <w:trHeight w:val="4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9D6B59" w:rsidTr="009D6B59">
        <w:trPr>
          <w:trHeight w:val="36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2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8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9D6B59" w:rsidTr="009D6B59">
        <w:trPr>
          <w:trHeight w:val="31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2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</w:t>
            </w:r>
            <w:r>
              <w:rPr>
                <w:sz w:val="18"/>
                <w:szCs w:val="18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9D6B59" w:rsidTr="009D6B59">
        <w:trPr>
          <w:trHeight w:val="4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9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7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39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51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D6B59" w:rsidTr="009D6B59">
        <w:trPr>
          <w:trHeight w:val="29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6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22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35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13 269,4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9D6B59" w:rsidTr="009D6B59">
        <w:trPr>
          <w:trHeight w:val="69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9D6B59" w:rsidTr="009D6B59">
        <w:trPr>
          <w:trHeight w:val="15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9D6B59" w:rsidTr="009D6B59">
        <w:trPr>
          <w:trHeight w:val="83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32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10 636,2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72 505,3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61 340,5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60 842,5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9D6B59" w:rsidTr="009D6B59">
        <w:trPr>
          <w:trHeight w:val="15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9D6B59" w:rsidTr="009D6B59">
        <w:trPr>
          <w:trHeight w:val="2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4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56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30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80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2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26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5 101,9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3 377,9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2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535 099,4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374 421,7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357 109,2</w:t>
            </w:r>
          </w:p>
        </w:tc>
      </w:tr>
    </w:tbl>
    <w:p w:rsidR="005D4B7A" w:rsidRDefault="005D4B7A" w:rsidP="005D4B7A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</w:t>
      </w:r>
      <w:r w:rsidR="009D6B59">
        <w:rPr>
          <w:b/>
          <w:color w:val="000000"/>
        </w:rPr>
        <w:t xml:space="preserve">              </w:t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  <w:t xml:space="preserve">       </w:t>
      </w:r>
      <w:r>
        <w:rPr>
          <w:b/>
          <w:color w:val="000000"/>
        </w:rPr>
        <w:t xml:space="preserve"> 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9D6B59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9D6B59">
      <w:pPr>
        <w:tabs>
          <w:tab w:val="left" w:pos="7797"/>
        </w:tabs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 В.В. Басов  </w:t>
      </w:r>
    </w:p>
    <w:p w:rsidR="005D4B7A" w:rsidRDefault="005D4B7A" w:rsidP="009D6B59">
      <w:pPr>
        <w:pStyle w:val="Oaenoaieoiaioa"/>
        <w:ind w:left="-709" w:hanging="76"/>
        <w:rPr>
          <w:b/>
          <w:szCs w:val="28"/>
        </w:rPr>
      </w:pP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5D4B7A" w:rsidRDefault="005D4B7A" w:rsidP="005D4B7A">
      <w:pPr>
        <w:tabs>
          <w:tab w:val="left" w:pos="2355"/>
          <w:tab w:val="right" w:pos="9638"/>
        </w:tabs>
        <w:ind w:right="-2"/>
        <w:jc w:val="right"/>
      </w:pPr>
      <w:r>
        <w:t xml:space="preserve">Приложение № 5 </w:t>
      </w:r>
    </w:p>
    <w:p w:rsidR="005D4B7A" w:rsidRDefault="005D4B7A" w:rsidP="005D4B7A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№26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5D4B7A" w:rsidRDefault="005D4B7A" w:rsidP="005D4B7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5D4B7A" w:rsidRDefault="005D4B7A" w:rsidP="005D4B7A">
      <w:pPr>
        <w:jc w:val="center"/>
        <w:rPr>
          <w:b/>
        </w:rPr>
      </w:pPr>
      <w:r>
        <w:rPr>
          <w:b/>
        </w:rPr>
        <w:t>района на 2022 год и на плановый период 2023 и 2024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5D4B7A" w:rsidRDefault="005D4B7A" w:rsidP="005D4B7A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4824" w:type="pct"/>
        <w:tblInd w:w="392" w:type="dxa"/>
        <w:tblLook w:val="04A0" w:firstRow="1" w:lastRow="0" w:firstColumn="1" w:lastColumn="0" w:noHBand="0" w:noVBand="1"/>
      </w:tblPr>
      <w:tblGrid>
        <w:gridCol w:w="4791"/>
        <w:gridCol w:w="1236"/>
        <w:gridCol w:w="945"/>
        <w:gridCol w:w="936"/>
        <w:gridCol w:w="936"/>
        <w:gridCol w:w="936"/>
      </w:tblGrid>
      <w:tr w:rsidR="005D4B7A" w:rsidTr="005D4B7A">
        <w:trPr>
          <w:trHeight w:val="870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428,0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165,8</w:t>
            </w:r>
          </w:p>
        </w:tc>
      </w:tr>
      <w:tr w:rsidR="005D4B7A" w:rsidTr="005D4B7A">
        <w:trPr>
          <w:trHeight w:val="22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0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13 270,6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13 268,8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5D4B7A" w:rsidTr="005D4B7A">
        <w:trPr>
          <w:trHeight w:val="14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5D4B7A" w:rsidTr="005D4B7A">
        <w:trPr>
          <w:trHeight w:val="44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5D4B7A" w:rsidTr="005D4B7A">
        <w:trPr>
          <w:trHeight w:val="61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67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60 842,5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34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82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24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3 799,8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32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38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(создание и модернизация учреждений культурно-досугового типа)  (в рамках достижения соответствующих результатов федерального проекта «Культурная среда»)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374 923,0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298 988,2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281 114,7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5D4B7A" w:rsidTr="005D4B7A">
        <w:trPr>
          <w:trHeight w:val="21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56 769,1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5D4B7A" w:rsidTr="005D4B7A">
        <w:trPr>
          <w:trHeight w:val="17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2 814,8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299 795,2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245 378,8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196 068,5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5D4B7A" w:rsidTr="005D4B7A">
        <w:trPr>
          <w:trHeight w:val="65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>
              <w:rPr>
                <w:sz w:val="18"/>
                <w:szCs w:val="18"/>
              </w:rPr>
              <w:lastRenderedPageBreak/>
              <w:t>образования»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8320900000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52 064,4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8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30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5D4B7A" w:rsidTr="005D4B7A">
        <w:trPr>
          <w:trHeight w:val="44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5D4B7A" w:rsidTr="005D4B7A">
        <w:trPr>
          <w:trHeight w:val="47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10 288,0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9 846,6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55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44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17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28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65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39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28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50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39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3 401,6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3 413,9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5D4B7A" w:rsidTr="005D4B7A">
        <w:trPr>
          <w:trHeight w:val="43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5D4B7A" w:rsidTr="005D4B7A">
        <w:trPr>
          <w:trHeight w:val="117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5D4B7A" w:rsidTr="005D4B7A">
        <w:trPr>
          <w:trHeight w:val="50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5D4B7A" w:rsidTr="005D4B7A">
        <w:trPr>
          <w:trHeight w:val="38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B7A" w:rsidTr="005D4B7A">
        <w:trPr>
          <w:trHeight w:val="28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B7A" w:rsidTr="005D4B7A">
        <w:trPr>
          <w:trHeight w:val="28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5D4B7A" w:rsidTr="005D4B7A">
        <w:trPr>
          <w:trHeight w:val="45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5D4B7A" w:rsidTr="005D4B7A">
        <w:trPr>
          <w:trHeight w:val="40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24 616,2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8 545,5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8 472,1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8 472,1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22 614,9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7 276,6</w:t>
            </w:r>
          </w:p>
        </w:tc>
      </w:tr>
      <w:tr w:rsidR="005D4B7A" w:rsidTr="005D4B7A">
        <w:trPr>
          <w:trHeight w:val="25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6 602,8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657,6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5D4B7A" w:rsidTr="005D4B7A">
        <w:trPr>
          <w:trHeight w:val="237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3 979,6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2 045,3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5D4B7A" w:rsidTr="005D4B7A">
        <w:trPr>
          <w:trHeight w:val="48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34 413,3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14 938,4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14 861,2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34 353,3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14 935,4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14 858,2</w:t>
            </w:r>
          </w:p>
        </w:tc>
      </w:tr>
      <w:tr w:rsidR="005D4B7A" w:rsidTr="005D4B7A">
        <w:trPr>
          <w:trHeight w:val="18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29 498,3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14 090,6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14 023,2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5 126,1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35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5D4B7A" w:rsidTr="005D4B7A">
        <w:trPr>
          <w:trHeight w:val="25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535 099,4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374 421,7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357 109,2</w:t>
            </w:r>
          </w:p>
        </w:tc>
      </w:tr>
    </w:tbl>
    <w:p w:rsidR="005D4B7A" w:rsidRDefault="005D4B7A" w:rsidP="005D4B7A">
      <w:pPr>
        <w:rPr>
          <w:sz w:val="18"/>
          <w:szCs w:val="18"/>
        </w:rPr>
      </w:pPr>
    </w:p>
    <w:p w:rsidR="005D4B7A" w:rsidRDefault="005D4B7A" w:rsidP="005D4B7A">
      <w:pPr>
        <w:rPr>
          <w:sz w:val="18"/>
          <w:szCs w:val="18"/>
        </w:rPr>
      </w:pPr>
    </w:p>
    <w:p w:rsidR="005D4B7A" w:rsidRDefault="005D4B7A" w:rsidP="005D4B7A">
      <w:pPr>
        <w:rPr>
          <w:sz w:val="18"/>
          <w:szCs w:val="18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</w:t>
      </w:r>
      <w:r w:rsidR="009D6B59">
        <w:rPr>
          <w:b/>
          <w:color w:val="000000"/>
        </w:rPr>
        <w:t xml:space="preserve">                            </w:t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5D4B7A">
      <w:pPr>
        <w:pStyle w:val="af"/>
        <w:ind w:left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ind w:left="284"/>
        <w:rPr>
          <w:b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9D6B59">
        <w:rPr>
          <w:b/>
          <w:color w:val="000000"/>
        </w:rPr>
        <w:t xml:space="preserve">                             </w:t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5D4B7A" w:rsidRDefault="005D4B7A" w:rsidP="005D4B7A">
      <w:pPr>
        <w:tabs>
          <w:tab w:val="left" w:pos="6576"/>
        </w:tabs>
      </w:pPr>
      <w:r>
        <w:tab/>
      </w: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5D4B7A" w:rsidRDefault="005D4B7A" w:rsidP="005D4B7A">
      <w:pPr>
        <w:tabs>
          <w:tab w:val="left" w:pos="2355"/>
          <w:tab w:val="right" w:pos="9638"/>
        </w:tabs>
        <w:jc w:val="right"/>
      </w:pPr>
      <w:r>
        <w:lastRenderedPageBreak/>
        <w:t xml:space="preserve">                                                              Приложение № 9 </w:t>
      </w:r>
    </w:p>
    <w:p w:rsidR="005D4B7A" w:rsidRDefault="005D4B7A" w:rsidP="005D4B7A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№26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</w:p>
    <w:p w:rsidR="005D4B7A" w:rsidRDefault="005D4B7A" w:rsidP="005D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5D4B7A" w:rsidRDefault="005D4B7A" w:rsidP="005D4B7A">
      <w:pPr>
        <w:jc w:val="center"/>
        <w:rPr>
          <w:b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 на 2022 год и на плановый период 2023 и 2024 годов.</w:t>
      </w:r>
    </w:p>
    <w:p w:rsidR="005D4B7A" w:rsidRDefault="005D4B7A" w:rsidP="005D4B7A">
      <w:pPr>
        <w:jc w:val="right"/>
      </w:pPr>
      <w:r>
        <w:t xml:space="preserve">тыс. руб.                           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137"/>
        <w:gridCol w:w="1135"/>
        <w:gridCol w:w="1135"/>
      </w:tblGrid>
      <w:tr w:rsidR="005D4B7A" w:rsidTr="009D6B59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2024 год</w:t>
            </w:r>
          </w:p>
        </w:tc>
      </w:tr>
      <w:tr w:rsidR="005D4B7A" w:rsidTr="009D6B59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center"/>
            </w:pPr>
          </w:p>
        </w:tc>
      </w:tr>
      <w:tr w:rsidR="005D4B7A" w:rsidTr="009D6B59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0103 01 00  00 0000 700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9174,6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9174,6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-19224,6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-19224,6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  <w:p w:rsidR="005D4B7A" w:rsidRDefault="005D4B7A">
            <w:pPr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1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0,0</w:t>
            </w:r>
          </w:p>
        </w:tc>
      </w:tr>
    </w:tbl>
    <w:p w:rsidR="005D4B7A" w:rsidRDefault="005D4B7A" w:rsidP="005D4B7A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9D6B59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5D4B7A">
      <w:pPr>
        <w:pStyle w:val="af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9D6B59">
        <w:rPr>
          <w:b/>
          <w:color w:val="000000"/>
        </w:rPr>
        <w:t xml:space="preserve">                             </w:t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9D6B59" w:rsidRDefault="009D6B59" w:rsidP="005D4B7A">
      <w:pPr>
        <w:tabs>
          <w:tab w:val="left" w:pos="7797"/>
        </w:tabs>
        <w:ind w:left="-567"/>
        <w:rPr>
          <w:b/>
          <w:color w:val="000000"/>
        </w:rPr>
      </w:pPr>
    </w:p>
    <w:p w:rsidR="009D6B59" w:rsidRDefault="009D6B59" w:rsidP="005D4B7A">
      <w:pPr>
        <w:tabs>
          <w:tab w:val="left" w:pos="7797"/>
        </w:tabs>
        <w:ind w:left="-567"/>
        <w:rPr>
          <w:b/>
          <w:color w:val="000000"/>
        </w:rPr>
      </w:pPr>
    </w:p>
    <w:p w:rsidR="009D6B59" w:rsidRDefault="009D6B59" w:rsidP="005D4B7A">
      <w:pPr>
        <w:tabs>
          <w:tab w:val="left" w:pos="7797"/>
        </w:tabs>
        <w:ind w:left="-567"/>
        <w:rPr>
          <w:b/>
          <w:color w:val="000000"/>
        </w:rPr>
      </w:pPr>
    </w:p>
    <w:p w:rsidR="009D6B59" w:rsidRDefault="009D6B59" w:rsidP="005D4B7A">
      <w:pPr>
        <w:tabs>
          <w:tab w:val="left" w:pos="7797"/>
        </w:tabs>
        <w:ind w:left="-567"/>
        <w:rPr>
          <w:b/>
        </w:rPr>
      </w:pPr>
    </w:p>
    <w:p w:rsidR="005D4B7A" w:rsidRDefault="005D4B7A" w:rsidP="005D4B7A">
      <w:pPr>
        <w:tabs>
          <w:tab w:val="left" w:pos="2355"/>
        </w:tabs>
        <w:ind w:right="-2"/>
        <w:jc w:val="right"/>
      </w:pPr>
      <w:bookmarkStart w:id="0" w:name="_GoBack"/>
      <w:bookmarkEnd w:id="0"/>
      <w:r>
        <w:lastRenderedPageBreak/>
        <w:t xml:space="preserve">Приложение № 10 </w:t>
      </w:r>
    </w:p>
    <w:p w:rsidR="005D4B7A" w:rsidRDefault="005D4B7A" w:rsidP="005D4B7A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№26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tabs>
          <w:tab w:val="left" w:pos="2355"/>
          <w:tab w:val="right" w:pos="9638"/>
        </w:tabs>
        <w:jc w:val="right"/>
      </w:pPr>
    </w:p>
    <w:p w:rsidR="005D4B7A" w:rsidRDefault="005D4B7A" w:rsidP="005D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внутренних заимствований</w:t>
      </w:r>
    </w:p>
    <w:p w:rsidR="005D4B7A" w:rsidRDefault="005D4B7A" w:rsidP="005D4B7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на 2022 год и на плановый период 2023 и 2024 годов</w:t>
      </w:r>
    </w:p>
    <w:p w:rsidR="005D4B7A" w:rsidRDefault="005D4B7A" w:rsidP="005D4B7A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B7A" w:rsidRDefault="005D4B7A" w:rsidP="005D4B7A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D4B7A" w:rsidRDefault="005D4B7A" w:rsidP="005D4B7A">
      <w:pPr>
        <w:rPr>
          <w:sz w:val="4"/>
          <w:szCs w:val="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275"/>
        <w:gridCol w:w="1134"/>
        <w:gridCol w:w="1135"/>
      </w:tblGrid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46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88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2025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9174,6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46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88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временный кассовый разрыв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6124,6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88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</w:tbl>
    <w:p w:rsidR="005D4B7A" w:rsidRDefault="005D4B7A" w:rsidP="005D4B7A">
      <w:pPr>
        <w:rPr>
          <w:sz w:val="28"/>
          <w:szCs w:val="28"/>
        </w:rPr>
      </w:pPr>
    </w:p>
    <w:p w:rsidR="005D4B7A" w:rsidRDefault="005D4B7A" w:rsidP="005D4B7A">
      <w:pPr>
        <w:rPr>
          <w:sz w:val="28"/>
          <w:szCs w:val="28"/>
        </w:rPr>
      </w:pPr>
    </w:p>
    <w:p w:rsidR="005D4B7A" w:rsidRDefault="005D4B7A" w:rsidP="005D4B7A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5D4B7A">
      <w:pPr>
        <w:pStyle w:val="af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В.В. Басов  </w:t>
      </w:r>
    </w:p>
    <w:p w:rsidR="005D4B7A" w:rsidRDefault="005D4B7A" w:rsidP="005D4B7A">
      <w:pPr>
        <w:pStyle w:val="Oaenoaieoiaioa"/>
        <w:ind w:left="-142" w:hanging="76"/>
        <w:rPr>
          <w:b/>
          <w:szCs w:val="28"/>
        </w:rPr>
      </w:pPr>
    </w:p>
    <w:p w:rsidR="005D4B7A" w:rsidRDefault="005D4B7A" w:rsidP="005D4B7A">
      <w:pPr>
        <w:pStyle w:val="Oaenoaieoiaioa"/>
        <w:ind w:left="-142" w:hanging="76"/>
        <w:rPr>
          <w:b/>
          <w:szCs w:val="28"/>
        </w:rPr>
      </w:pPr>
    </w:p>
    <w:p w:rsidR="005D4B7A" w:rsidRDefault="005D4B7A" w:rsidP="005D4B7A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D4B7A" w:rsidRDefault="005D4B7A" w:rsidP="005D4B7A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D4B7A" w:rsidSect="009D6B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6"/>
    <w:rsid w:val="002509CB"/>
    <w:rsid w:val="005D4B7A"/>
    <w:rsid w:val="0072376D"/>
    <w:rsid w:val="009D6B59"/>
    <w:rsid w:val="00B87446"/>
    <w:rsid w:val="00C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B7A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B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D4B7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4B7A"/>
    <w:rPr>
      <w:color w:val="800080"/>
      <w:u w:val="single"/>
    </w:rPr>
  </w:style>
  <w:style w:type="paragraph" w:styleId="a5">
    <w:name w:val="Normal (Web)"/>
    <w:basedOn w:val="a"/>
    <w:semiHidden/>
    <w:unhideWhenUsed/>
    <w:rsid w:val="005D4B7A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5D4B7A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5D4B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5D4B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5D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D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D4B7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5D4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D4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5D4B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5D4B7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5D4B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D4B7A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D4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D4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5D4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5D4B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5D4B7A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5D4B7A"/>
    <w:pPr>
      <w:spacing w:before="100" w:beforeAutospacing="1" w:after="100" w:afterAutospacing="1"/>
    </w:pPr>
  </w:style>
  <w:style w:type="paragraph" w:customStyle="1" w:styleId="xl97">
    <w:name w:val="xl9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5D4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B7A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B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D4B7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4B7A"/>
    <w:rPr>
      <w:color w:val="800080"/>
      <w:u w:val="single"/>
    </w:rPr>
  </w:style>
  <w:style w:type="paragraph" w:styleId="a5">
    <w:name w:val="Normal (Web)"/>
    <w:basedOn w:val="a"/>
    <w:semiHidden/>
    <w:unhideWhenUsed/>
    <w:rsid w:val="005D4B7A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5D4B7A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5D4B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5D4B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5D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D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D4B7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5D4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D4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5D4B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5D4B7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5D4B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D4B7A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D4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D4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5D4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5D4B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5D4B7A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5D4B7A"/>
    <w:pPr>
      <w:spacing w:before="100" w:beforeAutospacing="1" w:after="100" w:afterAutospacing="1"/>
    </w:pPr>
  </w:style>
  <w:style w:type="paragraph" w:customStyle="1" w:styleId="xl97">
    <w:name w:val="xl9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5D4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28027</Words>
  <Characters>159759</Characters>
  <Application>Microsoft Office Word</Application>
  <DocSecurity>0</DocSecurity>
  <Lines>1331</Lines>
  <Paragraphs>374</Paragraphs>
  <ScaleCrop>false</ScaleCrop>
  <Company/>
  <LinksUpToDate>false</LinksUpToDate>
  <CharactersWithSpaces>187412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2022-07-29T04:11:00Z</dcterms:created>
  <dcterms:modified xsi:type="dcterms:W3CDTF">2022-07-29T07:14:00Z</dcterms:modified>
</cp:coreProperties>
</file>