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3F" w:rsidRDefault="00746B3F" w:rsidP="00746B3F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bookmarkStart w:id="0" w:name="_GoBack"/>
      <w:r>
        <w:rPr>
          <w:noProof/>
        </w:rPr>
        <w:drawing>
          <wp:inline distT="0" distB="0" distL="0" distR="0" wp14:anchorId="6630442F" wp14:editId="64B4B5FC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3F" w:rsidRDefault="00746B3F" w:rsidP="00746B3F">
      <w:pPr>
        <w:pStyle w:val="Oaenoaieoiaioa"/>
        <w:ind w:firstLine="0"/>
        <w:jc w:val="center"/>
        <w:rPr>
          <w:b/>
          <w:bCs/>
          <w:szCs w:val="28"/>
        </w:rPr>
      </w:pPr>
    </w:p>
    <w:p w:rsidR="00746B3F" w:rsidRDefault="00746B3F" w:rsidP="00746B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46B3F" w:rsidRDefault="00746B3F" w:rsidP="00746B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46B3F" w:rsidRDefault="00746B3F" w:rsidP="00746B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46B3F" w:rsidRPr="004536E5" w:rsidRDefault="00746B3F" w:rsidP="00746B3F">
      <w:pPr>
        <w:pStyle w:val="Oaenoaieoiaioa"/>
        <w:ind w:firstLine="0"/>
        <w:jc w:val="center"/>
        <w:rPr>
          <w:b/>
          <w:bCs/>
          <w:szCs w:val="28"/>
        </w:rPr>
      </w:pPr>
    </w:p>
    <w:p w:rsidR="00746B3F" w:rsidRDefault="00746B3F" w:rsidP="00746B3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Девятнадцатое заседание </w:t>
      </w:r>
    </w:p>
    <w:p w:rsidR="00746B3F" w:rsidRPr="001E1450" w:rsidRDefault="00746B3F" w:rsidP="00746B3F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746B3F" w:rsidRDefault="00746B3F" w:rsidP="00746B3F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№50                                                                                        </w:t>
      </w:r>
    </w:p>
    <w:p w:rsidR="00746B3F" w:rsidRDefault="00746B3F" w:rsidP="00746B3F">
      <w:pPr>
        <w:pStyle w:val="Oaenoaieoiaioa"/>
        <w:ind w:firstLine="0"/>
      </w:pPr>
      <w:r>
        <w:t xml:space="preserve">                                          </w:t>
      </w:r>
    </w:p>
    <w:p w:rsidR="00746B3F" w:rsidRDefault="00746B3F" w:rsidP="00746B3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ноября 2022  года</w:t>
      </w:r>
    </w:p>
    <w:p w:rsidR="00746B3F" w:rsidRDefault="00746B3F" w:rsidP="00746B3F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46B3F" w:rsidRDefault="00746B3F" w:rsidP="00746B3F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746B3F" w:rsidRDefault="00746B3F" w:rsidP="00746B3F">
      <w:pPr>
        <w:jc w:val="both"/>
        <w:rPr>
          <w:b/>
        </w:rPr>
      </w:pPr>
      <w:r w:rsidRPr="00395257">
        <w:rPr>
          <w:b/>
        </w:rPr>
        <w:t xml:space="preserve">Об утверждении Положения </w:t>
      </w:r>
    </w:p>
    <w:p w:rsidR="00746B3F" w:rsidRDefault="00746B3F" w:rsidP="00746B3F">
      <w:pPr>
        <w:jc w:val="both"/>
        <w:rPr>
          <w:b/>
        </w:rPr>
      </w:pPr>
      <w:r w:rsidRPr="00395257">
        <w:rPr>
          <w:b/>
        </w:rPr>
        <w:t>об общественном</w:t>
      </w:r>
      <w:r>
        <w:rPr>
          <w:b/>
        </w:rPr>
        <w:t xml:space="preserve"> </w:t>
      </w:r>
      <w:r w:rsidRPr="00395257">
        <w:rPr>
          <w:b/>
        </w:rPr>
        <w:t xml:space="preserve">контроле </w:t>
      </w:r>
    </w:p>
    <w:p w:rsidR="00746B3F" w:rsidRPr="00395257" w:rsidRDefault="00746B3F" w:rsidP="00746B3F">
      <w:pPr>
        <w:jc w:val="both"/>
        <w:rPr>
          <w:b/>
        </w:rPr>
      </w:pPr>
      <w:r w:rsidRPr="00395257">
        <w:rPr>
          <w:b/>
        </w:rPr>
        <w:t xml:space="preserve">в </w:t>
      </w:r>
      <w:proofErr w:type="spellStart"/>
      <w:r w:rsidRPr="00395257">
        <w:rPr>
          <w:b/>
        </w:rPr>
        <w:t>Ивантеевском</w:t>
      </w:r>
      <w:proofErr w:type="spellEnd"/>
      <w:r w:rsidRPr="00395257">
        <w:rPr>
          <w:b/>
        </w:rPr>
        <w:t xml:space="preserve"> муниципальном районе</w:t>
      </w:r>
    </w:p>
    <w:p w:rsidR="00746B3F" w:rsidRPr="00A20C04" w:rsidRDefault="00746B3F" w:rsidP="00746B3F">
      <w:pPr>
        <w:jc w:val="both"/>
        <w:rPr>
          <w:sz w:val="28"/>
          <w:szCs w:val="28"/>
        </w:rPr>
      </w:pPr>
    </w:p>
    <w:p w:rsidR="00746B3F" w:rsidRDefault="00746B3F" w:rsidP="00746B3F">
      <w:pPr>
        <w:ind w:firstLine="720"/>
        <w:jc w:val="both"/>
        <w:rPr>
          <w:b/>
          <w:sz w:val="28"/>
          <w:szCs w:val="28"/>
        </w:rPr>
      </w:pPr>
      <w:proofErr w:type="gramStart"/>
      <w:r w:rsidRPr="0039525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Законом Саратовской области от 09.12.2015 № 165-ЗСО «О некоторых вопросах организации и осуществления общественного контроля на территории Саратовской области», Уставом </w:t>
      </w:r>
      <w:proofErr w:type="spellStart"/>
      <w:r w:rsidRPr="00395257">
        <w:rPr>
          <w:sz w:val="28"/>
          <w:szCs w:val="28"/>
        </w:rPr>
        <w:t>Ивантеевского</w:t>
      </w:r>
      <w:proofErr w:type="spellEnd"/>
      <w:r w:rsidRPr="00395257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Р</w:t>
      </w:r>
      <w:r w:rsidRPr="00395257">
        <w:rPr>
          <w:sz w:val="28"/>
          <w:szCs w:val="28"/>
        </w:rPr>
        <w:t xml:space="preserve">ешением </w:t>
      </w:r>
      <w:proofErr w:type="spellStart"/>
      <w:r w:rsidRPr="00395257">
        <w:rPr>
          <w:sz w:val="28"/>
          <w:szCs w:val="28"/>
        </w:rPr>
        <w:t>Ивантеевского</w:t>
      </w:r>
      <w:proofErr w:type="spellEnd"/>
      <w:r w:rsidRPr="00395257">
        <w:rPr>
          <w:sz w:val="28"/>
          <w:szCs w:val="28"/>
        </w:rPr>
        <w:t xml:space="preserve"> районного Собрания от 31.10.2013 г. №50 «Об</w:t>
      </w:r>
      <w:proofErr w:type="gramEnd"/>
      <w:r w:rsidRPr="00395257">
        <w:rPr>
          <w:sz w:val="28"/>
          <w:szCs w:val="28"/>
        </w:rPr>
        <w:t xml:space="preserve"> </w:t>
      </w:r>
      <w:proofErr w:type="gramStart"/>
      <w:r w:rsidRPr="00395257">
        <w:rPr>
          <w:sz w:val="28"/>
          <w:szCs w:val="28"/>
        </w:rPr>
        <w:t>утверждении</w:t>
      </w:r>
      <w:proofErr w:type="gramEnd"/>
      <w:r w:rsidRPr="00395257">
        <w:rPr>
          <w:sz w:val="28"/>
          <w:szCs w:val="28"/>
        </w:rPr>
        <w:t xml:space="preserve"> Положения «Об Общественном совете» </w:t>
      </w:r>
      <w:proofErr w:type="spellStart"/>
      <w:r w:rsidRPr="00395257">
        <w:rPr>
          <w:sz w:val="28"/>
          <w:szCs w:val="28"/>
        </w:rPr>
        <w:t>Ивантеевское</w:t>
      </w:r>
      <w:proofErr w:type="spellEnd"/>
      <w:r w:rsidRPr="00395257">
        <w:rPr>
          <w:sz w:val="28"/>
          <w:szCs w:val="28"/>
        </w:rPr>
        <w:t xml:space="preserve"> районное Собрание </w:t>
      </w:r>
      <w:r w:rsidRPr="00395257">
        <w:rPr>
          <w:b/>
          <w:sz w:val="28"/>
          <w:szCs w:val="28"/>
        </w:rPr>
        <w:t xml:space="preserve">РЕШИЛО: </w:t>
      </w:r>
    </w:p>
    <w:p w:rsidR="00746B3F" w:rsidRDefault="00746B3F" w:rsidP="00746B3F">
      <w:pPr>
        <w:ind w:firstLine="709"/>
        <w:jc w:val="both"/>
        <w:rPr>
          <w:sz w:val="28"/>
          <w:szCs w:val="28"/>
        </w:rPr>
      </w:pPr>
      <w:r w:rsidRPr="00395257">
        <w:rPr>
          <w:sz w:val="28"/>
          <w:szCs w:val="28"/>
        </w:rPr>
        <w:t xml:space="preserve">1. Утвердить Положение об общественном контроле в </w:t>
      </w:r>
      <w:proofErr w:type="spellStart"/>
      <w:r w:rsidRPr="00395257">
        <w:rPr>
          <w:sz w:val="28"/>
          <w:szCs w:val="28"/>
        </w:rPr>
        <w:t>Ивантеевском</w:t>
      </w:r>
      <w:proofErr w:type="spellEnd"/>
      <w:r w:rsidRPr="00395257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согласно приложению №1</w:t>
      </w:r>
      <w:r w:rsidRPr="00A20C04">
        <w:rPr>
          <w:sz w:val="28"/>
          <w:szCs w:val="28"/>
        </w:rPr>
        <w:t>.</w:t>
      </w:r>
    </w:p>
    <w:p w:rsidR="00746B3F" w:rsidRDefault="00746B3F" w:rsidP="00746B3F">
      <w:pPr>
        <w:ind w:firstLine="709"/>
        <w:jc w:val="both"/>
        <w:rPr>
          <w:color w:val="000000"/>
          <w:sz w:val="28"/>
          <w:szCs w:val="28"/>
        </w:rPr>
      </w:pPr>
      <w:r w:rsidRPr="00D55D9F">
        <w:rPr>
          <w:sz w:val="28"/>
          <w:szCs w:val="28"/>
        </w:rPr>
        <w:t>2.</w:t>
      </w:r>
      <w:r w:rsidRPr="00D55D9F">
        <w:rPr>
          <w:color w:val="000000"/>
          <w:sz w:val="28"/>
          <w:szCs w:val="28"/>
        </w:rPr>
        <w:t xml:space="preserve"> Опубликовать настоящее решение в </w:t>
      </w:r>
      <w:r w:rsidRPr="00D55D9F"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D55D9F"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D55D9F"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D55D9F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55D9F">
        <w:rPr>
          <w:bCs/>
          <w:color w:val="000000"/>
          <w:sz w:val="28"/>
          <w:szCs w:val="28"/>
        </w:rPr>
        <w:t>Ивантеевского</w:t>
      </w:r>
      <w:proofErr w:type="spellEnd"/>
      <w:r w:rsidRPr="00D55D9F">
        <w:rPr>
          <w:bCs/>
          <w:color w:val="000000"/>
          <w:sz w:val="28"/>
          <w:szCs w:val="28"/>
        </w:rPr>
        <w:t xml:space="preserve"> </w:t>
      </w:r>
      <w:r w:rsidRPr="00D55D9F">
        <w:rPr>
          <w:color w:val="000000"/>
          <w:sz w:val="28"/>
          <w:szCs w:val="28"/>
        </w:rPr>
        <w:t>муниципального района в сети «Интернет»</w:t>
      </w:r>
      <w:r w:rsidRPr="005B4169">
        <w:rPr>
          <w:color w:val="000000"/>
        </w:rPr>
        <w:t xml:space="preserve"> </w:t>
      </w:r>
      <w:r w:rsidRPr="005B4169">
        <w:rPr>
          <w:color w:val="000000"/>
          <w:sz w:val="28"/>
          <w:szCs w:val="28"/>
        </w:rPr>
        <w:t>(</w:t>
      </w:r>
      <w:proofErr w:type="spellStart"/>
      <w:r w:rsidRPr="005B4169">
        <w:rPr>
          <w:color w:val="000000"/>
          <w:sz w:val="28"/>
          <w:szCs w:val="28"/>
          <w:lang w:val="en-US"/>
        </w:rPr>
        <w:t>ivanteevka</w:t>
      </w:r>
      <w:proofErr w:type="spellEnd"/>
      <w:r w:rsidRPr="005B4169">
        <w:rPr>
          <w:color w:val="000000"/>
          <w:sz w:val="28"/>
          <w:szCs w:val="28"/>
        </w:rPr>
        <w:t>64.</w:t>
      </w:r>
      <w:proofErr w:type="spellStart"/>
      <w:r w:rsidRPr="005B4169">
        <w:rPr>
          <w:color w:val="000000"/>
          <w:sz w:val="28"/>
          <w:szCs w:val="28"/>
          <w:lang w:val="en-US"/>
        </w:rPr>
        <w:t>ru</w:t>
      </w:r>
      <w:proofErr w:type="spellEnd"/>
      <w:r w:rsidRPr="005B4169">
        <w:rPr>
          <w:color w:val="000000"/>
          <w:sz w:val="28"/>
          <w:szCs w:val="28"/>
        </w:rPr>
        <w:t>).</w:t>
      </w:r>
    </w:p>
    <w:p w:rsidR="00746B3F" w:rsidRDefault="00746B3F" w:rsidP="00746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4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bookmarkEnd w:id="1"/>
      <w:r w:rsidRPr="00C8112A">
        <w:rPr>
          <w:sz w:val="28"/>
          <w:szCs w:val="28"/>
        </w:rPr>
        <w:t xml:space="preserve">председателя постоянной комиссии по социальной политике, охране здоровья, образованию, культуре, работе с молодёжью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Буховец</w:t>
      </w:r>
      <w:proofErr w:type="spellEnd"/>
      <w:r>
        <w:rPr>
          <w:sz w:val="28"/>
          <w:szCs w:val="28"/>
        </w:rPr>
        <w:t>.</w:t>
      </w:r>
    </w:p>
    <w:p w:rsidR="00746B3F" w:rsidRPr="00D55D9F" w:rsidRDefault="00746B3F" w:rsidP="00746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D9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D55D9F">
        <w:rPr>
          <w:sz w:val="28"/>
          <w:szCs w:val="28"/>
        </w:rPr>
        <w:t>ешение вступает в силу со дня его официального опубликования.</w:t>
      </w:r>
    </w:p>
    <w:p w:rsidR="00746B3F" w:rsidRPr="008D0BA6" w:rsidRDefault="00746B3F" w:rsidP="00746B3F">
      <w:pPr>
        <w:autoSpaceDE w:val="0"/>
        <w:autoSpaceDN w:val="0"/>
        <w:adjustRightInd w:val="0"/>
        <w:rPr>
          <w:sz w:val="28"/>
          <w:szCs w:val="28"/>
        </w:rPr>
      </w:pPr>
    </w:p>
    <w:p w:rsidR="00746B3F" w:rsidRPr="008D0BA6" w:rsidRDefault="00746B3F" w:rsidP="00746B3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</w:p>
    <w:p w:rsidR="00746B3F" w:rsidRPr="008D0BA6" w:rsidRDefault="00746B3F" w:rsidP="00746B3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районного Собрания  </w:t>
      </w:r>
      <w:r w:rsidRPr="008D0BA6">
        <w:rPr>
          <w:b/>
          <w:color w:val="000000"/>
          <w:sz w:val="28"/>
          <w:szCs w:val="28"/>
        </w:rPr>
        <w:tab/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8D0BA6">
        <w:rPr>
          <w:b/>
          <w:color w:val="000000"/>
          <w:sz w:val="28"/>
          <w:szCs w:val="28"/>
        </w:rPr>
        <w:t xml:space="preserve">А.М. </w:t>
      </w:r>
      <w:proofErr w:type="gramStart"/>
      <w:r w:rsidRPr="008D0BA6">
        <w:rPr>
          <w:b/>
          <w:color w:val="000000"/>
          <w:sz w:val="28"/>
          <w:szCs w:val="28"/>
        </w:rPr>
        <w:t>Нелин</w:t>
      </w:r>
      <w:proofErr w:type="gramEnd"/>
    </w:p>
    <w:p w:rsidR="00746B3F" w:rsidRPr="008D0BA6" w:rsidRDefault="00746B3F" w:rsidP="00746B3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46B3F" w:rsidRPr="008D0BA6" w:rsidRDefault="00746B3F" w:rsidP="00746B3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Глава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  <w:r w:rsidRPr="008D0BA6">
        <w:rPr>
          <w:b/>
          <w:color w:val="000000"/>
          <w:sz w:val="28"/>
          <w:szCs w:val="28"/>
        </w:rPr>
        <w:t xml:space="preserve"> </w:t>
      </w:r>
    </w:p>
    <w:p w:rsidR="00746B3F" w:rsidRPr="008D0BA6" w:rsidRDefault="00746B3F" w:rsidP="00746B3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D0BA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746B3F" w:rsidRDefault="00746B3F" w:rsidP="00746B3F">
      <w:pPr>
        <w:tabs>
          <w:tab w:val="left" w:pos="7797"/>
        </w:tabs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8D0BA6">
        <w:rPr>
          <w:b/>
          <w:color w:val="000000"/>
          <w:sz w:val="28"/>
          <w:szCs w:val="28"/>
        </w:rPr>
        <w:t xml:space="preserve">В.В. Басов  </w:t>
      </w:r>
    </w:p>
    <w:p w:rsidR="00746B3F" w:rsidRPr="00180A01" w:rsidRDefault="00746B3F" w:rsidP="00746B3F">
      <w:pPr>
        <w:jc w:val="right"/>
        <w:rPr>
          <w:iCs/>
        </w:rPr>
      </w:pPr>
      <w:r w:rsidRPr="00180A01">
        <w:rPr>
          <w:iCs/>
        </w:rPr>
        <w:lastRenderedPageBreak/>
        <w:t>Приложение №1</w:t>
      </w:r>
    </w:p>
    <w:p w:rsidR="00746B3F" w:rsidRPr="00180A01" w:rsidRDefault="00746B3F" w:rsidP="00746B3F">
      <w:pPr>
        <w:jc w:val="right"/>
        <w:rPr>
          <w:iCs/>
        </w:rPr>
      </w:pPr>
      <w:r w:rsidRPr="00180A01">
        <w:rPr>
          <w:iCs/>
        </w:rPr>
        <w:t>к решению районного Собрания</w:t>
      </w:r>
    </w:p>
    <w:p w:rsidR="00746B3F" w:rsidRPr="00180A01" w:rsidRDefault="00746B3F" w:rsidP="00746B3F">
      <w:pPr>
        <w:jc w:val="right"/>
        <w:rPr>
          <w:iCs/>
        </w:rPr>
      </w:pPr>
      <w:r w:rsidRPr="00180A01">
        <w:rPr>
          <w:iCs/>
        </w:rPr>
        <w:t>от 23.11.2022 г. №50</w:t>
      </w:r>
    </w:p>
    <w:p w:rsidR="00746B3F" w:rsidRPr="00180A01" w:rsidRDefault="00746B3F" w:rsidP="00746B3F">
      <w:pPr>
        <w:jc w:val="right"/>
      </w:pPr>
      <w:r w:rsidRPr="00180A01">
        <w:rPr>
          <w:iCs/>
        </w:rPr>
        <w:t xml:space="preserve"> «</w:t>
      </w:r>
      <w:bookmarkStart w:id="2" w:name="__DdeLink__1034_2386506911"/>
      <w:r w:rsidRPr="00180A01">
        <w:t xml:space="preserve">Об утверждении Положения </w:t>
      </w:r>
    </w:p>
    <w:p w:rsidR="00746B3F" w:rsidRPr="00180A01" w:rsidRDefault="00746B3F" w:rsidP="00746B3F">
      <w:pPr>
        <w:jc w:val="right"/>
      </w:pPr>
      <w:r w:rsidRPr="00180A01">
        <w:t xml:space="preserve">об общественном контроле </w:t>
      </w:r>
    </w:p>
    <w:p w:rsidR="00746B3F" w:rsidRPr="00180A01" w:rsidRDefault="00746B3F" w:rsidP="00746B3F">
      <w:pPr>
        <w:jc w:val="right"/>
      </w:pPr>
      <w:r w:rsidRPr="00180A01">
        <w:t xml:space="preserve">в </w:t>
      </w:r>
      <w:proofErr w:type="spellStart"/>
      <w:r w:rsidRPr="00180A01">
        <w:t>Ивантеевском</w:t>
      </w:r>
      <w:proofErr w:type="spellEnd"/>
      <w:r w:rsidRPr="00180A01">
        <w:t xml:space="preserve"> муниципальном районе</w:t>
      </w:r>
      <w:r w:rsidRPr="00180A01">
        <w:rPr>
          <w:bCs/>
        </w:rPr>
        <w:t>»</w:t>
      </w:r>
      <w:bookmarkEnd w:id="2"/>
      <w:r w:rsidRPr="00180A01">
        <w:t xml:space="preserve">         </w:t>
      </w:r>
    </w:p>
    <w:p w:rsidR="00746B3F" w:rsidRDefault="00746B3F" w:rsidP="00746B3F">
      <w:pPr>
        <w:jc w:val="center"/>
        <w:rPr>
          <w:b/>
          <w:sz w:val="28"/>
          <w:szCs w:val="28"/>
        </w:rPr>
      </w:pPr>
    </w:p>
    <w:p w:rsidR="00746B3F" w:rsidRPr="00180A01" w:rsidRDefault="00746B3F" w:rsidP="00746B3F">
      <w:pPr>
        <w:jc w:val="center"/>
        <w:rPr>
          <w:b/>
        </w:rPr>
      </w:pPr>
      <w:r w:rsidRPr="00180A01">
        <w:rPr>
          <w:b/>
        </w:rPr>
        <w:t>Положени</w:t>
      </w:r>
      <w:r>
        <w:rPr>
          <w:b/>
        </w:rPr>
        <w:t>е</w:t>
      </w:r>
    </w:p>
    <w:p w:rsidR="00746B3F" w:rsidRPr="00180A01" w:rsidRDefault="00746B3F" w:rsidP="00746B3F">
      <w:pPr>
        <w:jc w:val="center"/>
        <w:rPr>
          <w:b/>
        </w:rPr>
      </w:pPr>
      <w:r w:rsidRPr="00180A01">
        <w:rPr>
          <w:b/>
        </w:rPr>
        <w:t>об общественном контроле</w:t>
      </w:r>
    </w:p>
    <w:p w:rsidR="00746B3F" w:rsidRPr="00180A01" w:rsidRDefault="00746B3F" w:rsidP="00746B3F">
      <w:pPr>
        <w:jc w:val="center"/>
        <w:rPr>
          <w:b/>
          <w:sz w:val="28"/>
          <w:szCs w:val="28"/>
        </w:rPr>
      </w:pPr>
      <w:r w:rsidRPr="00180A01">
        <w:rPr>
          <w:b/>
        </w:rPr>
        <w:t xml:space="preserve">в </w:t>
      </w:r>
      <w:proofErr w:type="spellStart"/>
      <w:r w:rsidRPr="00180A01">
        <w:rPr>
          <w:b/>
        </w:rPr>
        <w:t>Ивантеевском</w:t>
      </w:r>
      <w:proofErr w:type="spellEnd"/>
      <w:r w:rsidRPr="00180A01">
        <w:rPr>
          <w:b/>
        </w:rPr>
        <w:t xml:space="preserve"> муниципальном районе</w:t>
      </w:r>
    </w:p>
    <w:p w:rsidR="00746B3F" w:rsidRDefault="00746B3F" w:rsidP="00746B3F">
      <w:pPr>
        <w:jc w:val="both"/>
        <w:rPr>
          <w:sz w:val="28"/>
          <w:szCs w:val="28"/>
        </w:rPr>
      </w:pPr>
    </w:p>
    <w:p w:rsidR="00746B3F" w:rsidRPr="00180A01" w:rsidRDefault="00746B3F" w:rsidP="00746B3F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Pr="00180A01">
        <w:rPr>
          <w:b/>
        </w:rPr>
        <w:t>Общие положения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1.1. </w:t>
      </w:r>
      <w:proofErr w:type="gramStart"/>
      <w:r w:rsidRPr="00180A01">
        <w:t xml:space="preserve">Настоящее Положение об общественном контроле в </w:t>
      </w:r>
      <w:proofErr w:type="spellStart"/>
      <w:r>
        <w:t>Ивантеевском</w:t>
      </w:r>
      <w:proofErr w:type="spellEnd"/>
      <w:r>
        <w:t xml:space="preserve"> муниципальном районе</w:t>
      </w:r>
      <w:r w:rsidRPr="00180A01">
        <w:t xml:space="preserve"> (далее – Положение) устанавливает правовые основы организации и осуществления общественного контроля за деятельностью органов местного самоуправления, муниципальных организаций, иных органов и организаций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 w:rsidRPr="00180A01">
        <w:t>, осуществляющих в соответствии с федеральными законами отдельные публичные полномочия, и разработано в соответствии с Федеральным законом от 06.10.2003 № 131-ФЗ «Об общих принципах организации местного самоуправления в Российской</w:t>
      </w:r>
      <w:proofErr w:type="gramEnd"/>
      <w:r w:rsidRPr="00180A01">
        <w:t xml:space="preserve"> </w:t>
      </w:r>
      <w:proofErr w:type="gramStart"/>
      <w:r w:rsidRPr="00180A01">
        <w:t xml:space="preserve">Федерации» (далее - Закон № 131-ФЗ), Федеральным законом от 21.07.2014 № 212-ФЗ «Об основах общественного контроля в Российской Федерации» (далее – Закон № 212-ФЗ), Законом Саратовской области от 09.12.2015 № 165-ЗСО «О некоторых вопросах организации и осуществления общественного контроля на территории Саратовской области» (далее - Закон № 165-ЗСО), Уставом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 w:rsidRPr="00180A01">
        <w:t xml:space="preserve">, Решением </w:t>
      </w:r>
      <w:proofErr w:type="spellStart"/>
      <w:r w:rsidRPr="00180A01">
        <w:t>Ивантеевского</w:t>
      </w:r>
      <w:proofErr w:type="spellEnd"/>
      <w:r w:rsidRPr="00180A01">
        <w:t xml:space="preserve"> районного Собрания от 31.10.2013 г. №</w:t>
      </w:r>
      <w:r>
        <w:t xml:space="preserve"> </w:t>
      </w:r>
      <w:r w:rsidRPr="00180A01">
        <w:t>50 «Об утверждении Положения «Об Общественном совете».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 xml:space="preserve">1.2. </w:t>
      </w:r>
      <w:proofErr w:type="gramStart"/>
      <w:r w:rsidRPr="00180A01">
        <w:t xml:space="preserve">Под общественным контролем понимается деятельность субъектов общественного контроля, осуществляемая в целях наблюдения за деятельностью органов местного самоуправления, муниципальных организаций, иных органов и организаций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 w:rsidRPr="00180A01">
        <w:t>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1.3. Общественный контроль осуществляется субъектами общественного контроля, указанными в Законе № 212-ФЗ, Законе № 165-ЗСО.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1.4. Общественный контроль может осуществляться как в формах, предусмотренных в Законе № 212-ФЗ, так и в иных формах, предусмотренных другими федеральными законами. 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2. Цели и задачи общественного контроля</w:t>
      </w:r>
    </w:p>
    <w:p w:rsidR="00746B3F" w:rsidRPr="00180A01" w:rsidRDefault="00746B3F" w:rsidP="00746B3F">
      <w:pPr>
        <w:ind w:firstLine="709"/>
        <w:jc w:val="both"/>
      </w:pPr>
      <w:r w:rsidRPr="00180A01">
        <w:t>2.1. Целями общественного контроля являются:</w:t>
      </w:r>
    </w:p>
    <w:p w:rsidR="00746B3F" w:rsidRPr="00180A01" w:rsidRDefault="00746B3F" w:rsidP="00746B3F">
      <w:pPr>
        <w:ind w:firstLine="709"/>
        <w:jc w:val="both"/>
      </w:pPr>
      <w:r w:rsidRPr="00180A01"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746B3F" w:rsidRPr="00180A01" w:rsidRDefault="00746B3F" w:rsidP="00746B3F">
      <w:pPr>
        <w:ind w:firstLine="709"/>
        <w:jc w:val="both"/>
      </w:pPr>
      <w:r w:rsidRPr="00180A01"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746B3F" w:rsidRPr="00180A01" w:rsidRDefault="00746B3F" w:rsidP="00746B3F">
      <w:pPr>
        <w:ind w:firstLine="709"/>
        <w:jc w:val="both"/>
      </w:pPr>
      <w:r w:rsidRPr="00180A01">
        <w:t>3) 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46B3F" w:rsidRPr="00180A01" w:rsidRDefault="00746B3F" w:rsidP="00746B3F">
      <w:pPr>
        <w:ind w:firstLine="709"/>
        <w:jc w:val="both"/>
      </w:pPr>
      <w:r w:rsidRPr="00180A01">
        <w:t>2.2. Задачами общественного контроля являются:</w:t>
      </w:r>
    </w:p>
    <w:p w:rsidR="00746B3F" w:rsidRPr="00180A01" w:rsidRDefault="00746B3F" w:rsidP="00746B3F">
      <w:pPr>
        <w:ind w:firstLine="709"/>
        <w:jc w:val="both"/>
      </w:pPr>
      <w:r w:rsidRPr="00180A01">
        <w:t>1) формирование и развитие гражданского правосознания;</w:t>
      </w:r>
    </w:p>
    <w:p w:rsidR="00746B3F" w:rsidRPr="00180A01" w:rsidRDefault="00746B3F" w:rsidP="00746B3F">
      <w:pPr>
        <w:ind w:firstLine="709"/>
        <w:jc w:val="both"/>
      </w:pPr>
      <w:r w:rsidRPr="00180A01"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746B3F" w:rsidRPr="00180A01" w:rsidRDefault="00746B3F" w:rsidP="00746B3F">
      <w:pPr>
        <w:ind w:firstLine="709"/>
        <w:jc w:val="both"/>
      </w:pPr>
      <w:r w:rsidRPr="00180A01">
        <w:lastRenderedPageBreak/>
        <w:t>3) содействие предупреждению и разрешению социальных конфликтов;</w:t>
      </w:r>
    </w:p>
    <w:p w:rsidR="00746B3F" w:rsidRPr="00180A01" w:rsidRDefault="00746B3F" w:rsidP="00746B3F">
      <w:pPr>
        <w:ind w:firstLine="709"/>
        <w:jc w:val="both"/>
      </w:pPr>
      <w:r w:rsidRPr="00180A01"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746B3F" w:rsidRPr="00180A01" w:rsidRDefault="00746B3F" w:rsidP="00746B3F">
      <w:pPr>
        <w:ind w:firstLine="709"/>
        <w:jc w:val="both"/>
      </w:pPr>
      <w:r w:rsidRPr="00180A01">
        <w:t>5) обеспечение прозрачности и открытости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46B3F" w:rsidRPr="00180A01" w:rsidRDefault="00746B3F" w:rsidP="00746B3F">
      <w:pPr>
        <w:ind w:firstLine="709"/>
        <w:jc w:val="both"/>
      </w:pPr>
      <w:r w:rsidRPr="00180A01">
        <w:t>6) формирование в обществе нетерпимости к коррупционному поведению;</w:t>
      </w:r>
    </w:p>
    <w:p w:rsidR="00746B3F" w:rsidRPr="00180A01" w:rsidRDefault="00746B3F" w:rsidP="00746B3F">
      <w:pPr>
        <w:ind w:firstLine="709"/>
        <w:jc w:val="both"/>
      </w:pPr>
      <w:r w:rsidRPr="00180A01">
        <w:t>7) повышение эффективности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3. Принципы общественного контроля</w:t>
      </w:r>
    </w:p>
    <w:p w:rsidR="00746B3F" w:rsidRPr="00180A01" w:rsidRDefault="00746B3F" w:rsidP="00746B3F">
      <w:pPr>
        <w:ind w:firstLine="709"/>
        <w:jc w:val="both"/>
      </w:pPr>
      <w:r w:rsidRPr="00180A01">
        <w:t>Общественный контроль осуществляется на основе следующих принципов:</w:t>
      </w:r>
    </w:p>
    <w:p w:rsidR="00746B3F" w:rsidRPr="00180A01" w:rsidRDefault="00746B3F" w:rsidP="00746B3F">
      <w:pPr>
        <w:ind w:firstLine="709"/>
        <w:jc w:val="both"/>
      </w:pPr>
      <w:r w:rsidRPr="00180A01">
        <w:t>1) приоритет прав и законных интересов человека и гражданина;</w:t>
      </w:r>
    </w:p>
    <w:p w:rsidR="00746B3F" w:rsidRPr="00180A01" w:rsidRDefault="00746B3F" w:rsidP="00746B3F">
      <w:pPr>
        <w:ind w:firstLine="709"/>
        <w:jc w:val="both"/>
      </w:pPr>
      <w:r w:rsidRPr="00180A01">
        <w:t>2) добровольность участия в осуществлении общественного контроля;</w:t>
      </w:r>
    </w:p>
    <w:p w:rsidR="00746B3F" w:rsidRPr="00180A01" w:rsidRDefault="00746B3F" w:rsidP="00746B3F">
      <w:pPr>
        <w:ind w:firstLine="709"/>
        <w:jc w:val="both"/>
      </w:pPr>
      <w:r w:rsidRPr="00180A01">
        <w:t>3) самостоятельность субъектов общественного контроля и их 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46B3F" w:rsidRPr="00180A01" w:rsidRDefault="00746B3F" w:rsidP="00746B3F">
      <w:pPr>
        <w:ind w:firstLine="709"/>
        <w:jc w:val="both"/>
      </w:pPr>
      <w:r w:rsidRPr="00180A01">
        <w:t>4) публичность и открытость осуществления общественного контроля и общественного обсуждения его результатов;</w:t>
      </w:r>
    </w:p>
    <w:p w:rsidR="00746B3F" w:rsidRPr="00180A01" w:rsidRDefault="00746B3F" w:rsidP="00746B3F">
      <w:pPr>
        <w:ind w:firstLine="709"/>
        <w:jc w:val="both"/>
      </w:pPr>
      <w:r w:rsidRPr="00180A01">
        <w:t>5) законность деятельности субъектов общественного контроля;</w:t>
      </w:r>
    </w:p>
    <w:p w:rsidR="00746B3F" w:rsidRPr="00180A01" w:rsidRDefault="00746B3F" w:rsidP="00746B3F">
      <w:pPr>
        <w:ind w:firstLine="709"/>
        <w:jc w:val="both"/>
      </w:pPr>
      <w:r w:rsidRPr="00180A01">
        <w:t>6) 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>7) обязательность рассмотрения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</w:t>
      </w:r>
      <w:proofErr w:type="gramEnd"/>
      <w:r w:rsidRPr="00180A01">
        <w:t xml:space="preserve"> указанными органами и организациями предложений, рекомендаций и выводов, содержащихся в этих документах;</w:t>
      </w:r>
    </w:p>
    <w:p w:rsidR="00746B3F" w:rsidRPr="00180A01" w:rsidRDefault="00746B3F" w:rsidP="00746B3F">
      <w:pPr>
        <w:ind w:firstLine="709"/>
        <w:jc w:val="both"/>
      </w:pPr>
      <w:r w:rsidRPr="00180A01">
        <w:t>8) многообразие форм общественного контроля;</w:t>
      </w:r>
    </w:p>
    <w:p w:rsidR="00746B3F" w:rsidRPr="00180A01" w:rsidRDefault="00746B3F" w:rsidP="00746B3F">
      <w:pPr>
        <w:ind w:firstLine="709"/>
        <w:jc w:val="both"/>
      </w:pPr>
      <w:r w:rsidRPr="00180A01">
        <w:t>9) недопустимость необоснованного вмешательства субъектов общественного контроля в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746B3F" w:rsidRPr="00180A01" w:rsidRDefault="00746B3F" w:rsidP="00746B3F">
      <w:pPr>
        <w:ind w:firstLine="709"/>
        <w:jc w:val="both"/>
      </w:pPr>
      <w:r w:rsidRPr="00180A01">
        <w:t>10) презумпция добросовестности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746B3F" w:rsidRPr="00180A01" w:rsidRDefault="00746B3F" w:rsidP="00746B3F">
      <w:pPr>
        <w:ind w:firstLine="709"/>
        <w:jc w:val="both"/>
      </w:pPr>
      <w:r w:rsidRPr="00180A01">
        <w:t>11) недопустимость вмешательства в сферу деятельности политических партий;</w:t>
      </w:r>
    </w:p>
    <w:p w:rsidR="00746B3F" w:rsidRPr="00180A01" w:rsidRDefault="00746B3F" w:rsidP="00746B3F">
      <w:pPr>
        <w:ind w:firstLine="709"/>
        <w:jc w:val="both"/>
      </w:pPr>
      <w:r w:rsidRPr="00180A01"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4. Право граждан на участие в осуществлении общественного контроля</w:t>
      </w:r>
    </w:p>
    <w:p w:rsidR="00746B3F" w:rsidRPr="00180A01" w:rsidRDefault="00746B3F" w:rsidP="00746B3F">
      <w:pPr>
        <w:ind w:firstLine="709"/>
        <w:jc w:val="both"/>
      </w:pPr>
      <w:r w:rsidRPr="00180A01">
        <w:t>4.1. Граждане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746B3F" w:rsidRPr="00180A01" w:rsidRDefault="00746B3F" w:rsidP="00746B3F">
      <w:pPr>
        <w:ind w:firstLine="709"/>
        <w:jc w:val="both"/>
      </w:pPr>
      <w:r w:rsidRPr="00180A01">
        <w:lastRenderedPageBreak/>
        <w:t>4.2.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746B3F" w:rsidRPr="00180A01" w:rsidRDefault="00746B3F" w:rsidP="00746B3F">
      <w:pPr>
        <w:ind w:firstLine="709"/>
        <w:jc w:val="both"/>
      </w:pPr>
      <w:r w:rsidRPr="00180A01">
        <w:t>4.3.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и другими федеральными законами.</w:t>
      </w:r>
    </w:p>
    <w:p w:rsidR="00746B3F" w:rsidRPr="00180A01" w:rsidRDefault="00746B3F" w:rsidP="00746B3F">
      <w:pPr>
        <w:ind w:firstLine="709"/>
        <w:jc w:val="both"/>
      </w:pPr>
      <w:r w:rsidRPr="00180A01">
        <w:t>4.4.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Законом № 212-ФЗ и другими федеральными законами.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5. Субъекты общественного контроля, их права и обязанности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5.1. Субъектами общественного контроля являются общественные </w:t>
      </w:r>
      <w:r>
        <w:t>советы</w:t>
      </w:r>
      <w:r w:rsidRPr="00180A01">
        <w:t xml:space="preserve"> муниципальных образований.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5.2. Для осуществления общественного контроля в случаях и порядке, которые предусмотрены законодательством Российской Федерации, могут создаваться: </w:t>
      </w:r>
    </w:p>
    <w:p w:rsidR="00746B3F" w:rsidRPr="00180A01" w:rsidRDefault="00746B3F" w:rsidP="00746B3F">
      <w:pPr>
        <w:ind w:firstLine="709"/>
        <w:jc w:val="both"/>
      </w:pPr>
      <w:r w:rsidRPr="00180A01">
        <w:t>1) общественные наблюдательные комиссии;</w:t>
      </w:r>
    </w:p>
    <w:p w:rsidR="00746B3F" w:rsidRPr="00180A01" w:rsidRDefault="00746B3F" w:rsidP="00746B3F">
      <w:pPr>
        <w:ind w:firstLine="709"/>
        <w:jc w:val="both"/>
      </w:pPr>
      <w:r w:rsidRPr="00180A01">
        <w:t>2) общественные инспекции;</w:t>
      </w:r>
    </w:p>
    <w:p w:rsidR="00746B3F" w:rsidRPr="00180A01" w:rsidRDefault="00746B3F" w:rsidP="00746B3F">
      <w:pPr>
        <w:ind w:firstLine="709"/>
        <w:jc w:val="both"/>
      </w:pPr>
      <w:r w:rsidRPr="00180A01">
        <w:t>3) группы общественного контроля;</w:t>
      </w:r>
    </w:p>
    <w:p w:rsidR="00746B3F" w:rsidRPr="00180A01" w:rsidRDefault="00746B3F" w:rsidP="00746B3F">
      <w:pPr>
        <w:ind w:firstLine="709"/>
        <w:jc w:val="both"/>
      </w:pPr>
      <w:r w:rsidRPr="00180A01">
        <w:t>4) иные организационные структуры общественного контроля.</w:t>
      </w:r>
    </w:p>
    <w:p w:rsidR="00746B3F" w:rsidRPr="00180A01" w:rsidRDefault="00746B3F" w:rsidP="00746B3F">
      <w:pPr>
        <w:ind w:firstLine="709"/>
        <w:jc w:val="both"/>
      </w:pPr>
      <w:r w:rsidRPr="00180A01">
        <w:t>5.3. Общественн</w:t>
      </w:r>
      <w:r>
        <w:t>ый</w:t>
      </w:r>
      <w:r w:rsidRPr="00180A01">
        <w:t xml:space="preserve"> </w:t>
      </w:r>
      <w:r>
        <w:t>Совет</w:t>
      </w:r>
      <w:r w:rsidRPr="00180A01">
        <w:t xml:space="preserve"> муниципального образования осуществляет общественный контроль в порядке, предусмотренном муниципальными нормативными правовыми актами.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5.4. Общественные наблюдательные комиссии осуществляют общественный </w:t>
      </w:r>
      <w:proofErr w:type="gramStart"/>
      <w:r w:rsidRPr="00180A01">
        <w:t>контроль за</w:t>
      </w:r>
      <w:proofErr w:type="gramEnd"/>
      <w:r w:rsidRPr="00180A01">
        <w:t xml:space="preserve"> обеспечением прав человека в местах принудительного содержания.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5.5. </w:t>
      </w:r>
      <w:proofErr w:type="gramStart"/>
      <w:r w:rsidRPr="00180A01"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5.6. Субъекты общественного контроля вправе:</w:t>
      </w:r>
    </w:p>
    <w:p w:rsidR="00746B3F" w:rsidRPr="00180A01" w:rsidRDefault="00746B3F" w:rsidP="00746B3F">
      <w:pPr>
        <w:ind w:firstLine="709"/>
        <w:jc w:val="both"/>
      </w:pPr>
      <w:r w:rsidRPr="00180A01">
        <w:t>1) осуществлять общественный контроль в формах, предусмотренных Законом № 212-ФЗ и другими федеральными законами;</w:t>
      </w:r>
    </w:p>
    <w:p w:rsidR="00746B3F" w:rsidRPr="00180A01" w:rsidRDefault="00746B3F" w:rsidP="00746B3F">
      <w:pPr>
        <w:ind w:firstLine="709"/>
        <w:jc w:val="both"/>
      </w:pPr>
      <w:r w:rsidRPr="00180A01"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>3) запрашивать в соответствии с законодательством Российской Федерации у органов местного самоуправления, муниципальных организаций, иных органов,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4) посещать в случаях и порядке, которые предусмотрены настоящим Положением,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746B3F" w:rsidRPr="00180A01" w:rsidRDefault="00746B3F" w:rsidP="00746B3F">
      <w:pPr>
        <w:ind w:firstLine="709"/>
        <w:jc w:val="both"/>
      </w:pPr>
      <w:r w:rsidRPr="00180A01"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</w:t>
      </w:r>
      <w:r w:rsidRPr="00180A01">
        <w:lastRenderedPageBreak/>
        <w:t>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746B3F" w:rsidRPr="00180A01" w:rsidRDefault="00746B3F" w:rsidP="00746B3F">
      <w:pPr>
        <w:ind w:firstLine="709"/>
        <w:jc w:val="both"/>
      </w:pPr>
      <w:r w:rsidRPr="00180A01">
        <w:t>8) пользоваться иными правами, предусмотренными законодательством Российской Федерации.</w:t>
      </w:r>
    </w:p>
    <w:p w:rsidR="00746B3F" w:rsidRPr="00180A01" w:rsidRDefault="00746B3F" w:rsidP="00746B3F">
      <w:pPr>
        <w:ind w:firstLine="709"/>
        <w:jc w:val="both"/>
      </w:pPr>
      <w:r w:rsidRPr="00180A01">
        <w:t>5.7. Субъекты общественного контроля при его осуществлении обязаны:</w:t>
      </w:r>
    </w:p>
    <w:p w:rsidR="00746B3F" w:rsidRPr="00180A01" w:rsidRDefault="00746B3F" w:rsidP="00746B3F">
      <w:pPr>
        <w:ind w:firstLine="709"/>
        <w:jc w:val="both"/>
      </w:pPr>
      <w:r w:rsidRPr="00180A01">
        <w:t>1) соблюдать законодательство Российской Федерации об общественном контроле;</w:t>
      </w:r>
    </w:p>
    <w:p w:rsidR="00746B3F" w:rsidRPr="00180A01" w:rsidRDefault="00746B3F" w:rsidP="00746B3F">
      <w:pPr>
        <w:ind w:firstLine="709"/>
        <w:jc w:val="both"/>
      </w:pPr>
      <w:r w:rsidRPr="00180A01"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746B3F" w:rsidRPr="00180A01" w:rsidRDefault="00746B3F" w:rsidP="00746B3F">
      <w:pPr>
        <w:ind w:firstLine="709"/>
        <w:jc w:val="both"/>
      </w:pPr>
      <w:r w:rsidRPr="00180A01">
        <w:t>3) 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46B3F" w:rsidRPr="00180A01" w:rsidRDefault="00746B3F" w:rsidP="00746B3F">
      <w:pPr>
        <w:ind w:firstLine="709"/>
        <w:jc w:val="both"/>
      </w:pPr>
      <w:r w:rsidRPr="00180A01"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746B3F" w:rsidRPr="00180A01" w:rsidRDefault="00746B3F" w:rsidP="00746B3F">
      <w:pPr>
        <w:ind w:firstLine="709"/>
        <w:jc w:val="both"/>
      </w:pPr>
      <w:r w:rsidRPr="00180A01"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законом;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6) </w:t>
      </w:r>
      <w:proofErr w:type="gramStart"/>
      <w:r w:rsidRPr="00180A01">
        <w:t>нести иные обязанности</w:t>
      </w:r>
      <w:proofErr w:type="gramEnd"/>
      <w:r w:rsidRPr="00180A01">
        <w:t>, предусмотренные законодательством Российской Федерации.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6. Случаи и порядок посещения субъектами общественного контроля органов местного самоуправления, муниципальных организаций, иных органов и организаций, осуществляющих отдельные публичные полномочия</w:t>
      </w:r>
    </w:p>
    <w:p w:rsidR="00746B3F" w:rsidRPr="00180A01" w:rsidRDefault="00746B3F" w:rsidP="00746B3F">
      <w:pPr>
        <w:ind w:firstLine="709"/>
        <w:jc w:val="both"/>
      </w:pPr>
      <w:r w:rsidRPr="00180A01">
        <w:t>6.1. 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>1)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>2) сообщения в общероссийских средствах массовой информации сведений, указывающих на нарушение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3) проведения общественного мониторинга;</w:t>
      </w:r>
    </w:p>
    <w:p w:rsidR="00746B3F" w:rsidRPr="00180A01" w:rsidRDefault="00746B3F" w:rsidP="00746B3F">
      <w:pPr>
        <w:ind w:firstLine="709"/>
        <w:jc w:val="both"/>
      </w:pPr>
      <w:r w:rsidRPr="00180A01">
        <w:t>4) проведения общественной проверки;</w:t>
      </w:r>
    </w:p>
    <w:p w:rsidR="00746B3F" w:rsidRPr="00180A01" w:rsidRDefault="00746B3F" w:rsidP="00746B3F">
      <w:pPr>
        <w:ind w:firstLine="709"/>
        <w:jc w:val="both"/>
      </w:pPr>
      <w:r w:rsidRPr="00180A01">
        <w:t>5) проведения общественной экспертизы.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6.2. О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180A01">
        <w:t>позднее</w:t>
      </w:r>
      <w:proofErr w:type="gramEnd"/>
      <w:r w:rsidRPr="00180A01">
        <w:t xml:space="preserve"> чем за три рабочих дня до даты посещения.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6.2.1. 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Орган или организация, получившие уведомление о посещении, обязаны не </w:t>
      </w:r>
      <w:r w:rsidRPr="00180A01">
        <w:lastRenderedPageBreak/>
        <w:t>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</w:t>
      </w:r>
      <w:proofErr w:type="gramStart"/>
      <w:r w:rsidRPr="00180A01">
        <w:t>дств св</w:t>
      </w:r>
      <w:proofErr w:type="gramEnd"/>
      <w:r w:rsidRPr="00180A01">
        <w:t>язи, обеспечивающих фиксирование извещения;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6.2.2. Обеспечить доступ субъектам общественного контроля в </w:t>
      </w:r>
      <w:proofErr w:type="gramStart"/>
      <w:r w:rsidRPr="00180A01">
        <w:t>указанные</w:t>
      </w:r>
      <w:proofErr w:type="gramEnd"/>
      <w:r w:rsidRPr="00180A01">
        <w:t xml:space="preserve"> орган или организацию.</w:t>
      </w:r>
    </w:p>
    <w:p w:rsidR="00746B3F" w:rsidRPr="00180A01" w:rsidRDefault="00746B3F" w:rsidP="00746B3F">
      <w:pPr>
        <w:ind w:firstLine="709"/>
        <w:jc w:val="both"/>
      </w:pPr>
      <w:r w:rsidRPr="00180A01">
        <w:t>6.3.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вправе: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>- без специального разрешения получать доступ к помещениям, в которых располагаются указанные орган или организация, при соблюдении принятых в данных органах и организациях локальных нормативных актов по вопросам их организации и деятельности;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 xml:space="preserve">- беседовать с должностными лицами и работниками указанных органов и организаций, гражданами, получающими услуги в указанных органах или организациях; </w:t>
      </w:r>
    </w:p>
    <w:p w:rsidR="00746B3F" w:rsidRPr="00180A01" w:rsidRDefault="00746B3F" w:rsidP="00746B3F">
      <w:pPr>
        <w:ind w:firstLine="709"/>
        <w:jc w:val="both"/>
      </w:pPr>
      <w:r w:rsidRPr="00180A01">
        <w:t>- принимать предложения, заявления и жалобы названных граждан;</w:t>
      </w:r>
    </w:p>
    <w:p w:rsidR="00746B3F" w:rsidRPr="00180A01" w:rsidRDefault="00746B3F" w:rsidP="00746B3F">
      <w:pPr>
        <w:ind w:firstLine="709"/>
        <w:jc w:val="both"/>
      </w:pPr>
      <w:r w:rsidRPr="00180A01">
        <w:t>-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7. Взаимодействие субъектов общественного контроля с органами местного самоуправления</w:t>
      </w:r>
    </w:p>
    <w:p w:rsidR="00746B3F" w:rsidRPr="00180A01" w:rsidRDefault="00746B3F" w:rsidP="00746B3F">
      <w:pPr>
        <w:ind w:firstLine="709"/>
        <w:jc w:val="both"/>
      </w:pPr>
      <w:r w:rsidRPr="00180A01">
        <w:t>7.1.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содержащиеся в этих документах, в своей повседневной деятельности.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7.2. Органы местного самоуправления, в компетенцию которых входит осуществление муниципального </w:t>
      </w:r>
      <w:proofErr w:type="gramStart"/>
      <w:r w:rsidRPr="00180A01">
        <w:t>контроля за</w:t>
      </w:r>
      <w:proofErr w:type="gramEnd"/>
      <w:r w:rsidRPr="00180A01"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746B3F" w:rsidRPr="00180A01" w:rsidRDefault="00746B3F" w:rsidP="00746B3F">
      <w:pPr>
        <w:ind w:firstLine="709"/>
        <w:jc w:val="both"/>
      </w:pPr>
      <w:r w:rsidRPr="00180A01">
        <w:t>7.3. О результатах рассмотрения итоговых документов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746B3F" w:rsidRPr="00180A01" w:rsidRDefault="00746B3F" w:rsidP="00746B3F">
      <w:pPr>
        <w:ind w:firstLine="709"/>
        <w:jc w:val="both"/>
      </w:pPr>
      <w:r w:rsidRPr="00180A01">
        <w:t>7.4.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746B3F" w:rsidRPr="00180A01" w:rsidRDefault="00746B3F" w:rsidP="00746B3F">
      <w:pPr>
        <w:ind w:firstLine="709"/>
        <w:jc w:val="both"/>
      </w:pPr>
      <w:r w:rsidRPr="00180A01"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746B3F" w:rsidRPr="00180A01" w:rsidRDefault="00746B3F" w:rsidP="00746B3F">
      <w:pPr>
        <w:ind w:firstLine="709"/>
        <w:jc w:val="both"/>
      </w:pPr>
      <w:r w:rsidRPr="00180A01"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746B3F" w:rsidRPr="00180A01" w:rsidRDefault="00746B3F" w:rsidP="00746B3F">
      <w:pPr>
        <w:ind w:firstLine="709"/>
        <w:jc w:val="both"/>
      </w:pPr>
      <w:r w:rsidRPr="00180A01"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«Интернет».</w:t>
      </w:r>
    </w:p>
    <w:p w:rsidR="00746B3F" w:rsidRPr="00180A01" w:rsidRDefault="00746B3F" w:rsidP="00746B3F">
      <w:pPr>
        <w:ind w:firstLine="709"/>
        <w:jc w:val="both"/>
      </w:pPr>
      <w:r w:rsidRPr="00180A01">
        <w:t>7.5.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746B3F" w:rsidRPr="00180A01" w:rsidRDefault="00746B3F" w:rsidP="00746B3F">
      <w:pPr>
        <w:ind w:firstLine="709"/>
        <w:jc w:val="both"/>
      </w:pPr>
      <w:r w:rsidRPr="00180A01">
        <w:t>1) предоставлять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 xml:space="preserve"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</w:t>
      </w:r>
      <w:r w:rsidRPr="00180A01">
        <w:lastRenderedPageBreak/>
        <w:t>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3) рассматривать направленные им итоговые документы, подготовленные по результатам общественного контроля, учитывать предложения, рекомендации и выводы, содержащиеся в итоговых документах, в своей повседневной деятельности,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8. Формы общественного контроля</w:t>
      </w:r>
    </w:p>
    <w:p w:rsidR="00746B3F" w:rsidRPr="00180A01" w:rsidRDefault="00746B3F" w:rsidP="00746B3F">
      <w:pPr>
        <w:ind w:firstLine="709"/>
        <w:jc w:val="both"/>
      </w:pPr>
      <w:r w:rsidRPr="00180A01">
        <w:t>8.1. Общественный контроль осуществляется в формах:</w:t>
      </w:r>
    </w:p>
    <w:p w:rsidR="00746B3F" w:rsidRPr="00180A01" w:rsidRDefault="00746B3F" w:rsidP="00746B3F">
      <w:pPr>
        <w:ind w:firstLine="709"/>
        <w:jc w:val="both"/>
      </w:pPr>
      <w:r w:rsidRPr="00180A01">
        <w:t>-общественного мониторинга;</w:t>
      </w:r>
    </w:p>
    <w:p w:rsidR="00746B3F" w:rsidRPr="00180A01" w:rsidRDefault="00746B3F" w:rsidP="00746B3F">
      <w:pPr>
        <w:ind w:firstLine="709"/>
        <w:jc w:val="both"/>
      </w:pPr>
      <w:r w:rsidRPr="00180A01">
        <w:t>-общественной проверки;</w:t>
      </w:r>
    </w:p>
    <w:p w:rsidR="00746B3F" w:rsidRPr="00180A01" w:rsidRDefault="00746B3F" w:rsidP="00746B3F">
      <w:pPr>
        <w:ind w:firstLine="709"/>
        <w:jc w:val="both"/>
      </w:pPr>
      <w:r w:rsidRPr="00180A01">
        <w:t>-общественной экспертизы;</w:t>
      </w:r>
    </w:p>
    <w:p w:rsidR="00746B3F" w:rsidRPr="00180A01" w:rsidRDefault="00746B3F" w:rsidP="00746B3F">
      <w:pPr>
        <w:ind w:firstLine="709"/>
        <w:jc w:val="both"/>
      </w:pPr>
      <w:r w:rsidRPr="00180A01">
        <w:t>-общественного обсуждения;</w:t>
      </w:r>
    </w:p>
    <w:p w:rsidR="00746B3F" w:rsidRPr="00180A01" w:rsidRDefault="00746B3F" w:rsidP="00746B3F">
      <w:pPr>
        <w:ind w:firstLine="709"/>
        <w:jc w:val="both"/>
      </w:pPr>
      <w:r w:rsidRPr="00180A01">
        <w:t>-общественного (публичного) слушания.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9. Общественный мониторинг</w:t>
      </w:r>
    </w:p>
    <w:p w:rsidR="00746B3F" w:rsidRPr="00180A01" w:rsidRDefault="00746B3F" w:rsidP="00746B3F">
      <w:pPr>
        <w:ind w:firstLine="709"/>
        <w:jc w:val="both"/>
      </w:pPr>
      <w:r w:rsidRPr="00180A01">
        <w:t>9.1. 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46B3F" w:rsidRPr="00180A01" w:rsidRDefault="00746B3F" w:rsidP="00746B3F">
      <w:pPr>
        <w:ind w:firstLine="709"/>
        <w:jc w:val="both"/>
      </w:pPr>
      <w:r w:rsidRPr="00180A01">
        <w:t>9.2. Организаторами общественного мониторинга являются советы муниципальных образований,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746B3F" w:rsidRPr="00180A01" w:rsidRDefault="00746B3F" w:rsidP="00746B3F">
      <w:pPr>
        <w:ind w:firstLine="709"/>
        <w:jc w:val="both"/>
      </w:pPr>
      <w:r w:rsidRPr="00180A01">
        <w:t>9.3.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«Интернет».</w:t>
      </w:r>
    </w:p>
    <w:p w:rsidR="00746B3F" w:rsidRPr="00180A01" w:rsidRDefault="00746B3F" w:rsidP="00746B3F">
      <w:pPr>
        <w:ind w:firstLine="709"/>
        <w:jc w:val="both"/>
      </w:pPr>
      <w:r w:rsidRPr="00180A01">
        <w:t>9.4. 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746B3F" w:rsidRPr="00180A01" w:rsidRDefault="00746B3F" w:rsidP="00746B3F">
      <w:pPr>
        <w:ind w:firstLine="709"/>
        <w:jc w:val="both"/>
      </w:pPr>
      <w:r w:rsidRPr="00180A01">
        <w:t>9.5. 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 xml:space="preserve">10.Общественная проверка </w:t>
      </w:r>
    </w:p>
    <w:p w:rsidR="00746B3F" w:rsidRPr="00180A01" w:rsidRDefault="00746B3F" w:rsidP="00746B3F">
      <w:pPr>
        <w:ind w:firstLine="709"/>
        <w:jc w:val="both"/>
      </w:pPr>
      <w:r w:rsidRPr="00180A01">
        <w:t>10.1. 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46B3F" w:rsidRPr="00180A01" w:rsidRDefault="00746B3F" w:rsidP="00746B3F">
      <w:pPr>
        <w:ind w:firstLine="709"/>
        <w:jc w:val="both"/>
      </w:pPr>
      <w:r w:rsidRPr="00180A01">
        <w:t>10.2. Инициаторами общественной проверки могут быть общественные палаты (советы) муниципальных образований и иные субъекты общественного контроля.</w:t>
      </w:r>
    </w:p>
    <w:p w:rsidR="00746B3F" w:rsidRPr="00180A01" w:rsidRDefault="00746B3F" w:rsidP="00746B3F">
      <w:pPr>
        <w:ind w:firstLine="709"/>
        <w:jc w:val="both"/>
      </w:pPr>
      <w:r w:rsidRPr="00180A01">
        <w:t>10.3. Порядок организации и проведения общественной проверки устанавливается ее организатором в соответствии с настоящим Положением.</w:t>
      </w:r>
    </w:p>
    <w:p w:rsidR="00746B3F" w:rsidRPr="00180A01" w:rsidRDefault="00746B3F" w:rsidP="00746B3F">
      <w:pPr>
        <w:ind w:firstLine="709"/>
        <w:jc w:val="both"/>
      </w:pPr>
      <w:r w:rsidRPr="00180A01">
        <w:t>10.4. Организатор общественной проверки доводит до сведения руководителя проверяемых органа или организации информацию об общественной проверке, сроках, порядке ее проведения и определения результатов.</w:t>
      </w:r>
    </w:p>
    <w:p w:rsidR="00746B3F" w:rsidRPr="00180A01" w:rsidRDefault="00746B3F" w:rsidP="00746B3F">
      <w:pPr>
        <w:ind w:firstLine="709"/>
        <w:jc w:val="both"/>
      </w:pPr>
      <w:r w:rsidRPr="00180A01">
        <w:t>10.5. Срок проведения общественной проверки не должен превышать тридцать дней.</w:t>
      </w:r>
    </w:p>
    <w:p w:rsidR="00746B3F" w:rsidRPr="00180A01" w:rsidRDefault="00746B3F" w:rsidP="00746B3F">
      <w:pPr>
        <w:ind w:firstLine="709"/>
        <w:jc w:val="both"/>
      </w:pPr>
      <w:r w:rsidRPr="00180A01">
        <w:t>10.6. По результатам общественной проверки ее организатор подготавливает итоговый документ (акт), который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информационно-телекоммуникационной сети «Интернет».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lastRenderedPageBreak/>
        <w:t>11. Права и обязанности общественного инспектора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11.1. Общественный инспектор - гражданин, привлеченный на общественных началах для проведения общественной проверки. </w:t>
      </w:r>
      <w:proofErr w:type="gramStart"/>
      <w:r w:rsidRPr="00180A01">
        <w:t>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11.2. 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746B3F" w:rsidRPr="00180A01" w:rsidRDefault="00746B3F" w:rsidP="00746B3F">
      <w:pPr>
        <w:ind w:firstLine="709"/>
        <w:jc w:val="both"/>
      </w:pPr>
      <w:r w:rsidRPr="00180A01">
        <w:t>11.3. Общественный инспектор обязан сообщить организатору общественной проверки о налич</w:t>
      </w:r>
      <w:proofErr w:type="gramStart"/>
      <w:r w:rsidRPr="00180A01">
        <w:t>ии у о</w:t>
      </w:r>
      <w:proofErr w:type="gramEnd"/>
      <w:r w:rsidRPr="00180A01">
        <w:t>бщественного инспектора конфликта интересов, а также о любых попытках подкупа или давления на него.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12. Общественная экспертиза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12.1. </w:t>
      </w:r>
      <w:proofErr w:type="gramStart"/>
      <w:r w:rsidRPr="00180A01">
        <w:t>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</w:t>
      </w:r>
      <w:proofErr w:type="gramEnd"/>
      <w:r w:rsidRPr="00180A01">
        <w:t xml:space="preserve">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46B3F" w:rsidRPr="00180A01" w:rsidRDefault="00746B3F" w:rsidP="00746B3F">
      <w:pPr>
        <w:ind w:firstLine="709"/>
        <w:jc w:val="both"/>
      </w:pPr>
      <w:r w:rsidRPr="00180A01">
        <w:t>12.2. 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46B3F" w:rsidRPr="00180A01" w:rsidRDefault="00746B3F" w:rsidP="00746B3F">
      <w:pPr>
        <w:ind w:firstLine="709"/>
        <w:jc w:val="both"/>
      </w:pPr>
      <w:r w:rsidRPr="00180A01">
        <w:t>12.3. Инициаторами проведения общественной экспертизы могут быть общественные советы муниципальных образований и иные субъекты общественного контроля.</w:t>
      </w:r>
    </w:p>
    <w:p w:rsidR="00746B3F" w:rsidRPr="00180A01" w:rsidRDefault="00746B3F" w:rsidP="00746B3F">
      <w:pPr>
        <w:ind w:firstLine="709"/>
        <w:jc w:val="both"/>
      </w:pPr>
      <w:r w:rsidRPr="00180A01">
        <w:t>12.4. Порядок проведения общественной экспертизы устанавливается ее организатором в соответствии с Законом № 212-ФЗ, другими федеральными законами и иными нормативными правовыми актами Российской Федерации, законами и иными нормативными правовыми актами Саратовской области, настоящим Положением.</w:t>
      </w:r>
    </w:p>
    <w:p w:rsidR="00746B3F" w:rsidRPr="00180A01" w:rsidRDefault="00746B3F" w:rsidP="00746B3F">
      <w:pPr>
        <w:ind w:firstLine="709"/>
        <w:jc w:val="both"/>
      </w:pPr>
      <w:r w:rsidRPr="00180A01">
        <w:t>12.5.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</w:t>
      </w:r>
    </w:p>
    <w:p w:rsidR="00746B3F" w:rsidRPr="00180A01" w:rsidRDefault="00746B3F" w:rsidP="00746B3F">
      <w:pPr>
        <w:ind w:firstLine="709"/>
        <w:jc w:val="both"/>
      </w:pPr>
      <w:r w:rsidRPr="00180A01">
        <w:t>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746B3F" w:rsidRPr="00180A01" w:rsidRDefault="00746B3F" w:rsidP="00746B3F">
      <w:pPr>
        <w:ind w:firstLine="709"/>
        <w:jc w:val="both"/>
      </w:pPr>
      <w:r w:rsidRPr="00180A01">
        <w:t>12.6. Отбор кандидатур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746B3F" w:rsidRPr="00180A01" w:rsidRDefault="00746B3F" w:rsidP="00746B3F">
      <w:pPr>
        <w:ind w:firstLine="709"/>
        <w:jc w:val="both"/>
      </w:pPr>
      <w:r w:rsidRPr="00180A01">
        <w:t>12.7.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746B3F" w:rsidRPr="00180A01" w:rsidRDefault="00746B3F" w:rsidP="00746B3F">
      <w:pPr>
        <w:ind w:firstLine="709"/>
        <w:jc w:val="both"/>
      </w:pPr>
      <w:r w:rsidRPr="00180A01">
        <w:lastRenderedPageBreak/>
        <w:t>12.8. Итоговый документ (заключение), подготовленный по результатам общественной экспертизы, должен содержать:</w:t>
      </w:r>
    </w:p>
    <w:p w:rsidR="00746B3F" w:rsidRPr="00180A01" w:rsidRDefault="00746B3F" w:rsidP="00746B3F">
      <w:pPr>
        <w:ind w:firstLine="709"/>
        <w:jc w:val="both"/>
      </w:pPr>
      <w:proofErr w:type="gramStart"/>
      <w:r w:rsidRPr="00180A01"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746B3F" w:rsidRPr="00180A01" w:rsidRDefault="00746B3F" w:rsidP="00746B3F">
      <w:pPr>
        <w:ind w:firstLine="709"/>
        <w:jc w:val="both"/>
      </w:pPr>
      <w:r w:rsidRPr="00180A01"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746B3F" w:rsidRPr="00180A01" w:rsidRDefault="00746B3F" w:rsidP="00746B3F">
      <w:pPr>
        <w:ind w:firstLine="709"/>
        <w:jc w:val="both"/>
      </w:pPr>
      <w:r w:rsidRPr="00180A01">
        <w:t>12.9. 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законом, в том числе размещается в информационно-телекоммуникационной сети «Интернет».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13. Права и обязанности общественного эксперта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13.1. </w:t>
      </w:r>
      <w:proofErr w:type="gramStart"/>
      <w:r w:rsidRPr="00180A01"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13.2.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746B3F" w:rsidRPr="00180A01" w:rsidRDefault="00746B3F" w:rsidP="00746B3F">
      <w:pPr>
        <w:ind w:firstLine="709"/>
        <w:jc w:val="both"/>
      </w:pPr>
      <w:r w:rsidRPr="00180A01">
        <w:t>13.3. Общественный эксперт обязан сообщить организатору общественной экспертизы о налич</w:t>
      </w:r>
      <w:proofErr w:type="gramStart"/>
      <w:r w:rsidRPr="00180A01">
        <w:t>ии у о</w:t>
      </w:r>
      <w:proofErr w:type="gramEnd"/>
      <w:r w:rsidRPr="00180A01">
        <w:t>бщественного эксперта конфликта интересов, а также о любых попытках подкупа или давления на него.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14. Общественное обсуждение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14.1. </w:t>
      </w:r>
      <w:proofErr w:type="gramStart"/>
      <w:r w:rsidRPr="00180A01"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746B3F" w:rsidRPr="00180A01" w:rsidRDefault="00746B3F" w:rsidP="00746B3F">
      <w:pPr>
        <w:ind w:firstLine="709"/>
        <w:jc w:val="both"/>
      </w:pPr>
      <w:r w:rsidRPr="00180A01">
        <w:t>14.2.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746B3F" w:rsidRPr="00180A01" w:rsidRDefault="00746B3F" w:rsidP="00746B3F">
      <w:pPr>
        <w:ind w:firstLine="709"/>
        <w:jc w:val="both"/>
      </w:pPr>
      <w:r w:rsidRPr="00180A01">
        <w:t>14.3.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14.4. Порядок проведения общественного обсуждения устанавливается его Организатором. Организатор общественного обсуждения заблаговременно обнародует </w:t>
      </w:r>
      <w:r w:rsidRPr="00180A01">
        <w:lastRenderedPageBreak/>
        <w:t>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746B3F" w:rsidRPr="00180A01" w:rsidRDefault="00746B3F" w:rsidP="00746B3F">
      <w:pPr>
        <w:ind w:firstLine="709"/>
        <w:jc w:val="both"/>
      </w:pPr>
      <w:r w:rsidRPr="00180A01">
        <w:t>14.5. 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Федеральным законом, в том числе размещается в информационно-телекоммуникационной сети «Интернет».</w:t>
      </w:r>
    </w:p>
    <w:p w:rsidR="00746B3F" w:rsidRPr="00180A01" w:rsidRDefault="00746B3F" w:rsidP="00746B3F">
      <w:pPr>
        <w:ind w:firstLine="709"/>
        <w:jc w:val="both"/>
      </w:pPr>
    </w:p>
    <w:p w:rsidR="00746B3F" w:rsidRPr="00180A01" w:rsidRDefault="00746B3F" w:rsidP="00746B3F">
      <w:pPr>
        <w:ind w:firstLine="709"/>
        <w:jc w:val="center"/>
        <w:rPr>
          <w:b/>
        </w:rPr>
      </w:pPr>
      <w:r w:rsidRPr="00180A01">
        <w:rPr>
          <w:b/>
        </w:rPr>
        <w:t>15. Общественные (публичные) слушания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15.1. </w:t>
      </w:r>
      <w:proofErr w:type="gramStart"/>
      <w:r w:rsidRPr="00180A01">
        <w:t>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</w:t>
      </w:r>
      <w:proofErr w:type="gramEnd"/>
      <w:r w:rsidRPr="00180A01">
        <w:t xml:space="preserve"> законные интересы общественных объединений и иных негосударственных некоммерческих организаций.</w:t>
      </w:r>
    </w:p>
    <w:p w:rsidR="00746B3F" w:rsidRPr="00180A01" w:rsidRDefault="00746B3F" w:rsidP="00746B3F">
      <w:pPr>
        <w:ind w:firstLine="709"/>
        <w:jc w:val="both"/>
      </w:pPr>
      <w:r w:rsidRPr="00180A01">
        <w:t>15.2. Общественные (публичные) слушания проводятся по инициативе субъектов общественного контроля, а в случаях, предусмотренных законодательством Российской Федерации, проводятся по инициативе органов местного самоуправления, муниципальных организаций.</w:t>
      </w:r>
    </w:p>
    <w:p w:rsidR="00746B3F" w:rsidRPr="00180A01" w:rsidRDefault="00746B3F" w:rsidP="00746B3F">
      <w:pPr>
        <w:ind w:firstLine="709"/>
        <w:jc w:val="both"/>
      </w:pPr>
      <w:r w:rsidRPr="00180A01">
        <w:t>15.3. Организацию проведения общественных (публичных) слушаний осуществляют его инициаторы.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15.4. Общественные (публичные) слушания по проектам муниципальных правовых актов по вопросам местного значения, предусмотренным Федеральным законом № 131-ФЗ проводятся в порядке, определенном Уставом </w:t>
      </w:r>
      <w:proofErr w:type="spellStart"/>
      <w:r>
        <w:t>Ивантеевского</w:t>
      </w:r>
      <w:proofErr w:type="spellEnd"/>
      <w:r w:rsidRPr="00180A01">
        <w:t xml:space="preserve"> муниципального </w:t>
      </w:r>
      <w:r>
        <w:t>района</w:t>
      </w:r>
      <w:r w:rsidRPr="00180A01">
        <w:t xml:space="preserve"> и (или) нормативными правовыми актами муниципального образования.</w:t>
      </w:r>
    </w:p>
    <w:p w:rsidR="00746B3F" w:rsidRPr="00180A01" w:rsidRDefault="00746B3F" w:rsidP="00746B3F">
      <w:pPr>
        <w:ind w:firstLine="709"/>
        <w:jc w:val="both"/>
      </w:pPr>
      <w:r w:rsidRPr="00180A01">
        <w:t>15.5. Общественные (публичные) слушания проводятся в случаях, установленных федеральными законами, законами Саратовской области, муниципальными нормативными правовыми актами.</w:t>
      </w:r>
    </w:p>
    <w:p w:rsidR="00746B3F" w:rsidRPr="00180A01" w:rsidRDefault="00746B3F" w:rsidP="00746B3F">
      <w:pPr>
        <w:ind w:firstLine="709"/>
        <w:jc w:val="both"/>
      </w:pPr>
      <w:r w:rsidRPr="00180A01">
        <w:t>15.6.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746B3F" w:rsidRPr="00180A01" w:rsidRDefault="00746B3F" w:rsidP="00746B3F">
      <w:pPr>
        <w:ind w:firstLine="709"/>
        <w:jc w:val="both"/>
      </w:pPr>
      <w:r w:rsidRPr="00180A01">
        <w:t>15.7.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15.8. Организатор общественных (публичных) слушаний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</w:t>
      </w:r>
    </w:p>
    <w:p w:rsidR="00746B3F" w:rsidRPr="00180A01" w:rsidRDefault="00746B3F" w:rsidP="00746B3F">
      <w:pPr>
        <w:ind w:firstLine="709"/>
        <w:jc w:val="both"/>
      </w:pPr>
      <w:r w:rsidRPr="00180A01">
        <w:t>15.9.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746B3F" w:rsidRPr="00180A01" w:rsidRDefault="00746B3F" w:rsidP="00746B3F">
      <w:pPr>
        <w:ind w:firstLine="709"/>
        <w:jc w:val="both"/>
      </w:pPr>
      <w:r w:rsidRPr="00180A01">
        <w:t>15.10. По результатам общественных (публичных) слушаний их организатор составляет итоговый документ - протокол,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746B3F" w:rsidRPr="00180A01" w:rsidRDefault="00746B3F" w:rsidP="00746B3F">
      <w:pPr>
        <w:ind w:firstLine="709"/>
        <w:jc w:val="both"/>
      </w:pPr>
      <w:r w:rsidRPr="00180A01">
        <w:t xml:space="preserve">15.11. Протокол,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к компетенции которых относится вынесенный на слушания вопрос или принятие решения, и обнародуется в соответствии с Уставом </w:t>
      </w:r>
      <w:proofErr w:type="spellStart"/>
      <w:r>
        <w:t>Ивантеевского</w:t>
      </w:r>
      <w:proofErr w:type="spellEnd"/>
      <w:r>
        <w:t xml:space="preserve"> </w:t>
      </w:r>
      <w:r>
        <w:lastRenderedPageBreak/>
        <w:t>муниципального района</w:t>
      </w:r>
      <w:r w:rsidRPr="00180A01">
        <w:t>, законом № 212-ФЗ, в том числе размещается в информационно-телекоммуникационной сети «Интернет».</w:t>
      </w:r>
    </w:p>
    <w:p w:rsidR="00746B3F" w:rsidRDefault="00746B3F" w:rsidP="00746B3F">
      <w:pPr>
        <w:jc w:val="right"/>
      </w:pPr>
    </w:p>
    <w:p w:rsidR="00746B3F" w:rsidRPr="00A8608B" w:rsidRDefault="00746B3F" w:rsidP="00746B3F">
      <w:pPr>
        <w:autoSpaceDE w:val="0"/>
        <w:autoSpaceDN w:val="0"/>
        <w:adjustRightInd w:val="0"/>
      </w:pPr>
      <w:r w:rsidRPr="00A8608B">
        <w:rPr>
          <w:b/>
        </w:rPr>
        <w:t xml:space="preserve">Председатель </w:t>
      </w:r>
      <w:proofErr w:type="spellStart"/>
      <w:r w:rsidRPr="00A8608B">
        <w:rPr>
          <w:b/>
        </w:rPr>
        <w:t>Ивантеевского</w:t>
      </w:r>
      <w:proofErr w:type="spellEnd"/>
    </w:p>
    <w:p w:rsidR="00746B3F" w:rsidRPr="00A8608B" w:rsidRDefault="00746B3F" w:rsidP="00746B3F">
      <w:pPr>
        <w:autoSpaceDE w:val="0"/>
        <w:autoSpaceDN w:val="0"/>
        <w:adjustRightInd w:val="0"/>
        <w:rPr>
          <w:b/>
        </w:rPr>
      </w:pPr>
      <w:r w:rsidRPr="00A8608B">
        <w:rPr>
          <w:b/>
        </w:rPr>
        <w:t xml:space="preserve">районного Собрания  </w:t>
      </w:r>
      <w:r w:rsidRPr="00A8608B">
        <w:rPr>
          <w:b/>
        </w:rPr>
        <w:tab/>
        <w:t xml:space="preserve">                                                                       </w:t>
      </w:r>
      <w:r>
        <w:rPr>
          <w:b/>
        </w:rPr>
        <w:tab/>
      </w:r>
      <w:r w:rsidRPr="00A8608B">
        <w:rPr>
          <w:b/>
        </w:rPr>
        <w:t xml:space="preserve">А.М. </w:t>
      </w:r>
      <w:proofErr w:type="gramStart"/>
      <w:r w:rsidRPr="00A8608B">
        <w:rPr>
          <w:b/>
        </w:rPr>
        <w:t>Нелин</w:t>
      </w:r>
      <w:proofErr w:type="gramEnd"/>
    </w:p>
    <w:p w:rsidR="00746B3F" w:rsidRPr="00A8608B" w:rsidRDefault="00746B3F" w:rsidP="00746B3F">
      <w:pPr>
        <w:autoSpaceDE w:val="0"/>
        <w:autoSpaceDN w:val="0"/>
        <w:adjustRightInd w:val="0"/>
        <w:rPr>
          <w:b/>
        </w:rPr>
      </w:pPr>
    </w:p>
    <w:p w:rsidR="00746B3F" w:rsidRPr="00A8608B" w:rsidRDefault="00746B3F" w:rsidP="00746B3F">
      <w:pPr>
        <w:autoSpaceDE w:val="0"/>
        <w:autoSpaceDN w:val="0"/>
        <w:adjustRightInd w:val="0"/>
      </w:pPr>
      <w:r w:rsidRPr="00A8608B">
        <w:rPr>
          <w:b/>
        </w:rPr>
        <w:t xml:space="preserve">Глава </w:t>
      </w:r>
      <w:proofErr w:type="spellStart"/>
      <w:r w:rsidRPr="00A8608B">
        <w:rPr>
          <w:b/>
        </w:rPr>
        <w:t>Ивантеевского</w:t>
      </w:r>
      <w:proofErr w:type="spellEnd"/>
      <w:r w:rsidRPr="00A8608B">
        <w:rPr>
          <w:b/>
        </w:rPr>
        <w:t xml:space="preserve"> </w:t>
      </w:r>
    </w:p>
    <w:p w:rsidR="00746B3F" w:rsidRPr="00A8608B" w:rsidRDefault="00746B3F" w:rsidP="00746B3F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8608B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746B3F" w:rsidRPr="00A8608B" w:rsidRDefault="00746B3F" w:rsidP="00746B3F">
      <w:pPr>
        <w:tabs>
          <w:tab w:val="left" w:pos="7797"/>
        </w:tabs>
        <w:rPr>
          <w:b/>
        </w:rPr>
      </w:pPr>
      <w:r w:rsidRPr="00A8608B">
        <w:rPr>
          <w:b/>
        </w:rPr>
        <w:t xml:space="preserve">Саратовской области                                                                         </w:t>
      </w:r>
      <w:r>
        <w:rPr>
          <w:b/>
        </w:rPr>
        <w:tab/>
      </w:r>
      <w:r w:rsidRPr="00A8608B">
        <w:rPr>
          <w:b/>
        </w:rPr>
        <w:t xml:space="preserve">В.В. Басов  </w:t>
      </w:r>
    </w:p>
    <w:p w:rsidR="00746B3F" w:rsidRPr="008D0BA6" w:rsidRDefault="00746B3F" w:rsidP="00746B3F">
      <w:pPr>
        <w:tabs>
          <w:tab w:val="left" w:pos="7797"/>
        </w:tabs>
        <w:rPr>
          <w:b/>
          <w:sz w:val="28"/>
          <w:szCs w:val="28"/>
        </w:rPr>
      </w:pPr>
    </w:p>
    <w:bookmarkEnd w:id="0"/>
    <w:p w:rsidR="00BB4DCF" w:rsidRDefault="00BB4DCF"/>
    <w:sectPr w:rsidR="00BB4DCF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4"/>
    <w:rsid w:val="00746B3F"/>
    <w:rsid w:val="00B53684"/>
    <w:rsid w:val="00B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746B3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746B3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746B3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746B3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5153</Words>
  <Characters>29375</Characters>
  <Application>Microsoft Office Word</Application>
  <DocSecurity>0</DocSecurity>
  <Lines>244</Lines>
  <Paragraphs>68</Paragraphs>
  <ScaleCrop>false</ScaleCrop>
  <Company/>
  <LinksUpToDate>false</LinksUpToDate>
  <CharactersWithSpaces>34460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2022-11-24T06:28:00Z</dcterms:created>
  <dcterms:modified xsi:type="dcterms:W3CDTF">2022-11-24T06:28:00Z</dcterms:modified>
</cp:coreProperties>
</file>