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63" w:rsidRDefault="009C3F63" w:rsidP="009C3F6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C3F63" w:rsidRDefault="009C3F63" w:rsidP="009C3F6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C3F63" w:rsidRDefault="009C3F63" w:rsidP="009C3F6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C3F63" w:rsidRDefault="009C3F63" w:rsidP="009C3F63">
      <w:pPr>
        <w:pStyle w:val="Oaenoaieoiaioa"/>
        <w:ind w:firstLine="0"/>
        <w:jc w:val="center"/>
        <w:rPr>
          <w:b/>
          <w:bCs/>
          <w:sz w:val="20"/>
        </w:rPr>
      </w:pPr>
    </w:p>
    <w:p w:rsidR="009C3F63" w:rsidRDefault="009C3F63" w:rsidP="009C3F6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седьмое заседание пятого созыва</w:t>
      </w:r>
    </w:p>
    <w:p w:rsidR="009C3F63" w:rsidRDefault="009C3F63" w:rsidP="009C3F63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9C3F63" w:rsidRDefault="009C3F63" w:rsidP="009C3F63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</w:t>
      </w:r>
    </w:p>
    <w:p w:rsidR="009C3F63" w:rsidRDefault="009C3F63" w:rsidP="009C3F6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2021 года</w:t>
      </w:r>
    </w:p>
    <w:p w:rsidR="009C3F63" w:rsidRDefault="009C3F63" w:rsidP="009C3F6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C3F63" w:rsidRDefault="009C3F63" w:rsidP="009C3F63">
      <w:pPr>
        <w:jc w:val="center"/>
        <w:rPr>
          <w:sz w:val="26"/>
          <w:szCs w:val="26"/>
        </w:rPr>
      </w:pPr>
    </w:p>
    <w:p w:rsidR="009C3F63" w:rsidRPr="0042428E" w:rsidRDefault="009C3F63" w:rsidP="009C3F63">
      <w:pPr>
        <w:pStyle w:val="a5"/>
        <w:tabs>
          <w:tab w:val="left" w:pos="6480"/>
        </w:tabs>
        <w:snapToGrid w:val="0"/>
        <w:ind w:left="0"/>
        <w:rPr>
          <w:b/>
          <w:sz w:val="24"/>
          <w:szCs w:val="24"/>
        </w:rPr>
      </w:pPr>
      <w:r w:rsidRPr="0042428E">
        <w:rPr>
          <w:b/>
          <w:sz w:val="24"/>
          <w:szCs w:val="24"/>
        </w:rPr>
        <w:t>Об утверждении отчета</w:t>
      </w:r>
    </w:p>
    <w:p w:rsidR="009C3F63" w:rsidRPr="0042428E" w:rsidRDefault="009C3F63" w:rsidP="009C3F63">
      <w:pPr>
        <w:pStyle w:val="a5"/>
        <w:tabs>
          <w:tab w:val="left" w:pos="6480"/>
        </w:tabs>
        <w:snapToGrid w:val="0"/>
        <w:ind w:left="0"/>
        <w:rPr>
          <w:b/>
          <w:sz w:val="24"/>
          <w:szCs w:val="24"/>
        </w:rPr>
      </w:pPr>
      <w:r w:rsidRPr="0042428E">
        <w:rPr>
          <w:b/>
          <w:sz w:val="24"/>
          <w:szCs w:val="24"/>
        </w:rPr>
        <w:t>об исполнении прогнозного плана</w:t>
      </w:r>
    </w:p>
    <w:p w:rsidR="009C3F63" w:rsidRPr="0042428E" w:rsidRDefault="009C3F63" w:rsidP="009C3F63">
      <w:pPr>
        <w:pStyle w:val="a5"/>
        <w:tabs>
          <w:tab w:val="left" w:pos="6480"/>
        </w:tabs>
        <w:snapToGrid w:val="0"/>
        <w:ind w:left="0"/>
        <w:rPr>
          <w:b/>
          <w:sz w:val="24"/>
          <w:szCs w:val="24"/>
        </w:rPr>
      </w:pPr>
      <w:r w:rsidRPr="0042428E">
        <w:rPr>
          <w:b/>
          <w:sz w:val="24"/>
          <w:szCs w:val="24"/>
        </w:rPr>
        <w:t>приватизации муниципальной собственности</w:t>
      </w:r>
    </w:p>
    <w:p w:rsidR="009C3F63" w:rsidRPr="0042428E" w:rsidRDefault="009C3F63" w:rsidP="009C3F63">
      <w:pPr>
        <w:pStyle w:val="a5"/>
        <w:tabs>
          <w:tab w:val="left" w:pos="6480"/>
        </w:tabs>
        <w:snapToGrid w:val="0"/>
        <w:ind w:left="0"/>
        <w:rPr>
          <w:b/>
          <w:sz w:val="24"/>
          <w:szCs w:val="24"/>
        </w:rPr>
      </w:pPr>
      <w:proofErr w:type="spellStart"/>
      <w:r w:rsidRPr="0042428E">
        <w:rPr>
          <w:b/>
          <w:sz w:val="24"/>
          <w:szCs w:val="24"/>
        </w:rPr>
        <w:t>Ивантеевского</w:t>
      </w:r>
      <w:proofErr w:type="spellEnd"/>
      <w:r w:rsidRPr="0042428E">
        <w:rPr>
          <w:b/>
          <w:sz w:val="24"/>
          <w:szCs w:val="24"/>
        </w:rPr>
        <w:t xml:space="preserve"> муниципального района за 2020 год</w:t>
      </w:r>
    </w:p>
    <w:p w:rsidR="009C3F63" w:rsidRDefault="009C3F63" w:rsidP="009C3F63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9C3F63" w:rsidRPr="002003EF" w:rsidRDefault="009C3F63" w:rsidP="009C3F63">
      <w:pPr>
        <w:pStyle w:val="2"/>
        <w:ind w:right="-1" w:firstLine="709"/>
        <w:jc w:val="both"/>
        <w:rPr>
          <w:b/>
          <w:szCs w:val="28"/>
        </w:rPr>
      </w:pPr>
      <w:proofErr w:type="gramStart"/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 xml:space="preserve">муниципальной собственности </w:t>
      </w:r>
      <w:proofErr w:type="spellStart"/>
      <w:r w:rsidRPr="002003EF">
        <w:rPr>
          <w:rFonts w:eastAsiaTheme="minorHAnsi"/>
          <w:color w:val="000000"/>
          <w:szCs w:val="28"/>
          <w:lang w:eastAsia="en-US"/>
        </w:rPr>
        <w:t>Ивантеевского</w:t>
      </w:r>
      <w:proofErr w:type="spellEnd"/>
      <w:r w:rsidRPr="002003EF">
        <w:rPr>
          <w:rFonts w:eastAsiaTheme="minorHAnsi"/>
          <w:color w:val="000000"/>
          <w:szCs w:val="28"/>
          <w:lang w:eastAsia="en-US"/>
        </w:rPr>
        <w:t xml:space="preserve">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 w:rsidRPr="002003EF"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</w:t>
      </w:r>
      <w:r w:rsidRPr="002003EF">
        <w:rPr>
          <w:szCs w:val="28"/>
        </w:rPr>
        <w:t xml:space="preserve">районное Собрание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  <w:proofErr w:type="gramEnd"/>
    </w:p>
    <w:p w:rsidR="009C3F63" w:rsidRPr="00920E97" w:rsidRDefault="009C3F63" w:rsidP="009C3F63">
      <w:pPr>
        <w:autoSpaceDE w:val="0"/>
        <w:ind w:firstLine="720"/>
        <w:jc w:val="both"/>
        <w:rPr>
          <w:szCs w:val="28"/>
        </w:rPr>
      </w:pPr>
      <w:bookmarkStart w:id="0" w:name="sub_1"/>
      <w:r w:rsidRPr="00920E97">
        <w:rPr>
          <w:szCs w:val="28"/>
        </w:rPr>
        <w:t>1.</w:t>
      </w:r>
      <w:r>
        <w:rPr>
          <w:szCs w:val="28"/>
        </w:rPr>
        <w:t xml:space="preserve"> Утвердить  </w:t>
      </w:r>
      <w:r w:rsidRPr="00920E97">
        <w:rPr>
          <w:szCs w:val="28"/>
        </w:rPr>
        <w:t xml:space="preserve"> отчет</w:t>
      </w:r>
      <w:r w:rsidRPr="0042428E">
        <w:rPr>
          <w:b/>
          <w:szCs w:val="28"/>
        </w:rPr>
        <w:t xml:space="preserve"> </w:t>
      </w:r>
      <w:r w:rsidRPr="0042428E">
        <w:rPr>
          <w:szCs w:val="28"/>
        </w:rPr>
        <w:t>об исполнении</w:t>
      </w:r>
      <w:r>
        <w:rPr>
          <w:szCs w:val="28"/>
        </w:rPr>
        <w:t xml:space="preserve"> </w:t>
      </w:r>
      <w:r w:rsidRPr="00920E97">
        <w:rPr>
          <w:szCs w:val="28"/>
        </w:rPr>
        <w:t xml:space="preserve">Прогнозного плана приватизации муниципальной собственности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</w:t>
      </w:r>
      <w:r w:rsidRPr="00920E97">
        <w:rPr>
          <w:szCs w:val="28"/>
        </w:rPr>
        <w:t>а 20</w:t>
      </w:r>
      <w:r>
        <w:rPr>
          <w:szCs w:val="28"/>
        </w:rPr>
        <w:t xml:space="preserve">20 </w:t>
      </w:r>
      <w:r w:rsidRPr="00920E97">
        <w:rPr>
          <w:szCs w:val="28"/>
        </w:rPr>
        <w:t xml:space="preserve">год согласно </w:t>
      </w:r>
      <w:hyperlink w:anchor="sub_1000" w:history="1">
        <w:r w:rsidRPr="002003EF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>
        <w:rPr>
          <w:rStyle w:val="a6"/>
          <w:color w:val="000000" w:themeColor="text1"/>
          <w:szCs w:val="28"/>
          <w:u w:val="none"/>
        </w:rPr>
        <w:t xml:space="preserve"> №1</w:t>
      </w:r>
      <w:r w:rsidRPr="00920E97">
        <w:rPr>
          <w:szCs w:val="28"/>
        </w:rPr>
        <w:t>.</w:t>
      </w:r>
    </w:p>
    <w:bookmarkEnd w:id="0"/>
    <w:p w:rsidR="009C3F63" w:rsidRDefault="009C3F63" w:rsidP="009C3F63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 w:rsidRPr="00265AE9">
        <w:rPr>
          <w:szCs w:val="28"/>
        </w:rPr>
        <w:t xml:space="preserve"> и разместить на </w:t>
      </w:r>
      <w:r>
        <w:rPr>
          <w:szCs w:val="28"/>
        </w:rPr>
        <w:t xml:space="preserve">официальном </w:t>
      </w:r>
      <w:r w:rsidRPr="00265AE9">
        <w:rPr>
          <w:szCs w:val="28"/>
        </w:rPr>
        <w:t xml:space="preserve">сайте администрации </w:t>
      </w:r>
      <w:proofErr w:type="spellStart"/>
      <w:r w:rsidRPr="00265AE9">
        <w:rPr>
          <w:bCs/>
          <w:szCs w:val="28"/>
        </w:rPr>
        <w:t>Ивантеевско</w:t>
      </w:r>
      <w:r>
        <w:rPr>
          <w:bCs/>
          <w:szCs w:val="28"/>
        </w:rPr>
        <w:t>го</w:t>
      </w:r>
      <w:proofErr w:type="spellEnd"/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9C3F63" w:rsidRPr="006A23DD" w:rsidRDefault="009C3F63" w:rsidP="009C3F63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9C3F63" w:rsidRDefault="009C3F63" w:rsidP="009C3F63">
      <w:pPr>
        <w:jc w:val="both"/>
        <w:rPr>
          <w:szCs w:val="28"/>
        </w:rPr>
      </w:pPr>
    </w:p>
    <w:p w:rsidR="009C3F63" w:rsidRPr="006A23DD" w:rsidRDefault="009C3F63" w:rsidP="009C3F63">
      <w:pPr>
        <w:ind w:left="-142"/>
        <w:jc w:val="both"/>
        <w:rPr>
          <w:szCs w:val="28"/>
        </w:rPr>
      </w:pPr>
    </w:p>
    <w:p w:rsidR="009C3F63" w:rsidRPr="006A23DD" w:rsidRDefault="009C3F63" w:rsidP="009C3F63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Председатель </w:t>
      </w:r>
      <w:proofErr w:type="spellStart"/>
      <w:r w:rsidRPr="006A23DD">
        <w:rPr>
          <w:b/>
          <w:szCs w:val="28"/>
        </w:rPr>
        <w:t>Ивантеевского</w:t>
      </w:r>
      <w:proofErr w:type="spellEnd"/>
    </w:p>
    <w:p w:rsidR="009C3F63" w:rsidRDefault="009C3F63" w:rsidP="009C3F63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                   </w:t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  <w:t xml:space="preserve">А.М. </w:t>
      </w:r>
      <w:proofErr w:type="gramStart"/>
      <w:r w:rsidRPr="006A23DD">
        <w:rPr>
          <w:b/>
          <w:szCs w:val="28"/>
        </w:rPr>
        <w:t>Нелин</w:t>
      </w:r>
      <w:proofErr w:type="gramEnd"/>
    </w:p>
    <w:p w:rsidR="009C3F63" w:rsidRDefault="009C3F63" w:rsidP="009C3F63">
      <w:pPr>
        <w:rPr>
          <w:szCs w:val="28"/>
        </w:rPr>
        <w:sectPr w:rsidR="009C3F63" w:rsidSect="009C3F63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9C3F63" w:rsidRPr="0042428E" w:rsidRDefault="009C3F63" w:rsidP="009C3F63">
      <w:pPr>
        <w:rPr>
          <w:szCs w:val="28"/>
        </w:rPr>
      </w:pPr>
    </w:p>
    <w:p w:rsidR="009C3F63" w:rsidRPr="0042428E" w:rsidRDefault="009C3F63" w:rsidP="009C3F63">
      <w:pPr>
        <w:rPr>
          <w:szCs w:val="28"/>
        </w:rPr>
      </w:pPr>
    </w:p>
    <w:p w:rsidR="007F2399" w:rsidRDefault="007F2399" w:rsidP="009C3F63">
      <w:pPr>
        <w:rPr>
          <w:sz w:val="24"/>
          <w:szCs w:val="24"/>
        </w:rPr>
      </w:pPr>
    </w:p>
    <w:p w:rsidR="007F2399" w:rsidRPr="00AA48EC" w:rsidRDefault="007F2399" w:rsidP="009C3F63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t>Приложение №1</w:t>
      </w:r>
    </w:p>
    <w:p w:rsidR="007F2399" w:rsidRPr="00AA48EC" w:rsidRDefault="007F2399" w:rsidP="009C3F63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t xml:space="preserve">к решению районного Собрания </w:t>
      </w:r>
    </w:p>
    <w:p w:rsidR="007F2399" w:rsidRPr="00AA48EC" w:rsidRDefault="007F2399" w:rsidP="009C3F63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t>от</w:t>
      </w:r>
      <w:r>
        <w:rPr>
          <w:sz w:val="24"/>
          <w:szCs w:val="24"/>
        </w:rPr>
        <w:t xml:space="preserve"> 26.02.2021 г. №</w:t>
      </w:r>
      <w:r w:rsidR="009C3F63">
        <w:rPr>
          <w:sz w:val="24"/>
          <w:szCs w:val="24"/>
        </w:rPr>
        <w:t>5</w:t>
      </w:r>
      <w:r w:rsidRPr="00AA4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9C3F63" w:rsidRPr="009C3F63" w:rsidRDefault="007F2399" w:rsidP="009C3F63">
      <w:pPr>
        <w:pStyle w:val="a5"/>
        <w:tabs>
          <w:tab w:val="left" w:pos="6480"/>
        </w:tabs>
        <w:snapToGrid w:val="0"/>
        <w:ind w:left="0"/>
        <w:jc w:val="right"/>
        <w:rPr>
          <w:sz w:val="24"/>
          <w:szCs w:val="24"/>
        </w:rPr>
      </w:pPr>
      <w:r w:rsidRPr="009C3F63">
        <w:rPr>
          <w:bCs/>
          <w:sz w:val="24"/>
          <w:szCs w:val="24"/>
        </w:rPr>
        <w:t>«</w:t>
      </w:r>
      <w:r w:rsidR="009C3F63" w:rsidRPr="009C3F63">
        <w:rPr>
          <w:sz w:val="24"/>
          <w:szCs w:val="24"/>
        </w:rPr>
        <w:t>Об утверждении отчета</w:t>
      </w:r>
    </w:p>
    <w:p w:rsidR="009C3F63" w:rsidRPr="009C3F63" w:rsidRDefault="009C3F63" w:rsidP="009C3F63">
      <w:pPr>
        <w:pStyle w:val="a5"/>
        <w:tabs>
          <w:tab w:val="left" w:pos="6480"/>
        </w:tabs>
        <w:snapToGrid w:val="0"/>
        <w:ind w:left="0"/>
        <w:jc w:val="right"/>
        <w:rPr>
          <w:sz w:val="24"/>
          <w:szCs w:val="24"/>
        </w:rPr>
      </w:pPr>
      <w:r w:rsidRPr="009C3F63">
        <w:rPr>
          <w:sz w:val="24"/>
          <w:szCs w:val="24"/>
        </w:rPr>
        <w:t>об исполнении прогнозного плана</w:t>
      </w:r>
    </w:p>
    <w:p w:rsidR="009C3F63" w:rsidRPr="009C3F63" w:rsidRDefault="009C3F63" w:rsidP="009C3F63">
      <w:pPr>
        <w:pStyle w:val="a5"/>
        <w:tabs>
          <w:tab w:val="left" w:pos="6480"/>
        </w:tabs>
        <w:snapToGrid w:val="0"/>
        <w:ind w:left="0"/>
        <w:jc w:val="right"/>
        <w:rPr>
          <w:sz w:val="24"/>
          <w:szCs w:val="24"/>
        </w:rPr>
      </w:pPr>
      <w:r w:rsidRPr="009C3F63">
        <w:rPr>
          <w:sz w:val="24"/>
          <w:szCs w:val="24"/>
        </w:rPr>
        <w:t>приватизации муниципальной собственности</w:t>
      </w:r>
    </w:p>
    <w:p w:rsidR="007F2399" w:rsidRPr="009C3F63" w:rsidRDefault="009C3F63" w:rsidP="009C3F63">
      <w:pPr>
        <w:pStyle w:val="a5"/>
        <w:tabs>
          <w:tab w:val="left" w:pos="6480"/>
        </w:tabs>
        <w:snapToGrid w:val="0"/>
        <w:ind w:left="0"/>
        <w:jc w:val="right"/>
        <w:rPr>
          <w:sz w:val="24"/>
          <w:szCs w:val="24"/>
        </w:rPr>
      </w:pPr>
      <w:proofErr w:type="spellStart"/>
      <w:r w:rsidRPr="009C3F63">
        <w:rPr>
          <w:sz w:val="24"/>
          <w:szCs w:val="24"/>
        </w:rPr>
        <w:t>Ивантеевского</w:t>
      </w:r>
      <w:proofErr w:type="spellEnd"/>
      <w:r w:rsidRPr="009C3F63">
        <w:rPr>
          <w:sz w:val="24"/>
          <w:szCs w:val="24"/>
        </w:rPr>
        <w:t xml:space="preserve"> муниципального района за 2020 год</w:t>
      </w:r>
      <w:r w:rsidR="007F2399" w:rsidRPr="009C3F63">
        <w:rPr>
          <w:bCs/>
          <w:sz w:val="24"/>
          <w:szCs w:val="24"/>
        </w:rPr>
        <w:t>»</w:t>
      </w:r>
    </w:p>
    <w:p w:rsidR="007F2399" w:rsidRPr="009C3F63" w:rsidRDefault="007F2399" w:rsidP="009C3F63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</w:p>
    <w:p w:rsidR="007F2399" w:rsidRDefault="007F2399" w:rsidP="009C3F63">
      <w:pPr>
        <w:jc w:val="right"/>
        <w:rPr>
          <w:b/>
          <w:szCs w:val="28"/>
        </w:rPr>
      </w:pPr>
    </w:p>
    <w:p w:rsidR="009C3F63" w:rsidRPr="009C3F63" w:rsidRDefault="007F2399" w:rsidP="009C3F63">
      <w:pPr>
        <w:jc w:val="center"/>
        <w:rPr>
          <w:b/>
          <w:szCs w:val="28"/>
        </w:rPr>
      </w:pPr>
      <w:r w:rsidRPr="009C3F63">
        <w:rPr>
          <w:b/>
          <w:szCs w:val="28"/>
        </w:rPr>
        <w:t>Отчет</w:t>
      </w:r>
    </w:p>
    <w:p w:rsidR="009C3F63" w:rsidRPr="009C3F63" w:rsidRDefault="009C3F63" w:rsidP="009C3F63">
      <w:pPr>
        <w:pStyle w:val="a5"/>
        <w:tabs>
          <w:tab w:val="left" w:pos="6480"/>
        </w:tabs>
        <w:snapToGrid w:val="0"/>
        <w:ind w:left="0"/>
        <w:jc w:val="center"/>
        <w:rPr>
          <w:b/>
          <w:szCs w:val="28"/>
        </w:rPr>
      </w:pPr>
      <w:r w:rsidRPr="009C3F63">
        <w:rPr>
          <w:b/>
          <w:szCs w:val="28"/>
        </w:rPr>
        <w:t>об исполнении прогнозного плана</w:t>
      </w:r>
      <w:r>
        <w:rPr>
          <w:b/>
          <w:szCs w:val="28"/>
        </w:rPr>
        <w:t xml:space="preserve"> </w:t>
      </w:r>
      <w:bookmarkStart w:id="1" w:name="_GoBack"/>
      <w:bookmarkEnd w:id="1"/>
      <w:r w:rsidRPr="009C3F63">
        <w:rPr>
          <w:b/>
          <w:szCs w:val="28"/>
        </w:rPr>
        <w:t>приватизации муниципальной собственности</w:t>
      </w:r>
    </w:p>
    <w:p w:rsidR="009C3F63" w:rsidRPr="009C3F63" w:rsidRDefault="009C3F63" w:rsidP="009C3F63">
      <w:pPr>
        <w:pStyle w:val="a5"/>
        <w:tabs>
          <w:tab w:val="left" w:pos="6480"/>
        </w:tabs>
        <w:snapToGrid w:val="0"/>
        <w:ind w:left="0"/>
        <w:jc w:val="center"/>
        <w:rPr>
          <w:b/>
          <w:szCs w:val="28"/>
        </w:rPr>
      </w:pPr>
      <w:proofErr w:type="spellStart"/>
      <w:r w:rsidRPr="009C3F63">
        <w:rPr>
          <w:b/>
          <w:szCs w:val="28"/>
        </w:rPr>
        <w:t>Ивантеевского</w:t>
      </w:r>
      <w:proofErr w:type="spellEnd"/>
      <w:r w:rsidRPr="009C3F63">
        <w:rPr>
          <w:b/>
          <w:szCs w:val="28"/>
        </w:rPr>
        <w:t xml:space="preserve"> муниципального района за 2020 год</w:t>
      </w:r>
      <w:r w:rsidRPr="009C3F63">
        <w:rPr>
          <w:b/>
          <w:bCs/>
          <w:szCs w:val="28"/>
        </w:rPr>
        <w:t>»</w:t>
      </w:r>
    </w:p>
    <w:p w:rsidR="007F2399" w:rsidRDefault="007F2399" w:rsidP="007F2399">
      <w:pPr>
        <w:jc w:val="center"/>
        <w:rPr>
          <w:b/>
        </w:rPr>
      </w:pPr>
    </w:p>
    <w:tbl>
      <w:tblPr>
        <w:tblW w:w="149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1276"/>
        <w:gridCol w:w="1276"/>
        <w:gridCol w:w="1083"/>
        <w:gridCol w:w="1134"/>
        <w:gridCol w:w="3561"/>
      </w:tblGrid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bookmarkStart w:id="2" w:name="sub_17"/>
            <w:bookmarkEnd w:id="2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Рыночная оценка,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spellStart"/>
            <w:proofErr w:type="gramStart"/>
            <w:r>
              <w:rPr>
                <w:b/>
              </w:rPr>
              <w:t>привати-зации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Цена продажи,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 (предложения)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1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пос. Знаменский,</w:t>
            </w:r>
          </w:p>
          <w:p w:rsidR="007F2399" w:rsidRPr="00FE4CEE" w:rsidRDefault="007F2399" w:rsidP="00F4407D">
            <w:pPr>
              <w:autoSpaceDE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Центральная, д.9 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строение (котельная)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178,9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</w:pPr>
            <w:r w:rsidRPr="00FE4CEE">
              <w:t xml:space="preserve">Саратовская область, </w:t>
            </w:r>
            <w:proofErr w:type="spellStart"/>
            <w:r w:rsidRPr="00FE4CEE">
              <w:t>Ивантеевский</w:t>
            </w:r>
            <w:proofErr w:type="spellEnd"/>
            <w:r w:rsidRPr="00FE4CEE">
              <w:t xml:space="preserve"> район,                 </w:t>
            </w:r>
            <w:proofErr w:type="gramStart"/>
            <w:r w:rsidRPr="00FE4CEE">
              <w:t>с</w:t>
            </w:r>
            <w:proofErr w:type="gramEnd"/>
            <w:r w:rsidRPr="00FE4CEE">
              <w:t>. Ивановка,</w:t>
            </w:r>
          </w:p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  <w:r w:rsidRPr="00FE4CEE">
              <w:t>ул. Кооперативная, д.47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  <w:r w:rsidRPr="00FE4CEE">
              <w:t>Нежилое одноэтажное здание (центральная 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 w:rsidRPr="00FE4CEE">
              <w:t>58,7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  <w:r w:rsidRPr="00FE4CEE"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lastRenderedPageBreak/>
              <w:t>4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с. Ивантеевка,                          ул. Карьерная д.43 «а»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4)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307,1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pStyle w:val="a8"/>
              <w:spacing w:line="240" w:lineRule="auto"/>
              <w:rPr>
                <w:b w:val="0"/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с. Ивантеевка,                                   ул. Кооперативная, д 4 «а» 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здание «Гараж»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spellStart"/>
            <w:r w:rsidRPr="00FE4CEE">
              <w:rPr>
                <w:sz w:val="24"/>
                <w:szCs w:val="24"/>
              </w:rPr>
              <w:t>Зем</w:t>
            </w:r>
            <w:proofErr w:type="spellEnd"/>
            <w:r w:rsidRPr="00FE4CEE">
              <w:rPr>
                <w:sz w:val="24"/>
                <w:szCs w:val="24"/>
              </w:rPr>
              <w:t xml:space="preserve">. участок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189,9</w:t>
            </w:r>
          </w:p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109 000</w:t>
            </w:r>
          </w:p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12 000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6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</w:t>
            </w:r>
            <w:proofErr w:type="gramStart"/>
            <w:r w:rsidRPr="00FE4CEE">
              <w:rPr>
                <w:sz w:val="24"/>
                <w:szCs w:val="24"/>
              </w:rPr>
              <w:t>с</w:t>
            </w:r>
            <w:proofErr w:type="gramEnd"/>
            <w:r w:rsidRPr="00FE4CEE">
              <w:rPr>
                <w:sz w:val="24"/>
                <w:szCs w:val="24"/>
              </w:rPr>
              <w:t>. Ивантеевка,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Советская д.46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rPr>
          <w:trHeight w:val="174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7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</w:t>
            </w:r>
            <w:proofErr w:type="gramStart"/>
            <w:r w:rsidRPr="00FE4CEE">
              <w:rPr>
                <w:sz w:val="24"/>
                <w:szCs w:val="24"/>
              </w:rPr>
              <w:t>с</w:t>
            </w:r>
            <w:proofErr w:type="gramEnd"/>
            <w:r w:rsidRPr="00FE4CEE">
              <w:rPr>
                <w:sz w:val="24"/>
                <w:szCs w:val="24"/>
              </w:rPr>
              <w:t>. Ивантеевка,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Интернациональная, д 3 «а»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Нежилое одноэтажное здание «Гараж» 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F2399" w:rsidRPr="006F5B2B" w:rsidRDefault="007F2399" w:rsidP="00F4407D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79,6</w:t>
            </w: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316 000</w:t>
            </w: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  <w:r w:rsidRPr="00FE4CEE">
              <w:t>Продажа на аукционе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331 338</w:t>
            </w: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8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 w:rsidRPr="00FE4CEE">
              <w:rPr>
                <w:sz w:val="24"/>
                <w:szCs w:val="24"/>
              </w:rPr>
              <w:t xml:space="preserve"> В</w:t>
            </w:r>
            <w:proofErr w:type="gramEnd"/>
            <w:r w:rsidRPr="00FE4CEE">
              <w:rPr>
                <w:sz w:val="24"/>
                <w:szCs w:val="24"/>
              </w:rPr>
              <w:t xml:space="preserve"> 006 РМ 64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FE4CEE">
              <w:rPr>
                <w:sz w:val="24"/>
                <w:szCs w:val="24"/>
              </w:rPr>
              <w:t xml:space="preserve">№ кузова </w:t>
            </w:r>
            <w:r w:rsidRPr="00FE4CEE">
              <w:rPr>
                <w:sz w:val="24"/>
                <w:szCs w:val="24"/>
                <w:lang w:val="en-US"/>
              </w:rPr>
              <w:t>XIM3205CX80008425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№ двигателя 81019653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>Снят</w:t>
            </w:r>
            <w:proofErr w:type="gramEnd"/>
            <w:r w:rsidRPr="00FE4CEE">
              <w:rPr>
                <w:sz w:val="24"/>
                <w:szCs w:val="24"/>
              </w:rPr>
              <w:t xml:space="preserve"> с учета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9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Автомобиль  Автобус ПАЗ-32053-70 Гос. номер В293 ТВ64           № кузова ХIM3205CX80009121 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№ двигателя 81020902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>Снят</w:t>
            </w:r>
            <w:proofErr w:type="gramEnd"/>
            <w:r w:rsidRPr="00FE4CEE">
              <w:rPr>
                <w:sz w:val="24"/>
                <w:szCs w:val="24"/>
              </w:rPr>
              <w:t xml:space="preserve"> с учета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10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Земельный участок </w:t>
            </w:r>
            <w:r w:rsidRPr="00FE4CEE">
              <w:rPr>
                <w:sz w:val="24"/>
                <w:szCs w:val="24"/>
              </w:rPr>
              <w:lastRenderedPageBreak/>
              <w:t xml:space="preserve">Саратовская </w:t>
            </w:r>
            <w:proofErr w:type="spellStart"/>
            <w:proofErr w:type="gramStart"/>
            <w:r w:rsidRPr="00FE4C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E4CEE">
              <w:rPr>
                <w:sz w:val="24"/>
                <w:szCs w:val="24"/>
              </w:rPr>
              <w:t xml:space="preserve">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р-н, тер. </w:t>
            </w:r>
            <w:proofErr w:type="spellStart"/>
            <w:r w:rsidRPr="00FE4CEE">
              <w:rPr>
                <w:sz w:val="24"/>
                <w:szCs w:val="24"/>
              </w:rPr>
              <w:t>Ивантеевское</w:t>
            </w:r>
            <w:proofErr w:type="spellEnd"/>
            <w:r w:rsidRPr="00FE4CEE">
              <w:rPr>
                <w:sz w:val="24"/>
                <w:szCs w:val="24"/>
              </w:rPr>
              <w:t xml:space="preserve"> МО, 850м. к западу от п. </w:t>
            </w:r>
            <w:proofErr w:type="gramStart"/>
            <w:r w:rsidRPr="00FE4CEE">
              <w:rPr>
                <w:sz w:val="24"/>
                <w:szCs w:val="24"/>
              </w:rPr>
              <w:t>Мирный</w:t>
            </w:r>
            <w:proofErr w:type="gramEnd"/>
            <w:r w:rsidRPr="00FE4CEE">
              <w:rPr>
                <w:sz w:val="24"/>
                <w:szCs w:val="24"/>
              </w:rPr>
              <w:t>, у границы с Пугачевским районом.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FE4CEE">
              <w:rPr>
                <w:sz w:val="24"/>
                <w:szCs w:val="24"/>
              </w:rPr>
              <w:lastRenderedPageBreak/>
              <w:t>Кад</w:t>
            </w:r>
            <w:proofErr w:type="spellEnd"/>
            <w:r w:rsidRPr="00FE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4CEE">
              <w:rPr>
                <w:sz w:val="24"/>
                <w:szCs w:val="24"/>
              </w:rPr>
              <w:t>номер:  64:14:100201:109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lastRenderedPageBreak/>
              <w:t>Площадь-</w:t>
            </w:r>
            <w:r w:rsidRPr="00FE4CEE">
              <w:lastRenderedPageBreak/>
              <w:t xml:space="preserve">2164250 </w:t>
            </w:r>
            <w:proofErr w:type="spellStart"/>
            <w:r w:rsidRPr="00FE4CEE">
              <w:t>кв</w:t>
            </w:r>
            <w:proofErr w:type="gramStart"/>
            <w:r w:rsidRPr="00FE4CEE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rPr>
                <w:color w:val="000000"/>
              </w:rPr>
              <w:lastRenderedPageBreak/>
              <w:t>2 416 000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  <w:r w:rsidRPr="00FE4CEE">
              <w:t xml:space="preserve">Продажа </w:t>
            </w:r>
            <w:r w:rsidRPr="00FE4CEE">
              <w:lastRenderedPageBreak/>
              <w:t>на аукционе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lastRenderedPageBreak/>
              <w:t>2 633 440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lastRenderedPageBreak/>
              <w:t>11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 w:rsidRPr="00FE4C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E4CEE">
              <w:rPr>
                <w:sz w:val="24"/>
                <w:szCs w:val="24"/>
              </w:rPr>
              <w:t xml:space="preserve">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р-н, тер. </w:t>
            </w:r>
            <w:proofErr w:type="spellStart"/>
            <w:r w:rsidRPr="00FE4CEE">
              <w:rPr>
                <w:sz w:val="24"/>
                <w:szCs w:val="24"/>
              </w:rPr>
              <w:t>Ивантеевское</w:t>
            </w:r>
            <w:proofErr w:type="spellEnd"/>
            <w:r w:rsidRPr="00FE4CEE"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 w:rsidRPr="00FE4CEE">
              <w:rPr>
                <w:sz w:val="24"/>
                <w:szCs w:val="24"/>
              </w:rPr>
              <w:t>Мирный</w:t>
            </w:r>
            <w:proofErr w:type="gramEnd"/>
            <w:r w:rsidRPr="00FE4CE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FE4CEE">
              <w:rPr>
                <w:sz w:val="24"/>
                <w:szCs w:val="24"/>
              </w:rPr>
              <w:t>Кад</w:t>
            </w:r>
            <w:proofErr w:type="spellEnd"/>
            <w:r w:rsidRPr="00FE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4CEE">
              <w:rPr>
                <w:sz w:val="24"/>
                <w:szCs w:val="24"/>
              </w:rPr>
              <w:t>номер: 64:14:100201:108</w:t>
            </w:r>
          </w:p>
          <w:p w:rsidR="007F2399" w:rsidRPr="00FE4CEE" w:rsidRDefault="007F2399" w:rsidP="00F4407D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Площадь- 344189 кв. 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202 000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</w:tbl>
    <w:p w:rsidR="007F2399" w:rsidRDefault="007F2399" w:rsidP="007F2399">
      <w:pPr>
        <w:ind w:left="-426"/>
        <w:jc w:val="both"/>
        <w:rPr>
          <w:b/>
          <w:sz w:val="24"/>
          <w:szCs w:val="24"/>
        </w:rPr>
      </w:pPr>
    </w:p>
    <w:p w:rsidR="007F2399" w:rsidRDefault="007F2399" w:rsidP="007F2399">
      <w:pPr>
        <w:ind w:left="-426"/>
        <w:jc w:val="both"/>
        <w:rPr>
          <w:b/>
          <w:sz w:val="24"/>
          <w:szCs w:val="24"/>
        </w:rPr>
      </w:pPr>
    </w:p>
    <w:p w:rsidR="007F2399" w:rsidRDefault="007F2399" w:rsidP="007F2399">
      <w:pPr>
        <w:ind w:left="-426"/>
        <w:jc w:val="both"/>
        <w:rPr>
          <w:b/>
          <w:sz w:val="24"/>
          <w:szCs w:val="24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  <w:r w:rsidRPr="007E5F00">
        <w:rPr>
          <w:b/>
          <w:szCs w:val="28"/>
        </w:rPr>
        <w:t xml:space="preserve">Председатель </w:t>
      </w:r>
      <w:proofErr w:type="spellStart"/>
      <w:r w:rsidRPr="007E5F00">
        <w:rPr>
          <w:b/>
          <w:szCs w:val="28"/>
        </w:rPr>
        <w:t>Ивантеевского</w:t>
      </w:r>
      <w:proofErr w:type="spellEnd"/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  <w:r w:rsidRPr="007E5F00">
        <w:rPr>
          <w:b/>
          <w:szCs w:val="28"/>
        </w:rPr>
        <w:t xml:space="preserve">районного Собрания                                        </w:t>
      </w:r>
      <w:r w:rsidRPr="007E5F00">
        <w:rPr>
          <w:b/>
          <w:szCs w:val="28"/>
        </w:rPr>
        <w:tab/>
      </w:r>
      <w:r w:rsidRPr="007E5F00">
        <w:rPr>
          <w:b/>
          <w:szCs w:val="28"/>
        </w:rPr>
        <w:tab/>
      </w:r>
      <w:r w:rsidRPr="007E5F0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Pr="007E5F00">
        <w:rPr>
          <w:b/>
          <w:szCs w:val="28"/>
        </w:rPr>
        <w:t xml:space="preserve">А.М. </w:t>
      </w:r>
      <w:proofErr w:type="gramStart"/>
      <w:r w:rsidRPr="007E5F00">
        <w:rPr>
          <w:b/>
          <w:szCs w:val="28"/>
        </w:rPr>
        <w:t>Нелин</w:t>
      </w:r>
      <w:proofErr w:type="gramEnd"/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  <w:r w:rsidRPr="007E5F00">
        <w:rPr>
          <w:b/>
          <w:szCs w:val="28"/>
        </w:rPr>
        <w:tab/>
      </w:r>
    </w:p>
    <w:p w:rsidR="007F2399" w:rsidRPr="007E5F00" w:rsidRDefault="007F2399" w:rsidP="007F2399">
      <w:pPr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</w:p>
    <w:sectPr w:rsidR="002003EF" w:rsidRPr="006A23DD" w:rsidSect="009C3F63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005B00"/>
    <w:rsid w:val="001D450A"/>
    <w:rsid w:val="001D7173"/>
    <w:rsid w:val="001E298E"/>
    <w:rsid w:val="002003EF"/>
    <w:rsid w:val="00275539"/>
    <w:rsid w:val="00316402"/>
    <w:rsid w:val="0034387A"/>
    <w:rsid w:val="00345F40"/>
    <w:rsid w:val="00355BF1"/>
    <w:rsid w:val="00367081"/>
    <w:rsid w:val="00523EC0"/>
    <w:rsid w:val="005423C4"/>
    <w:rsid w:val="005F30E2"/>
    <w:rsid w:val="007462DF"/>
    <w:rsid w:val="0078436F"/>
    <w:rsid w:val="007E2A55"/>
    <w:rsid w:val="007F2399"/>
    <w:rsid w:val="008E74C5"/>
    <w:rsid w:val="009C3F63"/>
    <w:rsid w:val="00C90E63"/>
    <w:rsid w:val="00C9257A"/>
    <w:rsid w:val="00CD6EFD"/>
    <w:rsid w:val="00D63518"/>
    <w:rsid w:val="00E926E1"/>
    <w:rsid w:val="00F2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7F2399"/>
    <w:pPr>
      <w:suppressLineNumbers/>
      <w:suppressAutoHyphens/>
    </w:pPr>
    <w:rPr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7F2399"/>
    <w:pPr>
      <w:spacing w:line="252" w:lineRule="auto"/>
      <w:jc w:val="center"/>
    </w:pPr>
    <w:rPr>
      <w:b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A0FB-5224-491A-8E94-0B4F6CF2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28</cp:revision>
  <cp:lastPrinted>2021-02-24T10:57:00Z</cp:lastPrinted>
  <dcterms:created xsi:type="dcterms:W3CDTF">2019-02-05T07:08:00Z</dcterms:created>
  <dcterms:modified xsi:type="dcterms:W3CDTF">2021-02-26T05:25:00Z</dcterms:modified>
</cp:coreProperties>
</file>