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Oaenoaieoiaioa"/>
        <w:ind w:hanging="0"/>
        <w:jc w:val="center"/>
        <w:rPr>
          <w:b/>
          <w:b/>
          <w:bCs/>
        </w:rPr>
      </w:pPr>
      <w:r>
        <w:rPr>
          <w:b/>
          <w:bCs/>
        </w:rPr>
        <w:t>СОВЕТ</w:t>
      </w:r>
    </w:p>
    <w:p>
      <w:pPr>
        <w:pStyle w:val="Oaenoaieoiaioa"/>
        <w:ind w:hanging="0"/>
        <w:jc w:val="center"/>
        <w:rPr>
          <w:b/>
          <w:b/>
          <w:bCs/>
        </w:rPr>
      </w:pPr>
      <w:r>
        <w:rPr>
          <w:b/>
          <w:bCs/>
        </w:rPr>
        <w:t>НИКОЛАЕВСКОГО МУНИЦИПАЛЬНОГО ОБРАЗОВАНИЯ ИВАНТЕЕВСКОГО МУНИЦИПАЛЬНОГО РАЙОНА</w:t>
      </w:r>
    </w:p>
    <w:p>
      <w:pPr>
        <w:pStyle w:val="Oaenoaieoiaioa"/>
        <w:ind w:hanging="0"/>
        <w:jc w:val="center"/>
        <w:rPr>
          <w:b/>
          <w:b/>
          <w:bCs/>
        </w:rPr>
      </w:pPr>
      <w:r>
        <w:rPr>
          <w:b/>
          <w:bCs/>
        </w:rPr>
        <w:t>САРАТОВСКОЙ ОБЛАСТИ</w:t>
      </w:r>
    </w:p>
    <w:p>
      <w:pPr>
        <w:pStyle w:val="Oaenoaieoiaioa"/>
        <w:ind w:hanging="0"/>
        <w:jc w:val="center"/>
        <w:rPr>
          <w:b/>
          <w:b/>
          <w:bCs/>
        </w:rPr>
      </w:pPr>
      <w:r>
        <w:rPr>
          <w:b/>
          <w:bCs/>
        </w:rPr>
      </w:r>
    </w:p>
    <w:p>
      <w:pPr>
        <w:pStyle w:val="Oaenoaieoiaioa"/>
        <w:ind w:hanging="0"/>
        <w:jc w:val="center"/>
        <w:rPr>
          <w:b/>
          <w:b/>
          <w:bCs/>
        </w:rPr>
      </w:pPr>
      <w:r>
        <w:rPr>
          <w:b/>
          <w:bCs/>
        </w:rPr>
        <w:t>Второе заседание шестого созыва</w:t>
      </w:r>
    </w:p>
    <w:p>
      <w:pPr>
        <w:pStyle w:val="Oaenoaieoiaioa"/>
        <w:ind w:hanging="0"/>
        <w:jc w:val="center"/>
        <w:rPr>
          <w:b/>
          <w:b/>
          <w:bCs/>
        </w:rPr>
      </w:pPr>
      <w:r>
        <w:rPr>
          <w:b/>
          <w:bCs/>
        </w:rPr>
      </w:r>
    </w:p>
    <w:p>
      <w:pPr>
        <w:pStyle w:val="Oaenoaieoiaioa"/>
        <w:ind w:hanging="0"/>
        <w:jc w:val="center"/>
        <w:rPr/>
      </w:pPr>
      <w:r>
        <w:rPr/>
      </w:r>
    </w:p>
    <w:p>
      <w:pPr>
        <w:pStyle w:val="Oaenoaieoiaioa"/>
        <w:ind w:hanging="0"/>
        <w:jc w:val="center"/>
        <w:rPr>
          <w:b/>
          <w:b/>
          <w:bCs/>
        </w:rPr>
      </w:pPr>
      <w:r>
        <w:rPr>
          <w:b/>
          <w:bCs/>
        </w:rPr>
        <w:t>РЕШЕНИЕ №11</w:t>
      </w:r>
    </w:p>
    <w:p>
      <w:pPr>
        <w:pStyle w:val="Oaenoaieoiaioa"/>
        <w:ind w:hanging="0"/>
        <w:rPr/>
      </w:pPr>
      <w:r>
        <w:rPr/>
        <w:t xml:space="preserve">                                          </w:t>
      </w:r>
    </w:p>
    <w:p>
      <w:pPr>
        <w:pStyle w:val="Oaenoaieoiaioa"/>
        <w:ind w:hanging="0"/>
        <w:jc w:val="left"/>
        <w:rPr/>
      </w:pPr>
      <w:r>
        <w:rPr/>
        <w:t>От  29 сентября  2023 г.                                                                     с. Николаевка</w:t>
      </w:r>
    </w:p>
    <w:p>
      <w:pPr>
        <w:pStyle w:val="Oaenoaieoiaioa"/>
        <w:ind w:hanging="0"/>
        <w:rPr/>
      </w:pPr>
      <w:r>
        <w:rPr/>
      </w:r>
    </w:p>
    <w:p>
      <w:pPr>
        <w:pStyle w:val="Oaenoaieoiaioa"/>
        <w:rPr>
          <w:b/>
          <w:b/>
        </w:rPr>
      </w:pPr>
      <w:r>
        <w:rPr>
          <w:b/>
        </w:rPr>
        <w:t>О внесении изменений и дополнений</w:t>
      </w:r>
    </w:p>
    <w:p>
      <w:pPr>
        <w:pStyle w:val="Oaenoaieoiaioa"/>
        <w:rPr>
          <w:b/>
          <w:b/>
        </w:rPr>
      </w:pPr>
      <w:r>
        <w:rPr>
          <w:b/>
        </w:rPr>
        <w:t>в решение Совета Николаевского</w:t>
      </w:r>
    </w:p>
    <w:p>
      <w:pPr>
        <w:pStyle w:val="Oaenoaieoiaioa"/>
        <w:rPr>
          <w:b/>
          <w:b/>
        </w:rPr>
      </w:pPr>
      <w:r>
        <w:rPr>
          <w:b/>
        </w:rPr>
        <w:t xml:space="preserve">муниципального образования </w:t>
      </w:r>
    </w:p>
    <w:p>
      <w:pPr>
        <w:pStyle w:val="Oaenoaieoiaioa"/>
        <w:rPr>
          <w:b/>
          <w:b/>
        </w:rPr>
      </w:pPr>
      <w:r>
        <w:rPr>
          <w:b/>
        </w:rPr>
        <w:t xml:space="preserve">Ивантеевского муниципального района </w:t>
      </w:r>
    </w:p>
    <w:p>
      <w:pPr>
        <w:pStyle w:val="Oaenoaieoiaioa"/>
        <w:rPr>
          <w:b/>
          <w:b/>
        </w:rPr>
      </w:pPr>
      <w:r>
        <w:rPr>
          <w:b/>
        </w:rPr>
        <w:t xml:space="preserve">Саратовской области </w:t>
      </w:r>
    </w:p>
    <w:p>
      <w:pPr>
        <w:pStyle w:val="Oaenoaieoiaioa"/>
        <w:rPr>
          <w:b/>
          <w:b/>
        </w:rPr>
      </w:pPr>
      <w:r>
        <w:rPr>
          <w:b/>
        </w:rPr>
        <w:t>от 23 декабря 2022 года № 31</w:t>
      </w:r>
    </w:p>
    <w:p>
      <w:pPr>
        <w:pStyle w:val="Oaenoaieoiaioa"/>
        <w:rPr>
          <w:b/>
          <w:b/>
        </w:rPr>
      </w:pPr>
      <w:r>
        <w:rPr>
          <w:b/>
        </w:rPr>
        <w:t xml:space="preserve">«О бюджете Николаевского муниципального </w:t>
      </w:r>
    </w:p>
    <w:p>
      <w:pPr>
        <w:pStyle w:val="Oaenoaieoiaioa"/>
        <w:rPr>
          <w:b/>
          <w:b/>
        </w:rPr>
      </w:pPr>
      <w:r>
        <w:rPr>
          <w:b/>
        </w:rPr>
        <w:t>образования  на 2023 год и на плановый период 2024 и 2025 годов»</w:t>
      </w:r>
    </w:p>
    <w:p>
      <w:pPr>
        <w:pStyle w:val="Oaenoaieoiaioa"/>
        <w:rPr>
          <w:b/>
          <w:b/>
        </w:rPr>
      </w:pPr>
      <w:r>
        <w:rPr>
          <w:b/>
        </w:rPr>
      </w:r>
    </w:p>
    <w:p>
      <w:pPr>
        <w:pStyle w:val="Oaenoaieoiaioa"/>
        <w:rPr/>
      </w:pPr>
      <w:r>
        <w:rPr/>
      </w:r>
    </w:p>
    <w:p>
      <w:pPr>
        <w:pStyle w:val="Oaenoaieoiaioa"/>
        <w:rPr/>
      </w:pPr>
      <w:r>
        <w:rPr/>
        <w:t>На основании статьи 21  Устава</w:t>
      </w:r>
      <w:r>
        <w:rPr>
          <w:b/>
        </w:rPr>
        <w:t xml:space="preserve"> </w:t>
      </w:r>
      <w:r>
        <w:rPr/>
        <w:t>Совета Николаевского муниципального образования  Ивантеевского муниципального района  Саратовской области  внести в решение Совета  Николаевского муниципального образования Ивантеевского муниципального района  Саратовской области от 23 декабря 2022 года № 31 «О бюджете Николаевского муниципального образования  на 2023 год</w:t>
      </w:r>
      <w:r>
        <w:rPr>
          <w:b/>
        </w:rPr>
        <w:t xml:space="preserve"> </w:t>
      </w:r>
      <w:r>
        <w:rPr/>
        <w:t xml:space="preserve">и на плановый период 2024 и 2025 годов» с учетом изменений от 18 января 2023 года № 1, от 20 марта 2023 года № 3, от 20 апреля 2023 года № 5, от 22 мая 2023 года № 9, от 28 июля 2023 года № 16, от 16 августа 2023 года № 17 следующие изменения и дополнения: </w:t>
      </w:r>
    </w:p>
    <w:p>
      <w:pPr>
        <w:pStyle w:val="Oaenoaieoiaioa"/>
        <w:ind w:firstLine="142"/>
        <w:rPr/>
      </w:pPr>
      <w:r>
        <w:rPr/>
        <w:t>1.В пункт 1 часть1:</w:t>
      </w:r>
    </w:p>
    <w:p>
      <w:pPr>
        <w:pStyle w:val="Oaenoaieoiaioa"/>
        <w:ind w:firstLine="142"/>
        <w:rPr/>
      </w:pPr>
      <w:r>
        <w:rPr/>
        <w:t>подпункт 1 цифру «26817,8» заменить цифрой «26893,8»</w:t>
      </w:r>
    </w:p>
    <w:p>
      <w:pPr>
        <w:pStyle w:val="Oaenoaieoiaioa"/>
        <w:tabs>
          <w:tab w:val="left" w:pos="142" w:leader="none"/>
        </w:tabs>
        <w:ind w:firstLine="142"/>
        <w:rPr/>
      </w:pPr>
      <w:r>
        <w:rPr/>
        <w:t>подпункт 2 цифру «27455,4» заменить цифрой «27531,4»</w:t>
      </w:r>
    </w:p>
    <w:p>
      <w:pPr>
        <w:pStyle w:val="Oaenoaieoiaioa"/>
        <w:tabs>
          <w:tab w:val="left" w:pos="0" w:leader="none"/>
        </w:tabs>
        <w:ind w:hanging="0"/>
        <w:rPr/>
      </w:pPr>
      <w:r>
        <w:rPr/>
        <w:t xml:space="preserve">  </w:t>
      </w:r>
      <w:r>
        <w:rPr/>
        <w:t>2.Приложения № 3,4,5 изложить  в следующей редакции (прилагаются).</w:t>
      </w:r>
    </w:p>
    <w:p>
      <w:pPr>
        <w:pStyle w:val="Oaenoaieoiaioa"/>
        <w:ind w:left="142" w:hanging="0"/>
        <w:rPr/>
      </w:pPr>
      <w:r>
        <w:rPr/>
        <w:t>3.Настоящее решение опубликовать в информационном сборнике «Николаевский вестник».</w:t>
      </w:r>
    </w:p>
    <w:p>
      <w:pPr>
        <w:pStyle w:val="Oaenoaieoiaioa"/>
        <w:tabs>
          <w:tab w:val="left" w:pos="142" w:leader="none"/>
          <w:tab w:val="left" w:pos="426" w:leader="none"/>
        </w:tabs>
        <w:ind w:hanging="426"/>
        <w:rPr>
          <w:b/>
          <w:b/>
          <w:szCs w:val="28"/>
        </w:rPr>
      </w:pPr>
      <w:r>
        <w:rPr/>
        <w:t xml:space="preserve">       </w:t>
      </w:r>
      <w:r>
        <w:rPr/>
        <w:t>4.Настоящее  решение  вступает в силу  с момента  его опубликования.</w:t>
      </w:r>
    </w:p>
    <w:p>
      <w:pPr>
        <w:pStyle w:val="Oaenoaieoiaioa"/>
        <w:tabs>
          <w:tab w:val="left" w:pos="0" w:leader="none"/>
        </w:tabs>
        <w:ind w:left="284" w:hanging="0"/>
        <w:rPr/>
      </w:pPr>
      <w:r>
        <w:rPr/>
      </w:r>
    </w:p>
    <w:p>
      <w:pPr>
        <w:pStyle w:val="Oaenoaieoiaioa"/>
        <w:ind w:hanging="0"/>
        <w:rPr>
          <w:b/>
          <w:b/>
          <w:szCs w:val="28"/>
        </w:rPr>
      </w:pPr>
      <w:r>
        <w:rPr>
          <w:b/>
          <w:szCs w:val="28"/>
        </w:rPr>
        <w:t xml:space="preserve">Глава   Николаевского  муниципального  </w:t>
      </w:r>
    </w:p>
    <w:p>
      <w:pPr>
        <w:pStyle w:val="Oaenoaieoiaioa"/>
        <w:ind w:hanging="0"/>
        <w:rPr>
          <w:b/>
          <w:b/>
          <w:szCs w:val="28"/>
        </w:rPr>
      </w:pPr>
      <w:r>
        <w:rPr>
          <w:b/>
          <w:szCs w:val="28"/>
        </w:rPr>
        <w:t xml:space="preserve">образования                                                                          Н.А. Корнилова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right"/>
        <w:rPr>
          <w:sz w:val="22"/>
          <w:szCs w:val="22"/>
        </w:rPr>
      </w:pPr>
      <w:r>
        <w:rPr>
          <w:sz w:val="22"/>
          <w:szCs w:val="22"/>
        </w:rPr>
        <w:t xml:space="preserve">Приложение № 3 к решению </w:t>
      </w:r>
    </w:p>
    <w:p>
      <w:pPr>
        <w:pStyle w:val="Normal"/>
        <w:jc w:val="right"/>
        <w:rPr>
          <w:sz w:val="22"/>
          <w:szCs w:val="22"/>
        </w:rPr>
      </w:pPr>
      <w:r>
        <w:rPr>
          <w:sz w:val="22"/>
          <w:szCs w:val="22"/>
        </w:rPr>
        <w:t xml:space="preserve">                                                                                                     </w:t>
      </w:r>
      <w:r>
        <w:rPr>
          <w:sz w:val="22"/>
          <w:szCs w:val="22"/>
        </w:rPr>
        <w:t>Совета Николаевского муниципального</w:t>
      </w:r>
    </w:p>
    <w:p>
      <w:pPr>
        <w:pStyle w:val="Normal"/>
        <w:jc w:val="right"/>
        <w:rPr>
          <w:sz w:val="22"/>
          <w:szCs w:val="22"/>
        </w:rPr>
      </w:pPr>
      <w:r>
        <w:rPr>
          <w:sz w:val="22"/>
          <w:szCs w:val="22"/>
        </w:rPr>
        <w:t xml:space="preserve">                                                                                             </w:t>
      </w:r>
      <w:r>
        <w:rPr>
          <w:sz w:val="22"/>
          <w:szCs w:val="22"/>
        </w:rPr>
        <w:t>образования от 29.09.2023г. №11 «О внесении изменений и дополнений</w:t>
      </w:r>
    </w:p>
    <w:p>
      <w:pPr>
        <w:pStyle w:val="Normal"/>
        <w:jc w:val="right"/>
        <w:rPr>
          <w:sz w:val="22"/>
          <w:szCs w:val="22"/>
        </w:rPr>
      </w:pPr>
      <w:r>
        <w:rPr>
          <w:sz w:val="22"/>
          <w:szCs w:val="22"/>
        </w:rPr>
        <w:t>в решение Совета Николаевского</w:t>
      </w:r>
    </w:p>
    <w:p>
      <w:pPr>
        <w:pStyle w:val="Normal"/>
        <w:jc w:val="right"/>
        <w:rPr>
          <w:sz w:val="22"/>
          <w:szCs w:val="22"/>
        </w:rPr>
      </w:pPr>
      <w:r>
        <w:rPr>
          <w:sz w:val="22"/>
          <w:szCs w:val="22"/>
        </w:rPr>
        <w:t xml:space="preserve">муниципального образования </w:t>
      </w:r>
    </w:p>
    <w:p>
      <w:pPr>
        <w:pStyle w:val="Normal"/>
        <w:jc w:val="right"/>
        <w:rPr>
          <w:sz w:val="22"/>
          <w:szCs w:val="22"/>
        </w:rPr>
      </w:pPr>
      <w:r>
        <w:rPr>
          <w:sz w:val="22"/>
          <w:szCs w:val="22"/>
        </w:rPr>
        <w:t xml:space="preserve">Ивантеевского муниципального района </w:t>
      </w:r>
    </w:p>
    <w:p>
      <w:pPr>
        <w:pStyle w:val="Normal"/>
        <w:jc w:val="right"/>
        <w:rPr>
          <w:sz w:val="22"/>
          <w:szCs w:val="22"/>
        </w:rPr>
      </w:pPr>
      <w:r>
        <w:rPr>
          <w:sz w:val="22"/>
          <w:szCs w:val="22"/>
        </w:rPr>
        <w:t xml:space="preserve">Саратовской области </w:t>
      </w:r>
    </w:p>
    <w:p>
      <w:pPr>
        <w:pStyle w:val="Normal"/>
        <w:jc w:val="right"/>
        <w:rPr>
          <w:sz w:val="22"/>
          <w:szCs w:val="22"/>
        </w:rPr>
      </w:pPr>
      <w:r>
        <w:rPr>
          <w:sz w:val="22"/>
          <w:szCs w:val="22"/>
        </w:rPr>
        <w:t>от 23 декабря 2022 года № 31</w:t>
      </w:r>
    </w:p>
    <w:p>
      <w:pPr>
        <w:pStyle w:val="Normal"/>
        <w:jc w:val="right"/>
        <w:rPr>
          <w:sz w:val="22"/>
          <w:szCs w:val="22"/>
        </w:rPr>
      </w:pPr>
      <w:r>
        <w:rPr>
          <w:sz w:val="22"/>
          <w:szCs w:val="22"/>
        </w:rPr>
        <w:t xml:space="preserve">«О бюджете Николаевского муниципального </w:t>
      </w:r>
    </w:p>
    <w:p>
      <w:pPr>
        <w:pStyle w:val="Normal"/>
        <w:jc w:val="right"/>
        <w:rPr>
          <w:sz w:val="22"/>
          <w:szCs w:val="22"/>
        </w:rPr>
      </w:pPr>
      <w:r>
        <w:rPr>
          <w:sz w:val="22"/>
          <w:szCs w:val="22"/>
        </w:rPr>
        <w:t>образования  на 2023 год и на плановый период 2024 и 2025 годов»»</w:t>
      </w:r>
    </w:p>
    <w:p>
      <w:pPr>
        <w:pStyle w:val="Normal"/>
        <w:jc w:val="right"/>
        <w:rPr>
          <w:sz w:val="22"/>
          <w:szCs w:val="22"/>
        </w:rPr>
      </w:pPr>
      <w:r>
        <w:rPr>
          <w:sz w:val="22"/>
          <w:szCs w:val="22"/>
        </w:rPr>
        <w:t xml:space="preserve">                                                                </w:t>
      </w:r>
    </w:p>
    <w:p>
      <w:pPr>
        <w:pStyle w:val="Normal"/>
        <w:jc w:val="center"/>
        <w:rPr>
          <w:b/>
          <w:b/>
        </w:rPr>
      </w:pPr>
      <w:r>
        <w:rPr>
          <w:b/>
        </w:rPr>
        <w:t>Ведомственная структура  расходов бюджета   Николаевского  муниципального образования на 2023 год и на плановый период 2024 и 2025 годов</w:t>
      </w:r>
    </w:p>
    <w:p>
      <w:pPr>
        <w:pStyle w:val="Normal"/>
        <w:ind w:right="-144" w:hanging="0"/>
        <w:jc w:val="center"/>
        <w:rPr>
          <w:sz w:val="22"/>
          <w:szCs w:val="22"/>
        </w:rPr>
      </w:pPr>
      <w:r>
        <w:rPr>
          <w:b/>
          <w:sz w:val="22"/>
          <w:szCs w:val="22"/>
        </w:rPr>
        <w:t xml:space="preserve">                                                                                                                                                     </w:t>
      </w:r>
      <w:r>
        <w:rPr>
          <w:sz w:val="22"/>
          <w:szCs w:val="22"/>
        </w:rPr>
        <w:t>тыс. руб.</w:t>
      </w:r>
    </w:p>
    <w:tbl>
      <w:tblPr>
        <w:tblW w:w="5000" w:type="pct"/>
        <w:jc w:val="left"/>
        <w:tblInd w:w="-885" w:type="dxa"/>
        <w:tblBorders>
          <w:top w:val="single" w:sz="4" w:space="0" w:color="00000A"/>
          <w:left w:val="single" w:sz="4" w:space="0" w:color="00000A"/>
          <w:bottom w:val="single" w:sz="4" w:space="0" w:color="00000A"/>
          <w:insideH w:val="single" w:sz="4" w:space="0" w:color="00000A"/>
        </w:tblBorders>
        <w:tblCellMar>
          <w:top w:w="0" w:type="dxa"/>
          <w:left w:w="103" w:type="dxa"/>
          <w:bottom w:w="0" w:type="dxa"/>
          <w:right w:w="108" w:type="dxa"/>
        </w:tblCellMar>
        <w:tblLook w:val="04a0"/>
      </w:tblPr>
      <w:tblGrid>
        <w:gridCol w:w="2027"/>
        <w:gridCol w:w="219"/>
        <w:gridCol w:w="220"/>
        <w:gridCol w:w="222"/>
        <w:gridCol w:w="222"/>
        <w:gridCol w:w="222"/>
        <w:gridCol w:w="221"/>
        <w:gridCol w:w="235"/>
        <w:gridCol w:w="2"/>
        <w:gridCol w:w="466"/>
        <w:gridCol w:w="2"/>
        <w:gridCol w:w="428"/>
        <w:gridCol w:w="2"/>
        <w:gridCol w:w="475"/>
        <w:gridCol w:w="2"/>
        <w:gridCol w:w="1293"/>
        <w:gridCol w:w="2"/>
        <w:gridCol w:w="700"/>
        <w:gridCol w:w="1"/>
        <w:gridCol w:w="821"/>
        <w:gridCol w:w="2"/>
        <w:gridCol w:w="823"/>
        <w:gridCol w:w="2"/>
        <w:gridCol w:w="743"/>
      </w:tblGrid>
      <w:tr>
        <w:trPr>
          <w:trHeight w:val="255" w:hRule="atLeast"/>
        </w:trPr>
        <w:tc>
          <w:tcPr>
            <w:tcW w:w="2027" w:type="dxa"/>
            <w:vMerge w:val="restart"/>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jc w:val="center"/>
              <w:rPr>
                <w:b/>
                <w:b/>
                <w:bCs/>
              </w:rPr>
            </w:pPr>
            <w:r>
              <w:rPr>
                <w:b/>
                <w:bCs/>
              </w:rPr>
              <w:t>Наименование</w:t>
            </w:r>
          </w:p>
        </w:tc>
        <w:tc>
          <w:tcPr>
            <w:tcW w:w="219" w:type="dxa"/>
            <w:tcBorders>
              <w:top w:val="single" w:sz="4" w:space="0" w:color="00000A"/>
            </w:tcBorders>
            <w:shd w:fill="auto" w:val="clear"/>
            <w:vAlign w:val="center"/>
          </w:tcPr>
          <w:p>
            <w:pPr>
              <w:pStyle w:val="Normal"/>
              <w:jc w:val="center"/>
              <w:rPr>
                <w:b/>
                <w:b/>
                <w:bCs/>
              </w:rPr>
            </w:pPr>
            <w:r>
              <w:rPr>
                <w:b/>
                <w:bCs/>
              </w:rPr>
              <w:t> </w:t>
            </w:r>
          </w:p>
        </w:tc>
        <w:tc>
          <w:tcPr>
            <w:tcW w:w="220" w:type="dxa"/>
            <w:tcBorders>
              <w:top w:val="single" w:sz="4" w:space="0" w:color="00000A"/>
            </w:tcBorders>
            <w:shd w:fill="auto" w:val="clear"/>
            <w:vAlign w:val="center"/>
          </w:tcPr>
          <w:p>
            <w:pPr>
              <w:pStyle w:val="Normal"/>
              <w:jc w:val="center"/>
              <w:rPr>
                <w:b/>
                <w:b/>
                <w:bCs/>
              </w:rPr>
            </w:pPr>
            <w:r>
              <w:rPr>
                <w:b/>
                <w:bCs/>
              </w:rPr>
              <w:t> </w:t>
            </w:r>
          </w:p>
        </w:tc>
        <w:tc>
          <w:tcPr>
            <w:tcW w:w="222" w:type="dxa"/>
            <w:tcBorders>
              <w:top w:val="single" w:sz="4" w:space="0" w:color="00000A"/>
            </w:tcBorders>
            <w:shd w:fill="auto" w:val="clear"/>
            <w:vAlign w:val="center"/>
          </w:tcPr>
          <w:p>
            <w:pPr>
              <w:pStyle w:val="Normal"/>
              <w:jc w:val="center"/>
              <w:rPr>
                <w:b/>
                <w:b/>
                <w:bCs/>
              </w:rPr>
            </w:pPr>
            <w:r>
              <w:rPr>
                <w:b/>
                <w:bCs/>
              </w:rPr>
              <w:t> </w:t>
            </w:r>
          </w:p>
        </w:tc>
        <w:tc>
          <w:tcPr>
            <w:tcW w:w="222" w:type="dxa"/>
            <w:tcBorders>
              <w:top w:val="single" w:sz="4" w:space="0" w:color="00000A"/>
            </w:tcBorders>
            <w:shd w:fill="auto" w:val="clear"/>
            <w:vAlign w:val="center"/>
          </w:tcPr>
          <w:p>
            <w:pPr>
              <w:pStyle w:val="Normal"/>
              <w:jc w:val="center"/>
              <w:rPr>
                <w:b/>
                <w:b/>
                <w:bCs/>
              </w:rPr>
            </w:pPr>
            <w:r>
              <w:rPr>
                <w:b/>
                <w:bCs/>
              </w:rPr>
              <w:t> </w:t>
            </w:r>
          </w:p>
        </w:tc>
        <w:tc>
          <w:tcPr>
            <w:tcW w:w="222" w:type="dxa"/>
            <w:tcBorders>
              <w:top w:val="single" w:sz="4" w:space="0" w:color="00000A"/>
            </w:tcBorders>
            <w:shd w:fill="auto" w:val="clear"/>
            <w:vAlign w:val="center"/>
          </w:tcPr>
          <w:p>
            <w:pPr>
              <w:pStyle w:val="Normal"/>
              <w:jc w:val="center"/>
              <w:rPr>
                <w:b/>
                <w:b/>
                <w:bCs/>
              </w:rPr>
            </w:pPr>
            <w:r>
              <w:rPr>
                <w:b/>
                <w:bCs/>
              </w:rPr>
              <w:t> </w:t>
            </w:r>
          </w:p>
        </w:tc>
        <w:tc>
          <w:tcPr>
            <w:tcW w:w="221" w:type="dxa"/>
            <w:tcBorders>
              <w:top w:val="single" w:sz="4" w:space="0" w:color="00000A"/>
            </w:tcBorders>
            <w:shd w:fill="auto" w:val="clear"/>
            <w:vAlign w:val="center"/>
          </w:tcPr>
          <w:p>
            <w:pPr>
              <w:pStyle w:val="Normal"/>
              <w:jc w:val="center"/>
              <w:rPr>
                <w:b/>
                <w:b/>
                <w:bCs/>
              </w:rPr>
            </w:pPr>
            <w:r>
              <w:rPr>
                <w:b/>
                <w:bCs/>
              </w:rPr>
              <w:t> </w:t>
            </w:r>
          </w:p>
        </w:tc>
        <w:tc>
          <w:tcPr>
            <w:tcW w:w="237" w:type="dxa"/>
            <w:gridSpan w:val="2"/>
            <w:tcBorders>
              <w:top w:val="single" w:sz="4" w:space="0" w:color="00000A"/>
            </w:tcBorders>
            <w:shd w:fill="auto" w:val="clear"/>
            <w:vAlign w:val="center"/>
          </w:tcPr>
          <w:p>
            <w:pPr>
              <w:pStyle w:val="Normal"/>
              <w:jc w:val="center"/>
              <w:rPr>
                <w:b/>
                <w:b/>
                <w:bCs/>
              </w:rPr>
            </w:pPr>
            <w:r>
              <w:rPr>
                <w:b/>
                <w:bCs/>
              </w:rPr>
              <w:t> </w:t>
            </w:r>
          </w:p>
        </w:tc>
        <w:tc>
          <w:tcPr>
            <w:tcW w:w="468" w:type="dxa"/>
            <w:gridSpan w:val="2"/>
            <w:vMerge w:val="restart"/>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jc w:val="center"/>
              <w:rPr>
                <w:b/>
                <w:b/>
                <w:bCs/>
              </w:rPr>
            </w:pPr>
            <w:r>
              <w:rPr>
                <w:b/>
                <w:bCs/>
              </w:rPr>
              <w:t>Код</w:t>
            </w:r>
          </w:p>
        </w:tc>
        <w:tc>
          <w:tcPr>
            <w:tcW w:w="430" w:type="dxa"/>
            <w:gridSpan w:val="2"/>
            <w:vMerge w:val="restart"/>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jc w:val="center"/>
              <w:rPr>
                <w:b/>
                <w:b/>
                <w:bCs/>
              </w:rPr>
            </w:pPr>
            <w:r>
              <w:rPr>
                <w:b/>
                <w:bCs/>
              </w:rPr>
              <w:t>Раз-дел</w:t>
            </w:r>
          </w:p>
        </w:tc>
        <w:tc>
          <w:tcPr>
            <w:tcW w:w="477" w:type="dxa"/>
            <w:gridSpan w:val="2"/>
            <w:vMerge w:val="restart"/>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jc w:val="center"/>
              <w:rPr>
                <w:b/>
                <w:b/>
                <w:bCs/>
              </w:rPr>
            </w:pPr>
            <w:r>
              <w:rPr>
                <w:b/>
                <w:bCs/>
              </w:rPr>
              <w:t>Под-раздел</w:t>
            </w:r>
          </w:p>
        </w:tc>
        <w:tc>
          <w:tcPr>
            <w:tcW w:w="1295" w:type="dxa"/>
            <w:gridSpan w:val="2"/>
            <w:vMerge w:val="restart"/>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jc w:val="center"/>
              <w:rPr>
                <w:b/>
                <w:b/>
                <w:bCs/>
              </w:rPr>
            </w:pPr>
            <w:r>
              <w:rPr>
                <w:b/>
                <w:bCs/>
              </w:rPr>
              <w:t>Целевая статья</w:t>
            </w:r>
          </w:p>
        </w:tc>
        <w:tc>
          <w:tcPr>
            <w:tcW w:w="701"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rPr>
            </w:pPr>
            <w:r>
              <w:rPr>
                <w:b/>
                <w:bCs/>
              </w:rPr>
              <w:t>Вид расходов</w:t>
            </w:r>
          </w:p>
        </w:tc>
        <w:tc>
          <w:tcPr>
            <w:tcW w:w="823"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rPr>
            </w:pPr>
            <w:r>
              <w:rPr>
                <w:b/>
                <w:bCs/>
              </w:rPr>
              <w:t>2023 г.</w:t>
            </w:r>
          </w:p>
        </w:tc>
        <w:tc>
          <w:tcPr>
            <w:tcW w:w="825"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rPr>
            </w:pPr>
            <w:r>
              <w:rPr>
                <w:b/>
                <w:bCs/>
              </w:rPr>
              <w:t>2024 г.</w:t>
            </w:r>
          </w:p>
        </w:tc>
        <w:tc>
          <w:tcPr>
            <w:tcW w:w="7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rPr>
            </w:pPr>
            <w:r>
              <w:rPr>
                <w:b/>
                <w:bCs/>
              </w:rPr>
              <w:t>2025 г.</w:t>
            </w:r>
          </w:p>
        </w:tc>
      </w:tr>
      <w:tr>
        <w:trPr>
          <w:trHeight w:val="255" w:hRule="atLeast"/>
        </w:trPr>
        <w:tc>
          <w:tcPr>
            <w:tcW w:w="2027" w:type="dxa"/>
            <w:vMerge w:val="continue"/>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rPr>
                <w:b/>
                <w:b/>
                <w:bCs/>
              </w:rPr>
            </w:pPr>
            <w:r>
              <w:rPr>
                <w:b/>
                <w:bCs/>
              </w:rPr>
            </w:r>
          </w:p>
        </w:tc>
        <w:tc>
          <w:tcPr>
            <w:tcW w:w="219" w:type="dxa"/>
            <w:tcBorders>
              <w:bottom w:val="single" w:sz="4" w:space="0" w:color="00000A"/>
              <w:insideH w:val="single" w:sz="4" w:space="0" w:color="00000A"/>
            </w:tcBorders>
            <w:shd w:fill="auto" w:val="clear"/>
            <w:vAlign w:val="center"/>
          </w:tcPr>
          <w:p>
            <w:pPr>
              <w:pStyle w:val="Normal"/>
              <w:jc w:val="center"/>
              <w:rPr>
                <w:b/>
                <w:b/>
                <w:bCs/>
              </w:rPr>
            </w:pPr>
            <w:r>
              <w:rPr>
                <w:b/>
                <w:bCs/>
              </w:rPr>
              <w:t> </w:t>
            </w:r>
          </w:p>
        </w:tc>
        <w:tc>
          <w:tcPr>
            <w:tcW w:w="220" w:type="dxa"/>
            <w:tcBorders>
              <w:bottom w:val="single" w:sz="4" w:space="0" w:color="00000A"/>
              <w:insideH w:val="single" w:sz="4" w:space="0" w:color="00000A"/>
            </w:tcBorders>
            <w:shd w:fill="auto" w:val="clear"/>
            <w:vAlign w:val="center"/>
          </w:tcPr>
          <w:p>
            <w:pPr>
              <w:pStyle w:val="Normal"/>
              <w:jc w:val="center"/>
              <w:rPr>
                <w:b/>
                <w:b/>
                <w:bCs/>
              </w:rPr>
            </w:pPr>
            <w:r>
              <w:rPr>
                <w:b/>
                <w:bCs/>
              </w:rPr>
              <w:t> </w:t>
            </w:r>
          </w:p>
        </w:tc>
        <w:tc>
          <w:tcPr>
            <w:tcW w:w="222" w:type="dxa"/>
            <w:tcBorders>
              <w:bottom w:val="single" w:sz="4" w:space="0" w:color="00000A"/>
              <w:insideH w:val="single" w:sz="4" w:space="0" w:color="00000A"/>
            </w:tcBorders>
            <w:shd w:fill="auto" w:val="clear"/>
            <w:vAlign w:val="center"/>
          </w:tcPr>
          <w:p>
            <w:pPr>
              <w:pStyle w:val="Normal"/>
              <w:jc w:val="center"/>
              <w:rPr>
                <w:b/>
                <w:b/>
                <w:bCs/>
              </w:rPr>
            </w:pPr>
            <w:r>
              <w:rPr>
                <w:b/>
                <w:bCs/>
              </w:rPr>
              <w:t> </w:t>
            </w:r>
          </w:p>
        </w:tc>
        <w:tc>
          <w:tcPr>
            <w:tcW w:w="222" w:type="dxa"/>
            <w:tcBorders>
              <w:bottom w:val="single" w:sz="4" w:space="0" w:color="00000A"/>
              <w:insideH w:val="single" w:sz="4" w:space="0" w:color="00000A"/>
            </w:tcBorders>
            <w:shd w:fill="auto" w:val="clear"/>
            <w:vAlign w:val="center"/>
          </w:tcPr>
          <w:p>
            <w:pPr>
              <w:pStyle w:val="Normal"/>
              <w:jc w:val="center"/>
              <w:rPr>
                <w:b/>
                <w:b/>
                <w:bCs/>
              </w:rPr>
            </w:pPr>
            <w:r>
              <w:rPr>
                <w:b/>
                <w:bCs/>
              </w:rPr>
              <w:t> </w:t>
            </w:r>
          </w:p>
        </w:tc>
        <w:tc>
          <w:tcPr>
            <w:tcW w:w="222" w:type="dxa"/>
            <w:tcBorders>
              <w:bottom w:val="single" w:sz="4" w:space="0" w:color="00000A"/>
              <w:insideH w:val="single" w:sz="4" w:space="0" w:color="00000A"/>
            </w:tcBorders>
            <w:shd w:fill="auto" w:val="clear"/>
            <w:vAlign w:val="center"/>
          </w:tcPr>
          <w:p>
            <w:pPr>
              <w:pStyle w:val="Normal"/>
              <w:jc w:val="center"/>
              <w:rPr>
                <w:b/>
                <w:b/>
                <w:bCs/>
              </w:rPr>
            </w:pPr>
            <w:r>
              <w:rPr>
                <w:b/>
                <w:bCs/>
              </w:rPr>
              <w:t> </w:t>
            </w:r>
          </w:p>
        </w:tc>
        <w:tc>
          <w:tcPr>
            <w:tcW w:w="221" w:type="dxa"/>
            <w:tcBorders>
              <w:bottom w:val="single" w:sz="4" w:space="0" w:color="00000A"/>
              <w:insideH w:val="single" w:sz="4" w:space="0" w:color="00000A"/>
            </w:tcBorders>
            <w:shd w:fill="auto" w:val="clear"/>
            <w:vAlign w:val="center"/>
          </w:tcPr>
          <w:p>
            <w:pPr>
              <w:pStyle w:val="Normal"/>
              <w:jc w:val="center"/>
              <w:rPr>
                <w:b/>
                <w:b/>
                <w:bCs/>
              </w:rPr>
            </w:pPr>
            <w:r>
              <w:rPr>
                <w:b/>
                <w:bCs/>
              </w:rPr>
              <w:t> </w:t>
            </w:r>
          </w:p>
        </w:tc>
        <w:tc>
          <w:tcPr>
            <w:tcW w:w="237" w:type="dxa"/>
            <w:gridSpan w:val="2"/>
            <w:tcBorders>
              <w:bottom w:val="single" w:sz="4" w:space="0" w:color="00000A"/>
              <w:insideH w:val="single" w:sz="4" w:space="0" w:color="00000A"/>
            </w:tcBorders>
            <w:shd w:fill="auto" w:val="clear"/>
            <w:vAlign w:val="center"/>
          </w:tcPr>
          <w:p>
            <w:pPr>
              <w:pStyle w:val="Normal"/>
              <w:jc w:val="center"/>
              <w:rPr>
                <w:b/>
                <w:b/>
                <w:bCs/>
              </w:rPr>
            </w:pPr>
            <w:r>
              <w:rPr>
                <w:b/>
                <w:bCs/>
              </w:rPr>
              <w:t> </w:t>
            </w:r>
          </w:p>
        </w:tc>
        <w:tc>
          <w:tcPr>
            <w:tcW w:w="468" w:type="dxa"/>
            <w:gridSpan w:val="2"/>
            <w:vMerge w:val="continue"/>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rPr>
                <w:b/>
                <w:b/>
                <w:bCs/>
              </w:rPr>
            </w:pPr>
            <w:r>
              <w:rPr>
                <w:b/>
                <w:bCs/>
              </w:rPr>
            </w:r>
          </w:p>
        </w:tc>
        <w:tc>
          <w:tcPr>
            <w:tcW w:w="430" w:type="dxa"/>
            <w:gridSpan w:val="2"/>
            <w:vMerge w:val="continue"/>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rPr>
                <w:b/>
                <w:b/>
                <w:bCs/>
              </w:rPr>
            </w:pPr>
            <w:r>
              <w:rPr>
                <w:b/>
                <w:bCs/>
              </w:rPr>
            </w:r>
          </w:p>
        </w:tc>
        <w:tc>
          <w:tcPr>
            <w:tcW w:w="477" w:type="dxa"/>
            <w:gridSpan w:val="2"/>
            <w:vMerge w:val="continue"/>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rPr>
                <w:b/>
                <w:b/>
                <w:bCs/>
              </w:rPr>
            </w:pPr>
            <w:r>
              <w:rPr>
                <w:b/>
                <w:bCs/>
              </w:rPr>
            </w:r>
          </w:p>
        </w:tc>
        <w:tc>
          <w:tcPr>
            <w:tcW w:w="1295" w:type="dxa"/>
            <w:gridSpan w:val="2"/>
            <w:vMerge w:val="continue"/>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rPr>
                <w:b/>
                <w:b/>
                <w:bCs/>
              </w:rPr>
            </w:pPr>
            <w:r>
              <w:rPr>
                <w:b/>
                <w:bCs/>
              </w:rPr>
            </w:r>
          </w:p>
        </w:tc>
        <w:tc>
          <w:tcPr>
            <w:tcW w:w="70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b/>
                <w:b/>
                <w:bCs/>
              </w:rPr>
            </w:pPr>
            <w:r>
              <w:rPr>
                <w:b/>
                <w:bCs/>
              </w:rPr>
            </w:r>
          </w:p>
        </w:tc>
        <w:tc>
          <w:tcPr>
            <w:tcW w:w="82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b/>
                <w:b/>
                <w:bCs/>
              </w:rPr>
            </w:pPr>
            <w:r>
              <w:rPr>
                <w:b/>
                <w:bCs/>
              </w:rPr>
            </w:r>
          </w:p>
        </w:tc>
        <w:tc>
          <w:tcPr>
            <w:tcW w:w="825"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b/>
                <w:b/>
                <w:bCs/>
              </w:rPr>
            </w:pPr>
            <w:r>
              <w:rPr>
                <w:b/>
                <w:bCs/>
              </w:rPr>
            </w:r>
          </w:p>
        </w:tc>
        <w:tc>
          <w:tcPr>
            <w:tcW w:w="7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b/>
                <w:b/>
                <w:bCs/>
              </w:rPr>
            </w:pPr>
            <w:r>
              <w:rPr>
                <w:b/>
                <w:bCs/>
              </w:rPr>
            </w:r>
          </w:p>
        </w:tc>
      </w:tr>
      <w:tr>
        <w:trPr>
          <w:trHeight w:val="255" w:hRule="atLeast"/>
        </w:trPr>
        <w:tc>
          <w:tcPr>
            <w:tcW w:w="2027" w:type="dxa"/>
            <w:tcBorders>
              <w:left w:val="single" w:sz="4" w:space="0" w:color="00000A"/>
              <w:bottom w:val="single" w:sz="4" w:space="0" w:color="00000A"/>
              <w:insideH w:val="single" w:sz="4" w:space="0" w:color="00000A"/>
            </w:tcBorders>
            <w:shd w:fill="auto" w:val="clear"/>
            <w:tcMar>
              <w:left w:w="103" w:type="dxa"/>
            </w:tcMar>
            <w:vAlign w:val="center"/>
          </w:tcPr>
          <w:p>
            <w:pPr>
              <w:pStyle w:val="Normal"/>
              <w:jc w:val="center"/>
              <w:rPr>
                <w:b/>
                <w:b/>
                <w:bCs/>
              </w:rPr>
            </w:pPr>
            <w:r>
              <w:rPr>
                <w:b/>
                <w:bCs/>
              </w:rPr>
              <w:t>1</w:t>
            </w:r>
          </w:p>
        </w:tc>
        <w:tc>
          <w:tcPr>
            <w:tcW w:w="219" w:type="dxa"/>
            <w:tcBorders>
              <w:bottom w:val="single" w:sz="4" w:space="0" w:color="00000A"/>
              <w:insideH w:val="single" w:sz="4" w:space="0" w:color="00000A"/>
            </w:tcBorders>
            <w:shd w:fill="auto" w:val="clear"/>
            <w:vAlign w:val="center"/>
          </w:tcPr>
          <w:p>
            <w:pPr>
              <w:pStyle w:val="Normal"/>
              <w:jc w:val="center"/>
              <w:rPr/>
            </w:pPr>
            <w:r>
              <w:rPr/>
              <w:t> </w:t>
            </w:r>
          </w:p>
        </w:tc>
        <w:tc>
          <w:tcPr>
            <w:tcW w:w="220" w:type="dxa"/>
            <w:tcBorders>
              <w:bottom w:val="single" w:sz="4" w:space="0" w:color="00000A"/>
              <w:insideH w:val="single" w:sz="4" w:space="0" w:color="00000A"/>
            </w:tcBorders>
            <w:shd w:fill="auto" w:val="clear"/>
            <w:vAlign w:val="center"/>
          </w:tcPr>
          <w:p>
            <w:pPr>
              <w:pStyle w:val="Normal"/>
              <w:jc w:val="center"/>
              <w:rPr>
                <w:b/>
                <w:b/>
                <w:bCs/>
              </w:rPr>
            </w:pPr>
            <w:r>
              <w:rPr>
                <w:b/>
                <w:bCs/>
              </w:rPr>
              <w:t> </w:t>
            </w:r>
          </w:p>
        </w:tc>
        <w:tc>
          <w:tcPr>
            <w:tcW w:w="222" w:type="dxa"/>
            <w:tcBorders>
              <w:bottom w:val="single" w:sz="4" w:space="0" w:color="00000A"/>
              <w:insideH w:val="single" w:sz="4" w:space="0" w:color="00000A"/>
            </w:tcBorders>
            <w:shd w:fill="auto" w:val="clear"/>
            <w:vAlign w:val="center"/>
          </w:tcPr>
          <w:p>
            <w:pPr>
              <w:pStyle w:val="Normal"/>
              <w:jc w:val="center"/>
              <w:rPr>
                <w:b/>
                <w:b/>
                <w:bCs/>
              </w:rPr>
            </w:pPr>
            <w:r>
              <w:rPr>
                <w:b/>
                <w:bCs/>
              </w:rPr>
              <w:t> </w:t>
            </w:r>
          </w:p>
        </w:tc>
        <w:tc>
          <w:tcPr>
            <w:tcW w:w="222" w:type="dxa"/>
            <w:tcBorders>
              <w:bottom w:val="single" w:sz="4" w:space="0" w:color="00000A"/>
              <w:insideH w:val="single" w:sz="4" w:space="0" w:color="00000A"/>
            </w:tcBorders>
            <w:shd w:fill="auto" w:val="clear"/>
            <w:vAlign w:val="center"/>
          </w:tcPr>
          <w:p>
            <w:pPr>
              <w:pStyle w:val="Normal"/>
              <w:jc w:val="center"/>
              <w:rPr>
                <w:b/>
                <w:b/>
                <w:bCs/>
              </w:rPr>
            </w:pPr>
            <w:r>
              <w:rPr>
                <w:b/>
                <w:bCs/>
              </w:rPr>
              <w:t> </w:t>
            </w:r>
          </w:p>
        </w:tc>
        <w:tc>
          <w:tcPr>
            <w:tcW w:w="222" w:type="dxa"/>
            <w:tcBorders>
              <w:bottom w:val="single" w:sz="4" w:space="0" w:color="00000A"/>
              <w:insideH w:val="single" w:sz="4" w:space="0" w:color="00000A"/>
            </w:tcBorders>
            <w:shd w:fill="auto" w:val="clear"/>
            <w:vAlign w:val="center"/>
          </w:tcPr>
          <w:p>
            <w:pPr>
              <w:pStyle w:val="Normal"/>
              <w:jc w:val="center"/>
              <w:rPr>
                <w:b/>
                <w:b/>
                <w:bCs/>
              </w:rPr>
            </w:pPr>
            <w:r>
              <w:rPr>
                <w:b/>
                <w:bCs/>
              </w:rPr>
              <w:t> </w:t>
            </w:r>
          </w:p>
        </w:tc>
        <w:tc>
          <w:tcPr>
            <w:tcW w:w="221" w:type="dxa"/>
            <w:tcBorders>
              <w:bottom w:val="single" w:sz="4" w:space="0" w:color="00000A"/>
              <w:insideH w:val="single" w:sz="4" w:space="0" w:color="00000A"/>
            </w:tcBorders>
            <w:shd w:fill="auto" w:val="clear"/>
            <w:vAlign w:val="center"/>
          </w:tcPr>
          <w:p>
            <w:pPr>
              <w:pStyle w:val="Normal"/>
              <w:jc w:val="center"/>
              <w:rPr>
                <w:b/>
                <w:b/>
                <w:bCs/>
              </w:rPr>
            </w:pPr>
            <w:r>
              <w:rPr>
                <w:b/>
                <w:bCs/>
              </w:rPr>
              <w:t> </w:t>
            </w:r>
          </w:p>
        </w:tc>
        <w:tc>
          <w:tcPr>
            <w:tcW w:w="237" w:type="dxa"/>
            <w:gridSpan w:val="2"/>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b/>
                <w:b/>
                <w:bCs/>
              </w:rPr>
            </w:pPr>
            <w:r>
              <w:rPr>
                <w:b/>
                <w:bCs/>
              </w:rPr>
              <w:t> </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b/>
                <w:b/>
                <w:bCs/>
              </w:rPr>
            </w:pPr>
            <w:r>
              <w:rPr>
                <w:b/>
                <w:bCs/>
              </w:rPr>
              <w:t>2</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b/>
                <w:b/>
                <w:bCs/>
              </w:rPr>
            </w:pPr>
            <w:r>
              <w:rPr>
                <w:b/>
                <w:bCs/>
              </w:rPr>
              <w:t>3</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b/>
                <w:b/>
                <w:bCs/>
              </w:rPr>
            </w:pPr>
            <w:r>
              <w:rPr>
                <w:b/>
                <w:bCs/>
              </w:rPr>
              <w:t>4</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b/>
                <w:b/>
                <w:bCs/>
              </w:rPr>
            </w:pPr>
            <w:r>
              <w:rPr>
                <w:b/>
                <w:bCs/>
              </w:rPr>
              <w:t>5</w:t>
            </w:r>
          </w:p>
        </w:tc>
        <w:tc>
          <w:tcPr>
            <w:tcW w:w="701" w:type="dxa"/>
            <w:gridSpan w:val="2"/>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b/>
                <w:b/>
                <w:bCs/>
              </w:rPr>
            </w:pPr>
            <w:r>
              <w:rPr>
                <w:b/>
                <w:bCs/>
              </w:rPr>
              <w:t>6</w:t>
            </w:r>
          </w:p>
        </w:tc>
        <w:tc>
          <w:tcPr>
            <w:tcW w:w="823" w:type="dxa"/>
            <w:gridSpan w:val="2"/>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b/>
                <w:b/>
                <w:bCs/>
              </w:rPr>
            </w:pPr>
            <w:r>
              <w:rPr>
                <w:b/>
                <w:bCs/>
              </w:rPr>
              <w:t>7</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b/>
                <w:b/>
                <w:bCs/>
              </w:rPr>
            </w:pPr>
            <w:r>
              <w:rPr>
                <w:b/>
                <w:bCs/>
              </w:rPr>
              <w:t>8</w:t>
            </w:r>
          </w:p>
        </w:tc>
        <w:tc>
          <w:tcPr>
            <w:tcW w:w="743"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b/>
                <w:b/>
                <w:bCs/>
              </w:rPr>
            </w:pPr>
            <w:r>
              <w:rPr>
                <w:b/>
                <w:bCs/>
              </w:rPr>
              <w:t>9</w:t>
            </w:r>
          </w:p>
        </w:tc>
      </w:tr>
      <w:tr>
        <w:trPr>
          <w:trHeight w:val="690"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b/>
                <w:b/>
                <w:bCs/>
              </w:rPr>
            </w:pPr>
            <w:r>
              <w:rPr>
                <w:b/>
                <w:bCs/>
              </w:rPr>
              <w:t>Администрация Николаевского муниципального образования Ивантеевского муниципального района Саратовской области</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bCs/>
              </w:rPr>
            </w:pPr>
            <w:r>
              <w:rPr>
                <w:b/>
                <w:bCs/>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bCs/>
              </w:rPr>
            </w:pPr>
            <w:r>
              <w:rPr>
                <w:b/>
                <w:bCs/>
              </w:rPr>
              <w:t> </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bCs/>
              </w:rPr>
            </w:pPr>
            <w:r>
              <w:rPr>
                <w:b/>
                <w:bCs/>
              </w:rPr>
              <w:t> </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bCs/>
              </w:rPr>
            </w:pPr>
            <w:r>
              <w:rPr>
                <w:b/>
                <w:bCs/>
              </w:rPr>
              <w:t> </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bCs/>
              </w:rPr>
            </w:pPr>
            <w:r>
              <w:rPr>
                <w:b/>
                <w:bCs/>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bCs/>
              </w:rPr>
            </w:pPr>
            <w:r>
              <w:rPr>
                <w:b/>
                <w:bCs/>
              </w:rPr>
              <w:t>27 531,4</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bCs/>
              </w:rPr>
            </w:pPr>
            <w:r>
              <w:rPr>
                <w:b/>
                <w:bCs/>
              </w:rPr>
              <w:t>1 831,3</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bCs/>
              </w:rPr>
            </w:pPr>
            <w:r>
              <w:rPr>
                <w:b/>
                <w:bCs/>
              </w:rPr>
              <w:t>1 848,4</w:t>
            </w:r>
          </w:p>
        </w:tc>
      </w:tr>
      <w:tr>
        <w:trPr>
          <w:trHeight w:val="25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b/>
                <w:b/>
              </w:rPr>
            </w:pPr>
            <w:r>
              <w:rPr>
                <w:b/>
              </w:rPr>
              <w:t>Общегосударственные вопросы</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01</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1 987,1</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1 110,9</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1 105,8</w:t>
            </w:r>
          </w:p>
        </w:tc>
      </w:tr>
      <w:tr>
        <w:trPr>
          <w:trHeight w:val="690"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b/>
                <w:b/>
              </w:rPr>
            </w:pPr>
            <w:r>
              <w:rPr>
                <w:b/>
              </w:rPr>
              <w:t>Функционирование высшего должностного лица субъекта Российской Федерации и муниципального образования</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01</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02</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603,2</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308,9</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308,9</w:t>
            </w:r>
          </w:p>
        </w:tc>
      </w:tr>
      <w:tr>
        <w:trPr>
          <w:trHeight w:val="46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Выполнение функций органами местного самоуправления</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02</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91 0 00 00000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603,2</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308,9</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308,9</w:t>
            </w:r>
          </w:p>
        </w:tc>
      </w:tr>
      <w:tr>
        <w:trPr>
          <w:trHeight w:val="46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Обеспечение деятельности органов местного самоуправления</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02</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91 3 00 00000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603,2</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308,9</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308,9</w:t>
            </w:r>
          </w:p>
        </w:tc>
      </w:tr>
      <w:tr>
        <w:trPr>
          <w:trHeight w:val="46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Расходы на обеспечение деятельности главы муниципального района (образования)</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02</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91 3 00 02300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603,2</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308,9</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308,9</w:t>
            </w:r>
          </w:p>
        </w:tc>
      </w:tr>
      <w:tr>
        <w:trPr>
          <w:trHeight w:val="136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02</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9130002300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100</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603,2</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308,9</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308,9</w:t>
            </w:r>
          </w:p>
        </w:tc>
      </w:tr>
      <w:tr>
        <w:trPr>
          <w:trHeight w:val="91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b/>
                <w:b/>
              </w:rPr>
            </w:pPr>
            <w:r>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01</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04</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1 166,5</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611,1</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606,0</w:t>
            </w:r>
          </w:p>
        </w:tc>
      </w:tr>
      <w:tr>
        <w:trPr>
          <w:trHeight w:val="46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Выполнение функций органами местного самоуправления</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91 0 00 00000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1 074,4</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519,0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513,9</w:t>
            </w:r>
          </w:p>
        </w:tc>
      </w:tr>
      <w:tr>
        <w:trPr>
          <w:trHeight w:val="46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Обеспечение деятельности органов местного самоуправления</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91 3 00 00000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1 074,4</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519,0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513,9</w:t>
            </w:r>
          </w:p>
        </w:tc>
      </w:tr>
      <w:tr>
        <w:trPr>
          <w:trHeight w:val="46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Расходы на обеспечение функций центрального аппарата</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91 3 00 02200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1 071,2</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515,8</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510,7</w:t>
            </w:r>
          </w:p>
        </w:tc>
      </w:tr>
      <w:tr>
        <w:trPr>
          <w:trHeight w:val="136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9130002200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100</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858,7</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331,5</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326,4</w:t>
            </w:r>
          </w:p>
        </w:tc>
      </w:tr>
      <w:tr>
        <w:trPr>
          <w:trHeight w:val="46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Закупка товаров, работ и услуг для обеспечения государственных (муниципальных) нужд</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9130002200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200</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211,5</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183,3</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183,3</w:t>
            </w:r>
          </w:p>
        </w:tc>
      </w:tr>
      <w:tr>
        <w:trPr>
          <w:trHeight w:val="25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Иные бюджетные ассигнования</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9130002200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800</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w:t>
            </w:r>
          </w:p>
        </w:tc>
      </w:tr>
      <w:tr>
        <w:trPr>
          <w:trHeight w:val="690"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Уплата земельного налога, налога на имущество и транспортного налога органами муниципальной власти</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91 3 00 06100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3,2</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3,2</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3,2</w:t>
            </w:r>
          </w:p>
        </w:tc>
      </w:tr>
      <w:tr>
        <w:trPr>
          <w:trHeight w:val="25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Иные бюджетные ассигнования</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9130006100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800</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3,2</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3,2</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3,2</w:t>
            </w:r>
          </w:p>
        </w:tc>
      </w:tr>
      <w:tr>
        <w:trPr>
          <w:trHeight w:val="25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Представление межбюджетных трансфертов</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96 0 00 00000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92,1</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92,1</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92,1</w:t>
            </w:r>
          </w:p>
        </w:tc>
      </w:tr>
      <w:tr>
        <w:trPr>
          <w:trHeight w:val="46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Представление межбюджетных трансфертов местным бюджетам</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96 1 00 00000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92,1</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92,1</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92,1</w:t>
            </w:r>
          </w:p>
        </w:tc>
      </w:tr>
      <w:tr>
        <w:trPr>
          <w:trHeight w:val="1833"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на финансовое обеспечение расходов по составлению проекта бюджета поселения, исполнению бюджета поселения, осуществлению внутреннего контроля за его исполнением, составления отчета об исполнении бюджета поселения</w:t>
            </w:r>
          </w:p>
        </w:tc>
        <w:tc>
          <w:tcPr>
            <w:tcW w:w="468"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477"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1295"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96 1 00 66040</w:t>
            </w:r>
          </w:p>
        </w:tc>
        <w:tc>
          <w:tcPr>
            <w:tcW w:w="702"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92,1</w:t>
            </w:r>
          </w:p>
        </w:tc>
        <w:tc>
          <w:tcPr>
            <w:tcW w:w="825"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92,1</w:t>
            </w:r>
          </w:p>
        </w:tc>
        <w:tc>
          <w:tcPr>
            <w:tcW w:w="745"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92,1</w:t>
            </w:r>
          </w:p>
        </w:tc>
      </w:tr>
      <w:tr>
        <w:trPr>
          <w:trHeight w:val="25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Межбюджетные трансферты</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9610066040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500</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92,1</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92,1</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92,1</w:t>
            </w:r>
          </w:p>
        </w:tc>
      </w:tr>
      <w:tr>
        <w:trPr>
          <w:trHeight w:val="46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b/>
                <w:b/>
              </w:rPr>
            </w:pPr>
            <w:r>
              <w:rPr>
                <w:b/>
              </w:rPr>
              <w:t>Обеспечение проведения выборов и референдумов</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01</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07</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26,5</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0,0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0,0</w:t>
            </w:r>
          </w:p>
        </w:tc>
      </w:tr>
      <w:tr>
        <w:trPr>
          <w:trHeight w:val="25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Проведение выборов и референдумов</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07</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98 0 00 00000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26,5</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46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Проведение выборов в муниципальные представительные органы власти</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07</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98 0 00 00990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26,5</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25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Иные бюджетные ассигнования</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07</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9800000990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800</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26,5</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25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b/>
                <w:b/>
              </w:rPr>
            </w:pPr>
            <w:r>
              <w:rPr>
                <w:b/>
              </w:rPr>
              <w:t>Резервные фонды</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01</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11</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40,0</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40,0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40,0</w:t>
            </w:r>
          </w:p>
        </w:tc>
      </w:tr>
      <w:tr>
        <w:trPr>
          <w:trHeight w:val="46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Расходы по исполнению отдельных обязательств</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11</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99 0 00 00000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40,0</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40,0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40,0</w:t>
            </w:r>
          </w:p>
        </w:tc>
      </w:tr>
      <w:tr>
        <w:trPr>
          <w:trHeight w:val="25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Средства резервных фондов</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11</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99 4 00 00000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40,0</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40,0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40,0</w:t>
            </w:r>
          </w:p>
        </w:tc>
      </w:tr>
      <w:tr>
        <w:trPr>
          <w:trHeight w:val="46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Средства резервного фонда администрации муниципального образования</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11</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99 4 00 08810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40,0</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40,0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40,0</w:t>
            </w:r>
          </w:p>
        </w:tc>
      </w:tr>
      <w:tr>
        <w:trPr>
          <w:trHeight w:val="25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Иные бюджетные ассигнования</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11</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9940008810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800</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40,0</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40,0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40,0</w:t>
            </w:r>
          </w:p>
        </w:tc>
      </w:tr>
      <w:tr>
        <w:trPr>
          <w:trHeight w:val="25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b/>
                <w:b/>
              </w:rPr>
            </w:pPr>
            <w:r>
              <w:rPr>
                <w:b/>
              </w:rPr>
              <w:t>Другие общегосударственные вопросы</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01</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13</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150,9</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150,9</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150,9</w:t>
            </w:r>
          </w:p>
        </w:tc>
      </w:tr>
      <w:tr>
        <w:trPr>
          <w:trHeight w:val="25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Представление межбюджетных трансфертов</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13</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96 0 00 00000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149,9</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149,9</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149,9</w:t>
            </w:r>
          </w:p>
        </w:tc>
      </w:tr>
      <w:tr>
        <w:trPr>
          <w:trHeight w:val="46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Представление межбюджетных трансфертов местным бюджетам</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13</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96 1 00 00000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149,9</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149,9</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149,9</w:t>
            </w:r>
          </w:p>
        </w:tc>
      </w:tr>
      <w:tr>
        <w:trPr>
          <w:trHeight w:val="2006"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на финансовое обеспечение расходов по составлению проекта бюджета поселения, исполнению бюджета поселения, осуществлению внутреннего контроля за его исполнением, составления отчета об исполнении бюджета поселения</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13</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96 1 00 66040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149,9</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149,9</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149,9</w:t>
            </w:r>
          </w:p>
        </w:tc>
      </w:tr>
      <w:tr>
        <w:trPr>
          <w:trHeight w:val="25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Межбюджетные трансферты</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13</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9610066040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500</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149,9</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149,9</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149,9</w:t>
            </w:r>
          </w:p>
        </w:tc>
      </w:tr>
      <w:tr>
        <w:trPr>
          <w:trHeight w:val="690"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Реализация государственных функций, связанных с общегосударственным управлением</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13</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97 0 00 00000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w:t>
            </w:r>
          </w:p>
        </w:tc>
      </w:tr>
      <w:tr>
        <w:trPr>
          <w:trHeight w:val="25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Выполнение других обязательств государства</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13</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97 0 01 00000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w:t>
            </w:r>
          </w:p>
        </w:tc>
      </w:tr>
      <w:tr>
        <w:trPr>
          <w:trHeight w:val="25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Реализация основного мероприятия</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13</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97 0 01 Z0000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w:t>
            </w:r>
          </w:p>
        </w:tc>
      </w:tr>
      <w:tr>
        <w:trPr>
          <w:trHeight w:val="25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Иные бюджетные ассигнования</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13</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97001Z0000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800</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w:t>
            </w:r>
          </w:p>
        </w:tc>
      </w:tr>
      <w:tr>
        <w:trPr>
          <w:trHeight w:val="25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b/>
                <w:b/>
              </w:rPr>
            </w:pPr>
            <w:r>
              <w:rPr>
                <w:b/>
              </w:rPr>
              <w:t>Национальная оборона</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02</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115,2</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121,0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125,2</w:t>
            </w:r>
          </w:p>
        </w:tc>
      </w:tr>
      <w:tr>
        <w:trPr>
          <w:trHeight w:val="25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b/>
                <w:b/>
              </w:rPr>
            </w:pPr>
            <w:r>
              <w:rPr>
                <w:b/>
              </w:rPr>
              <w:t>Мобилизационная и вневойсковая подготовка</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02</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03</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115,2</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121,0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125,2</w:t>
            </w:r>
          </w:p>
        </w:tc>
      </w:tr>
      <w:tr>
        <w:trPr>
          <w:trHeight w:val="690"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Осуществление переданных полномочий Российской Федерации, субъекта Российской Федерации и муниципальных образований</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02</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90 0 00 00000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115,2</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121,0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125,2</w:t>
            </w:r>
          </w:p>
        </w:tc>
      </w:tr>
      <w:tr>
        <w:trPr>
          <w:trHeight w:val="690"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Осуществление переданных полномочий Российской Федерации за счет субвенций из федерального бюджета</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02</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90 1 00 00000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115,2</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121,0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125,2</w:t>
            </w:r>
          </w:p>
        </w:tc>
      </w:tr>
      <w:tr>
        <w:trPr>
          <w:trHeight w:val="91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02</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90 1 00 51180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115,2</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121,0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125,2</w:t>
            </w:r>
          </w:p>
        </w:tc>
      </w:tr>
      <w:tr>
        <w:trPr>
          <w:trHeight w:val="136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02</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9010051180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100</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101,5</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107,7</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114,3</w:t>
            </w:r>
          </w:p>
        </w:tc>
      </w:tr>
      <w:tr>
        <w:trPr>
          <w:trHeight w:val="46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Закупка товаров, работ и услуг для обеспечения государственных (муниципальных) нужд</w:t>
            </w:r>
          </w:p>
        </w:tc>
        <w:tc>
          <w:tcPr>
            <w:tcW w:w="468"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02</w:t>
            </w:r>
          </w:p>
        </w:tc>
        <w:tc>
          <w:tcPr>
            <w:tcW w:w="477"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95"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9010051180</w:t>
            </w:r>
          </w:p>
        </w:tc>
        <w:tc>
          <w:tcPr>
            <w:tcW w:w="702"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200</w:t>
            </w:r>
          </w:p>
        </w:tc>
        <w:tc>
          <w:tcPr>
            <w:tcW w:w="822"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13,7</w:t>
            </w:r>
          </w:p>
        </w:tc>
        <w:tc>
          <w:tcPr>
            <w:tcW w:w="825"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13,3</w:t>
            </w:r>
          </w:p>
        </w:tc>
        <w:tc>
          <w:tcPr>
            <w:tcW w:w="745"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10,9</w:t>
            </w:r>
          </w:p>
        </w:tc>
      </w:tr>
      <w:tr>
        <w:trPr>
          <w:trHeight w:val="25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b/>
                <w:b/>
              </w:rPr>
            </w:pPr>
            <w:r>
              <w:rPr>
                <w:b/>
              </w:rPr>
              <w:t>Национальная экономика</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04</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1 745,0</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497,4</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515,4</w:t>
            </w:r>
          </w:p>
        </w:tc>
      </w:tr>
      <w:tr>
        <w:trPr>
          <w:trHeight w:val="25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b/>
                <w:b/>
              </w:rPr>
            </w:pPr>
            <w:r>
              <w:rPr>
                <w:b/>
              </w:rPr>
              <w:t>Дорожное хозяйство(дорожные фонды)</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04</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09</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1 700,0</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497,4</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515,4</w:t>
            </w:r>
          </w:p>
        </w:tc>
      </w:tr>
      <w:tr>
        <w:trPr>
          <w:trHeight w:val="91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Муниципальная программа «Развитие Николаевского муниципального образования Ивантеевского муниципального района Саратовской области»</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09</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66 0 00 00000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1 700,0</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497,4</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515,4</w:t>
            </w:r>
          </w:p>
        </w:tc>
      </w:tr>
      <w:tr>
        <w:trPr>
          <w:trHeight w:val="91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Подпрограмма "Развитие автомобильных дорог общего пользования местного значения в границах населенных пунктов Николаевского муниципального образования "</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09</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66 3 00 00000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1 700,0</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497,4</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515,4</w:t>
            </w:r>
          </w:p>
        </w:tc>
      </w:tr>
      <w:tr>
        <w:trPr>
          <w:trHeight w:val="1140"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Основное мероприятие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09</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66 3 01 00000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1 700,0</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497,4</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515,4</w:t>
            </w:r>
          </w:p>
        </w:tc>
      </w:tr>
      <w:tr>
        <w:trPr>
          <w:trHeight w:val="1140"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 xml:space="preserve">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09</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 3 01 D7610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1 611,0</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46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Закупка товаров, работ и услуг для обеспечения государственных (муниципальных) нужд</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09</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66301D7610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200</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1 611,0</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1140"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09</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 3 01 П0000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89,0</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497,4</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515,4</w:t>
            </w:r>
          </w:p>
        </w:tc>
      </w:tr>
      <w:tr>
        <w:trPr>
          <w:trHeight w:val="46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Закупка товаров, работ и услуг для обеспечения государственных (муниципальных) нужд</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09</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66301П0000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200</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89,0</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497,4</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515,4</w:t>
            </w:r>
          </w:p>
        </w:tc>
      </w:tr>
      <w:tr>
        <w:trPr>
          <w:trHeight w:val="46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b/>
                <w:b/>
              </w:rPr>
            </w:pPr>
            <w:r>
              <w:rPr>
                <w:b/>
              </w:rPr>
              <w:t>Другие вопросы в области национальной экономики</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04</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12</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45,0</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0,0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0,0</w:t>
            </w:r>
          </w:p>
        </w:tc>
      </w:tr>
      <w:tr>
        <w:trPr>
          <w:trHeight w:val="690"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Осуществление переданных полномочий Российской Федерации, субъекта Российской Федерации и муниципальных образований</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12</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90 0 00 00000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15,0</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91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Осуществление переданных полномочий муниципального района органами местного самоуправления муниципальных образований по правилам землепользования и застройки</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12</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90 6 00 00000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15,0</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91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Осуществление переданных полномочий муниципального района органами местного самоуправления муниципальных образований по правилам землепользования и застройки</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12</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90 6 02 00000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15,0</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91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 xml:space="preserve">Уточнение сведений о границах населенных пунктов и территориальных зон в Едином государственном реестре недвижимости за счет средств бюджета муниципального района </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12</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90 6 02 66050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7,5</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46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Закупка товаров, работ и услуг для обеспечения государственных (муниципальных) нужд</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12</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9060266050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200</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7,5</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690"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Уточнение сведений о границах населенных пунктов и территориальных зон в Едином государственном реестре недвижимости</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12</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90 6 02 78800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7,5</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46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Закупка товаров, работ и услуг для обеспечения государственных (муниципальных) нужд</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12</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9060278800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200</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7,5</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46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Мероприятия в сфере приватизации и продажи муниципального имущества</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12</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94 0 00 00000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30,0</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46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Мероприятия по землеустройству и землепользованию</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12</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94 0 00 06700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30,0</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46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Закупка товаров, работ и услуг для обеспечения государственных (муниципальных) нужд</w:t>
            </w:r>
          </w:p>
        </w:tc>
        <w:tc>
          <w:tcPr>
            <w:tcW w:w="468"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477"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12</w:t>
            </w:r>
          </w:p>
        </w:tc>
        <w:tc>
          <w:tcPr>
            <w:tcW w:w="1295"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9400006700</w:t>
            </w:r>
          </w:p>
        </w:tc>
        <w:tc>
          <w:tcPr>
            <w:tcW w:w="702"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200</w:t>
            </w:r>
          </w:p>
        </w:tc>
        <w:tc>
          <w:tcPr>
            <w:tcW w:w="822"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30,0</w:t>
            </w:r>
          </w:p>
        </w:tc>
        <w:tc>
          <w:tcPr>
            <w:tcW w:w="825"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745"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25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b/>
                <w:b/>
              </w:rPr>
            </w:pPr>
            <w:r>
              <w:rPr>
                <w:b/>
              </w:rPr>
              <w:t>Жилищно-коммунальное хозяйство</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05</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23 649,1</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67,0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67,0</w:t>
            </w:r>
          </w:p>
        </w:tc>
      </w:tr>
      <w:tr>
        <w:trPr>
          <w:trHeight w:val="25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b/>
                <w:b/>
              </w:rPr>
            </w:pPr>
            <w:r>
              <w:rPr>
                <w:b/>
              </w:rPr>
              <w:t>Коммунальное хозяйство</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05</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02</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21 734,8</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0,0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0,0</w:t>
            </w:r>
          </w:p>
        </w:tc>
      </w:tr>
      <w:tr>
        <w:trPr>
          <w:trHeight w:val="91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Муниципальная программа «Развитие Николаевского муниципального образования Ивантеевского муниципального района Саратовской области»</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02</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66 0 00 00000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104,1</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46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Подпрограмма "Повышение качества водоснабжения и водоотведения"</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02</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66 4 00 00000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104,1</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46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Основное мероприятие "Ремонт и развитие водопроводной сети"</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02</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66 4 01 00000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104,1</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25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Реализация основного мероприятия</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02</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 4 01 Z0000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104,1</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46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Закупка товаров, работ и услуг для обеспечения государственных (муниципальных) нужд</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02</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66401Z0000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200</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104,1</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91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Муниципальная программа «Чистая вода Николаевского муниципального образования Ивантеевского муниципального района Саратовской области»</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02</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80 0 00 00000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21 630,7</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690"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Реализация муниципального проекта (программы) в целях выполнения задач федерального проекта «Чистая вода»</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02</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80 0 F5 00000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21 630,7</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690"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Строительство и реконструкция (модернизация) объектов питьевого водоснабжения</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02</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80 0 F5 52430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21 630,7</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690"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Капитальные вложения в объекты государственной (муниципальной) собственности</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02</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800F552430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400</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21 630,7</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25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b/>
                <w:b/>
              </w:rPr>
            </w:pPr>
            <w:r>
              <w:rPr>
                <w:b/>
              </w:rPr>
              <w:t>Благоустройство</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05</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03</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1 914,3</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67,0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67,0</w:t>
            </w:r>
          </w:p>
        </w:tc>
      </w:tr>
      <w:tr>
        <w:trPr>
          <w:trHeight w:val="91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Муниципальная программа «Развитие Николаевского муниципального образования Ивантеевского муниципального района Саратовской области»</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66 0 00 00000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1 914,3</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67,0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67,0</w:t>
            </w:r>
          </w:p>
        </w:tc>
      </w:tr>
      <w:tr>
        <w:trPr>
          <w:trHeight w:val="25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Подпрограмма «Благоустройство»</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66 1 00 00000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1 914,3</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67,0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67,0</w:t>
            </w:r>
          </w:p>
        </w:tc>
      </w:tr>
      <w:tr>
        <w:trPr>
          <w:trHeight w:val="690"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Основное мероприятие "Уличное освещение территории населенных пунктов муниципального образования "</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66 1 01 00000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48,0</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57,0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57,0</w:t>
            </w:r>
          </w:p>
        </w:tc>
      </w:tr>
      <w:tr>
        <w:trPr>
          <w:trHeight w:val="25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Реализация основного мероприятия</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 1 01 Z0000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48,0</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57,0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57,0</w:t>
            </w:r>
          </w:p>
        </w:tc>
      </w:tr>
      <w:tr>
        <w:trPr>
          <w:trHeight w:val="46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Закупка товаров, работ и услуг для обеспечения государственных (муниципальных) нужд</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66101Z0000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200</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48,0</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57,0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57,0</w:t>
            </w:r>
          </w:p>
        </w:tc>
      </w:tr>
      <w:tr>
        <w:trPr>
          <w:trHeight w:val="46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Основное мероприятие "Организация и содержание памятников, мест захоронений"</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66 1 02 00000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10,0</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10,0</w:t>
            </w:r>
          </w:p>
        </w:tc>
      </w:tr>
      <w:tr>
        <w:trPr>
          <w:trHeight w:val="25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Реализация основного мероприятия</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 1 02 Z0000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10,0</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10,0</w:t>
            </w:r>
          </w:p>
        </w:tc>
      </w:tr>
      <w:tr>
        <w:trPr>
          <w:trHeight w:val="46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Закупка товаров, работ и услуг для обеспечения государственных (муниципальных) нужд</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66102Z0000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200</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10,0</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10,0</w:t>
            </w:r>
          </w:p>
        </w:tc>
      </w:tr>
      <w:tr>
        <w:trPr>
          <w:trHeight w:val="690"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Основное мероприятие " Обеспечение чистоты, порядка и благоустройства на территории муниципального образования"</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66 1 04 00000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1 856,3</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1377"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Реализация инициативных проектов за счет субсидий из областного бюджет (проект «Устройство детской спортивно-игровой площадки с. Николаевка Николаевского муниципального образования Ивантеевского муниципального района Саратовской области»)</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66 1 04 72102</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1 499,2</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46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Закупка товаров, работ и услуг для обеспечения государственных (муниципальных) нужд</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6610472102</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200</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1 499,2</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1590"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Реализация инициативных проектов за счет средств местного бюджета, за исключением инициативных платежей (проект «Устройство детской спортивно-игровой площадки с. Николаевка Николаевского муниципального образования Ивантеевского муниципального района Саратовской области»)</w:t>
            </w:r>
          </w:p>
        </w:tc>
        <w:tc>
          <w:tcPr>
            <w:tcW w:w="468"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477"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95"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 1 04 S2112</w:t>
            </w:r>
          </w:p>
        </w:tc>
        <w:tc>
          <w:tcPr>
            <w:tcW w:w="702"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182,8</w:t>
            </w:r>
          </w:p>
        </w:tc>
        <w:tc>
          <w:tcPr>
            <w:tcW w:w="825"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745"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46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Закупка товаров, работ и услуг для обеспечения государственных (муниципальных) нужд</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66104S2112</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200</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182,8</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181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Реализация инициативных проектов за счет средств местного бюджета в части инициативных платежей граждан (проект«Устройство детской спортивно-игровой площадки с. Николаевка Николаевского муниципального образования Ивантеевского муниципального района Саратовской области»)</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 1 04 S2122</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54,9</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46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Закупка товаров, работ и услуг для обеспечения государственных (муниципальных) нужд</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66104S2122</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200</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54,9</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2040"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Реализация инициативных проектов за счет средств местного бюджета в части инициативных платежей индивидуальных предпринимателей и юридических лиц (проект«Устройство детской спортивно-игровой площадки с. Николаевка Николаевского муниципального образования Ивантеевского муниципального района Саратовской области»)</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 1 04 S2132</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91,4</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46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Закупка товаров, работ и услуг для обеспечения государственных (муниципальных) нужд</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66104S2132</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200</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91,4</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25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Реализация основного мероприятия</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 1 04 Z0000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28,0</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46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Закупка товаров, работ и услуг для обеспечения государственных (муниципальных) нужд</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66104Z0000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200</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28,0</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25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b/>
                <w:b/>
              </w:rPr>
            </w:pPr>
            <w:r>
              <w:rPr>
                <w:b/>
              </w:rPr>
              <w:t>КУЛЬТУРА , КИНЕМАТОГРАФИЯ</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08</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5,0</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5,0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5,0</w:t>
            </w:r>
          </w:p>
        </w:tc>
      </w:tr>
      <w:tr>
        <w:trPr>
          <w:trHeight w:val="46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b/>
                <w:b/>
              </w:rPr>
            </w:pPr>
            <w:r>
              <w:rPr>
                <w:b/>
              </w:rPr>
              <w:t>Другие вопросы в области культуры, кинематографии</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08</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04</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5,0</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5,0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5,0</w:t>
            </w:r>
          </w:p>
        </w:tc>
      </w:tr>
      <w:tr>
        <w:trPr>
          <w:trHeight w:val="91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Муниципальная программа «Развитие Николаевского муниципального образования Ивантеевского муниципального района Саратовской области»</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08</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66 0 00 00000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5,0</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5,0</w:t>
            </w:r>
          </w:p>
        </w:tc>
      </w:tr>
      <w:tr>
        <w:trPr>
          <w:trHeight w:val="46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Подпрограмма "Обеспечение культурного досуга жителей муниципального образования»</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08</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66 2 00 00000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5,0</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5,0</w:t>
            </w:r>
          </w:p>
        </w:tc>
      </w:tr>
      <w:tr>
        <w:trPr>
          <w:trHeight w:val="91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Основное мероприятие "Организация и проведение мероприятий, посвященным государственным календарным праздникам, значимым событиям и памятным датам "</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08</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66 2 01 00000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5,0</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5,0</w:t>
            </w:r>
          </w:p>
        </w:tc>
      </w:tr>
      <w:tr>
        <w:trPr>
          <w:trHeight w:val="25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Реализация основного мероприятия</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08</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 2 01 Z0000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5,0</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5,0</w:t>
            </w:r>
          </w:p>
        </w:tc>
      </w:tr>
      <w:tr>
        <w:trPr>
          <w:trHeight w:val="46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Закупка товаров, работ и услуг для обеспечения государственных (муниципальных) нужд</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08</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66201Z0000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200</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5,0</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5,0</w:t>
            </w:r>
          </w:p>
        </w:tc>
      </w:tr>
      <w:tr>
        <w:trPr>
          <w:trHeight w:val="25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b/>
                <w:b/>
              </w:rPr>
            </w:pPr>
            <w:r>
              <w:rPr>
                <w:b/>
              </w:rPr>
              <w:t>Социальная политика</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10</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30,0</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30,0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30,0</w:t>
            </w:r>
          </w:p>
        </w:tc>
      </w:tr>
      <w:tr>
        <w:trPr>
          <w:trHeight w:val="25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b/>
                <w:b/>
              </w:rPr>
            </w:pPr>
            <w:r>
              <w:rPr>
                <w:b/>
              </w:rPr>
              <w:t>Социальное обеспечение населения</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10</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03</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30,0</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30,0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30,0</w:t>
            </w:r>
          </w:p>
        </w:tc>
      </w:tr>
      <w:tr>
        <w:trPr>
          <w:trHeight w:val="46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Меры социальной поддержки и материальная поддержка отдельных категорий населения</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10</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92 0 00 00000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30,0</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30,0</w:t>
            </w:r>
          </w:p>
        </w:tc>
      </w:tr>
      <w:tr>
        <w:trPr>
          <w:trHeight w:val="46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Меры социальной поддержки отдельных категорий населения</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10</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92 0 01 00000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30,0</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30,0</w:t>
            </w:r>
          </w:p>
        </w:tc>
      </w:tr>
      <w:tr>
        <w:trPr>
          <w:trHeight w:val="690"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Оказание разовой материальной помощи гражданам, находящимся в трудной жизненной ситуации</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10</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92 0 01 20130</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30,0</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30,0</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30,0</w:t>
            </w:r>
          </w:p>
        </w:tc>
      </w:tr>
      <w:tr>
        <w:trPr>
          <w:trHeight w:val="465" w:hRule="atLeast"/>
        </w:trPr>
        <w:tc>
          <w:tcPr>
            <w:tcW w:w="35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Социальное обеспечение и иные выплаты населению</w:t>
            </w:r>
          </w:p>
        </w:tc>
        <w:tc>
          <w:tcPr>
            <w:tcW w:w="468"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311</w:t>
            </w:r>
          </w:p>
        </w:tc>
        <w:tc>
          <w:tcPr>
            <w:tcW w:w="430"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10</w:t>
            </w:r>
          </w:p>
        </w:tc>
        <w:tc>
          <w:tcPr>
            <w:tcW w:w="477"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95"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9200120130</w:t>
            </w:r>
          </w:p>
        </w:tc>
        <w:tc>
          <w:tcPr>
            <w:tcW w:w="702"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300</w:t>
            </w:r>
          </w:p>
        </w:tc>
        <w:tc>
          <w:tcPr>
            <w:tcW w:w="822"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30,0</w:t>
            </w:r>
          </w:p>
        </w:tc>
        <w:tc>
          <w:tcPr>
            <w:tcW w:w="825"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30,0</w:t>
            </w:r>
          </w:p>
        </w:tc>
        <w:tc>
          <w:tcPr>
            <w:tcW w:w="745"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30,0</w:t>
            </w:r>
          </w:p>
        </w:tc>
      </w:tr>
      <w:tr>
        <w:trPr>
          <w:trHeight w:val="230" w:hRule="atLeast"/>
        </w:trPr>
        <w:tc>
          <w:tcPr>
            <w:tcW w:w="3588" w:type="dxa"/>
            <w:gridSpan w:val="8"/>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b/>
                <w:b/>
                <w:bCs/>
              </w:rPr>
            </w:pPr>
            <w:r>
              <w:rPr>
                <w:b/>
                <w:bCs/>
              </w:rPr>
              <w:t>Всего</w:t>
            </w:r>
          </w:p>
        </w:tc>
        <w:tc>
          <w:tcPr>
            <w:tcW w:w="46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43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4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129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70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2"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bCs/>
              </w:rPr>
            </w:pPr>
            <w:r>
              <w:rPr>
                <w:b/>
                <w:bCs/>
              </w:rPr>
              <w:t>27 531,4</w:t>
            </w:r>
          </w:p>
        </w:tc>
        <w:tc>
          <w:tcPr>
            <w:tcW w:w="82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bCs/>
              </w:rPr>
            </w:pPr>
            <w:r>
              <w:rPr>
                <w:b/>
                <w:bCs/>
              </w:rPr>
              <w:t>1 831,3</w:t>
            </w:r>
          </w:p>
        </w:tc>
        <w:tc>
          <w:tcPr>
            <w:tcW w:w="745"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bCs/>
              </w:rPr>
            </w:pPr>
            <w:r>
              <w:rPr>
                <w:b/>
                <w:bCs/>
              </w:rPr>
              <w:t>1 848,4</w:t>
            </w:r>
          </w:p>
        </w:tc>
      </w:tr>
    </w:tbl>
    <w:p>
      <w:pPr>
        <w:pStyle w:val="Normal"/>
        <w:ind w:right="-144" w:hanging="0"/>
        <w:jc w:val="center"/>
        <w:rPr>
          <w:sz w:val="22"/>
          <w:szCs w:val="22"/>
        </w:rPr>
      </w:pPr>
      <w:r>
        <w:rPr>
          <w:sz w:val="22"/>
          <w:szCs w:val="22"/>
        </w:rPr>
      </w:r>
    </w:p>
    <w:p>
      <w:pPr>
        <w:pStyle w:val="Oaenoaieoiaioa"/>
        <w:ind w:left="-426" w:hanging="0"/>
        <w:rPr>
          <w:b/>
          <w:b/>
          <w:szCs w:val="28"/>
        </w:rPr>
      </w:pPr>
      <w:r>
        <w:rPr>
          <w:b/>
          <w:szCs w:val="28"/>
        </w:rPr>
        <w:t xml:space="preserve">Глава   Николаевского  муниципального  </w:t>
      </w:r>
    </w:p>
    <w:p>
      <w:pPr>
        <w:pStyle w:val="Normal"/>
        <w:ind w:left="-426" w:hanging="0"/>
        <w:rPr>
          <w:b/>
          <w:b/>
          <w:sz w:val="28"/>
          <w:szCs w:val="28"/>
        </w:rPr>
      </w:pPr>
      <w:r>
        <w:rPr>
          <w:b/>
          <w:sz w:val="28"/>
          <w:szCs w:val="28"/>
        </w:rPr>
        <w:t xml:space="preserve">образования Ивантеевского </w:t>
      </w:r>
    </w:p>
    <w:p>
      <w:pPr>
        <w:pStyle w:val="Normal"/>
        <w:ind w:left="-426" w:hanging="0"/>
        <w:rPr>
          <w:sz w:val="28"/>
        </w:rPr>
      </w:pPr>
      <w:r>
        <w:rPr>
          <w:b/>
          <w:sz w:val="28"/>
          <w:szCs w:val="28"/>
        </w:rPr>
        <w:t>муниципального района  Саратовской области                        Н.А. Корнилова</w:t>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jc w:val="right"/>
        <w:rPr>
          <w:sz w:val="22"/>
          <w:szCs w:val="22"/>
        </w:rPr>
      </w:pPr>
      <w:r>
        <w:rPr>
          <w:sz w:val="22"/>
          <w:szCs w:val="22"/>
        </w:rPr>
        <w:t xml:space="preserve">Приложение №4  к решению </w:t>
      </w:r>
    </w:p>
    <w:p>
      <w:pPr>
        <w:pStyle w:val="Normal"/>
        <w:jc w:val="right"/>
        <w:rPr>
          <w:sz w:val="22"/>
          <w:szCs w:val="22"/>
        </w:rPr>
      </w:pPr>
      <w:r>
        <w:rPr>
          <w:sz w:val="22"/>
          <w:szCs w:val="22"/>
        </w:rPr>
        <w:t xml:space="preserve">                                                                                                     </w:t>
      </w:r>
      <w:r>
        <w:rPr>
          <w:sz w:val="22"/>
          <w:szCs w:val="22"/>
        </w:rPr>
        <w:t>Совета Николаевского муниципального</w:t>
      </w:r>
    </w:p>
    <w:p>
      <w:pPr>
        <w:pStyle w:val="Normal"/>
        <w:jc w:val="right"/>
        <w:rPr>
          <w:sz w:val="22"/>
          <w:szCs w:val="22"/>
        </w:rPr>
      </w:pPr>
      <w:r>
        <w:rPr>
          <w:sz w:val="22"/>
          <w:szCs w:val="22"/>
        </w:rPr>
        <w:t xml:space="preserve">                                                                                             </w:t>
      </w:r>
      <w:r>
        <w:rPr>
          <w:sz w:val="22"/>
          <w:szCs w:val="22"/>
        </w:rPr>
        <w:t>образования от 29.09.2023г. №11 «О внесении изменений и дополнений</w:t>
      </w:r>
    </w:p>
    <w:p>
      <w:pPr>
        <w:pStyle w:val="Normal"/>
        <w:jc w:val="right"/>
        <w:rPr>
          <w:sz w:val="22"/>
          <w:szCs w:val="22"/>
        </w:rPr>
      </w:pPr>
      <w:r>
        <w:rPr>
          <w:sz w:val="22"/>
          <w:szCs w:val="22"/>
        </w:rPr>
        <w:t>в решение Совета Николаевского</w:t>
      </w:r>
    </w:p>
    <w:p>
      <w:pPr>
        <w:pStyle w:val="Normal"/>
        <w:jc w:val="right"/>
        <w:rPr>
          <w:sz w:val="22"/>
          <w:szCs w:val="22"/>
        </w:rPr>
      </w:pPr>
      <w:r>
        <w:rPr>
          <w:sz w:val="22"/>
          <w:szCs w:val="22"/>
        </w:rPr>
        <w:t xml:space="preserve">муниципального образования </w:t>
      </w:r>
    </w:p>
    <w:p>
      <w:pPr>
        <w:pStyle w:val="Normal"/>
        <w:jc w:val="right"/>
        <w:rPr>
          <w:sz w:val="22"/>
          <w:szCs w:val="22"/>
        </w:rPr>
      </w:pPr>
      <w:r>
        <w:rPr>
          <w:sz w:val="22"/>
          <w:szCs w:val="22"/>
        </w:rPr>
        <w:t xml:space="preserve">Ивантеевского муниципального района </w:t>
      </w:r>
    </w:p>
    <w:p>
      <w:pPr>
        <w:pStyle w:val="Normal"/>
        <w:jc w:val="right"/>
        <w:rPr>
          <w:sz w:val="22"/>
          <w:szCs w:val="22"/>
        </w:rPr>
      </w:pPr>
      <w:r>
        <w:rPr>
          <w:sz w:val="22"/>
          <w:szCs w:val="22"/>
        </w:rPr>
        <w:t xml:space="preserve">Саратовской области </w:t>
      </w:r>
    </w:p>
    <w:p>
      <w:pPr>
        <w:pStyle w:val="Normal"/>
        <w:jc w:val="right"/>
        <w:rPr>
          <w:sz w:val="22"/>
          <w:szCs w:val="22"/>
        </w:rPr>
      </w:pPr>
      <w:r>
        <w:rPr>
          <w:sz w:val="22"/>
          <w:szCs w:val="22"/>
        </w:rPr>
        <w:t>от 23 декабря 2022 года № 31</w:t>
      </w:r>
    </w:p>
    <w:p>
      <w:pPr>
        <w:pStyle w:val="Normal"/>
        <w:jc w:val="right"/>
        <w:rPr>
          <w:sz w:val="22"/>
          <w:szCs w:val="22"/>
        </w:rPr>
      </w:pPr>
      <w:r>
        <w:rPr>
          <w:sz w:val="22"/>
          <w:szCs w:val="22"/>
        </w:rPr>
        <w:t xml:space="preserve">«О бюджете Николаевского муниципального </w:t>
      </w:r>
    </w:p>
    <w:p>
      <w:pPr>
        <w:pStyle w:val="Normal"/>
        <w:jc w:val="right"/>
        <w:rPr>
          <w:sz w:val="22"/>
          <w:szCs w:val="22"/>
        </w:rPr>
      </w:pPr>
      <w:r>
        <w:rPr>
          <w:sz w:val="22"/>
          <w:szCs w:val="22"/>
        </w:rPr>
        <w:t>образования  на 2023 год и на плановый период 2024 и 2025 годов»»</w:t>
      </w:r>
    </w:p>
    <w:p>
      <w:pPr>
        <w:pStyle w:val="Normal"/>
        <w:ind w:left="-426" w:hanging="0"/>
        <w:rPr>
          <w:sz w:val="28"/>
        </w:rPr>
      </w:pPr>
      <w:r>
        <w:rPr>
          <w:sz w:val="28"/>
        </w:rPr>
      </w:r>
    </w:p>
    <w:p>
      <w:pPr>
        <w:pStyle w:val="Normal"/>
        <w:ind w:left="-426" w:hanging="0"/>
        <w:rPr>
          <w:sz w:val="28"/>
        </w:rPr>
      </w:pPr>
      <w:r>
        <w:rPr>
          <w:sz w:val="28"/>
        </w:rPr>
      </w:r>
    </w:p>
    <w:p>
      <w:pPr>
        <w:pStyle w:val="BodyText2"/>
        <w:spacing w:lineRule="auto" w:line="240" w:before="0" w:after="0"/>
        <w:ind w:left="-720" w:hanging="0"/>
        <w:jc w:val="center"/>
        <w:rPr>
          <w:b/>
          <w:b/>
          <w:sz w:val="22"/>
          <w:szCs w:val="22"/>
        </w:rPr>
      </w:pPr>
      <w:r>
        <w:rPr>
          <w:b/>
          <w:sz w:val="22"/>
          <w:szCs w:val="22"/>
        </w:rPr>
        <w:t xml:space="preserve">Распределение бюджетных ассигнований бюджета </w:t>
      </w:r>
      <w:r>
        <w:rPr>
          <w:b/>
          <w:sz w:val="22"/>
          <w:szCs w:val="22"/>
          <w:lang w:val="ru-RU"/>
        </w:rPr>
        <w:t>Николаевского</w:t>
      </w:r>
      <w:r>
        <w:rPr>
          <w:b/>
          <w:sz w:val="22"/>
          <w:szCs w:val="22"/>
        </w:rPr>
        <w:t xml:space="preserve"> муниципального образования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202</w:t>
      </w:r>
      <w:r>
        <w:rPr>
          <w:b/>
          <w:sz w:val="22"/>
          <w:szCs w:val="22"/>
          <w:lang w:val="ru-RU"/>
        </w:rPr>
        <w:t>3</w:t>
      </w:r>
      <w:r>
        <w:rPr>
          <w:b/>
          <w:sz w:val="22"/>
          <w:szCs w:val="22"/>
        </w:rPr>
        <w:t xml:space="preserve"> год и на плановый период 202</w:t>
      </w:r>
      <w:r>
        <w:rPr>
          <w:b/>
          <w:sz w:val="22"/>
          <w:szCs w:val="22"/>
          <w:lang w:val="ru-RU"/>
        </w:rPr>
        <w:t>4</w:t>
      </w:r>
      <w:r>
        <w:rPr>
          <w:b/>
          <w:sz w:val="22"/>
          <w:szCs w:val="22"/>
        </w:rPr>
        <w:t xml:space="preserve"> и 202</w:t>
      </w:r>
      <w:r>
        <w:rPr>
          <w:b/>
          <w:sz w:val="22"/>
          <w:szCs w:val="22"/>
          <w:lang w:val="ru-RU"/>
        </w:rPr>
        <w:t>5</w:t>
      </w:r>
      <w:r>
        <w:rPr>
          <w:b/>
          <w:sz w:val="22"/>
          <w:szCs w:val="22"/>
        </w:rPr>
        <w:t xml:space="preserve"> годов</w:t>
      </w:r>
    </w:p>
    <w:p>
      <w:pPr>
        <w:pStyle w:val="BodyText2"/>
        <w:spacing w:lineRule="auto" w:line="240" w:before="0" w:after="0"/>
        <w:ind w:left="-720" w:hanging="0"/>
        <w:jc w:val="center"/>
        <w:rPr>
          <w:b/>
          <w:b/>
          <w:sz w:val="22"/>
          <w:szCs w:val="22"/>
        </w:rPr>
      </w:pPr>
      <w:r>
        <w:rPr>
          <w:b/>
          <w:sz w:val="22"/>
          <w:szCs w:val="22"/>
        </w:rPr>
      </w:r>
    </w:p>
    <w:p>
      <w:pPr>
        <w:pStyle w:val="BodyText2"/>
        <w:spacing w:lineRule="auto" w:line="240" w:before="0" w:after="0"/>
        <w:ind w:left="-720" w:hanging="0"/>
        <w:jc w:val="center"/>
        <w:rPr>
          <w:b/>
          <w:b/>
          <w:sz w:val="22"/>
          <w:szCs w:val="22"/>
        </w:rPr>
      </w:pPr>
      <w:r>
        <w:rPr>
          <w:bCs/>
          <w:sz w:val="22"/>
          <w:szCs w:val="22"/>
          <w:lang w:val="ru-RU"/>
        </w:rPr>
        <w:t xml:space="preserve">                                                                                                                                                                           </w:t>
      </w:r>
      <w:r>
        <w:rPr>
          <w:bCs/>
          <w:sz w:val="22"/>
          <w:szCs w:val="22"/>
          <w:lang w:val="ru-RU"/>
        </w:rPr>
        <w:t>тыс. руб.</w:t>
      </w:r>
      <w:r>
        <w:rPr>
          <w:b/>
          <w:sz w:val="22"/>
          <w:szCs w:val="22"/>
        </w:rPr>
        <w:t xml:space="preserve">  </w:t>
      </w:r>
    </w:p>
    <w:tbl>
      <w:tblPr>
        <w:tblW w:w="5000" w:type="pct"/>
        <w:jc w:val="left"/>
        <w:tblInd w:w="-885" w:type="dxa"/>
        <w:tblBorders>
          <w:top w:val="single" w:sz="4" w:space="0" w:color="00000A"/>
          <w:left w:val="single" w:sz="4" w:space="0" w:color="00000A"/>
          <w:bottom w:val="single" w:sz="4" w:space="0" w:color="00000A"/>
          <w:insideH w:val="single" w:sz="4" w:space="0" w:color="00000A"/>
        </w:tblBorders>
        <w:tblCellMar>
          <w:top w:w="0" w:type="dxa"/>
          <w:left w:w="103" w:type="dxa"/>
          <w:bottom w:w="0" w:type="dxa"/>
          <w:right w:w="108" w:type="dxa"/>
        </w:tblCellMar>
        <w:tblLook w:val="04a0"/>
      </w:tblPr>
      <w:tblGrid>
        <w:gridCol w:w="1939"/>
        <w:gridCol w:w="221"/>
        <w:gridCol w:w="222"/>
        <w:gridCol w:w="224"/>
        <w:gridCol w:w="223"/>
        <w:gridCol w:w="224"/>
        <w:gridCol w:w="223"/>
        <w:gridCol w:w="228"/>
        <w:gridCol w:w="1"/>
        <w:gridCol w:w="489"/>
        <w:gridCol w:w="1"/>
        <w:gridCol w:w="676"/>
        <w:gridCol w:w="1"/>
        <w:gridCol w:w="1249"/>
        <w:gridCol w:w="1"/>
        <w:gridCol w:w="787"/>
        <w:gridCol w:w="1"/>
        <w:gridCol w:w="989"/>
        <w:gridCol w:w="0"/>
        <w:gridCol w:w="828"/>
        <w:gridCol w:w="1"/>
        <w:gridCol w:w="827"/>
      </w:tblGrid>
      <w:tr>
        <w:trPr>
          <w:trHeight w:val="255" w:hRule="atLeast"/>
        </w:trPr>
        <w:tc>
          <w:tcPr>
            <w:tcW w:w="1939" w:type="dxa"/>
            <w:vMerge w:val="restart"/>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jc w:val="center"/>
              <w:rPr>
                <w:b/>
                <w:b/>
                <w:bCs/>
              </w:rPr>
            </w:pPr>
            <w:r>
              <w:rPr>
                <w:b/>
                <w:bCs/>
              </w:rPr>
              <w:t>Наименование</w:t>
            </w:r>
          </w:p>
        </w:tc>
        <w:tc>
          <w:tcPr>
            <w:tcW w:w="221" w:type="dxa"/>
            <w:tcBorders>
              <w:top w:val="single" w:sz="4" w:space="0" w:color="00000A"/>
            </w:tcBorders>
            <w:shd w:fill="auto" w:val="clear"/>
            <w:vAlign w:val="center"/>
          </w:tcPr>
          <w:p>
            <w:pPr>
              <w:pStyle w:val="Normal"/>
              <w:jc w:val="center"/>
              <w:rPr>
                <w:b/>
                <w:b/>
                <w:bCs/>
              </w:rPr>
            </w:pPr>
            <w:r>
              <w:rPr>
                <w:b/>
                <w:bCs/>
              </w:rPr>
              <w:t> </w:t>
            </w:r>
          </w:p>
        </w:tc>
        <w:tc>
          <w:tcPr>
            <w:tcW w:w="222" w:type="dxa"/>
            <w:tcBorders>
              <w:top w:val="single" w:sz="4" w:space="0" w:color="00000A"/>
            </w:tcBorders>
            <w:shd w:fill="auto" w:val="clear"/>
            <w:vAlign w:val="center"/>
          </w:tcPr>
          <w:p>
            <w:pPr>
              <w:pStyle w:val="Normal"/>
              <w:jc w:val="center"/>
              <w:rPr>
                <w:b/>
                <w:b/>
                <w:bCs/>
              </w:rPr>
            </w:pPr>
            <w:r>
              <w:rPr>
                <w:b/>
                <w:bCs/>
              </w:rPr>
              <w:t> </w:t>
            </w:r>
          </w:p>
        </w:tc>
        <w:tc>
          <w:tcPr>
            <w:tcW w:w="224" w:type="dxa"/>
            <w:tcBorders>
              <w:top w:val="single" w:sz="4" w:space="0" w:color="00000A"/>
            </w:tcBorders>
            <w:shd w:fill="auto" w:val="clear"/>
            <w:vAlign w:val="center"/>
          </w:tcPr>
          <w:p>
            <w:pPr>
              <w:pStyle w:val="Normal"/>
              <w:jc w:val="center"/>
              <w:rPr>
                <w:b/>
                <w:b/>
                <w:bCs/>
              </w:rPr>
            </w:pPr>
            <w:r>
              <w:rPr>
                <w:b/>
                <w:bCs/>
              </w:rPr>
              <w:t> </w:t>
            </w:r>
          </w:p>
        </w:tc>
        <w:tc>
          <w:tcPr>
            <w:tcW w:w="223" w:type="dxa"/>
            <w:tcBorders>
              <w:top w:val="single" w:sz="4" w:space="0" w:color="00000A"/>
            </w:tcBorders>
            <w:shd w:fill="auto" w:val="clear"/>
            <w:vAlign w:val="center"/>
          </w:tcPr>
          <w:p>
            <w:pPr>
              <w:pStyle w:val="Normal"/>
              <w:jc w:val="center"/>
              <w:rPr>
                <w:b/>
                <w:b/>
                <w:bCs/>
              </w:rPr>
            </w:pPr>
            <w:r>
              <w:rPr>
                <w:b/>
                <w:bCs/>
              </w:rPr>
              <w:t> </w:t>
            </w:r>
          </w:p>
        </w:tc>
        <w:tc>
          <w:tcPr>
            <w:tcW w:w="224" w:type="dxa"/>
            <w:tcBorders>
              <w:top w:val="single" w:sz="4" w:space="0" w:color="00000A"/>
            </w:tcBorders>
            <w:shd w:fill="auto" w:val="clear"/>
            <w:vAlign w:val="center"/>
          </w:tcPr>
          <w:p>
            <w:pPr>
              <w:pStyle w:val="Normal"/>
              <w:jc w:val="center"/>
              <w:rPr>
                <w:b/>
                <w:b/>
                <w:bCs/>
              </w:rPr>
            </w:pPr>
            <w:r>
              <w:rPr>
                <w:b/>
                <w:bCs/>
              </w:rPr>
              <w:t> </w:t>
            </w:r>
          </w:p>
        </w:tc>
        <w:tc>
          <w:tcPr>
            <w:tcW w:w="223" w:type="dxa"/>
            <w:tcBorders>
              <w:top w:val="single" w:sz="4" w:space="0" w:color="00000A"/>
            </w:tcBorders>
            <w:shd w:fill="auto" w:val="clear"/>
            <w:vAlign w:val="center"/>
          </w:tcPr>
          <w:p>
            <w:pPr>
              <w:pStyle w:val="Normal"/>
              <w:jc w:val="center"/>
              <w:rPr>
                <w:b/>
                <w:b/>
                <w:bCs/>
              </w:rPr>
            </w:pPr>
            <w:r>
              <w:rPr>
                <w:b/>
                <w:bCs/>
              </w:rPr>
              <w:t> </w:t>
            </w:r>
          </w:p>
        </w:tc>
        <w:tc>
          <w:tcPr>
            <w:tcW w:w="229" w:type="dxa"/>
            <w:gridSpan w:val="2"/>
            <w:tcBorders>
              <w:top w:val="single" w:sz="4" w:space="0" w:color="00000A"/>
            </w:tcBorders>
            <w:shd w:fill="auto" w:val="clear"/>
            <w:vAlign w:val="center"/>
          </w:tcPr>
          <w:p>
            <w:pPr>
              <w:pStyle w:val="Normal"/>
              <w:jc w:val="center"/>
              <w:rPr>
                <w:b/>
                <w:b/>
                <w:bCs/>
              </w:rPr>
            </w:pPr>
            <w:r>
              <w:rPr>
                <w:b/>
                <w:bCs/>
              </w:rPr>
              <w:t> </w:t>
            </w:r>
          </w:p>
        </w:tc>
        <w:tc>
          <w:tcPr>
            <w:tcW w:w="490" w:type="dxa"/>
            <w:gridSpan w:val="2"/>
            <w:vMerge w:val="restart"/>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jc w:val="center"/>
              <w:rPr>
                <w:b/>
                <w:b/>
                <w:bCs/>
              </w:rPr>
            </w:pPr>
            <w:r>
              <w:rPr>
                <w:b/>
                <w:bCs/>
              </w:rPr>
              <w:t>Раз-дел</w:t>
            </w:r>
          </w:p>
        </w:tc>
        <w:tc>
          <w:tcPr>
            <w:tcW w:w="677" w:type="dxa"/>
            <w:gridSpan w:val="2"/>
            <w:vMerge w:val="restart"/>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jc w:val="center"/>
              <w:rPr>
                <w:b/>
                <w:b/>
                <w:bCs/>
              </w:rPr>
            </w:pPr>
            <w:r>
              <w:rPr>
                <w:b/>
                <w:bCs/>
              </w:rPr>
              <w:t>Под-раздел</w:t>
            </w:r>
          </w:p>
        </w:tc>
        <w:tc>
          <w:tcPr>
            <w:tcW w:w="1250" w:type="dxa"/>
            <w:gridSpan w:val="2"/>
            <w:vMerge w:val="restart"/>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jc w:val="center"/>
              <w:rPr>
                <w:b/>
                <w:b/>
                <w:bCs/>
              </w:rPr>
            </w:pPr>
            <w:r>
              <w:rPr>
                <w:b/>
                <w:bCs/>
              </w:rPr>
              <w:t>Целевая статья</w:t>
            </w:r>
          </w:p>
        </w:tc>
        <w:tc>
          <w:tcPr>
            <w:tcW w:w="78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rPr>
            </w:pPr>
            <w:r>
              <w:rPr>
                <w:b/>
                <w:bCs/>
              </w:rPr>
              <w:t>Вид расходов</w:t>
            </w:r>
          </w:p>
        </w:tc>
        <w:tc>
          <w:tcPr>
            <w:tcW w:w="98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rPr>
            </w:pPr>
            <w:r>
              <w:rPr>
                <w:b/>
                <w:bCs/>
              </w:rPr>
              <w:t>2023 г.</w:t>
            </w:r>
          </w:p>
        </w:tc>
        <w:tc>
          <w:tcPr>
            <w:tcW w:w="82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rPr>
            </w:pPr>
            <w:r>
              <w:rPr>
                <w:b/>
                <w:bCs/>
              </w:rPr>
              <w:t>2024 г.</w:t>
            </w:r>
          </w:p>
        </w:tc>
        <w:tc>
          <w:tcPr>
            <w:tcW w:w="82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rPr>
            </w:pPr>
            <w:r>
              <w:rPr>
                <w:b/>
                <w:bCs/>
              </w:rPr>
              <w:t>2025 г.</w:t>
            </w:r>
          </w:p>
        </w:tc>
      </w:tr>
      <w:tr>
        <w:trPr>
          <w:trHeight w:val="255" w:hRule="atLeast"/>
        </w:trPr>
        <w:tc>
          <w:tcPr>
            <w:tcW w:w="1939" w:type="dxa"/>
            <w:vMerge w:val="continue"/>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rPr>
                <w:b/>
                <w:b/>
                <w:bCs/>
              </w:rPr>
            </w:pPr>
            <w:r>
              <w:rPr>
                <w:b/>
                <w:bCs/>
              </w:rPr>
            </w:r>
          </w:p>
        </w:tc>
        <w:tc>
          <w:tcPr>
            <w:tcW w:w="221" w:type="dxa"/>
            <w:tcBorders>
              <w:bottom w:val="single" w:sz="4" w:space="0" w:color="00000A"/>
              <w:insideH w:val="single" w:sz="4" w:space="0" w:color="00000A"/>
            </w:tcBorders>
            <w:shd w:fill="auto" w:val="clear"/>
            <w:vAlign w:val="center"/>
          </w:tcPr>
          <w:p>
            <w:pPr>
              <w:pStyle w:val="Normal"/>
              <w:jc w:val="center"/>
              <w:rPr>
                <w:b/>
                <w:b/>
                <w:bCs/>
              </w:rPr>
            </w:pPr>
            <w:r>
              <w:rPr>
                <w:b/>
                <w:bCs/>
              </w:rPr>
              <w:t> </w:t>
            </w:r>
          </w:p>
        </w:tc>
        <w:tc>
          <w:tcPr>
            <w:tcW w:w="222" w:type="dxa"/>
            <w:tcBorders>
              <w:bottom w:val="single" w:sz="4" w:space="0" w:color="00000A"/>
              <w:insideH w:val="single" w:sz="4" w:space="0" w:color="00000A"/>
            </w:tcBorders>
            <w:shd w:fill="auto" w:val="clear"/>
            <w:vAlign w:val="center"/>
          </w:tcPr>
          <w:p>
            <w:pPr>
              <w:pStyle w:val="Normal"/>
              <w:jc w:val="center"/>
              <w:rPr>
                <w:b/>
                <w:b/>
                <w:bCs/>
              </w:rPr>
            </w:pPr>
            <w:r>
              <w:rPr>
                <w:b/>
                <w:bCs/>
              </w:rPr>
              <w:t> </w:t>
            </w:r>
          </w:p>
        </w:tc>
        <w:tc>
          <w:tcPr>
            <w:tcW w:w="224" w:type="dxa"/>
            <w:tcBorders>
              <w:bottom w:val="single" w:sz="4" w:space="0" w:color="00000A"/>
              <w:insideH w:val="single" w:sz="4" w:space="0" w:color="00000A"/>
            </w:tcBorders>
            <w:shd w:fill="auto" w:val="clear"/>
            <w:vAlign w:val="center"/>
          </w:tcPr>
          <w:p>
            <w:pPr>
              <w:pStyle w:val="Normal"/>
              <w:jc w:val="center"/>
              <w:rPr>
                <w:b/>
                <w:b/>
                <w:bCs/>
              </w:rPr>
            </w:pPr>
            <w:r>
              <w:rPr>
                <w:b/>
                <w:bCs/>
              </w:rPr>
              <w:t> </w:t>
            </w:r>
          </w:p>
        </w:tc>
        <w:tc>
          <w:tcPr>
            <w:tcW w:w="223" w:type="dxa"/>
            <w:tcBorders>
              <w:bottom w:val="single" w:sz="4" w:space="0" w:color="00000A"/>
              <w:insideH w:val="single" w:sz="4" w:space="0" w:color="00000A"/>
            </w:tcBorders>
            <w:shd w:fill="auto" w:val="clear"/>
            <w:vAlign w:val="center"/>
          </w:tcPr>
          <w:p>
            <w:pPr>
              <w:pStyle w:val="Normal"/>
              <w:jc w:val="center"/>
              <w:rPr>
                <w:b/>
                <w:b/>
                <w:bCs/>
              </w:rPr>
            </w:pPr>
            <w:r>
              <w:rPr>
                <w:b/>
                <w:bCs/>
              </w:rPr>
              <w:t> </w:t>
            </w:r>
          </w:p>
        </w:tc>
        <w:tc>
          <w:tcPr>
            <w:tcW w:w="224" w:type="dxa"/>
            <w:tcBorders>
              <w:bottom w:val="single" w:sz="4" w:space="0" w:color="00000A"/>
              <w:insideH w:val="single" w:sz="4" w:space="0" w:color="00000A"/>
            </w:tcBorders>
            <w:shd w:fill="auto" w:val="clear"/>
            <w:vAlign w:val="center"/>
          </w:tcPr>
          <w:p>
            <w:pPr>
              <w:pStyle w:val="Normal"/>
              <w:jc w:val="center"/>
              <w:rPr>
                <w:b/>
                <w:b/>
                <w:bCs/>
              </w:rPr>
            </w:pPr>
            <w:r>
              <w:rPr>
                <w:b/>
                <w:bCs/>
              </w:rPr>
              <w:t> </w:t>
            </w:r>
          </w:p>
        </w:tc>
        <w:tc>
          <w:tcPr>
            <w:tcW w:w="223" w:type="dxa"/>
            <w:tcBorders>
              <w:bottom w:val="single" w:sz="4" w:space="0" w:color="00000A"/>
              <w:insideH w:val="single" w:sz="4" w:space="0" w:color="00000A"/>
            </w:tcBorders>
            <w:shd w:fill="auto" w:val="clear"/>
            <w:vAlign w:val="center"/>
          </w:tcPr>
          <w:p>
            <w:pPr>
              <w:pStyle w:val="Normal"/>
              <w:jc w:val="center"/>
              <w:rPr>
                <w:b/>
                <w:b/>
                <w:bCs/>
              </w:rPr>
            </w:pPr>
            <w:r>
              <w:rPr>
                <w:b/>
                <w:bCs/>
              </w:rPr>
              <w:t> </w:t>
            </w:r>
          </w:p>
        </w:tc>
        <w:tc>
          <w:tcPr>
            <w:tcW w:w="229" w:type="dxa"/>
            <w:gridSpan w:val="2"/>
            <w:tcBorders>
              <w:bottom w:val="single" w:sz="4" w:space="0" w:color="00000A"/>
              <w:insideH w:val="single" w:sz="4" w:space="0" w:color="00000A"/>
            </w:tcBorders>
            <w:shd w:fill="auto" w:val="clear"/>
            <w:vAlign w:val="center"/>
          </w:tcPr>
          <w:p>
            <w:pPr>
              <w:pStyle w:val="Normal"/>
              <w:jc w:val="center"/>
              <w:rPr>
                <w:b/>
                <w:b/>
                <w:bCs/>
              </w:rPr>
            </w:pPr>
            <w:r>
              <w:rPr>
                <w:b/>
                <w:bCs/>
              </w:rPr>
              <w:t> </w:t>
            </w:r>
          </w:p>
        </w:tc>
        <w:tc>
          <w:tcPr>
            <w:tcW w:w="490" w:type="dxa"/>
            <w:gridSpan w:val="2"/>
            <w:vMerge w:val="continue"/>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rPr>
                <w:b/>
                <w:b/>
                <w:bCs/>
              </w:rPr>
            </w:pPr>
            <w:r>
              <w:rPr>
                <w:b/>
                <w:bCs/>
              </w:rPr>
            </w:r>
          </w:p>
        </w:tc>
        <w:tc>
          <w:tcPr>
            <w:tcW w:w="677" w:type="dxa"/>
            <w:gridSpan w:val="2"/>
            <w:vMerge w:val="continue"/>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rPr>
                <w:b/>
                <w:b/>
                <w:bCs/>
              </w:rPr>
            </w:pPr>
            <w:r>
              <w:rPr>
                <w:b/>
                <w:bCs/>
              </w:rPr>
            </w:r>
          </w:p>
        </w:tc>
        <w:tc>
          <w:tcPr>
            <w:tcW w:w="1250" w:type="dxa"/>
            <w:gridSpan w:val="2"/>
            <w:vMerge w:val="continue"/>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rPr>
                <w:b/>
                <w:b/>
                <w:bCs/>
              </w:rPr>
            </w:pPr>
            <w:r>
              <w:rPr>
                <w:b/>
                <w:bCs/>
              </w:rPr>
            </w:r>
          </w:p>
        </w:tc>
        <w:tc>
          <w:tcPr>
            <w:tcW w:w="78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b/>
                <w:b/>
                <w:bCs/>
              </w:rPr>
            </w:pPr>
            <w:r>
              <w:rPr>
                <w:b/>
                <w:bCs/>
              </w:rPr>
            </w:r>
          </w:p>
        </w:tc>
        <w:tc>
          <w:tcPr>
            <w:tcW w:w="98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b/>
                <w:b/>
                <w:bCs/>
              </w:rPr>
            </w:pPr>
            <w:r>
              <w:rPr>
                <w:b/>
                <w:bCs/>
              </w:rPr>
            </w:r>
          </w:p>
        </w:tc>
        <w:tc>
          <w:tcPr>
            <w:tcW w:w="82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b/>
                <w:b/>
                <w:bCs/>
              </w:rPr>
            </w:pPr>
            <w:r>
              <w:rPr>
                <w:b/>
                <w:bCs/>
              </w:rPr>
            </w:r>
          </w:p>
        </w:tc>
        <w:tc>
          <w:tcPr>
            <w:tcW w:w="82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b/>
                <w:b/>
                <w:bCs/>
              </w:rPr>
            </w:pPr>
            <w:r>
              <w:rPr>
                <w:b/>
                <w:bCs/>
              </w:rPr>
            </w:r>
          </w:p>
        </w:tc>
      </w:tr>
      <w:tr>
        <w:trPr>
          <w:trHeight w:val="255" w:hRule="atLeast"/>
        </w:trPr>
        <w:tc>
          <w:tcPr>
            <w:tcW w:w="1939" w:type="dxa"/>
            <w:tcBorders>
              <w:left w:val="single" w:sz="4" w:space="0" w:color="00000A"/>
              <w:bottom w:val="single" w:sz="4" w:space="0" w:color="00000A"/>
              <w:insideH w:val="single" w:sz="4" w:space="0" w:color="00000A"/>
            </w:tcBorders>
            <w:shd w:fill="auto" w:val="clear"/>
            <w:tcMar>
              <w:left w:w="103" w:type="dxa"/>
            </w:tcMar>
            <w:vAlign w:val="center"/>
          </w:tcPr>
          <w:p>
            <w:pPr>
              <w:pStyle w:val="Normal"/>
              <w:jc w:val="center"/>
              <w:rPr>
                <w:b/>
                <w:b/>
                <w:bCs/>
              </w:rPr>
            </w:pPr>
            <w:r>
              <w:rPr>
                <w:b/>
                <w:bCs/>
              </w:rPr>
              <w:t>1</w:t>
            </w:r>
          </w:p>
        </w:tc>
        <w:tc>
          <w:tcPr>
            <w:tcW w:w="221" w:type="dxa"/>
            <w:tcBorders>
              <w:bottom w:val="single" w:sz="4" w:space="0" w:color="00000A"/>
              <w:insideH w:val="single" w:sz="4" w:space="0" w:color="00000A"/>
            </w:tcBorders>
            <w:shd w:fill="auto" w:val="clear"/>
            <w:vAlign w:val="center"/>
          </w:tcPr>
          <w:p>
            <w:pPr>
              <w:pStyle w:val="Normal"/>
              <w:jc w:val="center"/>
              <w:rPr/>
            </w:pPr>
            <w:r>
              <w:rPr/>
              <w:t> </w:t>
            </w:r>
          </w:p>
        </w:tc>
        <w:tc>
          <w:tcPr>
            <w:tcW w:w="222" w:type="dxa"/>
            <w:tcBorders>
              <w:bottom w:val="single" w:sz="4" w:space="0" w:color="00000A"/>
              <w:insideH w:val="single" w:sz="4" w:space="0" w:color="00000A"/>
            </w:tcBorders>
            <w:shd w:fill="auto" w:val="clear"/>
            <w:vAlign w:val="center"/>
          </w:tcPr>
          <w:p>
            <w:pPr>
              <w:pStyle w:val="Normal"/>
              <w:jc w:val="center"/>
              <w:rPr>
                <w:b/>
                <w:b/>
                <w:bCs/>
              </w:rPr>
            </w:pPr>
            <w:r>
              <w:rPr>
                <w:b/>
                <w:bCs/>
              </w:rPr>
              <w:t> </w:t>
            </w:r>
          </w:p>
        </w:tc>
        <w:tc>
          <w:tcPr>
            <w:tcW w:w="224" w:type="dxa"/>
            <w:tcBorders>
              <w:bottom w:val="single" w:sz="4" w:space="0" w:color="00000A"/>
              <w:insideH w:val="single" w:sz="4" w:space="0" w:color="00000A"/>
            </w:tcBorders>
            <w:shd w:fill="auto" w:val="clear"/>
            <w:vAlign w:val="center"/>
          </w:tcPr>
          <w:p>
            <w:pPr>
              <w:pStyle w:val="Normal"/>
              <w:jc w:val="center"/>
              <w:rPr>
                <w:b/>
                <w:b/>
                <w:bCs/>
              </w:rPr>
            </w:pPr>
            <w:r>
              <w:rPr>
                <w:b/>
                <w:bCs/>
              </w:rPr>
              <w:t> </w:t>
            </w:r>
          </w:p>
        </w:tc>
        <w:tc>
          <w:tcPr>
            <w:tcW w:w="223" w:type="dxa"/>
            <w:tcBorders>
              <w:bottom w:val="single" w:sz="4" w:space="0" w:color="00000A"/>
              <w:insideH w:val="single" w:sz="4" w:space="0" w:color="00000A"/>
            </w:tcBorders>
            <w:shd w:fill="auto" w:val="clear"/>
            <w:vAlign w:val="center"/>
          </w:tcPr>
          <w:p>
            <w:pPr>
              <w:pStyle w:val="Normal"/>
              <w:jc w:val="center"/>
              <w:rPr>
                <w:b/>
                <w:b/>
                <w:bCs/>
              </w:rPr>
            </w:pPr>
            <w:r>
              <w:rPr>
                <w:b/>
                <w:bCs/>
              </w:rPr>
              <w:t> </w:t>
            </w:r>
          </w:p>
        </w:tc>
        <w:tc>
          <w:tcPr>
            <w:tcW w:w="224" w:type="dxa"/>
            <w:tcBorders>
              <w:bottom w:val="single" w:sz="4" w:space="0" w:color="00000A"/>
              <w:insideH w:val="single" w:sz="4" w:space="0" w:color="00000A"/>
            </w:tcBorders>
            <w:shd w:fill="auto" w:val="clear"/>
            <w:vAlign w:val="center"/>
          </w:tcPr>
          <w:p>
            <w:pPr>
              <w:pStyle w:val="Normal"/>
              <w:jc w:val="center"/>
              <w:rPr>
                <w:b/>
                <w:b/>
                <w:bCs/>
              </w:rPr>
            </w:pPr>
            <w:r>
              <w:rPr>
                <w:b/>
                <w:bCs/>
              </w:rPr>
              <w:t> </w:t>
            </w:r>
          </w:p>
        </w:tc>
        <w:tc>
          <w:tcPr>
            <w:tcW w:w="223" w:type="dxa"/>
            <w:tcBorders>
              <w:bottom w:val="single" w:sz="4" w:space="0" w:color="00000A"/>
              <w:insideH w:val="single" w:sz="4" w:space="0" w:color="00000A"/>
            </w:tcBorders>
            <w:shd w:fill="auto" w:val="clear"/>
            <w:vAlign w:val="center"/>
          </w:tcPr>
          <w:p>
            <w:pPr>
              <w:pStyle w:val="Normal"/>
              <w:jc w:val="center"/>
              <w:rPr>
                <w:b/>
                <w:b/>
                <w:bCs/>
              </w:rPr>
            </w:pPr>
            <w:r>
              <w:rPr>
                <w:b/>
                <w:bCs/>
              </w:rPr>
              <w:t> </w:t>
            </w:r>
          </w:p>
        </w:tc>
        <w:tc>
          <w:tcPr>
            <w:tcW w:w="229" w:type="dxa"/>
            <w:gridSpan w:val="2"/>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b/>
                <w:b/>
                <w:bCs/>
              </w:rPr>
            </w:pPr>
            <w:r>
              <w:rPr>
                <w:b/>
                <w:bCs/>
              </w:rPr>
              <w:t> </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b/>
                <w:b/>
                <w:bCs/>
              </w:rPr>
            </w:pPr>
            <w:r>
              <w:rPr>
                <w:b/>
                <w:bCs/>
              </w:rPr>
              <w:t>2</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b/>
                <w:b/>
                <w:bCs/>
              </w:rPr>
            </w:pPr>
            <w:r>
              <w:rPr>
                <w:b/>
                <w:bCs/>
              </w:rPr>
              <w:t>3</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b/>
                <w:b/>
                <w:bCs/>
              </w:rPr>
            </w:pPr>
            <w:r>
              <w:rPr>
                <w:b/>
                <w:bCs/>
              </w:rPr>
              <w:t>4</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b/>
                <w:b/>
                <w:bCs/>
              </w:rPr>
            </w:pPr>
            <w:r>
              <w:rPr>
                <w:b/>
                <w:bCs/>
              </w:rPr>
              <w:t>5</w:t>
            </w:r>
          </w:p>
        </w:tc>
        <w:tc>
          <w:tcPr>
            <w:tcW w:w="989" w:type="dxa"/>
            <w:gridSpan w:val="2"/>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b/>
                <w:b/>
                <w:bCs/>
              </w:rPr>
            </w:pPr>
            <w:r>
              <w:rPr>
                <w:b/>
                <w:bCs/>
              </w:rPr>
              <w:t>6</w:t>
            </w:r>
          </w:p>
        </w:tc>
        <w:tc>
          <w:tcPr>
            <w:tcW w:w="829" w:type="dxa"/>
            <w:gridSpan w:val="2"/>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b/>
                <w:b/>
                <w:bCs/>
              </w:rPr>
            </w:pPr>
            <w:r>
              <w:rPr>
                <w:b/>
                <w:bCs/>
              </w:rPr>
              <w:t>7</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b/>
                <w:b/>
                <w:bCs/>
              </w:rPr>
            </w:pPr>
            <w:r>
              <w:rPr>
                <w:b/>
                <w:bCs/>
              </w:rPr>
              <w:t>8</w:t>
            </w:r>
          </w:p>
        </w:tc>
      </w:tr>
      <w:tr>
        <w:trPr>
          <w:trHeight w:val="25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b/>
                <w:b/>
              </w:rPr>
            </w:pPr>
            <w:r>
              <w:rPr>
                <w:b/>
              </w:rPr>
              <w:t>Общегосударственные вопросы</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01</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1 987,1</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1 110,9</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1 105,8</w:t>
            </w:r>
          </w:p>
        </w:tc>
      </w:tr>
      <w:tr>
        <w:trPr>
          <w:trHeight w:val="690"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b/>
                <w:b/>
              </w:rPr>
            </w:pPr>
            <w:r>
              <w:rPr>
                <w:b/>
              </w:rPr>
              <w:t>Функционирование высшего должностного лица субъекта Российской Федерации и муниципального образования</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01</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02</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603,2</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308,9</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308,9</w:t>
            </w:r>
          </w:p>
        </w:tc>
      </w:tr>
      <w:tr>
        <w:trPr>
          <w:trHeight w:val="46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Выполнение функций органами местного самоуправления</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02</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91 0 00 00000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603,2</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308,9</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308,9</w:t>
            </w:r>
          </w:p>
        </w:tc>
      </w:tr>
      <w:tr>
        <w:trPr>
          <w:trHeight w:val="46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Обеспечение деятельности органов местного самоуправления</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02</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91 3 00 00000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603,2</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308,9</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308,9</w:t>
            </w:r>
          </w:p>
        </w:tc>
      </w:tr>
      <w:tr>
        <w:trPr>
          <w:trHeight w:val="46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Расходы на обеспечение деятельности главы муниципального района (образования)</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02</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91 3 00 02300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603,2</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308,9</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308,9</w:t>
            </w:r>
          </w:p>
        </w:tc>
      </w:tr>
      <w:tr>
        <w:trPr>
          <w:trHeight w:val="136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02</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9130002300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100</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603,2</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308,9</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308,9</w:t>
            </w:r>
          </w:p>
        </w:tc>
      </w:tr>
      <w:tr>
        <w:trPr>
          <w:trHeight w:val="91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b/>
                <w:b/>
              </w:rPr>
            </w:pPr>
            <w:r>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01</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04</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1 166,5</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611,1</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606,0</w:t>
            </w:r>
          </w:p>
        </w:tc>
      </w:tr>
      <w:tr>
        <w:trPr>
          <w:trHeight w:val="46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Выполнение функций органами местного самоуправления</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91 0 00 00000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1 074,4</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519,0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513,9</w:t>
            </w:r>
          </w:p>
        </w:tc>
      </w:tr>
      <w:tr>
        <w:trPr>
          <w:trHeight w:val="46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Обеспечение деятельности органов местного самоуправления</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91 3 00 00000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1 074,4</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519,0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513,9</w:t>
            </w:r>
          </w:p>
        </w:tc>
      </w:tr>
      <w:tr>
        <w:trPr>
          <w:trHeight w:val="46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Расходы на обеспечение функций центрального аппарата</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91 3 00 02200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1 071,2</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515,8</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510,7</w:t>
            </w:r>
          </w:p>
        </w:tc>
      </w:tr>
      <w:tr>
        <w:trPr>
          <w:trHeight w:val="136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9130002200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100</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858,7</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331,5</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326,4</w:t>
            </w:r>
          </w:p>
        </w:tc>
      </w:tr>
      <w:tr>
        <w:trPr>
          <w:trHeight w:val="46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Закупка товаров, работ и услуг для обеспечения государственных (муниципальных) нужд</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9130002200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200</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211,5</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183,3</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183,3</w:t>
            </w:r>
          </w:p>
        </w:tc>
      </w:tr>
      <w:tr>
        <w:trPr>
          <w:trHeight w:val="25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Иные бюджетные ассигнования</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9130002200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800</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w:t>
            </w:r>
          </w:p>
        </w:tc>
      </w:tr>
      <w:tr>
        <w:trPr>
          <w:trHeight w:val="690"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Уплата земельного налога, налога на имущество и транспортного налога органами муниципальной власти</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91 3 00 06100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3,2</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3,2</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3,2</w:t>
            </w:r>
          </w:p>
        </w:tc>
      </w:tr>
      <w:tr>
        <w:trPr>
          <w:trHeight w:val="25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Иные бюджетные ассигнования</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9130006100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800</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3,2</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3,2</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3,2</w:t>
            </w:r>
          </w:p>
        </w:tc>
      </w:tr>
      <w:tr>
        <w:trPr>
          <w:trHeight w:val="25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Представление межбюджетных трансфертов</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96 0 00 00000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92,1</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92,1</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92,1</w:t>
            </w:r>
          </w:p>
        </w:tc>
      </w:tr>
      <w:tr>
        <w:trPr>
          <w:trHeight w:val="46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Представление межбюджетных трансфертов местным бюджетам</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96 1 00 00000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92,1</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92,1</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92,1</w:t>
            </w:r>
          </w:p>
        </w:tc>
      </w:tr>
      <w:tr>
        <w:trPr>
          <w:trHeight w:val="226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на финансовое обеспечение расходов по составлению проекта бюджета поселения, исполнению бюджета поселения, осуществлению внутреннего контроля за его исполнением, составления отчета об исполнении бюджета поселения</w:t>
            </w:r>
          </w:p>
        </w:tc>
        <w:tc>
          <w:tcPr>
            <w:tcW w:w="490"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677"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1250"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96 1 00 66040</w:t>
            </w:r>
          </w:p>
        </w:tc>
        <w:tc>
          <w:tcPr>
            <w:tcW w:w="788"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92,1</w:t>
            </w:r>
          </w:p>
        </w:tc>
        <w:tc>
          <w:tcPr>
            <w:tcW w:w="828"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92,1</w:t>
            </w:r>
          </w:p>
        </w:tc>
        <w:tc>
          <w:tcPr>
            <w:tcW w:w="828"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92,1</w:t>
            </w:r>
          </w:p>
        </w:tc>
      </w:tr>
      <w:tr>
        <w:trPr>
          <w:trHeight w:val="25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Межбюджетные трансферты</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9610066040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500</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92,1</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92,1</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92,1</w:t>
            </w:r>
          </w:p>
        </w:tc>
      </w:tr>
      <w:tr>
        <w:trPr>
          <w:trHeight w:val="46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b/>
                <w:b/>
              </w:rPr>
            </w:pPr>
            <w:r>
              <w:rPr>
                <w:b/>
              </w:rPr>
              <w:t>Обеспечение проведения выборов и референдумов</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01</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07</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26,5</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0,0</w:t>
            </w:r>
          </w:p>
        </w:tc>
      </w:tr>
      <w:tr>
        <w:trPr>
          <w:trHeight w:val="25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Проведение выборов и референдумов</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07</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98 0 00 00000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26,5</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46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Проведение выборов в муниципальные представительные органы власти</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07</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98 0 00 00990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26,5</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25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Иные бюджетные ассигнования</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07</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9800000990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800</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26,5</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25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b/>
                <w:b/>
              </w:rPr>
            </w:pPr>
            <w:r>
              <w:rPr>
                <w:b/>
              </w:rPr>
              <w:t>Резервные фонды</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01</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11</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40,0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40,0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40,0</w:t>
            </w:r>
          </w:p>
        </w:tc>
      </w:tr>
      <w:tr>
        <w:trPr>
          <w:trHeight w:val="46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Расходы по исполнению отдельных обязательств</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11</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99 0 00 00000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40,0</w:t>
            </w:r>
          </w:p>
        </w:tc>
      </w:tr>
      <w:tr>
        <w:trPr>
          <w:trHeight w:val="25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Средства резервных фондов</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11</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99 4 00 00000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40,0</w:t>
            </w:r>
          </w:p>
        </w:tc>
      </w:tr>
      <w:tr>
        <w:trPr>
          <w:trHeight w:val="46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Средства резервного фонда администрации муниципального образования</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11</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99 4 00 08810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40,0</w:t>
            </w:r>
          </w:p>
        </w:tc>
      </w:tr>
      <w:tr>
        <w:trPr>
          <w:trHeight w:val="25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Иные бюджетные ассигнования</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11</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9940008810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800</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40,0</w:t>
            </w:r>
          </w:p>
        </w:tc>
      </w:tr>
      <w:tr>
        <w:trPr>
          <w:trHeight w:val="25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b/>
                <w:b/>
              </w:rPr>
            </w:pPr>
            <w:r>
              <w:rPr>
                <w:b/>
              </w:rPr>
              <w:t>Другие общегосударственные вопросы</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01</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13</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150,9</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150,9</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150,9</w:t>
            </w:r>
          </w:p>
        </w:tc>
      </w:tr>
      <w:tr>
        <w:trPr>
          <w:trHeight w:val="25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Представление межбюджетных трансфертов</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13</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96 0 00 00000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149,9</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149,9</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149,9</w:t>
            </w:r>
          </w:p>
        </w:tc>
      </w:tr>
      <w:tr>
        <w:trPr>
          <w:trHeight w:val="46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Представление межбюджетных трансфертов местным бюджетам</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13</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96 1 00 00000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149,9</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149,9</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149,9</w:t>
            </w:r>
          </w:p>
        </w:tc>
      </w:tr>
      <w:tr>
        <w:trPr>
          <w:trHeight w:val="2006"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на финансовое обеспечение расходов по составлению проекта бюджета поселения, исполнению бюджета поселения, осуществлению внутреннего контроля за его исполнением, составления отчета об исполнении бюджета поселения</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13</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96 1 00 66040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149,9</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149,9</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149,9</w:t>
            </w:r>
          </w:p>
        </w:tc>
      </w:tr>
      <w:tr>
        <w:trPr>
          <w:trHeight w:val="25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Межбюджетные трансферты</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13</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9610066040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500</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149,9</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149,9</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149,9</w:t>
            </w:r>
          </w:p>
        </w:tc>
      </w:tr>
      <w:tr>
        <w:trPr>
          <w:trHeight w:val="690"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Реализация государственных функций, связанных с общегосударственным управлением</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13</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97 0 00 00000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w:t>
            </w:r>
          </w:p>
        </w:tc>
      </w:tr>
      <w:tr>
        <w:trPr>
          <w:trHeight w:val="25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Выполнение других обязательств государства</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13</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97 0 01 00000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w:t>
            </w:r>
          </w:p>
        </w:tc>
      </w:tr>
      <w:tr>
        <w:trPr>
          <w:trHeight w:val="25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Реализация основного мероприятия</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13</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97 0 01 Z0000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w:t>
            </w:r>
          </w:p>
        </w:tc>
      </w:tr>
      <w:tr>
        <w:trPr>
          <w:trHeight w:val="25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Иные бюджетные ассигнования</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01</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13</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97001Z0000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800</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w:t>
            </w:r>
          </w:p>
        </w:tc>
      </w:tr>
      <w:tr>
        <w:trPr>
          <w:trHeight w:val="25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b/>
                <w:b/>
              </w:rPr>
            </w:pPr>
            <w:r>
              <w:rPr>
                <w:b/>
              </w:rPr>
              <w:t>Национальная оборона</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02</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115,2</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121,0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125,2</w:t>
            </w:r>
          </w:p>
        </w:tc>
      </w:tr>
      <w:tr>
        <w:trPr>
          <w:trHeight w:val="25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b/>
                <w:b/>
              </w:rPr>
            </w:pPr>
            <w:r>
              <w:rPr>
                <w:b/>
              </w:rPr>
              <w:t>Мобилизационная и вневойсковая подготовка</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02</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03</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115,2</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121,0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125,2</w:t>
            </w:r>
          </w:p>
        </w:tc>
      </w:tr>
      <w:tr>
        <w:trPr>
          <w:trHeight w:val="690"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Осуществление переданных полномочий Российской Федерации, субъекта Российской Федерации и муниципальных образований</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02</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90 0 00 00000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115,2</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121,0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125,2</w:t>
            </w:r>
          </w:p>
        </w:tc>
      </w:tr>
      <w:tr>
        <w:trPr>
          <w:trHeight w:val="690"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Осуществление переданных полномочий Российской Федерации за счет субвенций из федерального бюджета</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02</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90 1 00 00000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115,2</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121,0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125,2</w:t>
            </w:r>
          </w:p>
        </w:tc>
      </w:tr>
      <w:tr>
        <w:trPr>
          <w:trHeight w:val="91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02</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90 1 00 51180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115,2</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121,0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125,2</w:t>
            </w:r>
          </w:p>
        </w:tc>
      </w:tr>
      <w:tr>
        <w:trPr>
          <w:trHeight w:val="136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02</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9010051180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100</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101,5</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107,7</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114,3</w:t>
            </w:r>
          </w:p>
        </w:tc>
      </w:tr>
      <w:tr>
        <w:trPr>
          <w:trHeight w:val="46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Закупка товаров, работ и услуг для обеспечения государственных (муниципальных) нужд</w:t>
            </w:r>
          </w:p>
        </w:tc>
        <w:tc>
          <w:tcPr>
            <w:tcW w:w="490"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02</w:t>
            </w:r>
          </w:p>
        </w:tc>
        <w:tc>
          <w:tcPr>
            <w:tcW w:w="677"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50"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9010051180</w:t>
            </w:r>
          </w:p>
        </w:tc>
        <w:tc>
          <w:tcPr>
            <w:tcW w:w="788"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200</w:t>
            </w:r>
          </w:p>
        </w:tc>
        <w:tc>
          <w:tcPr>
            <w:tcW w:w="990"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13,7</w:t>
            </w:r>
          </w:p>
        </w:tc>
        <w:tc>
          <w:tcPr>
            <w:tcW w:w="828"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13,3</w:t>
            </w:r>
          </w:p>
        </w:tc>
        <w:tc>
          <w:tcPr>
            <w:tcW w:w="828"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10,9</w:t>
            </w:r>
          </w:p>
        </w:tc>
      </w:tr>
      <w:tr>
        <w:trPr>
          <w:trHeight w:val="25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b/>
                <w:b/>
              </w:rPr>
            </w:pPr>
            <w:r>
              <w:rPr>
                <w:b/>
              </w:rPr>
              <w:t>Национальная экономика</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04</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1 745,0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497,4</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515,4</w:t>
            </w:r>
          </w:p>
        </w:tc>
      </w:tr>
      <w:tr>
        <w:trPr>
          <w:trHeight w:val="25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b/>
                <w:b/>
              </w:rPr>
            </w:pPr>
            <w:r>
              <w:rPr>
                <w:b/>
              </w:rPr>
              <w:t>Дорожное хозяйство(дорожные фонды)</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04</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09</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1 700,0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497,4</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515,4</w:t>
            </w:r>
          </w:p>
        </w:tc>
      </w:tr>
      <w:tr>
        <w:trPr>
          <w:trHeight w:val="91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Муниципальная программа «Развитие Николаевского муниципального образования Ивантеевского муниципального района Саратовской области»</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09</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66 0 00 00000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1 700,0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497,4</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515,4</w:t>
            </w:r>
          </w:p>
        </w:tc>
      </w:tr>
      <w:tr>
        <w:trPr>
          <w:trHeight w:val="91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Подпрограмма "Развитие автомобильных дорог общего пользования местного значения в границах населенных пунктов Николаевского муниципального образования"</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09</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66 3 00 00000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1 700,0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497,4</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515,4</w:t>
            </w:r>
          </w:p>
        </w:tc>
      </w:tr>
      <w:tr>
        <w:trPr>
          <w:trHeight w:val="1140"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Основное мероприятие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09</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66 3 01 00000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1 700,0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497,4</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515,4</w:t>
            </w:r>
          </w:p>
        </w:tc>
      </w:tr>
      <w:tr>
        <w:trPr>
          <w:trHeight w:val="1140"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 xml:space="preserve">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09</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 3 01 D7610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1 611,0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46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Закупка товаров, работ и услуг для обеспечения государственных (муниципальных) нужд</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09</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66301D7610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200</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1 611,0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1140"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09</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 3 01 П0000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89,0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497,4</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515,4</w:t>
            </w:r>
          </w:p>
        </w:tc>
      </w:tr>
      <w:tr>
        <w:trPr>
          <w:trHeight w:val="46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Закупка товаров, работ и услуг для обеспечения государственных (муниципальных) нужд</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09</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66301П0000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200</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89,0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497,4</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515,4</w:t>
            </w:r>
          </w:p>
        </w:tc>
      </w:tr>
      <w:tr>
        <w:trPr>
          <w:trHeight w:val="46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b/>
                <w:b/>
              </w:rPr>
            </w:pPr>
            <w:r>
              <w:rPr>
                <w:b/>
              </w:rPr>
              <w:t>Другие вопросы в области национальной экономики</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04</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12</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45,0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0,0</w:t>
            </w:r>
          </w:p>
        </w:tc>
      </w:tr>
      <w:tr>
        <w:trPr>
          <w:trHeight w:val="690"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Осуществление переданных полномочий Российской Федерации, субъекта Российской Федерации и муниципальных образований</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12</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90 0 00 00000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15,0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91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Осуществление переданных полномочий муниципального района органами местного самоуправления муниципальных образований по правилам землепользования и застройки</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12</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90 6 00 00000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15,0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91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Осуществление переданных полномочий муниципального района органами местного самоуправления муниципальных образований по правилам землепользования и застройки</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12</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90 6 02 00000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15,0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91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 xml:space="preserve">Уточнение сведений о границах населенных пунктов и территориальных зон в Едином государственном реестре недвижимости за счет средств бюджета муниципального района </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12</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90 6 02 66050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7,5</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46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Закупка товаров, работ и услуг для обеспечения государственных (муниципальных) нужд</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12</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9060266050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200</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7,5</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690"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Уточнение сведений о границах населенных пунктов и территориальных зон в Едином государственном реестре недвижимости</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12</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90 6 02 78800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7,5</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46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Закупка товаров, работ и услуг для обеспечения государственных (муниципальных) нужд</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12</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9060278800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200</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7,5</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46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Мероприятия в сфере приватизации и продажи муниципального имущества</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12</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94 0 00 00000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46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Мероприятия по землеустройству и землепользованию</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12</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94 0 00 06700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46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Закупка товаров, работ и услуг для обеспечения государственных (муниципальных) нужд</w:t>
            </w:r>
          </w:p>
        </w:tc>
        <w:tc>
          <w:tcPr>
            <w:tcW w:w="490"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677"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12</w:t>
            </w:r>
          </w:p>
        </w:tc>
        <w:tc>
          <w:tcPr>
            <w:tcW w:w="1250"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9400006700</w:t>
            </w:r>
          </w:p>
        </w:tc>
        <w:tc>
          <w:tcPr>
            <w:tcW w:w="788"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200</w:t>
            </w:r>
          </w:p>
        </w:tc>
        <w:tc>
          <w:tcPr>
            <w:tcW w:w="990"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30,0</w:t>
            </w:r>
          </w:p>
        </w:tc>
        <w:tc>
          <w:tcPr>
            <w:tcW w:w="828"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8"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25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b/>
                <w:b/>
              </w:rPr>
            </w:pPr>
            <w:r>
              <w:rPr>
                <w:b/>
              </w:rPr>
              <w:t>Жилищно-коммунальное хозяйство</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05</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23 649,1</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67,0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67,0</w:t>
            </w:r>
          </w:p>
        </w:tc>
      </w:tr>
      <w:tr>
        <w:trPr>
          <w:trHeight w:val="25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b/>
                <w:b/>
              </w:rPr>
            </w:pPr>
            <w:r>
              <w:rPr>
                <w:b/>
              </w:rPr>
              <w:t>Коммунальное хозяйство</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05</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02</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21 734,8</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0,0</w:t>
            </w:r>
          </w:p>
        </w:tc>
      </w:tr>
      <w:tr>
        <w:trPr>
          <w:trHeight w:val="91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Муниципальная программа «Развитие Николаевского муниципального образования Ивантеевского муниципального района Саратовской области»</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02</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66 0 00 00000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104,1</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46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Подпрограмма "Повышение качества водоснабжения и водоотведения"</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02</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66 4 00 00000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104,1</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46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Основное мероприятие "Ремонт и развитие водопроводной сети"</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02</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66 4 01 00000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104,1</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25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Реализация основного мероприятия</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02</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 4 01 Z0000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104,1</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46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Закупка товаров, работ и услуг для обеспечения государственных (муниципальных) нужд</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02</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66401Z0000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200</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104,1</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91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Муниципальная программа «Чистая вода Николаевского муниципального образования Ивантеевского муниципального района Саратовской области»</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02</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80 0 00 00000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21 630,7</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690"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Реализация муниципального проекта (программы) в целях выполнения задач федерального проекта «Чистая вода»</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02</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80 0 F5 00000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21 630,7</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690"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Строительство и реконструкция (модернизация) объектов питьевого водоснабжения</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02</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80 0 F5 52430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21 630,7</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690"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Капитальные вложения в объекты государственной (муниципальной) собственности</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02</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800F552430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400</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21 630,7</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25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b/>
                <w:b/>
              </w:rPr>
            </w:pPr>
            <w:r>
              <w:rPr>
                <w:b/>
              </w:rPr>
              <w:t>Благоустройство</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05</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03</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1 914,3</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67,0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67,0</w:t>
            </w:r>
          </w:p>
        </w:tc>
      </w:tr>
      <w:tr>
        <w:trPr>
          <w:trHeight w:val="91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Муниципальная программа «Развитие Николаевского муниципального образования Ивантеевского муниципального района Саратовской области»</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66 0 00 00000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1 914,3</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67,0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67,0</w:t>
            </w:r>
          </w:p>
        </w:tc>
      </w:tr>
      <w:tr>
        <w:trPr>
          <w:trHeight w:val="25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Подпрограмма «Благоустройство»</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66 1 00 00000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1 914,3</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67,0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67,0</w:t>
            </w:r>
          </w:p>
        </w:tc>
      </w:tr>
      <w:tr>
        <w:trPr>
          <w:trHeight w:val="690"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Основное мероприятие "Уличное освещение территории населенных пунктов муниципального образования "</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66 1 01 00000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48,0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57,0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57,0</w:t>
            </w:r>
          </w:p>
        </w:tc>
      </w:tr>
      <w:tr>
        <w:trPr>
          <w:trHeight w:val="25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Реализация основного мероприятия</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 1 01 Z0000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48,0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57,0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57,0</w:t>
            </w:r>
          </w:p>
        </w:tc>
      </w:tr>
      <w:tr>
        <w:trPr>
          <w:trHeight w:val="46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Закупка товаров, работ и услуг для обеспечения государственных (муниципальных) нужд</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66101Z0000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200</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48,0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57,0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57,0</w:t>
            </w:r>
          </w:p>
        </w:tc>
      </w:tr>
      <w:tr>
        <w:trPr>
          <w:trHeight w:val="46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Основное мероприятие "Организация и содержание памятников, мест захоронений"</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66 1 02 00000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10,0</w:t>
            </w:r>
          </w:p>
        </w:tc>
      </w:tr>
      <w:tr>
        <w:trPr>
          <w:trHeight w:val="25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Реализация основного мероприятия</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 1 02 Z0000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10,0</w:t>
            </w:r>
          </w:p>
        </w:tc>
      </w:tr>
      <w:tr>
        <w:trPr>
          <w:trHeight w:val="46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Закупка товаров, работ и услуг для обеспечения государственных (муниципальных) нужд</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66102Z0000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200</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10,0</w:t>
            </w:r>
          </w:p>
        </w:tc>
      </w:tr>
      <w:tr>
        <w:trPr>
          <w:trHeight w:val="690"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Основное мероприятие " Обеспечение чистоты, порядка и благоустройства на территории муниципального образования"</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66 1 04 00000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1 856,3</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1377"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Реализация инициативных проектов за счет субсидий из областного бюджет (проект «Устройство детской спортивно-игровой площадки с. Николаевка Николаевского муниципального образования Ивантеевского муниципального района Саратовской области»)</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66 1 04 72102</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1 499,2</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46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Закупка товаров, работ и услуг для обеспечения государственных (муниципальных) нужд</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6610472102</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200</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1 499,2</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1590"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Реализация инициативных проектов за счет средств местного бюджета, за исключением инициативных платежей (проект «Устройство детской спортивно-игровой площадки с. Николаевка Николаевского муниципального образования Ивантеевского муниципального района Саратовской области»)</w:t>
            </w:r>
          </w:p>
        </w:tc>
        <w:tc>
          <w:tcPr>
            <w:tcW w:w="490"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677"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50"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 1 04 S2112</w:t>
            </w:r>
          </w:p>
        </w:tc>
        <w:tc>
          <w:tcPr>
            <w:tcW w:w="788"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182,8</w:t>
            </w:r>
          </w:p>
        </w:tc>
        <w:tc>
          <w:tcPr>
            <w:tcW w:w="828"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8"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46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Закупка товаров, работ и услуг для обеспечения государственных (муниципальных) нужд</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66104S2112</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200</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182,8</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181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Реализация инициативных проектов за счет средств местного бюджета в части инициативных платежей граждан (проект«Устройство детской спортивно-игровой площадки с. Николаевка Николаевского муниципального образования Ивантеевского муниципального района Саратовской области»)</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 1 04 S2122</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54,9</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46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Закупка товаров, работ и услуг для обеспечения государственных (муниципальных) нужд</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66104S2122</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200</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54,9</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2040"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Реализация инициативных проектов за счет средств местного бюджета в части инициативных платежей индивидуальных предпринимателей и юридических лиц (проект«Устройство детской спортивно-игровой площадки с. Николаевка Николаевского муниципального образования Ивантеевского муниципального района Саратовской области»)</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 1 04 S2132</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91,4</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46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Закупка товаров, работ и услуг для обеспечения государственных (муниципальных) нужд</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66104S2132</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200</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91,4</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25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Реализация основного мероприятия</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 1 04 Z0000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28,0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46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Закупка товаров, работ и услуг для обеспечения государственных (муниципальных) нужд</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05</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66104Z0000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200</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28,0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25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b/>
                <w:b/>
              </w:rPr>
            </w:pPr>
            <w:r>
              <w:rPr>
                <w:b/>
              </w:rPr>
              <w:t>КУЛЬТУРА , КИНЕМАТОГРАФИЯ</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08</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5,0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5,0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5,0</w:t>
            </w:r>
          </w:p>
        </w:tc>
      </w:tr>
      <w:tr>
        <w:trPr>
          <w:trHeight w:val="46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b/>
                <w:b/>
              </w:rPr>
            </w:pPr>
            <w:r>
              <w:rPr>
                <w:b/>
              </w:rPr>
              <w:t>Другие вопросы в области культуры, кинематографии</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08</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04</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5,0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5,0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5,0</w:t>
            </w:r>
          </w:p>
        </w:tc>
      </w:tr>
      <w:tr>
        <w:trPr>
          <w:trHeight w:val="91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Муниципальная программа «Развитие Николаевского муниципального образования Ивантеевского муниципального района Саратовской области»</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08</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66 0 00 00000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5,0</w:t>
            </w:r>
          </w:p>
        </w:tc>
      </w:tr>
      <w:tr>
        <w:trPr>
          <w:trHeight w:val="46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Подпрограмма "Обеспечение культурного досуга жителей муниципального образования»</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08</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66 2 00 00000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5,0</w:t>
            </w:r>
          </w:p>
        </w:tc>
      </w:tr>
      <w:tr>
        <w:trPr>
          <w:trHeight w:val="91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Основное мероприятие "Организация и проведение мероприятий, посвященным государственным календарным праздникам, значимым событиям и памятным датам "</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08</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66 2 01 00000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5,0</w:t>
            </w:r>
          </w:p>
        </w:tc>
      </w:tr>
      <w:tr>
        <w:trPr>
          <w:trHeight w:val="25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Реализация основного мероприятия</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08</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 2 01 Z0000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5,0</w:t>
            </w:r>
          </w:p>
        </w:tc>
      </w:tr>
      <w:tr>
        <w:trPr>
          <w:trHeight w:val="46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Закупка товаров, работ и услуг для обеспечения государственных (муниципальных) нужд</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08</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04</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66201Z0000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200</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5,0</w:t>
            </w:r>
          </w:p>
        </w:tc>
      </w:tr>
      <w:tr>
        <w:trPr>
          <w:trHeight w:val="25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b/>
                <w:b/>
              </w:rPr>
            </w:pPr>
            <w:r>
              <w:rPr>
                <w:b/>
              </w:rPr>
              <w:t>Социальная политика</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10</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30,0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30,0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30,0</w:t>
            </w:r>
          </w:p>
        </w:tc>
      </w:tr>
      <w:tr>
        <w:trPr>
          <w:trHeight w:val="25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b/>
                <w:b/>
              </w:rPr>
            </w:pPr>
            <w:r>
              <w:rPr>
                <w:b/>
              </w:rPr>
              <w:t>Социальное обеспечение населения</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10</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03</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rPr>
            </w:pPr>
            <w:r>
              <w:rPr>
                <w:b/>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30,0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30,0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rPr>
            </w:pPr>
            <w:r>
              <w:rPr>
                <w:b/>
              </w:rPr>
              <w:t>30,0</w:t>
            </w:r>
          </w:p>
        </w:tc>
      </w:tr>
      <w:tr>
        <w:trPr>
          <w:trHeight w:val="46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Меры социальной поддержки и материальная поддержка отдельных категорий населения</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10</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92 0 00 00000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30,0</w:t>
            </w:r>
          </w:p>
        </w:tc>
      </w:tr>
      <w:tr>
        <w:trPr>
          <w:trHeight w:val="46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Меры социальной поддержки отдельных категорий населения</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10</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92 0 01 00000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30,0</w:t>
            </w:r>
          </w:p>
        </w:tc>
      </w:tr>
      <w:tr>
        <w:trPr>
          <w:trHeight w:val="690"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Оказание разовой материальной помощи гражданам, находящимся в трудной жизненной ситуации</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10</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92 0 01 20130</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30,0</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30,0</w:t>
            </w:r>
          </w:p>
        </w:tc>
      </w:tr>
      <w:tr>
        <w:trPr>
          <w:trHeight w:val="465" w:hRule="atLeast"/>
        </w:trPr>
        <w:tc>
          <w:tcPr>
            <w:tcW w:w="3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Социальное обеспечение и иные выплаты населению</w:t>
            </w:r>
          </w:p>
        </w:tc>
        <w:tc>
          <w:tcPr>
            <w:tcW w:w="490"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10</w:t>
            </w:r>
          </w:p>
        </w:tc>
        <w:tc>
          <w:tcPr>
            <w:tcW w:w="677"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03</w:t>
            </w:r>
          </w:p>
        </w:tc>
        <w:tc>
          <w:tcPr>
            <w:tcW w:w="1250"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9200120130</w:t>
            </w:r>
          </w:p>
        </w:tc>
        <w:tc>
          <w:tcPr>
            <w:tcW w:w="788"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300</w:t>
            </w:r>
          </w:p>
        </w:tc>
        <w:tc>
          <w:tcPr>
            <w:tcW w:w="990"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30,0</w:t>
            </w:r>
          </w:p>
        </w:tc>
        <w:tc>
          <w:tcPr>
            <w:tcW w:w="828"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30,0</w:t>
            </w:r>
          </w:p>
        </w:tc>
        <w:tc>
          <w:tcPr>
            <w:tcW w:w="828"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30,0</w:t>
            </w:r>
          </w:p>
        </w:tc>
      </w:tr>
      <w:tr>
        <w:trPr>
          <w:trHeight w:val="230" w:hRule="atLeast"/>
        </w:trPr>
        <w:tc>
          <w:tcPr>
            <w:tcW w:w="3504" w:type="dxa"/>
            <w:gridSpan w:val="8"/>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b/>
                <w:b/>
                <w:bCs/>
              </w:rPr>
            </w:pPr>
            <w:r>
              <w:rPr>
                <w:b/>
                <w:bCs/>
              </w:rPr>
              <w:t>Всего</w:t>
            </w:r>
          </w:p>
        </w:tc>
        <w:tc>
          <w:tcPr>
            <w:tcW w:w="4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677"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125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78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99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bCs/>
              </w:rPr>
            </w:pPr>
            <w:r>
              <w:rPr>
                <w:b/>
                <w:bCs/>
              </w:rPr>
              <w:t>27 531,4</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bCs/>
              </w:rPr>
            </w:pPr>
            <w:r>
              <w:rPr>
                <w:b/>
                <w:bCs/>
              </w:rPr>
              <w:t>1 831,3</w:t>
            </w:r>
          </w:p>
        </w:tc>
        <w:tc>
          <w:tcPr>
            <w:tcW w:w="828"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bCs/>
              </w:rPr>
            </w:pPr>
            <w:r>
              <w:rPr>
                <w:b/>
                <w:bCs/>
              </w:rPr>
              <w:t>1 848,4</w:t>
            </w:r>
          </w:p>
        </w:tc>
      </w:tr>
    </w:tbl>
    <w:p>
      <w:pPr>
        <w:pStyle w:val="Normal"/>
        <w:rPr>
          <w:b/>
          <w:b/>
          <w:sz w:val="22"/>
          <w:szCs w:val="22"/>
        </w:rPr>
      </w:pPr>
      <w:r>
        <w:rPr>
          <w:b/>
          <w:sz w:val="22"/>
          <w:szCs w:val="22"/>
        </w:rPr>
      </w:r>
    </w:p>
    <w:p>
      <w:pPr>
        <w:pStyle w:val="Oaenoaieoiaioa"/>
        <w:ind w:hanging="0"/>
        <w:jc w:val="left"/>
        <w:rPr>
          <w:b/>
          <w:b/>
          <w:sz w:val="26"/>
          <w:szCs w:val="26"/>
        </w:rPr>
      </w:pPr>
      <w:r>
        <w:rPr>
          <w:b/>
          <w:sz w:val="26"/>
          <w:szCs w:val="26"/>
        </w:rPr>
        <w:t>Глава    Николаевского  муниципального образования</w:t>
      </w:r>
    </w:p>
    <w:p>
      <w:pPr>
        <w:pStyle w:val="Oaenoaieoiaioa"/>
        <w:ind w:hanging="0"/>
        <w:jc w:val="left"/>
        <w:rPr>
          <w:b/>
          <w:b/>
          <w:sz w:val="26"/>
          <w:szCs w:val="26"/>
        </w:rPr>
      </w:pPr>
      <w:r>
        <w:rPr>
          <w:b/>
          <w:sz w:val="26"/>
          <w:szCs w:val="26"/>
        </w:rPr>
        <w:t xml:space="preserve">Ивантеевского муниципального района  </w:t>
      </w:r>
    </w:p>
    <w:p>
      <w:pPr>
        <w:pStyle w:val="Oaenoaieoiaioa"/>
        <w:ind w:hanging="0"/>
        <w:jc w:val="left"/>
        <w:rPr>
          <w:b/>
          <w:b/>
          <w:sz w:val="26"/>
          <w:szCs w:val="26"/>
        </w:rPr>
      </w:pPr>
      <w:r>
        <w:rPr>
          <w:b/>
          <w:sz w:val="26"/>
          <w:szCs w:val="26"/>
        </w:rPr>
        <w:t xml:space="preserve">Саратовской области          </w:t>
        <w:tab/>
        <w:tab/>
        <w:tab/>
        <w:tab/>
        <w:tab/>
        <w:t xml:space="preserve">            Н.А. Корнилова               </w:t>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ind w:left="-426" w:hanging="0"/>
        <w:rPr>
          <w:sz w:val="28"/>
        </w:rPr>
      </w:pPr>
      <w:r>
        <w:rPr>
          <w:sz w:val="28"/>
        </w:rPr>
      </w:r>
    </w:p>
    <w:p>
      <w:pPr>
        <w:pStyle w:val="Normal"/>
        <w:jc w:val="right"/>
        <w:rPr>
          <w:sz w:val="22"/>
          <w:szCs w:val="22"/>
        </w:rPr>
      </w:pPr>
      <w:r>
        <w:rPr>
          <w:sz w:val="22"/>
          <w:szCs w:val="22"/>
        </w:rPr>
        <w:t xml:space="preserve">Приложение №5  к решению </w:t>
      </w:r>
    </w:p>
    <w:p>
      <w:pPr>
        <w:pStyle w:val="Normal"/>
        <w:jc w:val="right"/>
        <w:rPr>
          <w:sz w:val="22"/>
          <w:szCs w:val="22"/>
        </w:rPr>
      </w:pPr>
      <w:r>
        <w:rPr>
          <w:sz w:val="22"/>
          <w:szCs w:val="22"/>
        </w:rPr>
        <w:t xml:space="preserve">                                                                                                     </w:t>
      </w:r>
      <w:r>
        <w:rPr>
          <w:sz w:val="22"/>
          <w:szCs w:val="22"/>
        </w:rPr>
        <w:t>Совета Николаевского муниципального</w:t>
      </w:r>
    </w:p>
    <w:p>
      <w:pPr>
        <w:pStyle w:val="Normal"/>
        <w:jc w:val="right"/>
        <w:rPr>
          <w:sz w:val="22"/>
          <w:szCs w:val="22"/>
        </w:rPr>
      </w:pPr>
      <w:r>
        <w:rPr>
          <w:sz w:val="22"/>
          <w:szCs w:val="22"/>
        </w:rPr>
        <w:t xml:space="preserve">                                                                                             </w:t>
      </w:r>
      <w:r>
        <w:rPr>
          <w:sz w:val="22"/>
          <w:szCs w:val="22"/>
        </w:rPr>
        <w:t>образования от 29.09.2023г. №11 «О внесении изменений и дополнений</w:t>
      </w:r>
    </w:p>
    <w:p>
      <w:pPr>
        <w:pStyle w:val="Normal"/>
        <w:jc w:val="right"/>
        <w:rPr>
          <w:sz w:val="22"/>
          <w:szCs w:val="22"/>
        </w:rPr>
      </w:pPr>
      <w:r>
        <w:rPr>
          <w:sz w:val="22"/>
          <w:szCs w:val="22"/>
        </w:rPr>
        <w:t>в решение Совета Николаевского</w:t>
      </w:r>
    </w:p>
    <w:p>
      <w:pPr>
        <w:pStyle w:val="Normal"/>
        <w:jc w:val="right"/>
        <w:rPr>
          <w:sz w:val="22"/>
          <w:szCs w:val="22"/>
        </w:rPr>
      </w:pPr>
      <w:r>
        <w:rPr>
          <w:sz w:val="22"/>
          <w:szCs w:val="22"/>
        </w:rPr>
        <w:t xml:space="preserve">муниципального образования </w:t>
      </w:r>
    </w:p>
    <w:p>
      <w:pPr>
        <w:pStyle w:val="Normal"/>
        <w:jc w:val="right"/>
        <w:rPr>
          <w:sz w:val="22"/>
          <w:szCs w:val="22"/>
        </w:rPr>
      </w:pPr>
      <w:r>
        <w:rPr>
          <w:sz w:val="22"/>
          <w:szCs w:val="22"/>
        </w:rPr>
        <w:t xml:space="preserve">Ивантеевского муниципального района </w:t>
      </w:r>
    </w:p>
    <w:p>
      <w:pPr>
        <w:pStyle w:val="Normal"/>
        <w:jc w:val="right"/>
        <w:rPr>
          <w:sz w:val="22"/>
          <w:szCs w:val="22"/>
        </w:rPr>
      </w:pPr>
      <w:r>
        <w:rPr>
          <w:sz w:val="22"/>
          <w:szCs w:val="22"/>
        </w:rPr>
        <w:t xml:space="preserve">Саратовской области </w:t>
      </w:r>
    </w:p>
    <w:p>
      <w:pPr>
        <w:pStyle w:val="Normal"/>
        <w:jc w:val="right"/>
        <w:rPr>
          <w:sz w:val="22"/>
          <w:szCs w:val="22"/>
        </w:rPr>
      </w:pPr>
      <w:r>
        <w:rPr>
          <w:sz w:val="22"/>
          <w:szCs w:val="22"/>
        </w:rPr>
        <w:t>от 23 декабря 2022 года № 31</w:t>
      </w:r>
    </w:p>
    <w:p>
      <w:pPr>
        <w:pStyle w:val="Normal"/>
        <w:jc w:val="right"/>
        <w:rPr>
          <w:sz w:val="22"/>
          <w:szCs w:val="22"/>
        </w:rPr>
      </w:pPr>
      <w:r>
        <w:rPr>
          <w:sz w:val="22"/>
          <w:szCs w:val="22"/>
        </w:rPr>
        <w:t xml:space="preserve">«О бюджете Николаевского муниципального </w:t>
      </w:r>
    </w:p>
    <w:p>
      <w:pPr>
        <w:pStyle w:val="Normal"/>
        <w:jc w:val="right"/>
        <w:rPr>
          <w:sz w:val="22"/>
          <w:szCs w:val="22"/>
        </w:rPr>
      </w:pPr>
      <w:r>
        <w:rPr>
          <w:sz w:val="22"/>
          <w:szCs w:val="22"/>
        </w:rPr>
        <w:t>образования  на 2023 год и на плановый период 2024 и 2025 годов»»</w:t>
      </w:r>
    </w:p>
    <w:p>
      <w:pPr>
        <w:pStyle w:val="Normal"/>
        <w:ind w:left="-426" w:hanging="0"/>
        <w:rPr>
          <w:sz w:val="28"/>
        </w:rPr>
      </w:pPr>
      <w:r>
        <w:rPr>
          <w:sz w:val="28"/>
        </w:rPr>
      </w:r>
    </w:p>
    <w:p>
      <w:pPr>
        <w:pStyle w:val="Oaenoaieoiaioa"/>
        <w:jc w:val="center"/>
        <w:rPr>
          <w:b/>
          <w:b/>
          <w:sz w:val="22"/>
          <w:szCs w:val="22"/>
        </w:rPr>
      </w:pPr>
      <w:r>
        <w:rPr>
          <w:b/>
          <w:sz w:val="22"/>
          <w:szCs w:val="22"/>
        </w:rPr>
        <w:t xml:space="preserve">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Николаевского муниципального образования </w:t>
      </w:r>
    </w:p>
    <w:p>
      <w:pPr>
        <w:pStyle w:val="Normal"/>
        <w:tabs>
          <w:tab w:val="center" w:pos="4960" w:leader="none"/>
          <w:tab w:val="right" w:pos="9921" w:leader="none"/>
        </w:tabs>
        <w:rPr>
          <w:b/>
          <w:b/>
          <w:sz w:val="22"/>
          <w:szCs w:val="22"/>
        </w:rPr>
      </w:pPr>
      <w:r>
        <w:rPr>
          <w:b/>
          <w:sz w:val="22"/>
          <w:szCs w:val="22"/>
        </w:rPr>
        <w:tab/>
        <w:t>на 2023 год и на плановый период 2024 и 2025 годов</w:t>
        <w:tab/>
      </w:r>
    </w:p>
    <w:p>
      <w:pPr>
        <w:pStyle w:val="Oaenoaieoiaioa"/>
        <w:tabs>
          <w:tab w:val="left" w:pos="142" w:leader="none"/>
          <w:tab w:val="left" w:pos="9228" w:leader="none"/>
        </w:tabs>
        <w:ind w:hanging="0"/>
        <w:jc w:val="left"/>
        <w:rPr>
          <w:sz w:val="22"/>
          <w:szCs w:val="22"/>
        </w:rPr>
      </w:pPr>
      <w:r>
        <w:rPr>
          <w:sz w:val="22"/>
          <w:szCs w:val="22"/>
        </w:rPr>
        <w:t xml:space="preserve">                                                                                                                                                          </w:t>
      </w:r>
      <w:r>
        <w:rPr>
          <w:sz w:val="22"/>
          <w:szCs w:val="22"/>
        </w:rPr>
        <w:t>тыс. руб.</w:t>
        <w:tab/>
        <w:tab/>
        <w:t xml:space="preserve">       </w:t>
      </w:r>
    </w:p>
    <w:tbl>
      <w:tblPr>
        <w:tblW w:w="5000" w:type="pct"/>
        <w:jc w:val="left"/>
        <w:tblInd w:w="-8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tblPr>
      <w:tblGrid>
        <w:gridCol w:w="5166"/>
        <w:gridCol w:w="1104"/>
        <w:gridCol w:w="599"/>
        <w:gridCol w:w="829"/>
        <w:gridCol w:w="827"/>
        <w:gridCol w:w="829"/>
      </w:tblGrid>
      <w:tr>
        <w:trPr>
          <w:trHeight w:val="870" w:hRule="atLeast"/>
        </w:trPr>
        <w:tc>
          <w:tcPr>
            <w:tcW w:w="5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rPr>
            </w:pPr>
            <w:r>
              <w:rPr>
                <w:b/>
                <w:bCs/>
              </w:rPr>
              <w:t>Наименование</w:t>
            </w:r>
          </w:p>
        </w:tc>
        <w:tc>
          <w:tcPr>
            <w:tcW w:w="1104"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b/>
                <w:b/>
                <w:bCs/>
              </w:rPr>
            </w:pPr>
            <w:r>
              <w:rPr>
                <w:b/>
                <w:bCs/>
              </w:rPr>
              <w:t>Целевая статья</w:t>
            </w:r>
          </w:p>
        </w:tc>
        <w:tc>
          <w:tcPr>
            <w:tcW w:w="59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b/>
                <w:b/>
                <w:bCs/>
              </w:rPr>
            </w:pPr>
            <w:r>
              <w:rPr>
                <w:b/>
                <w:bCs/>
              </w:rPr>
              <w:t>Вид расходов</w:t>
            </w:r>
          </w:p>
        </w:tc>
        <w:tc>
          <w:tcPr>
            <w:tcW w:w="82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b/>
                <w:b/>
                <w:bCs/>
              </w:rPr>
            </w:pPr>
            <w:r>
              <w:rPr>
                <w:b/>
                <w:bCs/>
              </w:rPr>
              <w:t>2023 г.</w:t>
            </w:r>
          </w:p>
        </w:tc>
        <w:tc>
          <w:tcPr>
            <w:tcW w:w="82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b/>
                <w:b/>
                <w:bCs/>
              </w:rPr>
            </w:pPr>
            <w:r>
              <w:rPr>
                <w:b/>
                <w:bCs/>
              </w:rPr>
              <w:t>2024 г.</w:t>
            </w:r>
          </w:p>
        </w:tc>
        <w:tc>
          <w:tcPr>
            <w:tcW w:w="82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b/>
                <w:b/>
                <w:bCs/>
              </w:rPr>
            </w:pPr>
            <w:r>
              <w:rPr>
                <w:b/>
                <w:bCs/>
              </w:rPr>
              <w:t>2025 г.</w:t>
            </w:r>
          </w:p>
        </w:tc>
      </w:tr>
      <w:tr>
        <w:trPr>
          <w:trHeight w:val="25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rPr>
            </w:pPr>
            <w:r>
              <w:rPr>
                <w:b/>
                <w:bCs/>
              </w:rPr>
              <w:t>1</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b/>
                <w:b/>
                <w:bCs/>
              </w:rPr>
            </w:pPr>
            <w:r>
              <w:rPr>
                <w:b/>
                <w:bCs/>
              </w:rPr>
              <w:t>2</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b/>
                <w:b/>
                <w:bCs/>
              </w:rPr>
            </w:pPr>
            <w:r>
              <w:rPr>
                <w:b/>
                <w:bCs/>
              </w:rPr>
              <w:t>3</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b/>
                <w:b/>
                <w:bCs/>
              </w:rPr>
            </w:pPr>
            <w:r>
              <w:rPr>
                <w:b/>
                <w:bCs/>
              </w:rPr>
              <w:t>4</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b/>
                <w:b/>
                <w:bCs/>
              </w:rPr>
            </w:pPr>
            <w:r>
              <w:rPr>
                <w:b/>
                <w:bCs/>
              </w:rPr>
              <w:t>5</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b/>
                <w:b/>
                <w:bCs/>
              </w:rPr>
            </w:pPr>
            <w:r>
              <w:rPr>
                <w:b/>
                <w:bCs/>
              </w:rPr>
              <w:t>6</w:t>
            </w:r>
          </w:p>
        </w:tc>
      </w:tr>
      <w:tr>
        <w:trPr>
          <w:trHeight w:val="690"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b/>
                <w:b/>
                <w:bCs/>
              </w:rPr>
            </w:pPr>
            <w:r>
              <w:rPr>
                <w:b/>
                <w:bCs/>
              </w:rPr>
              <w:t>Муниципальная программа «Развитие Николаевского муниципального образования Ивантеевского муниципального района Саратовской области»</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bCs/>
              </w:rPr>
            </w:pPr>
            <w:r>
              <w:rPr>
                <w:b/>
                <w:bCs/>
              </w:rPr>
              <w:t>6600000000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bCs/>
              </w:rPr>
            </w:pPr>
            <w:r>
              <w:rPr>
                <w:b/>
                <w:bCs/>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bCs/>
              </w:rPr>
            </w:pPr>
            <w:r>
              <w:rPr>
                <w:b/>
                <w:bCs/>
              </w:rPr>
              <w:t>3 723,4</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bCs/>
              </w:rPr>
            </w:pPr>
            <w:r>
              <w:rPr>
                <w:b/>
                <w:bCs/>
              </w:rPr>
              <w:t>569,4</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bCs/>
              </w:rPr>
            </w:pPr>
            <w:r>
              <w:rPr>
                <w:b/>
                <w:bCs/>
              </w:rPr>
              <w:t>587,4</w:t>
            </w:r>
          </w:p>
        </w:tc>
      </w:tr>
      <w:tr>
        <w:trPr>
          <w:trHeight w:val="25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Подпрограмма «Благоустройство»</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6610000000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1 914,3</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67,0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67,0</w:t>
            </w:r>
          </w:p>
        </w:tc>
      </w:tr>
      <w:tr>
        <w:trPr>
          <w:trHeight w:val="46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Основное мероприятие "Уличное освещение территории населенных пунктов муниципального образования "</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6610100000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48,0</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57,0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57,0</w:t>
            </w:r>
          </w:p>
        </w:tc>
      </w:tr>
      <w:tr>
        <w:trPr>
          <w:trHeight w:val="25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Реализация основного мероприятия</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66101Z0000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48,0</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57,0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57,0</w:t>
            </w:r>
          </w:p>
        </w:tc>
      </w:tr>
      <w:tr>
        <w:trPr>
          <w:trHeight w:val="46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Закупка товаров, работ и услуг для обеспечения государственных (муниципальных) нужд</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66101Z0000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200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48,0</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57,0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57,0</w:t>
            </w:r>
          </w:p>
        </w:tc>
      </w:tr>
      <w:tr>
        <w:trPr>
          <w:trHeight w:val="46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Основное мероприятие "Организация и содержание памятников, мест захоронений"</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6610200000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10,0</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10,0</w:t>
            </w:r>
          </w:p>
        </w:tc>
      </w:tr>
      <w:tr>
        <w:trPr>
          <w:trHeight w:val="25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Реализация основного мероприятия</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66102Z0000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10,0</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10,0</w:t>
            </w:r>
          </w:p>
        </w:tc>
      </w:tr>
      <w:tr>
        <w:trPr>
          <w:trHeight w:val="46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Закупка товаров, работ и услуг для обеспечения государственных (муниципальных) нужд</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66102Z0000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200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10,0</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10,0</w:t>
            </w:r>
          </w:p>
        </w:tc>
      </w:tr>
      <w:tr>
        <w:trPr>
          <w:trHeight w:val="46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Основное мероприятие " Обеспечение чистоты, порядка и благоустройства на территории муниципального образования"</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6610400000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1 856,3</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91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Реализация инициативных проектов за счет субсидий из областного бюджет (проект «Устройство детской спортивно-игровой площадки с. Николаевка Николаевского муниципального образования Ивантеевского муниципального района Саратовской области»)</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6610472102</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1 499,2</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46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Закупка товаров, работ и услуг для обеспечения государственных (муниципальных) нужд</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6610472102</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200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1 499,2</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1140"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Реализация инициативных проектов за счет средств местного бюджета, за исключением инициативных платежей (проект «Устройство детской спортивно-игровой площадки с. Николаевка Николаевского муниципального образования Ивантеевского муниципального района Саратовской области»)</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66104S2112</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182,8</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46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Закупка товаров, работ и услуг для обеспечения государственных (муниципальных) нужд</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66104S2112</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200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182,8</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1140"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Реализация инициативных проектов за счет средств местного бюджета в части инициативных платежей граждан (проект«Устройство детской спортивно-игровой площадки с. Николаевка Николаевского муниципального образования Ивантеевского муниципального района Саратовской области»)</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66104S2122</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54,9</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46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Закупка товаров, работ и услуг для обеспечения государственных (муниципальных) нужд</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66104S2122</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200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54,9</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136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Реализация инициативных проектов за счет средств местного бюджета в части инициативных платежей индивидуальных предпринимателей и юридических лиц (проект«Устройство детской спортивно-игровой площадки с. Николаевка Николаевского муниципального образования Ивантеевского муниципального района Саратовской области»)</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66104S2132</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91,4</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46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Закупка товаров, работ и услуг для обеспечения государственных (муниципальных) нужд</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66104S2132</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200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91,4</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25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Реализация основного мероприятия</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66104Z0000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28,0</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46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Закупка товаров, работ и услуг для обеспечения государственных (муниципальных) нужд</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66104Z0000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200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28,0</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46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Подпрограмма "Обеспечение культурного досуга жителей муниципального образования»</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6620000000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5,0</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5,0</w:t>
            </w:r>
          </w:p>
        </w:tc>
      </w:tr>
      <w:tr>
        <w:trPr>
          <w:trHeight w:val="690"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Основное мероприятие "Организация и проведение мероприятий, посвященным государственным календарным праздникам, значимым событиям и памятным датам "</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6620100000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5,0</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5,0</w:t>
            </w:r>
          </w:p>
        </w:tc>
      </w:tr>
      <w:tr>
        <w:trPr>
          <w:trHeight w:val="25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Реализация основного мероприятия</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66201Z0000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5,0</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5,0</w:t>
            </w:r>
          </w:p>
        </w:tc>
      </w:tr>
      <w:tr>
        <w:trPr>
          <w:trHeight w:val="46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Закупка товаров, работ и услуг для обеспечения государственных (муниципальных) нужд</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66201Z0000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200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5,0</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5,0</w:t>
            </w:r>
          </w:p>
        </w:tc>
      </w:tr>
      <w:tr>
        <w:trPr>
          <w:trHeight w:val="690"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Подпрограмма "Развитие автомобильных дорог общего пользования местного значения в границах населенных пунктов Николаевского муниципального образования "</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6630000000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1 700,0</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497,4</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515,4</w:t>
            </w:r>
          </w:p>
        </w:tc>
      </w:tr>
      <w:tr>
        <w:trPr>
          <w:trHeight w:val="690"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Основное мероприятие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6630100000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1 700,0</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497,4</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515,4</w:t>
            </w:r>
          </w:p>
        </w:tc>
      </w:tr>
      <w:tr>
        <w:trPr>
          <w:trHeight w:val="91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 xml:space="preserve">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66301D7610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1 611,0</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46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Закупка товаров, работ и услуг для обеспечения государственных (муниципальных) нужд</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66301D7610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200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1 611,0</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91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66301П0000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89,0</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497,4</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515,4</w:t>
            </w:r>
          </w:p>
        </w:tc>
      </w:tr>
      <w:tr>
        <w:trPr>
          <w:trHeight w:val="46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Закупка товаров, работ и услуг для обеспечения государственных (муниципальных) нужд</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66301П0000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200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89,0</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497,4</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515,4</w:t>
            </w:r>
          </w:p>
        </w:tc>
      </w:tr>
      <w:tr>
        <w:trPr>
          <w:trHeight w:val="46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Подпрограмма "Повышение качества водоснабжения и водоотведения"</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6640000000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104,1</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25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Основное мероприятие "Ремонт и развитие водопроводной сети"</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6640100000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104,1</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25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Реализация основного мероприятия</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66401Z0000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104,1</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46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Закупка товаров, работ и услуг для обеспечения государственных (муниципальных) нужд</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66401Z0000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200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104,1</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690"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b/>
                <w:b/>
                <w:bCs/>
              </w:rPr>
            </w:pPr>
            <w:r>
              <w:rPr>
                <w:b/>
                <w:bCs/>
              </w:rPr>
              <w:t>Муниципальная программа «Чистая вода Николаевского муниципального образования Ивантеевского муниципального района Саратовской области»</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bCs/>
              </w:rPr>
            </w:pPr>
            <w:r>
              <w:rPr>
                <w:b/>
                <w:bCs/>
              </w:rPr>
              <w:t>8000000000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bCs/>
              </w:rPr>
            </w:pPr>
            <w:r>
              <w:rPr>
                <w:b/>
                <w:bCs/>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bCs/>
              </w:rPr>
            </w:pPr>
            <w:r>
              <w:rPr>
                <w:b/>
                <w:bCs/>
              </w:rPr>
              <w:t>21 630,7</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bCs/>
              </w:rPr>
            </w:pPr>
            <w:r>
              <w:rPr>
                <w:b/>
                <w:bCs/>
              </w:rPr>
              <w:t>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bCs/>
              </w:rPr>
            </w:pPr>
            <w:r>
              <w:rPr>
                <w:b/>
                <w:bCs/>
              </w:rPr>
              <w:t>0,0</w:t>
            </w:r>
          </w:p>
        </w:tc>
      </w:tr>
      <w:tr>
        <w:trPr>
          <w:trHeight w:val="46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Реализация муниципального проекта (программы) в целях выполнения задач федерального проекта «Чистая вода»</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800F500000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21 630,7</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46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Строительство и реконструкция (модернизация) объектов питьевого водоснабжения</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800F552430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21 630,7</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46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Капитальные вложения в объекты государственной (муниципальной) собственности</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800F552430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400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21 630,7</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46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b/>
                <w:b/>
                <w:bCs/>
              </w:rPr>
            </w:pPr>
            <w:r>
              <w:rPr>
                <w:b/>
                <w:bCs/>
              </w:rPr>
              <w:t>Осуществление переданных полномочий Российской Федерации, субъекта Российской Федерации и муниципальных образований</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bCs/>
              </w:rPr>
            </w:pPr>
            <w:r>
              <w:rPr>
                <w:b/>
                <w:bCs/>
              </w:rPr>
              <w:t>9000000000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bCs/>
              </w:rPr>
            </w:pPr>
            <w:r>
              <w:rPr>
                <w:b/>
                <w:bCs/>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bCs/>
              </w:rPr>
            </w:pPr>
            <w:r>
              <w:rPr>
                <w:b/>
                <w:bCs/>
              </w:rPr>
              <w:t>130,2</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bCs/>
              </w:rPr>
            </w:pPr>
            <w:r>
              <w:rPr>
                <w:b/>
                <w:bCs/>
              </w:rPr>
              <w:t>121,0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bCs/>
              </w:rPr>
            </w:pPr>
            <w:r>
              <w:rPr>
                <w:b/>
                <w:bCs/>
              </w:rPr>
              <w:t>125,2</w:t>
            </w:r>
          </w:p>
        </w:tc>
      </w:tr>
      <w:tr>
        <w:trPr>
          <w:trHeight w:val="46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Осуществление переданных полномочий Российской Федерации за счет субвенций из федерального бюджета</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9010000000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115,2</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121,0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125,2</w:t>
            </w:r>
          </w:p>
        </w:tc>
      </w:tr>
      <w:tr>
        <w:trPr>
          <w:trHeight w:val="690"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9010051180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115,2</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121,0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125,2</w:t>
            </w:r>
          </w:p>
        </w:tc>
      </w:tr>
      <w:tr>
        <w:trPr>
          <w:trHeight w:val="91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9010051180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101,5</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107,7</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114,3</w:t>
            </w:r>
          </w:p>
        </w:tc>
      </w:tr>
      <w:tr>
        <w:trPr>
          <w:trHeight w:val="46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Закупка товаров, работ и услуг для обеспечения государственных (муниципальных) нужд</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9010051180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200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13,7</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13,3</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10,9</w:t>
            </w:r>
          </w:p>
        </w:tc>
      </w:tr>
      <w:tr>
        <w:trPr>
          <w:trHeight w:val="690"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Осуществление переданных полномочий муниципального района органами местного самоуправления муниципальных образований по правилам землепользования и застройки</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9060000000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15,0</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690"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Осуществление переданных полномочий муниципального района органами местного самоуправления муниципальных образований по правилам землепользования и застройки</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9060200000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15,0</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690"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 xml:space="preserve">Уточнение сведений о границах населенных пунктов и территориальных зон в Едином государственном реестре недвижимости за счет средств бюджета муниципального района </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9060266050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7,5</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46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Закупка товаров, работ и услуг для обеспечения государственных (муниципальных) нужд</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9060266050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200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7,5</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690"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Уточнение сведений о границах населенных пунктов и территориальных зон в Едином государственном реестре недвижимости</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9060278800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7,5</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46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Закупка товаров, работ и услуг для обеспечения государственных (муниципальных) нужд</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9060278800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200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7,5</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25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b/>
                <w:b/>
                <w:bCs/>
              </w:rPr>
            </w:pPr>
            <w:r>
              <w:rPr>
                <w:b/>
                <w:bCs/>
              </w:rPr>
              <w:t>Выполнение функций органами местного самоуправления</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bCs/>
              </w:rPr>
            </w:pPr>
            <w:r>
              <w:rPr>
                <w:b/>
                <w:bCs/>
              </w:rPr>
              <w:t>9100000000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bCs/>
              </w:rPr>
            </w:pPr>
            <w:r>
              <w:rPr>
                <w:b/>
                <w:bCs/>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bCs/>
              </w:rPr>
            </w:pPr>
            <w:r>
              <w:rPr>
                <w:b/>
                <w:bCs/>
              </w:rPr>
              <w:t>1 677,6</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bCs/>
              </w:rPr>
            </w:pPr>
            <w:r>
              <w:rPr>
                <w:b/>
                <w:bCs/>
              </w:rPr>
              <w:t>827,9</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bCs/>
              </w:rPr>
            </w:pPr>
            <w:r>
              <w:rPr>
                <w:b/>
                <w:bCs/>
              </w:rPr>
              <w:t>822,8</w:t>
            </w:r>
          </w:p>
        </w:tc>
      </w:tr>
      <w:tr>
        <w:trPr>
          <w:trHeight w:val="25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Обеспечение деятельности органов местного самоуправления</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9130000000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1 677,6</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827,9</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822,8</w:t>
            </w:r>
          </w:p>
        </w:tc>
      </w:tr>
      <w:tr>
        <w:trPr>
          <w:trHeight w:val="25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Расходы на обеспечение функций центрального аппарата</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9130002200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1 071,2</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515,8</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510,7</w:t>
            </w:r>
          </w:p>
        </w:tc>
      </w:tr>
      <w:tr>
        <w:trPr>
          <w:trHeight w:val="91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9130002200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858,7</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331,5</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326,4</w:t>
            </w:r>
          </w:p>
        </w:tc>
      </w:tr>
      <w:tr>
        <w:trPr>
          <w:trHeight w:val="46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Закупка товаров, работ и услуг для обеспечения государственных (муниципальных) нужд</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9130002200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200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211,5</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183,3</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183,3</w:t>
            </w:r>
          </w:p>
        </w:tc>
      </w:tr>
      <w:tr>
        <w:trPr>
          <w:trHeight w:val="25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Иные бюджетные ассигнования</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9130002200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800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w:t>
            </w:r>
          </w:p>
        </w:tc>
      </w:tr>
      <w:tr>
        <w:trPr>
          <w:trHeight w:val="46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Расходы на обеспечение деятельности главы муниципального района (образования)</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9130002300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603,2</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308,9</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308,9</w:t>
            </w:r>
          </w:p>
        </w:tc>
      </w:tr>
      <w:tr>
        <w:trPr>
          <w:trHeight w:val="91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9130002300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100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603,2</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308,9</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308,9</w:t>
            </w:r>
          </w:p>
        </w:tc>
      </w:tr>
      <w:tr>
        <w:trPr>
          <w:trHeight w:val="46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Уплата земельного налога, налога на имущество и транспортного налога органами муниципальной власти</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9130006100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3,2</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3,2</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3,2</w:t>
            </w:r>
          </w:p>
        </w:tc>
      </w:tr>
      <w:tr>
        <w:trPr>
          <w:trHeight w:val="25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Иные бюджетные ассигнования</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9130006100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800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3,2</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3,2</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3,2</w:t>
            </w:r>
          </w:p>
        </w:tc>
      </w:tr>
      <w:tr>
        <w:trPr>
          <w:trHeight w:val="46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b/>
                <w:b/>
                <w:bCs/>
              </w:rPr>
            </w:pPr>
            <w:r>
              <w:rPr>
                <w:b/>
                <w:bCs/>
              </w:rPr>
              <w:t>Меры социальной поддержки и материальная поддержка отдельных категорий населения</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bCs/>
              </w:rPr>
            </w:pPr>
            <w:r>
              <w:rPr>
                <w:b/>
                <w:bCs/>
              </w:rPr>
              <w:t>9200000000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bCs/>
              </w:rPr>
            </w:pPr>
            <w:r>
              <w:rPr>
                <w:b/>
                <w:bCs/>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bCs/>
              </w:rPr>
            </w:pPr>
            <w:r>
              <w:rPr>
                <w:b/>
                <w:bCs/>
              </w:rPr>
              <w:t>30,0</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bCs/>
              </w:rPr>
            </w:pPr>
            <w:r>
              <w:rPr>
                <w:b/>
                <w:bCs/>
              </w:rPr>
              <w:t>30,0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bCs/>
              </w:rPr>
            </w:pPr>
            <w:r>
              <w:rPr>
                <w:b/>
                <w:bCs/>
              </w:rPr>
              <w:t>30,0</w:t>
            </w:r>
          </w:p>
        </w:tc>
      </w:tr>
      <w:tr>
        <w:trPr>
          <w:trHeight w:val="25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Меры социальной поддержки отдельных категорий населения</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9200100000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30,0</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30,0</w:t>
            </w:r>
          </w:p>
        </w:tc>
      </w:tr>
      <w:tr>
        <w:trPr>
          <w:trHeight w:val="46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Оказание разовой материальной помощи гражданам, находящимся в трудной жизненной ситуации</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9200120130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30,0</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30,0</w:t>
            </w:r>
          </w:p>
        </w:tc>
      </w:tr>
      <w:tr>
        <w:trPr>
          <w:trHeight w:val="25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Социальное обеспечение и иные выплаты населению</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9200120130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300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30,0</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30,0</w:t>
            </w:r>
          </w:p>
        </w:tc>
      </w:tr>
      <w:tr>
        <w:trPr>
          <w:trHeight w:val="46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b/>
                <w:b/>
                <w:bCs/>
              </w:rPr>
            </w:pPr>
            <w:r>
              <w:rPr>
                <w:b/>
                <w:bCs/>
              </w:rPr>
              <w:t>Мероприятия в сфере приватизации и продажи муниципального имущества</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bCs/>
              </w:rPr>
            </w:pPr>
            <w:r>
              <w:rPr>
                <w:b/>
                <w:bCs/>
              </w:rPr>
              <w:t>9400000000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bCs/>
              </w:rPr>
            </w:pPr>
            <w:r>
              <w:rPr>
                <w:b/>
                <w:bCs/>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bCs/>
              </w:rPr>
            </w:pPr>
            <w:r>
              <w:rPr>
                <w:b/>
                <w:bCs/>
              </w:rPr>
              <w:t>30,0</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bCs/>
              </w:rPr>
            </w:pPr>
            <w:r>
              <w:rPr>
                <w:b/>
                <w:bCs/>
              </w:rPr>
              <w:t>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bCs/>
              </w:rPr>
            </w:pPr>
            <w:r>
              <w:rPr>
                <w:b/>
                <w:bCs/>
              </w:rPr>
              <w:t>0,0</w:t>
            </w:r>
          </w:p>
        </w:tc>
      </w:tr>
      <w:tr>
        <w:trPr>
          <w:trHeight w:val="25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Мероприятия по землеустройству и землепользованию</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9400006700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30,0</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46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Закупка товаров, работ и услуг для обеспечения государственных (муниципальных) нужд</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9400006700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200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30,0</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25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b/>
                <w:b/>
                <w:bCs/>
              </w:rPr>
            </w:pPr>
            <w:r>
              <w:rPr>
                <w:b/>
                <w:bCs/>
              </w:rPr>
              <w:t>Представление межбюджетных трансфертов</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bCs/>
              </w:rPr>
            </w:pPr>
            <w:r>
              <w:rPr>
                <w:b/>
                <w:bCs/>
              </w:rPr>
              <w:t>9600000000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bCs/>
              </w:rPr>
            </w:pPr>
            <w:r>
              <w:rPr>
                <w:b/>
                <w:bCs/>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bCs/>
              </w:rPr>
            </w:pPr>
            <w:r>
              <w:rPr>
                <w:b/>
                <w:bCs/>
              </w:rPr>
              <w:t>242,0</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bCs/>
              </w:rPr>
            </w:pPr>
            <w:r>
              <w:rPr>
                <w:b/>
                <w:bCs/>
              </w:rPr>
              <w:t>242,0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bCs/>
              </w:rPr>
            </w:pPr>
            <w:r>
              <w:rPr>
                <w:b/>
                <w:bCs/>
              </w:rPr>
              <w:t>242,0</w:t>
            </w:r>
          </w:p>
        </w:tc>
      </w:tr>
      <w:tr>
        <w:trPr>
          <w:trHeight w:val="25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Представление межбюджетных трансфертов местным бюджетам</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9610000000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242,0</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242,0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242,0</w:t>
            </w:r>
          </w:p>
        </w:tc>
      </w:tr>
      <w:tr>
        <w:trPr>
          <w:trHeight w:val="1590"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на финансовое обеспечение расходов по составлению проекта бюджета поселения, исполнению бюджета поселения, осуществлению внутреннего контроля за его исполнением, составления отчета об исполнении бюджета поселения</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9610066040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242,0</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242,0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242,0</w:t>
            </w:r>
          </w:p>
        </w:tc>
      </w:tr>
      <w:tr>
        <w:trPr>
          <w:trHeight w:val="25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Межбюджетные трансферты</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9610066040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500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242,0</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242,0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242,0</w:t>
            </w:r>
          </w:p>
        </w:tc>
      </w:tr>
      <w:tr>
        <w:trPr>
          <w:trHeight w:val="46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b/>
                <w:b/>
                <w:bCs/>
              </w:rPr>
            </w:pPr>
            <w:r>
              <w:rPr>
                <w:b/>
                <w:bCs/>
              </w:rPr>
              <w:t>Реализация государственных функций, связанных с общегосударственным управлением</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bCs/>
              </w:rPr>
            </w:pPr>
            <w:r>
              <w:rPr>
                <w:b/>
                <w:bCs/>
              </w:rPr>
              <w:t>9700000000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bCs/>
              </w:rPr>
            </w:pPr>
            <w:r>
              <w:rPr>
                <w:b/>
                <w:bCs/>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bCs/>
              </w:rPr>
            </w:pPr>
            <w:r>
              <w:rPr>
                <w:b/>
                <w:bCs/>
              </w:rPr>
              <w:t>1,0</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bCs/>
              </w:rPr>
            </w:pPr>
            <w:r>
              <w:rPr>
                <w:b/>
                <w:bCs/>
              </w:rPr>
              <w:t>1,0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bCs/>
              </w:rPr>
            </w:pPr>
            <w:r>
              <w:rPr>
                <w:b/>
                <w:bCs/>
              </w:rPr>
              <w:t>1,0</w:t>
            </w:r>
          </w:p>
        </w:tc>
      </w:tr>
      <w:tr>
        <w:trPr>
          <w:trHeight w:val="25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Выполнение других обязательств государства</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9700100000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w:t>
            </w:r>
          </w:p>
        </w:tc>
      </w:tr>
      <w:tr>
        <w:trPr>
          <w:trHeight w:val="25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Реализация основного мероприятия</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97001Z0000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w:t>
            </w:r>
          </w:p>
        </w:tc>
      </w:tr>
      <w:tr>
        <w:trPr>
          <w:trHeight w:val="25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Иные бюджетные ассигнования</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97001Z0000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800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1,0</w:t>
            </w:r>
          </w:p>
        </w:tc>
      </w:tr>
      <w:tr>
        <w:trPr>
          <w:trHeight w:val="25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b/>
                <w:b/>
                <w:bCs/>
              </w:rPr>
            </w:pPr>
            <w:r>
              <w:rPr>
                <w:b/>
                <w:bCs/>
              </w:rPr>
              <w:t>Проведение выборов и референдумов</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bCs/>
              </w:rPr>
            </w:pPr>
            <w:r>
              <w:rPr>
                <w:b/>
                <w:bCs/>
              </w:rPr>
              <w:t>9800000000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bCs/>
              </w:rPr>
            </w:pPr>
            <w:r>
              <w:rPr>
                <w:b/>
                <w:bCs/>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bCs/>
              </w:rPr>
            </w:pPr>
            <w:r>
              <w:rPr>
                <w:b/>
                <w:bCs/>
              </w:rPr>
              <w:t>26,5</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bCs/>
              </w:rPr>
            </w:pPr>
            <w:r>
              <w:rPr>
                <w:b/>
                <w:bCs/>
              </w:rPr>
              <w:t>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bCs/>
              </w:rPr>
            </w:pPr>
            <w:r>
              <w:rPr>
                <w:b/>
                <w:bCs/>
              </w:rPr>
              <w:t>0,0</w:t>
            </w:r>
          </w:p>
        </w:tc>
      </w:tr>
      <w:tr>
        <w:trPr>
          <w:trHeight w:val="46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Проведение выборов в муниципальные представительные органы власти</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9800000990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26,5</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25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Иные бюджетные ассигнования</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9800000990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800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26,5</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0,0</w:t>
            </w:r>
          </w:p>
        </w:tc>
      </w:tr>
      <w:tr>
        <w:trPr>
          <w:trHeight w:val="25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b/>
                <w:b/>
                <w:bCs/>
              </w:rPr>
            </w:pPr>
            <w:r>
              <w:rPr>
                <w:b/>
                <w:bCs/>
              </w:rPr>
              <w:t>Расходы по исполнению отдельных обязательств</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bCs/>
              </w:rPr>
            </w:pPr>
            <w:r>
              <w:rPr>
                <w:b/>
                <w:bCs/>
              </w:rPr>
              <w:t>9900000000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b/>
                <w:b/>
                <w:bCs/>
              </w:rPr>
            </w:pPr>
            <w:r>
              <w:rPr>
                <w:b/>
                <w:bCs/>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bCs/>
              </w:rPr>
            </w:pPr>
            <w:r>
              <w:rPr>
                <w:b/>
                <w:bCs/>
              </w:rPr>
              <w:t>40,0</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bCs/>
              </w:rPr>
            </w:pPr>
            <w:r>
              <w:rPr>
                <w:b/>
                <w:bCs/>
              </w:rPr>
              <w:t>40,0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bCs/>
              </w:rPr>
            </w:pPr>
            <w:r>
              <w:rPr>
                <w:b/>
                <w:bCs/>
              </w:rPr>
              <w:t>40,0</w:t>
            </w:r>
          </w:p>
        </w:tc>
      </w:tr>
      <w:tr>
        <w:trPr>
          <w:trHeight w:val="25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Средства резервных фондов</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9940000000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40,0</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40,0</w:t>
            </w:r>
          </w:p>
        </w:tc>
      </w:tr>
      <w:tr>
        <w:trPr>
          <w:trHeight w:val="46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Средства резервного фонда администрации муниципального образования</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9940008810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40,0</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40,0</w:t>
            </w:r>
          </w:p>
        </w:tc>
      </w:tr>
      <w:tr>
        <w:trPr>
          <w:trHeight w:val="25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t>Иные бюджетные ассигнования</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9940008810</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800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40,0</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40,0</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t>40,0</w:t>
            </w:r>
          </w:p>
        </w:tc>
      </w:tr>
      <w:tr>
        <w:trPr>
          <w:trHeight w:val="255" w:hRule="atLeast"/>
        </w:trPr>
        <w:tc>
          <w:tcPr>
            <w:tcW w:w="516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b/>
                <w:b/>
                <w:bCs/>
              </w:rPr>
            </w:pPr>
            <w:r>
              <w:rPr>
                <w:b/>
                <w:bCs/>
              </w:rPr>
              <w:t>Всего</w:t>
            </w:r>
          </w:p>
        </w:tc>
        <w:tc>
          <w:tcPr>
            <w:tcW w:w="110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59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t> </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bCs/>
              </w:rPr>
            </w:pPr>
            <w:r>
              <w:rPr>
                <w:b/>
                <w:bCs/>
              </w:rPr>
              <w:t>27 531,4</w:t>
            </w:r>
          </w:p>
        </w:tc>
        <w:tc>
          <w:tcPr>
            <w:tcW w:w="82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bCs/>
              </w:rPr>
            </w:pPr>
            <w:r>
              <w:rPr>
                <w:b/>
                <w:bCs/>
              </w:rPr>
              <w:t>1 831,3</w:t>
            </w:r>
          </w:p>
        </w:tc>
        <w:tc>
          <w:tcPr>
            <w:tcW w:w="82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b/>
                <w:b/>
                <w:bCs/>
              </w:rPr>
            </w:pPr>
            <w:r>
              <w:rPr>
                <w:b/>
                <w:bCs/>
              </w:rPr>
              <w:t>1 848,4</w:t>
            </w:r>
          </w:p>
        </w:tc>
      </w:tr>
    </w:tbl>
    <w:p>
      <w:pPr>
        <w:pStyle w:val="Oaenoaieoiaioa"/>
        <w:tabs>
          <w:tab w:val="left" w:pos="142" w:leader="none"/>
          <w:tab w:val="left" w:pos="9228" w:leader="none"/>
        </w:tabs>
        <w:ind w:hanging="0"/>
        <w:jc w:val="left"/>
        <w:rPr>
          <w:sz w:val="22"/>
          <w:szCs w:val="22"/>
        </w:rPr>
      </w:pPr>
      <w:r>
        <w:rPr>
          <w:sz w:val="22"/>
          <w:szCs w:val="22"/>
        </w:rPr>
        <w:t xml:space="preserve">                                                                                                                                           </w:t>
      </w:r>
    </w:p>
    <w:p>
      <w:pPr>
        <w:pStyle w:val="Oaenoaieoiaioa"/>
        <w:ind w:hanging="0"/>
        <w:jc w:val="left"/>
        <w:rPr>
          <w:b/>
          <w:b/>
          <w:sz w:val="26"/>
          <w:szCs w:val="26"/>
        </w:rPr>
      </w:pPr>
      <w:r>
        <w:rPr>
          <w:b/>
          <w:sz w:val="26"/>
          <w:szCs w:val="26"/>
        </w:rPr>
        <w:t xml:space="preserve">Глава    Николаевского   муниципального образования </w:t>
      </w:r>
    </w:p>
    <w:p>
      <w:pPr>
        <w:pStyle w:val="Oaenoaieoiaioa"/>
        <w:ind w:hanging="0"/>
        <w:jc w:val="left"/>
        <w:rPr>
          <w:b/>
          <w:b/>
          <w:sz w:val="26"/>
          <w:szCs w:val="26"/>
        </w:rPr>
      </w:pPr>
      <w:r>
        <w:rPr>
          <w:b/>
          <w:sz w:val="26"/>
          <w:szCs w:val="26"/>
        </w:rPr>
        <w:t xml:space="preserve">Ивантеевского муниципального района  </w:t>
      </w:r>
    </w:p>
    <w:p>
      <w:pPr>
        <w:pStyle w:val="Oaenoaieoiaioa"/>
        <w:ind w:hanging="0"/>
        <w:jc w:val="left"/>
        <w:rPr>
          <w:b/>
          <w:b/>
          <w:sz w:val="26"/>
          <w:szCs w:val="26"/>
        </w:rPr>
      </w:pPr>
      <w:r>
        <w:rPr>
          <w:b/>
          <w:sz w:val="26"/>
          <w:szCs w:val="26"/>
        </w:rPr>
        <w:t xml:space="preserve">Саратовской области                   </w:t>
        <w:tab/>
        <w:tab/>
        <w:tab/>
        <w:tab/>
        <w:t xml:space="preserve">        Н.А. Корнилова          </w:t>
      </w:r>
    </w:p>
    <w:p>
      <w:pPr>
        <w:pStyle w:val="Normal"/>
        <w:ind w:left="-426" w:hanging="0"/>
        <w:rPr>
          <w:sz w:val="28"/>
        </w:rPr>
      </w:pPr>
      <w:r>
        <w:rPr>
          <w:sz w:val="28"/>
        </w:rPr>
      </w:r>
    </w:p>
    <w:p>
      <w:pPr>
        <w:pStyle w:val="Normal"/>
        <w:ind w:left="-426" w:hanging="0"/>
        <w:rPr/>
      </w:pPr>
      <w:r>
        <w:rPr/>
      </w:r>
    </w:p>
    <w:sectPr>
      <w:type w:val="nextPage"/>
      <w:pgSz w:w="11906" w:h="16838"/>
      <w:pgMar w:left="1701" w:right="850" w:header="0" w:top="1134" w:footer="0" w:bottom="719"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Tahoma">
    <w:charset w:val="cc"/>
    <w:family w:val="roman"/>
    <w:pitch w:val="variable"/>
  </w:font>
</w:fonts>
</file>

<file path=word/settings.xml><?xml version="1.0" encoding="utf-8"?>
<w:settings xmlns:w="http://schemas.openxmlformats.org/wordprocessingml/2006/main">
  <w:zoom w:percent="100"/>
  <w:embedSystemFonts/>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137e24"/>
    <w:pPr>
      <w:widowControl w:val="false"/>
      <w:bidi w:val="0"/>
      <w:jc w:val="left"/>
    </w:pPr>
    <w:rPr>
      <w:rFonts w:ascii="Times New Roman" w:hAnsi="Times New Roman" w:eastAsia="Times New Roman" w:cs="Times New Roman"/>
      <w:color w:val="auto"/>
      <w:kern w:val="0"/>
      <w:sz w:val="20"/>
      <w:szCs w:val="20"/>
      <w:lang w:val="ru-RU" w:eastAsia="ru-RU" w:bidi="ar-SA"/>
    </w:rPr>
  </w:style>
  <w:style w:type="character" w:styleId="DefaultParagraphFont" w:default="1">
    <w:name w:val="Default Paragraph Font"/>
    <w:semiHidden/>
    <w:qFormat/>
    <w:rPr/>
  </w:style>
  <w:style w:type="character" w:styleId="2" w:customStyle="1">
    <w:name w:val="Основной текст 2 Знак"/>
    <w:basedOn w:val="DefaultParagraphFont"/>
    <w:link w:val="2"/>
    <w:qFormat/>
    <w:rsid w:val="00bf1af5"/>
    <w:rPr>
      <w:sz w:val="24"/>
      <w:szCs w:val="24"/>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Oaenoaieoiaioa" w:customStyle="1">
    <w:name w:val="Oaeno aieoiaioa"/>
    <w:basedOn w:val="Normal"/>
    <w:qFormat/>
    <w:rsid w:val="00137e24"/>
    <w:pPr>
      <w:widowControl/>
      <w:overflowPunct w:val="true"/>
      <w:ind w:firstLine="720"/>
      <w:jc w:val="both"/>
      <w:textAlignment w:val="baseline"/>
    </w:pPr>
    <w:rPr>
      <w:sz w:val="28"/>
    </w:rPr>
  </w:style>
  <w:style w:type="paragraph" w:styleId="BalloonText">
    <w:name w:val="Balloon Text"/>
    <w:basedOn w:val="Normal"/>
    <w:semiHidden/>
    <w:qFormat/>
    <w:rsid w:val="002f05ce"/>
    <w:pPr/>
    <w:rPr>
      <w:rFonts w:ascii="Tahoma" w:hAnsi="Tahoma" w:cs="Tahoma"/>
      <w:sz w:val="16"/>
      <w:szCs w:val="16"/>
    </w:rPr>
  </w:style>
  <w:style w:type="paragraph" w:styleId="BodyText2">
    <w:name w:val="Body Text 2"/>
    <w:basedOn w:val="Normal"/>
    <w:link w:val="20"/>
    <w:qFormat/>
    <w:rsid w:val="00bf1af5"/>
    <w:pPr>
      <w:widowControl/>
      <w:spacing w:lineRule="auto" w:line="480" w:before="0" w:after="120"/>
    </w:pPr>
    <w:rPr>
      <w:sz w:val="24"/>
      <w:szCs w:val="24"/>
    </w:rPr>
  </w:style>
  <w:style w:type="numbering" w:styleId="NoList" w:default="1">
    <w:name w:val="No List"/>
    <w:semiHidden/>
    <w:qFormat/>
  </w:style>
  <w:style w:type="table" w:default="1" w:styleId="a1">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E809D-C9A6-4268-88B7-9ED96C4A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LibreOffice/5.4.3.2$Windows_X86_64 LibreOffice_project/92a7159f7e4af62137622921e809f8546db437e5</Application>
  <Pages>19</Pages>
  <Words>5590</Words>
  <Characters>35544</Characters>
  <CharactersWithSpaces>40994</CharactersWithSpaces>
  <Paragraphs>2508</Paragraphs>
  <Company>Финансовое  Управление  Ивантеевского  района</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2023-10-01T17:03:00Z</dcterms:created>
  <dc:creator>Электронка</dc:creator>
  <dc:description/>
  <dc:language>ru-RU</dc:language>
  <cp:lastModifiedBy/>
  <cp:lastPrinted>2023-10-05T12:05:06Z</cp:lastPrinted>
  <dcterms:modified xsi:type="dcterms:W3CDTF">2023-10-05T12:07:53Z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Финансовое  Управление  Ивантеевского  района</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