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18" w:rsidRPr="00741318" w:rsidRDefault="00741318" w:rsidP="00741318">
      <w:pPr>
        <w:pStyle w:val="Oaenoaieoiaioa"/>
        <w:ind w:firstLine="0"/>
        <w:jc w:val="center"/>
        <w:rPr>
          <w:b/>
          <w:bCs/>
          <w:color w:val="000000" w:themeColor="text1"/>
          <w:sz w:val="32"/>
          <w:szCs w:val="32"/>
        </w:rPr>
      </w:pPr>
      <w:r w:rsidRPr="00741318">
        <w:rPr>
          <w:b/>
          <w:bCs/>
          <w:color w:val="000000" w:themeColor="text1"/>
          <w:sz w:val="32"/>
          <w:szCs w:val="32"/>
        </w:rPr>
        <w:t>ИВАНТЕЕВСКОЕ РАЙОННОЕ СОБРАНИЕ</w:t>
      </w:r>
    </w:p>
    <w:p w:rsidR="00741318" w:rsidRPr="00741318" w:rsidRDefault="00741318" w:rsidP="00741318">
      <w:pPr>
        <w:pStyle w:val="Oaenoaieoiaioa"/>
        <w:ind w:firstLine="0"/>
        <w:jc w:val="center"/>
        <w:rPr>
          <w:b/>
          <w:bCs/>
          <w:color w:val="000000" w:themeColor="text1"/>
          <w:sz w:val="32"/>
          <w:szCs w:val="32"/>
        </w:rPr>
      </w:pPr>
      <w:r w:rsidRPr="00741318">
        <w:rPr>
          <w:b/>
          <w:bCs/>
          <w:color w:val="000000" w:themeColor="text1"/>
          <w:sz w:val="32"/>
          <w:szCs w:val="32"/>
        </w:rPr>
        <w:t>ИВАНТЕЕВСКОГО МУНИЦИПАЛЬНОГО РАЙОНА</w:t>
      </w:r>
    </w:p>
    <w:p w:rsidR="00741318" w:rsidRPr="00741318" w:rsidRDefault="00741318" w:rsidP="00741318">
      <w:pPr>
        <w:pStyle w:val="Oaenoaieoiaioa"/>
        <w:ind w:firstLine="0"/>
        <w:jc w:val="center"/>
        <w:rPr>
          <w:b/>
          <w:bCs/>
          <w:color w:val="000000" w:themeColor="text1"/>
          <w:sz w:val="32"/>
          <w:szCs w:val="32"/>
        </w:rPr>
      </w:pPr>
      <w:r w:rsidRPr="00741318">
        <w:rPr>
          <w:b/>
          <w:bCs/>
          <w:color w:val="000000" w:themeColor="text1"/>
          <w:sz w:val="32"/>
          <w:szCs w:val="32"/>
        </w:rPr>
        <w:t>САРАТОВСКОЙ ОБЛАСТИ</w:t>
      </w:r>
    </w:p>
    <w:p w:rsidR="00741318" w:rsidRPr="00741318" w:rsidRDefault="00741318" w:rsidP="00741318">
      <w:pPr>
        <w:pStyle w:val="Oaenoaieoiaioa"/>
        <w:ind w:firstLine="0"/>
        <w:jc w:val="center"/>
        <w:rPr>
          <w:b/>
          <w:bCs/>
          <w:color w:val="000000" w:themeColor="text1"/>
          <w:sz w:val="32"/>
          <w:szCs w:val="32"/>
        </w:rPr>
      </w:pPr>
    </w:p>
    <w:p w:rsidR="00741318" w:rsidRPr="00741318" w:rsidRDefault="00741318" w:rsidP="00741318">
      <w:pPr>
        <w:pStyle w:val="Oaenoaieoiaioa"/>
        <w:ind w:firstLine="0"/>
        <w:jc w:val="center"/>
        <w:rPr>
          <w:b/>
          <w:bCs/>
          <w:color w:val="000000" w:themeColor="text1"/>
        </w:rPr>
      </w:pPr>
      <w:r w:rsidRPr="00741318">
        <w:rPr>
          <w:b/>
          <w:bCs/>
          <w:color w:val="000000" w:themeColor="text1"/>
        </w:rPr>
        <w:t>Двадцать третье заседание пятого созыва</w:t>
      </w:r>
    </w:p>
    <w:p w:rsidR="00741318" w:rsidRPr="00741318" w:rsidRDefault="00741318" w:rsidP="00741318">
      <w:pPr>
        <w:pStyle w:val="Oaenoaieoiaioa"/>
        <w:tabs>
          <w:tab w:val="left" w:pos="7720"/>
          <w:tab w:val="right" w:pos="9355"/>
        </w:tabs>
        <w:ind w:firstLine="0"/>
        <w:jc w:val="left"/>
        <w:rPr>
          <w:b/>
          <w:bCs/>
          <w:color w:val="000000" w:themeColor="text1"/>
          <w:sz w:val="26"/>
          <w:szCs w:val="26"/>
        </w:rPr>
      </w:pPr>
      <w:r w:rsidRPr="00741318">
        <w:rPr>
          <w:b/>
          <w:bCs/>
          <w:color w:val="000000" w:themeColor="text1"/>
        </w:rPr>
        <w:tab/>
      </w:r>
      <w:r w:rsidRPr="00741318">
        <w:rPr>
          <w:b/>
          <w:bCs/>
          <w:color w:val="000000" w:themeColor="text1"/>
        </w:rPr>
        <w:tab/>
      </w:r>
      <w:r w:rsidRPr="00741318">
        <w:rPr>
          <w:b/>
          <w:bCs/>
          <w:color w:val="000000" w:themeColor="text1"/>
          <w:sz w:val="26"/>
          <w:szCs w:val="26"/>
        </w:rPr>
        <w:tab/>
      </w:r>
      <w:r w:rsidRPr="00741318">
        <w:rPr>
          <w:b/>
          <w:bCs/>
          <w:color w:val="000000" w:themeColor="text1"/>
          <w:sz w:val="26"/>
          <w:szCs w:val="26"/>
        </w:rPr>
        <w:tab/>
      </w:r>
    </w:p>
    <w:p w:rsidR="00741318" w:rsidRPr="00741318" w:rsidRDefault="00741318" w:rsidP="00741318">
      <w:pPr>
        <w:pStyle w:val="Oaenoaieoiaioa"/>
        <w:ind w:firstLine="0"/>
        <w:jc w:val="center"/>
        <w:rPr>
          <w:b/>
          <w:bCs/>
          <w:color w:val="000000" w:themeColor="text1"/>
          <w:sz w:val="24"/>
          <w:szCs w:val="24"/>
        </w:rPr>
      </w:pPr>
      <w:r w:rsidRPr="00741318">
        <w:rPr>
          <w:b/>
          <w:bCs/>
          <w:color w:val="000000" w:themeColor="text1"/>
          <w:sz w:val="32"/>
          <w:szCs w:val="32"/>
        </w:rPr>
        <w:t xml:space="preserve">РЕШЕНИЕ №62        </w:t>
      </w:r>
    </w:p>
    <w:p w:rsidR="00741318" w:rsidRPr="00741318" w:rsidRDefault="00741318" w:rsidP="00741318">
      <w:pPr>
        <w:pStyle w:val="Oaenoaieoiaioa"/>
        <w:ind w:firstLine="0"/>
        <w:rPr>
          <w:color w:val="000000" w:themeColor="text1"/>
        </w:rPr>
      </w:pPr>
    </w:p>
    <w:p w:rsidR="00741318" w:rsidRPr="00741318" w:rsidRDefault="00741318" w:rsidP="00741318">
      <w:pPr>
        <w:pStyle w:val="Oaenoaieoiaioa"/>
        <w:ind w:firstLine="0"/>
        <w:jc w:val="left"/>
        <w:rPr>
          <w:color w:val="000000" w:themeColor="text1"/>
          <w:sz w:val="24"/>
          <w:szCs w:val="24"/>
        </w:rPr>
      </w:pPr>
      <w:r w:rsidRPr="00741318">
        <w:rPr>
          <w:color w:val="000000" w:themeColor="text1"/>
          <w:sz w:val="24"/>
          <w:szCs w:val="24"/>
        </w:rPr>
        <w:t>от 29  августа  2018 года</w:t>
      </w:r>
    </w:p>
    <w:p w:rsidR="00741318" w:rsidRPr="00741318" w:rsidRDefault="00741318" w:rsidP="00741318">
      <w:pPr>
        <w:pStyle w:val="Oaenoaieoiaioa"/>
        <w:ind w:firstLine="0"/>
        <w:jc w:val="center"/>
        <w:rPr>
          <w:color w:val="000000" w:themeColor="text1"/>
          <w:sz w:val="26"/>
          <w:szCs w:val="26"/>
        </w:rPr>
      </w:pPr>
      <w:proofErr w:type="gramStart"/>
      <w:r w:rsidRPr="00741318">
        <w:rPr>
          <w:color w:val="000000" w:themeColor="text1"/>
          <w:sz w:val="26"/>
          <w:szCs w:val="26"/>
        </w:rPr>
        <w:t>с</w:t>
      </w:r>
      <w:proofErr w:type="gramEnd"/>
      <w:r w:rsidRPr="00741318">
        <w:rPr>
          <w:color w:val="000000" w:themeColor="text1"/>
          <w:sz w:val="26"/>
          <w:szCs w:val="26"/>
        </w:rPr>
        <w:t>. Ивантеевка</w:t>
      </w:r>
    </w:p>
    <w:p w:rsidR="00741318" w:rsidRPr="00741318" w:rsidRDefault="00741318" w:rsidP="00741318">
      <w:pPr>
        <w:pStyle w:val="2"/>
        <w:spacing w:before="0"/>
        <w:jc w:val="both"/>
        <w:rPr>
          <w:rFonts w:ascii="Times New Roman" w:hAnsi="Times New Roman" w:cs="Times New Roman"/>
          <w:color w:val="000000" w:themeColor="text1"/>
          <w:sz w:val="24"/>
          <w:szCs w:val="24"/>
        </w:rPr>
      </w:pPr>
    </w:p>
    <w:p w:rsidR="00741318" w:rsidRPr="00741318" w:rsidRDefault="00741318" w:rsidP="00741318">
      <w:pPr>
        <w:pStyle w:val="2"/>
        <w:spacing w:before="0"/>
        <w:jc w:val="both"/>
        <w:rPr>
          <w:rFonts w:ascii="Times New Roman" w:hAnsi="Times New Roman" w:cs="Times New Roman"/>
          <w:color w:val="000000" w:themeColor="text1"/>
          <w:sz w:val="24"/>
          <w:szCs w:val="24"/>
        </w:rPr>
      </w:pPr>
      <w:r w:rsidRPr="00741318">
        <w:rPr>
          <w:rFonts w:ascii="Times New Roman" w:hAnsi="Times New Roman" w:cs="Times New Roman"/>
          <w:color w:val="000000" w:themeColor="text1"/>
          <w:sz w:val="24"/>
          <w:szCs w:val="24"/>
        </w:rPr>
        <w:t>О внесении  изменений и дополнений</w:t>
      </w:r>
    </w:p>
    <w:p w:rsidR="00741318" w:rsidRPr="00741318" w:rsidRDefault="00741318" w:rsidP="00741318">
      <w:pPr>
        <w:jc w:val="both"/>
        <w:rPr>
          <w:b/>
          <w:color w:val="000000" w:themeColor="text1"/>
          <w:sz w:val="24"/>
          <w:szCs w:val="24"/>
        </w:rPr>
      </w:pPr>
      <w:r w:rsidRPr="00741318">
        <w:rPr>
          <w:b/>
          <w:color w:val="000000" w:themeColor="text1"/>
          <w:sz w:val="24"/>
          <w:szCs w:val="24"/>
        </w:rPr>
        <w:t xml:space="preserve">в Устав Ивантеевского муниципального района </w:t>
      </w:r>
    </w:p>
    <w:p w:rsidR="00741318" w:rsidRPr="00741318" w:rsidRDefault="00741318" w:rsidP="00741318">
      <w:pPr>
        <w:jc w:val="both"/>
        <w:rPr>
          <w:b/>
          <w:color w:val="000000" w:themeColor="text1"/>
          <w:sz w:val="24"/>
          <w:szCs w:val="24"/>
        </w:rPr>
      </w:pPr>
      <w:r w:rsidRPr="00741318">
        <w:rPr>
          <w:b/>
          <w:color w:val="000000" w:themeColor="text1"/>
          <w:sz w:val="24"/>
          <w:szCs w:val="24"/>
        </w:rPr>
        <w:t xml:space="preserve">Саратовской области </w:t>
      </w:r>
    </w:p>
    <w:p w:rsidR="00741318" w:rsidRPr="00741318" w:rsidRDefault="00741318" w:rsidP="00741318">
      <w:pPr>
        <w:pStyle w:val="1"/>
        <w:ind w:firstLine="709"/>
        <w:jc w:val="both"/>
        <w:rPr>
          <w:color w:val="000000" w:themeColor="text1"/>
          <w:sz w:val="24"/>
          <w:szCs w:val="24"/>
        </w:rPr>
      </w:pPr>
    </w:p>
    <w:p w:rsidR="00741318" w:rsidRPr="00741318" w:rsidRDefault="00741318" w:rsidP="00741318">
      <w:pPr>
        <w:pStyle w:val="1"/>
        <w:shd w:val="clear" w:color="auto" w:fill="FFFFFF"/>
        <w:ind w:firstLine="709"/>
        <w:jc w:val="both"/>
        <w:rPr>
          <w:b/>
          <w:color w:val="000000" w:themeColor="text1"/>
          <w:szCs w:val="28"/>
        </w:rPr>
      </w:pPr>
      <w:proofErr w:type="gramStart"/>
      <w:r w:rsidRPr="00741318">
        <w:rPr>
          <w:color w:val="000000" w:themeColor="text1"/>
          <w:szCs w:val="28"/>
        </w:rPr>
        <w:t xml:space="preserve">В соответствии  с  Федеральными законами  от 6 октября 2003 </w:t>
      </w:r>
      <w:r w:rsidRPr="00741318">
        <w:rPr>
          <w:color w:val="000000"/>
          <w:szCs w:val="28"/>
        </w:rPr>
        <w:t>года</w:t>
      </w:r>
      <w:r w:rsidRPr="00741318">
        <w:rPr>
          <w:color w:val="000000" w:themeColor="text1"/>
          <w:szCs w:val="28"/>
        </w:rPr>
        <w:t xml:space="preserve">             №131-ФЗ «Об общих принципах организации местного самоуправления в Российской Федерации», </w:t>
      </w:r>
      <w:r w:rsidRPr="00741318">
        <w:rPr>
          <w:color w:val="000000"/>
          <w:szCs w:val="28"/>
        </w:rPr>
        <w:t>от 21 июля 2005 года №97-ФЗ «О государственной регистрации уставов муниципальных образований»,</w:t>
      </w:r>
      <w:r w:rsidRPr="00741318">
        <w:rPr>
          <w:color w:val="000000"/>
          <w:sz w:val="27"/>
          <w:szCs w:val="27"/>
        </w:rPr>
        <w:t xml:space="preserve"> </w:t>
      </w:r>
      <w:r w:rsidRPr="00741318">
        <w:rPr>
          <w:color w:val="000000" w:themeColor="text1"/>
          <w:szCs w:val="28"/>
        </w:rPr>
        <w:t xml:space="preserve">от 18 апреля 2018 </w:t>
      </w:r>
      <w:r w:rsidRPr="00741318">
        <w:rPr>
          <w:color w:val="000000"/>
          <w:szCs w:val="28"/>
        </w:rPr>
        <w:t>года</w:t>
      </w:r>
      <w:r w:rsidRPr="00741318">
        <w:rPr>
          <w:color w:val="000000" w:themeColor="text1"/>
          <w:szCs w:val="28"/>
        </w:rPr>
        <w:t xml:space="preserve"> №83-ФЗ «О внесении изменений в отдельные законодательные акты Российской Федерации по вопросам совершенствования организации местного самоуправления»,  от 03.07.2018 </w:t>
      </w:r>
      <w:r w:rsidRPr="00741318">
        <w:rPr>
          <w:color w:val="000000"/>
          <w:szCs w:val="28"/>
        </w:rPr>
        <w:t>года</w:t>
      </w:r>
      <w:r w:rsidRPr="00741318">
        <w:rPr>
          <w:color w:val="000000" w:themeColor="text1"/>
          <w:szCs w:val="28"/>
        </w:rPr>
        <w:t xml:space="preserve"> №189-ФЗ «О внесении изменения</w:t>
      </w:r>
      <w:proofErr w:type="gramEnd"/>
      <w:r w:rsidRPr="00741318">
        <w:rPr>
          <w:color w:val="000000" w:themeColor="text1"/>
          <w:szCs w:val="28"/>
        </w:rPr>
        <w:t xml:space="preserve"> </w:t>
      </w:r>
      <w:proofErr w:type="gramStart"/>
      <w:r w:rsidRPr="00741318">
        <w:rPr>
          <w:color w:val="000000" w:themeColor="text1"/>
          <w:szCs w:val="28"/>
        </w:rPr>
        <w:t xml:space="preserve">в статью 68 Федерального закона «Об общих принципах организации местного самоуправления в Российской Федерации»,  от 29.07.2018 </w:t>
      </w:r>
      <w:r w:rsidRPr="00741318">
        <w:rPr>
          <w:color w:val="000000"/>
          <w:szCs w:val="28"/>
        </w:rPr>
        <w:t>года</w:t>
      </w:r>
      <w:r w:rsidRPr="00741318">
        <w:rPr>
          <w:color w:val="000000" w:themeColor="text1"/>
          <w:szCs w:val="28"/>
        </w:rPr>
        <w:t xml:space="preserve"> №244-ФЗ «О внесении изменений в Федеральный закон «Об общих принципах организации местного самоуправления в Российской Федерации», </w:t>
      </w:r>
      <w:hyperlink r:id="rId9" w:history="1">
        <w:r w:rsidRPr="00741318">
          <w:rPr>
            <w:rStyle w:val="a4"/>
            <w:bCs/>
            <w:color w:val="000000" w:themeColor="text1"/>
            <w:szCs w:val="28"/>
            <w:u w:val="none"/>
            <w:shd w:val="clear" w:color="auto" w:fill="FFFFFF"/>
          </w:rPr>
          <w:t xml:space="preserve">от 03.08.2018 </w:t>
        </w:r>
        <w:r w:rsidRPr="00741318">
          <w:rPr>
            <w:rStyle w:val="a4"/>
            <w:color w:val="000000"/>
            <w:szCs w:val="28"/>
            <w:u w:val="none"/>
          </w:rPr>
          <w:t>года</w:t>
        </w:r>
        <w:r w:rsidRPr="00741318">
          <w:rPr>
            <w:rStyle w:val="a4"/>
            <w:bCs/>
            <w:color w:val="000000" w:themeColor="text1"/>
            <w:szCs w:val="28"/>
            <w:u w:val="none"/>
            <w:shd w:val="clear" w:color="auto" w:fill="FFFFFF"/>
          </w:rPr>
          <w:t xml:space="preserve">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hyperlink>
      <w:r w:rsidRPr="00741318">
        <w:rPr>
          <w:color w:val="000000" w:themeColor="text1"/>
          <w:szCs w:val="28"/>
        </w:rPr>
        <w:t xml:space="preserve">, </w:t>
      </w:r>
      <w:hyperlink r:id="rId10" w:history="1">
        <w:r w:rsidRPr="00741318">
          <w:rPr>
            <w:rStyle w:val="a4"/>
            <w:bCs/>
            <w:color w:val="000000" w:themeColor="text1"/>
            <w:szCs w:val="28"/>
            <w:u w:val="none"/>
          </w:rPr>
          <w:t>от 03.08.2018</w:t>
        </w:r>
        <w:proofErr w:type="gramEnd"/>
        <w:r w:rsidRPr="00741318">
          <w:rPr>
            <w:rStyle w:val="a4"/>
            <w:bCs/>
            <w:color w:val="000000" w:themeColor="text1"/>
            <w:szCs w:val="28"/>
            <w:u w:val="none"/>
          </w:rPr>
          <w:t xml:space="preserve"> </w:t>
        </w:r>
        <w:r w:rsidRPr="00741318">
          <w:rPr>
            <w:rStyle w:val="a4"/>
            <w:color w:val="000000"/>
            <w:szCs w:val="28"/>
            <w:u w:val="none"/>
          </w:rPr>
          <w:t>года</w:t>
        </w:r>
        <w:r w:rsidRPr="00741318">
          <w:rPr>
            <w:rStyle w:val="a4"/>
            <w:bCs/>
            <w:color w:val="000000" w:themeColor="text1"/>
            <w:szCs w:val="28"/>
            <w:u w:val="none"/>
          </w:rPr>
          <w:t xml:space="preserve"> №340-ФЗ «О внесении изменений в Градостроительный кодекс Российской Федерации и отдельные законодательные акты Российской Федерации»</w:t>
        </w:r>
      </w:hyperlink>
      <w:bookmarkStart w:id="0" w:name="dst100474"/>
      <w:bookmarkEnd w:id="0"/>
      <w:r w:rsidRPr="00741318">
        <w:rPr>
          <w:color w:val="000000" w:themeColor="text1"/>
          <w:szCs w:val="28"/>
        </w:rPr>
        <w:t xml:space="preserve"> и на основании статьи 19 Устава Ивантеевского муниципального района, Ивантеевское районное Собрание </w:t>
      </w:r>
      <w:r w:rsidRPr="00741318">
        <w:rPr>
          <w:b/>
          <w:color w:val="000000" w:themeColor="text1"/>
          <w:szCs w:val="28"/>
        </w:rPr>
        <w:t>РЕШИЛО:</w:t>
      </w:r>
    </w:p>
    <w:p w:rsidR="00741318" w:rsidRPr="00741318" w:rsidRDefault="00741318" w:rsidP="00741318">
      <w:pPr>
        <w:ind w:firstLine="709"/>
        <w:jc w:val="both"/>
        <w:rPr>
          <w:color w:val="000000"/>
          <w:sz w:val="28"/>
          <w:szCs w:val="28"/>
        </w:rPr>
      </w:pPr>
      <w:r w:rsidRPr="00741318">
        <w:rPr>
          <w:color w:val="000000" w:themeColor="text1"/>
          <w:sz w:val="28"/>
          <w:szCs w:val="28"/>
        </w:rPr>
        <w:t xml:space="preserve">1. </w:t>
      </w:r>
      <w:proofErr w:type="gramStart"/>
      <w:r w:rsidRPr="00741318">
        <w:rPr>
          <w:color w:val="000000" w:themeColor="text1"/>
          <w:sz w:val="28"/>
          <w:szCs w:val="28"/>
        </w:rPr>
        <w:t>Внести в Устав Ивантеевского муниципального района Саратовской области,</w:t>
      </w:r>
      <w:r w:rsidRPr="00741318">
        <w:rPr>
          <w:color w:val="000000"/>
          <w:sz w:val="28"/>
          <w:szCs w:val="28"/>
        </w:rPr>
        <w:t xml:space="preserve"> принятый решением районного Собрания объединенного муниципального образования Ивантеевского района от 29 июня 2005 года №24 (с изменениями от 27 декабря 2005 года №60, от 11 июля 2006 года №55, от 29 ноября 2006 года №120, от 9 октября 2007 года №102, от 30 апреля 2008 года №58, от 10 марта 2009 года</w:t>
      </w:r>
      <w:proofErr w:type="gramEnd"/>
      <w:r w:rsidRPr="00741318">
        <w:rPr>
          <w:color w:val="000000"/>
          <w:sz w:val="28"/>
          <w:szCs w:val="28"/>
        </w:rPr>
        <w:t xml:space="preserve"> №</w:t>
      </w:r>
      <w:proofErr w:type="gramStart"/>
      <w:r w:rsidRPr="00741318">
        <w:rPr>
          <w:color w:val="000000"/>
          <w:sz w:val="28"/>
          <w:szCs w:val="28"/>
        </w:rPr>
        <w:t>19, от 24  февраля 2010 года №11, от 17 января 2011 года №1, от 6 февраля 2012 года №3, от 15 января 2013 года №2, от 29 ноября 2013 года №64, от 19 декабря 2014 года №66, от 30 марта 2015 года №18, от 6 августа 2015 года №66,  от 26 февраля 2016 года №11, от 17 августа 2016 года</w:t>
      </w:r>
      <w:proofErr w:type="gramEnd"/>
      <w:r w:rsidRPr="00741318">
        <w:rPr>
          <w:color w:val="000000"/>
          <w:sz w:val="28"/>
          <w:szCs w:val="28"/>
        </w:rPr>
        <w:t xml:space="preserve"> №</w:t>
      </w:r>
      <w:proofErr w:type="gramStart"/>
      <w:r w:rsidRPr="00741318">
        <w:rPr>
          <w:color w:val="000000"/>
          <w:sz w:val="28"/>
          <w:szCs w:val="28"/>
        </w:rPr>
        <w:t>49, от 20 января 2017 года №2, от 19 мая 2017 года №44, от 26 октября 2017 года №75, от 26 февраля 2018 года №13)</w:t>
      </w:r>
      <w:r w:rsidRPr="00741318">
        <w:rPr>
          <w:color w:val="000000" w:themeColor="text1"/>
          <w:sz w:val="28"/>
          <w:szCs w:val="28"/>
        </w:rPr>
        <w:t xml:space="preserve">  следующие изменения и дополнения:</w:t>
      </w:r>
      <w:r w:rsidRPr="00741318">
        <w:rPr>
          <w:color w:val="000000"/>
          <w:sz w:val="28"/>
          <w:szCs w:val="28"/>
        </w:rPr>
        <w:t xml:space="preserve"> </w:t>
      </w:r>
      <w:proofErr w:type="gramEnd"/>
    </w:p>
    <w:p w:rsidR="00741318" w:rsidRPr="00741318" w:rsidRDefault="00741318" w:rsidP="00741318">
      <w:pPr>
        <w:pStyle w:val="ad"/>
        <w:spacing w:after="0"/>
        <w:ind w:firstLine="709"/>
        <w:jc w:val="both"/>
        <w:rPr>
          <w:color w:val="000000" w:themeColor="text1"/>
          <w:sz w:val="28"/>
          <w:szCs w:val="28"/>
        </w:rPr>
      </w:pPr>
      <w:r w:rsidRPr="00741318">
        <w:rPr>
          <w:color w:val="000000" w:themeColor="text1"/>
          <w:sz w:val="28"/>
          <w:szCs w:val="28"/>
        </w:rPr>
        <w:t>1.1. Статья 3    Вопросы местного значения муниципального района:</w:t>
      </w:r>
    </w:p>
    <w:p w:rsidR="00741318" w:rsidRPr="00741318" w:rsidRDefault="00741318" w:rsidP="00741318">
      <w:pPr>
        <w:ind w:firstLine="709"/>
        <w:jc w:val="both"/>
        <w:rPr>
          <w:color w:val="000000" w:themeColor="text1"/>
          <w:sz w:val="28"/>
          <w:szCs w:val="28"/>
        </w:rPr>
      </w:pPr>
      <w:proofErr w:type="gramStart"/>
      <w:r w:rsidRPr="00741318">
        <w:rPr>
          <w:color w:val="000000" w:themeColor="text1"/>
          <w:sz w:val="28"/>
          <w:szCs w:val="28"/>
        </w:rPr>
        <w:lastRenderedPageBreak/>
        <w:t xml:space="preserve">1) </w:t>
      </w:r>
      <w:r w:rsidRPr="00741318">
        <w:rPr>
          <w:rStyle w:val="blk"/>
          <w:rFonts w:eastAsiaTheme="majorEastAsia"/>
          <w:color w:val="000000" w:themeColor="text1"/>
          <w:sz w:val="28"/>
          <w:szCs w:val="28"/>
        </w:rPr>
        <w:t>пункт 15 части 1 статьи 15</w:t>
      </w:r>
      <w:r w:rsidRPr="00741318">
        <w:rPr>
          <w:rStyle w:val="apple-converted-space"/>
          <w:color w:val="000000" w:themeColor="text1"/>
          <w:sz w:val="28"/>
          <w:szCs w:val="28"/>
        </w:rPr>
        <w:t> </w:t>
      </w:r>
      <w:r w:rsidRPr="00741318">
        <w:rPr>
          <w:rStyle w:val="blk"/>
          <w:rFonts w:eastAsiaTheme="majorEastAsia"/>
          <w:color w:val="000000" w:themeColor="text1"/>
          <w:sz w:val="28"/>
          <w:szCs w:val="28"/>
        </w:rPr>
        <w:t>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Pr>
          <w:rStyle w:val="blk"/>
          <w:rFonts w:eastAsiaTheme="majorEastAsia"/>
          <w:color w:val="000000" w:themeColor="text1"/>
          <w:sz w:val="28"/>
          <w:szCs w:val="28"/>
        </w:rPr>
        <w:t xml:space="preserve"> </w:t>
      </w:r>
      <w:proofErr w:type="gramStart"/>
      <w:r w:rsidRPr="00741318">
        <w:rPr>
          <w:rStyle w:val="blk"/>
          <w:rFonts w:eastAsiaTheme="majorEastAsia"/>
          <w:color w:val="000000" w:themeColor="text1"/>
          <w:sz w:val="28"/>
          <w:szCs w:val="28"/>
        </w:rPr>
        <w:t>параметрами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w:t>
      </w:r>
      <w:proofErr w:type="gramEnd"/>
      <w:r w:rsidRPr="00741318">
        <w:rPr>
          <w:rStyle w:val="blk"/>
          <w:rFonts w:eastAsiaTheme="majorEastAsia"/>
          <w:color w:val="000000" w:themeColor="text1"/>
          <w:sz w:val="28"/>
          <w:szCs w:val="28"/>
        </w:rPr>
        <w:t xml:space="preserve"> </w:t>
      </w:r>
      <w:proofErr w:type="gramStart"/>
      <w:r w:rsidRPr="00741318">
        <w:rPr>
          <w:rStyle w:val="blk"/>
          <w:rFonts w:eastAsiaTheme="majorEastAsia"/>
          <w:color w:val="000000" w:themeColor="text1"/>
          <w:sz w:val="28"/>
          <w:szCs w:val="28"/>
        </w:rPr>
        <w:t>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w:t>
      </w:r>
      <w:proofErr w:type="gramEnd"/>
      <w:r w:rsidRPr="00741318">
        <w:rPr>
          <w:rStyle w:val="blk"/>
          <w:rFonts w:eastAsiaTheme="majorEastAsia"/>
          <w:color w:val="000000" w:themeColor="text1"/>
          <w:sz w:val="28"/>
          <w:szCs w:val="28"/>
        </w:rPr>
        <w:t xml:space="preserve"> в соответствие с установленными требованиями в случаях, предусмотренных Градостроительным</w:t>
      </w:r>
      <w:r w:rsidRPr="00741318">
        <w:rPr>
          <w:rStyle w:val="apple-converted-space"/>
          <w:color w:val="000000" w:themeColor="text1"/>
          <w:sz w:val="28"/>
          <w:szCs w:val="28"/>
        </w:rPr>
        <w:t> </w:t>
      </w:r>
      <w:r w:rsidRPr="00741318">
        <w:rPr>
          <w:rStyle w:val="blk"/>
          <w:rFonts w:eastAsiaTheme="majorEastAsia"/>
          <w:color w:val="000000" w:themeColor="text1"/>
          <w:sz w:val="28"/>
          <w:szCs w:val="28"/>
        </w:rPr>
        <w:t>кодексом</w:t>
      </w:r>
      <w:r w:rsidRPr="00741318">
        <w:rPr>
          <w:rStyle w:val="apple-converted-space"/>
          <w:color w:val="000000" w:themeColor="text1"/>
          <w:sz w:val="28"/>
          <w:szCs w:val="28"/>
        </w:rPr>
        <w:t> </w:t>
      </w:r>
      <w:r w:rsidRPr="00741318">
        <w:rPr>
          <w:rStyle w:val="blk"/>
          <w:rFonts w:eastAsiaTheme="majorEastAsia"/>
          <w:color w:val="000000" w:themeColor="text1"/>
          <w:sz w:val="28"/>
          <w:szCs w:val="28"/>
        </w:rPr>
        <w:t>Российской Федерации</w:t>
      </w:r>
      <w:proofErr w:type="gramStart"/>
      <w:r w:rsidRPr="00741318">
        <w:rPr>
          <w:rStyle w:val="blk"/>
          <w:rFonts w:eastAsiaTheme="majorEastAsia"/>
          <w:color w:val="000000" w:themeColor="text1"/>
          <w:sz w:val="28"/>
          <w:szCs w:val="28"/>
        </w:rPr>
        <w:t>.»;</w:t>
      </w:r>
      <w:proofErr w:type="gramEnd"/>
    </w:p>
    <w:p w:rsidR="00741318" w:rsidRPr="00741318" w:rsidRDefault="00741318" w:rsidP="00741318">
      <w:pPr>
        <w:ind w:firstLine="709"/>
        <w:jc w:val="both"/>
        <w:rPr>
          <w:color w:val="000000" w:themeColor="text1"/>
          <w:sz w:val="28"/>
          <w:szCs w:val="28"/>
        </w:rPr>
      </w:pPr>
      <w:r w:rsidRPr="00741318">
        <w:rPr>
          <w:color w:val="000000" w:themeColor="text1"/>
          <w:sz w:val="28"/>
          <w:szCs w:val="28"/>
        </w:rPr>
        <w:t>1.2. Статья 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41318" w:rsidRPr="00741318" w:rsidRDefault="00741318" w:rsidP="00741318">
      <w:pPr>
        <w:shd w:val="clear" w:color="auto" w:fill="FFFFFF"/>
        <w:ind w:firstLine="709"/>
        <w:jc w:val="both"/>
        <w:rPr>
          <w:color w:val="000000" w:themeColor="text1"/>
          <w:sz w:val="28"/>
          <w:szCs w:val="28"/>
        </w:rPr>
      </w:pPr>
      <w:r w:rsidRPr="00741318">
        <w:rPr>
          <w:rStyle w:val="apple-converted-space"/>
          <w:color w:val="000000" w:themeColor="text1"/>
          <w:sz w:val="28"/>
          <w:szCs w:val="28"/>
        </w:rPr>
        <w:t>1) </w:t>
      </w:r>
      <w:r w:rsidRPr="00741318">
        <w:rPr>
          <w:rStyle w:val="blk"/>
          <w:rFonts w:eastAsiaTheme="majorEastAsia"/>
          <w:color w:val="000000" w:themeColor="text1"/>
          <w:sz w:val="28"/>
          <w:szCs w:val="28"/>
        </w:rPr>
        <w:t>дополнить пунктом 14 следующего содержания:</w:t>
      </w:r>
    </w:p>
    <w:p w:rsidR="00741318" w:rsidRPr="00741318" w:rsidRDefault="00741318" w:rsidP="00741318">
      <w:pPr>
        <w:shd w:val="clear" w:color="auto" w:fill="FFFFFF"/>
        <w:ind w:firstLine="709"/>
        <w:jc w:val="both"/>
        <w:rPr>
          <w:color w:val="000000" w:themeColor="text1"/>
          <w:sz w:val="28"/>
          <w:szCs w:val="28"/>
        </w:rPr>
      </w:pPr>
      <w:bookmarkStart w:id="1" w:name="dst100012"/>
      <w:bookmarkEnd w:id="1"/>
      <w:r w:rsidRPr="00741318">
        <w:rPr>
          <w:rStyle w:val="blk"/>
          <w:rFonts w:eastAsiaTheme="majorEastAsia"/>
          <w:color w:val="000000" w:themeColor="text1"/>
          <w:sz w:val="28"/>
          <w:szCs w:val="28"/>
        </w:rPr>
        <w:t>«14) Осуществление мероприятий по защите прав потребителей, предусмотренных</w:t>
      </w:r>
      <w:r w:rsidRPr="00741318">
        <w:rPr>
          <w:rStyle w:val="apple-converted-space"/>
          <w:color w:val="000000" w:themeColor="text1"/>
          <w:sz w:val="28"/>
          <w:szCs w:val="28"/>
        </w:rPr>
        <w:t> </w:t>
      </w:r>
      <w:hyperlink r:id="rId11" w:anchor="dst0" w:history="1">
        <w:r w:rsidRPr="00741318">
          <w:rPr>
            <w:rStyle w:val="a4"/>
            <w:color w:val="000000" w:themeColor="text1"/>
            <w:szCs w:val="28"/>
            <w:u w:val="none"/>
          </w:rPr>
          <w:t>Законом</w:t>
        </w:r>
      </w:hyperlink>
      <w:r w:rsidRPr="00741318">
        <w:rPr>
          <w:rStyle w:val="apple-converted-space"/>
          <w:color w:val="000000" w:themeColor="text1"/>
          <w:sz w:val="28"/>
          <w:szCs w:val="28"/>
        </w:rPr>
        <w:t> </w:t>
      </w:r>
      <w:r w:rsidRPr="00741318">
        <w:rPr>
          <w:rStyle w:val="blk"/>
          <w:rFonts w:eastAsiaTheme="majorEastAsia"/>
          <w:color w:val="000000" w:themeColor="text1"/>
          <w:sz w:val="28"/>
          <w:szCs w:val="28"/>
        </w:rPr>
        <w:t>Российской Федерации  от 7 февраля 1992 года №2300-1 «О защите прав потребителей</w:t>
      </w:r>
      <w:proofErr w:type="gramStart"/>
      <w:r w:rsidRPr="00741318">
        <w:rPr>
          <w:rStyle w:val="blk"/>
          <w:rFonts w:eastAsiaTheme="majorEastAsia"/>
          <w:color w:val="000000" w:themeColor="text1"/>
          <w:sz w:val="28"/>
          <w:szCs w:val="28"/>
        </w:rPr>
        <w:t>».;</w:t>
      </w:r>
      <w:proofErr w:type="gramEnd"/>
    </w:p>
    <w:p w:rsidR="00741318" w:rsidRPr="00741318" w:rsidRDefault="00741318" w:rsidP="00741318">
      <w:pPr>
        <w:pStyle w:val="af1"/>
        <w:ind w:left="0" w:firstLine="709"/>
        <w:rPr>
          <w:rFonts w:ascii="Times New Roman" w:hAnsi="Times New Roman" w:cs="Times New Roman"/>
          <w:i w:val="0"/>
          <w:color w:val="000000" w:themeColor="text1"/>
          <w:sz w:val="28"/>
          <w:szCs w:val="28"/>
        </w:rPr>
      </w:pPr>
      <w:r w:rsidRPr="00741318">
        <w:rPr>
          <w:rFonts w:ascii="Times New Roman" w:hAnsi="Times New Roman" w:cs="Times New Roman"/>
          <w:i w:val="0"/>
          <w:color w:val="000000" w:themeColor="text1"/>
          <w:sz w:val="28"/>
          <w:szCs w:val="28"/>
        </w:rPr>
        <w:t>1.3. Статья 3.2. Полномочия органов местного самоуправления по решению вопросов местного значения:</w:t>
      </w:r>
    </w:p>
    <w:p w:rsidR="00741318" w:rsidRPr="00741318" w:rsidRDefault="00741318" w:rsidP="00741318">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1318">
        <w:rPr>
          <w:color w:val="000000" w:themeColor="text1"/>
          <w:sz w:val="28"/>
          <w:szCs w:val="28"/>
        </w:rPr>
        <w:t xml:space="preserve">1) </w:t>
      </w:r>
      <w:r w:rsidRPr="00741318">
        <w:rPr>
          <w:color w:val="000000" w:themeColor="text1"/>
          <w:sz w:val="28"/>
          <w:szCs w:val="28"/>
        </w:rPr>
        <w:tab/>
      </w:r>
      <w:r w:rsidRPr="00741318">
        <w:rPr>
          <w:color w:val="000000" w:themeColor="text1"/>
          <w:spacing w:val="2"/>
          <w:sz w:val="28"/>
          <w:szCs w:val="28"/>
        </w:rPr>
        <w:t>дополнить  частью 3  следующего содержания:</w:t>
      </w:r>
    </w:p>
    <w:p w:rsidR="00741318" w:rsidRPr="00741318" w:rsidRDefault="00741318" w:rsidP="00741318">
      <w:pPr>
        <w:ind w:firstLine="709"/>
        <w:jc w:val="both"/>
        <w:textAlignment w:val="baseline"/>
        <w:rPr>
          <w:color w:val="000000" w:themeColor="text1"/>
          <w:sz w:val="28"/>
          <w:szCs w:val="28"/>
        </w:rPr>
      </w:pPr>
      <w:r w:rsidRPr="00741318">
        <w:rPr>
          <w:color w:val="000000" w:themeColor="text1"/>
          <w:spacing w:val="2"/>
          <w:sz w:val="28"/>
          <w:szCs w:val="28"/>
        </w:rPr>
        <w:t xml:space="preserve">«3. </w:t>
      </w:r>
      <w:r w:rsidRPr="00741318">
        <w:rPr>
          <w:color w:val="000000" w:themeColor="text1"/>
          <w:sz w:val="28"/>
          <w:szCs w:val="28"/>
        </w:rPr>
        <w:t>В случае</w:t>
      </w:r>
      <w:proofErr w:type="gramStart"/>
      <w:r w:rsidRPr="00741318">
        <w:rPr>
          <w:color w:val="000000" w:themeColor="text1"/>
          <w:sz w:val="28"/>
          <w:szCs w:val="28"/>
        </w:rPr>
        <w:t>,</w:t>
      </w:r>
      <w:proofErr w:type="gramEnd"/>
      <w:r w:rsidRPr="00741318">
        <w:rPr>
          <w:color w:val="000000" w:themeColor="text1"/>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w:t>
      </w:r>
      <w:r w:rsidRPr="00741318">
        <w:rPr>
          <w:color w:val="000000" w:themeColor="text1"/>
          <w:sz w:val="28"/>
          <w:szCs w:val="28"/>
        </w:rPr>
        <w:lastRenderedPageBreak/>
        <w:t xml:space="preserve">органов государственной власти субъектов Российской Федерации, </w:t>
      </w:r>
      <w:proofErr w:type="gramStart"/>
      <w:r w:rsidRPr="00741318">
        <w:rPr>
          <w:color w:val="000000" w:themeColor="text1"/>
          <w:sz w:val="28"/>
          <w:szCs w:val="28"/>
        </w:rPr>
        <w:t>полномочия</w:t>
      </w:r>
      <w:proofErr w:type="gramEnd"/>
      <w:r w:rsidRPr="00741318">
        <w:rPr>
          <w:color w:val="000000" w:themeColor="text1"/>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741318">
        <w:rPr>
          <w:color w:val="000000" w:themeColor="text1"/>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741318">
        <w:rPr>
          <w:color w:val="000000" w:themeColor="text1"/>
          <w:sz w:val="28"/>
          <w:szCs w:val="28"/>
        </w:rPr>
        <w:t xml:space="preserve"> применяются.</w:t>
      </w:r>
    </w:p>
    <w:p w:rsidR="00741318" w:rsidRPr="00741318" w:rsidRDefault="00741318" w:rsidP="00741318">
      <w:pPr>
        <w:ind w:firstLine="709"/>
        <w:jc w:val="both"/>
        <w:textAlignment w:val="baseline"/>
        <w:rPr>
          <w:color w:val="000000" w:themeColor="text1"/>
          <w:sz w:val="28"/>
          <w:szCs w:val="28"/>
        </w:rPr>
      </w:pPr>
      <w:bookmarkStart w:id="2" w:name="000819"/>
      <w:bookmarkEnd w:id="2"/>
      <w:r w:rsidRPr="00741318">
        <w:rPr>
          <w:color w:val="000000" w:themeColor="text1"/>
          <w:sz w:val="28"/>
          <w:szCs w:val="28"/>
        </w:rPr>
        <w:t>В случае</w:t>
      </w:r>
      <w:proofErr w:type="gramStart"/>
      <w:r w:rsidRPr="00741318">
        <w:rPr>
          <w:color w:val="000000" w:themeColor="text1"/>
          <w:sz w:val="28"/>
          <w:szCs w:val="28"/>
        </w:rPr>
        <w:t>,</w:t>
      </w:r>
      <w:proofErr w:type="gramEnd"/>
      <w:r w:rsidRPr="00741318">
        <w:rPr>
          <w:color w:val="000000" w:themeColor="text1"/>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741318">
        <w:rPr>
          <w:color w:val="000000" w:themeColor="text1"/>
          <w:sz w:val="28"/>
          <w:szCs w:val="28"/>
        </w:rPr>
        <w:t>полномочия</w:t>
      </w:r>
      <w:proofErr w:type="gramEnd"/>
      <w:r w:rsidRPr="00741318">
        <w:rPr>
          <w:color w:val="000000" w:themeColor="text1"/>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741318">
        <w:rPr>
          <w:color w:val="000000" w:themeColor="text1"/>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741318">
        <w:rPr>
          <w:color w:val="000000" w:themeColor="text1"/>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w:t>
      </w:r>
      <w:r w:rsidRPr="00741318">
        <w:rPr>
          <w:color w:val="000000" w:themeColor="text1"/>
          <w:sz w:val="28"/>
          <w:szCs w:val="28"/>
        </w:rPr>
        <w:lastRenderedPageBreak/>
        <w:t>пунктов, муниципальные правовые акты, которыми урегулированы такие правоотношения, не применяются</w:t>
      </w:r>
      <w:proofErr w:type="gramStart"/>
      <w:r w:rsidRPr="00741318">
        <w:rPr>
          <w:color w:val="000000" w:themeColor="text1"/>
          <w:sz w:val="28"/>
          <w:szCs w:val="28"/>
        </w:rPr>
        <w:t>.»;</w:t>
      </w:r>
      <w:proofErr w:type="gramEnd"/>
    </w:p>
    <w:p w:rsidR="00741318" w:rsidRPr="00741318" w:rsidRDefault="00741318" w:rsidP="00741318">
      <w:pPr>
        <w:pStyle w:val="ad"/>
        <w:spacing w:after="0"/>
        <w:ind w:firstLine="709"/>
        <w:jc w:val="both"/>
        <w:rPr>
          <w:color w:val="000000" w:themeColor="text1"/>
          <w:sz w:val="28"/>
          <w:szCs w:val="28"/>
        </w:rPr>
      </w:pPr>
      <w:r w:rsidRPr="00741318">
        <w:rPr>
          <w:color w:val="000000" w:themeColor="text1"/>
          <w:sz w:val="28"/>
          <w:szCs w:val="28"/>
        </w:rPr>
        <w:t>1.4. Статья 19 Полномочия районного Собрания:</w:t>
      </w:r>
    </w:p>
    <w:p w:rsidR="00741318" w:rsidRPr="00741318" w:rsidRDefault="00741318" w:rsidP="00741318">
      <w:pPr>
        <w:pStyle w:val="ad"/>
        <w:spacing w:after="0"/>
        <w:ind w:firstLine="709"/>
        <w:jc w:val="both"/>
        <w:rPr>
          <w:color w:val="000000" w:themeColor="text1"/>
          <w:sz w:val="28"/>
          <w:szCs w:val="28"/>
        </w:rPr>
      </w:pPr>
      <w:r w:rsidRPr="00741318">
        <w:rPr>
          <w:color w:val="000000" w:themeColor="text1"/>
          <w:sz w:val="28"/>
          <w:szCs w:val="28"/>
        </w:rPr>
        <w:t>1)  Абзац «К исключительной компетенции районного Собрания согласно Федеральному закону относятся» считать частью 1;</w:t>
      </w:r>
    </w:p>
    <w:p w:rsidR="00741318" w:rsidRPr="00741318" w:rsidRDefault="00741318" w:rsidP="00741318">
      <w:pPr>
        <w:pStyle w:val="ad"/>
        <w:spacing w:after="0"/>
        <w:ind w:firstLine="709"/>
        <w:jc w:val="both"/>
        <w:rPr>
          <w:color w:val="000000" w:themeColor="text1"/>
          <w:sz w:val="28"/>
          <w:szCs w:val="28"/>
        </w:rPr>
      </w:pPr>
      <w:r w:rsidRPr="00741318">
        <w:rPr>
          <w:color w:val="000000" w:themeColor="text1"/>
          <w:sz w:val="28"/>
          <w:szCs w:val="28"/>
        </w:rPr>
        <w:t>2) Абзац «К иным полномочиям районного Собрания относятся» считать частью 2, которую дополнить пунктом 15 следующего содержания:</w:t>
      </w:r>
    </w:p>
    <w:p w:rsidR="00741318" w:rsidRPr="00741318" w:rsidRDefault="00741318" w:rsidP="00741318">
      <w:pPr>
        <w:shd w:val="clear" w:color="auto" w:fill="FFFFFF"/>
        <w:ind w:firstLine="709"/>
        <w:jc w:val="both"/>
        <w:rPr>
          <w:color w:val="000000" w:themeColor="text1"/>
          <w:sz w:val="28"/>
          <w:szCs w:val="28"/>
        </w:rPr>
      </w:pPr>
      <w:r w:rsidRPr="00741318">
        <w:rPr>
          <w:color w:val="000000" w:themeColor="text1"/>
          <w:sz w:val="28"/>
          <w:szCs w:val="28"/>
        </w:rPr>
        <w:t xml:space="preserve">«15) </w:t>
      </w:r>
      <w:r w:rsidRPr="00741318">
        <w:rPr>
          <w:rStyle w:val="blk"/>
          <w:rFonts w:eastAsiaTheme="majorEastAsia"/>
          <w:color w:val="000000" w:themeColor="text1"/>
          <w:sz w:val="28"/>
          <w:szCs w:val="28"/>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roofErr w:type="gramStart"/>
      <w:r w:rsidRPr="00741318">
        <w:rPr>
          <w:rStyle w:val="blk"/>
          <w:rFonts w:eastAsiaTheme="majorEastAsia"/>
          <w:color w:val="000000" w:themeColor="text1"/>
          <w:sz w:val="28"/>
          <w:szCs w:val="28"/>
        </w:rPr>
        <w:t>.»;</w:t>
      </w:r>
      <w:proofErr w:type="gramEnd"/>
    </w:p>
    <w:p w:rsidR="00741318" w:rsidRPr="00741318" w:rsidRDefault="00741318" w:rsidP="00741318">
      <w:pPr>
        <w:ind w:firstLine="709"/>
        <w:jc w:val="both"/>
        <w:textAlignment w:val="baseline"/>
        <w:rPr>
          <w:color w:val="000000" w:themeColor="text1"/>
          <w:sz w:val="28"/>
          <w:szCs w:val="28"/>
        </w:rPr>
      </w:pPr>
      <w:r w:rsidRPr="00741318">
        <w:rPr>
          <w:color w:val="000000" w:themeColor="text1"/>
          <w:sz w:val="28"/>
          <w:szCs w:val="28"/>
        </w:rPr>
        <w:t>1.5. Статья 33. Статус депутата районного Собрания, члена выборного органа местного самоуправления, выборного должностного лица местного самоуправления:</w:t>
      </w:r>
    </w:p>
    <w:p w:rsidR="00741318" w:rsidRPr="00741318" w:rsidRDefault="00741318" w:rsidP="00741318">
      <w:pPr>
        <w:pStyle w:val="ac"/>
        <w:numPr>
          <w:ilvl w:val="0"/>
          <w:numId w:val="6"/>
        </w:numPr>
        <w:shd w:val="clear" w:color="auto" w:fill="FFFFFF"/>
        <w:ind w:left="0" w:firstLine="709"/>
        <w:jc w:val="both"/>
        <w:textAlignment w:val="baseline"/>
        <w:rPr>
          <w:color w:val="000000" w:themeColor="text1"/>
          <w:spacing w:val="2"/>
          <w:sz w:val="28"/>
          <w:szCs w:val="28"/>
        </w:rPr>
      </w:pPr>
      <w:r w:rsidRPr="00741318">
        <w:rPr>
          <w:rStyle w:val="blk"/>
          <w:rFonts w:eastAsiaTheme="majorEastAsia"/>
          <w:color w:val="000000" w:themeColor="text1"/>
          <w:sz w:val="28"/>
          <w:szCs w:val="28"/>
        </w:rPr>
        <w:t>В</w:t>
      </w:r>
      <w:r w:rsidRPr="00741318">
        <w:rPr>
          <w:rStyle w:val="apple-converted-space"/>
          <w:color w:val="000000" w:themeColor="text1"/>
          <w:sz w:val="28"/>
          <w:szCs w:val="28"/>
        </w:rPr>
        <w:t> </w:t>
      </w:r>
      <w:r w:rsidRPr="00741318">
        <w:rPr>
          <w:rStyle w:val="blk"/>
          <w:rFonts w:eastAsiaTheme="majorEastAsia"/>
          <w:color w:val="000000" w:themeColor="text1"/>
          <w:sz w:val="28"/>
          <w:szCs w:val="28"/>
        </w:rPr>
        <w:t xml:space="preserve">пункте 2 части 7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41318">
        <w:rPr>
          <w:rStyle w:val="blk"/>
          <w:rFonts w:eastAsiaTheme="majorEastAsia"/>
          <w:color w:val="000000" w:themeColor="text1"/>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41318" w:rsidRPr="00741318" w:rsidRDefault="00741318" w:rsidP="00741318">
      <w:pPr>
        <w:pStyle w:val="Web"/>
        <w:spacing w:before="0" w:beforeAutospacing="0" w:after="0" w:afterAutospacing="0"/>
        <w:ind w:firstLine="709"/>
        <w:jc w:val="both"/>
        <w:rPr>
          <w:color w:val="000000"/>
          <w:sz w:val="28"/>
          <w:szCs w:val="28"/>
        </w:rPr>
      </w:pPr>
      <w:r w:rsidRPr="00741318">
        <w:rPr>
          <w:color w:val="000000" w:themeColor="text1"/>
          <w:spacing w:val="2"/>
          <w:sz w:val="28"/>
          <w:szCs w:val="28"/>
        </w:rPr>
        <w:t xml:space="preserve">1.6. </w:t>
      </w:r>
      <w:r w:rsidRPr="00741318">
        <w:rPr>
          <w:color w:val="000000"/>
          <w:sz w:val="28"/>
          <w:szCs w:val="28"/>
        </w:rPr>
        <w:t>Статью 43. Вступление в силу муниципальных правовых актов изложить в следующей редакции:</w:t>
      </w:r>
    </w:p>
    <w:p w:rsidR="00741318" w:rsidRPr="00741318" w:rsidRDefault="00741318" w:rsidP="00741318">
      <w:pPr>
        <w:pStyle w:val="ConsPlusNormal"/>
        <w:ind w:firstLine="709"/>
        <w:jc w:val="both"/>
        <w:rPr>
          <w:rFonts w:ascii="Times New Roman" w:hAnsi="Times New Roman" w:cs="Times New Roman"/>
          <w:sz w:val="28"/>
          <w:szCs w:val="28"/>
        </w:rPr>
      </w:pPr>
      <w:r w:rsidRPr="00741318">
        <w:rPr>
          <w:rFonts w:ascii="Times New Roman" w:hAnsi="Times New Roman" w:cs="Times New Roman"/>
          <w:sz w:val="28"/>
          <w:szCs w:val="28"/>
        </w:rPr>
        <w:t>1. Муниципальные правовые акты вступают в силу  со дня их официального опубликования, или  после подписания, или в срок,</w:t>
      </w:r>
      <w:r>
        <w:rPr>
          <w:rFonts w:ascii="Times New Roman" w:hAnsi="Times New Roman" w:cs="Times New Roman"/>
          <w:sz w:val="28"/>
          <w:szCs w:val="28"/>
        </w:rPr>
        <w:t xml:space="preserve"> </w:t>
      </w:r>
      <w:r w:rsidRPr="00741318">
        <w:rPr>
          <w:rFonts w:ascii="Times New Roman" w:hAnsi="Times New Roman" w:cs="Times New Roman"/>
          <w:sz w:val="28"/>
          <w:szCs w:val="28"/>
        </w:rPr>
        <w:t xml:space="preserve">предусмотренный в самом акте, за исключением нормативных правовых актов  районного Собрания  о налогах и сборах, которые вступают в силу в соответствии с Налоговым </w:t>
      </w:r>
      <w:hyperlink r:id="rId12" w:history="1">
        <w:r w:rsidRPr="00741318">
          <w:rPr>
            <w:rStyle w:val="a4"/>
            <w:rFonts w:ascii="Times New Roman" w:hAnsi="Times New Roman" w:cs="Times New Roman"/>
            <w:color w:val="auto"/>
            <w:sz w:val="28"/>
            <w:szCs w:val="28"/>
            <w:u w:val="none"/>
          </w:rPr>
          <w:t>кодексом</w:t>
        </w:r>
      </w:hyperlink>
      <w:r w:rsidRPr="00741318">
        <w:rPr>
          <w:rFonts w:ascii="Times New Roman" w:hAnsi="Times New Roman" w:cs="Times New Roman"/>
          <w:sz w:val="28"/>
          <w:szCs w:val="28"/>
        </w:rPr>
        <w:t xml:space="preserve"> Российской Федерации.</w:t>
      </w:r>
    </w:p>
    <w:p w:rsidR="00741318" w:rsidRPr="00741318" w:rsidRDefault="00741318" w:rsidP="00741318">
      <w:pPr>
        <w:pStyle w:val="ConsPlusNormal"/>
        <w:ind w:firstLine="709"/>
        <w:jc w:val="both"/>
        <w:rPr>
          <w:rFonts w:ascii="Times New Roman" w:hAnsi="Times New Roman" w:cs="Times New Roman"/>
          <w:sz w:val="28"/>
          <w:szCs w:val="28"/>
        </w:rPr>
      </w:pPr>
      <w:r w:rsidRPr="00741318">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41318" w:rsidRPr="00741318" w:rsidRDefault="00741318" w:rsidP="00741318">
      <w:pPr>
        <w:pStyle w:val="ConsPlusNormal"/>
        <w:ind w:firstLine="709"/>
        <w:jc w:val="both"/>
        <w:rPr>
          <w:rFonts w:ascii="Times New Roman" w:hAnsi="Times New Roman" w:cs="Times New Roman"/>
          <w:sz w:val="28"/>
          <w:szCs w:val="28"/>
        </w:rPr>
      </w:pPr>
      <w:proofErr w:type="gramStart"/>
      <w:r w:rsidRPr="00741318">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Pr>
          <w:rFonts w:ascii="Times New Roman" w:hAnsi="Times New Roman" w:cs="Times New Roman"/>
          <w:sz w:val="28"/>
          <w:szCs w:val="28"/>
        </w:rPr>
        <w:t xml:space="preserve"> </w:t>
      </w:r>
      <w:r w:rsidRPr="00741318">
        <w:rPr>
          <w:rFonts w:ascii="Times New Roman" w:hAnsi="Times New Roman" w:cs="Times New Roman"/>
          <w:color w:val="000000" w:themeColor="text1"/>
          <w:spacing w:val="1"/>
          <w:sz w:val="28"/>
          <w:szCs w:val="28"/>
        </w:rPr>
        <w:t xml:space="preserve">периодических  печатных </w:t>
      </w:r>
      <w:r w:rsidRPr="00741318">
        <w:rPr>
          <w:rFonts w:ascii="Times New Roman" w:hAnsi="Times New Roman" w:cs="Times New Roman"/>
          <w:color w:val="000000" w:themeColor="text1"/>
          <w:spacing w:val="1"/>
          <w:sz w:val="28"/>
          <w:szCs w:val="28"/>
        </w:rPr>
        <w:lastRenderedPageBreak/>
        <w:t xml:space="preserve">изданиях: </w:t>
      </w:r>
      <w:r w:rsidRPr="00741318">
        <w:rPr>
          <w:rFonts w:ascii="Times New Roman" w:hAnsi="Times New Roman" w:cs="Times New Roman"/>
          <w:sz w:val="28"/>
          <w:szCs w:val="28"/>
        </w:rPr>
        <w:t xml:space="preserve"> общественно-политическая газета Ивантеевского района Саратовской области «Ивантеевский вестник», или,</w:t>
      </w:r>
      <w:r w:rsidRPr="00741318">
        <w:rPr>
          <w:rFonts w:ascii="Times New Roman" w:hAnsi="Times New Roman" w:cs="Times New Roman"/>
          <w:color w:val="000000" w:themeColor="text1"/>
          <w:spacing w:val="1"/>
          <w:sz w:val="28"/>
          <w:szCs w:val="28"/>
        </w:rPr>
        <w:t xml:space="preserve"> в определенном решением Ивантеевского районного Собрания: официальный информационный бюллетень «Вестник Ивантеевского муниципального района».</w:t>
      </w:r>
      <w:proofErr w:type="gramEnd"/>
      <w:r w:rsidRPr="00741318">
        <w:rPr>
          <w:rFonts w:ascii="Times New Roman" w:hAnsi="Times New Roman" w:cs="Times New Roman"/>
          <w:color w:val="000000" w:themeColor="text1"/>
          <w:spacing w:val="1"/>
          <w:sz w:val="28"/>
          <w:szCs w:val="28"/>
        </w:rPr>
        <w:t xml:space="preserve"> Указанные периодические печатные издания должны распространяться на всей территории муниципального района.</w:t>
      </w:r>
    </w:p>
    <w:p w:rsidR="00741318" w:rsidRPr="00741318" w:rsidRDefault="00741318" w:rsidP="00741318">
      <w:pPr>
        <w:pStyle w:val="ConsPlusNormal"/>
        <w:ind w:firstLine="709"/>
        <w:jc w:val="both"/>
        <w:rPr>
          <w:rFonts w:ascii="Times New Roman" w:hAnsi="Times New Roman" w:cs="Times New Roman"/>
          <w:bCs/>
          <w:color w:val="000000"/>
          <w:sz w:val="28"/>
          <w:szCs w:val="28"/>
        </w:rPr>
      </w:pPr>
      <w:r w:rsidRPr="00741318">
        <w:rPr>
          <w:rFonts w:ascii="Times New Roman" w:hAnsi="Times New Roman" w:cs="Times New Roman"/>
          <w:sz w:val="28"/>
          <w:szCs w:val="28"/>
        </w:rPr>
        <w:t xml:space="preserve">Дополнительным источником  опубликования (обнародования) правового акта или соглашения, заключенного между органами местного самоуправления является </w:t>
      </w:r>
      <w:r w:rsidRPr="00741318">
        <w:rPr>
          <w:rFonts w:ascii="Times New Roman" w:hAnsi="Times New Roman" w:cs="Times New Roman"/>
          <w:bCs/>
          <w:color w:val="000000"/>
          <w:sz w:val="28"/>
          <w:szCs w:val="28"/>
        </w:rPr>
        <w:t>сайт Ивантеевского муниципального района Саратовской области в сети Интернет (</w:t>
      </w:r>
      <w:proofErr w:type="spellStart"/>
      <w:r w:rsidRPr="00741318">
        <w:rPr>
          <w:rFonts w:ascii="Times New Roman" w:hAnsi="Times New Roman" w:cs="Times New Roman"/>
          <w:bCs/>
          <w:color w:val="000000"/>
          <w:sz w:val="28"/>
          <w:szCs w:val="28"/>
          <w:lang w:val="en-US"/>
        </w:rPr>
        <w:t>ivanteevka</w:t>
      </w:r>
      <w:proofErr w:type="spellEnd"/>
      <w:r w:rsidRPr="00741318">
        <w:rPr>
          <w:rFonts w:ascii="Times New Roman" w:hAnsi="Times New Roman" w:cs="Times New Roman"/>
          <w:bCs/>
          <w:color w:val="000000"/>
          <w:sz w:val="28"/>
          <w:szCs w:val="28"/>
        </w:rPr>
        <w:t>.</w:t>
      </w:r>
      <w:proofErr w:type="spellStart"/>
      <w:r w:rsidRPr="00741318">
        <w:rPr>
          <w:rFonts w:ascii="Times New Roman" w:hAnsi="Times New Roman" w:cs="Times New Roman"/>
          <w:bCs/>
          <w:color w:val="000000"/>
          <w:sz w:val="28"/>
          <w:szCs w:val="28"/>
          <w:lang w:val="en-US"/>
        </w:rPr>
        <w:t>sarmo</w:t>
      </w:r>
      <w:proofErr w:type="spellEnd"/>
      <w:r w:rsidRPr="00741318">
        <w:rPr>
          <w:rFonts w:ascii="Times New Roman" w:hAnsi="Times New Roman" w:cs="Times New Roman"/>
          <w:bCs/>
          <w:color w:val="000000"/>
          <w:sz w:val="28"/>
          <w:szCs w:val="28"/>
        </w:rPr>
        <w:t>.</w:t>
      </w:r>
      <w:proofErr w:type="spellStart"/>
      <w:r w:rsidRPr="00741318">
        <w:rPr>
          <w:rFonts w:ascii="Times New Roman" w:hAnsi="Times New Roman" w:cs="Times New Roman"/>
          <w:bCs/>
          <w:color w:val="000000"/>
          <w:sz w:val="28"/>
          <w:szCs w:val="28"/>
          <w:lang w:val="en-US"/>
        </w:rPr>
        <w:t>ru</w:t>
      </w:r>
      <w:proofErr w:type="spellEnd"/>
      <w:r w:rsidRPr="00741318">
        <w:rPr>
          <w:rFonts w:ascii="Times New Roman" w:hAnsi="Times New Roman" w:cs="Times New Roman"/>
          <w:bCs/>
          <w:color w:val="000000"/>
          <w:sz w:val="28"/>
          <w:szCs w:val="28"/>
        </w:rPr>
        <w:t>).</w:t>
      </w:r>
    </w:p>
    <w:p w:rsidR="00741318" w:rsidRPr="00741318" w:rsidRDefault="00741318" w:rsidP="00741318">
      <w:pPr>
        <w:pStyle w:val="Web"/>
        <w:spacing w:before="0" w:beforeAutospacing="0" w:after="0" w:afterAutospacing="0"/>
        <w:ind w:firstLine="720"/>
        <w:jc w:val="both"/>
        <w:rPr>
          <w:sz w:val="28"/>
          <w:szCs w:val="28"/>
        </w:rPr>
      </w:pPr>
      <w:r w:rsidRPr="00741318">
        <w:rPr>
          <w:bCs/>
          <w:color w:val="000000"/>
          <w:sz w:val="28"/>
          <w:szCs w:val="28"/>
        </w:rPr>
        <w:t xml:space="preserve">Свободный, открытый и постоянный доступ к  опубликованным правовым актам </w:t>
      </w:r>
      <w:r w:rsidRPr="00741318">
        <w:rPr>
          <w:sz w:val="28"/>
          <w:szCs w:val="28"/>
        </w:rPr>
        <w:t xml:space="preserve">или соглашениям, заключенным между органами местного самоуправления, </w:t>
      </w:r>
      <w:r w:rsidRPr="00741318">
        <w:rPr>
          <w:bCs/>
          <w:color w:val="000000"/>
          <w:sz w:val="28"/>
          <w:szCs w:val="28"/>
        </w:rPr>
        <w:t xml:space="preserve"> Ивантеевского муниципального района Саратовской области на  интернет-сайте (</w:t>
      </w:r>
      <w:proofErr w:type="spellStart"/>
      <w:r w:rsidRPr="00741318">
        <w:rPr>
          <w:bCs/>
          <w:color w:val="000000"/>
          <w:sz w:val="28"/>
          <w:szCs w:val="28"/>
          <w:lang w:val="en-US"/>
        </w:rPr>
        <w:t>ivanteevka</w:t>
      </w:r>
      <w:proofErr w:type="spellEnd"/>
      <w:r w:rsidRPr="00741318">
        <w:rPr>
          <w:bCs/>
          <w:color w:val="000000"/>
          <w:sz w:val="28"/>
          <w:szCs w:val="28"/>
        </w:rPr>
        <w:t>.</w:t>
      </w:r>
      <w:proofErr w:type="spellStart"/>
      <w:r w:rsidRPr="00741318">
        <w:rPr>
          <w:bCs/>
          <w:color w:val="000000"/>
          <w:sz w:val="28"/>
          <w:szCs w:val="28"/>
          <w:lang w:val="en-US"/>
        </w:rPr>
        <w:t>sarmo</w:t>
      </w:r>
      <w:proofErr w:type="spellEnd"/>
      <w:r w:rsidRPr="00741318">
        <w:rPr>
          <w:bCs/>
          <w:color w:val="000000"/>
          <w:sz w:val="28"/>
          <w:szCs w:val="28"/>
        </w:rPr>
        <w:t>.</w:t>
      </w:r>
      <w:proofErr w:type="spellStart"/>
      <w:r w:rsidRPr="00741318">
        <w:rPr>
          <w:bCs/>
          <w:color w:val="000000"/>
          <w:sz w:val="28"/>
          <w:szCs w:val="28"/>
          <w:lang w:val="en-US"/>
        </w:rPr>
        <w:t>ru</w:t>
      </w:r>
      <w:proofErr w:type="spellEnd"/>
      <w:r w:rsidRPr="00741318">
        <w:rPr>
          <w:bCs/>
          <w:color w:val="000000"/>
          <w:sz w:val="28"/>
          <w:szCs w:val="28"/>
        </w:rPr>
        <w:t>) Ивантеевского муниципального района обеспечивается администрацией Ивантеевского муниципального района Саратовской области.</w:t>
      </w:r>
    </w:p>
    <w:p w:rsidR="00741318" w:rsidRPr="00741318" w:rsidRDefault="00741318" w:rsidP="00741318">
      <w:pPr>
        <w:pStyle w:val="Web"/>
        <w:spacing w:before="0" w:beforeAutospacing="0" w:after="0" w:afterAutospacing="0"/>
        <w:ind w:firstLine="708"/>
        <w:jc w:val="both"/>
        <w:rPr>
          <w:color w:val="000000" w:themeColor="text1"/>
          <w:spacing w:val="2"/>
          <w:sz w:val="28"/>
          <w:szCs w:val="28"/>
        </w:rPr>
      </w:pPr>
      <w:r w:rsidRPr="00741318">
        <w:rPr>
          <w:color w:val="000000" w:themeColor="text1"/>
          <w:spacing w:val="2"/>
          <w:sz w:val="28"/>
          <w:szCs w:val="28"/>
        </w:rPr>
        <w:t>3. Правовые акты главы муниципального района вступают в силу с момента их подписания, если в самом акте не предусмотрен иной срок»;</w:t>
      </w:r>
    </w:p>
    <w:p w:rsidR="00741318" w:rsidRPr="00741318" w:rsidRDefault="00741318" w:rsidP="00741318">
      <w:pPr>
        <w:pStyle w:val="Web"/>
        <w:spacing w:before="0" w:beforeAutospacing="0" w:after="0" w:afterAutospacing="0"/>
        <w:ind w:firstLine="708"/>
        <w:jc w:val="both"/>
        <w:rPr>
          <w:color w:val="000000" w:themeColor="text1"/>
          <w:spacing w:val="2"/>
          <w:sz w:val="28"/>
          <w:szCs w:val="28"/>
        </w:rPr>
      </w:pPr>
      <w:r w:rsidRPr="00741318">
        <w:rPr>
          <w:color w:val="000000"/>
          <w:sz w:val="28"/>
          <w:szCs w:val="28"/>
        </w:rPr>
        <w:t>1.7. 1)  Наименование статьи 44. «Порядок  опубликования (обнародования) муниципальных правовых актов» изложить в следующей редакции:</w:t>
      </w:r>
    </w:p>
    <w:p w:rsidR="00741318" w:rsidRPr="00741318" w:rsidRDefault="00741318" w:rsidP="00741318">
      <w:pPr>
        <w:pStyle w:val="formattext"/>
        <w:shd w:val="clear" w:color="auto" w:fill="FFFFFF"/>
        <w:spacing w:before="0" w:beforeAutospacing="0" w:after="0" w:afterAutospacing="0" w:line="210" w:lineRule="atLeast"/>
        <w:jc w:val="both"/>
        <w:textAlignment w:val="baseline"/>
        <w:rPr>
          <w:color w:val="2D2D2D"/>
          <w:spacing w:val="1"/>
          <w:sz w:val="28"/>
          <w:szCs w:val="28"/>
        </w:rPr>
      </w:pPr>
      <w:r w:rsidRPr="00741318">
        <w:rPr>
          <w:color w:val="000000"/>
          <w:sz w:val="28"/>
          <w:szCs w:val="28"/>
        </w:rPr>
        <w:tab/>
        <w:t xml:space="preserve">«Статья 44. Порядок  опубликования (обнародования) муниципальных правовых актов, </w:t>
      </w:r>
      <w:r w:rsidRPr="00741318">
        <w:rPr>
          <w:color w:val="2D2D2D"/>
          <w:spacing w:val="1"/>
          <w:sz w:val="28"/>
          <w:szCs w:val="28"/>
        </w:rPr>
        <w:t>соглашений, заключаемых между органами местного самоуправления».</w:t>
      </w:r>
    </w:p>
    <w:p w:rsidR="00741318" w:rsidRPr="00741318" w:rsidRDefault="00741318" w:rsidP="00741318">
      <w:pPr>
        <w:pStyle w:val="formattext"/>
        <w:shd w:val="clear" w:color="auto" w:fill="FFFFFF"/>
        <w:spacing w:before="0" w:beforeAutospacing="0" w:after="0" w:afterAutospacing="0"/>
        <w:ind w:firstLine="709"/>
        <w:jc w:val="both"/>
        <w:textAlignment w:val="baseline"/>
        <w:rPr>
          <w:color w:val="000000" w:themeColor="text1"/>
          <w:spacing w:val="1"/>
          <w:sz w:val="28"/>
          <w:szCs w:val="28"/>
        </w:rPr>
      </w:pPr>
      <w:r w:rsidRPr="00741318">
        <w:rPr>
          <w:color w:val="000000" w:themeColor="text1"/>
          <w:spacing w:val="1"/>
          <w:sz w:val="28"/>
          <w:szCs w:val="28"/>
        </w:rPr>
        <w:t>2)   часть 1.</w:t>
      </w:r>
      <w:r w:rsidRPr="00741318">
        <w:rPr>
          <w:rStyle w:val="apple-converted-space"/>
          <w:color w:val="000000" w:themeColor="text1"/>
          <w:spacing w:val="1"/>
          <w:sz w:val="28"/>
          <w:szCs w:val="28"/>
        </w:rPr>
        <w:t> </w:t>
      </w:r>
      <w:r w:rsidRPr="00741318">
        <w:rPr>
          <w:color w:val="000000" w:themeColor="text1"/>
          <w:spacing w:val="1"/>
          <w:sz w:val="28"/>
          <w:szCs w:val="28"/>
        </w:rPr>
        <w:t>исключить.</w:t>
      </w:r>
    </w:p>
    <w:p w:rsidR="00741318" w:rsidRPr="00741318" w:rsidRDefault="00741318" w:rsidP="00741318">
      <w:pPr>
        <w:pStyle w:val="formattext"/>
        <w:shd w:val="clear" w:color="auto" w:fill="FFFFFF"/>
        <w:spacing w:before="0" w:beforeAutospacing="0" w:after="0" w:afterAutospacing="0"/>
        <w:ind w:firstLine="709"/>
        <w:jc w:val="both"/>
        <w:textAlignment w:val="baseline"/>
        <w:rPr>
          <w:color w:val="000000" w:themeColor="text1"/>
          <w:spacing w:val="1"/>
          <w:sz w:val="28"/>
          <w:szCs w:val="28"/>
        </w:rPr>
      </w:pPr>
      <w:r w:rsidRPr="00741318">
        <w:rPr>
          <w:color w:val="000000" w:themeColor="text1"/>
          <w:spacing w:val="1"/>
          <w:sz w:val="28"/>
          <w:szCs w:val="28"/>
        </w:rPr>
        <w:t>3) часть 2 считать частью 1 и изложить в следующей редакции:</w:t>
      </w:r>
    </w:p>
    <w:p w:rsidR="00741318" w:rsidRPr="00741318" w:rsidRDefault="00741318" w:rsidP="00741318">
      <w:pPr>
        <w:pStyle w:val="formattext"/>
        <w:shd w:val="clear" w:color="auto" w:fill="FFFFFF"/>
        <w:spacing w:before="0" w:beforeAutospacing="0" w:after="0" w:afterAutospacing="0" w:line="210" w:lineRule="atLeast"/>
        <w:jc w:val="both"/>
        <w:textAlignment w:val="baseline"/>
        <w:rPr>
          <w:color w:val="000000"/>
          <w:sz w:val="28"/>
          <w:szCs w:val="28"/>
        </w:rPr>
      </w:pPr>
      <w:r w:rsidRPr="00741318">
        <w:rPr>
          <w:color w:val="000000" w:themeColor="text1"/>
          <w:spacing w:val="1"/>
          <w:sz w:val="28"/>
          <w:szCs w:val="28"/>
        </w:rPr>
        <w:tab/>
        <w:t>«1.</w:t>
      </w:r>
      <w:r w:rsidRPr="00741318">
        <w:rPr>
          <w:color w:val="000000"/>
          <w:sz w:val="28"/>
          <w:szCs w:val="28"/>
        </w:rPr>
        <w:t xml:space="preserve">Муниципальные правовые акты, </w:t>
      </w:r>
      <w:r w:rsidRPr="00741318">
        <w:rPr>
          <w:color w:val="2D2D2D"/>
          <w:spacing w:val="1"/>
          <w:sz w:val="28"/>
          <w:szCs w:val="28"/>
        </w:rPr>
        <w:t>соглашения, заключаемые между органами местного самоуправления,</w:t>
      </w:r>
      <w:r w:rsidRPr="00741318">
        <w:rPr>
          <w:color w:val="000000"/>
          <w:sz w:val="28"/>
          <w:szCs w:val="28"/>
        </w:rPr>
        <w:t xml:space="preserve"> могут быть обнародованы путём размещения текста муниципальных правовых актов, </w:t>
      </w:r>
      <w:r w:rsidRPr="00741318">
        <w:rPr>
          <w:color w:val="2D2D2D"/>
          <w:spacing w:val="1"/>
          <w:sz w:val="28"/>
          <w:szCs w:val="28"/>
        </w:rPr>
        <w:t>соглашений, заключаемых между органами местного самоуправления</w:t>
      </w:r>
      <w:r w:rsidRPr="00741318">
        <w:rPr>
          <w:color w:val="000000"/>
          <w:sz w:val="28"/>
          <w:szCs w:val="28"/>
        </w:rPr>
        <w:t xml:space="preserve"> в зданиях: районного муниципального учреждения культуры «Ивантеевская </w:t>
      </w:r>
      <w:proofErr w:type="spellStart"/>
      <w:r w:rsidRPr="00741318">
        <w:rPr>
          <w:color w:val="000000"/>
          <w:sz w:val="28"/>
          <w:szCs w:val="28"/>
        </w:rPr>
        <w:t>межпоселенческая</w:t>
      </w:r>
      <w:proofErr w:type="spellEnd"/>
      <w:r w:rsidRPr="00741318">
        <w:rPr>
          <w:color w:val="000000"/>
          <w:sz w:val="28"/>
          <w:szCs w:val="28"/>
        </w:rPr>
        <w:t xml:space="preserve"> центральная библиотека» и сельских филиалов».</w:t>
      </w:r>
    </w:p>
    <w:p w:rsidR="00741318" w:rsidRPr="00741318" w:rsidRDefault="00741318" w:rsidP="00741318">
      <w:pPr>
        <w:pStyle w:val="formattext"/>
        <w:shd w:val="clear" w:color="auto" w:fill="FFFFFF"/>
        <w:spacing w:before="0" w:beforeAutospacing="0" w:after="0" w:afterAutospacing="0" w:line="210" w:lineRule="atLeast"/>
        <w:jc w:val="both"/>
        <w:textAlignment w:val="baseline"/>
        <w:rPr>
          <w:color w:val="000000"/>
          <w:sz w:val="28"/>
          <w:szCs w:val="28"/>
        </w:rPr>
      </w:pPr>
      <w:r w:rsidRPr="00741318">
        <w:rPr>
          <w:color w:val="000000"/>
          <w:sz w:val="28"/>
          <w:szCs w:val="28"/>
        </w:rPr>
        <w:tab/>
        <w:t>4) части 3, 4,5,6 считать частями 2,3,4,5.</w:t>
      </w:r>
    </w:p>
    <w:p w:rsidR="00741318" w:rsidRPr="00741318" w:rsidRDefault="00741318" w:rsidP="00741318">
      <w:pPr>
        <w:pStyle w:val="formattext"/>
        <w:shd w:val="clear" w:color="auto" w:fill="FFFFFF"/>
        <w:spacing w:before="0" w:beforeAutospacing="0" w:after="0" w:afterAutospacing="0" w:line="210" w:lineRule="atLeast"/>
        <w:jc w:val="both"/>
        <w:textAlignment w:val="baseline"/>
        <w:rPr>
          <w:color w:val="000000"/>
          <w:sz w:val="28"/>
          <w:szCs w:val="28"/>
        </w:rPr>
      </w:pPr>
      <w:r w:rsidRPr="00741318">
        <w:rPr>
          <w:color w:val="000000"/>
          <w:sz w:val="28"/>
          <w:szCs w:val="28"/>
        </w:rPr>
        <w:tab/>
        <w:t>5) часть 7 считать частью 6 и изложить в следующей редакции:</w:t>
      </w:r>
    </w:p>
    <w:p w:rsidR="00741318" w:rsidRPr="00741318" w:rsidRDefault="00741318" w:rsidP="00741318">
      <w:pPr>
        <w:ind w:firstLine="720"/>
        <w:jc w:val="both"/>
        <w:rPr>
          <w:color w:val="000000"/>
          <w:sz w:val="28"/>
          <w:szCs w:val="28"/>
        </w:rPr>
      </w:pPr>
      <w:r w:rsidRPr="00741318">
        <w:rPr>
          <w:color w:val="000000"/>
          <w:sz w:val="28"/>
          <w:szCs w:val="28"/>
        </w:rPr>
        <w:t>«6. Муниципальные правовые акты,</w:t>
      </w:r>
      <w:r>
        <w:rPr>
          <w:color w:val="000000"/>
          <w:sz w:val="28"/>
          <w:szCs w:val="28"/>
        </w:rPr>
        <w:t xml:space="preserve"> </w:t>
      </w:r>
      <w:bookmarkStart w:id="3" w:name="_GoBack"/>
      <w:bookmarkEnd w:id="3"/>
      <w:r w:rsidRPr="00741318">
        <w:rPr>
          <w:color w:val="2D2D2D"/>
          <w:spacing w:val="1"/>
          <w:sz w:val="28"/>
          <w:szCs w:val="28"/>
        </w:rPr>
        <w:t>соглашения, заключаемые между органами местного самоуправления,</w:t>
      </w:r>
      <w:r w:rsidRPr="00741318">
        <w:rPr>
          <w:color w:val="000000"/>
          <w:sz w:val="28"/>
          <w:szCs w:val="28"/>
        </w:rPr>
        <w:t xml:space="preserve"> не подлежащие обязательному официальному опубликованию (обнародованию), могут быть опубликованы (обнародованы) в порядке, установленном данными правовыми актами».</w:t>
      </w:r>
    </w:p>
    <w:p w:rsidR="00741318" w:rsidRPr="00741318" w:rsidRDefault="00741318" w:rsidP="00741318">
      <w:pPr>
        <w:pStyle w:val="formattext"/>
        <w:shd w:val="clear" w:color="auto" w:fill="FFFFFF"/>
        <w:spacing w:before="0" w:beforeAutospacing="0" w:after="0" w:afterAutospacing="0"/>
        <w:ind w:firstLine="709"/>
        <w:jc w:val="both"/>
        <w:textAlignment w:val="baseline"/>
        <w:rPr>
          <w:bCs/>
          <w:color w:val="000000"/>
          <w:spacing w:val="2"/>
          <w:sz w:val="28"/>
          <w:szCs w:val="28"/>
        </w:rPr>
      </w:pPr>
      <w:r w:rsidRPr="00741318">
        <w:rPr>
          <w:color w:val="000000"/>
          <w:kern w:val="2"/>
          <w:sz w:val="28"/>
          <w:szCs w:val="28"/>
        </w:rPr>
        <w:t xml:space="preserve">1.8. Статью </w:t>
      </w:r>
      <w:r w:rsidRPr="00741318">
        <w:rPr>
          <w:bCs/>
          <w:color w:val="000000"/>
          <w:spacing w:val="2"/>
          <w:sz w:val="28"/>
          <w:szCs w:val="28"/>
        </w:rPr>
        <w:t>66. Переходные Положения исключить.</w:t>
      </w:r>
    </w:p>
    <w:p w:rsidR="00741318" w:rsidRPr="00741318" w:rsidRDefault="00741318" w:rsidP="00741318">
      <w:pPr>
        <w:pStyle w:val="21"/>
        <w:spacing w:after="0" w:line="240" w:lineRule="auto"/>
        <w:ind w:firstLine="720"/>
        <w:jc w:val="both"/>
        <w:rPr>
          <w:color w:val="000000"/>
          <w:sz w:val="28"/>
          <w:szCs w:val="28"/>
        </w:rPr>
      </w:pPr>
      <w:r w:rsidRPr="00741318">
        <w:rPr>
          <w:color w:val="000000"/>
          <w:kern w:val="2"/>
          <w:sz w:val="28"/>
          <w:szCs w:val="28"/>
        </w:rPr>
        <w:t xml:space="preserve">1.9. </w:t>
      </w:r>
      <w:r w:rsidRPr="00741318">
        <w:rPr>
          <w:color w:val="000000"/>
          <w:sz w:val="28"/>
          <w:szCs w:val="28"/>
        </w:rPr>
        <w:t>Статью 67. Вступление в силу настоящего Устава считать статьёй 66.</w:t>
      </w:r>
    </w:p>
    <w:p w:rsidR="00741318" w:rsidRPr="00741318" w:rsidRDefault="00741318" w:rsidP="00741318">
      <w:pPr>
        <w:pStyle w:val="21"/>
        <w:spacing w:after="0" w:line="240" w:lineRule="auto"/>
        <w:ind w:firstLine="720"/>
        <w:rPr>
          <w:color w:val="000000" w:themeColor="text1"/>
          <w:sz w:val="28"/>
          <w:szCs w:val="28"/>
        </w:rPr>
      </w:pPr>
    </w:p>
    <w:p w:rsidR="00741318" w:rsidRPr="00741318" w:rsidRDefault="00741318" w:rsidP="00741318">
      <w:pPr>
        <w:pStyle w:val="af"/>
        <w:rPr>
          <w:rFonts w:ascii="Times New Roman" w:hAnsi="Times New Roman" w:cs="Times New Roman"/>
          <w:b/>
          <w:color w:val="000000"/>
          <w:kern w:val="2"/>
          <w:sz w:val="24"/>
          <w:szCs w:val="24"/>
        </w:rPr>
      </w:pPr>
    </w:p>
    <w:p w:rsidR="00741318" w:rsidRPr="00741318" w:rsidRDefault="00741318" w:rsidP="00741318">
      <w:pPr>
        <w:pStyle w:val="formattext"/>
        <w:shd w:val="clear" w:color="auto" w:fill="FFFFFF"/>
        <w:spacing w:before="0" w:beforeAutospacing="0" w:after="0" w:afterAutospacing="0"/>
        <w:ind w:firstLine="709"/>
        <w:jc w:val="both"/>
        <w:textAlignment w:val="baseline"/>
        <w:rPr>
          <w:sz w:val="28"/>
          <w:szCs w:val="28"/>
        </w:rPr>
      </w:pPr>
      <w:r w:rsidRPr="00741318">
        <w:rPr>
          <w:color w:val="000000" w:themeColor="text1"/>
          <w:sz w:val="28"/>
          <w:szCs w:val="28"/>
        </w:rPr>
        <w:t xml:space="preserve">2. </w:t>
      </w:r>
      <w:r w:rsidRPr="00741318">
        <w:rPr>
          <w:sz w:val="28"/>
          <w:szCs w:val="28"/>
        </w:rPr>
        <w:t xml:space="preserve">В соответствии со статьей 3 Федерального закона от 21 июля 2005 года №97-ФЗ «О государственной регистрации Уставов муниципальных </w:t>
      </w:r>
      <w:r w:rsidRPr="00741318">
        <w:rPr>
          <w:sz w:val="28"/>
          <w:szCs w:val="28"/>
        </w:rPr>
        <w:lastRenderedPageBreak/>
        <w:t>образований» направить пакет документов в Управление Министерства юстиции Российской Федерации по Саратовской области.</w:t>
      </w:r>
    </w:p>
    <w:p w:rsidR="00741318" w:rsidRPr="00741318" w:rsidRDefault="00741318" w:rsidP="00741318">
      <w:pPr>
        <w:pStyle w:val="formattext"/>
        <w:shd w:val="clear" w:color="auto" w:fill="FFFFFF"/>
        <w:spacing w:before="0" w:beforeAutospacing="0" w:after="0" w:afterAutospacing="0"/>
        <w:ind w:firstLine="709"/>
        <w:jc w:val="both"/>
        <w:textAlignment w:val="baseline"/>
        <w:rPr>
          <w:sz w:val="28"/>
          <w:szCs w:val="28"/>
        </w:rPr>
      </w:pPr>
      <w:r w:rsidRPr="00741318">
        <w:rPr>
          <w:color w:val="000000" w:themeColor="text1"/>
          <w:sz w:val="28"/>
          <w:szCs w:val="28"/>
        </w:rPr>
        <w:t xml:space="preserve">3. </w:t>
      </w:r>
      <w:r w:rsidRPr="00741318">
        <w:rPr>
          <w:sz w:val="28"/>
          <w:szCs w:val="28"/>
        </w:rPr>
        <w:t>Настоящее решение вступает в силу после государственной регистрации и официального опубликования (обнародования).</w:t>
      </w:r>
    </w:p>
    <w:p w:rsidR="00741318" w:rsidRPr="00741318" w:rsidRDefault="00741318" w:rsidP="00741318">
      <w:pPr>
        <w:ind w:firstLine="709"/>
        <w:jc w:val="both"/>
        <w:rPr>
          <w:color w:val="000000" w:themeColor="text1"/>
          <w:sz w:val="28"/>
          <w:szCs w:val="28"/>
        </w:rPr>
      </w:pPr>
    </w:p>
    <w:p w:rsidR="00741318" w:rsidRPr="00741318" w:rsidRDefault="00741318" w:rsidP="00741318">
      <w:pPr>
        <w:ind w:firstLine="709"/>
        <w:jc w:val="both"/>
        <w:rPr>
          <w:color w:val="000000" w:themeColor="text1"/>
          <w:sz w:val="28"/>
          <w:szCs w:val="28"/>
        </w:rPr>
      </w:pPr>
    </w:p>
    <w:p w:rsidR="00741318" w:rsidRPr="00741318" w:rsidRDefault="00741318" w:rsidP="00741318">
      <w:pPr>
        <w:ind w:firstLine="709"/>
        <w:jc w:val="both"/>
        <w:rPr>
          <w:color w:val="000000" w:themeColor="text1"/>
          <w:sz w:val="28"/>
          <w:szCs w:val="28"/>
        </w:rPr>
      </w:pPr>
    </w:p>
    <w:p w:rsidR="00741318" w:rsidRPr="00741318" w:rsidRDefault="00741318" w:rsidP="00741318">
      <w:pPr>
        <w:autoSpaceDE w:val="0"/>
        <w:autoSpaceDN w:val="0"/>
        <w:adjustRightInd w:val="0"/>
        <w:rPr>
          <w:color w:val="000000" w:themeColor="text1"/>
          <w:sz w:val="28"/>
          <w:szCs w:val="28"/>
        </w:rPr>
      </w:pPr>
      <w:r w:rsidRPr="00741318">
        <w:rPr>
          <w:b/>
          <w:color w:val="000000" w:themeColor="text1"/>
          <w:sz w:val="28"/>
          <w:szCs w:val="28"/>
        </w:rPr>
        <w:t>Председатель Ивантеевского</w:t>
      </w:r>
    </w:p>
    <w:p w:rsidR="00741318" w:rsidRPr="00741318" w:rsidRDefault="00741318" w:rsidP="00741318">
      <w:pPr>
        <w:autoSpaceDE w:val="0"/>
        <w:autoSpaceDN w:val="0"/>
        <w:adjustRightInd w:val="0"/>
        <w:rPr>
          <w:b/>
          <w:color w:val="000000" w:themeColor="text1"/>
          <w:sz w:val="28"/>
          <w:szCs w:val="28"/>
        </w:rPr>
      </w:pPr>
      <w:r w:rsidRPr="00741318">
        <w:rPr>
          <w:b/>
          <w:color w:val="000000" w:themeColor="text1"/>
          <w:sz w:val="28"/>
          <w:szCs w:val="28"/>
        </w:rPr>
        <w:t xml:space="preserve">районного Собрания  </w:t>
      </w:r>
      <w:r w:rsidRPr="00741318">
        <w:rPr>
          <w:b/>
          <w:color w:val="000000" w:themeColor="text1"/>
          <w:sz w:val="28"/>
          <w:szCs w:val="28"/>
        </w:rPr>
        <w:tab/>
        <w:t xml:space="preserve">                                                                   А.М. </w:t>
      </w:r>
      <w:proofErr w:type="gramStart"/>
      <w:r w:rsidRPr="00741318">
        <w:rPr>
          <w:b/>
          <w:color w:val="000000" w:themeColor="text1"/>
          <w:sz w:val="28"/>
          <w:szCs w:val="28"/>
        </w:rPr>
        <w:t>Нелин</w:t>
      </w:r>
      <w:proofErr w:type="gramEnd"/>
    </w:p>
    <w:p w:rsidR="00741318" w:rsidRPr="00741318" w:rsidRDefault="00741318" w:rsidP="00741318">
      <w:pPr>
        <w:autoSpaceDE w:val="0"/>
        <w:autoSpaceDN w:val="0"/>
        <w:adjustRightInd w:val="0"/>
        <w:rPr>
          <w:b/>
          <w:color w:val="000000" w:themeColor="text1"/>
          <w:sz w:val="28"/>
          <w:szCs w:val="28"/>
        </w:rPr>
      </w:pPr>
    </w:p>
    <w:p w:rsidR="00741318" w:rsidRPr="00741318" w:rsidRDefault="00741318" w:rsidP="00741318">
      <w:pPr>
        <w:autoSpaceDE w:val="0"/>
        <w:autoSpaceDN w:val="0"/>
        <w:adjustRightInd w:val="0"/>
        <w:rPr>
          <w:b/>
          <w:color w:val="000000" w:themeColor="text1"/>
          <w:sz w:val="28"/>
          <w:szCs w:val="28"/>
        </w:rPr>
      </w:pPr>
    </w:p>
    <w:p w:rsidR="00741318" w:rsidRPr="00741318" w:rsidRDefault="00741318" w:rsidP="00741318">
      <w:pPr>
        <w:autoSpaceDE w:val="0"/>
        <w:autoSpaceDN w:val="0"/>
        <w:adjustRightInd w:val="0"/>
        <w:rPr>
          <w:b/>
          <w:color w:val="000000" w:themeColor="text1"/>
          <w:sz w:val="28"/>
          <w:szCs w:val="28"/>
        </w:rPr>
      </w:pPr>
    </w:p>
    <w:p w:rsidR="00741318" w:rsidRPr="00741318" w:rsidRDefault="00741318" w:rsidP="00741318">
      <w:pPr>
        <w:autoSpaceDE w:val="0"/>
        <w:autoSpaceDN w:val="0"/>
        <w:adjustRightInd w:val="0"/>
        <w:rPr>
          <w:color w:val="000000" w:themeColor="text1"/>
          <w:sz w:val="28"/>
          <w:szCs w:val="28"/>
        </w:rPr>
      </w:pPr>
      <w:r w:rsidRPr="00741318">
        <w:rPr>
          <w:b/>
          <w:color w:val="000000" w:themeColor="text1"/>
          <w:sz w:val="28"/>
          <w:szCs w:val="28"/>
        </w:rPr>
        <w:t xml:space="preserve">Глава Ивантеевского </w:t>
      </w:r>
    </w:p>
    <w:p w:rsidR="00741318" w:rsidRPr="00741318" w:rsidRDefault="00741318" w:rsidP="00741318">
      <w:pPr>
        <w:pStyle w:val="ab"/>
        <w:rPr>
          <w:rFonts w:ascii="Times New Roman" w:hAnsi="Times New Roman"/>
          <w:b/>
          <w:color w:val="000000" w:themeColor="text1"/>
          <w:sz w:val="28"/>
          <w:szCs w:val="28"/>
        </w:rPr>
      </w:pPr>
      <w:r w:rsidRPr="00741318">
        <w:rPr>
          <w:rFonts w:ascii="Times New Roman" w:hAnsi="Times New Roman"/>
          <w:b/>
          <w:color w:val="000000" w:themeColor="text1"/>
          <w:sz w:val="28"/>
          <w:szCs w:val="28"/>
        </w:rPr>
        <w:t xml:space="preserve">муниципального района </w:t>
      </w:r>
    </w:p>
    <w:p w:rsidR="00741318" w:rsidRPr="00741318" w:rsidRDefault="00741318" w:rsidP="00741318">
      <w:pPr>
        <w:rPr>
          <w:b/>
          <w:color w:val="000000" w:themeColor="text1"/>
          <w:sz w:val="28"/>
          <w:szCs w:val="28"/>
        </w:rPr>
      </w:pPr>
      <w:r w:rsidRPr="00741318">
        <w:rPr>
          <w:b/>
          <w:color w:val="000000" w:themeColor="text1"/>
          <w:sz w:val="28"/>
          <w:szCs w:val="28"/>
        </w:rPr>
        <w:t xml:space="preserve">Саратовской области                                                             </w:t>
      </w:r>
      <w:r w:rsidRPr="00741318">
        <w:rPr>
          <w:b/>
          <w:color w:val="000000" w:themeColor="text1"/>
          <w:sz w:val="28"/>
          <w:szCs w:val="28"/>
        </w:rPr>
        <w:tab/>
        <w:t xml:space="preserve">       В.В. Басов  </w:t>
      </w:r>
    </w:p>
    <w:p w:rsidR="00110836" w:rsidRPr="00741318" w:rsidRDefault="00110836" w:rsidP="00741318"/>
    <w:sectPr w:rsidR="00110836" w:rsidRPr="00741318" w:rsidSect="00110836">
      <w:footerReference w:type="default" r:id="rId13"/>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99" w:rsidRDefault="006F3A99" w:rsidP="00CC786C">
      <w:r>
        <w:separator/>
      </w:r>
    </w:p>
  </w:endnote>
  <w:endnote w:type="continuationSeparator" w:id="0">
    <w:p w:rsidR="006F3A99" w:rsidRDefault="006F3A99" w:rsidP="00CC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68188"/>
      <w:docPartObj>
        <w:docPartGallery w:val="Page Numbers (Bottom of Page)"/>
        <w:docPartUnique/>
      </w:docPartObj>
    </w:sdtPr>
    <w:sdtEndPr/>
    <w:sdtContent>
      <w:p w:rsidR="00CC3E43" w:rsidRDefault="00D35193">
        <w:pPr>
          <w:pStyle w:val="a9"/>
          <w:jc w:val="right"/>
        </w:pPr>
        <w:r>
          <w:fldChar w:fldCharType="begin"/>
        </w:r>
        <w:r w:rsidR="00516C4B">
          <w:instrText>PAGE   \* MERGEFORMAT</w:instrText>
        </w:r>
        <w:r>
          <w:fldChar w:fldCharType="separate"/>
        </w:r>
        <w:r w:rsidR="00741318">
          <w:rPr>
            <w:noProof/>
          </w:rPr>
          <w:t>6</w:t>
        </w:r>
        <w:r>
          <w:rPr>
            <w:noProof/>
          </w:rPr>
          <w:fldChar w:fldCharType="end"/>
        </w:r>
      </w:p>
    </w:sdtContent>
  </w:sdt>
  <w:p w:rsidR="00CC3E43" w:rsidRDefault="00CC3E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99" w:rsidRDefault="006F3A99" w:rsidP="00CC786C">
      <w:r>
        <w:separator/>
      </w:r>
    </w:p>
  </w:footnote>
  <w:footnote w:type="continuationSeparator" w:id="0">
    <w:p w:rsidR="006F3A99" w:rsidRDefault="006F3A99" w:rsidP="00CC7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63CF"/>
    <w:multiLevelType w:val="hybridMultilevel"/>
    <w:tmpl w:val="8A70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96BCD"/>
    <w:multiLevelType w:val="hybridMultilevel"/>
    <w:tmpl w:val="CFE87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934AC"/>
    <w:multiLevelType w:val="multilevel"/>
    <w:tmpl w:val="36B66206"/>
    <w:lvl w:ilvl="0">
      <w:start w:val="1"/>
      <w:numFmt w:val="decimal"/>
      <w:lvlText w:val="%1."/>
      <w:lvlJc w:val="left"/>
      <w:pPr>
        <w:ind w:left="1864" w:hanging="1155"/>
      </w:pPr>
      <w:rPr>
        <w:rFonts w:hint="default"/>
      </w:rPr>
    </w:lvl>
    <w:lvl w:ilvl="1">
      <w:start w:val="1"/>
      <w:numFmt w:val="decimal"/>
      <w:isLgl/>
      <w:lvlText w:val="%1.%2."/>
      <w:lvlJc w:val="left"/>
      <w:pPr>
        <w:ind w:left="1069"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color w:val="000000" w:themeColor="text1"/>
      </w:rPr>
    </w:lvl>
    <w:lvl w:ilvl="4">
      <w:start w:val="1"/>
      <w:numFmt w:val="decimal"/>
      <w:isLgl/>
      <w:lvlText w:val="%1.%2.%3.%4.%5."/>
      <w:lvlJc w:val="left"/>
      <w:pPr>
        <w:ind w:left="1789" w:hanging="1080"/>
      </w:pPr>
      <w:rPr>
        <w:rFonts w:hint="default"/>
        <w:color w:val="000000" w:themeColor="text1"/>
      </w:rPr>
    </w:lvl>
    <w:lvl w:ilvl="5">
      <w:start w:val="1"/>
      <w:numFmt w:val="decimal"/>
      <w:isLgl/>
      <w:lvlText w:val="%1.%2.%3.%4.%5.%6."/>
      <w:lvlJc w:val="left"/>
      <w:pPr>
        <w:ind w:left="1789" w:hanging="1080"/>
      </w:pPr>
      <w:rPr>
        <w:rFonts w:hint="default"/>
        <w:color w:val="000000" w:themeColor="text1"/>
      </w:rPr>
    </w:lvl>
    <w:lvl w:ilvl="6">
      <w:start w:val="1"/>
      <w:numFmt w:val="decimal"/>
      <w:isLgl/>
      <w:lvlText w:val="%1.%2.%3.%4.%5.%6.%7."/>
      <w:lvlJc w:val="left"/>
      <w:pPr>
        <w:ind w:left="1789" w:hanging="1080"/>
      </w:pPr>
      <w:rPr>
        <w:rFonts w:hint="default"/>
        <w:color w:val="000000" w:themeColor="text1"/>
      </w:rPr>
    </w:lvl>
    <w:lvl w:ilvl="7">
      <w:start w:val="1"/>
      <w:numFmt w:val="decimal"/>
      <w:isLgl/>
      <w:lvlText w:val="%1.%2.%3.%4.%5.%6.%7.%8."/>
      <w:lvlJc w:val="left"/>
      <w:pPr>
        <w:ind w:left="2149" w:hanging="1440"/>
      </w:pPr>
      <w:rPr>
        <w:rFonts w:hint="default"/>
        <w:color w:val="000000" w:themeColor="text1"/>
      </w:rPr>
    </w:lvl>
    <w:lvl w:ilvl="8">
      <w:start w:val="1"/>
      <w:numFmt w:val="decimal"/>
      <w:isLgl/>
      <w:lvlText w:val="%1.%2.%3.%4.%5.%6.%7.%8.%9."/>
      <w:lvlJc w:val="left"/>
      <w:pPr>
        <w:ind w:left="2149" w:hanging="1440"/>
      </w:pPr>
      <w:rPr>
        <w:rFonts w:hint="default"/>
        <w:color w:val="000000" w:themeColor="text1"/>
      </w:rPr>
    </w:lvl>
  </w:abstractNum>
  <w:abstractNum w:abstractNumId="3">
    <w:nsid w:val="566C2A5A"/>
    <w:multiLevelType w:val="hybridMultilevel"/>
    <w:tmpl w:val="092E92F4"/>
    <w:lvl w:ilvl="0" w:tplc="97BC9E8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5965"/>
    <w:rsid w:val="0000798C"/>
    <w:rsid w:val="00010008"/>
    <w:rsid w:val="000333CD"/>
    <w:rsid w:val="0004333B"/>
    <w:rsid w:val="000446DF"/>
    <w:rsid w:val="00050F83"/>
    <w:rsid w:val="00073739"/>
    <w:rsid w:val="000760D3"/>
    <w:rsid w:val="0008634E"/>
    <w:rsid w:val="0009531F"/>
    <w:rsid w:val="000979B8"/>
    <w:rsid w:val="000A1A03"/>
    <w:rsid w:val="000D3E43"/>
    <w:rsid w:val="000E4A0F"/>
    <w:rsid w:val="000F1143"/>
    <w:rsid w:val="000F1C43"/>
    <w:rsid w:val="00110836"/>
    <w:rsid w:val="00112371"/>
    <w:rsid w:val="00115403"/>
    <w:rsid w:val="001226E7"/>
    <w:rsid w:val="00126C8F"/>
    <w:rsid w:val="00133224"/>
    <w:rsid w:val="00146B91"/>
    <w:rsid w:val="00151DB5"/>
    <w:rsid w:val="00162610"/>
    <w:rsid w:val="001710E0"/>
    <w:rsid w:val="001716C8"/>
    <w:rsid w:val="00172C6A"/>
    <w:rsid w:val="00173CD5"/>
    <w:rsid w:val="00180B20"/>
    <w:rsid w:val="001951B5"/>
    <w:rsid w:val="001A4D31"/>
    <w:rsid w:val="001A739D"/>
    <w:rsid w:val="001A7420"/>
    <w:rsid w:val="001C6092"/>
    <w:rsid w:val="001D4B2F"/>
    <w:rsid w:val="001E15A9"/>
    <w:rsid w:val="00211DBD"/>
    <w:rsid w:val="00213B39"/>
    <w:rsid w:val="00217F72"/>
    <w:rsid w:val="00230992"/>
    <w:rsid w:val="0024662B"/>
    <w:rsid w:val="00271516"/>
    <w:rsid w:val="00274841"/>
    <w:rsid w:val="002837A2"/>
    <w:rsid w:val="00283A97"/>
    <w:rsid w:val="002912B2"/>
    <w:rsid w:val="002934BD"/>
    <w:rsid w:val="00296C0C"/>
    <w:rsid w:val="002C2F80"/>
    <w:rsid w:val="002C3BB2"/>
    <w:rsid w:val="002D5342"/>
    <w:rsid w:val="002D579D"/>
    <w:rsid w:val="002E22A5"/>
    <w:rsid w:val="002E654D"/>
    <w:rsid w:val="002F7DB1"/>
    <w:rsid w:val="003010BF"/>
    <w:rsid w:val="00313BC5"/>
    <w:rsid w:val="003150E0"/>
    <w:rsid w:val="00317282"/>
    <w:rsid w:val="003303C9"/>
    <w:rsid w:val="0034774F"/>
    <w:rsid w:val="00362AFB"/>
    <w:rsid w:val="00370E64"/>
    <w:rsid w:val="00392CFE"/>
    <w:rsid w:val="00393188"/>
    <w:rsid w:val="00395D9A"/>
    <w:rsid w:val="003C122B"/>
    <w:rsid w:val="003D0E2A"/>
    <w:rsid w:val="003E6D34"/>
    <w:rsid w:val="00402312"/>
    <w:rsid w:val="00416A24"/>
    <w:rsid w:val="00417B1B"/>
    <w:rsid w:val="004377A0"/>
    <w:rsid w:val="00452BE2"/>
    <w:rsid w:val="00465E02"/>
    <w:rsid w:val="004800B4"/>
    <w:rsid w:val="00495B38"/>
    <w:rsid w:val="004A51D0"/>
    <w:rsid w:val="004A69A0"/>
    <w:rsid w:val="004B0605"/>
    <w:rsid w:val="004B522A"/>
    <w:rsid w:val="004B75AA"/>
    <w:rsid w:val="004C4E95"/>
    <w:rsid w:val="004C6600"/>
    <w:rsid w:val="004C7F7E"/>
    <w:rsid w:val="004D0B82"/>
    <w:rsid w:val="004E280F"/>
    <w:rsid w:val="004F5965"/>
    <w:rsid w:val="00515A41"/>
    <w:rsid w:val="00516C4B"/>
    <w:rsid w:val="0055504B"/>
    <w:rsid w:val="005558F2"/>
    <w:rsid w:val="005859AC"/>
    <w:rsid w:val="00586431"/>
    <w:rsid w:val="005B2326"/>
    <w:rsid w:val="005B5E8D"/>
    <w:rsid w:val="005B7E7C"/>
    <w:rsid w:val="005C0AC7"/>
    <w:rsid w:val="005E0477"/>
    <w:rsid w:val="005E0F94"/>
    <w:rsid w:val="005E13D0"/>
    <w:rsid w:val="005F07E3"/>
    <w:rsid w:val="005F0B21"/>
    <w:rsid w:val="005F181D"/>
    <w:rsid w:val="00611F06"/>
    <w:rsid w:val="00614C22"/>
    <w:rsid w:val="00615011"/>
    <w:rsid w:val="00637423"/>
    <w:rsid w:val="00640E71"/>
    <w:rsid w:val="006445FC"/>
    <w:rsid w:val="00686C02"/>
    <w:rsid w:val="0069414B"/>
    <w:rsid w:val="006A1704"/>
    <w:rsid w:val="006A1AFA"/>
    <w:rsid w:val="006A589F"/>
    <w:rsid w:val="006B33FF"/>
    <w:rsid w:val="006C5904"/>
    <w:rsid w:val="006D20B1"/>
    <w:rsid w:val="006D2433"/>
    <w:rsid w:val="006E4BCC"/>
    <w:rsid w:val="006E6824"/>
    <w:rsid w:val="006E76A5"/>
    <w:rsid w:val="006F3A99"/>
    <w:rsid w:val="0070046A"/>
    <w:rsid w:val="007022AF"/>
    <w:rsid w:val="00703D3C"/>
    <w:rsid w:val="00707C71"/>
    <w:rsid w:val="007128D9"/>
    <w:rsid w:val="007267F1"/>
    <w:rsid w:val="007300FA"/>
    <w:rsid w:val="00736B2E"/>
    <w:rsid w:val="00737F75"/>
    <w:rsid w:val="00741318"/>
    <w:rsid w:val="00760DE5"/>
    <w:rsid w:val="007778E7"/>
    <w:rsid w:val="00790AB7"/>
    <w:rsid w:val="00797959"/>
    <w:rsid w:val="007A2A36"/>
    <w:rsid w:val="007B0F5F"/>
    <w:rsid w:val="007B55FD"/>
    <w:rsid w:val="007C3874"/>
    <w:rsid w:val="007C6F76"/>
    <w:rsid w:val="007D536B"/>
    <w:rsid w:val="00837A44"/>
    <w:rsid w:val="0084532B"/>
    <w:rsid w:val="00871871"/>
    <w:rsid w:val="00883D4C"/>
    <w:rsid w:val="00885F52"/>
    <w:rsid w:val="0089023F"/>
    <w:rsid w:val="008915AD"/>
    <w:rsid w:val="008A44CD"/>
    <w:rsid w:val="008A478D"/>
    <w:rsid w:val="008B125D"/>
    <w:rsid w:val="008C467D"/>
    <w:rsid w:val="008D37D0"/>
    <w:rsid w:val="008E062E"/>
    <w:rsid w:val="008E4E22"/>
    <w:rsid w:val="00906B81"/>
    <w:rsid w:val="00907FB9"/>
    <w:rsid w:val="00917F20"/>
    <w:rsid w:val="00931274"/>
    <w:rsid w:val="00934358"/>
    <w:rsid w:val="00955E2C"/>
    <w:rsid w:val="0095653D"/>
    <w:rsid w:val="00956A2F"/>
    <w:rsid w:val="00965748"/>
    <w:rsid w:val="0097253F"/>
    <w:rsid w:val="009903D1"/>
    <w:rsid w:val="00994519"/>
    <w:rsid w:val="009B2DCD"/>
    <w:rsid w:val="009D2BA6"/>
    <w:rsid w:val="009E6EC1"/>
    <w:rsid w:val="009F69E6"/>
    <w:rsid w:val="00A0349E"/>
    <w:rsid w:val="00A07751"/>
    <w:rsid w:val="00A13E75"/>
    <w:rsid w:val="00A17CC7"/>
    <w:rsid w:val="00A37500"/>
    <w:rsid w:val="00A8780B"/>
    <w:rsid w:val="00A9417E"/>
    <w:rsid w:val="00AA259E"/>
    <w:rsid w:val="00AA5257"/>
    <w:rsid w:val="00AA5CA0"/>
    <w:rsid w:val="00AA6D4C"/>
    <w:rsid w:val="00AC07DD"/>
    <w:rsid w:val="00AC40E1"/>
    <w:rsid w:val="00AC727B"/>
    <w:rsid w:val="00AD5F07"/>
    <w:rsid w:val="00AE1EEE"/>
    <w:rsid w:val="00AE30C6"/>
    <w:rsid w:val="00AE3C12"/>
    <w:rsid w:val="00AF17A8"/>
    <w:rsid w:val="00AF5090"/>
    <w:rsid w:val="00B27085"/>
    <w:rsid w:val="00B510A3"/>
    <w:rsid w:val="00B524CB"/>
    <w:rsid w:val="00B54F41"/>
    <w:rsid w:val="00B61C6A"/>
    <w:rsid w:val="00B92338"/>
    <w:rsid w:val="00BC486A"/>
    <w:rsid w:val="00BE2AC1"/>
    <w:rsid w:val="00BF2F7E"/>
    <w:rsid w:val="00BF77AF"/>
    <w:rsid w:val="00BF7D8A"/>
    <w:rsid w:val="00C05D53"/>
    <w:rsid w:val="00C106D5"/>
    <w:rsid w:val="00C16F5F"/>
    <w:rsid w:val="00C44B3A"/>
    <w:rsid w:val="00C467F8"/>
    <w:rsid w:val="00C52C8F"/>
    <w:rsid w:val="00C7265D"/>
    <w:rsid w:val="00C74B92"/>
    <w:rsid w:val="00C77C5C"/>
    <w:rsid w:val="00C8550E"/>
    <w:rsid w:val="00CB16B9"/>
    <w:rsid w:val="00CB413E"/>
    <w:rsid w:val="00CC0F76"/>
    <w:rsid w:val="00CC37DF"/>
    <w:rsid w:val="00CC3E43"/>
    <w:rsid w:val="00CC786C"/>
    <w:rsid w:val="00CD1CAE"/>
    <w:rsid w:val="00CD266B"/>
    <w:rsid w:val="00CD793E"/>
    <w:rsid w:val="00CE7406"/>
    <w:rsid w:val="00CE787C"/>
    <w:rsid w:val="00CF3861"/>
    <w:rsid w:val="00D247A9"/>
    <w:rsid w:val="00D35193"/>
    <w:rsid w:val="00D4672B"/>
    <w:rsid w:val="00D47E45"/>
    <w:rsid w:val="00D50528"/>
    <w:rsid w:val="00D555EC"/>
    <w:rsid w:val="00D73548"/>
    <w:rsid w:val="00D92876"/>
    <w:rsid w:val="00D939F3"/>
    <w:rsid w:val="00D96A40"/>
    <w:rsid w:val="00DA7413"/>
    <w:rsid w:val="00DB2EA3"/>
    <w:rsid w:val="00DB5B31"/>
    <w:rsid w:val="00DB6B88"/>
    <w:rsid w:val="00DC6865"/>
    <w:rsid w:val="00DE315C"/>
    <w:rsid w:val="00DE43AB"/>
    <w:rsid w:val="00DE4946"/>
    <w:rsid w:val="00DF280E"/>
    <w:rsid w:val="00E27332"/>
    <w:rsid w:val="00E27A2A"/>
    <w:rsid w:val="00E30C0D"/>
    <w:rsid w:val="00E3231F"/>
    <w:rsid w:val="00E46E7B"/>
    <w:rsid w:val="00E47970"/>
    <w:rsid w:val="00E64F63"/>
    <w:rsid w:val="00E807E7"/>
    <w:rsid w:val="00E80F97"/>
    <w:rsid w:val="00E85075"/>
    <w:rsid w:val="00EC4637"/>
    <w:rsid w:val="00ED5367"/>
    <w:rsid w:val="00EE1903"/>
    <w:rsid w:val="00EF4C3C"/>
    <w:rsid w:val="00F03791"/>
    <w:rsid w:val="00F140C4"/>
    <w:rsid w:val="00F15CDD"/>
    <w:rsid w:val="00F401D5"/>
    <w:rsid w:val="00F415EC"/>
    <w:rsid w:val="00F42898"/>
    <w:rsid w:val="00F52D9B"/>
    <w:rsid w:val="00F54C9A"/>
    <w:rsid w:val="00F55665"/>
    <w:rsid w:val="00F72688"/>
    <w:rsid w:val="00F97768"/>
    <w:rsid w:val="00FB3B07"/>
    <w:rsid w:val="00FC7D8D"/>
    <w:rsid w:val="00FD0440"/>
    <w:rsid w:val="00FD52E5"/>
    <w:rsid w:val="00FF6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5965"/>
    <w:pPr>
      <w:keepNext/>
      <w:jc w:val="center"/>
      <w:outlineLvl w:val="0"/>
    </w:pPr>
    <w:rPr>
      <w:sz w:val="28"/>
    </w:rPr>
  </w:style>
  <w:style w:type="paragraph" w:styleId="2">
    <w:name w:val="heading 2"/>
    <w:basedOn w:val="a"/>
    <w:next w:val="a"/>
    <w:link w:val="20"/>
    <w:uiPriority w:val="9"/>
    <w:semiHidden/>
    <w:unhideWhenUsed/>
    <w:qFormat/>
    <w:rsid w:val="00BE2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3099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4F5965"/>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6941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965"/>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4F5965"/>
    <w:rPr>
      <w:rFonts w:ascii="Cambria" w:eastAsia="Times New Roman" w:hAnsi="Cambria" w:cs="Times New Roman"/>
      <w:color w:val="243F60"/>
      <w:sz w:val="20"/>
      <w:szCs w:val="20"/>
      <w:lang w:eastAsia="ru-RU"/>
    </w:rPr>
  </w:style>
  <w:style w:type="character" w:customStyle="1" w:styleId="a3">
    <w:name w:val="Гипертекстовая ссылка"/>
    <w:uiPriority w:val="99"/>
    <w:rsid w:val="004F5965"/>
    <w:rPr>
      <w:b w:val="0"/>
      <w:bCs w:val="0"/>
      <w:color w:val="008000"/>
    </w:rPr>
  </w:style>
  <w:style w:type="character" w:styleId="a4">
    <w:name w:val="Hyperlink"/>
    <w:basedOn w:val="a0"/>
    <w:uiPriority w:val="99"/>
    <w:unhideWhenUsed/>
    <w:rsid w:val="004F5965"/>
    <w:rPr>
      <w:color w:val="0000FF"/>
      <w:u w:val="single"/>
    </w:rPr>
  </w:style>
  <w:style w:type="paragraph" w:styleId="a5">
    <w:name w:val="Balloon Text"/>
    <w:basedOn w:val="a"/>
    <w:link w:val="a6"/>
    <w:uiPriority w:val="99"/>
    <w:semiHidden/>
    <w:unhideWhenUsed/>
    <w:rsid w:val="004F5965"/>
    <w:rPr>
      <w:rFonts w:ascii="Tahoma" w:hAnsi="Tahoma" w:cs="Tahoma"/>
      <w:sz w:val="16"/>
      <w:szCs w:val="16"/>
    </w:rPr>
  </w:style>
  <w:style w:type="character" w:customStyle="1" w:styleId="a6">
    <w:name w:val="Текст выноски Знак"/>
    <w:basedOn w:val="a0"/>
    <w:link w:val="a5"/>
    <w:uiPriority w:val="99"/>
    <w:semiHidden/>
    <w:rsid w:val="004F5965"/>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E2AC1"/>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unhideWhenUsed/>
    <w:rsid w:val="00CC786C"/>
    <w:pPr>
      <w:tabs>
        <w:tab w:val="center" w:pos="4677"/>
        <w:tab w:val="right" w:pos="9355"/>
      </w:tabs>
    </w:pPr>
  </w:style>
  <w:style w:type="character" w:customStyle="1" w:styleId="a8">
    <w:name w:val="Верхний колонтитул Знак"/>
    <w:basedOn w:val="a0"/>
    <w:link w:val="a7"/>
    <w:uiPriority w:val="99"/>
    <w:rsid w:val="00CC786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C786C"/>
    <w:pPr>
      <w:tabs>
        <w:tab w:val="center" w:pos="4677"/>
        <w:tab w:val="right" w:pos="9355"/>
      </w:tabs>
    </w:pPr>
  </w:style>
  <w:style w:type="character" w:customStyle="1" w:styleId="aa">
    <w:name w:val="Нижний колонтитул Знак"/>
    <w:basedOn w:val="a0"/>
    <w:link w:val="a9"/>
    <w:uiPriority w:val="99"/>
    <w:rsid w:val="00CC786C"/>
    <w:rPr>
      <w:rFonts w:ascii="Times New Roman" w:eastAsia="Times New Roman" w:hAnsi="Times New Roman" w:cs="Times New Roman"/>
      <w:sz w:val="20"/>
      <w:szCs w:val="20"/>
      <w:lang w:eastAsia="ru-RU"/>
    </w:rPr>
  </w:style>
  <w:style w:type="paragraph" w:customStyle="1" w:styleId="Oaenoaieoiaioa">
    <w:name w:val="Oaeno aieoiaioa"/>
    <w:basedOn w:val="a"/>
    <w:rsid w:val="00CC786C"/>
    <w:pPr>
      <w:overflowPunct w:val="0"/>
      <w:autoSpaceDE w:val="0"/>
      <w:autoSpaceDN w:val="0"/>
      <w:adjustRightInd w:val="0"/>
      <w:ind w:firstLine="720"/>
      <w:jc w:val="both"/>
      <w:textAlignment w:val="baseline"/>
    </w:pPr>
    <w:rPr>
      <w:sz w:val="28"/>
    </w:rPr>
  </w:style>
  <w:style w:type="paragraph" w:customStyle="1" w:styleId="ab">
    <w:name w:val="Таблицы (моноширинный)"/>
    <w:basedOn w:val="a"/>
    <w:next w:val="a"/>
    <w:rsid w:val="00CC786C"/>
    <w:pPr>
      <w:widowControl w:val="0"/>
      <w:jc w:val="both"/>
    </w:pPr>
    <w:rPr>
      <w:rFonts w:ascii="Courier New" w:hAnsi="Courier New"/>
    </w:rPr>
  </w:style>
  <w:style w:type="paragraph" w:styleId="ac">
    <w:name w:val="List Paragraph"/>
    <w:basedOn w:val="a"/>
    <w:uiPriority w:val="34"/>
    <w:qFormat/>
    <w:rsid w:val="00BC486A"/>
    <w:pPr>
      <w:ind w:left="720"/>
      <w:contextualSpacing/>
    </w:pPr>
  </w:style>
  <w:style w:type="paragraph" w:styleId="ad">
    <w:name w:val="Body Text"/>
    <w:basedOn w:val="a"/>
    <w:link w:val="ae"/>
    <w:rsid w:val="00BC486A"/>
    <w:pPr>
      <w:spacing w:after="120"/>
    </w:pPr>
    <w:rPr>
      <w:sz w:val="24"/>
      <w:szCs w:val="24"/>
    </w:rPr>
  </w:style>
  <w:style w:type="character" w:customStyle="1" w:styleId="ae">
    <w:name w:val="Основной текст Знак"/>
    <w:basedOn w:val="a0"/>
    <w:link w:val="ad"/>
    <w:rsid w:val="00BC486A"/>
    <w:rPr>
      <w:rFonts w:ascii="Times New Roman" w:eastAsia="Times New Roman" w:hAnsi="Times New Roman" w:cs="Times New Roman"/>
      <w:sz w:val="24"/>
      <w:szCs w:val="24"/>
      <w:lang w:eastAsia="ru-RU"/>
    </w:rPr>
  </w:style>
  <w:style w:type="paragraph" w:customStyle="1" w:styleId="CharChar">
    <w:name w:val="Char Char"/>
    <w:basedOn w:val="a"/>
    <w:rsid w:val="00BC486A"/>
    <w:pPr>
      <w:spacing w:after="160" w:line="240" w:lineRule="exact"/>
    </w:pPr>
    <w:rPr>
      <w:rFonts w:ascii="Verdana" w:hAnsi="Verdana"/>
      <w:lang w:val="en-US" w:eastAsia="en-US"/>
    </w:rPr>
  </w:style>
  <w:style w:type="paragraph" w:customStyle="1" w:styleId="Web">
    <w:name w:val="Обычный (Web)"/>
    <w:basedOn w:val="a"/>
    <w:rsid w:val="001D4B2F"/>
    <w:pPr>
      <w:spacing w:before="100" w:beforeAutospacing="1" w:after="100" w:afterAutospacing="1"/>
    </w:pPr>
    <w:rPr>
      <w:sz w:val="24"/>
      <w:szCs w:val="24"/>
    </w:rPr>
  </w:style>
  <w:style w:type="paragraph" w:customStyle="1" w:styleId="consnormal">
    <w:name w:val="consnormal"/>
    <w:basedOn w:val="a"/>
    <w:rsid w:val="0069414B"/>
    <w:pPr>
      <w:spacing w:before="100" w:beforeAutospacing="1" w:after="100" w:afterAutospacing="1"/>
    </w:pPr>
    <w:rPr>
      <w:sz w:val="24"/>
      <w:szCs w:val="24"/>
    </w:rPr>
  </w:style>
  <w:style w:type="character" w:customStyle="1" w:styleId="60">
    <w:name w:val="Заголовок 6 Знак"/>
    <w:basedOn w:val="a0"/>
    <w:link w:val="6"/>
    <w:uiPriority w:val="9"/>
    <w:semiHidden/>
    <w:rsid w:val="0069414B"/>
    <w:rPr>
      <w:rFonts w:asciiTheme="majorHAnsi" w:eastAsiaTheme="majorEastAsia" w:hAnsiTheme="majorHAnsi" w:cstheme="majorBidi"/>
      <w:i/>
      <w:iCs/>
      <w:color w:val="243F60" w:themeColor="accent1" w:themeShade="7F"/>
      <w:sz w:val="20"/>
      <w:szCs w:val="20"/>
      <w:lang w:eastAsia="ru-RU"/>
    </w:rPr>
  </w:style>
  <w:style w:type="paragraph" w:customStyle="1" w:styleId="ConsNormal0">
    <w:name w:val="ConsNormal"/>
    <w:rsid w:val="00211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6D20B1"/>
    <w:pPr>
      <w:widowControl w:val="0"/>
      <w:autoSpaceDE w:val="0"/>
      <w:autoSpaceDN w:val="0"/>
      <w:adjustRightInd w:val="0"/>
      <w:ind w:left="1612" w:hanging="892"/>
      <w:jc w:val="both"/>
    </w:pPr>
    <w:rPr>
      <w:rFonts w:ascii="Arial" w:hAnsi="Arial" w:cs="Arial"/>
    </w:rPr>
  </w:style>
  <w:style w:type="character" w:customStyle="1" w:styleId="af0">
    <w:name w:val="Цветовое выделение"/>
    <w:uiPriority w:val="99"/>
    <w:rsid w:val="006D20B1"/>
    <w:rPr>
      <w:b/>
      <w:color w:val="000080"/>
    </w:rPr>
  </w:style>
  <w:style w:type="character" w:customStyle="1" w:styleId="40">
    <w:name w:val="Заголовок 4 Знак"/>
    <w:basedOn w:val="a0"/>
    <w:link w:val="4"/>
    <w:uiPriority w:val="9"/>
    <w:rsid w:val="00230992"/>
    <w:rPr>
      <w:rFonts w:ascii="Calibri" w:eastAsia="Times New Roman" w:hAnsi="Calibri" w:cs="Times New Roman"/>
      <w:b/>
      <w:bCs/>
      <w:sz w:val="28"/>
      <w:szCs w:val="28"/>
      <w:lang w:eastAsia="ru-RU"/>
    </w:rPr>
  </w:style>
  <w:style w:type="paragraph" w:customStyle="1" w:styleId="pc">
    <w:name w:val="pc"/>
    <w:basedOn w:val="a"/>
    <w:rsid w:val="00C44B3A"/>
    <w:pPr>
      <w:spacing w:before="100" w:beforeAutospacing="1" w:after="100" w:afterAutospacing="1"/>
    </w:pPr>
    <w:rPr>
      <w:sz w:val="24"/>
      <w:szCs w:val="24"/>
    </w:rPr>
  </w:style>
  <w:style w:type="paragraph" w:customStyle="1" w:styleId="pj">
    <w:name w:val="pj"/>
    <w:basedOn w:val="a"/>
    <w:rsid w:val="00C44B3A"/>
    <w:pPr>
      <w:spacing w:before="100" w:beforeAutospacing="1" w:after="100" w:afterAutospacing="1"/>
    </w:pPr>
    <w:rPr>
      <w:sz w:val="24"/>
      <w:szCs w:val="24"/>
    </w:rPr>
  </w:style>
  <w:style w:type="paragraph" w:customStyle="1" w:styleId="pr">
    <w:name w:val="pr"/>
    <w:basedOn w:val="a"/>
    <w:rsid w:val="00C44B3A"/>
    <w:pPr>
      <w:spacing w:before="100" w:beforeAutospacing="1" w:after="100" w:afterAutospacing="1"/>
    </w:pPr>
    <w:rPr>
      <w:sz w:val="24"/>
      <w:szCs w:val="24"/>
    </w:rPr>
  </w:style>
  <w:style w:type="character" w:customStyle="1" w:styleId="apple-converted-space">
    <w:name w:val="apple-converted-space"/>
    <w:basedOn w:val="a0"/>
    <w:rsid w:val="00C44B3A"/>
  </w:style>
  <w:style w:type="character" w:customStyle="1" w:styleId="blk">
    <w:name w:val="blk"/>
    <w:basedOn w:val="a0"/>
    <w:rsid w:val="00D92876"/>
  </w:style>
  <w:style w:type="paragraph" w:customStyle="1" w:styleId="ConsPlusNormal">
    <w:name w:val="ConsPlusNormal"/>
    <w:rsid w:val="00DE43AB"/>
    <w:pPr>
      <w:widowControl w:val="0"/>
      <w:autoSpaceDE w:val="0"/>
      <w:autoSpaceDN w:val="0"/>
      <w:spacing w:after="0" w:line="240" w:lineRule="auto"/>
    </w:pPr>
    <w:rPr>
      <w:rFonts w:ascii="Calibri" w:eastAsia="Times New Roman" w:hAnsi="Calibri" w:cs="Calibri"/>
      <w:szCs w:val="20"/>
      <w:lang w:eastAsia="ru-RU"/>
    </w:rPr>
  </w:style>
  <w:style w:type="character" w:customStyle="1" w:styleId="b">
    <w:name w:val="b"/>
    <w:basedOn w:val="a0"/>
    <w:rsid w:val="00AC727B"/>
  </w:style>
  <w:style w:type="paragraph" w:styleId="HTML">
    <w:name w:val="HTML Preformatted"/>
    <w:basedOn w:val="a"/>
    <w:link w:val="HTML0"/>
    <w:uiPriority w:val="99"/>
    <w:unhideWhenUsed/>
    <w:rsid w:val="00AC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727B"/>
    <w:rPr>
      <w:rFonts w:ascii="Courier New" w:eastAsia="Times New Roman" w:hAnsi="Courier New" w:cs="Courier New"/>
      <w:sz w:val="20"/>
      <w:szCs w:val="20"/>
      <w:lang w:eastAsia="ru-RU"/>
    </w:rPr>
  </w:style>
  <w:style w:type="paragraph" w:customStyle="1" w:styleId="af1">
    <w:name w:val="Комментарий"/>
    <w:basedOn w:val="a"/>
    <w:next w:val="a"/>
    <w:rsid w:val="00AC40E1"/>
    <w:pPr>
      <w:widowControl w:val="0"/>
      <w:autoSpaceDE w:val="0"/>
      <w:autoSpaceDN w:val="0"/>
      <w:adjustRightInd w:val="0"/>
      <w:ind w:left="170"/>
      <w:jc w:val="both"/>
    </w:pPr>
    <w:rPr>
      <w:rFonts w:ascii="Arial" w:hAnsi="Arial" w:cs="Arial"/>
      <w:i/>
      <w:iCs/>
      <w:color w:val="800080"/>
      <w:sz w:val="24"/>
      <w:szCs w:val="24"/>
    </w:rPr>
  </w:style>
  <w:style w:type="paragraph" w:customStyle="1" w:styleId="formattext">
    <w:name w:val="formattext"/>
    <w:basedOn w:val="a"/>
    <w:rsid w:val="00AC40E1"/>
    <w:pPr>
      <w:spacing w:before="100" w:beforeAutospacing="1" w:after="100" w:afterAutospacing="1"/>
    </w:pPr>
    <w:rPr>
      <w:sz w:val="24"/>
      <w:szCs w:val="24"/>
    </w:rPr>
  </w:style>
  <w:style w:type="paragraph" w:customStyle="1" w:styleId="aaanao">
    <w:name w:val="aa?anao"/>
    <w:basedOn w:val="a"/>
    <w:next w:val="a"/>
    <w:rsid w:val="00370E64"/>
    <w:pPr>
      <w:overflowPunct w:val="0"/>
      <w:autoSpaceDE w:val="0"/>
      <w:autoSpaceDN w:val="0"/>
      <w:adjustRightInd w:val="0"/>
      <w:jc w:val="center"/>
    </w:pPr>
    <w:rPr>
      <w:sz w:val="30"/>
      <w:szCs w:val="30"/>
    </w:rPr>
  </w:style>
  <w:style w:type="paragraph" w:customStyle="1" w:styleId="aaanao0">
    <w:name w:val="aaanao"/>
    <w:basedOn w:val="a"/>
    <w:rsid w:val="00934358"/>
    <w:pPr>
      <w:spacing w:before="100" w:beforeAutospacing="1" w:after="100" w:afterAutospacing="1"/>
    </w:pPr>
    <w:rPr>
      <w:sz w:val="24"/>
      <w:szCs w:val="24"/>
    </w:rPr>
  </w:style>
  <w:style w:type="paragraph" w:styleId="21">
    <w:name w:val="Body Text 2"/>
    <w:basedOn w:val="a"/>
    <w:link w:val="22"/>
    <w:uiPriority w:val="99"/>
    <w:semiHidden/>
    <w:unhideWhenUsed/>
    <w:rsid w:val="000446DF"/>
    <w:pPr>
      <w:spacing w:after="120" w:line="480" w:lineRule="auto"/>
    </w:pPr>
  </w:style>
  <w:style w:type="character" w:customStyle="1" w:styleId="22">
    <w:name w:val="Основной текст 2 Знак"/>
    <w:basedOn w:val="a0"/>
    <w:link w:val="21"/>
    <w:uiPriority w:val="99"/>
    <w:semiHidden/>
    <w:rsid w:val="000446D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5965"/>
    <w:pPr>
      <w:keepNext/>
      <w:jc w:val="center"/>
      <w:outlineLvl w:val="0"/>
    </w:pPr>
    <w:rPr>
      <w:sz w:val="28"/>
      <w:lang w:val="x-none"/>
    </w:rPr>
  </w:style>
  <w:style w:type="paragraph" w:styleId="2">
    <w:name w:val="heading 2"/>
    <w:basedOn w:val="a"/>
    <w:next w:val="a"/>
    <w:link w:val="20"/>
    <w:uiPriority w:val="9"/>
    <w:semiHidden/>
    <w:unhideWhenUsed/>
    <w:qFormat/>
    <w:rsid w:val="00BE2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3099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4F5965"/>
    <w:pPr>
      <w:keepNext/>
      <w:keepLines/>
      <w:spacing w:before="200"/>
      <w:outlineLvl w:val="4"/>
    </w:pPr>
    <w:rPr>
      <w:rFonts w:ascii="Cambria" w:hAnsi="Cambria"/>
      <w:color w:val="243F60"/>
      <w:lang w:val="x-none"/>
    </w:rPr>
  </w:style>
  <w:style w:type="paragraph" w:styleId="6">
    <w:name w:val="heading 6"/>
    <w:basedOn w:val="a"/>
    <w:next w:val="a"/>
    <w:link w:val="60"/>
    <w:uiPriority w:val="9"/>
    <w:semiHidden/>
    <w:unhideWhenUsed/>
    <w:qFormat/>
    <w:rsid w:val="006941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965"/>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uiPriority w:val="9"/>
    <w:semiHidden/>
    <w:rsid w:val="004F5965"/>
    <w:rPr>
      <w:rFonts w:ascii="Cambria" w:eastAsia="Times New Roman" w:hAnsi="Cambria" w:cs="Times New Roman"/>
      <w:color w:val="243F60"/>
      <w:sz w:val="20"/>
      <w:szCs w:val="20"/>
      <w:lang w:val="x-none" w:eastAsia="ru-RU"/>
    </w:rPr>
  </w:style>
  <w:style w:type="character" w:customStyle="1" w:styleId="a3">
    <w:name w:val="Гипертекстовая ссылка"/>
    <w:uiPriority w:val="99"/>
    <w:rsid w:val="004F5965"/>
    <w:rPr>
      <w:b w:val="0"/>
      <w:bCs w:val="0"/>
      <w:color w:val="008000"/>
    </w:rPr>
  </w:style>
  <w:style w:type="character" w:styleId="a4">
    <w:name w:val="Hyperlink"/>
    <w:basedOn w:val="a0"/>
    <w:uiPriority w:val="99"/>
    <w:semiHidden/>
    <w:unhideWhenUsed/>
    <w:rsid w:val="004F5965"/>
    <w:rPr>
      <w:color w:val="0000FF"/>
      <w:u w:val="single"/>
    </w:rPr>
  </w:style>
  <w:style w:type="paragraph" w:styleId="a5">
    <w:name w:val="Balloon Text"/>
    <w:basedOn w:val="a"/>
    <w:link w:val="a6"/>
    <w:uiPriority w:val="99"/>
    <w:semiHidden/>
    <w:unhideWhenUsed/>
    <w:rsid w:val="004F5965"/>
    <w:rPr>
      <w:rFonts w:ascii="Tahoma" w:hAnsi="Tahoma" w:cs="Tahoma"/>
      <w:sz w:val="16"/>
      <w:szCs w:val="16"/>
    </w:rPr>
  </w:style>
  <w:style w:type="character" w:customStyle="1" w:styleId="a6">
    <w:name w:val="Текст выноски Знак"/>
    <w:basedOn w:val="a0"/>
    <w:link w:val="a5"/>
    <w:uiPriority w:val="99"/>
    <w:semiHidden/>
    <w:rsid w:val="004F5965"/>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E2AC1"/>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unhideWhenUsed/>
    <w:rsid w:val="00CC786C"/>
    <w:pPr>
      <w:tabs>
        <w:tab w:val="center" w:pos="4677"/>
        <w:tab w:val="right" w:pos="9355"/>
      </w:tabs>
    </w:pPr>
  </w:style>
  <w:style w:type="character" w:customStyle="1" w:styleId="a8">
    <w:name w:val="Верхний колонтитул Знак"/>
    <w:basedOn w:val="a0"/>
    <w:link w:val="a7"/>
    <w:uiPriority w:val="99"/>
    <w:rsid w:val="00CC786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C786C"/>
    <w:pPr>
      <w:tabs>
        <w:tab w:val="center" w:pos="4677"/>
        <w:tab w:val="right" w:pos="9355"/>
      </w:tabs>
    </w:pPr>
  </w:style>
  <w:style w:type="character" w:customStyle="1" w:styleId="aa">
    <w:name w:val="Нижний колонтитул Знак"/>
    <w:basedOn w:val="a0"/>
    <w:link w:val="a9"/>
    <w:uiPriority w:val="99"/>
    <w:rsid w:val="00CC786C"/>
    <w:rPr>
      <w:rFonts w:ascii="Times New Roman" w:eastAsia="Times New Roman" w:hAnsi="Times New Roman" w:cs="Times New Roman"/>
      <w:sz w:val="20"/>
      <w:szCs w:val="20"/>
      <w:lang w:eastAsia="ru-RU"/>
    </w:rPr>
  </w:style>
  <w:style w:type="paragraph" w:customStyle="1" w:styleId="Oaenoaieoiaioa">
    <w:name w:val="Oaeno aieoiaioa"/>
    <w:basedOn w:val="a"/>
    <w:rsid w:val="00CC786C"/>
    <w:pPr>
      <w:overflowPunct w:val="0"/>
      <w:autoSpaceDE w:val="0"/>
      <w:autoSpaceDN w:val="0"/>
      <w:adjustRightInd w:val="0"/>
      <w:ind w:firstLine="720"/>
      <w:jc w:val="both"/>
      <w:textAlignment w:val="baseline"/>
    </w:pPr>
    <w:rPr>
      <w:sz w:val="28"/>
    </w:rPr>
  </w:style>
  <w:style w:type="paragraph" w:customStyle="1" w:styleId="ab">
    <w:name w:val="Таблицы (моноширинный)"/>
    <w:basedOn w:val="a"/>
    <w:next w:val="a"/>
    <w:rsid w:val="00CC786C"/>
    <w:pPr>
      <w:widowControl w:val="0"/>
      <w:jc w:val="both"/>
    </w:pPr>
    <w:rPr>
      <w:rFonts w:ascii="Courier New" w:hAnsi="Courier New"/>
    </w:rPr>
  </w:style>
  <w:style w:type="paragraph" w:styleId="ac">
    <w:name w:val="List Paragraph"/>
    <w:basedOn w:val="a"/>
    <w:uiPriority w:val="34"/>
    <w:qFormat/>
    <w:rsid w:val="00BC486A"/>
    <w:pPr>
      <w:ind w:left="720"/>
      <w:contextualSpacing/>
    </w:pPr>
  </w:style>
  <w:style w:type="paragraph" w:styleId="ad">
    <w:name w:val="Body Text"/>
    <w:basedOn w:val="a"/>
    <w:link w:val="ae"/>
    <w:rsid w:val="00BC486A"/>
    <w:pPr>
      <w:spacing w:after="120"/>
    </w:pPr>
    <w:rPr>
      <w:sz w:val="24"/>
      <w:szCs w:val="24"/>
    </w:rPr>
  </w:style>
  <w:style w:type="character" w:customStyle="1" w:styleId="ae">
    <w:name w:val="Основной текст Знак"/>
    <w:basedOn w:val="a0"/>
    <w:link w:val="ad"/>
    <w:rsid w:val="00BC486A"/>
    <w:rPr>
      <w:rFonts w:ascii="Times New Roman" w:eastAsia="Times New Roman" w:hAnsi="Times New Roman" w:cs="Times New Roman"/>
      <w:sz w:val="24"/>
      <w:szCs w:val="24"/>
      <w:lang w:eastAsia="ru-RU"/>
    </w:rPr>
  </w:style>
  <w:style w:type="paragraph" w:customStyle="1" w:styleId="CharChar">
    <w:name w:val="Char Char"/>
    <w:basedOn w:val="a"/>
    <w:rsid w:val="00BC486A"/>
    <w:pPr>
      <w:spacing w:after="160" w:line="240" w:lineRule="exact"/>
    </w:pPr>
    <w:rPr>
      <w:rFonts w:ascii="Verdana" w:hAnsi="Verdana"/>
      <w:lang w:val="en-US" w:eastAsia="en-US"/>
    </w:rPr>
  </w:style>
  <w:style w:type="paragraph" w:customStyle="1" w:styleId="Web">
    <w:name w:val="Обычный (Web)"/>
    <w:basedOn w:val="a"/>
    <w:rsid w:val="001D4B2F"/>
    <w:pPr>
      <w:spacing w:before="100" w:beforeAutospacing="1" w:after="100" w:afterAutospacing="1"/>
    </w:pPr>
    <w:rPr>
      <w:sz w:val="24"/>
      <w:szCs w:val="24"/>
    </w:rPr>
  </w:style>
  <w:style w:type="paragraph" w:customStyle="1" w:styleId="consnormal">
    <w:name w:val="consnormal"/>
    <w:basedOn w:val="a"/>
    <w:rsid w:val="0069414B"/>
    <w:pPr>
      <w:spacing w:before="100" w:beforeAutospacing="1" w:after="100" w:afterAutospacing="1"/>
    </w:pPr>
    <w:rPr>
      <w:sz w:val="24"/>
      <w:szCs w:val="24"/>
    </w:rPr>
  </w:style>
  <w:style w:type="character" w:customStyle="1" w:styleId="60">
    <w:name w:val="Заголовок 6 Знак"/>
    <w:basedOn w:val="a0"/>
    <w:link w:val="6"/>
    <w:uiPriority w:val="9"/>
    <w:semiHidden/>
    <w:rsid w:val="0069414B"/>
    <w:rPr>
      <w:rFonts w:asciiTheme="majorHAnsi" w:eastAsiaTheme="majorEastAsia" w:hAnsiTheme="majorHAnsi" w:cstheme="majorBidi"/>
      <w:i/>
      <w:iCs/>
      <w:color w:val="243F60" w:themeColor="accent1" w:themeShade="7F"/>
      <w:sz w:val="20"/>
      <w:szCs w:val="20"/>
      <w:lang w:eastAsia="ru-RU"/>
    </w:rPr>
  </w:style>
  <w:style w:type="paragraph" w:customStyle="1" w:styleId="ConsNormal0">
    <w:name w:val="ConsNormal"/>
    <w:rsid w:val="00211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6D20B1"/>
    <w:pPr>
      <w:widowControl w:val="0"/>
      <w:autoSpaceDE w:val="0"/>
      <w:autoSpaceDN w:val="0"/>
      <w:adjustRightInd w:val="0"/>
      <w:ind w:left="1612" w:hanging="892"/>
      <w:jc w:val="both"/>
    </w:pPr>
    <w:rPr>
      <w:rFonts w:ascii="Arial" w:hAnsi="Arial" w:cs="Arial"/>
    </w:rPr>
  </w:style>
  <w:style w:type="character" w:customStyle="1" w:styleId="af0">
    <w:name w:val="Цветовое выделение"/>
    <w:uiPriority w:val="99"/>
    <w:rsid w:val="006D20B1"/>
    <w:rPr>
      <w:b/>
      <w:color w:val="000080"/>
    </w:rPr>
  </w:style>
  <w:style w:type="character" w:customStyle="1" w:styleId="40">
    <w:name w:val="Заголовок 4 Знак"/>
    <w:basedOn w:val="a0"/>
    <w:link w:val="4"/>
    <w:uiPriority w:val="9"/>
    <w:rsid w:val="00230992"/>
    <w:rPr>
      <w:rFonts w:ascii="Calibri" w:eastAsia="Times New Roman" w:hAnsi="Calibri"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39">
      <w:bodyDiv w:val="1"/>
      <w:marLeft w:val="0"/>
      <w:marRight w:val="0"/>
      <w:marTop w:val="0"/>
      <w:marBottom w:val="0"/>
      <w:divBdr>
        <w:top w:val="none" w:sz="0" w:space="0" w:color="auto"/>
        <w:left w:val="none" w:sz="0" w:space="0" w:color="auto"/>
        <w:bottom w:val="none" w:sz="0" w:space="0" w:color="auto"/>
        <w:right w:val="none" w:sz="0" w:space="0" w:color="auto"/>
      </w:divBdr>
    </w:div>
    <w:div w:id="138351243">
      <w:bodyDiv w:val="1"/>
      <w:marLeft w:val="0"/>
      <w:marRight w:val="0"/>
      <w:marTop w:val="0"/>
      <w:marBottom w:val="0"/>
      <w:divBdr>
        <w:top w:val="none" w:sz="0" w:space="0" w:color="auto"/>
        <w:left w:val="none" w:sz="0" w:space="0" w:color="auto"/>
        <w:bottom w:val="none" w:sz="0" w:space="0" w:color="auto"/>
        <w:right w:val="none" w:sz="0" w:space="0" w:color="auto"/>
      </w:divBdr>
    </w:div>
    <w:div w:id="220530618">
      <w:bodyDiv w:val="1"/>
      <w:marLeft w:val="0"/>
      <w:marRight w:val="0"/>
      <w:marTop w:val="0"/>
      <w:marBottom w:val="0"/>
      <w:divBdr>
        <w:top w:val="none" w:sz="0" w:space="0" w:color="auto"/>
        <w:left w:val="none" w:sz="0" w:space="0" w:color="auto"/>
        <w:bottom w:val="none" w:sz="0" w:space="0" w:color="auto"/>
        <w:right w:val="none" w:sz="0" w:space="0" w:color="auto"/>
      </w:divBdr>
    </w:div>
    <w:div w:id="308949420">
      <w:bodyDiv w:val="1"/>
      <w:marLeft w:val="0"/>
      <w:marRight w:val="0"/>
      <w:marTop w:val="0"/>
      <w:marBottom w:val="0"/>
      <w:divBdr>
        <w:top w:val="none" w:sz="0" w:space="0" w:color="auto"/>
        <w:left w:val="none" w:sz="0" w:space="0" w:color="auto"/>
        <w:bottom w:val="none" w:sz="0" w:space="0" w:color="auto"/>
        <w:right w:val="none" w:sz="0" w:space="0" w:color="auto"/>
      </w:divBdr>
    </w:div>
    <w:div w:id="506408566">
      <w:bodyDiv w:val="1"/>
      <w:marLeft w:val="0"/>
      <w:marRight w:val="0"/>
      <w:marTop w:val="0"/>
      <w:marBottom w:val="0"/>
      <w:divBdr>
        <w:top w:val="none" w:sz="0" w:space="0" w:color="auto"/>
        <w:left w:val="none" w:sz="0" w:space="0" w:color="auto"/>
        <w:bottom w:val="none" w:sz="0" w:space="0" w:color="auto"/>
        <w:right w:val="none" w:sz="0" w:space="0" w:color="auto"/>
      </w:divBdr>
    </w:div>
    <w:div w:id="574779667">
      <w:bodyDiv w:val="1"/>
      <w:marLeft w:val="0"/>
      <w:marRight w:val="0"/>
      <w:marTop w:val="0"/>
      <w:marBottom w:val="0"/>
      <w:divBdr>
        <w:top w:val="none" w:sz="0" w:space="0" w:color="auto"/>
        <w:left w:val="none" w:sz="0" w:space="0" w:color="auto"/>
        <w:bottom w:val="none" w:sz="0" w:space="0" w:color="auto"/>
        <w:right w:val="none" w:sz="0" w:space="0" w:color="auto"/>
      </w:divBdr>
    </w:div>
    <w:div w:id="934440297">
      <w:bodyDiv w:val="1"/>
      <w:marLeft w:val="0"/>
      <w:marRight w:val="0"/>
      <w:marTop w:val="0"/>
      <w:marBottom w:val="0"/>
      <w:divBdr>
        <w:top w:val="none" w:sz="0" w:space="0" w:color="auto"/>
        <w:left w:val="none" w:sz="0" w:space="0" w:color="auto"/>
        <w:bottom w:val="none" w:sz="0" w:space="0" w:color="auto"/>
        <w:right w:val="none" w:sz="0" w:space="0" w:color="auto"/>
      </w:divBdr>
    </w:div>
    <w:div w:id="1225095858">
      <w:bodyDiv w:val="1"/>
      <w:marLeft w:val="0"/>
      <w:marRight w:val="0"/>
      <w:marTop w:val="0"/>
      <w:marBottom w:val="0"/>
      <w:divBdr>
        <w:top w:val="none" w:sz="0" w:space="0" w:color="auto"/>
        <w:left w:val="none" w:sz="0" w:space="0" w:color="auto"/>
        <w:bottom w:val="none" w:sz="0" w:space="0" w:color="auto"/>
        <w:right w:val="none" w:sz="0" w:space="0" w:color="auto"/>
      </w:divBdr>
    </w:div>
    <w:div w:id="1355231464">
      <w:bodyDiv w:val="1"/>
      <w:marLeft w:val="0"/>
      <w:marRight w:val="0"/>
      <w:marTop w:val="0"/>
      <w:marBottom w:val="0"/>
      <w:divBdr>
        <w:top w:val="none" w:sz="0" w:space="0" w:color="auto"/>
        <w:left w:val="none" w:sz="0" w:space="0" w:color="auto"/>
        <w:bottom w:val="none" w:sz="0" w:space="0" w:color="auto"/>
        <w:right w:val="none" w:sz="0" w:space="0" w:color="auto"/>
      </w:divBdr>
    </w:div>
    <w:div w:id="1368337624">
      <w:bodyDiv w:val="1"/>
      <w:marLeft w:val="0"/>
      <w:marRight w:val="0"/>
      <w:marTop w:val="0"/>
      <w:marBottom w:val="0"/>
      <w:divBdr>
        <w:top w:val="none" w:sz="0" w:space="0" w:color="auto"/>
        <w:left w:val="none" w:sz="0" w:space="0" w:color="auto"/>
        <w:bottom w:val="none" w:sz="0" w:space="0" w:color="auto"/>
        <w:right w:val="none" w:sz="0" w:space="0" w:color="auto"/>
      </w:divBdr>
      <w:divsChild>
        <w:div w:id="1870993329">
          <w:marLeft w:val="0"/>
          <w:marRight w:val="0"/>
          <w:marTop w:val="120"/>
          <w:marBottom w:val="0"/>
          <w:divBdr>
            <w:top w:val="none" w:sz="0" w:space="0" w:color="auto"/>
            <w:left w:val="none" w:sz="0" w:space="0" w:color="auto"/>
            <w:bottom w:val="none" w:sz="0" w:space="0" w:color="auto"/>
            <w:right w:val="none" w:sz="0" w:space="0" w:color="auto"/>
          </w:divBdr>
        </w:div>
        <w:div w:id="2034067084">
          <w:marLeft w:val="0"/>
          <w:marRight w:val="0"/>
          <w:marTop w:val="120"/>
          <w:marBottom w:val="0"/>
          <w:divBdr>
            <w:top w:val="none" w:sz="0" w:space="0" w:color="auto"/>
            <w:left w:val="none" w:sz="0" w:space="0" w:color="auto"/>
            <w:bottom w:val="none" w:sz="0" w:space="0" w:color="auto"/>
            <w:right w:val="none" w:sz="0" w:space="0" w:color="auto"/>
          </w:divBdr>
        </w:div>
        <w:div w:id="1063522424">
          <w:marLeft w:val="0"/>
          <w:marRight w:val="0"/>
          <w:marTop w:val="120"/>
          <w:marBottom w:val="0"/>
          <w:divBdr>
            <w:top w:val="none" w:sz="0" w:space="0" w:color="auto"/>
            <w:left w:val="none" w:sz="0" w:space="0" w:color="auto"/>
            <w:bottom w:val="none" w:sz="0" w:space="0" w:color="auto"/>
            <w:right w:val="none" w:sz="0" w:space="0" w:color="auto"/>
          </w:divBdr>
        </w:div>
        <w:div w:id="1555972226">
          <w:marLeft w:val="0"/>
          <w:marRight w:val="0"/>
          <w:marTop w:val="120"/>
          <w:marBottom w:val="0"/>
          <w:divBdr>
            <w:top w:val="none" w:sz="0" w:space="0" w:color="auto"/>
            <w:left w:val="none" w:sz="0" w:space="0" w:color="auto"/>
            <w:bottom w:val="none" w:sz="0" w:space="0" w:color="auto"/>
            <w:right w:val="none" w:sz="0" w:space="0" w:color="auto"/>
          </w:divBdr>
        </w:div>
        <w:div w:id="1680429104">
          <w:marLeft w:val="0"/>
          <w:marRight w:val="0"/>
          <w:marTop w:val="120"/>
          <w:marBottom w:val="0"/>
          <w:divBdr>
            <w:top w:val="none" w:sz="0" w:space="0" w:color="auto"/>
            <w:left w:val="none" w:sz="0" w:space="0" w:color="auto"/>
            <w:bottom w:val="none" w:sz="0" w:space="0" w:color="auto"/>
            <w:right w:val="none" w:sz="0" w:space="0" w:color="auto"/>
          </w:divBdr>
        </w:div>
      </w:divsChild>
    </w:div>
    <w:div w:id="1370758170">
      <w:bodyDiv w:val="1"/>
      <w:marLeft w:val="0"/>
      <w:marRight w:val="0"/>
      <w:marTop w:val="0"/>
      <w:marBottom w:val="0"/>
      <w:divBdr>
        <w:top w:val="none" w:sz="0" w:space="0" w:color="auto"/>
        <w:left w:val="none" w:sz="0" w:space="0" w:color="auto"/>
        <w:bottom w:val="none" w:sz="0" w:space="0" w:color="auto"/>
        <w:right w:val="none" w:sz="0" w:space="0" w:color="auto"/>
      </w:divBdr>
    </w:div>
    <w:div w:id="1409576488">
      <w:bodyDiv w:val="1"/>
      <w:marLeft w:val="0"/>
      <w:marRight w:val="0"/>
      <w:marTop w:val="0"/>
      <w:marBottom w:val="0"/>
      <w:divBdr>
        <w:top w:val="none" w:sz="0" w:space="0" w:color="auto"/>
        <w:left w:val="none" w:sz="0" w:space="0" w:color="auto"/>
        <w:bottom w:val="none" w:sz="0" w:space="0" w:color="auto"/>
        <w:right w:val="none" w:sz="0" w:space="0" w:color="auto"/>
      </w:divBdr>
    </w:div>
    <w:div w:id="1525291094">
      <w:bodyDiv w:val="1"/>
      <w:marLeft w:val="0"/>
      <w:marRight w:val="0"/>
      <w:marTop w:val="0"/>
      <w:marBottom w:val="0"/>
      <w:divBdr>
        <w:top w:val="none" w:sz="0" w:space="0" w:color="auto"/>
        <w:left w:val="none" w:sz="0" w:space="0" w:color="auto"/>
        <w:bottom w:val="none" w:sz="0" w:space="0" w:color="auto"/>
        <w:right w:val="none" w:sz="0" w:space="0" w:color="auto"/>
      </w:divBdr>
    </w:div>
    <w:div w:id="2007591772">
      <w:bodyDiv w:val="1"/>
      <w:marLeft w:val="0"/>
      <w:marRight w:val="0"/>
      <w:marTop w:val="0"/>
      <w:marBottom w:val="0"/>
      <w:divBdr>
        <w:top w:val="none" w:sz="0" w:space="0" w:color="auto"/>
        <w:left w:val="none" w:sz="0" w:space="0" w:color="auto"/>
        <w:bottom w:val="none" w:sz="0" w:space="0" w:color="auto"/>
        <w:right w:val="none" w:sz="0" w:space="0" w:color="auto"/>
      </w:divBdr>
    </w:div>
    <w:div w:id="2020547812">
      <w:bodyDiv w:val="1"/>
      <w:marLeft w:val="0"/>
      <w:marRight w:val="0"/>
      <w:marTop w:val="0"/>
      <w:marBottom w:val="0"/>
      <w:divBdr>
        <w:top w:val="none" w:sz="0" w:space="0" w:color="auto"/>
        <w:left w:val="none" w:sz="0" w:space="0" w:color="auto"/>
        <w:bottom w:val="none" w:sz="0" w:space="0" w:color="auto"/>
        <w:right w:val="none" w:sz="0" w:space="0" w:color="auto"/>
      </w:divBdr>
    </w:div>
    <w:div w:id="2114088000">
      <w:bodyDiv w:val="1"/>
      <w:marLeft w:val="0"/>
      <w:marRight w:val="0"/>
      <w:marTop w:val="0"/>
      <w:marBottom w:val="0"/>
      <w:divBdr>
        <w:top w:val="none" w:sz="0" w:space="0" w:color="auto"/>
        <w:left w:val="none" w:sz="0" w:space="0" w:color="auto"/>
        <w:bottom w:val="none" w:sz="0" w:space="0" w:color="auto"/>
        <w:right w:val="none" w:sz="0" w:space="0" w:color="auto"/>
      </w:divBdr>
      <w:divsChild>
        <w:div w:id="1621960545">
          <w:marLeft w:val="0"/>
          <w:marRight w:val="0"/>
          <w:marTop w:val="120"/>
          <w:marBottom w:val="0"/>
          <w:divBdr>
            <w:top w:val="none" w:sz="0" w:space="0" w:color="auto"/>
            <w:left w:val="none" w:sz="0" w:space="0" w:color="auto"/>
            <w:bottom w:val="none" w:sz="0" w:space="0" w:color="auto"/>
            <w:right w:val="none" w:sz="0" w:space="0" w:color="auto"/>
          </w:divBdr>
        </w:div>
        <w:div w:id="1077828323">
          <w:marLeft w:val="0"/>
          <w:marRight w:val="0"/>
          <w:marTop w:val="120"/>
          <w:marBottom w:val="0"/>
          <w:divBdr>
            <w:top w:val="none" w:sz="0" w:space="0" w:color="auto"/>
            <w:left w:val="none" w:sz="0" w:space="0" w:color="auto"/>
            <w:bottom w:val="none" w:sz="0" w:space="0" w:color="auto"/>
            <w:right w:val="none" w:sz="0" w:space="0" w:color="auto"/>
          </w:divBdr>
        </w:div>
        <w:div w:id="1768650025">
          <w:marLeft w:val="0"/>
          <w:marRight w:val="0"/>
          <w:marTop w:val="120"/>
          <w:marBottom w:val="0"/>
          <w:divBdr>
            <w:top w:val="none" w:sz="0" w:space="0" w:color="auto"/>
            <w:left w:val="none" w:sz="0" w:space="0" w:color="auto"/>
            <w:bottom w:val="none" w:sz="0" w:space="0" w:color="auto"/>
            <w:right w:val="none" w:sz="0" w:space="0" w:color="auto"/>
          </w:divBdr>
        </w:div>
        <w:div w:id="1657295335">
          <w:marLeft w:val="0"/>
          <w:marRight w:val="0"/>
          <w:marTop w:val="120"/>
          <w:marBottom w:val="0"/>
          <w:divBdr>
            <w:top w:val="none" w:sz="0" w:space="0" w:color="auto"/>
            <w:left w:val="none" w:sz="0" w:space="0" w:color="auto"/>
            <w:bottom w:val="none" w:sz="0" w:space="0" w:color="auto"/>
            <w:right w:val="none" w:sz="0" w:space="0" w:color="auto"/>
          </w:divBdr>
        </w:div>
        <w:div w:id="5005817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C322DB1EBB28C912C7F0073C698B47823E8F8930841F043C69779394BA86299A51CD2858EF155CEpCO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961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04072/" TargetMode="External"/><Relationship Id="rId4" Type="http://schemas.microsoft.com/office/2007/relationships/stylesWithEffects" Target="stylesWithEffects.xml"/><Relationship Id="rId9" Type="http://schemas.openxmlformats.org/officeDocument/2006/relationships/hyperlink" Target="http://www.consultant.ru/document/cons_doc_LAW_3040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B12E-6ECD-4798-A984-29B39628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1</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2018-08-24T04:53:00Z</cp:lastPrinted>
  <dcterms:created xsi:type="dcterms:W3CDTF">2016-02-25T04:45:00Z</dcterms:created>
  <dcterms:modified xsi:type="dcterms:W3CDTF">2018-09-13T04:54:00Z</dcterms:modified>
</cp:coreProperties>
</file>