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73F" w:rsidRDefault="00F427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4273F" w:rsidRDefault="00373D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F4273F">
        <w:rPr>
          <w:b/>
          <w:bCs/>
          <w:sz w:val="28"/>
          <w:szCs w:val="28"/>
        </w:rPr>
        <w:t xml:space="preserve"> МУНИЦИПАЛЬНОГО ОБРАЗОВАНИЯ</w:t>
      </w:r>
      <w:r w:rsidR="00F4273F">
        <w:rPr>
          <w:b/>
          <w:bCs/>
          <w:sz w:val="28"/>
          <w:szCs w:val="28"/>
        </w:rPr>
        <w:br/>
      </w:r>
      <w:r w:rsidR="0020368C">
        <w:rPr>
          <w:b/>
          <w:bCs/>
          <w:sz w:val="28"/>
          <w:szCs w:val="28"/>
        </w:rPr>
        <w:t>ИВАНТЕЕВСКО</w:t>
      </w:r>
      <w:r w:rsidR="00F4273F">
        <w:rPr>
          <w:b/>
          <w:bCs/>
          <w:sz w:val="28"/>
          <w:szCs w:val="28"/>
        </w:rPr>
        <w:t>ГО МУНИЦИПАЛЬНОГО РАЙОНА</w:t>
      </w:r>
    </w:p>
    <w:p w:rsidR="00F4273F" w:rsidRDefault="00F427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F4273F" w:rsidRDefault="00F4273F">
      <w:pPr>
        <w:jc w:val="center"/>
        <w:rPr>
          <w:b/>
          <w:bCs/>
          <w:sz w:val="28"/>
          <w:szCs w:val="28"/>
        </w:rPr>
      </w:pPr>
    </w:p>
    <w:p w:rsidR="00F4273F" w:rsidRDefault="00515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0368C">
        <w:rPr>
          <w:b/>
          <w:bCs/>
          <w:sz w:val="28"/>
          <w:szCs w:val="28"/>
        </w:rPr>
        <w:t xml:space="preserve"> № </w:t>
      </w:r>
      <w:r w:rsidR="005F1947">
        <w:rPr>
          <w:b/>
          <w:bCs/>
          <w:sz w:val="28"/>
          <w:szCs w:val="28"/>
        </w:rPr>
        <w:t>16</w:t>
      </w:r>
    </w:p>
    <w:p w:rsidR="00515E48" w:rsidRPr="00F4273F" w:rsidRDefault="00F4273F" w:rsidP="002036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4273F">
        <w:rPr>
          <w:bCs/>
          <w:sz w:val="28"/>
          <w:szCs w:val="28"/>
        </w:rPr>
        <w:t xml:space="preserve">т </w:t>
      </w:r>
      <w:r w:rsidR="006C5895">
        <w:rPr>
          <w:bCs/>
          <w:sz w:val="28"/>
          <w:szCs w:val="28"/>
        </w:rPr>
        <w:t xml:space="preserve"> </w:t>
      </w:r>
      <w:r w:rsidR="005F1947">
        <w:rPr>
          <w:bCs/>
          <w:sz w:val="28"/>
          <w:szCs w:val="28"/>
        </w:rPr>
        <w:t>02</w:t>
      </w:r>
      <w:r w:rsidR="00373D56">
        <w:rPr>
          <w:bCs/>
          <w:sz w:val="28"/>
          <w:szCs w:val="28"/>
        </w:rPr>
        <w:t xml:space="preserve"> марта </w:t>
      </w:r>
      <w:r w:rsidR="00A925E8">
        <w:rPr>
          <w:bCs/>
          <w:sz w:val="28"/>
          <w:szCs w:val="28"/>
        </w:rPr>
        <w:t>2016</w:t>
      </w:r>
      <w:r w:rsidR="006C5895">
        <w:rPr>
          <w:bCs/>
          <w:sz w:val="28"/>
          <w:szCs w:val="28"/>
        </w:rPr>
        <w:t xml:space="preserve">  </w:t>
      </w:r>
      <w:r w:rsidRPr="00F4273F">
        <w:rPr>
          <w:bCs/>
          <w:sz w:val="28"/>
          <w:szCs w:val="28"/>
        </w:rPr>
        <w:t xml:space="preserve">года                                                         </w:t>
      </w:r>
      <w:proofErr w:type="gramStart"/>
      <w:r w:rsidRPr="00F4273F">
        <w:rPr>
          <w:bCs/>
          <w:sz w:val="28"/>
          <w:szCs w:val="28"/>
        </w:rPr>
        <w:t>с</w:t>
      </w:r>
      <w:proofErr w:type="gramEnd"/>
      <w:r w:rsidRPr="00F4273F">
        <w:rPr>
          <w:bCs/>
          <w:sz w:val="28"/>
          <w:szCs w:val="28"/>
        </w:rPr>
        <w:t xml:space="preserve">. </w:t>
      </w:r>
      <w:r w:rsidR="00373D56">
        <w:rPr>
          <w:bCs/>
          <w:sz w:val="28"/>
          <w:szCs w:val="28"/>
        </w:rPr>
        <w:t>Николаевка</w:t>
      </w:r>
    </w:p>
    <w:p w:rsidR="00515E48" w:rsidRDefault="00515E48">
      <w:pPr>
        <w:rPr>
          <w:b/>
        </w:rPr>
      </w:pPr>
    </w:p>
    <w:p w:rsidR="00515E48" w:rsidRDefault="00647A35">
      <w:pPr>
        <w:rPr>
          <w:b/>
        </w:rPr>
      </w:pPr>
      <w:r w:rsidRPr="00647A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9pt;margin-top:-.5pt;width:313.95pt;height:71.95pt;z-index:251661824;mso-wrap-distance-left:9.05pt;mso-wrap-distance-right:9.05pt" stroked="f">
            <v:fill opacity="0" color2="black"/>
            <v:textbox inset="0,0,0,0">
              <w:txbxContent>
                <w:p w:rsidR="00515E48" w:rsidRPr="00F4273F" w:rsidRDefault="00515E48">
                  <w:pPr>
                    <w:pStyle w:val="21"/>
                    <w:spacing w:line="240" w:lineRule="auto"/>
                  </w:pPr>
                  <w:r w:rsidRPr="00F4273F">
                    <w:t>Об утверждении административного регламента предоставления  муниципальной услуги «Выдача р</w:t>
                  </w:r>
                  <w:r w:rsidR="00AB1ADA" w:rsidRPr="00F4273F">
                    <w:t>азрешения на право торговли на</w:t>
                  </w:r>
                  <w:r w:rsidRPr="00F4273F">
                    <w:t xml:space="preserve"> ярмарке»</w:t>
                  </w:r>
                </w:p>
              </w:txbxContent>
            </v:textbox>
          </v:shape>
        </w:pict>
      </w:r>
    </w:p>
    <w:p w:rsidR="00515E48" w:rsidRDefault="00515E48">
      <w:pPr>
        <w:rPr>
          <w:b/>
        </w:rPr>
      </w:pPr>
    </w:p>
    <w:p w:rsidR="00515E48" w:rsidRDefault="00515E48">
      <w:pPr>
        <w:jc w:val="center"/>
        <w:rPr>
          <w:b/>
        </w:rPr>
      </w:pPr>
    </w:p>
    <w:p w:rsidR="00515E48" w:rsidRDefault="00515E48">
      <w:pPr>
        <w:jc w:val="center"/>
        <w:rPr>
          <w:b/>
        </w:rPr>
      </w:pPr>
    </w:p>
    <w:p w:rsidR="00515E48" w:rsidRDefault="00515E48">
      <w:pPr>
        <w:pStyle w:val="aa"/>
        <w:jc w:val="both"/>
        <w:rPr>
          <w:b w:val="0"/>
        </w:rPr>
      </w:pPr>
      <w:r>
        <w:rPr>
          <w:b w:val="0"/>
        </w:rPr>
        <w:tab/>
      </w:r>
    </w:p>
    <w:p w:rsidR="00515E48" w:rsidRPr="00373D56" w:rsidRDefault="00515E48">
      <w:pPr>
        <w:ind w:left="2" w:hanging="362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доступности предоставления муниципальных услуг, в соответствии с Федеральным законом от 27.07.2010г. № 210-ФЗ  «Об организации предоставления государственных и муниципальных услуг», Постановлением администрации </w:t>
      </w:r>
      <w:r w:rsidR="00373D56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от </w:t>
      </w:r>
      <w:r w:rsidR="00373D56" w:rsidRPr="009736CC">
        <w:t>15</w:t>
      </w:r>
      <w:r w:rsidR="00373D56" w:rsidRPr="00373D56">
        <w:rPr>
          <w:sz w:val="28"/>
        </w:rPr>
        <w:t>.05.2012 г. № 15</w:t>
      </w:r>
      <w:r>
        <w:rPr>
          <w:sz w:val="28"/>
          <w:szCs w:val="28"/>
        </w:rPr>
        <w:t xml:space="preserve"> «</w:t>
      </w:r>
      <w:r w:rsidR="0020368C" w:rsidRPr="0020368C">
        <w:rPr>
          <w:sz w:val="28"/>
          <w:szCs w:val="28"/>
        </w:rPr>
        <w:t>О порядке разработки и утверждения</w:t>
      </w:r>
      <w:proofErr w:type="gramEnd"/>
      <w:r w:rsidR="0020368C" w:rsidRPr="0020368C">
        <w:rPr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 и на основании Устава </w:t>
      </w:r>
      <w:r w:rsidR="00373D56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образования, </w:t>
      </w:r>
      <w:r w:rsidR="0020368C">
        <w:rPr>
          <w:sz w:val="28"/>
          <w:szCs w:val="28"/>
        </w:rPr>
        <w:t xml:space="preserve">администрация </w:t>
      </w:r>
      <w:r w:rsidR="00373D56">
        <w:rPr>
          <w:sz w:val="28"/>
          <w:szCs w:val="28"/>
        </w:rPr>
        <w:t>Николаевского</w:t>
      </w:r>
      <w:r w:rsidR="0020368C">
        <w:rPr>
          <w:sz w:val="28"/>
          <w:szCs w:val="28"/>
        </w:rPr>
        <w:t xml:space="preserve"> муниципального образования </w:t>
      </w:r>
      <w:r w:rsidRPr="00373D56">
        <w:rPr>
          <w:b/>
          <w:sz w:val="28"/>
          <w:szCs w:val="28"/>
        </w:rPr>
        <w:t>ПОСТАНОВЛЯ</w:t>
      </w:r>
      <w:r w:rsidR="0020368C" w:rsidRPr="00373D56">
        <w:rPr>
          <w:b/>
          <w:sz w:val="28"/>
          <w:szCs w:val="28"/>
        </w:rPr>
        <w:t>ЕТ</w:t>
      </w:r>
      <w:r w:rsidRPr="00373D56">
        <w:rPr>
          <w:b/>
          <w:sz w:val="28"/>
          <w:szCs w:val="28"/>
        </w:rPr>
        <w:t>:</w:t>
      </w:r>
    </w:p>
    <w:p w:rsidR="00515E48" w:rsidRDefault="00515E48">
      <w:pPr>
        <w:ind w:left="2" w:hanging="362"/>
        <w:jc w:val="center"/>
        <w:rPr>
          <w:sz w:val="28"/>
          <w:szCs w:val="28"/>
        </w:rPr>
      </w:pPr>
    </w:p>
    <w:p w:rsidR="00515E48" w:rsidRDefault="00515E48">
      <w:pPr>
        <w:ind w:left="2" w:hanging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1.Утвердить административный регламент по предоставлению муниципальной услуги «Выдача разрешения  на право торговли на ярмарке»    (Приложение</w:t>
      </w:r>
      <w:r w:rsidR="0020368C">
        <w:rPr>
          <w:sz w:val="28"/>
          <w:szCs w:val="28"/>
        </w:rPr>
        <w:t xml:space="preserve"> №1</w:t>
      </w:r>
      <w:r>
        <w:rPr>
          <w:sz w:val="28"/>
          <w:szCs w:val="28"/>
        </w:rPr>
        <w:t>).</w:t>
      </w:r>
    </w:p>
    <w:p w:rsidR="006C5895" w:rsidRDefault="006C5895" w:rsidP="006C5895">
      <w:pPr>
        <w:ind w:left="2"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="00373D56" w:rsidRPr="009736CC">
        <w:t>23.03.2015 №11</w:t>
      </w:r>
      <w:r w:rsidR="00373D56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предоставление муниципальной услуги «Выдача разрешения на право торговли на ярмарке»</w:t>
      </w:r>
    </w:p>
    <w:p w:rsidR="00515E48" w:rsidRDefault="00515E48">
      <w:pPr>
        <w:ind w:left="2" w:hanging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2. </w:t>
      </w:r>
      <w:r w:rsidR="00373D56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постановление </w:t>
      </w:r>
      <w:r w:rsidR="00373D56">
        <w:rPr>
          <w:sz w:val="28"/>
          <w:szCs w:val="28"/>
        </w:rPr>
        <w:t xml:space="preserve">в библиотеке </w:t>
      </w:r>
      <w:r>
        <w:rPr>
          <w:sz w:val="28"/>
          <w:szCs w:val="28"/>
        </w:rPr>
        <w:t>и разместить в сети Интернет</w:t>
      </w:r>
      <w:r w:rsidR="0020368C">
        <w:rPr>
          <w:sz w:val="28"/>
          <w:szCs w:val="28"/>
        </w:rPr>
        <w:t xml:space="preserve"> на официальном сайте </w:t>
      </w:r>
      <w:r w:rsidR="006C5895">
        <w:rPr>
          <w:sz w:val="28"/>
          <w:szCs w:val="28"/>
        </w:rPr>
        <w:t>Ивантеевского</w:t>
      </w:r>
      <w:r w:rsidR="0020368C">
        <w:rPr>
          <w:sz w:val="28"/>
          <w:szCs w:val="28"/>
        </w:rPr>
        <w:t xml:space="preserve"> муниципального </w:t>
      </w:r>
      <w:r w:rsidR="006C5895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515E48" w:rsidRDefault="00515E48">
      <w:pPr>
        <w:ind w:left="2" w:hanging="3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3.</w:t>
      </w:r>
      <w:r>
        <w:rPr>
          <w:b/>
          <w:bCs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F4273F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оставляю за собой.</w:t>
      </w:r>
    </w:p>
    <w:p w:rsidR="00F4273F" w:rsidRDefault="00F4273F">
      <w:pPr>
        <w:ind w:left="2" w:hanging="362"/>
        <w:jc w:val="both"/>
        <w:rPr>
          <w:sz w:val="28"/>
          <w:szCs w:val="28"/>
        </w:rPr>
      </w:pPr>
    </w:p>
    <w:p w:rsidR="00515E48" w:rsidRDefault="00515E48">
      <w:pPr>
        <w:pStyle w:val="aa"/>
        <w:rPr>
          <w:b w:val="0"/>
          <w:bCs/>
        </w:rPr>
      </w:pPr>
    </w:p>
    <w:p w:rsidR="00515E48" w:rsidRPr="0020368C" w:rsidRDefault="00515E48">
      <w:pPr>
        <w:pStyle w:val="aa"/>
        <w:spacing w:after="0"/>
        <w:ind w:left="0"/>
        <w:rPr>
          <w:bCs/>
        </w:rPr>
      </w:pPr>
      <w:r w:rsidRPr="0020368C">
        <w:rPr>
          <w:bCs/>
        </w:rPr>
        <w:t xml:space="preserve">Глава </w:t>
      </w:r>
      <w:r w:rsidR="0020368C" w:rsidRPr="0020368C">
        <w:rPr>
          <w:bCs/>
        </w:rPr>
        <w:t xml:space="preserve"> администрации </w:t>
      </w:r>
      <w:proofErr w:type="gramStart"/>
      <w:r w:rsidR="00373D56">
        <w:rPr>
          <w:bCs/>
        </w:rPr>
        <w:t>Николаевского</w:t>
      </w:r>
      <w:proofErr w:type="gramEnd"/>
    </w:p>
    <w:p w:rsidR="00515E48" w:rsidRPr="0020368C" w:rsidRDefault="00F4273F">
      <w:pPr>
        <w:pStyle w:val="aa"/>
        <w:spacing w:after="0"/>
        <w:ind w:left="0"/>
        <w:rPr>
          <w:bCs/>
        </w:rPr>
      </w:pPr>
      <w:r w:rsidRPr="0020368C">
        <w:rPr>
          <w:bCs/>
        </w:rPr>
        <w:t>м</w:t>
      </w:r>
      <w:r w:rsidR="00515E48" w:rsidRPr="0020368C">
        <w:rPr>
          <w:bCs/>
        </w:rPr>
        <w:t>униципального образования</w:t>
      </w:r>
      <w:r w:rsidR="0020368C" w:rsidRPr="0020368C">
        <w:rPr>
          <w:bCs/>
        </w:rPr>
        <w:t xml:space="preserve">:         </w:t>
      </w:r>
      <w:r w:rsidR="00515E48" w:rsidRPr="0020368C">
        <w:rPr>
          <w:bCs/>
        </w:rPr>
        <w:t xml:space="preserve">                                </w:t>
      </w:r>
      <w:r w:rsidR="0020368C">
        <w:rPr>
          <w:bCs/>
        </w:rPr>
        <w:t xml:space="preserve">    </w:t>
      </w:r>
      <w:r w:rsidR="00515E48" w:rsidRPr="0020368C">
        <w:rPr>
          <w:bCs/>
        </w:rPr>
        <w:t xml:space="preserve">   </w:t>
      </w:r>
      <w:r w:rsidR="00373D56">
        <w:rPr>
          <w:bCs/>
        </w:rPr>
        <w:t>А.А. Демидов</w:t>
      </w:r>
    </w:p>
    <w:p w:rsidR="00515E48" w:rsidRDefault="00515E48">
      <w:pPr>
        <w:rPr>
          <w:b/>
        </w:rPr>
      </w:pPr>
    </w:p>
    <w:p w:rsidR="00515E48" w:rsidRDefault="00515E48">
      <w:pPr>
        <w:rPr>
          <w:sz w:val="28"/>
          <w:szCs w:val="28"/>
        </w:rPr>
      </w:pPr>
    </w:p>
    <w:p w:rsidR="00515E48" w:rsidRDefault="00515E48">
      <w:pPr>
        <w:rPr>
          <w:sz w:val="28"/>
          <w:szCs w:val="28"/>
        </w:rPr>
      </w:pPr>
    </w:p>
    <w:p w:rsidR="00515E48" w:rsidRDefault="00515E48">
      <w:pPr>
        <w:rPr>
          <w:sz w:val="28"/>
          <w:szCs w:val="28"/>
        </w:rPr>
      </w:pPr>
    </w:p>
    <w:p w:rsidR="00F4273F" w:rsidRDefault="00F4273F"/>
    <w:p w:rsidR="008547A5" w:rsidRDefault="008547A5" w:rsidP="0020368C">
      <w:pPr>
        <w:ind w:firstLine="540"/>
        <w:jc w:val="right"/>
        <w:rPr>
          <w:sz w:val="22"/>
          <w:szCs w:val="28"/>
        </w:rPr>
      </w:pPr>
    </w:p>
    <w:p w:rsidR="00373D56" w:rsidRPr="00373D56" w:rsidRDefault="0020368C" w:rsidP="0020368C">
      <w:pPr>
        <w:ind w:firstLine="540"/>
        <w:jc w:val="right"/>
        <w:rPr>
          <w:sz w:val="22"/>
          <w:szCs w:val="28"/>
        </w:rPr>
      </w:pPr>
      <w:r w:rsidRPr="00373D56">
        <w:rPr>
          <w:sz w:val="22"/>
          <w:szCs w:val="28"/>
        </w:rPr>
        <w:lastRenderedPageBreak/>
        <w:t xml:space="preserve">Приложение № 1 </w:t>
      </w:r>
    </w:p>
    <w:p w:rsidR="0020368C" w:rsidRPr="00373D56" w:rsidRDefault="0020368C" w:rsidP="0020368C">
      <w:pPr>
        <w:ind w:firstLine="540"/>
        <w:jc w:val="right"/>
        <w:rPr>
          <w:sz w:val="22"/>
          <w:szCs w:val="28"/>
        </w:rPr>
      </w:pPr>
      <w:r w:rsidRPr="00373D56">
        <w:rPr>
          <w:sz w:val="22"/>
          <w:szCs w:val="28"/>
        </w:rPr>
        <w:t>к постановлению</w:t>
      </w:r>
      <w:r w:rsidR="00373D56" w:rsidRPr="00373D56">
        <w:rPr>
          <w:sz w:val="22"/>
          <w:szCs w:val="28"/>
        </w:rPr>
        <w:t xml:space="preserve"> </w:t>
      </w:r>
      <w:r w:rsidRPr="00373D56">
        <w:rPr>
          <w:sz w:val="22"/>
          <w:szCs w:val="28"/>
        </w:rPr>
        <w:t xml:space="preserve"> № </w:t>
      </w:r>
      <w:r w:rsidR="00373D56">
        <w:rPr>
          <w:sz w:val="22"/>
          <w:szCs w:val="28"/>
        </w:rPr>
        <w:t>16 от 02.03</w:t>
      </w:r>
      <w:r w:rsidR="00A925E8" w:rsidRPr="00373D56">
        <w:rPr>
          <w:sz w:val="22"/>
          <w:szCs w:val="28"/>
        </w:rPr>
        <w:t>.2016</w:t>
      </w:r>
      <w:r w:rsidR="006C5895" w:rsidRPr="00373D56">
        <w:rPr>
          <w:sz w:val="22"/>
          <w:szCs w:val="28"/>
        </w:rPr>
        <w:t xml:space="preserve"> </w:t>
      </w:r>
      <w:r w:rsidRPr="00373D56">
        <w:rPr>
          <w:sz w:val="22"/>
          <w:szCs w:val="28"/>
        </w:rPr>
        <w:t>г</w:t>
      </w:r>
    </w:p>
    <w:p w:rsidR="00515E48" w:rsidRDefault="00515E4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515E48" w:rsidRDefault="00515E4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</w:t>
      </w:r>
    </w:p>
    <w:p w:rsidR="00515E48" w:rsidRDefault="00515E4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разрешения на право торговли на ярмарке»  </w:t>
      </w:r>
    </w:p>
    <w:p w:rsidR="00515E48" w:rsidRPr="005D597D" w:rsidRDefault="00515E48">
      <w:pPr>
        <w:jc w:val="center"/>
        <w:rPr>
          <w:color w:val="000000"/>
          <w:sz w:val="26"/>
          <w:szCs w:val="26"/>
        </w:rPr>
      </w:pPr>
    </w:p>
    <w:p w:rsidR="00515E48" w:rsidRPr="005D597D" w:rsidRDefault="00373D56">
      <w:pPr>
        <w:jc w:val="center"/>
        <w:rPr>
          <w:b/>
          <w:color w:val="000000"/>
          <w:sz w:val="26"/>
          <w:szCs w:val="26"/>
        </w:rPr>
      </w:pPr>
      <w:r w:rsidRPr="005D597D">
        <w:rPr>
          <w:b/>
          <w:color w:val="000000"/>
          <w:sz w:val="26"/>
          <w:szCs w:val="26"/>
        </w:rPr>
        <w:t>1.</w:t>
      </w:r>
      <w:r w:rsidR="00515E48" w:rsidRPr="005D597D">
        <w:rPr>
          <w:b/>
          <w:color w:val="000000"/>
          <w:sz w:val="26"/>
          <w:szCs w:val="26"/>
        </w:rPr>
        <w:t>Общие положения</w:t>
      </w:r>
    </w:p>
    <w:p w:rsidR="00515E48" w:rsidRPr="005D597D" w:rsidRDefault="00515E48">
      <w:pPr>
        <w:ind w:firstLine="72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 xml:space="preserve">1.1.Настоящий административный  регламент устанавливает порядок исполнения муниципальной услуги, </w:t>
      </w:r>
      <w:r w:rsidRPr="005D597D">
        <w:rPr>
          <w:sz w:val="26"/>
          <w:szCs w:val="26"/>
        </w:rPr>
        <w:t xml:space="preserve">определяет сроки и последовательность действий должностных лиц уполномоченного органа при осуществлении полномочий по </w:t>
      </w:r>
      <w:r w:rsidRPr="005D597D">
        <w:rPr>
          <w:color w:val="000000"/>
          <w:sz w:val="26"/>
          <w:szCs w:val="26"/>
        </w:rPr>
        <w:t>выдаче разрешений на право торговли на ярмарке (далее муниципальная услуга).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1.2. Исполнителем муниципальной услуги является администрация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образования. 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1.3. Исполнение муниципальной услуги по выдаче разрешений на право </w:t>
      </w:r>
      <w:r w:rsidRPr="005D597D">
        <w:rPr>
          <w:color w:val="000000"/>
          <w:sz w:val="26"/>
          <w:szCs w:val="26"/>
        </w:rPr>
        <w:t xml:space="preserve">торговли на ярмарке </w:t>
      </w:r>
      <w:r w:rsidRPr="005D597D">
        <w:rPr>
          <w:sz w:val="26"/>
          <w:szCs w:val="26"/>
        </w:rPr>
        <w:t xml:space="preserve">осуществляется в соответствии </w:t>
      </w:r>
      <w:proofErr w:type="gramStart"/>
      <w:r w:rsidRPr="005D597D">
        <w:rPr>
          <w:sz w:val="26"/>
          <w:szCs w:val="26"/>
        </w:rPr>
        <w:t>с</w:t>
      </w:r>
      <w:proofErr w:type="gramEnd"/>
      <w:r w:rsidRPr="005D597D">
        <w:rPr>
          <w:sz w:val="26"/>
          <w:szCs w:val="26"/>
        </w:rPr>
        <w:t>: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Конституцией РФ;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Федеральным законом от 28.12.2009 № 381-ФЗ «Об основах государственного регулирования  торговой деятельности в Российской Федерации»;</w:t>
      </w:r>
    </w:p>
    <w:p w:rsidR="00515E48" w:rsidRPr="005D597D" w:rsidRDefault="00515E48">
      <w:pPr>
        <w:ind w:firstLine="720"/>
        <w:jc w:val="both"/>
        <w:rPr>
          <w:b/>
          <w:sz w:val="26"/>
          <w:szCs w:val="26"/>
        </w:rPr>
      </w:pPr>
      <w:r w:rsidRPr="005D597D">
        <w:rPr>
          <w:sz w:val="26"/>
          <w:szCs w:val="26"/>
        </w:rPr>
        <w:t>- Постановлением Правительства РФ от 19.01.1998 № 55 «Правила продажи отдельных видов товаров»</w:t>
      </w:r>
      <w:r w:rsidRPr="005D597D">
        <w:rPr>
          <w:b/>
          <w:sz w:val="26"/>
          <w:szCs w:val="26"/>
        </w:rPr>
        <w:t>;</w:t>
      </w:r>
    </w:p>
    <w:p w:rsidR="00515E48" w:rsidRPr="005D597D" w:rsidRDefault="00515E48">
      <w:pPr>
        <w:ind w:firstLine="720"/>
        <w:jc w:val="both"/>
        <w:rPr>
          <w:b/>
          <w:sz w:val="26"/>
          <w:szCs w:val="26"/>
        </w:rPr>
      </w:pPr>
      <w:r w:rsidRPr="005D597D">
        <w:rPr>
          <w:b/>
          <w:sz w:val="26"/>
          <w:szCs w:val="26"/>
        </w:rPr>
        <w:t xml:space="preserve">- </w:t>
      </w:r>
      <w:r w:rsidRPr="005D597D">
        <w:rPr>
          <w:sz w:val="26"/>
          <w:szCs w:val="26"/>
        </w:rPr>
        <w:t>Постановлением Правительства Саратовской области  от 01.06.2010г. № 195-П «Об утверждении Положения об организации ярмарок и продажи товаров на них на территории Саратовской области»</w:t>
      </w:r>
      <w:r w:rsidRPr="005D597D">
        <w:rPr>
          <w:b/>
          <w:sz w:val="26"/>
          <w:szCs w:val="26"/>
        </w:rPr>
        <w:t>;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Результатом исполнения муниципальной услуги является выдача разрешения на право торговли на ярмарке. Разрешение подписывается Главой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 и заверяется печатью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образования.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</w:p>
    <w:p w:rsidR="00515E48" w:rsidRPr="005D597D" w:rsidRDefault="00515E48">
      <w:pPr>
        <w:tabs>
          <w:tab w:val="left" w:pos="2865"/>
        </w:tabs>
        <w:ind w:firstLine="720"/>
        <w:jc w:val="both"/>
        <w:rPr>
          <w:b/>
          <w:sz w:val="26"/>
          <w:szCs w:val="26"/>
        </w:rPr>
      </w:pPr>
      <w:r w:rsidRPr="005D597D">
        <w:rPr>
          <w:sz w:val="26"/>
          <w:szCs w:val="26"/>
        </w:rPr>
        <w:tab/>
      </w:r>
      <w:r w:rsidRPr="005D597D">
        <w:rPr>
          <w:b/>
          <w:sz w:val="26"/>
          <w:szCs w:val="26"/>
        </w:rPr>
        <w:t>2. Круг заявителей.</w:t>
      </w:r>
    </w:p>
    <w:p w:rsidR="00515E48" w:rsidRPr="005D597D" w:rsidRDefault="00373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2.1 </w:t>
      </w:r>
      <w:r w:rsidR="00515E48" w:rsidRPr="005D597D">
        <w:rPr>
          <w:rFonts w:ascii="Times New Roman" w:hAnsi="Times New Roman" w:cs="Times New Roman"/>
          <w:sz w:val="26"/>
          <w:szCs w:val="26"/>
        </w:rPr>
        <w:t>  Получателями муниципальной услуги являются юридические лица, индивидуальные предприниматели, а также граждане (в том числе ведущие крестьянские (фермерские) хозяйства, личные подсобные хозяйства или занимающиеся садоводством, огородничеством, животноводством),  (далее - Заявитель).</w:t>
      </w:r>
    </w:p>
    <w:p w:rsidR="00515E48" w:rsidRPr="005D597D" w:rsidRDefault="00373D56">
      <w:pPr>
        <w:pStyle w:val="ac"/>
        <w:spacing w:after="0"/>
        <w:ind w:firstLine="540"/>
        <w:jc w:val="both"/>
        <w:rPr>
          <w:rStyle w:val="a6"/>
          <w:b w:val="0"/>
          <w:color w:val="000000"/>
          <w:sz w:val="26"/>
          <w:szCs w:val="26"/>
        </w:rPr>
      </w:pPr>
      <w:r w:rsidRPr="005D597D">
        <w:rPr>
          <w:rStyle w:val="a6"/>
          <w:b w:val="0"/>
          <w:color w:val="000000"/>
          <w:sz w:val="26"/>
          <w:szCs w:val="26"/>
        </w:rPr>
        <w:t xml:space="preserve">2.2 </w:t>
      </w:r>
      <w:r w:rsidR="00515E48" w:rsidRPr="005D597D">
        <w:rPr>
          <w:rStyle w:val="a6"/>
          <w:b w:val="0"/>
          <w:color w:val="000000"/>
          <w:sz w:val="26"/>
          <w:szCs w:val="26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– представитель заявителя).</w:t>
      </w:r>
    </w:p>
    <w:p w:rsidR="00515E48" w:rsidRPr="005D597D" w:rsidRDefault="00515E48">
      <w:pPr>
        <w:pStyle w:val="ac"/>
        <w:spacing w:after="0"/>
        <w:ind w:firstLine="540"/>
        <w:jc w:val="both"/>
        <w:rPr>
          <w:sz w:val="26"/>
          <w:szCs w:val="26"/>
        </w:rPr>
      </w:pPr>
    </w:p>
    <w:p w:rsidR="00515E48" w:rsidRPr="005D597D" w:rsidRDefault="00515E48">
      <w:pPr>
        <w:ind w:left="360"/>
        <w:jc w:val="center"/>
        <w:rPr>
          <w:b/>
          <w:sz w:val="26"/>
          <w:szCs w:val="26"/>
        </w:rPr>
      </w:pPr>
      <w:r w:rsidRPr="005D597D">
        <w:rPr>
          <w:b/>
          <w:sz w:val="26"/>
          <w:szCs w:val="26"/>
        </w:rPr>
        <w:t>3. Требования к порядку исполнения муниципальной функции</w:t>
      </w:r>
    </w:p>
    <w:p w:rsidR="00515E48" w:rsidRPr="005D597D" w:rsidRDefault="00515E48" w:rsidP="00373D56">
      <w:pPr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3.1. Порядок информирования о правилах исполнения муниципальной услуги: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1) информация о месте нахождения и графике работы отдела 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219"/>
        <w:gridCol w:w="5361"/>
      </w:tblGrid>
      <w:tr w:rsidR="00515E48" w:rsidRPr="005D59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5D597D" w:rsidRDefault="00373D56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>П</w:t>
            </w:r>
            <w:r w:rsidR="00515E48" w:rsidRPr="005D597D">
              <w:rPr>
                <w:sz w:val="26"/>
                <w:szCs w:val="26"/>
              </w:rPr>
              <w:t>очтовый адрес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5D597D" w:rsidRDefault="00515E48" w:rsidP="00373D56">
            <w:pPr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5D597D">
              <w:rPr>
                <w:sz w:val="26"/>
                <w:szCs w:val="26"/>
              </w:rPr>
              <w:t>41</w:t>
            </w:r>
            <w:r w:rsidR="0020368C" w:rsidRPr="005D597D">
              <w:rPr>
                <w:sz w:val="26"/>
                <w:szCs w:val="26"/>
              </w:rPr>
              <w:t>39</w:t>
            </w:r>
            <w:r w:rsidR="00373D56" w:rsidRPr="005D597D">
              <w:rPr>
                <w:sz w:val="26"/>
                <w:szCs w:val="26"/>
              </w:rPr>
              <w:t>54</w:t>
            </w:r>
            <w:r w:rsidRPr="005D597D">
              <w:rPr>
                <w:sz w:val="26"/>
                <w:szCs w:val="26"/>
              </w:rPr>
              <w:t xml:space="preserve">, Саратовская область, </w:t>
            </w:r>
            <w:r w:rsidR="0020368C" w:rsidRPr="005D597D">
              <w:rPr>
                <w:sz w:val="26"/>
                <w:szCs w:val="26"/>
              </w:rPr>
              <w:t>Ивантеевский</w:t>
            </w:r>
            <w:r w:rsidRPr="005D597D">
              <w:rPr>
                <w:sz w:val="26"/>
                <w:szCs w:val="26"/>
              </w:rPr>
              <w:t xml:space="preserve"> район, с. </w:t>
            </w:r>
            <w:r w:rsidR="00373D56" w:rsidRPr="005D597D">
              <w:rPr>
                <w:sz w:val="26"/>
                <w:szCs w:val="26"/>
              </w:rPr>
              <w:t>Николаевка</w:t>
            </w:r>
            <w:r w:rsidRPr="005D597D">
              <w:rPr>
                <w:sz w:val="26"/>
                <w:szCs w:val="26"/>
              </w:rPr>
              <w:t xml:space="preserve">, ул. </w:t>
            </w:r>
            <w:r w:rsidR="00373D56" w:rsidRPr="005D597D">
              <w:rPr>
                <w:sz w:val="26"/>
                <w:szCs w:val="26"/>
              </w:rPr>
              <w:t>Молодежная, д.1</w:t>
            </w:r>
            <w:proofErr w:type="gramEnd"/>
          </w:p>
        </w:tc>
      </w:tr>
      <w:tr w:rsidR="00515E48" w:rsidRPr="005D597D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5D597D" w:rsidRDefault="00515E48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5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5D597D" w:rsidRDefault="00622277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 xml:space="preserve">Саратовская область, Ивантеевский район, </w:t>
            </w:r>
            <w:proofErr w:type="gramStart"/>
            <w:r w:rsidR="00373D56" w:rsidRPr="005D597D">
              <w:rPr>
                <w:sz w:val="26"/>
                <w:szCs w:val="26"/>
              </w:rPr>
              <w:t>с</w:t>
            </w:r>
            <w:proofErr w:type="gramEnd"/>
            <w:r w:rsidR="00373D56" w:rsidRPr="005D597D">
              <w:rPr>
                <w:sz w:val="26"/>
                <w:szCs w:val="26"/>
              </w:rPr>
              <w:t>. Николаевка, ул. Молодежная, д.1</w:t>
            </w:r>
          </w:p>
        </w:tc>
      </w:tr>
      <w:tr w:rsidR="00515E48" w:rsidRPr="005D597D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5D597D" w:rsidRDefault="00515E48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>Телефоны для консультации:</w:t>
            </w:r>
          </w:p>
          <w:p w:rsidR="00515E48" w:rsidRPr="005D597D" w:rsidRDefault="00515E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5D597D" w:rsidRDefault="00515E48" w:rsidP="00373D56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b/>
                <w:sz w:val="26"/>
                <w:szCs w:val="26"/>
              </w:rPr>
              <w:lastRenderedPageBreak/>
              <w:t xml:space="preserve">  </w:t>
            </w:r>
            <w:r w:rsidRPr="005D597D">
              <w:rPr>
                <w:sz w:val="26"/>
                <w:szCs w:val="26"/>
              </w:rPr>
              <w:t>8 (845</w:t>
            </w:r>
            <w:r w:rsidR="00622277" w:rsidRPr="005D597D">
              <w:rPr>
                <w:sz w:val="26"/>
                <w:szCs w:val="26"/>
              </w:rPr>
              <w:t>79</w:t>
            </w:r>
            <w:r w:rsidRPr="005D597D">
              <w:rPr>
                <w:sz w:val="26"/>
                <w:szCs w:val="26"/>
              </w:rPr>
              <w:t xml:space="preserve">) </w:t>
            </w:r>
            <w:r w:rsidR="00622277" w:rsidRPr="005D597D">
              <w:rPr>
                <w:sz w:val="26"/>
                <w:szCs w:val="26"/>
              </w:rPr>
              <w:t>5</w:t>
            </w:r>
            <w:r w:rsidRPr="005D597D">
              <w:rPr>
                <w:sz w:val="26"/>
                <w:szCs w:val="26"/>
              </w:rPr>
              <w:t>-</w:t>
            </w:r>
            <w:r w:rsidR="00373D56" w:rsidRPr="005D597D">
              <w:rPr>
                <w:sz w:val="26"/>
                <w:szCs w:val="26"/>
              </w:rPr>
              <w:t>44-21</w:t>
            </w:r>
          </w:p>
        </w:tc>
      </w:tr>
      <w:tr w:rsidR="00515E48" w:rsidRPr="005D597D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5D597D" w:rsidRDefault="00515E48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lastRenderedPageBreak/>
              <w:t>адрес официального сайта</w:t>
            </w:r>
          </w:p>
        </w:tc>
        <w:tc>
          <w:tcPr>
            <w:tcW w:w="5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5D597D" w:rsidRDefault="00373D56">
            <w:pPr>
              <w:snapToGrid w:val="0"/>
              <w:rPr>
                <w:color w:val="000000"/>
                <w:sz w:val="26"/>
                <w:szCs w:val="26"/>
              </w:rPr>
            </w:pPr>
            <w:hyperlink r:id="rId5" w:history="1">
              <w:r w:rsidRPr="005D597D">
                <w:rPr>
                  <w:rStyle w:val="a5"/>
                  <w:sz w:val="26"/>
                  <w:szCs w:val="26"/>
                  <w:lang w:eastAsia="ar-SA"/>
                </w:rPr>
                <w:t>http://ivanteevka.sarmo.ru/</w:t>
              </w:r>
            </w:hyperlink>
          </w:p>
        </w:tc>
      </w:tr>
      <w:tr w:rsidR="00515E48" w:rsidRPr="005D597D"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5D597D" w:rsidRDefault="00515E48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5D597D" w:rsidRDefault="00373D56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 w:rsidRPr="005D597D">
              <w:rPr>
                <w:sz w:val="26"/>
                <w:szCs w:val="26"/>
                <w:lang w:val="en-US"/>
              </w:rPr>
              <w:t>nikolaevkaadm2@yandex</w:t>
            </w:r>
            <w:r w:rsidR="00515E48" w:rsidRPr="005D597D">
              <w:rPr>
                <w:sz w:val="26"/>
                <w:szCs w:val="26"/>
                <w:lang w:val="en-US"/>
              </w:rPr>
              <w:t>.ru</w:t>
            </w:r>
          </w:p>
        </w:tc>
      </w:tr>
      <w:tr w:rsidR="00515E48" w:rsidRPr="005D597D">
        <w:trPr>
          <w:cantSplit/>
          <w:trHeight w:hRule="exact" w:val="1105"/>
        </w:trPr>
        <w:tc>
          <w:tcPr>
            <w:tcW w:w="42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5D597D" w:rsidRDefault="00515E48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5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5D597D" w:rsidRDefault="00515E48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>понедельник - пятница</w:t>
            </w:r>
          </w:p>
          <w:p w:rsidR="00515E48" w:rsidRPr="005D597D" w:rsidRDefault="00515E48">
            <w:pPr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>8.00 – 1</w:t>
            </w:r>
            <w:r w:rsidR="00622277" w:rsidRPr="005D597D">
              <w:rPr>
                <w:sz w:val="26"/>
                <w:szCs w:val="26"/>
                <w:lang w:val="en-US"/>
              </w:rPr>
              <w:t>6</w:t>
            </w:r>
            <w:r w:rsidRPr="005D597D">
              <w:rPr>
                <w:sz w:val="26"/>
                <w:szCs w:val="26"/>
              </w:rPr>
              <w:t>.00, перерыв 1</w:t>
            </w:r>
            <w:r w:rsidR="00622277" w:rsidRPr="005D597D">
              <w:rPr>
                <w:sz w:val="26"/>
                <w:szCs w:val="26"/>
                <w:lang w:val="en-US"/>
              </w:rPr>
              <w:t>2</w:t>
            </w:r>
            <w:r w:rsidRPr="005D597D">
              <w:rPr>
                <w:sz w:val="26"/>
                <w:szCs w:val="26"/>
              </w:rPr>
              <w:t>.00 – 1</w:t>
            </w:r>
            <w:r w:rsidR="00622277" w:rsidRPr="005D597D">
              <w:rPr>
                <w:sz w:val="26"/>
                <w:szCs w:val="26"/>
                <w:lang w:val="en-US"/>
              </w:rPr>
              <w:t>3</w:t>
            </w:r>
            <w:r w:rsidRPr="005D597D">
              <w:rPr>
                <w:sz w:val="26"/>
                <w:szCs w:val="26"/>
              </w:rPr>
              <w:t>.00</w:t>
            </w:r>
          </w:p>
        </w:tc>
      </w:tr>
      <w:tr w:rsidR="00515E48" w:rsidRPr="005D597D">
        <w:trPr>
          <w:cantSplit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5E48" w:rsidRPr="005D597D" w:rsidRDefault="00515E48">
            <w:pPr>
              <w:rPr>
                <w:sz w:val="26"/>
                <w:szCs w:val="26"/>
              </w:rPr>
            </w:pPr>
          </w:p>
        </w:tc>
        <w:tc>
          <w:tcPr>
            <w:tcW w:w="5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5D597D" w:rsidRDefault="00515E48">
            <w:pPr>
              <w:snapToGrid w:val="0"/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 xml:space="preserve">суббота – воскресенье </w:t>
            </w:r>
          </w:p>
          <w:p w:rsidR="00515E48" w:rsidRPr="005D597D" w:rsidRDefault="00515E48">
            <w:pPr>
              <w:jc w:val="both"/>
              <w:rPr>
                <w:sz w:val="26"/>
                <w:szCs w:val="26"/>
              </w:rPr>
            </w:pPr>
            <w:r w:rsidRPr="005D597D">
              <w:rPr>
                <w:sz w:val="26"/>
                <w:szCs w:val="26"/>
              </w:rPr>
              <w:t>выходные</w:t>
            </w:r>
          </w:p>
        </w:tc>
      </w:tr>
    </w:tbl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2) информация о ходе исполнения услуги по выдаче разрешения на право торговли на ярмарке может быть предоставлена на основании обращения заявителя или уполномоченного им лица в устной форме по телефонам, либо в письменной форме путем направления письменного ответа почтовым отправлением или электронной почтой. </w:t>
      </w:r>
      <w:proofErr w:type="gramStart"/>
      <w:r w:rsidRPr="005D597D">
        <w:rPr>
          <w:sz w:val="26"/>
          <w:szCs w:val="26"/>
        </w:rPr>
        <w:t>Для получения информации заявитель или уполномоченное им лицо может обратиться по адресу либо по телефону, указанным в подпункте 1 пункта 3.1. настоящего Регламента.</w:t>
      </w:r>
      <w:proofErr w:type="gramEnd"/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3) информация о правилах исполнения муниципальной услуги  размещается в электронном виде в сети Интернет на официальном сайте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образования. Также, административный регламент в печатном виде размещается в местах исполнения муниципальной услуги, </w:t>
      </w:r>
      <w:proofErr w:type="gramStart"/>
      <w:r w:rsidRPr="005D597D">
        <w:rPr>
          <w:sz w:val="26"/>
          <w:szCs w:val="26"/>
        </w:rPr>
        <w:t>указанным</w:t>
      </w:r>
      <w:proofErr w:type="gramEnd"/>
      <w:r w:rsidRPr="005D597D">
        <w:rPr>
          <w:sz w:val="26"/>
          <w:szCs w:val="26"/>
        </w:rPr>
        <w:t xml:space="preserve"> в подпункте 1 пункта 3.1. настоящего Регламента.</w:t>
      </w:r>
    </w:p>
    <w:p w:rsidR="00515E48" w:rsidRPr="005D597D" w:rsidRDefault="00515E48">
      <w:pPr>
        <w:pStyle w:val="ac"/>
        <w:spacing w:after="0"/>
        <w:ind w:firstLine="72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3.2. Специалист</w:t>
      </w:r>
      <w:r w:rsidRPr="005D597D">
        <w:rPr>
          <w:sz w:val="26"/>
          <w:szCs w:val="26"/>
        </w:rPr>
        <w:t xml:space="preserve">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</w:t>
      </w:r>
      <w:r w:rsidRPr="005D597D">
        <w:rPr>
          <w:color w:val="000000"/>
          <w:sz w:val="26"/>
          <w:szCs w:val="26"/>
        </w:rPr>
        <w:t xml:space="preserve">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При невозможности специалиста </w:t>
      </w:r>
      <w:r w:rsidR="00622277" w:rsidRPr="005D597D">
        <w:rPr>
          <w:color w:val="000000"/>
          <w:sz w:val="26"/>
          <w:szCs w:val="26"/>
        </w:rPr>
        <w:t>администрации</w:t>
      </w:r>
      <w:r w:rsidRPr="005D597D">
        <w:rPr>
          <w:color w:val="000000"/>
          <w:sz w:val="26"/>
          <w:szCs w:val="26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515E48" w:rsidRPr="005D597D" w:rsidRDefault="00515E48">
      <w:pPr>
        <w:pStyle w:val="ac"/>
        <w:spacing w:after="0"/>
        <w:ind w:firstLine="72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 xml:space="preserve">Индивидуальное устное информирование каждого заинтересованного лица специалистом </w:t>
      </w:r>
      <w:r w:rsidR="00622277" w:rsidRPr="005D597D">
        <w:rPr>
          <w:color w:val="000000"/>
          <w:sz w:val="26"/>
          <w:szCs w:val="26"/>
        </w:rPr>
        <w:t>администрации</w:t>
      </w:r>
      <w:r w:rsidRPr="005D597D">
        <w:rPr>
          <w:color w:val="000000"/>
          <w:sz w:val="26"/>
          <w:szCs w:val="26"/>
        </w:rPr>
        <w:t xml:space="preserve"> осуществляется в течение 10 минут.</w:t>
      </w:r>
    </w:p>
    <w:p w:rsidR="00515E48" w:rsidRPr="005D597D" w:rsidRDefault="00515E48">
      <w:pPr>
        <w:pStyle w:val="ac"/>
        <w:spacing w:after="0"/>
        <w:ind w:firstLine="72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 xml:space="preserve">В случае если для подготовки ответа требуется более одного рабочего дня, специалист </w:t>
      </w:r>
      <w:r w:rsidR="00622277" w:rsidRPr="005D597D">
        <w:rPr>
          <w:color w:val="000000"/>
          <w:sz w:val="26"/>
          <w:szCs w:val="26"/>
        </w:rPr>
        <w:t>администрации</w:t>
      </w:r>
      <w:r w:rsidRPr="005D597D">
        <w:rPr>
          <w:color w:val="000000"/>
          <w:sz w:val="26"/>
          <w:szCs w:val="26"/>
        </w:rPr>
        <w:t xml:space="preserve">, осуществляющий индивидуальное устное информирование, предлагает заинтересованному лицу обратиться в письменном виде, либо назначает другое удобное для заявителя время. </w:t>
      </w:r>
    </w:p>
    <w:p w:rsidR="00515E48" w:rsidRPr="005D597D" w:rsidRDefault="00515E48">
      <w:pPr>
        <w:pStyle w:val="ac"/>
        <w:spacing w:after="0"/>
        <w:ind w:firstLine="72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Индивидуальное информирование при поступлении письменного обращения заинтересованного лица в отдел осуществляется путем направления ему ответа почтовым отправлением. Ответ на обращение заинтересованного лица готовится в письменном виде,    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515E48" w:rsidRPr="005D597D" w:rsidRDefault="00515E48">
      <w:pPr>
        <w:pStyle w:val="ac"/>
        <w:spacing w:after="0"/>
        <w:ind w:firstLine="72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Ответ может направляться в письменном виде либо через официальный сайт в сети Интернет, в зависимости от способа обращения заинтересованного лица или по его желанию.</w:t>
      </w:r>
    </w:p>
    <w:p w:rsidR="00515E48" w:rsidRPr="005D597D" w:rsidRDefault="00515E48">
      <w:pPr>
        <w:pStyle w:val="ac"/>
        <w:spacing w:after="0"/>
        <w:ind w:firstLine="72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При информировании в письменном виде ответ на обращение направляется заинтересованному лицу в течение 30 рабочих дней со дня поступления обращения.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proofErr w:type="gramStart"/>
      <w:r w:rsidRPr="005D597D">
        <w:rPr>
          <w:sz w:val="26"/>
          <w:szCs w:val="26"/>
        </w:rPr>
        <w:t xml:space="preserve">Для получения информации заявители по вопросам предоставления муниципальной услуги  могут обратиться в Администрацию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 письменно посредством почтовой связи, по электронной почте, через многофункциональный центр предоставления </w:t>
      </w:r>
      <w:r w:rsidRPr="005D597D">
        <w:rPr>
          <w:sz w:val="26"/>
          <w:szCs w:val="26"/>
        </w:rPr>
        <w:lastRenderedPageBreak/>
        <w:t xml:space="preserve">государственных и муниципальных услуг (далее МФЦ), в т ч  с использованием государственной информационной системы (единый портал государственных и муниципальных услуг), либо подав письменное обращение непосредственно в администрацию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образования.</w:t>
      </w:r>
      <w:proofErr w:type="gramEnd"/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В письменном обращении указываются: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Фамилия, имя, отчество (последнее-при </w:t>
      </w:r>
      <w:proofErr w:type="gramStart"/>
      <w:r w:rsidRPr="005D597D">
        <w:rPr>
          <w:sz w:val="26"/>
          <w:szCs w:val="26"/>
        </w:rPr>
        <w:t>наличии</w:t>
      </w:r>
      <w:proofErr w:type="gramEnd"/>
      <w:r w:rsidRPr="005D597D">
        <w:rPr>
          <w:sz w:val="26"/>
          <w:szCs w:val="26"/>
        </w:rPr>
        <w:t>) (в случае обращения физического лица);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Полное наименование заявителя (в случае обращения от имени юридического лица);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Предмет обращения;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Личная подпись заявителя (в случае обращения физического лица); 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дата составления обращения.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В подтверждение своих доводов заявитель по собственной инициативе прилагает к письменному обращению документы и материалы либо их копии.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Для работы с обращениями, поступившими по электронной почте, назначается специалист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Обращение, поступившее в администрацию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образования, в форме электронного документа, должно  содержать следующую информацию: 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Фамилия, имя, отчество (последнее - при наличии) (в случае обращения физического лица);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Почтовый адрес, если ответ должен быть направлен в письменной форме;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Предмет обращения.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>Рассмотрение письменного (электронного) обращения осуществляется в течени</w:t>
      </w:r>
      <w:r w:rsidR="00922DE4" w:rsidRPr="005D597D">
        <w:rPr>
          <w:sz w:val="26"/>
          <w:szCs w:val="26"/>
        </w:rPr>
        <w:t>е</w:t>
      </w:r>
      <w:r w:rsidRPr="005D597D">
        <w:rPr>
          <w:sz w:val="26"/>
          <w:szCs w:val="26"/>
        </w:rPr>
        <w:t xml:space="preserve"> 30 календарных дней со дня регистрации обращения.</w:t>
      </w:r>
    </w:p>
    <w:p w:rsidR="00DF7D3E" w:rsidRPr="005D597D" w:rsidRDefault="00DF7D3E" w:rsidP="00DF7D3E">
      <w:pPr>
        <w:ind w:firstLine="851"/>
        <w:contextualSpacing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образования.</w:t>
      </w:r>
    </w:p>
    <w:p w:rsidR="00DF7D3E" w:rsidRPr="005D597D" w:rsidRDefault="00DF7D3E" w:rsidP="00DF7D3E">
      <w:pPr>
        <w:ind w:firstLine="851"/>
        <w:contextualSpacing/>
        <w:jc w:val="both"/>
        <w:rPr>
          <w:b/>
          <w:sz w:val="26"/>
          <w:szCs w:val="26"/>
        </w:rPr>
      </w:pPr>
      <w:proofErr w:type="gramStart"/>
      <w:r w:rsidRPr="005D597D">
        <w:rPr>
          <w:sz w:val="26"/>
          <w:szCs w:val="26"/>
        </w:rPr>
        <w:t xml:space="preserve">Ответ на обращение, поступившие в администрацию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 в форме электронного документа, направляется в форме </w:t>
      </w:r>
      <w:r w:rsidRPr="005D597D">
        <w:rPr>
          <w:sz w:val="26"/>
          <w:szCs w:val="26"/>
        </w:rPr>
        <w:lastRenderedPageBreak/>
        <w:t>электронного документа по адресу электронной почты, указанному в обращении, или  в письменной форме по почтовому адресу, указанному в обращении.</w:t>
      </w:r>
      <w:r w:rsidRPr="005D597D">
        <w:rPr>
          <w:b/>
          <w:sz w:val="26"/>
          <w:szCs w:val="26"/>
        </w:rPr>
        <w:t xml:space="preserve"> </w:t>
      </w:r>
      <w:proofErr w:type="gramEnd"/>
    </w:p>
    <w:p w:rsidR="00515E48" w:rsidRPr="005D597D" w:rsidRDefault="00515E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3.3 Предоставление муниципальной услуги осуществляется на основании заявления: (приложение №1 к Административному регламенту)  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3.4. Предоставление бланков заявлений, в которых устанавливается порядок заполнения заявлений, производится по устному запросу заинтересованных лиц специалистами</w:t>
      </w:r>
      <w:r w:rsidR="00622277" w:rsidRPr="005D597D">
        <w:rPr>
          <w:sz w:val="26"/>
          <w:szCs w:val="26"/>
        </w:rPr>
        <w:t xml:space="preserve"> администрации</w:t>
      </w:r>
      <w:r w:rsidRPr="005D597D">
        <w:rPr>
          <w:sz w:val="26"/>
          <w:szCs w:val="26"/>
        </w:rPr>
        <w:t>.</w:t>
      </w:r>
    </w:p>
    <w:p w:rsidR="00515E48" w:rsidRPr="005D597D" w:rsidRDefault="00515E48">
      <w:pPr>
        <w:ind w:firstLine="708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Помещения, занимаемые </w:t>
      </w:r>
      <w:r w:rsidR="00622277" w:rsidRPr="005D597D">
        <w:rPr>
          <w:sz w:val="26"/>
          <w:szCs w:val="26"/>
        </w:rPr>
        <w:t>администрацией</w:t>
      </w:r>
      <w:r w:rsidRPr="005D597D">
        <w:rPr>
          <w:sz w:val="26"/>
          <w:szCs w:val="26"/>
        </w:rPr>
        <w:t>, должны быть оснащены мебелью, необходимой для оформления письменных документов, оборудованы средствами телефонной связи, копировальной техникой, отвечать санитарным и гигиеническим требованиям.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Исполнение муниципальной услуги по выдачи разрешений на право торговли на ярмарке  осуществляется бесплатно.</w:t>
      </w:r>
    </w:p>
    <w:p w:rsidR="00DF7D3E" w:rsidRPr="005D597D" w:rsidRDefault="00DF7D3E" w:rsidP="00DF7D3E">
      <w:pPr>
        <w:widowControl/>
        <w:ind w:firstLine="540"/>
        <w:rPr>
          <w:rFonts w:eastAsia="Calibri"/>
          <w:b/>
          <w:sz w:val="26"/>
          <w:szCs w:val="26"/>
        </w:rPr>
      </w:pPr>
      <w:r w:rsidRPr="005D597D">
        <w:rPr>
          <w:sz w:val="26"/>
          <w:szCs w:val="26"/>
        </w:rPr>
        <w:t xml:space="preserve">3.5. </w:t>
      </w:r>
      <w:r w:rsidRPr="005D597D">
        <w:rPr>
          <w:rFonts w:eastAsia="Calibri"/>
          <w:sz w:val="26"/>
          <w:szCs w:val="26"/>
        </w:rPr>
        <w:t>Требования к обеспечению доступности государственных услуг для инвалидов:</w:t>
      </w:r>
    </w:p>
    <w:p w:rsidR="00DF7D3E" w:rsidRPr="005D597D" w:rsidRDefault="00DF7D3E" w:rsidP="00DF7D3E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5D597D">
        <w:rPr>
          <w:rFonts w:eastAsia="Calibri"/>
          <w:sz w:val="26"/>
          <w:szCs w:val="26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DF7D3E" w:rsidRPr="005D597D" w:rsidRDefault="00DF7D3E" w:rsidP="00DF7D3E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5D597D">
        <w:rPr>
          <w:rFonts w:eastAsia="Calibri"/>
          <w:sz w:val="26"/>
          <w:szCs w:val="26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DF7D3E" w:rsidRPr="005D597D" w:rsidRDefault="00DF7D3E" w:rsidP="00DF7D3E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5D597D">
        <w:rPr>
          <w:rFonts w:eastAsia="Calibri"/>
          <w:sz w:val="26"/>
          <w:szCs w:val="26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DF7D3E" w:rsidRPr="005D597D" w:rsidRDefault="00DF7D3E" w:rsidP="00DF7D3E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5D597D">
        <w:rPr>
          <w:rFonts w:eastAsia="Calibri"/>
          <w:sz w:val="26"/>
          <w:szCs w:val="26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DF7D3E" w:rsidRPr="005D597D" w:rsidRDefault="00DF7D3E" w:rsidP="00DF7D3E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5D597D">
        <w:rPr>
          <w:rFonts w:eastAsia="Calibri"/>
          <w:sz w:val="26"/>
          <w:szCs w:val="26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DF7D3E" w:rsidRPr="005D597D" w:rsidRDefault="00DF7D3E" w:rsidP="00DF7D3E">
      <w:pPr>
        <w:widowControl/>
        <w:ind w:firstLine="540"/>
        <w:jc w:val="both"/>
        <w:rPr>
          <w:sz w:val="26"/>
          <w:szCs w:val="26"/>
        </w:rPr>
      </w:pPr>
      <w:r w:rsidRPr="005D597D">
        <w:rPr>
          <w:rFonts w:eastAsia="Calibri"/>
          <w:sz w:val="26"/>
          <w:szCs w:val="26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5D597D">
        <w:rPr>
          <w:rFonts w:eastAsia="Calibri"/>
          <w:sz w:val="26"/>
          <w:szCs w:val="26"/>
        </w:rPr>
        <w:t>–т</w:t>
      </w:r>
      <w:proofErr w:type="gramEnd"/>
      <w:r w:rsidRPr="005D597D">
        <w:rPr>
          <w:rFonts w:eastAsia="Calibri"/>
          <w:sz w:val="26"/>
          <w:szCs w:val="26"/>
        </w:rPr>
        <w:t>очечным шрифтом Брайля и на контрастном фоне.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b/>
          <w:sz w:val="26"/>
          <w:szCs w:val="26"/>
        </w:rPr>
        <w:t xml:space="preserve">    4.  Формирование и направление межведомственных запросов в органы (организации), участвующие в предоставлении государственной услуги.                                                                                                                                                                                  </w:t>
      </w:r>
      <w:r w:rsidRPr="005D597D">
        <w:rPr>
          <w:sz w:val="26"/>
          <w:szCs w:val="26"/>
        </w:rPr>
        <w:t>4.1. Юридическим фактом, инициирующим начало административной процедуры, являются непредставление заявителем по собственной инициативе и отсутствие документов, необходимых в соответствии с  нормативными правовыми актами для предоставления государственной услуги, которые находятся в распоряжении федеральных, региональных органов исполнительной власти, органов местного самоуправления.</w:t>
      </w:r>
    </w:p>
    <w:p w:rsidR="00515E48" w:rsidRPr="005D597D" w:rsidRDefault="00515E48">
      <w:pPr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4.2. Ответственный исполнитель осуществляет подготовку и направление запроса в организации, в распоряжении которых находятся документы, необходимые для предоставления государственной услуги. 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lastRenderedPageBreak/>
        <w:t>Направление запроса осуществляется по каналам единой системы межведомственного электронного взаимодействия.</w:t>
      </w:r>
    </w:p>
    <w:p w:rsidR="00515E48" w:rsidRPr="005D597D" w:rsidRDefault="00515E48">
      <w:pPr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         Максимальный срок выполнения данного действия составляет 2 рабочих дня.</w:t>
      </w:r>
    </w:p>
    <w:p w:rsidR="00515E48" w:rsidRPr="005D597D" w:rsidRDefault="00515E48">
      <w:pPr>
        <w:jc w:val="both"/>
        <w:rPr>
          <w:sz w:val="26"/>
          <w:szCs w:val="26"/>
        </w:rPr>
      </w:pPr>
      <w:r w:rsidRPr="005D597D">
        <w:rPr>
          <w:sz w:val="26"/>
          <w:szCs w:val="26"/>
        </w:rPr>
        <w:t>4.3. Результатом административной процедуры является получение запрашиваемых документов либо отказ в их предоставлении.</w:t>
      </w:r>
    </w:p>
    <w:p w:rsidR="00515E48" w:rsidRPr="005D597D" w:rsidRDefault="00515E48" w:rsidP="00023B81">
      <w:pPr>
        <w:jc w:val="both"/>
        <w:rPr>
          <w:sz w:val="26"/>
          <w:szCs w:val="26"/>
        </w:rPr>
      </w:pPr>
      <w:r w:rsidRPr="005D597D">
        <w:rPr>
          <w:sz w:val="26"/>
          <w:szCs w:val="26"/>
        </w:rPr>
        <w:t>4.4. Способом фиксации административной процедуры является регис</w:t>
      </w:r>
      <w:r w:rsidR="00023B81" w:rsidRPr="005D597D">
        <w:rPr>
          <w:sz w:val="26"/>
          <w:szCs w:val="26"/>
        </w:rPr>
        <w:t>трация запрашиваемых документов.</w:t>
      </w:r>
    </w:p>
    <w:p w:rsidR="005D597D" w:rsidRPr="005D597D" w:rsidRDefault="00515E48">
      <w:pPr>
        <w:pStyle w:val="ac"/>
        <w:spacing w:after="0"/>
        <w:rPr>
          <w:sz w:val="26"/>
          <w:szCs w:val="26"/>
        </w:rPr>
      </w:pPr>
      <w:r w:rsidRPr="005D597D">
        <w:rPr>
          <w:sz w:val="26"/>
          <w:szCs w:val="26"/>
        </w:rPr>
        <w:t xml:space="preserve">                 </w:t>
      </w:r>
    </w:p>
    <w:p w:rsidR="00515E48" w:rsidRPr="005D597D" w:rsidRDefault="00515E48" w:rsidP="005D597D">
      <w:pPr>
        <w:pStyle w:val="ac"/>
        <w:spacing w:after="0"/>
        <w:jc w:val="center"/>
        <w:rPr>
          <w:b/>
          <w:sz w:val="26"/>
          <w:szCs w:val="26"/>
        </w:rPr>
      </w:pPr>
      <w:r w:rsidRPr="005D597D">
        <w:rPr>
          <w:b/>
          <w:sz w:val="26"/>
          <w:szCs w:val="26"/>
        </w:rPr>
        <w:t>5. Стандарт предоставления муниципальной услуги</w:t>
      </w:r>
    </w:p>
    <w:p w:rsidR="00515E48" w:rsidRPr="005D597D" w:rsidRDefault="00515E48" w:rsidP="005D597D">
      <w:pPr>
        <w:pStyle w:val="ac"/>
        <w:spacing w:after="0"/>
        <w:ind w:firstLine="709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5.1. Наименование муниципальной услуги - выдача разрешения на право торговли на ярмарке (далее – муниципальная услуга).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5.2. </w:t>
      </w:r>
      <w:r w:rsidR="00622277" w:rsidRPr="005D597D">
        <w:rPr>
          <w:sz w:val="26"/>
          <w:szCs w:val="26"/>
        </w:rPr>
        <w:t>А</w:t>
      </w:r>
      <w:r w:rsidRPr="005D597D">
        <w:rPr>
          <w:sz w:val="26"/>
          <w:szCs w:val="26"/>
        </w:rPr>
        <w:t>дминистраци</w:t>
      </w:r>
      <w:r w:rsidR="00622277" w:rsidRPr="005D597D">
        <w:rPr>
          <w:sz w:val="26"/>
          <w:szCs w:val="26"/>
        </w:rPr>
        <w:t>я</w:t>
      </w:r>
      <w:r w:rsidRPr="005D597D">
        <w:rPr>
          <w:sz w:val="26"/>
          <w:szCs w:val="26"/>
        </w:rPr>
        <w:t xml:space="preserve">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 муниципального образования, непосредственно осуществля</w:t>
      </w:r>
      <w:r w:rsidR="00622277" w:rsidRPr="005D597D">
        <w:rPr>
          <w:sz w:val="26"/>
          <w:szCs w:val="26"/>
        </w:rPr>
        <w:t>ет</w:t>
      </w:r>
      <w:r w:rsidRPr="005D597D">
        <w:rPr>
          <w:sz w:val="26"/>
          <w:szCs w:val="26"/>
        </w:rPr>
        <w:t xml:space="preserve"> функции по подготовке и рассмотрению документов, необходимых для предоставления данной муниципальной услуги.  </w:t>
      </w:r>
    </w:p>
    <w:p w:rsidR="00515E48" w:rsidRPr="005D597D" w:rsidRDefault="00515E48">
      <w:pPr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         5.3. Предоставление муниципальной услуги осуществляется в соответствии </w:t>
      </w:r>
      <w:proofErr w:type="gramStart"/>
      <w:r w:rsidRPr="005D597D">
        <w:rPr>
          <w:sz w:val="26"/>
          <w:szCs w:val="26"/>
        </w:rPr>
        <w:t>с</w:t>
      </w:r>
      <w:proofErr w:type="gramEnd"/>
      <w:r w:rsidRPr="005D597D">
        <w:rPr>
          <w:sz w:val="26"/>
          <w:szCs w:val="26"/>
        </w:rPr>
        <w:t>: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Конституцией РФ;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15E48" w:rsidRPr="005D597D" w:rsidRDefault="00515E48">
      <w:pPr>
        <w:ind w:firstLine="72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Федеральным законом от 28.12.2009 № 381-ФЗ «Об основах государственного регулирования  торговой деятельности в Российской Федерации»;</w:t>
      </w:r>
    </w:p>
    <w:p w:rsidR="00515E48" w:rsidRPr="005D597D" w:rsidRDefault="00515E48">
      <w:pPr>
        <w:ind w:firstLine="720"/>
        <w:jc w:val="both"/>
        <w:rPr>
          <w:b/>
          <w:sz w:val="26"/>
          <w:szCs w:val="26"/>
        </w:rPr>
      </w:pPr>
      <w:r w:rsidRPr="005D597D">
        <w:rPr>
          <w:sz w:val="26"/>
          <w:szCs w:val="26"/>
        </w:rPr>
        <w:t>- Постановлением Правительства РФ от 19.01.1998 № 55 «Правила продажи отдельных видов товаров»</w:t>
      </w:r>
      <w:r w:rsidRPr="005D597D">
        <w:rPr>
          <w:b/>
          <w:sz w:val="26"/>
          <w:szCs w:val="26"/>
        </w:rPr>
        <w:t>;</w:t>
      </w:r>
    </w:p>
    <w:p w:rsidR="00515E48" w:rsidRPr="005D597D" w:rsidRDefault="00515E48">
      <w:pPr>
        <w:ind w:firstLine="720"/>
        <w:jc w:val="both"/>
        <w:rPr>
          <w:b/>
          <w:sz w:val="26"/>
          <w:szCs w:val="26"/>
        </w:rPr>
      </w:pPr>
      <w:r w:rsidRPr="005D597D">
        <w:rPr>
          <w:b/>
          <w:sz w:val="26"/>
          <w:szCs w:val="26"/>
        </w:rPr>
        <w:t xml:space="preserve">- </w:t>
      </w:r>
      <w:r w:rsidRPr="005D597D">
        <w:rPr>
          <w:sz w:val="26"/>
          <w:szCs w:val="26"/>
        </w:rPr>
        <w:t>Постановлением Правительства Саратовской области  от 01.06.2010г. № 195-П «Об утверждении Положения об организации ярмарок и продажи товаров на них на территории Саратовской области»</w:t>
      </w:r>
      <w:r w:rsidRPr="005D597D">
        <w:rPr>
          <w:b/>
          <w:sz w:val="26"/>
          <w:szCs w:val="26"/>
        </w:rPr>
        <w:t>;</w:t>
      </w:r>
    </w:p>
    <w:p w:rsidR="00515E48" w:rsidRPr="005D597D" w:rsidRDefault="00515E48" w:rsidP="00393ECF">
      <w:pPr>
        <w:ind w:firstLine="720"/>
        <w:jc w:val="both"/>
        <w:rPr>
          <w:sz w:val="26"/>
          <w:szCs w:val="26"/>
        </w:rPr>
      </w:pPr>
      <w:r w:rsidRPr="005D597D">
        <w:rPr>
          <w:b/>
          <w:sz w:val="26"/>
          <w:szCs w:val="26"/>
        </w:rPr>
        <w:t xml:space="preserve"> </w:t>
      </w:r>
      <w:r w:rsidRPr="005D597D">
        <w:rPr>
          <w:sz w:val="26"/>
          <w:szCs w:val="26"/>
        </w:rPr>
        <w:t xml:space="preserve">        5.4. Конечным результатом предоставления муниципальной услуги является:</w:t>
      </w:r>
    </w:p>
    <w:p w:rsidR="00515E48" w:rsidRPr="005D597D" w:rsidRDefault="00515E48">
      <w:pPr>
        <w:pStyle w:val="ac"/>
        <w:spacing w:after="0"/>
        <w:ind w:firstLine="540"/>
        <w:jc w:val="both"/>
        <w:rPr>
          <w:sz w:val="26"/>
          <w:szCs w:val="26"/>
        </w:rPr>
      </w:pPr>
      <w:r w:rsidRPr="005D597D">
        <w:rPr>
          <w:rStyle w:val="a6"/>
          <w:b w:val="0"/>
          <w:sz w:val="26"/>
          <w:szCs w:val="26"/>
        </w:rPr>
        <w:t xml:space="preserve">- выдача разрешения </w:t>
      </w:r>
      <w:r w:rsidRPr="005D597D">
        <w:rPr>
          <w:sz w:val="26"/>
          <w:szCs w:val="26"/>
        </w:rPr>
        <w:t xml:space="preserve">на право торговли на ярмарке на территории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 (далее – Разрешение) (приложение 2);</w:t>
      </w:r>
    </w:p>
    <w:p w:rsidR="00515E48" w:rsidRPr="005D597D" w:rsidRDefault="00515E48">
      <w:pPr>
        <w:ind w:firstLine="36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5.5. Срок рассмотрения письменного заявления (приложение 1) о выдаче Разрешения  не может превышать </w:t>
      </w:r>
      <w:r w:rsidR="00393ECF" w:rsidRPr="005D597D">
        <w:rPr>
          <w:sz w:val="26"/>
          <w:szCs w:val="26"/>
        </w:rPr>
        <w:t>5</w:t>
      </w:r>
      <w:r w:rsidR="00F10B37" w:rsidRPr="005D597D">
        <w:rPr>
          <w:sz w:val="26"/>
          <w:szCs w:val="26"/>
        </w:rPr>
        <w:t xml:space="preserve"> </w:t>
      </w:r>
      <w:r w:rsidRPr="005D597D">
        <w:rPr>
          <w:sz w:val="26"/>
          <w:szCs w:val="26"/>
        </w:rPr>
        <w:t xml:space="preserve">календарных дней со дня поступления письменного </w:t>
      </w:r>
      <w:r w:rsidRPr="005D597D">
        <w:rPr>
          <w:color w:val="000000"/>
          <w:sz w:val="26"/>
          <w:szCs w:val="26"/>
        </w:rPr>
        <w:t xml:space="preserve">заявления в отдел </w:t>
      </w:r>
      <w:r w:rsidRPr="005D597D">
        <w:rPr>
          <w:sz w:val="26"/>
          <w:szCs w:val="26"/>
        </w:rPr>
        <w:t xml:space="preserve">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образования.</w:t>
      </w:r>
    </w:p>
    <w:p w:rsidR="00515E48" w:rsidRPr="005D597D" w:rsidRDefault="00515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Дубликат Разрешения предоставляется отделом  администрации </w:t>
      </w:r>
      <w:r w:rsidR="00373D56" w:rsidRPr="005D597D">
        <w:rPr>
          <w:rFonts w:ascii="Times New Roman" w:hAnsi="Times New Roman" w:cs="Times New Roman"/>
          <w:sz w:val="26"/>
          <w:szCs w:val="26"/>
        </w:rPr>
        <w:t>Николаевского</w:t>
      </w:r>
      <w:r w:rsidRPr="005D597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юридическим  лицам, индивидуальным предпринимателям, а также гражданам (в том числе ведущим  крестьянские (фермерские) хозяйства, личные подсобные хозяйства или занимающимся садоводством, огородничеством, животноводством),   получившем  разрешение, бесплатно в течение 3 рабочих дней по письменному  заявлению граждан  с момента принятия соответствующего заявления.</w:t>
      </w:r>
    </w:p>
    <w:p w:rsidR="00515E48" w:rsidRPr="005D597D" w:rsidRDefault="00515E48">
      <w:pPr>
        <w:ind w:firstLine="36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 5.6.  Срок рассмотрения о продлении действия Разрешения, не может превышать одного  рабочего  дня.</w:t>
      </w:r>
    </w:p>
    <w:p w:rsidR="00515E48" w:rsidRPr="005D597D" w:rsidRDefault="00515E48">
      <w:pPr>
        <w:ind w:firstLine="36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5.7. Содержание заявления и перечень документов, прилагаемых к заявлению о получении муниципальной услуги.</w:t>
      </w:r>
    </w:p>
    <w:p w:rsidR="00515E48" w:rsidRPr="005D597D" w:rsidRDefault="00515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К  заявлению  прилагаются следующие документы:</w:t>
      </w:r>
    </w:p>
    <w:p w:rsidR="00515E48" w:rsidRPr="005D597D" w:rsidRDefault="00515E48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 а)   документ, подтверждающий личность заявителя; </w:t>
      </w:r>
    </w:p>
    <w:p w:rsidR="00515E48" w:rsidRPr="005D597D" w:rsidRDefault="00515E48">
      <w:pPr>
        <w:pStyle w:val="ConsPlusNormal"/>
        <w:widowControl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б)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деятельность);</w:t>
      </w:r>
    </w:p>
    <w:p w:rsidR="00515E48" w:rsidRPr="005D597D" w:rsidRDefault="00515E48">
      <w:pPr>
        <w:pStyle w:val="ConsPlusNormal"/>
        <w:widowControl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lastRenderedPageBreak/>
        <w:t>в) документы, подтверждающие ведение гражданином крестьянского (фермерского) хозяйства, личного подсобного хозяйства или занятие садоводом, огородничеством, животноводством;</w:t>
      </w:r>
    </w:p>
    <w:p w:rsidR="00515E48" w:rsidRPr="005D597D" w:rsidRDefault="00515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     г) соответствующие свидетельства  для индивидуальных предпринимателей, юридических лиц и граждан, ведущих крестьянские (фермерские) хозяйства:</w:t>
      </w:r>
    </w:p>
    <w:p w:rsidR="00515E48" w:rsidRPr="005D597D" w:rsidRDefault="00515E4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- о государственной регистрации физического лица в качестве индивидуального предпринимателя;</w:t>
      </w:r>
    </w:p>
    <w:p w:rsidR="00515E48" w:rsidRPr="005D597D" w:rsidRDefault="00515E4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5D597D">
        <w:rPr>
          <w:rFonts w:ascii="Times New Roman" w:hAnsi="Times New Roman" w:cs="Times New Roman"/>
          <w:sz w:val="26"/>
          <w:szCs w:val="26"/>
        </w:rPr>
        <w:t>о постановке на учет физического лица в налоговом органе по месту жительства на территории</w:t>
      </w:r>
      <w:proofErr w:type="gramEnd"/>
      <w:r w:rsidRPr="005D597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515E48" w:rsidRPr="005D597D" w:rsidRDefault="00515E4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-   о государственной регистрации юридического лица;  </w:t>
      </w:r>
    </w:p>
    <w:p w:rsidR="00515E48" w:rsidRPr="005D597D" w:rsidRDefault="00515E4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5D597D">
        <w:rPr>
          <w:rFonts w:ascii="Times New Roman" w:hAnsi="Times New Roman" w:cs="Times New Roman"/>
          <w:sz w:val="26"/>
          <w:szCs w:val="26"/>
        </w:rPr>
        <w:t>о постановке на учет Российской организации  в налоговом органе по месту нахождения  на территории</w:t>
      </w:r>
      <w:proofErr w:type="gramEnd"/>
      <w:r w:rsidRPr="005D597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515E48" w:rsidRPr="005D597D" w:rsidRDefault="00515E4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-  о внесении записи в Единый государственный реестр юридических лиц о юридическом лице, зарегистрированном до 1 июля 2002 года;</w:t>
      </w:r>
    </w:p>
    <w:p w:rsidR="00515E48" w:rsidRPr="005D597D" w:rsidRDefault="00515E4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- о внесении  в Единый государственный реестр индивидуальных предпринимателей записи об индивидуальном предпринимателе, зарегистрированном до 1 января 2004 года;</w:t>
      </w:r>
    </w:p>
    <w:p w:rsidR="00515E48" w:rsidRPr="005D597D" w:rsidRDefault="00515E48">
      <w:pPr>
        <w:ind w:firstLine="72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- доверенность, подтверждающая полномочия представителя, оформленная в соответствии с действующим законодательством.</w:t>
      </w:r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Вышеуказанные документы предоставляются в подлинниках и в копиях.</w:t>
      </w:r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Документы не должны содержать подчистки либо приписки, зачеркнутые слова или другие исправления. </w:t>
      </w:r>
    </w:p>
    <w:p w:rsidR="00515E48" w:rsidRPr="005D597D" w:rsidRDefault="00515E48">
      <w:pPr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       Запрещается требовать от заявителя предоставления иных документов, не предусмотренных настоящим Регламентом.</w:t>
      </w:r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Заявление составляется в одном  экземпляре.</w:t>
      </w:r>
    </w:p>
    <w:p w:rsidR="00515E48" w:rsidRPr="005D597D" w:rsidRDefault="00515E48">
      <w:pPr>
        <w:ind w:firstLine="360"/>
        <w:jc w:val="both"/>
        <w:rPr>
          <w:color w:val="000000"/>
          <w:sz w:val="26"/>
          <w:szCs w:val="26"/>
        </w:rPr>
      </w:pPr>
      <w:proofErr w:type="gramStart"/>
      <w:r w:rsidRPr="005D597D">
        <w:rPr>
          <w:sz w:val="26"/>
          <w:szCs w:val="26"/>
        </w:rPr>
        <w:t>В случае непредставления заявителем документов из указанного перечня,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«Об организации предоставления государственных и муниципальных услуг» (далее-закон) государственных и муниципальных услуг, в соответствии с</w:t>
      </w:r>
      <w:proofErr w:type="gramEnd"/>
      <w:r w:rsidRPr="005D597D">
        <w:rPr>
          <w:sz w:val="26"/>
          <w:szCs w:val="26"/>
        </w:rPr>
        <w:t xml:space="preserve"> </w:t>
      </w:r>
      <w:proofErr w:type="gramStart"/>
      <w:r w:rsidRPr="005D597D">
        <w:rPr>
          <w:sz w:val="26"/>
          <w:szCs w:val="26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перечень документов, соответствующая информация с 1 июля 2012 года получается  администраци</w:t>
      </w:r>
      <w:r w:rsidR="00393ECF" w:rsidRPr="005D597D">
        <w:rPr>
          <w:sz w:val="26"/>
          <w:szCs w:val="26"/>
        </w:rPr>
        <w:t xml:space="preserve">ей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 в рамках межведомственного информационного взаимодействия</w:t>
      </w:r>
      <w:r w:rsidRPr="005D597D">
        <w:rPr>
          <w:color w:val="000000"/>
          <w:sz w:val="26"/>
          <w:szCs w:val="26"/>
        </w:rPr>
        <w:t xml:space="preserve">. </w:t>
      </w:r>
      <w:proofErr w:type="gramEnd"/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5.8. Заявителю может быть отказано в выдаче разрешения на право торговли на ярмарке  по следующим основаниям:</w:t>
      </w:r>
    </w:p>
    <w:p w:rsidR="00515E48" w:rsidRPr="005D597D" w:rsidRDefault="00515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- подача заявления о выдаче разрешения на право торговли на  ярмарке  содержащего  недостоверные сведения;</w:t>
      </w:r>
    </w:p>
    <w:p w:rsidR="00515E48" w:rsidRPr="005D597D" w:rsidRDefault="00515E48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- отсутствие доверенности, подтверждающей полномочия представителя, оформленной в соответствии с действующим законодательством;</w:t>
      </w:r>
    </w:p>
    <w:p w:rsidR="00515E48" w:rsidRPr="005D597D" w:rsidRDefault="00515E48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- предоставление не полного пакета документов в соответствии с п. 5.5.1. настоящего Административного регламента;</w:t>
      </w:r>
    </w:p>
    <w:p w:rsidR="00515E48" w:rsidRPr="005D597D" w:rsidRDefault="00515E48">
      <w:pPr>
        <w:pStyle w:val="ConsPlusNormal"/>
        <w:widowControl/>
        <w:tabs>
          <w:tab w:val="left" w:pos="8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lastRenderedPageBreak/>
        <w:t xml:space="preserve">      -отсутствие стационарных мест торговли для продажи продовольственных товаров (за исключением мороженного, безалкогольных напитков и пива, кондитерских и хлебобулочных изделий в упаковке изготовителя товара).</w:t>
      </w:r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5.9. Предоставление муниципальной услуги осуществляется на безвозмездной основе.</w:t>
      </w:r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5.10.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30 минут.</w:t>
      </w:r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5.11. Регистрация документов заявителя о предоставлении муниципальной услуги с визой главы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 осуществляется работником, ответственным за прием документов, в день поступления таких документов.</w:t>
      </w:r>
    </w:p>
    <w:p w:rsidR="00515E48" w:rsidRPr="005D597D" w:rsidRDefault="00515E48">
      <w:pPr>
        <w:tabs>
          <w:tab w:val="left" w:pos="0"/>
          <w:tab w:val="left" w:pos="993"/>
        </w:tabs>
        <w:autoSpaceDE w:val="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        5.12. Кабинет находится в здании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образования. </w:t>
      </w:r>
    </w:p>
    <w:p w:rsidR="00515E48" w:rsidRPr="005D597D" w:rsidRDefault="00515E48">
      <w:pPr>
        <w:tabs>
          <w:tab w:val="left" w:pos="0"/>
          <w:tab w:val="left" w:pos="993"/>
        </w:tabs>
        <w:autoSpaceDE w:val="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       Здание администрации оснащается:  </w:t>
      </w:r>
    </w:p>
    <w:p w:rsidR="00515E48" w:rsidRPr="005D597D" w:rsidRDefault="00515E48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противопожарной системой и средствами пожаротушения;</w:t>
      </w:r>
    </w:p>
    <w:p w:rsidR="00515E48" w:rsidRPr="005D597D" w:rsidRDefault="00515E48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системой оповещения о возникновении чрезвычайной ситуации;</w:t>
      </w:r>
    </w:p>
    <w:p w:rsidR="00515E48" w:rsidRPr="005D597D" w:rsidRDefault="00515E48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средствами оказания первой медицинской помощи;</w:t>
      </w:r>
    </w:p>
    <w:p w:rsidR="00515E48" w:rsidRPr="005D597D" w:rsidRDefault="00515E48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- туалетными комнатами для посетителей.</w:t>
      </w:r>
    </w:p>
    <w:p w:rsidR="00515E48" w:rsidRPr="005D597D" w:rsidRDefault="00515E48">
      <w:pPr>
        <w:ind w:firstLine="360"/>
        <w:jc w:val="both"/>
        <w:rPr>
          <w:color w:val="000000"/>
          <w:sz w:val="26"/>
          <w:szCs w:val="26"/>
        </w:rPr>
      </w:pPr>
      <w:r w:rsidRPr="005D597D">
        <w:rPr>
          <w:sz w:val="26"/>
          <w:szCs w:val="26"/>
        </w:rPr>
        <w:t xml:space="preserve">   Прием заявителей и  информирование по предоставлению муниципальной услуги осуществляется в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</w:t>
      </w:r>
      <w:r w:rsidRPr="005D597D">
        <w:rPr>
          <w:color w:val="000000"/>
          <w:sz w:val="26"/>
          <w:szCs w:val="26"/>
        </w:rPr>
        <w:t xml:space="preserve">. </w:t>
      </w:r>
    </w:p>
    <w:p w:rsidR="00515E48" w:rsidRPr="005D597D" w:rsidRDefault="00515E48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        Места приема заявителей оборудуются информационными стендами.</w:t>
      </w:r>
    </w:p>
    <w:p w:rsidR="00515E48" w:rsidRPr="005D597D" w:rsidRDefault="00515E48">
      <w:pPr>
        <w:tabs>
          <w:tab w:val="left" w:pos="0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На информационных стендах размещается следующая информация:</w:t>
      </w:r>
    </w:p>
    <w:p w:rsidR="00515E48" w:rsidRPr="005D597D" w:rsidRDefault="00515E48">
      <w:pPr>
        <w:tabs>
          <w:tab w:val="left" w:pos="0"/>
          <w:tab w:val="left" w:pos="10080"/>
        </w:tabs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 xml:space="preserve"> - контактные телефоны, адрес официального сайта;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- график работы;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-извлечение из нормативных правовых актов, регулирующих предоставление муниципальной услуги;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- перечень документов, которые необходимо предоставить для получения муниципальной услуги;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- требования, предъявляемые к представляемым документам;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- срок предоставления муниципальной услуги;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- основания для отказа в предоставлении муниципальной услуги;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color w:val="000000"/>
          <w:sz w:val="26"/>
          <w:szCs w:val="26"/>
        </w:rPr>
      </w:pPr>
      <w:r w:rsidRPr="005D597D">
        <w:rPr>
          <w:color w:val="000000"/>
          <w:sz w:val="26"/>
          <w:szCs w:val="26"/>
        </w:rPr>
        <w:t>-порядок обжалования действий (бездействий) и решений, осуществляемых (принятых) в ходе предоставления муниципальной услуги.</w:t>
      </w:r>
    </w:p>
    <w:p w:rsidR="00515E48" w:rsidRPr="005D597D" w:rsidRDefault="00515E48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515E48" w:rsidRPr="005D597D" w:rsidRDefault="00515E48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Места для ожидания заявителей оснащаются стульями.</w:t>
      </w:r>
    </w:p>
    <w:p w:rsidR="00515E48" w:rsidRPr="005D597D" w:rsidRDefault="00515E48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Место для приема заявителей оснащаются столами, стульями, бумагой для записи, ручками (карандашами).</w:t>
      </w:r>
    </w:p>
    <w:p w:rsidR="00515E48" w:rsidRPr="005D597D" w:rsidRDefault="00515E48">
      <w:pPr>
        <w:ind w:firstLine="36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Информирование по вопросам предоставления муниципальной услуги производится </w:t>
      </w:r>
      <w:r w:rsidR="00393ECF" w:rsidRPr="005D597D">
        <w:rPr>
          <w:sz w:val="26"/>
          <w:szCs w:val="26"/>
        </w:rPr>
        <w:t xml:space="preserve">главой </w:t>
      </w:r>
      <w:r w:rsidRPr="005D597D">
        <w:rPr>
          <w:sz w:val="26"/>
          <w:szCs w:val="26"/>
        </w:rPr>
        <w:t xml:space="preserve">и специалистами администрации </w:t>
      </w:r>
      <w:r w:rsidR="00373D56" w:rsidRPr="005D597D">
        <w:rPr>
          <w:sz w:val="26"/>
          <w:szCs w:val="26"/>
        </w:rPr>
        <w:t>Николаевского</w:t>
      </w:r>
      <w:r w:rsidR="00393ECF" w:rsidRPr="005D597D">
        <w:rPr>
          <w:sz w:val="26"/>
          <w:szCs w:val="26"/>
        </w:rPr>
        <w:t xml:space="preserve"> </w:t>
      </w:r>
      <w:r w:rsidRPr="005D597D">
        <w:rPr>
          <w:sz w:val="26"/>
          <w:szCs w:val="26"/>
        </w:rPr>
        <w:t>муниципального образования</w:t>
      </w:r>
      <w:r w:rsidRPr="005D597D">
        <w:rPr>
          <w:color w:val="000000"/>
          <w:sz w:val="26"/>
          <w:szCs w:val="26"/>
        </w:rPr>
        <w:t>.</w:t>
      </w:r>
      <w:r w:rsidRPr="005D597D">
        <w:rPr>
          <w:sz w:val="26"/>
          <w:szCs w:val="26"/>
        </w:rPr>
        <w:t xml:space="preserve"> Консультации предоставляются в устной форме при личном обращении, либо посредством телефонной связи.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Консультирование в устной форме при личном обращении осуществляется в пределах 10 минут. Время ожидания в очереди не должно превышать 30 минут.</w:t>
      </w:r>
    </w:p>
    <w:p w:rsidR="00515E48" w:rsidRPr="005D597D" w:rsidRDefault="00515E48">
      <w:pPr>
        <w:tabs>
          <w:tab w:val="left" w:pos="0"/>
          <w:tab w:val="left" w:pos="10080"/>
        </w:tabs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Консультирование по телефону допускается в течение рабочего времени. Время </w:t>
      </w:r>
      <w:r w:rsidRPr="005D597D">
        <w:rPr>
          <w:sz w:val="26"/>
          <w:szCs w:val="26"/>
        </w:rPr>
        <w:lastRenderedPageBreak/>
        <w:t>консультирования не может превышать 10 минут.</w:t>
      </w:r>
    </w:p>
    <w:p w:rsidR="00515E48" w:rsidRPr="005D597D" w:rsidRDefault="00515E48">
      <w:pPr>
        <w:ind w:firstLine="36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При консультировании по телефону </w:t>
      </w:r>
      <w:r w:rsidR="00393ECF" w:rsidRPr="005D597D">
        <w:rPr>
          <w:sz w:val="26"/>
          <w:szCs w:val="26"/>
        </w:rPr>
        <w:t>глава</w:t>
      </w:r>
      <w:r w:rsidRPr="005D597D">
        <w:rPr>
          <w:sz w:val="26"/>
          <w:szCs w:val="26"/>
        </w:rPr>
        <w:t xml:space="preserve"> или специалист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 должен назвать занимаемую должность, фамилию, имя, отчество, а затем в вежливой форме дать точный и понятный ответ на поставленные вопросы. </w:t>
      </w:r>
    </w:p>
    <w:p w:rsidR="00515E48" w:rsidRPr="005D597D" w:rsidRDefault="00515E48">
      <w:pPr>
        <w:ind w:firstLine="709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Если поставленный вопрос не относится к компетенции </w:t>
      </w:r>
      <w:r w:rsidR="00393ECF" w:rsidRPr="005D597D">
        <w:rPr>
          <w:sz w:val="26"/>
          <w:szCs w:val="26"/>
        </w:rPr>
        <w:t>главы</w:t>
      </w:r>
      <w:r w:rsidRPr="005D597D">
        <w:rPr>
          <w:sz w:val="26"/>
          <w:szCs w:val="26"/>
        </w:rPr>
        <w:t xml:space="preserve"> или специалиста</w:t>
      </w:r>
      <w:r w:rsidR="00393ECF" w:rsidRPr="005D597D">
        <w:rPr>
          <w:sz w:val="26"/>
          <w:szCs w:val="26"/>
        </w:rPr>
        <w:t xml:space="preserve"> администрации</w:t>
      </w:r>
      <w:r w:rsidRPr="005D597D">
        <w:rPr>
          <w:sz w:val="26"/>
          <w:szCs w:val="26"/>
        </w:rPr>
        <w:t xml:space="preserve">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вопроса. </w:t>
      </w:r>
    </w:p>
    <w:p w:rsidR="00515E48" w:rsidRPr="005D597D" w:rsidRDefault="00515E48">
      <w:pPr>
        <w:ind w:firstLine="709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Срок рассмотрения письменного обращения заявителя по вопросам предоставления муниципальной услуги не должен превышать 3 рабочих   дней с момента его получения. </w:t>
      </w:r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b/>
          <w:sz w:val="26"/>
          <w:szCs w:val="26"/>
        </w:rPr>
        <w:t xml:space="preserve">  </w:t>
      </w:r>
      <w:r w:rsidRPr="005D597D">
        <w:rPr>
          <w:sz w:val="26"/>
          <w:szCs w:val="26"/>
        </w:rPr>
        <w:t xml:space="preserve">Информация о порядке предоставления муниципальной услуги  размещается в сети Интернет на официальном сайте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</w:t>
      </w:r>
    </w:p>
    <w:p w:rsidR="00515E48" w:rsidRPr="005D597D" w:rsidRDefault="00515E48" w:rsidP="00023B81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Информация о муниципальной услуге размещена в сети Интернет на региональном портале «Государственные и муниципальные  услуги» и федеральном портале государственных и  муниципальных услуг содержится аналогичная информация.</w:t>
      </w:r>
    </w:p>
    <w:p w:rsidR="00515E48" w:rsidRPr="005D597D" w:rsidRDefault="00515E48" w:rsidP="005D597D">
      <w:pPr>
        <w:ind w:firstLine="540"/>
        <w:jc w:val="both"/>
        <w:rPr>
          <w:b/>
          <w:sz w:val="26"/>
          <w:szCs w:val="26"/>
        </w:rPr>
      </w:pPr>
      <w:r w:rsidRPr="005D597D">
        <w:rPr>
          <w:sz w:val="26"/>
          <w:szCs w:val="26"/>
        </w:rPr>
        <w:t xml:space="preserve">  </w:t>
      </w:r>
      <w:r w:rsidRPr="005D597D">
        <w:rPr>
          <w:b/>
          <w:sz w:val="26"/>
          <w:szCs w:val="26"/>
        </w:rPr>
        <w:t>6. Состав, последовательность и сроки выполнения административных процедур, требования к порядку их выполнения</w:t>
      </w:r>
    </w:p>
    <w:p w:rsidR="00515E48" w:rsidRPr="005D597D" w:rsidRDefault="00515E48">
      <w:pPr>
        <w:ind w:firstLine="708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6.1. Предоставление муниципальной услуги включает в себя следующие административные процедуры:</w:t>
      </w:r>
    </w:p>
    <w:p w:rsidR="00515E48" w:rsidRPr="005D597D" w:rsidRDefault="00515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- Предоставление муниципальной услуги включает в себя следующие административные процедуры: (блок – схема </w:t>
      </w:r>
      <w:proofErr w:type="gramStart"/>
      <w:r w:rsidRPr="005D597D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5D597D">
        <w:rPr>
          <w:rFonts w:ascii="Times New Roman" w:hAnsi="Times New Roman" w:cs="Times New Roman"/>
          <w:sz w:val="26"/>
          <w:szCs w:val="26"/>
        </w:rPr>
        <w:t xml:space="preserve"> №3 административного  регламента)</w:t>
      </w:r>
    </w:p>
    <w:p w:rsidR="00515E48" w:rsidRPr="005D597D" w:rsidRDefault="00515E48" w:rsidP="005D597D">
      <w:pPr>
        <w:pStyle w:val="ConsPlusNormal"/>
        <w:widowControl/>
        <w:numPr>
          <w:ilvl w:val="0"/>
          <w:numId w:val="1"/>
        </w:numPr>
        <w:tabs>
          <w:tab w:val="clear" w:pos="1460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прием документов и заполнение заявления на получение разрешения на право торговли на ярмарке </w:t>
      </w:r>
      <w:proofErr w:type="gramStart"/>
      <w:r w:rsidRPr="005D597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5D597D">
        <w:rPr>
          <w:rFonts w:ascii="Times New Roman" w:hAnsi="Times New Roman" w:cs="Times New Roman"/>
          <w:sz w:val="26"/>
          <w:szCs w:val="26"/>
        </w:rPr>
        <w:t xml:space="preserve"> установленного образца (приложение №1 административного регламента);</w:t>
      </w:r>
    </w:p>
    <w:p w:rsidR="00515E48" w:rsidRPr="005D597D" w:rsidRDefault="00515E48" w:rsidP="005D597D">
      <w:pPr>
        <w:pStyle w:val="ConsPlusNormal"/>
        <w:widowControl/>
        <w:numPr>
          <w:ilvl w:val="0"/>
          <w:numId w:val="1"/>
        </w:numPr>
        <w:tabs>
          <w:tab w:val="clear" w:pos="1460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направление заявления и пакета документов в администрацию </w:t>
      </w:r>
      <w:r w:rsidR="00373D56" w:rsidRPr="005D597D">
        <w:rPr>
          <w:rFonts w:ascii="Times New Roman" w:hAnsi="Times New Roman" w:cs="Times New Roman"/>
          <w:sz w:val="26"/>
          <w:szCs w:val="26"/>
        </w:rPr>
        <w:t>Николаевского</w:t>
      </w:r>
      <w:r w:rsidRPr="005D597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для регистрации и визирования Главой администрации </w:t>
      </w:r>
      <w:r w:rsidR="00373D56" w:rsidRPr="005D597D">
        <w:rPr>
          <w:rFonts w:ascii="Times New Roman" w:hAnsi="Times New Roman" w:cs="Times New Roman"/>
          <w:sz w:val="26"/>
          <w:szCs w:val="26"/>
        </w:rPr>
        <w:t>Николаевского</w:t>
      </w:r>
      <w:r w:rsidR="00393ECF" w:rsidRPr="005D597D">
        <w:rPr>
          <w:rFonts w:ascii="Times New Roman" w:hAnsi="Times New Roman" w:cs="Times New Roman"/>
          <w:sz w:val="26"/>
          <w:szCs w:val="26"/>
        </w:rPr>
        <w:t xml:space="preserve"> </w:t>
      </w:r>
      <w:r w:rsidRPr="005D597D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:rsidR="00515E48" w:rsidRPr="005D597D" w:rsidRDefault="00515E48" w:rsidP="005D597D">
      <w:pPr>
        <w:pStyle w:val="ConsPlusNormal"/>
        <w:widowControl/>
        <w:numPr>
          <w:ilvl w:val="0"/>
          <w:numId w:val="1"/>
        </w:numPr>
        <w:tabs>
          <w:tab w:val="clear" w:pos="1460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получение документов специалистом и регистрация;</w:t>
      </w:r>
    </w:p>
    <w:p w:rsidR="00515E48" w:rsidRPr="005D597D" w:rsidRDefault="00515E48" w:rsidP="005D597D">
      <w:pPr>
        <w:pStyle w:val="ConsPlusNormal"/>
        <w:widowControl/>
        <w:numPr>
          <w:ilvl w:val="0"/>
          <w:numId w:val="1"/>
        </w:numPr>
        <w:tabs>
          <w:tab w:val="clear" w:pos="1460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рассмотрение заявления и документов;</w:t>
      </w:r>
    </w:p>
    <w:p w:rsidR="00515E48" w:rsidRPr="005D597D" w:rsidRDefault="00515E48" w:rsidP="005D597D">
      <w:pPr>
        <w:pStyle w:val="ConsPlusNormal"/>
        <w:widowControl/>
        <w:numPr>
          <w:ilvl w:val="0"/>
          <w:numId w:val="1"/>
        </w:numPr>
        <w:tabs>
          <w:tab w:val="clear" w:pos="1460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выдача и регистрация разрешения на право торговли на ярмарке согласно (приложениям №</w:t>
      </w:r>
      <w:r w:rsidR="00EE4C50" w:rsidRPr="005D597D">
        <w:rPr>
          <w:rFonts w:ascii="Times New Roman" w:hAnsi="Times New Roman" w:cs="Times New Roman"/>
          <w:sz w:val="26"/>
          <w:szCs w:val="26"/>
        </w:rPr>
        <w:t xml:space="preserve"> </w:t>
      </w:r>
      <w:r w:rsidRPr="005D597D">
        <w:rPr>
          <w:rFonts w:ascii="Times New Roman" w:hAnsi="Times New Roman" w:cs="Times New Roman"/>
          <w:sz w:val="26"/>
          <w:szCs w:val="26"/>
        </w:rPr>
        <w:t>2,4 к административному регламенту);</w:t>
      </w:r>
    </w:p>
    <w:p w:rsidR="00515E48" w:rsidRPr="005D597D" w:rsidRDefault="00515E48" w:rsidP="005D597D">
      <w:pPr>
        <w:pStyle w:val="ConsPlusNormal"/>
        <w:widowControl/>
        <w:numPr>
          <w:ilvl w:val="0"/>
          <w:numId w:val="1"/>
        </w:numPr>
        <w:tabs>
          <w:tab w:val="clear" w:pos="1460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направление мотивированного отказа  заявителю в выдаче разрешения на право торговли на ярмарке.</w:t>
      </w:r>
    </w:p>
    <w:p w:rsidR="00515E48" w:rsidRPr="005D597D" w:rsidRDefault="00515E48">
      <w:pPr>
        <w:pStyle w:val="ac"/>
        <w:spacing w:after="0"/>
        <w:ind w:firstLine="540"/>
        <w:jc w:val="both"/>
        <w:rPr>
          <w:sz w:val="26"/>
          <w:szCs w:val="26"/>
        </w:rPr>
      </w:pPr>
      <w:r w:rsidRPr="005D597D">
        <w:rPr>
          <w:rStyle w:val="a6"/>
          <w:b w:val="0"/>
          <w:sz w:val="26"/>
          <w:szCs w:val="26"/>
        </w:rPr>
        <w:t xml:space="preserve">6.2. </w:t>
      </w:r>
      <w:r w:rsidRPr="005D597D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(представителя заявителя) с  документами, предусмотренными пунктом 5.7. настоящего регламента в администрацию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образования.</w:t>
      </w:r>
    </w:p>
    <w:p w:rsidR="005D597D" w:rsidRPr="005D597D" w:rsidRDefault="00515E48" w:rsidP="005D597D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Прием заявителей для приема и регистрации документов осуществляется по адресу: 41</w:t>
      </w:r>
      <w:r w:rsidR="00393ECF" w:rsidRPr="005D597D">
        <w:rPr>
          <w:sz w:val="26"/>
          <w:szCs w:val="26"/>
        </w:rPr>
        <w:t>39</w:t>
      </w:r>
      <w:r w:rsidR="005D597D" w:rsidRPr="005D597D">
        <w:rPr>
          <w:sz w:val="26"/>
          <w:szCs w:val="26"/>
        </w:rPr>
        <w:t>54</w:t>
      </w:r>
      <w:r w:rsidRPr="005D597D">
        <w:rPr>
          <w:sz w:val="26"/>
          <w:szCs w:val="26"/>
        </w:rPr>
        <w:t xml:space="preserve">, Саратовская область, </w:t>
      </w:r>
      <w:r w:rsidR="00393ECF" w:rsidRPr="005D597D">
        <w:rPr>
          <w:sz w:val="26"/>
          <w:szCs w:val="26"/>
        </w:rPr>
        <w:t>Ивантеевский</w:t>
      </w:r>
      <w:r w:rsidR="005D597D" w:rsidRPr="005D597D">
        <w:rPr>
          <w:sz w:val="26"/>
          <w:szCs w:val="26"/>
        </w:rPr>
        <w:t xml:space="preserve"> район,</w:t>
      </w:r>
      <w:r w:rsidRPr="005D597D">
        <w:rPr>
          <w:sz w:val="26"/>
          <w:szCs w:val="26"/>
        </w:rPr>
        <w:t xml:space="preserve"> </w:t>
      </w:r>
      <w:proofErr w:type="gramStart"/>
      <w:r w:rsidR="005D597D" w:rsidRPr="005D597D">
        <w:rPr>
          <w:sz w:val="26"/>
          <w:szCs w:val="26"/>
        </w:rPr>
        <w:t>с</w:t>
      </w:r>
      <w:proofErr w:type="gramEnd"/>
      <w:r w:rsidR="005D597D" w:rsidRPr="005D597D">
        <w:rPr>
          <w:sz w:val="26"/>
          <w:szCs w:val="26"/>
        </w:rPr>
        <w:t>. Николаевка, ул. Молодежная, д.1</w:t>
      </w:r>
    </w:p>
    <w:p w:rsidR="00515E48" w:rsidRPr="005D597D" w:rsidRDefault="00515E48" w:rsidP="005D597D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Документы подаются на имя  главы администрации </w:t>
      </w:r>
      <w:r w:rsidR="00373D56" w:rsidRPr="005D597D">
        <w:rPr>
          <w:sz w:val="26"/>
          <w:szCs w:val="26"/>
        </w:rPr>
        <w:t>Николаевского</w:t>
      </w:r>
      <w:r w:rsidR="00393ECF" w:rsidRPr="005D597D">
        <w:rPr>
          <w:sz w:val="26"/>
          <w:szCs w:val="26"/>
        </w:rPr>
        <w:t xml:space="preserve"> </w:t>
      </w:r>
      <w:r w:rsidRPr="005D597D">
        <w:rPr>
          <w:sz w:val="26"/>
          <w:szCs w:val="26"/>
        </w:rPr>
        <w:t>муниципального образования  (далее –  Глава):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- лично в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образования;</w:t>
      </w:r>
    </w:p>
    <w:p w:rsidR="00515E48" w:rsidRPr="005D597D" w:rsidRDefault="00515E48">
      <w:pPr>
        <w:tabs>
          <w:tab w:val="left" w:pos="0"/>
          <w:tab w:val="left" w:pos="10080"/>
        </w:tabs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lastRenderedPageBreak/>
        <w:t xml:space="preserve">- почтовым отправлением на имя  главы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sz w:val="26"/>
          <w:szCs w:val="26"/>
        </w:rPr>
        <w:t xml:space="preserve"> муниципального образования.</w:t>
      </w:r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Прием и регистрация документов осуществляется работником, ответственным за прием документов, поступающих на имя  главы администрации, с последующей передачей документов для резолюции. Сформированный пакет документов с резолюцией, проставленной на заявлении, поступает на регистрацию в делопроизводств</w:t>
      </w:r>
      <w:r w:rsidR="00390E66" w:rsidRPr="005D597D">
        <w:rPr>
          <w:sz w:val="26"/>
          <w:szCs w:val="26"/>
        </w:rPr>
        <w:t>о</w:t>
      </w:r>
      <w:r w:rsidRPr="005D597D">
        <w:rPr>
          <w:sz w:val="26"/>
          <w:szCs w:val="26"/>
        </w:rPr>
        <w:t xml:space="preserve">. Регистрация указанных документов осуществляется работником, ответственным за прием документов, поступающих на имя Главы, с последующей передачей документов Главе  на исполнение. </w:t>
      </w:r>
    </w:p>
    <w:p w:rsidR="00515E48" w:rsidRPr="005D597D" w:rsidRDefault="00515E48">
      <w:pPr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Максимальный срок исполнения данной административной процедуры составляет 2 рабочих дня с момента регистрации документов.</w:t>
      </w:r>
    </w:p>
    <w:p w:rsidR="00515E48" w:rsidRPr="005D597D" w:rsidRDefault="00515E48">
      <w:pPr>
        <w:pStyle w:val="ac"/>
        <w:spacing w:after="0"/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6.3. В день поступления заявления и прилагаемых к нему документов   вносится запись о регистрации заявления и прилагаемых к нему документов в журнал  регистрации. </w:t>
      </w:r>
      <w:r w:rsidR="00390E66" w:rsidRPr="005D597D">
        <w:rPr>
          <w:sz w:val="26"/>
          <w:szCs w:val="26"/>
        </w:rPr>
        <w:t>П</w:t>
      </w:r>
      <w:r w:rsidRPr="005D597D">
        <w:rPr>
          <w:sz w:val="26"/>
          <w:szCs w:val="26"/>
        </w:rPr>
        <w:t>роверяет</w:t>
      </w:r>
      <w:r w:rsidR="00390E66" w:rsidRPr="005D597D">
        <w:rPr>
          <w:sz w:val="26"/>
          <w:szCs w:val="26"/>
        </w:rPr>
        <w:t>ся</w:t>
      </w:r>
      <w:r w:rsidRPr="005D597D">
        <w:rPr>
          <w:sz w:val="26"/>
          <w:szCs w:val="26"/>
        </w:rPr>
        <w:t xml:space="preserve"> соответствие представленных  документов требованиям, установленным пунктом 5.7. Регламента, проводит</w:t>
      </w:r>
      <w:r w:rsidR="00390E66" w:rsidRPr="005D597D">
        <w:rPr>
          <w:sz w:val="26"/>
          <w:szCs w:val="26"/>
        </w:rPr>
        <w:t>ся</w:t>
      </w:r>
      <w:r w:rsidRPr="005D597D">
        <w:rPr>
          <w:sz w:val="26"/>
          <w:szCs w:val="26"/>
        </w:rPr>
        <w:t xml:space="preserve"> проверк</w:t>
      </w:r>
      <w:r w:rsidR="00390E66" w:rsidRPr="005D597D">
        <w:rPr>
          <w:sz w:val="26"/>
          <w:szCs w:val="26"/>
        </w:rPr>
        <w:t>а</w:t>
      </w:r>
      <w:r w:rsidRPr="005D597D">
        <w:rPr>
          <w:sz w:val="26"/>
          <w:szCs w:val="26"/>
        </w:rPr>
        <w:t xml:space="preserve"> полноты и достоверности сведений о заявителе, содержащихся в представленных  документах настоящего регламента.</w:t>
      </w:r>
    </w:p>
    <w:p w:rsidR="00515E48" w:rsidRPr="005D597D" w:rsidRDefault="00515E48">
      <w:pPr>
        <w:pStyle w:val="ac"/>
        <w:spacing w:after="0"/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6.3.</w:t>
      </w:r>
      <w:r w:rsidR="00390E66" w:rsidRPr="005D597D">
        <w:rPr>
          <w:sz w:val="26"/>
          <w:szCs w:val="26"/>
        </w:rPr>
        <w:t>1</w:t>
      </w:r>
      <w:r w:rsidRPr="005D597D">
        <w:rPr>
          <w:sz w:val="26"/>
          <w:szCs w:val="26"/>
        </w:rPr>
        <w:t xml:space="preserve">. По результатам рассмотрения представленных документов специалистом </w:t>
      </w:r>
      <w:r w:rsidR="00390E66" w:rsidRPr="005D597D">
        <w:rPr>
          <w:sz w:val="26"/>
          <w:szCs w:val="26"/>
        </w:rPr>
        <w:t xml:space="preserve">администрации </w:t>
      </w:r>
      <w:r w:rsidRPr="005D597D">
        <w:rPr>
          <w:sz w:val="26"/>
          <w:szCs w:val="26"/>
        </w:rPr>
        <w:t>муниципального образования  сформированный пакет документов представляется Главе администрации для принятия решения о предоставлении разрешения или  отказе в предоставлении разрешения на право организации розничного рынка путем проставления соответствующей резолюции.</w:t>
      </w:r>
    </w:p>
    <w:p w:rsidR="00515E48" w:rsidRPr="005D597D" w:rsidRDefault="00515E48">
      <w:pPr>
        <w:pStyle w:val="ac"/>
        <w:tabs>
          <w:tab w:val="left" w:pos="360"/>
        </w:tabs>
        <w:spacing w:after="0"/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>6.3.</w:t>
      </w:r>
      <w:r w:rsidR="00390E66" w:rsidRPr="005D597D">
        <w:rPr>
          <w:sz w:val="26"/>
          <w:szCs w:val="26"/>
        </w:rPr>
        <w:t>2</w:t>
      </w:r>
      <w:r w:rsidRPr="005D597D">
        <w:rPr>
          <w:sz w:val="26"/>
          <w:szCs w:val="26"/>
        </w:rPr>
        <w:t xml:space="preserve">. Разрешение на право торговли на ярмарке  оформляется соответствующим образом, и подписываются главой администрации муниципального образования. </w:t>
      </w:r>
    </w:p>
    <w:p w:rsidR="00515E48" w:rsidRPr="005D597D" w:rsidRDefault="00515E48">
      <w:pPr>
        <w:pStyle w:val="ac"/>
        <w:tabs>
          <w:tab w:val="left" w:pos="360"/>
        </w:tabs>
        <w:spacing w:after="0"/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Оформленное Разрешение  регистрируется в журнале регистрации  муниципального образования.  </w:t>
      </w:r>
    </w:p>
    <w:p w:rsidR="00515E48" w:rsidRPr="005D597D" w:rsidRDefault="00515E48">
      <w:pPr>
        <w:pStyle w:val="ac"/>
        <w:tabs>
          <w:tab w:val="left" w:pos="360"/>
        </w:tabs>
        <w:spacing w:after="0"/>
        <w:ind w:firstLine="540"/>
        <w:jc w:val="both"/>
        <w:rPr>
          <w:sz w:val="26"/>
          <w:szCs w:val="26"/>
        </w:rPr>
      </w:pPr>
      <w:r w:rsidRPr="005D597D">
        <w:rPr>
          <w:sz w:val="26"/>
          <w:szCs w:val="26"/>
        </w:rPr>
        <w:t xml:space="preserve">   Разрешение  заявителю (представителю заявителя) выдается под роспись специалистом администрации. </w:t>
      </w:r>
    </w:p>
    <w:p w:rsidR="00515E48" w:rsidRPr="005D597D" w:rsidRDefault="00515E48">
      <w:pPr>
        <w:pStyle w:val="ac"/>
        <w:tabs>
          <w:tab w:val="left" w:pos="360"/>
        </w:tabs>
        <w:spacing w:after="0"/>
        <w:ind w:firstLine="540"/>
        <w:rPr>
          <w:sz w:val="26"/>
          <w:szCs w:val="26"/>
        </w:rPr>
      </w:pPr>
      <w:r w:rsidRPr="005D597D">
        <w:rPr>
          <w:sz w:val="26"/>
          <w:szCs w:val="26"/>
        </w:rPr>
        <w:t>Максимальный срок исполнения данной административной процедуры составляет 1 рабочий  день.</w:t>
      </w:r>
    </w:p>
    <w:p w:rsidR="00515E48" w:rsidRPr="005D597D" w:rsidRDefault="00515E48">
      <w:pPr>
        <w:pStyle w:val="ac"/>
        <w:tabs>
          <w:tab w:val="left" w:pos="360"/>
        </w:tabs>
        <w:spacing w:after="0"/>
        <w:ind w:firstLine="540"/>
        <w:jc w:val="center"/>
        <w:rPr>
          <w:b/>
          <w:sz w:val="26"/>
          <w:szCs w:val="26"/>
        </w:rPr>
      </w:pPr>
      <w:r w:rsidRPr="005D597D">
        <w:rPr>
          <w:b/>
          <w:sz w:val="26"/>
          <w:szCs w:val="26"/>
        </w:rPr>
        <w:t xml:space="preserve">7. Формы </w:t>
      </w:r>
      <w:proofErr w:type="gramStart"/>
      <w:r w:rsidRPr="005D597D">
        <w:rPr>
          <w:b/>
          <w:sz w:val="26"/>
          <w:szCs w:val="26"/>
        </w:rPr>
        <w:t>контроля за</w:t>
      </w:r>
      <w:proofErr w:type="gramEnd"/>
      <w:r w:rsidRPr="005D597D">
        <w:rPr>
          <w:b/>
          <w:sz w:val="26"/>
          <w:szCs w:val="26"/>
        </w:rPr>
        <w:t xml:space="preserve"> исполнением административного регламента</w:t>
      </w:r>
    </w:p>
    <w:p w:rsidR="00515E48" w:rsidRPr="005D597D" w:rsidRDefault="00515E48">
      <w:pPr>
        <w:pStyle w:val="ac"/>
        <w:spacing w:after="0"/>
        <w:ind w:firstLine="540"/>
        <w:jc w:val="both"/>
        <w:rPr>
          <w:rStyle w:val="a6"/>
          <w:b w:val="0"/>
          <w:sz w:val="26"/>
          <w:szCs w:val="26"/>
        </w:rPr>
      </w:pPr>
      <w:r w:rsidRPr="005D597D">
        <w:rPr>
          <w:rStyle w:val="a6"/>
          <w:b w:val="0"/>
          <w:sz w:val="26"/>
          <w:szCs w:val="26"/>
        </w:rPr>
        <w:t xml:space="preserve">7.1. Текущий </w:t>
      </w:r>
      <w:proofErr w:type="gramStart"/>
      <w:r w:rsidRPr="005D597D">
        <w:rPr>
          <w:rStyle w:val="a6"/>
          <w:b w:val="0"/>
          <w:sz w:val="26"/>
          <w:szCs w:val="26"/>
        </w:rPr>
        <w:t>контроль за</w:t>
      </w:r>
      <w:proofErr w:type="gramEnd"/>
      <w:r w:rsidRPr="005D597D">
        <w:rPr>
          <w:rStyle w:val="a6"/>
          <w:b w:val="0"/>
          <w:sz w:val="26"/>
          <w:szCs w:val="26"/>
        </w:rPr>
        <w:t xml:space="preserve"> соблюдением и исполнением муниципальными служащими последовательности действий, определенных  административными процедурами по предоставлению муниципальной услуги, осуществляет Глава администрации </w:t>
      </w:r>
      <w:r w:rsidR="00373D56" w:rsidRPr="005D597D">
        <w:rPr>
          <w:sz w:val="26"/>
          <w:szCs w:val="26"/>
        </w:rPr>
        <w:t>Николаевского</w:t>
      </w:r>
      <w:r w:rsidRPr="005D597D">
        <w:rPr>
          <w:rStyle w:val="a6"/>
          <w:b w:val="0"/>
          <w:sz w:val="26"/>
          <w:szCs w:val="26"/>
        </w:rPr>
        <w:t xml:space="preserve"> муниципального образования. Текущий контроль осуществляется путем проведения проверок соблюдения и исполнения сотрудниками регламента, нормативных правовых актов Российской Федерации и муниципальных правовых актов.</w:t>
      </w:r>
    </w:p>
    <w:p w:rsidR="00515E48" w:rsidRPr="005D597D" w:rsidRDefault="00515E48">
      <w:pPr>
        <w:pStyle w:val="ac"/>
        <w:spacing w:after="0"/>
        <w:ind w:firstLine="540"/>
        <w:jc w:val="both"/>
        <w:rPr>
          <w:rStyle w:val="a6"/>
          <w:b w:val="0"/>
          <w:sz w:val="26"/>
          <w:szCs w:val="26"/>
        </w:rPr>
      </w:pPr>
      <w:r w:rsidRPr="005D597D">
        <w:rPr>
          <w:rStyle w:val="a6"/>
          <w:b w:val="0"/>
          <w:sz w:val="26"/>
          <w:szCs w:val="26"/>
        </w:rPr>
        <w:t>Полнота и качество предоставления муниципальной услуги определяются по результатам проверки.</w:t>
      </w:r>
    </w:p>
    <w:p w:rsidR="00515E48" w:rsidRPr="005D597D" w:rsidRDefault="00515E48">
      <w:pPr>
        <w:pStyle w:val="ac"/>
        <w:spacing w:after="0"/>
        <w:ind w:firstLine="540"/>
        <w:jc w:val="both"/>
        <w:rPr>
          <w:rStyle w:val="a6"/>
          <w:b w:val="0"/>
          <w:sz w:val="26"/>
          <w:szCs w:val="26"/>
        </w:rPr>
      </w:pPr>
      <w:r w:rsidRPr="005D597D">
        <w:rPr>
          <w:rStyle w:val="a6"/>
          <w:b w:val="0"/>
          <w:sz w:val="26"/>
          <w:szCs w:val="26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515E48" w:rsidRPr="005D597D" w:rsidRDefault="00515E48">
      <w:pPr>
        <w:pStyle w:val="ac"/>
        <w:spacing w:after="0"/>
        <w:ind w:firstLine="540"/>
        <w:jc w:val="both"/>
        <w:rPr>
          <w:sz w:val="26"/>
          <w:szCs w:val="26"/>
        </w:rPr>
      </w:pPr>
      <w:r w:rsidRPr="005D597D">
        <w:rPr>
          <w:rStyle w:val="a6"/>
          <w:b w:val="0"/>
          <w:sz w:val="26"/>
          <w:szCs w:val="26"/>
        </w:rPr>
        <w:t xml:space="preserve">7.2. </w:t>
      </w:r>
      <w:r w:rsidRPr="005D597D">
        <w:rPr>
          <w:sz w:val="26"/>
          <w:szCs w:val="26"/>
        </w:rPr>
        <w:t>Муниципальные служащие, участвующие в предоставлении муниципальной услуги, несут ответственность за решения и действия (бездействия), принимаемые (осуществляемые) в ходе предоставления муниципальной услуги в соответствии с действующим законодательством.</w:t>
      </w:r>
    </w:p>
    <w:p w:rsidR="005D597D" w:rsidRDefault="005D597D">
      <w:pPr>
        <w:pStyle w:val="ac"/>
        <w:spacing w:after="0"/>
        <w:jc w:val="center"/>
        <w:rPr>
          <w:b/>
          <w:sz w:val="26"/>
          <w:szCs w:val="26"/>
        </w:rPr>
      </w:pPr>
    </w:p>
    <w:p w:rsidR="00515E48" w:rsidRPr="005D597D" w:rsidRDefault="00515E48">
      <w:pPr>
        <w:pStyle w:val="ac"/>
        <w:spacing w:after="0"/>
        <w:jc w:val="center"/>
        <w:rPr>
          <w:b/>
          <w:sz w:val="26"/>
          <w:szCs w:val="26"/>
        </w:rPr>
      </w:pPr>
      <w:r w:rsidRPr="005D597D">
        <w:rPr>
          <w:b/>
          <w:sz w:val="26"/>
          <w:szCs w:val="26"/>
        </w:rPr>
        <w:lastRenderedPageBreak/>
        <w:t>8.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15E48" w:rsidRPr="005D597D" w:rsidRDefault="00515E48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8.1. Заявитель муниципальной услуги имеют право на  обжалование действий (бездействий) и решений, принимаемых в ходе предоставления муниципальной услуги.</w:t>
      </w:r>
    </w:p>
    <w:p w:rsidR="00515E48" w:rsidRPr="005D597D" w:rsidRDefault="00515E48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8.2.  Жалоба подается в письменном виде на имя  Главы администрации муниципального образования.</w:t>
      </w:r>
    </w:p>
    <w:p w:rsidR="00515E48" w:rsidRPr="005D597D" w:rsidRDefault="00515E48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8.3. Срок рассмотрения жалобы не должен превышать 30 календарных дней с момента ее получения.</w:t>
      </w:r>
    </w:p>
    <w:p w:rsidR="00515E48" w:rsidRPr="005D597D" w:rsidRDefault="00515E48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 xml:space="preserve">8.4. В случае если по обращению требуется провести  комплексную проверку, срок рассмотрения жалобы может быть продлен. О продлении срока рассмотрения жалобы заявитель уведомляется письменно с указанием причин продления. </w:t>
      </w:r>
    </w:p>
    <w:p w:rsidR="00515E48" w:rsidRPr="005D597D" w:rsidRDefault="00515E4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8.5. Жалоба на действия (бездействия), решения специалиста администрации муниципального образования должна быть подписана заявителем, обратившимся с жалобой, и должна содержать: </w:t>
      </w:r>
    </w:p>
    <w:p w:rsidR="00515E48" w:rsidRPr="005D597D" w:rsidRDefault="00515E48">
      <w:pPr>
        <w:pStyle w:val="ConsPlusNormal"/>
        <w:widowControl/>
        <w:numPr>
          <w:ilvl w:val="0"/>
          <w:numId w:val="2"/>
        </w:numPr>
        <w:tabs>
          <w:tab w:val="left" w:pos="12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наименование должности, фамилию, имя и отчество ответственного специалиста действие (бездействие),  решение которое обжалуется;</w:t>
      </w:r>
    </w:p>
    <w:p w:rsidR="00515E48" w:rsidRPr="005D597D" w:rsidRDefault="00515E48">
      <w:pPr>
        <w:pStyle w:val="ConsPlusNormal"/>
        <w:widowControl/>
        <w:numPr>
          <w:ilvl w:val="0"/>
          <w:numId w:val="2"/>
        </w:numPr>
        <w:tabs>
          <w:tab w:val="left" w:pos="12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 xml:space="preserve">фамилию, имя, отчество лица, подающего жалобу, его место жительство  или место нахождения; </w:t>
      </w:r>
    </w:p>
    <w:p w:rsidR="00515E48" w:rsidRPr="005D597D" w:rsidRDefault="00515E48">
      <w:pPr>
        <w:pStyle w:val="ConsPlusNormal"/>
        <w:widowControl/>
        <w:numPr>
          <w:ilvl w:val="0"/>
          <w:numId w:val="2"/>
        </w:numPr>
        <w:tabs>
          <w:tab w:val="left" w:pos="12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D597D">
        <w:rPr>
          <w:rFonts w:ascii="Times New Roman" w:hAnsi="Times New Roman" w:cs="Times New Roman"/>
          <w:sz w:val="26"/>
          <w:szCs w:val="26"/>
        </w:rPr>
        <w:t>существо обжалуемого действия (бездействия) или решения.</w:t>
      </w:r>
    </w:p>
    <w:p w:rsidR="00515E48" w:rsidRPr="005D597D" w:rsidRDefault="00515E48">
      <w:pPr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 xml:space="preserve">8.6. Дополнительно указываются: </w:t>
      </w:r>
    </w:p>
    <w:p w:rsidR="00515E48" w:rsidRPr="005D597D" w:rsidRDefault="00515E48">
      <w:pPr>
        <w:pStyle w:val="12"/>
        <w:tabs>
          <w:tab w:val="left" w:pos="1494"/>
        </w:tabs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-   причины несогласия с обжалуемым действием (бездействием);</w:t>
      </w:r>
    </w:p>
    <w:p w:rsidR="00515E48" w:rsidRPr="005D597D" w:rsidRDefault="00515E48">
      <w:pPr>
        <w:pStyle w:val="12"/>
        <w:tabs>
          <w:tab w:val="left" w:pos="1494"/>
        </w:tabs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- обстоятельства, на основании которых потребитель результатов предоставления муниципальной услуги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515E48" w:rsidRPr="005D597D" w:rsidRDefault="00515E48">
      <w:pPr>
        <w:pStyle w:val="12"/>
        <w:tabs>
          <w:tab w:val="left" w:pos="1494"/>
        </w:tabs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 xml:space="preserve">- требования о признании </w:t>
      </w:r>
      <w:proofErr w:type="gramStart"/>
      <w:r w:rsidRPr="005D597D">
        <w:rPr>
          <w:sz w:val="26"/>
          <w:szCs w:val="26"/>
        </w:rPr>
        <w:t>незаконным</w:t>
      </w:r>
      <w:proofErr w:type="gramEnd"/>
      <w:r w:rsidRPr="005D597D">
        <w:rPr>
          <w:sz w:val="26"/>
          <w:szCs w:val="26"/>
        </w:rPr>
        <w:t xml:space="preserve"> действия (бездействия);</w:t>
      </w:r>
    </w:p>
    <w:p w:rsidR="00515E48" w:rsidRPr="005D597D" w:rsidRDefault="00515E48">
      <w:pPr>
        <w:pStyle w:val="12"/>
        <w:tabs>
          <w:tab w:val="left" w:pos="1494"/>
        </w:tabs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- иные сведения, которые потребитель результатов предоставления муниципальной услуги считает необходимым сообщить.</w:t>
      </w:r>
    </w:p>
    <w:p w:rsidR="00515E48" w:rsidRPr="005D597D" w:rsidRDefault="00515E48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8.7.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15E48" w:rsidRPr="005D597D" w:rsidRDefault="00515E48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8.8.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515E48" w:rsidRPr="005D597D" w:rsidRDefault="00515E48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8.9.  Письменный ответ, содержащий результаты рассмотрения обращения, направляется лицу, подавшему жалобу.</w:t>
      </w:r>
    </w:p>
    <w:p w:rsidR="00515E48" w:rsidRPr="005D597D" w:rsidRDefault="00515E48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8.10. Жалоба заявителя не рассматривается в следующих случаях:</w:t>
      </w:r>
    </w:p>
    <w:p w:rsidR="00515E48" w:rsidRPr="005D597D" w:rsidRDefault="00515E48">
      <w:pPr>
        <w:pStyle w:val="12"/>
        <w:tabs>
          <w:tab w:val="left" w:pos="1494"/>
        </w:tabs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- отсутствия сведений об обжалуемом  действии (бездействии);</w:t>
      </w:r>
    </w:p>
    <w:p w:rsidR="00515E48" w:rsidRPr="005D597D" w:rsidRDefault="00515E48">
      <w:pPr>
        <w:pStyle w:val="12"/>
        <w:tabs>
          <w:tab w:val="left" w:pos="1494"/>
        </w:tabs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- отсутствия подписи руководителя юридического лица или представителя по доверенности.</w:t>
      </w:r>
    </w:p>
    <w:p w:rsidR="00515E48" w:rsidRPr="005D597D" w:rsidRDefault="00515E48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8.11. 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F4273F" w:rsidRPr="005D597D" w:rsidRDefault="00515E48" w:rsidP="00023B81">
      <w:pPr>
        <w:pStyle w:val="13"/>
        <w:spacing w:before="0" w:after="0"/>
        <w:ind w:firstLine="709"/>
        <w:rPr>
          <w:sz w:val="26"/>
          <w:szCs w:val="26"/>
        </w:rPr>
      </w:pPr>
      <w:r w:rsidRPr="005D597D">
        <w:rPr>
          <w:sz w:val="26"/>
          <w:szCs w:val="26"/>
        </w:rPr>
        <w:t>8.12. Заявитель муниципальной услуги вправе обжаловать решения, принятые в ходе предоставления муниципальной услуги, действия (бездействия) должностных лиц путем подачи соответствующего заявления в суд в порядке, предусмотренном п</w:t>
      </w:r>
      <w:r w:rsidR="00023B81" w:rsidRPr="005D597D">
        <w:rPr>
          <w:sz w:val="26"/>
          <w:szCs w:val="26"/>
        </w:rPr>
        <w:t>роцессуальным законодательством</w:t>
      </w:r>
    </w:p>
    <w:p w:rsidR="00390E66" w:rsidRDefault="00390E66" w:rsidP="00023B81">
      <w:pPr>
        <w:tabs>
          <w:tab w:val="left" w:pos="0"/>
          <w:tab w:val="left" w:pos="851"/>
        </w:tabs>
        <w:ind w:firstLine="567"/>
        <w:jc w:val="center"/>
        <w:rPr>
          <w:sz w:val="28"/>
          <w:szCs w:val="28"/>
        </w:rPr>
      </w:pPr>
    </w:p>
    <w:p w:rsidR="00515E48" w:rsidRPr="005D597D" w:rsidRDefault="00023B81" w:rsidP="00390E66">
      <w:pPr>
        <w:tabs>
          <w:tab w:val="left" w:pos="0"/>
          <w:tab w:val="left" w:pos="851"/>
        </w:tabs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D597D" w:rsidRPr="005D597D">
        <w:rPr>
          <w:b/>
          <w:sz w:val="28"/>
          <w:szCs w:val="28"/>
        </w:rPr>
        <w:t>ПРИЛОЖЕНИЕ 1</w:t>
      </w:r>
    </w:p>
    <w:p w:rsidR="00515E48" w:rsidRPr="005D597D" w:rsidRDefault="00515E48" w:rsidP="005D597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D597D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</w:t>
      </w:r>
    </w:p>
    <w:p w:rsidR="005D597D" w:rsidRPr="005D597D" w:rsidRDefault="005D597D" w:rsidP="005D597D">
      <w:pPr>
        <w:ind w:firstLine="540"/>
        <w:jc w:val="right"/>
        <w:rPr>
          <w:sz w:val="22"/>
          <w:szCs w:val="22"/>
        </w:rPr>
      </w:pPr>
      <w:r w:rsidRPr="005D597D">
        <w:rPr>
          <w:sz w:val="22"/>
          <w:szCs w:val="22"/>
        </w:rPr>
        <w:t xml:space="preserve">предоставления муниципальной услуги </w:t>
      </w:r>
    </w:p>
    <w:p w:rsidR="005D597D" w:rsidRPr="005D597D" w:rsidRDefault="005D597D" w:rsidP="005D597D">
      <w:pPr>
        <w:ind w:firstLine="540"/>
        <w:jc w:val="right"/>
        <w:rPr>
          <w:sz w:val="22"/>
          <w:szCs w:val="22"/>
        </w:rPr>
      </w:pPr>
      <w:r w:rsidRPr="005D597D">
        <w:rPr>
          <w:sz w:val="22"/>
          <w:szCs w:val="22"/>
        </w:rPr>
        <w:t xml:space="preserve">«Выдача разрешения на право торговли на ярмарке»  </w:t>
      </w:r>
    </w:p>
    <w:p w:rsidR="00390E66" w:rsidRDefault="00515E48">
      <w:pPr>
        <w:ind w:left="4700"/>
      </w:pPr>
      <w:r w:rsidRPr="00390E66">
        <w:t xml:space="preserve"> </w:t>
      </w:r>
    </w:p>
    <w:p w:rsidR="00515E48" w:rsidRPr="00390E66" w:rsidRDefault="00390E66">
      <w:pPr>
        <w:ind w:left="4700"/>
      </w:pPr>
      <w:r>
        <w:rPr>
          <w:sz w:val="28"/>
          <w:szCs w:val="28"/>
        </w:rPr>
        <w:t xml:space="preserve">Главе </w:t>
      </w:r>
      <w:r w:rsidR="00515E48" w:rsidRPr="00390E66">
        <w:rPr>
          <w:sz w:val="28"/>
          <w:szCs w:val="28"/>
        </w:rPr>
        <w:t xml:space="preserve">администрации </w:t>
      </w:r>
      <w:r w:rsidR="00373D56">
        <w:rPr>
          <w:sz w:val="28"/>
          <w:szCs w:val="28"/>
        </w:rPr>
        <w:t>Николаевского</w:t>
      </w:r>
      <w:r w:rsidR="00515E48" w:rsidRPr="00390E66">
        <w:rPr>
          <w:sz w:val="28"/>
          <w:szCs w:val="28"/>
        </w:rPr>
        <w:t xml:space="preserve"> муниципального образования </w:t>
      </w:r>
      <w:r w:rsidR="00515E48" w:rsidRPr="00390E66">
        <w:t>___________________________</w:t>
      </w:r>
    </w:p>
    <w:p w:rsidR="00515E48" w:rsidRPr="00390E66" w:rsidRDefault="00515E48">
      <w:pPr>
        <w:ind w:left="4678"/>
        <w:rPr>
          <w:sz w:val="28"/>
          <w:szCs w:val="28"/>
        </w:rPr>
      </w:pPr>
      <w:r w:rsidRPr="00390E66">
        <w:rPr>
          <w:sz w:val="28"/>
          <w:szCs w:val="28"/>
        </w:rPr>
        <w:t>От _______________________________</w:t>
      </w:r>
    </w:p>
    <w:p w:rsidR="00515E48" w:rsidRPr="00390E66" w:rsidRDefault="00515E48">
      <w:pPr>
        <w:ind w:left="4678"/>
        <w:rPr>
          <w:sz w:val="28"/>
          <w:szCs w:val="28"/>
        </w:rPr>
      </w:pPr>
      <w:r w:rsidRPr="00390E66">
        <w:rPr>
          <w:sz w:val="28"/>
          <w:szCs w:val="28"/>
        </w:rPr>
        <w:t xml:space="preserve">                             (Ф.И.О.)</w:t>
      </w:r>
    </w:p>
    <w:p w:rsidR="00515E48" w:rsidRPr="00390E66" w:rsidRDefault="00515E48">
      <w:pPr>
        <w:ind w:left="4678"/>
        <w:rPr>
          <w:sz w:val="28"/>
          <w:szCs w:val="28"/>
        </w:rPr>
      </w:pPr>
      <w:proofErr w:type="gramStart"/>
      <w:r w:rsidRPr="00390E66">
        <w:rPr>
          <w:sz w:val="28"/>
          <w:szCs w:val="28"/>
        </w:rPr>
        <w:t>Проживающего</w:t>
      </w:r>
      <w:proofErr w:type="gramEnd"/>
      <w:r w:rsidRPr="00390E66">
        <w:rPr>
          <w:sz w:val="28"/>
          <w:szCs w:val="28"/>
        </w:rPr>
        <w:t xml:space="preserve"> по адресу: ___________________________________</w:t>
      </w:r>
    </w:p>
    <w:p w:rsidR="00515E48" w:rsidRPr="00390E66" w:rsidRDefault="00515E48">
      <w:pPr>
        <w:ind w:left="4678"/>
        <w:rPr>
          <w:sz w:val="28"/>
          <w:szCs w:val="28"/>
        </w:rPr>
      </w:pPr>
    </w:p>
    <w:p w:rsidR="00515E48" w:rsidRPr="00390E66" w:rsidRDefault="00515E48">
      <w:pPr>
        <w:ind w:left="4678"/>
        <w:rPr>
          <w:sz w:val="28"/>
          <w:szCs w:val="28"/>
        </w:rPr>
      </w:pPr>
      <w:r w:rsidRPr="00390E66">
        <w:rPr>
          <w:sz w:val="28"/>
          <w:szCs w:val="28"/>
        </w:rPr>
        <w:t>Свидетельство _____________________________</w:t>
      </w:r>
    </w:p>
    <w:p w:rsidR="00515E48" w:rsidRPr="00390E66" w:rsidRDefault="00515E48">
      <w:pPr>
        <w:pBdr>
          <w:bottom w:val="single" w:sz="8" w:space="1" w:color="000000"/>
        </w:pBdr>
        <w:ind w:left="4678"/>
        <w:rPr>
          <w:sz w:val="28"/>
          <w:szCs w:val="28"/>
        </w:rPr>
      </w:pPr>
      <w:r w:rsidRPr="00390E66">
        <w:rPr>
          <w:sz w:val="28"/>
          <w:szCs w:val="28"/>
        </w:rPr>
        <w:t xml:space="preserve">          (№ ОГРН, дата выдачи)</w:t>
      </w:r>
    </w:p>
    <w:p w:rsidR="00515E48" w:rsidRPr="00390E66" w:rsidRDefault="00515E48">
      <w:pPr>
        <w:ind w:left="4678"/>
        <w:rPr>
          <w:sz w:val="28"/>
          <w:szCs w:val="28"/>
        </w:rPr>
      </w:pPr>
      <w:r w:rsidRPr="00390E66">
        <w:rPr>
          <w:sz w:val="28"/>
          <w:szCs w:val="28"/>
        </w:rPr>
        <w:t>Выписка из ЕГРЮЛ____________________________</w:t>
      </w:r>
    </w:p>
    <w:p w:rsidR="00515E48" w:rsidRPr="00390E66" w:rsidRDefault="00515E48">
      <w:pPr>
        <w:ind w:left="4678"/>
        <w:rPr>
          <w:sz w:val="28"/>
          <w:szCs w:val="28"/>
        </w:rPr>
      </w:pPr>
      <w:r w:rsidRPr="00390E66">
        <w:rPr>
          <w:sz w:val="28"/>
          <w:szCs w:val="28"/>
        </w:rPr>
        <w:t>Юридический адрес _____________________________</w:t>
      </w:r>
    </w:p>
    <w:p w:rsidR="00515E48" w:rsidRPr="00390E66" w:rsidRDefault="00515E48">
      <w:pPr>
        <w:ind w:left="4678"/>
        <w:rPr>
          <w:sz w:val="28"/>
          <w:szCs w:val="28"/>
        </w:rPr>
      </w:pPr>
      <w:r w:rsidRPr="00390E66">
        <w:rPr>
          <w:sz w:val="28"/>
          <w:szCs w:val="28"/>
        </w:rPr>
        <w:t xml:space="preserve">ИНН____________________ дата ________________ </w:t>
      </w:r>
    </w:p>
    <w:p w:rsidR="00515E48" w:rsidRPr="00390E66" w:rsidRDefault="00515E48" w:rsidP="00390E66">
      <w:pPr>
        <w:ind w:left="4678"/>
        <w:rPr>
          <w:b/>
          <w:i/>
          <w:sz w:val="28"/>
          <w:szCs w:val="28"/>
        </w:rPr>
      </w:pPr>
      <w:r w:rsidRPr="00390E66">
        <w:rPr>
          <w:sz w:val="28"/>
          <w:szCs w:val="28"/>
        </w:rPr>
        <w:t xml:space="preserve">телефон </w:t>
      </w:r>
    </w:p>
    <w:p w:rsidR="005D597D" w:rsidRDefault="005D597D">
      <w:pPr>
        <w:jc w:val="center"/>
        <w:rPr>
          <w:b/>
          <w:i/>
          <w:sz w:val="28"/>
          <w:szCs w:val="28"/>
        </w:rPr>
      </w:pPr>
    </w:p>
    <w:p w:rsidR="00515E48" w:rsidRPr="00390E66" w:rsidRDefault="00515E48">
      <w:pPr>
        <w:jc w:val="center"/>
        <w:rPr>
          <w:b/>
          <w:i/>
          <w:sz w:val="28"/>
          <w:szCs w:val="28"/>
        </w:rPr>
      </w:pPr>
      <w:r w:rsidRPr="00390E66">
        <w:rPr>
          <w:b/>
          <w:i/>
          <w:sz w:val="28"/>
          <w:szCs w:val="28"/>
        </w:rPr>
        <w:t>ЗАЯВЛЕНИЕ</w:t>
      </w:r>
    </w:p>
    <w:p w:rsidR="00515E48" w:rsidRPr="00390E66" w:rsidRDefault="00515E48">
      <w:pPr>
        <w:jc w:val="both"/>
        <w:rPr>
          <w:sz w:val="28"/>
          <w:szCs w:val="28"/>
        </w:rPr>
      </w:pPr>
      <w:r w:rsidRPr="00390E66">
        <w:rPr>
          <w:sz w:val="28"/>
          <w:szCs w:val="28"/>
        </w:rPr>
        <w:t>Прошу Вас выдать мне разрешение на право торговли на ярмарке по адресу:</w:t>
      </w:r>
    </w:p>
    <w:p w:rsidR="00515E48" w:rsidRPr="00390E66" w:rsidRDefault="00515E48">
      <w:pPr>
        <w:jc w:val="both"/>
        <w:rPr>
          <w:sz w:val="28"/>
          <w:szCs w:val="28"/>
        </w:rPr>
      </w:pPr>
      <w:r w:rsidRPr="00390E66">
        <w:rPr>
          <w:sz w:val="28"/>
          <w:szCs w:val="28"/>
        </w:rPr>
        <w:t xml:space="preserve">_______________________________________________________ </w:t>
      </w:r>
      <w:r w:rsidRPr="00390E66">
        <w:rPr>
          <w:sz w:val="28"/>
          <w:szCs w:val="28"/>
        </w:rPr>
        <w:tab/>
      </w:r>
      <w:r w:rsidRPr="00390E66">
        <w:rPr>
          <w:sz w:val="28"/>
          <w:szCs w:val="28"/>
        </w:rPr>
        <w:tab/>
      </w:r>
      <w:r w:rsidRPr="00390E66">
        <w:rPr>
          <w:sz w:val="28"/>
          <w:szCs w:val="28"/>
        </w:rPr>
        <w:tab/>
      </w:r>
    </w:p>
    <w:p w:rsidR="00515E48" w:rsidRPr="00390E66" w:rsidRDefault="00515E48">
      <w:pPr>
        <w:jc w:val="both"/>
        <w:rPr>
          <w:sz w:val="28"/>
          <w:szCs w:val="28"/>
        </w:rPr>
      </w:pPr>
      <w:r w:rsidRPr="00390E66">
        <w:rPr>
          <w:sz w:val="28"/>
          <w:szCs w:val="28"/>
        </w:rPr>
        <w:t xml:space="preserve">для реализации следующими товарами: </w:t>
      </w:r>
    </w:p>
    <w:p w:rsidR="00515E48" w:rsidRPr="00390E66" w:rsidRDefault="00515E48">
      <w:pPr>
        <w:ind w:left="2880" w:hanging="2880"/>
        <w:jc w:val="both"/>
        <w:rPr>
          <w:sz w:val="28"/>
          <w:szCs w:val="28"/>
        </w:rPr>
      </w:pPr>
      <w:r w:rsidRPr="00390E66">
        <w:rPr>
          <w:sz w:val="28"/>
          <w:szCs w:val="28"/>
        </w:rPr>
        <w:t>_______________________________________________________________</w:t>
      </w:r>
    </w:p>
    <w:p w:rsidR="00515E48" w:rsidRPr="005D597D" w:rsidRDefault="00515E48">
      <w:pPr>
        <w:ind w:left="2880" w:firstLine="720"/>
        <w:jc w:val="both"/>
        <w:rPr>
          <w:sz w:val="28"/>
          <w:szCs w:val="28"/>
          <w:vertAlign w:val="superscript"/>
        </w:rPr>
      </w:pPr>
      <w:r w:rsidRPr="005D597D">
        <w:rPr>
          <w:sz w:val="28"/>
          <w:szCs w:val="28"/>
          <w:vertAlign w:val="superscript"/>
        </w:rPr>
        <w:t>(наименование)</w:t>
      </w:r>
    </w:p>
    <w:p w:rsidR="00515E48" w:rsidRPr="00390E66" w:rsidRDefault="00515E48">
      <w:pPr>
        <w:ind w:left="2880" w:hanging="2980"/>
        <w:jc w:val="both"/>
        <w:rPr>
          <w:sz w:val="28"/>
          <w:szCs w:val="28"/>
        </w:rPr>
      </w:pPr>
      <w:r w:rsidRPr="00390E66">
        <w:rPr>
          <w:sz w:val="28"/>
          <w:szCs w:val="28"/>
        </w:rPr>
        <w:t>К заявлению прилагаются копии следующих документов:</w:t>
      </w:r>
    </w:p>
    <w:p w:rsidR="00515E48" w:rsidRDefault="00515E48">
      <w:pPr>
        <w:ind w:left="2880" w:hanging="2980"/>
        <w:jc w:val="both"/>
        <w:rPr>
          <w:sz w:val="28"/>
          <w:szCs w:val="28"/>
        </w:rPr>
      </w:pPr>
      <w:r w:rsidRPr="00390E66">
        <w:rPr>
          <w:sz w:val="28"/>
          <w:szCs w:val="28"/>
        </w:rPr>
        <w:t>_____________________________________</w:t>
      </w:r>
    </w:p>
    <w:p w:rsidR="008547A5" w:rsidRPr="00390E66" w:rsidRDefault="008547A5" w:rsidP="008547A5">
      <w:pPr>
        <w:ind w:left="2880" w:hanging="2980"/>
        <w:jc w:val="both"/>
        <w:rPr>
          <w:sz w:val="28"/>
          <w:szCs w:val="28"/>
        </w:rPr>
      </w:pPr>
      <w:r w:rsidRPr="00390E66">
        <w:rPr>
          <w:sz w:val="28"/>
          <w:szCs w:val="28"/>
        </w:rPr>
        <w:t>_____________________________________</w:t>
      </w:r>
    </w:p>
    <w:p w:rsidR="008547A5" w:rsidRPr="00390E66" w:rsidRDefault="008547A5" w:rsidP="008547A5">
      <w:pPr>
        <w:ind w:left="2880" w:hanging="2980"/>
        <w:jc w:val="both"/>
        <w:rPr>
          <w:sz w:val="28"/>
          <w:szCs w:val="28"/>
        </w:rPr>
      </w:pPr>
      <w:r w:rsidRPr="00390E66">
        <w:rPr>
          <w:sz w:val="28"/>
          <w:szCs w:val="28"/>
        </w:rPr>
        <w:t>_____________________________________</w:t>
      </w:r>
    </w:p>
    <w:p w:rsidR="008547A5" w:rsidRPr="00390E66" w:rsidRDefault="008547A5" w:rsidP="008547A5">
      <w:pPr>
        <w:ind w:left="2880" w:hanging="2980"/>
        <w:jc w:val="both"/>
        <w:rPr>
          <w:sz w:val="28"/>
          <w:szCs w:val="28"/>
        </w:rPr>
      </w:pPr>
      <w:r w:rsidRPr="00390E66">
        <w:rPr>
          <w:sz w:val="28"/>
          <w:szCs w:val="28"/>
        </w:rPr>
        <w:t>_____________________________________</w:t>
      </w:r>
    </w:p>
    <w:p w:rsidR="008547A5" w:rsidRPr="00390E66" w:rsidRDefault="008547A5">
      <w:pPr>
        <w:ind w:left="2880" w:hanging="2980"/>
        <w:jc w:val="both"/>
        <w:rPr>
          <w:sz w:val="28"/>
          <w:szCs w:val="28"/>
        </w:rPr>
      </w:pPr>
    </w:p>
    <w:p w:rsidR="008547A5" w:rsidRDefault="008547A5">
      <w:pPr>
        <w:ind w:left="2880" w:firstLine="720"/>
        <w:jc w:val="both"/>
        <w:rPr>
          <w:sz w:val="28"/>
          <w:szCs w:val="28"/>
        </w:rPr>
      </w:pPr>
    </w:p>
    <w:p w:rsidR="008547A5" w:rsidRDefault="008547A5" w:rsidP="008547A5">
      <w:pPr>
        <w:ind w:hanging="45"/>
        <w:rPr>
          <w:i/>
          <w:sz w:val="28"/>
          <w:szCs w:val="28"/>
        </w:rPr>
      </w:pPr>
      <w:r>
        <w:rPr>
          <w:i/>
          <w:sz w:val="28"/>
          <w:szCs w:val="28"/>
        </w:rPr>
        <w:t>«__»___________ 20__г               ___________________</w:t>
      </w:r>
    </w:p>
    <w:p w:rsidR="008547A5" w:rsidRPr="008547A5" w:rsidRDefault="008547A5" w:rsidP="008547A5">
      <w:pPr>
        <w:ind w:hanging="45"/>
        <w:jc w:val="center"/>
        <w:rPr>
          <w:i/>
          <w:sz w:val="28"/>
          <w:szCs w:val="28"/>
          <w:vertAlign w:val="superscript"/>
        </w:rPr>
      </w:pPr>
      <w:r w:rsidRPr="008547A5">
        <w:rPr>
          <w:i/>
          <w:sz w:val="28"/>
          <w:szCs w:val="28"/>
          <w:vertAlign w:val="superscript"/>
        </w:rPr>
        <w:t>подпись</w:t>
      </w:r>
    </w:p>
    <w:p w:rsidR="00515E48" w:rsidRPr="00390E66" w:rsidRDefault="00515E48">
      <w:pPr>
        <w:ind w:left="2880" w:firstLine="720"/>
        <w:jc w:val="both"/>
        <w:rPr>
          <w:b/>
          <w:i/>
          <w:sz w:val="28"/>
          <w:szCs w:val="28"/>
        </w:rPr>
      </w:pPr>
      <w:r w:rsidRPr="00390E66">
        <w:rPr>
          <w:b/>
          <w:i/>
          <w:sz w:val="28"/>
          <w:szCs w:val="28"/>
        </w:rPr>
        <w:t xml:space="preserve">______________________________________     </w:t>
      </w:r>
    </w:p>
    <w:p w:rsidR="00515E48" w:rsidRPr="00390E66" w:rsidRDefault="00515E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90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(Ф.И.О. полностью)                                  </w:t>
      </w:r>
    </w:p>
    <w:p w:rsidR="00F4273F" w:rsidRPr="00390E66" w:rsidRDefault="00F427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273F" w:rsidRPr="00390E66" w:rsidRDefault="00F427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5E48" w:rsidRPr="00390E66" w:rsidRDefault="00515E48">
      <w:pPr>
        <w:jc w:val="center"/>
        <w:rPr>
          <w:sz w:val="28"/>
          <w:szCs w:val="28"/>
        </w:rPr>
      </w:pPr>
    </w:p>
    <w:p w:rsidR="00515E48" w:rsidRPr="00390E66" w:rsidRDefault="00515E48">
      <w:pPr>
        <w:jc w:val="center"/>
        <w:rPr>
          <w:sz w:val="28"/>
          <w:szCs w:val="28"/>
        </w:rPr>
      </w:pPr>
    </w:p>
    <w:p w:rsidR="00390E66" w:rsidRDefault="00390E6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E66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8547A5" w:rsidRPr="005D597D" w:rsidRDefault="008547A5" w:rsidP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D597D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</w:t>
      </w:r>
    </w:p>
    <w:p w:rsidR="008547A5" w:rsidRPr="005D597D" w:rsidRDefault="008547A5" w:rsidP="008547A5">
      <w:pPr>
        <w:ind w:firstLine="540"/>
        <w:jc w:val="right"/>
        <w:rPr>
          <w:sz w:val="22"/>
          <w:szCs w:val="22"/>
        </w:rPr>
      </w:pPr>
      <w:r w:rsidRPr="005D597D">
        <w:rPr>
          <w:sz w:val="22"/>
          <w:szCs w:val="22"/>
        </w:rPr>
        <w:t xml:space="preserve">предоставления муниципальной услуги </w:t>
      </w:r>
    </w:p>
    <w:p w:rsidR="008547A5" w:rsidRPr="005D597D" w:rsidRDefault="008547A5" w:rsidP="008547A5">
      <w:pPr>
        <w:ind w:firstLine="540"/>
        <w:jc w:val="right"/>
        <w:rPr>
          <w:sz w:val="22"/>
          <w:szCs w:val="22"/>
        </w:rPr>
      </w:pPr>
      <w:r w:rsidRPr="005D597D">
        <w:rPr>
          <w:sz w:val="22"/>
          <w:szCs w:val="22"/>
        </w:rPr>
        <w:t xml:space="preserve">«Выдача разрешения на право торговли на ярмарке»  </w:t>
      </w:r>
    </w:p>
    <w:p w:rsidR="008547A5" w:rsidRDefault="008547A5" w:rsidP="008547A5">
      <w:pPr>
        <w:ind w:left="4700"/>
      </w:pPr>
      <w:r w:rsidRPr="00390E66">
        <w:t xml:space="preserve"> </w:t>
      </w:r>
    </w:p>
    <w:p w:rsidR="00515E48" w:rsidRPr="00390E66" w:rsidRDefault="008547A5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39" style="position:absolute;left:0;text-align:left;margin-left:46.8pt;margin-top:4.25pt;width:396pt;height:576.3pt;z-index:-251663872;v-text-anchor:middle" filled="f" strokecolor="#333" strokeweight="2.82mm">
            <v:stroke color2="#ccc"/>
          </v:rect>
        </w:pict>
      </w:r>
    </w:p>
    <w:p w:rsidR="00515E48" w:rsidRPr="00390E66" w:rsidRDefault="00515E48">
      <w:pPr>
        <w:tabs>
          <w:tab w:val="left" w:pos="5040"/>
        </w:tabs>
        <w:jc w:val="center"/>
        <w:rPr>
          <w:sz w:val="28"/>
          <w:szCs w:val="28"/>
        </w:rPr>
      </w:pPr>
    </w:p>
    <w:p w:rsidR="00515E48" w:rsidRPr="00390E66" w:rsidRDefault="00515E48" w:rsidP="008547A5">
      <w:pPr>
        <w:tabs>
          <w:tab w:val="left" w:pos="5040"/>
        </w:tabs>
        <w:jc w:val="center"/>
        <w:rPr>
          <w:sz w:val="28"/>
          <w:szCs w:val="28"/>
        </w:rPr>
      </w:pPr>
    </w:p>
    <w:p w:rsidR="00515E48" w:rsidRPr="00390E66" w:rsidRDefault="00515E48" w:rsidP="008547A5">
      <w:pPr>
        <w:tabs>
          <w:tab w:val="left" w:pos="5040"/>
          <w:tab w:val="left" w:pos="8720"/>
        </w:tabs>
        <w:jc w:val="center"/>
        <w:rPr>
          <w:sz w:val="28"/>
          <w:szCs w:val="28"/>
        </w:rPr>
      </w:pPr>
    </w:p>
    <w:p w:rsidR="00515E48" w:rsidRPr="00390E66" w:rsidRDefault="00515E48" w:rsidP="008547A5">
      <w:pPr>
        <w:pStyle w:val="14"/>
        <w:tabs>
          <w:tab w:val="left" w:pos="6645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№______</w:t>
      </w:r>
    </w:p>
    <w:p w:rsidR="00515E48" w:rsidRPr="00390E66" w:rsidRDefault="00515E48" w:rsidP="008547A5">
      <w:pPr>
        <w:pStyle w:val="14"/>
        <w:tabs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390E66">
        <w:rPr>
          <w:rFonts w:ascii="Times New Roman" w:hAnsi="Times New Roman"/>
          <w:b/>
          <w:sz w:val="28"/>
          <w:szCs w:val="28"/>
        </w:rPr>
        <w:t>РАЗРЕШЕНИЕ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на право торговли на ярмарке</w:t>
      </w:r>
    </w:p>
    <w:p w:rsidR="00515E48" w:rsidRPr="00390E66" w:rsidRDefault="00515E48" w:rsidP="008547A5">
      <w:pPr>
        <w:pStyle w:val="14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Выдано_________________________________________</w:t>
      </w:r>
    </w:p>
    <w:p w:rsidR="00515E48" w:rsidRPr="008547A5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547A5">
        <w:rPr>
          <w:rFonts w:ascii="Times New Roman" w:hAnsi="Times New Roman"/>
          <w:sz w:val="28"/>
          <w:szCs w:val="28"/>
          <w:vertAlign w:val="superscript"/>
        </w:rPr>
        <w:t>(наименование юридического или физического лица)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15E48" w:rsidRPr="008547A5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547A5">
        <w:rPr>
          <w:rFonts w:ascii="Times New Roman" w:hAnsi="Times New Roman"/>
          <w:sz w:val="28"/>
          <w:szCs w:val="28"/>
          <w:vertAlign w:val="superscript"/>
        </w:rPr>
        <w:t>(юридический адрес и номер свидетельства)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Срок действия: с__________ по ___________ 20  г.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0E66">
        <w:rPr>
          <w:rFonts w:ascii="Times New Roman" w:hAnsi="Times New Roman"/>
          <w:sz w:val="28"/>
          <w:szCs w:val="28"/>
        </w:rPr>
        <w:t>Продлен:       с__________ по ___________ 20  г.</w:t>
      </w:r>
      <w:proofErr w:type="gramEnd"/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На право торговли на месте  № ________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Площадью __________________м</w:t>
      </w:r>
      <w:proofErr w:type="gramStart"/>
      <w:r w:rsidRPr="008547A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в соответствии с утвержденной дислокацией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gramStart"/>
      <w:r w:rsidR="00373D56"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от _____________________  № ___________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По адресу ___________________________________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Режим работы: ежедневно  с 8-00  до 1</w:t>
      </w:r>
      <w:r w:rsidR="00B72B58">
        <w:rPr>
          <w:rFonts w:ascii="Times New Roman" w:hAnsi="Times New Roman"/>
          <w:sz w:val="28"/>
          <w:szCs w:val="28"/>
        </w:rPr>
        <w:t>6</w:t>
      </w:r>
      <w:r w:rsidRPr="00390E66">
        <w:rPr>
          <w:rFonts w:ascii="Times New Roman" w:hAnsi="Times New Roman"/>
          <w:sz w:val="28"/>
          <w:szCs w:val="28"/>
        </w:rPr>
        <w:t>-00  часов.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390E66">
        <w:rPr>
          <w:rFonts w:ascii="Times New Roman" w:hAnsi="Times New Roman"/>
          <w:sz w:val="28"/>
          <w:szCs w:val="28"/>
        </w:rPr>
        <w:t>Дата выдачи: «____» _________________ 20  г.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i/>
          <w:sz w:val="28"/>
          <w:szCs w:val="28"/>
        </w:rPr>
      </w:pP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  <w:r w:rsidRPr="00390E66">
        <w:rPr>
          <w:rFonts w:ascii="Times New Roman" w:hAnsi="Times New Roman"/>
          <w:b/>
          <w:i/>
          <w:sz w:val="28"/>
          <w:szCs w:val="28"/>
        </w:rPr>
        <w:t>На торговом месте копия недействительна!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390E66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15E48" w:rsidRPr="00390E66" w:rsidRDefault="00373D56" w:rsidP="008547A5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515E48" w:rsidRPr="00390E66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515E48" w:rsidRPr="00390E66" w:rsidRDefault="00515E48" w:rsidP="008547A5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390E66">
        <w:rPr>
          <w:rFonts w:ascii="Times New Roman" w:hAnsi="Times New Roman"/>
          <w:b/>
          <w:sz w:val="28"/>
          <w:szCs w:val="28"/>
        </w:rPr>
        <w:t>образования</w:t>
      </w:r>
    </w:p>
    <w:p w:rsidR="008547A5" w:rsidRDefault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47A5" w:rsidRDefault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47A5" w:rsidRDefault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47A5" w:rsidRDefault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47A5" w:rsidRDefault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5E48" w:rsidRPr="00390E66" w:rsidRDefault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E6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8547A5" w:rsidRPr="005D597D" w:rsidRDefault="008547A5" w:rsidP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D597D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</w:t>
      </w:r>
    </w:p>
    <w:p w:rsidR="008547A5" w:rsidRPr="005D597D" w:rsidRDefault="008547A5" w:rsidP="008547A5">
      <w:pPr>
        <w:ind w:firstLine="540"/>
        <w:jc w:val="right"/>
        <w:rPr>
          <w:sz w:val="22"/>
          <w:szCs w:val="22"/>
        </w:rPr>
      </w:pPr>
      <w:r w:rsidRPr="005D597D">
        <w:rPr>
          <w:sz w:val="22"/>
          <w:szCs w:val="22"/>
        </w:rPr>
        <w:t xml:space="preserve">предоставления муниципальной услуги </w:t>
      </w:r>
    </w:p>
    <w:p w:rsidR="008547A5" w:rsidRPr="005D597D" w:rsidRDefault="008547A5" w:rsidP="008547A5">
      <w:pPr>
        <w:ind w:firstLine="540"/>
        <w:jc w:val="right"/>
        <w:rPr>
          <w:sz w:val="22"/>
          <w:szCs w:val="22"/>
        </w:rPr>
      </w:pPr>
      <w:r w:rsidRPr="005D597D">
        <w:rPr>
          <w:sz w:val="22"/>
          <w:szCs w:val="22"/>
        </w:rPr>
        <w:t xml:space="preserve">«Выдача разрешения на право торговли на ярмарке»  </w:t>
      </w:r>
    </w:p>
    <w:p w:rsidR="008547A5" w:rsidRDefault="008547A5" w:rsidP="008547A5">
      <w:pPr>
        <w:ind w:left="4700"/>
      </w:pPr>
      <w:r w:rsidRPr="00390E66">
        <w:t xml:space="preserve"> </w:t>
      </w:r>
    </w:p>
    <w:p w:rsidR="00515E48" w:rsidRPr="00390E66" w:rsidRDefault="00515E48">
      <w:pPr>
        <w:spacing w:before="120"/>
        <w:jc w:val="center"/>
        <w:rPr>
          <w:b/>
          <w:sz w:val="28"/>
          <w:szCs w:val="28"/>
        </w:rPr>
      </w:pPr>
      <w:r w:rsidRPr="00390E66">
        <w:rPr>
          <w:b/>
          <w:sz w:val="28"/>
          <w:szCs w:val="28"/>
        </w:rPr>
        <w:t xml:space="preserve">         Блок-схемы последовательности действий при исполнении муниципальной  функции «Выдача разрешения на право торговли на  ярмарке».</w:t>
      </w:r>
    </w:p>
    <w:p w:rsidR="00515E48" w:rsidRPr="00390E66" w:rsidRDefault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pict>
          <v:group id="_x0000_s1041" style="position:absolute;left:0;text-align:left;margin-left:97.8pt;margin-top:9.4pt;width:285pt;height:89.6pt;z-index:251654656;mso-wrap-distance-left:0;mso-wrap-distance-right:0" coordorigin="3100,162" coordsize="5700,1792">
            <o:lock v:ext="edit" text="t"/>
            <v:oval id="_x0000_s1042" style="position:absolute;left:3100;top:162;width:5700;height:1792;v-text-anchor:middle" strokeweight=".26mm">
              <v:fill color2="black"/>
              <v:stroke joinstyle="miter"/>
            </v:oval>
            <v:shape id="_x0000_s1043" type="#_x0000_t202" style="position:absolute;left:3944;top:427;width:4012;height:1262;v-text-anchor:middle" filled="f" stroked="f">
              <v:stroke joinstyle="round"/>
              <v:textbox style="mso-rotate-with-shape:t">
                <w:txbxContent>
                  <w:p w:rsidR="00515E48" w:rsidRDefault="00515E48">
                    <w:pPr>
                      <w:ind w:left="600" w:hanging="600"/>
                      <w:jc w:val="center"/>
                      <w:rPr>
                        <w:rFonts w:eastAsia="Times New Roman"/>
                        <w:b/>
                        <w:lang w:eastAsia="ar-SA"/>
                      </w:rPr>
                    </w:pPr>
                    <w:r>
                      <w:rPr>
                        <w:rFonts w:eastAsia="Times New Roman"/>
                        <w:b/>
                        <w:lang w:eastAsia="ar-SA"/>
                      </w:rPr>
                      <w:t xml:space="preserve">Прием документов от заявителя ответственным специалистом </w:t>
                    </w:r>
                    <w:r w:rsidR="00B72B58">
                      <w:rPr>
                        <w:rFonts w:eastAsia="Times New Roman"/>
                        <w:b/>
                        <w:lang w:eastAsia="ar-SA"/>
                      </w:rPr>
                      <w:t>администрации</w:t>
                    </w:r>
                  </w:p>
                  <w:p w:rsidR="00515E48" w:rsidRDefault="00515E48">
                    <w:pPr>
                      <w:ind w:left="600" w:hanging="600"/>
                      <w:jc w:val="center"/>
                      <w:rPr>
                        <w:rFonts w:eastAsia="Times New Roman"/>
                        <w:b/>
                        <w:lang w:eastAsia="ar-SA"/>
                      </w:rPr>
                    </w:pPr>
                    <w:r>
                      <w:rPr>
                        <w:rFonts w:eastAsia="Times New Roman"/>
                        <w:b/>
                        <w:lang w:eastAsia="ar-SA"/>
                      </w:rPr>
                      <w:t xml:space="preserve"> (30 мин)</w:t>
                    </w:r>
                  </w:p>
                </w:txbxContent>
              </v:textbox>
            </v:shape>
          </v:group>
        </w:pict>
      </w: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pict>
          <v:line id="_x0000_s1048" style="position:absolute;left:0;text-align:left;z-index:251657728" from="240.8pt,2.4pt" to="240.8pt,29.4pt" strokeweight=".26mm">
            <v:stroke endarrow="block" joinstyle="miter"/>
          </v:line>
        </w:pict>
      </w:r>
    </w:p>
    <w:p w:rsidR="00515E48" w:rsidRPr="00390E66" w:rsidRDefault="008547A5">
      <w:pPr>
        <w:pStyle w:val="ConsPlusNormal"/>
        <w:widowControl/>
        <w:tabs>
          <w:tab w:val="left" w:pos="34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pict>
          <v:group id="_x0000_s1055" style="position:absolute;margin-left:115.75pt;margin-top:13.3pt;width:260pt;height:65pt;z-index:251660800;mso-wrap-distance-left:0;mso-wrap-distance-right:0" coordorigin="4432,206" coordsize="5200,1300">
            <o:lock v:ext="edit" text="t"/>
            <v:oval id="_x0000_s1056" style="position:absolute;left:4432;top:206;width:5200;height:1300;v-text-anchor:middle" strokeweight=".26mm">
              <v:fill color2="black"/>
              <v:stroke joinstyle="miter"/>
            </v:oval>
            <v:shape id="_x0000_s1057" type="#_x0000_t202" style="position:absolute;left:5202;top:398;width:3660;height:916;v-text-anchor:middle" filled="f" stroked="f">
              <v:stroke joinstyle="round"/>
              <v:textbox style="mso-rotate-with-shape:t">
                <w:txbxContent>
                  <w:p w:rsidR="00515E48" w:rsidRDefault="00515E48">
                    <w:pPr>
                      <w:jc w:val="center"/>
                      <w:rPr>
                        <w:rFonts w:eastAsia="Times New Roman"/>
                        <w:b/>
                        <w:lang w:eastAsia="ar-SA"/>
                      </w:rPr>
                    </w:pPr>
                    <w:r>
                      <w:rPr>
                        <w:rFonts w:eastAsia="Times New Roman"/>
                        <w:b/>
                        <w:lang w:eastAsia="ar-SA"/>
                      </w:rPr>
                      <w:t xml:space="preserve">Заявление  заполнено правильно, все документы в наличии  </w:t>
                    </w:r>
                  </w:p>
                </w:txbxContent>
              </v:textbox>
            </v:shape>
          </v:group>
        </w:pict>
      </w:r>
      <w:r w:rsidR="00515E48" w:rsidRPr="00390E66">
        <w:rPr>
          <w:rFonts w:ascii="Times New Roman" w:hAnsi="Times New Roman" w:cs="Times New Roman"/>
          <w:b/>
          <w:sz w:val="28"/>
          <w:szCs w:val="28"/>
        </w:rPr>
        <w:tab/>
      </w:r>
    </w:p>
    <w:p w:rsidR="00515E48" w:rsidRPr="00390E66" w:rsidRDefault="00515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85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pict>
          <v:group id="_x0000_s1049" style="position:absolute;left:0;text-align:left;margin-left:210.1pt;margin-top:242.9pt;width:285pt;height:1in;z-index:251658752;mso-wrap-distance-left:0;mso-wrap-distance-right:0" coordorigin="3800,202" coordsize="5700,1440">
            <o:lock v:ext="edit" text="t"/>
            <v:oval id="_x0000_s1050" style="position:absolute;left:3800;top:202;width:5700;height:1440;v-text-anchor:middle" strokeweight=".26mm">
              <v:fill color2="black"/>
              <v:stroke joinstyle="miter"/>
            </v:oval>
            <v:shape id="_x0000_s1051" type="#_x0000_t202" style="position:absolute;left:4644;top:415;width:4012;height:1014;v-text-anchor:middle" filled="f" stroked="f">
              <v:stroke joinstyle="round"/>
              <v:textbox style="mso-rotate-with-shape:t">
                <w:txbxContent>
                  <w:p w:rsidR="00515E48" w:rsidRDefault="00515E48">
                    <w:pPr>
                      <w:rPr>
                        <w:rFonts w:eastAsia="Times New Roman"/>
                        <w:b/>
                        <w:lang w:eastAsia="ar-SA"/>
                      </w:rPr>
                    </w:pPr>
                    <w:r>
                      <w:rPr>
                        <w:rFonts w:eastAsia="Times New Roman"/>
                        <w:b/>
                        <w:lang w:eastAsia="ar-SA"/>
                      </w:rPr>
                      <w:t xml:space="preserve"> Регистрация  и выдача разрешения на право торговли на ярмарке заявителю</w:t>
                    </w:r>
                  </w:p>
                </w:txbxContent>
              </v:textbox>
            </v:shape>
          </v:group>
        </w:pict>
      </w:r>
      <w:r w:rsidRPr="00647A35">
        <w:rPr>
          <w:rFonts w:ascii="Times New Roman" w:hAnsi="Times New Roman" w:cs="Times New Roman"/>
          <w:sz w:val="28"/>
          <w:szCs w:val="28"/>
        </w:rPr>
        <w:pict>
          <v:group id="_x0000_s1052" style="position:absolute;left:0;text-align:left;margin-left:-9.85pt;margin-top:31.7pt;width:230pt;height:90pt;z-index:251659776;mso-wrap-distance-left:0;mso-wrap-distance-right:0" coordorigin="-1200,312" coordsize="4600,1800">
            <o:lock v:ext="edit" text="t"/>
            <v:oval id="_x0000_s1053" style="position:absolute;left:-1200;top:312;width:4600;height:1800;v-text-anchor:middle" strokeweight=".26mm">
              <v:fill color2="black"/>
              <v:stroke joinstyle="miter"/>
            </v:oval>
            <v:shape id="_x0000_s1054" type="#_x0000_t202" style="position:absolute;left:-519;top:578;width:3238;height:1268;v-text-anchor:middle" filled="f" stroked="f">
              <v:stroke joinstyle="round"/>
              <v:textbox style="mso-next-textbox:#_x0000_s1054;mso-rotate-with-shape:t">
                <w:txbxContent>
                  <w:p w:rsidR="00515E48" w:rsidRDefault="00515E48">
                    <w:pPr>
                      <w:jc w:val="center"/>
                      <w:rPr>
                        <w:rFonts w:eastAsia="Times New Roman"/>
                        <w:b/>
                        <w:lang w:eastAsia="ar-SA"/>
                      </w:rPr>
                    </w:pPr>
                    <w:r>
                      <w:rPr>
                        <w:rFonts w:eastAsia="Times New Roman"/>
                        <w:b/>
                        <w:lang w:eastAsia="ar-SA"/>
                      </w:rPr>
                      <w:t>Уведомление  заявителя о наличии препятствий для получения разрешения на   право торговли на ярмарке</w:t>
                    </w:r>
                  </w:p>
                </w:txbxContent>
              </v:textbox>
            </v:shape>
          </v:group>
        </w:pict>
      </w:r>
      <w:r w:rsidRPr="00647A35">
        <w:rPr>
          <w:rFonts w:ascii="Times New Roman" w:hAnsi="Times New Roman" w:cs="Times New Roman"/>
          <w:sz w:val="28"/>
          <w:szCs w:val="28"/>
        </w:rPr>
      </w:r>
      <w:r w:rsidRPr="00647A35">
        <w:rPr>
          <w:rFonts w:ascii="Times New Roman" w:hAnsi="Times New Roman" w:cs="Times New Roman"/>
          <w:sz w:val="28"/>
          <w:szCs w:val="28"/>
        </w:rPr>
        <w:pict>
          <v:group id="_x0000_s1138" style="width:479.95pt;height:287.95pt;mso-wrap-distance-left:0;mso-wrap-distance-right:0;mso-position-horizontal-relative:char;mso-position-vertical-relative:line" coordsize="9599,5759">
            <o:lock v:ext="edit" text="t"/>
            <v:rect id="_x0000_s1139" style="position:absolute;width:9599;height:5759;v-text-anchor:middle" filled="f" stroked="f">
              <v:stroke joinstyle="round"/>
            </v:rect>
            <v:line id="_x0000_s1140" style="position:absolute" from="6799,359" to="6900,1258" strokeweight=".26mm">
              <v:stroke endarrow="block" joinstyle="miter"/>
            </v:line>
            <v:line id="_x0000_s1141" style="position:absolute;flip:x" from="6998,1799" to="6999,2158" strokeweight=".26mm">
              <v:stroke endarrow="block" joinstyle="miter"/>
            </v:line>
            <v:group id="_x0000_s1142" style="position:absolute;left:3959;top:1259;width:5539;height:2879;mso-wrap-distance-left:0;mso-wrap-distance-right:0" coordorigin="3959,1259" coordsize="5539,2879">
              <o:lock v:ext="edit" text="t"/>
              <v:oval id="_x0000_s1143" style="position:absolute;left:3959;top:1259;width:5539;height:2879;v-text-anchor:middle" strokeweight=".26mm">
                <v:fill color2="black"/>
                <v:stroke joinstyle="miter"/>
              </v:oval>
              <v:shape id="_x0000_s1144" type="#_x0000_t202" style="position:absolute;left:4778;top:1684;width:3899;height:2027;v-text-anchor:middle" filled="f" stroked="f">
                <v:stroke joinstyle="round"/>
                <v:textbox style="mso-next-textbox:#_x0000_s1144;mso-rotate-with-shape:t">
                  <w:txbxContent>
                    <w:p w:rsidR="008547A5" w:rsidRDefault="008547A5" w:rsidP="008547A5">
                      <w:pPr>
                        <w:jc w:val="center"/>
                        <w:rPr>
                          <w:rFonts w:eastAsia="Times New Roman"/>
                          <w:b/>
                          <w:lang w:eastAsia="ar-SA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lang w:eastAsia="ar-SA"/>
                        </w:rPr>
                        <w:t>Направление  заявления и пакета документов   для его регистрации и визирования Главой администрации (2 раб.) дня)</w:t>
                      </w:r>
                      <w:proofErr w:type="gramEnd"/>
                    </w:p>
                  </w:txbxContent>
                </v:textbox>
              </v:shape>
            </v:group>
            <v:line id="_x0000_s1145" style="position:absolute;flip:x" from="2998,179" to="4497,718" strokeweight=".26mm">
              <v:stroke endarrow="block" joinstyle="miter"/>
            </v:line>
            <v:group id="_x0000_s1146" style="position:absolute;top:2699;width:3399;height:1799;mso-wrap-distance-left:0;mso-wrap-distance-right:0" coordorigin=",2699" coordsize="3399,1799">
              <o:lock v:ext="edit" text="t"/>
              <v:oval id="_x0000_s1147" style="position:absolute;top:2699;width:3399;height:1799;v-text-anchor:middle" strokeweight=".26mm">
                <v:fill color2="black"/>
                <v:stroke joinstyle="miter"/>
              </v:oval>
              <v:shape id="_x0000_s1148" type="#_x0000_t202" style="position:absolute;left:502;top:2964;width:2393;height:1267;v-text-anchor:middle" filled="f" stroked="f">
                <v:stroke joinstyle="round"/>
                <v:textbox style="mso-next-textbox:#_x0000_s1148;mso-rotate-with-shape:t">
                  <w:txbxContent>
                    <w:p w:rsidR="008547A5" w:rsidRDefault="008547A5" w:rsidP="008547A5">
                      <w:pPr>
                        <w:jc w:val="center"/>
                        <w:rPr>
                          <w:rFonts w:eastAsia="Times New Roman"/>
                          <w:b/>
                          <w:lang w:eastAsia="ar-SA"/>
                        </w:rPr>
                      </w:pPr>
                      <w:r>
                        <w:rPr>
                          <w:rFonts w:eastAsia="Times New Roman"/>
                          <w:b/>
                          <w:lang w:eastAsia="ar-SA"/>
                        </w:rPr>
                        <w:t xml:space="preserve">Направление  заявителю мотивированного отказа </w:t>
                      </w:r>
                    </w:p>
                  </w:txbxContent>
                </v:textbox>
              </v:shape>
            </v:group>
            <v:line id="_x0000_s1149" style="position:absolute;flip:x" from="1398,1979" to="1497,2698" strokeweight=".26mm">
              <v:stroke endarrow="block" joinstyle="miter"/>
            </v:line>
            <v:line id="_x0000_s1150" style="position:absolute" from="6899,4139" to="6900,4858" strokeweight=".26mm">
              <v:stroke endarrow="block" joinstyle="miter"/>
            </v:line>
            <w10:wrap type="none"/>
            <w10:anchorlock/>
          </v:group>
        </w:pict>
      </w:r>
      <w:r w:rsidR="00515E48" w:rsidRPr="00390E6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647A3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A35">
        <w:rPr>
          <w:rFonts w:ascii="Times New Roman" w:hAnsi="Times New Roman" w:cs="Times New Roman"/>
          <w:sz w:val="28"/>
          <w:szCs w:val="28"/>
        </w:rPr>
        <w:pict>
          <v:group id="_x0000_s1044" style="position:absolute;left:0;text-align:left;margin-left:175pt;margin-top:240.6pt;width:305pt;height:108pt;z-index:251655680;mso-wrap-distance-left:0;mso-wrap-distance-right:0" coordorigin="3500,4812" coordsize="6100,2160">
            <o:lock v:ext="edit" text="t"/>
            <v:oval id="_x0000_s1045" style="position:absolute;left:3500;top:4812;width:6100;height:2160;v-text-anchor:middle" strokeweight=".26mm">
              <v:fill color2="black"/>
              <v:stroke joinstyle="miter"/>
            </v:oval>
            <v:shape id="_x0000_s1046" type="#_x0000_t202" style="position:absolute;left:4403;top:5132;width:4294;height:1520;v-text-anchor:middle" filled="f" stroked="f">
              <v:stroke joinstyle="round"/>
              <v:textbox style="mso-next-textbox:#_x0000_s1046;mso-rotate-with-shape:t">
                <w:txbxContent>
                  <w:p w:rsidR="00515E48" w:rsidRDefault="00515E48">
                    <w:pPr>
                      <w:jc w:val="center"/>
                      <w:rPr>
                        <w:rFonts w:eastAsia="Times New Roman"/>
                        <w:b/>
                        <w:lang w:eastAsia="ar-SA"/>
                      </w:rPr>
                    </w:pPr>
                    <w:r>
                      <w:rPr>
                        <w:rFonts w:eastAsia="Times New Roman"/>
                        <w:b/>
                        <w:lang w:eastAsia="ar-SA"/>
                      </w:rPr>
                      <w:t>Специалист принимает заявление и  пакет документов  с резолюцией Главы  администрации</w:t>
                    </w:r>
                  </w:p>
                  <w:p w:rsidR="00515E48" w:rsidRDefault="00373D56">
                    <w:pPr>
                      <w:jc w:val="center"/>
                      <w:rPr>
                        <w:rFonts w:eastAsia="Times New Roman"/>
                        <w:b/>
                        <w:lang w:eastAsia="ar-SA"/>
                      </w:rPr>
                    </w:pPr>
                    <w:r>
                      <w:rPr>
                        <w:rFonts w:eastAsia="Times New Roman"/>
                        <w:b/>
                        <w:lang w:eastAsia="ar-SA"/>
                      </w:rPr>
                      <w:t>Николаевского</w:t>
                    </w:r>
                    <w:r w:rsidR="00515E48">
                      <w:rPr>
                        <w:rFonts w:eastAsia="Times New Roman"/>
                        <w:b/>
                        <w:lang w:eastAsia="ar-SA"/>
                      </w:rPr>
                      <w:t xml:space="preserve"> муниципального образования (1 раб</w:t>
                    </w:r>
                    <w:proofErr w:type="gramStart"/>
                    <w:r w:rsidR="00515E48">
                      <w:rPr>
                        <w:rFonts w:eastAsia="Times New Roman"/>
                        <w:b/>
                        <w:lang w:eastAsia="ar-SA"/>
                      </w:rPr>
                      <w:t>.</w:t>
                    </w:r>
                    <w:proofErr w:type="gramEnd"/>
                    <w:r w:rsidR="00515E48">
                      <w:rPr>
                        <w:rFonts w:eastAsia="Times New Roman"/>
                        <w:b/>
                        <w:lang w:eastAsia="ar-SA"/>
                      </w:rPr>
                      <w:t xml:space="preserve"> </w:t>
                    </w:r>
                    <w:proofErr w:type="gramStart"/>
                    <w:r w:rsidR="00515E48">
                      <w:rPr>
                        <w:rFonts w:eastAsia="Times New Roman"/>
                        <w:b/>
                        <w:lang w:eastAsia="ar-SA"/>
                      </w:rPr>
                      <w:t>д</w:t>
                    </w:r>
                    <w:proofErr w:type="gramEnd"/>
                    <w:r w:rsidR="00515E48">
                      <w:rPr>
                        <w:rFonts w:eastAsia="Times New Roman"/>
                        <w:b/>
                        <w:lang w:eastAsia="ar-SA"/>
                      </w:rPr>
                      <w:t>ень)</w:t>
                    </w:r>
                  </w:p>
                </w:txbxContent>
              </v:textbox>
            </v:shape>
          </v:group>
        </w:pict>
      </w: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48" w:rsidRPr="00390E66" w:rsidRDefault="00515E4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E66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8547A5" w:rsidRPr="005D597D" w:rsidRDefault="008547A5" w:rsidP="008547A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D597D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</w:t>
      </w:r>
    </w:p>
    <w:p w:rsidR="008547A5" w:rsidRPr="005D597D" w:rsidRDefault="008547A5" w:rsidP="008547A5">
      <w:pPr>
        <w:ind w:firstLine="540"/>
        <w:jc w:val="right"/>
        <w:rPr>
          <w:sz w:val="22"/>
          <w:szCs w:val="22"/>
        </w:rPr>
      </w:pPr>
      <w:r w:rsidRPr="005D597D">
        <w:rPr>
          <w:sz w:val="22"/>
          <w:szCs w:val="22"/>
        </w:rPr>
        <w:t xml:space="preserve">предоставления муниципальной услуги </w:t>
      </w:r>
    </w:p>
    <w:p w:rsidR="008547A5" w:rsidRPr="005D597D" w:rsidRDefault="008547A5" w:rsidP="008547A5">
      <w:pPr>
        <w:ind w:firstLine="540"/>
        <w:jc w:val="right"/>
        <w:rPr>
          <w:sz w:val="22"/>
          <w:szCs w:val="22"/>
        </w:rPr>
      </w:pPr>
      <w:r w:rsidRPr="005D597D">
        <w:rPr>
          <w:sz w:val="22"/>
          <w:szCs w:val="22"/>
        </w:rPr>
        <w:t xml:space="preserve">«Выдача разрешения на право торговли на ярмарке»  </w:t>
      </w:r>
    </w:p>
    <w:p w:rsidR="008547A5" w:rsidRDefault="008547A5" w:rsidP="008547A5">
      <w:pPr>
        <w:ind w:left="4700"/>
      </w:pPr>
      <w:r w:rsidRPr="00390E66">
        <w:t xml:space="preserve"> </w:t>
      </w:r>
    </w:p>
    <w:p w:rsidR="00515E48" w:rsidRPr="00390E66" w:rsidRDefault="00515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66">
        <w:rPr>
          <w:rFonts w:ascii="Times New Roman" w:hAnsi="Times New Roman" w:cs="Times New Roman"/>
          <w:b/>
          <w:sz w:val="28"/>
          <w:szCs w:val="28"/>
        </w:rPr>
        <w:t>Журнал регистрации выдачи разрешений на право торговли на  ярмарке</w:t>
      </w:r>
    </w:p>
    <w:p w:rsidR="00515E48" w:rsidRPr="00390E66" w:rsidRDefault="00515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1000"/>
        <w:gridCol w:w="1000"/>
        <w:gridCol w:w="1300"/>
        <w:gridCol w:w="900"/>
        <w:gridCol w:w="800"/>
        <w:gridCol w:w="800"/>
        <w:gridCol w:w="1000"/>
        <w:gridCol w:w="900"/>
        <w:gridCol w:w="800"/>
        <w:gridCol w:w="915"/>
      </w:tblGrid>
      <w:tr w:rsidR="00515E48" w:rsidRPr="008547A5">
        <w:trPr>
          <w:trHeight w:val="5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r w:rsidRPr="008547A5">
              <w:rPr>
                <w:rFonts w:ascii="Times New Roman" w:hAnsi="Times New Roman" w:cs="Times New Roman"/>
                <w:sz w:val="24"/>
                <w:szCs w:val="28"/>
              </w:rPr>
              <w:br/>
              <w:t>разрешения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>Дата подачи заявления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форма собственности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>Место размещения, профиль, площадь объекта, номер телефона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>ФИО руководителя, телефон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  <w:p w:rsidR="00515E48" w:rsidRPr="008547A5" w:rsidRDefault="00515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>Срок действия разрешения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>Дата получения разрешения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>Дата аннулирования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48" w:rsidRPr="008547A5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7A5">
              <w:rPr>
                <w:rFonts w:ascii="Times New Roman" w:hAnsi="Times New Roman" w:cs="Times New Roman"/>
                <w:sz w:val="24"/>
                <w:szCs w:val="28"/>
              </w:rPr>
              <w:t>ФИО получателя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8547A5" w:rsidRDefault="008547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515E48" w:rsidRPr="00390E66">
        <w:trPr>
          <w:trHeight w:val="25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48" w:rsidRPr="00390E66">
        <w:trPr>
          <w:trHeight w:val="25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48" w:rsidRPr="00390E66">
        <w:trPr>
          <w:trHeight w:val="25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E48" w:rsidRPr="00390E66">
        <w:trPr>
          <w:trHeight w:val="25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48" w:rsidRPr="00390E66" w:rsidRDefault="00515E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E48" w:rsidRPr="00390E66" w:rsidRDefault="00515E48">
      <w:pPr>
        <w:jc w:val="center"/>
        <w:rPr>
          <w:b/>
          <w:sz w:val="28"/>
          <w:szCs w:val="28"/>
        </w:rPr>
      </w:pPr>
    </w:p>
    <w:p w:rsidR="00515E48" w:rsidRPr="00390E66" w:rsidRDefault="00515E48">
      <w:pPr>
        <w:jc w:val="center"/>
        <w:rPr>
          <w:b/>
          <w:sz w:val="28"/>
          <w:szCs w:val="28"/>
        </w:rPr>
      </w:pPr>
    </w:p>
    <w:p w:rsidR="00515E48" w:rsidRPr="00390E66" w:rsidRDefault="00515E48">
      <w:pPr>
        <w:jc w:val="center"/>
        <w:rPr>
          <w:b/>
          <w:sz w:val="28"/>
          <w:szCs w:val="28"/>
        </w:rPr>
      </w:pPr>
    </w:p>
    <w:p w:rsidR="00515E48" w:rsidRPr="00390E66" w:rsidRDefault="00515E48">
      <w:pPr>
        <w:rPr>
          <w:sz w:val="28"/>
          <w:szCs w:val="28"/>
        </w:rPr>
      </w:pPr>
    </w:p>
    <w:p w:rsidR="00515E48" w:rsidRPr="00390E66" w:rsidRDefault="00515E48">
      <w:pPr>
        <w:rPr>
          <w:sz w:val="28"/>
          <w:szCs w:val="28"/>
        </w:rPr>
      </w:pPr>
    </w:p>
    <w:sectPr w:rsidR="00515E48" w:rsidRPr="00390E66" w:rsidSect="00373D56">
      <w:footnotePr>
        <w:pos w:val="beneathText"/>
      </w:footnotePr>
      <w:pgSz w:w="11905" w:h="16837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B1ADA"/>
    <w:rsid w:val="00023B81"/>
    <w:rsid w:val="0020368C"/>
    <w:rsid w:val="002B0C24"/>
    <w:rsid w:val="00373D56"/>
    <w:rsid w:val="00390E66"/>
    <w:rsid w:val="00393ECF"/>
    <w:rsid w:val="00445CA7"/>
    <w:rsid w:val="00515E48"/>
    <w:rsid w:val="005327D7"/>
    <w:rsid w:val="005D597D"/>
    <w:rsid w:val="005F1947"/>
    <w:rsid w:val="00622277"/>
    <w:rsid w:val="00647A35"/>
    <w:rsid w:val="006C5895"/>
    <w:rsid w:val="008547A5"/>
    <w:rsid w:val="00922DE4"/>
    <w:rsid w:val="00A925E8"/>
    <w:rsid w:val="00AB1ADA"/>
    <w:rsid w:val="00B72B58"/>
    <w:rsid w:val="00D23625"/>
    <w:rsid w:val="00DF7D3E"/>
    <w:rsid w:val="00EE4C50"/>
    <w:rsid w:val="00F10B37"/>
    <w:rsid w:val="00F4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3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47A35"/>
    <w:rPr>
      <w:b/>
      <w:bCs/>
      <w:color w:val="000080"/>
    </w:rPr>
  </w:style>
  <w:style w:type="character" w:customStyle="1" w:styleId="a4">
    <w:name w:val="Гипертекстовая ссылка"/>
    <w:rsid w:val="00647A35"/>
    <w:rPr>
      <w:b/>
      <w:bCs/>
      <w:color w:val="008000"/>
    </w:rPr>
  </w:style>
  <w:style w:type="character" w:styleId="a5">
    <w:name w:val="Hyperlink"/>
    <w:semiHidden/>
    <w:rsid w:val="00647A35"/>
    <w:rPr>
      <w:color w:val="000080"/>
      <w:u w:val="single"/>
    </w:rPr>
  </w:style>
  <w:style w:type="character" w:customStyle="1" w:styleId="1">
    <w:name w:val="Основной шрифт абзаца1"/>
    <w:rsid w:val="00647A35"/>
  </w:style>
  <w:style w:type="character" w:styleId="a6">
    <w:name w:val="Strong"/>
    <w:qFormat/>
    <w:rsid w:val="00647A35"/>
    <w:rPr>
      <w:b/>
      <w:bCs/>
    </w:rPr>
  </w:style>
  <w:style w:type="character" w:customStyle="1" w:styleId="WW8Num1z0">
    <w:name w:val="WW8Num1z0"/>
    <w:rsid w:val="00647A35"/>
    <w:rPr>
      <w:rFonts w:ascii="Symbol" w:hAnsi="Symbol"/>
    </w:rPr>
  </w:style>
  <w:style w:type="character" w:customStyle="1" w:styleId="WW8Num1z1">
    <w:name w:val="WW8Num1z1"/>
    <w:rsid w:val="00647A35"/>
    <w:rPr>
      <w:rFonts w:ascii="Courier New" w:hAnsi="Courier New" w:cs="Courier New"/>
    </w:rPr>
  </w:style>
  <w:style w:type="character" w:customStyle="1" w:styleId="WW8Num1z2">
    <w:name w:val="WW8Num1z2"/>
    <w:rsid w:val="00647A35"/>
    <w:rPr>
      <w:rFonts w:ascii="Wingdings" w:hAnsi="Wingdings"/>
    </w:rPr>
  </w:style>
  <w:style w:type="character" w:customStyle="1" w:styleId="WW8Num2z0">
    <w:name w:val="WW8Num2z0"/>
    <w:rsid w:val="00647A35"/>
    <w:rPr>
      <w:rFonts w:ascii="Symbol" w:hAnsi="Symbol"/>
    </w:rPr>
  </w:style>
  <w:style w:type="character" w:customStyle="1" w:styleId="WW8Num2z1">
    <w:name w:val="WW8Num2z1"/>
    <w:rsid w:val="00647A35"/>
    <w:rPr>
      <w:rFonts w:ascii="Courier New" w:hAnsi="Courier New" w:cs="Courier New"/>
    </w:rPr>
  </w:style>
  <w:style w:type="character" w:customStyle="1" w:styleId="WW8Num2z2">
    <w:name w:val="WW8Num2z2"/>
    <w:rsid w:val="00647A35"/>
    <w:rPr>
      <w:rFonts w:ascii="Wingdings" w:hAnsi="Wingdings"/>
    </w:rPr>
  </w:style>
  <w:style w:type="paragraph" w:customStyle="1" w:styleId="a7">
    <w:name w:val="Заголовок"/>
    <w:basedOn w:val="a"/>
    <w:next w:val="a8"/>
    <w:rsid w:val="00647A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647A35"/>
    <w:pPr>
      <w:spacing w:after="120"/>
    </w:pPr>
  </w:style>
  <w:style w:type="paragraph" w:styleId="a9">
    <w:name w:val="List"/>
    <w:basedOn w:val="a8"/>
    <w:semiHidden/>
    <w:rsid w:val="00647A35"/>
    <w:rPr>
      <w:rFonts w:cs="Tahoma"/>
    </w:rPr>
  </w:style>
  <w:style w:type="paragraph" w:customStyle="1" w:styleId="10">
    <w:name w:val="Название1"/>
    <w:basedOn w:val="a"/>
    <w:rsid w:val="00647A3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47A35"/>
    <w:pPr>
      <w:suppressLineNumbers/>
    </w:pPr>
    <w:rPr>
      <w:rFonts w:cs="Tahoma"/>
    </w:rPr>
  </w:style>
  <w:style w:type="paragraph" w:styleId="aa">
    <w:name w:val="Body Text Indent"/>
    <w:basedOn w:val="a"/>
    <w:semiHidden/>
    <w:rsid w:val="00647A35"/>
    <w:pPr>
      <w:spacing w:after="120"/>
      <w:ind w:left="283"/>
    </w:pPr>
    <w:rPr>
      <w:b/>
      <w:sz w:val="28"/>
      <w:szCs w:val="28"/>
    </w:rPr>
  </w:style>
  <w:style w:type="paragraph" w:customStyle="1" w:styleId="ab">
    <w:name w:val="Прижатый влево"/>
    <w:basedOn w:val="a"/>
    <w:next w:val="a"/>
    <w:rsid w:val="00647A35"/>
    <w:pPr>
      <w:autoSpaceDE w:val="0"/>
    </w:pPr>
    <w:rPr>
      <w:rFonts w:ascii="Arial" w:hAnsi="Arial"/>
    </w:rPr>
  </w:style>
  <w:style w:type="paragraph" w:customStyle="1" w:styleId="ConsPlusNormal">
    <w:name w:val="ConsPlusNormal"/>
    <w:rsid w:val="00647A3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c">
    <w:name w:val="Normal (Web)"/>
    <w:basedOn w:val="a"/>
    <w:rsid w:val="00647A35"/>
    <w:pPr>
      <w:spacing w:after="228"/>
    </w:pPr>
  </w:style>
  <w:style w:type="paragraph" w:customStyle="1" w:styleId="12">
    <w:name w:val="марк список 1"/>
    <w:basedOn w:val="a"/>
    <w:rsid w:val="00647A35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647A35"/>
  </w:style>
  <w:style w:type="paragraph" w:customStyle="1" w:styleId="14">
    <w:name w:val="Текст1"/>
    <w:basedOn w:val="a"/>
    <w:rsid w:val="00647A35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647A35"/>
    <w:pPr>
      <w:spacing w:after="120" w:line="480" w:lineRule="auto"/>
    </w:pPr>
    <w:rPr>
      <w:b/>
      <w:sz w:val="28"/>
      <w:szCs w:val="28"/>
    </w:rPr>
  </w:style>
  <w:style w:type="paragraph" w:styleId="ad">
    <w:name w:val="List Paragraph"/>
    <w:basedOn w:val="a"/>
    <w:uiPriority w:val="34"/>
    <w:qFormat/>
    <w:rsid w:val="00373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73D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3D5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33139</CharactersWithSpaces>
  <SharedDoc>false</SharedDoc>
  <HLinks>
    <vt:vector size="6" baseType="variant"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http://cher.ivanteevka.sarmo.ru/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Владелец</cp:lastModifiedBy>
  <cp:revision>2</cp:revision>
  <cp:lastPrinted>2016-03-15T06:26:00Z</cp:lastPrinted>
  <dcterms:created xsi:type="dcterms:W3CDTF">2016-03-15T06:37:00Z</dcterms:created>
  <dcterms:modified xsi:type="dcterms:W3CDTF">2016-03-15T06:37:00Z</dcterms:modified>
</cp:coreProperties>
</file>