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1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5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5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46</w:t>
      </w:r>
    </w:p>
    <w:p>
      <w:pPr>
        <w:pStyle w:val="Style15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от 06.12.2021 г.                                                                                                                       с. Николаевка</w:t>
      </w:r>
    </w:p>
    <w:p>
      <w:pPr>
        <w:pStyle w:val="Consplustitle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tLeast" w:line="10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pacing w:lineRule="atLeast" w:line="100" w:before="0"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от 02.03.2016 г. № 18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>
      <w:pPr>
        <w:pStyle w:val="Normal"/>
        <w:spacing w:lineRule="atLeast" w:line="10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«</w:t>
      </w:r>
      <w:r>
        <w:rPr>
          <w:rFonts w:eastAsia="Calibri" w:ascii="Times New Roman" w:hAnsi="Times New Roman"/>
          <w:b/>
          <w:color w:val="000000"/>
          <w:sz w:val="28"/>
          <w:szCs w:val="28"/>
          <w:lang w:eastAsia="en-US"/>
        </w:rPr>
        <w:t xml:space="preserve">Выдача  решения о присвоении, изменении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Calibri" w:ascii="Times New Roman" w:hAnsi="Times New Roman"/>
          <w:b/>
          <w:bCs/>
          <w:color w:val="000000"/>
          <w:sz w:val="28"/>
          <w:szCs w:val="28"/>
          <w:lang w:eastAsia="en-US"/>
        </w:rPr>
        <w:t>или аннулировании адреса объекту адресации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» </w:t>
      </w:r>
    </w:p>
    <w:p>
      <w:pPr>
        <w:pStyle w:val="Normal"/>
        <w:spacing w:lineRule="atLeast" w:line="100"/>
        <w:ind w:firstLine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ind w:firstLine="58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27.07.2010г. №210-ФЗ «Об организации предоставления государственных и муниципальных услуг»,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Николаевского  муниципального образования постановляет:</w:t>
      </w:r>
    </w:p>
    <w:p>
      <w:pPr>
        <w:pStyle w:val="Style2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Внести в приложение к постановлению администрации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02.03.2016 г. № 18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Выдача  решения о присвоении, изменении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или аннулировании адреса объекту адресации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(с учетом изменений от 25.06.2019г. №22, от 25.09.2020г. №16-г)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следующие изменения и дополнения:</w:t>
      </w:r>
    </w:p>
    <w:p>
      <w:pPr>
        <w:pStyle w:val="Style20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1.1. </w:t>
      </w:r>
      <w:r>
        <w:rPr>
          <w:rFonts w:cs="Times New Roman" w:ascii="Times New Roman" w:hAnsi="Times New Roman"/>
          <w:bCs/>
          <w:sz w:val="28"/>
          <w:szCs w:val="28"/>
        </w:rPr>
        <w:t xml:space="preserve">Пункт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73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регламента (Результат досудебного (внесудебного) обжалования) изложить в новой редакции: </w:t>
      </w:r>
    </w:p>
    <w:p>
      <w:pPr>
        <w:pStyle w:val="Style20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«73. По результатам рассмотрения жалобы Администрация принимает одно из следующих решений: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удовлетворяет жалобу,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;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удовлетворении жалобы (отказе в удовлетворении жалобы) оформляется распоряжением Администрации.</w:t>
      </w:r>
    </w:p>
    <w:p>
      <w:pPr>
        <w:pStyle w:val="Style20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</w:t>
      </w:r>
    </w:p>
    <w:p>
      <w:pPr>
        <w:pStyle w:val="Style20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1.2.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Пункт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77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регламента (Результат досудебного (внесудебного) обжалования) изложить в новой редакции: </w:t>
      </w:r>
    </w:p>
    <w:p>
      <w:pPr>
        <w:pStyle w:val="Style20"/>
        <w:spacing w:before="0" w:after="0"/>
        <w:ind w:firstLine="5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«77.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>
      <w:pPr>
        <w:pStyle w:val="Style20"/>
        <w:spacing w:before="0" w:after="0"/>
        <w:ind w:firstLine="5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6845" cy="175260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cr" stroked="f" style="position:absolute;margin-left:0pt;margin-top:0.05pt;width:12.25pt;height:13.7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567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tyle20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0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А.А. Демидов</w:t>
      </w:r>
    </w:p>
    <w:sectPr>
      <w:type w:val="continuous"/>
      <w:pgSz w:w="11906" w:h="16838"/>
      <w:pgMar w:left="1567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LibreOffice/5.4.3.2$Windows_X86_64 LibreOffice_project/92a7159f7e4af62137622921e809f8546db437e5</Application>
  <Pages>2</Pages>
  <Words>328</Words>
  <Characters>2512</Characters>
  <CharactersWithSpaces>2990</CharactersWithSpaces>
  <Paragraphs>27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2020-11-05T11:38:06Z</cp:lastPrinted>
  <dcterms:modified xsi:type="dcterms:W3CDTF">2021-12-06T18:07:38Z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