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DE" w:rsidRPr="00AA0B28" w:rsidRDefault="00733CDE" w:rsidP="00733CDE">
      <w:pPr>
        <w:pStyle w:val="ConsPlusTitle"/>
        <w:jc w:val="center"/>
        <w:rPr>
          <w:rFonts w:ascii="Times New Roman" w:hAnsi="Times New Roman" w:cs="Times New Roman"/>
          <w:sz w:val="28"/>
          <w:szCs w:val="28"/>
        </w:rPr>
      </w:pPr>
      <w:bookmarkStart w:id="0" w:name="P30"/>
      <w:bookmarkEnd w:id="0"/>
      <w:r w:rsidRPr="00AA0B28">
        <w:rPr>
          <w:rFonts w:ascii="Times New Roman" w:hAnsi="Times New Roman" w:cs="Times New Roman"/>
          <w:sz w:val="28"/>
          <w:szCs w:val="28"/>
        </w:rPr>
        <w:t>АДМИНИСТРАЦИЯ</w:t>
      </w:r>
    </w:p>
    <w:p w:rsidR="00733CDE" w:rsidRPr="00AA0B28" w:rsidRDefault="00733CDE" w:rsidP="00733CDE">
      <w:pPr>
        <w:pStyle w:val="ConsPlusTitle"/>
        <w:jc w:val="center"/>
        <w:rPr>
          <w:rFonts w:ascii="Times New Roman" w:hAnsi="Times New Roman" w:cs="Times New Roman"/>
          <w:sz w:val="28"/>
          <w:szCs w:val="28"/>
        </w:rPr>
      </w:pPr>
      <w:r w:rsidRPr="00AA0B28">
        <w:rPr>
          <w:rFonts w:ascii="Times New Roman" w:hAnsi="Times New Roman" w:cs="Times New Roman"/>
          <w:sz w:val="28"/>
          <w:szCs w:val="28"/>
        </w:rPr>
        <w:t>ИВАНОВСКОГО МУНИЦИПАЛЬНОГО ОБРАЗОВАНИЯ ИВАНТЕЕВСКОГО МУНИЦИПАЛЬНОГО РАЙОНА</w:t>
      </w:r>
    </w:p>
    <w:p w:rsidR="00733CDE" w:rsidRPr="00AA0B28" w:rsidRDefault="00733CDE" w:rsidP="00733CDE">
      <w:pPr>
        <w:pStyle w:val="ConsPlusTitle"/>
        <w:jc w:val="center"/>
        <w:rPr>
          <w:rFonts w:ascii="Times New Roman" w:hAnsi="Times New Roman" w:cs="Times New Roman"/>
          <w:sz w:val="28"/>
          <w:szCs w:val="28"/>
        </w:rPr>
      </w:pPr>
      <w:r w:rsidRPr="00AA0B28">
        <w:rPr>
          <w:rFonts w:ascii="Times New Roman" w:hAnsi="Times New Roman" w:cs="Times New Roman"/>
          <w:sz w:val="28"/>
          <w:szCs w:val="28"/>
        </w:rPr>
        <w:t>САРАТОВСКОЙ ОБЛАСТИ</w:t>
      </w:r>
    </w:p>
    <w:p w:rsidR="00733CDE" w:rsidRPr="00AA0B28" w:rsidRDefault="00733CDE" w:rsidP="00733CDE">
      <w:pPr>
        <w:pStyle w:val="ConsPlusTitle"/>
        <w:jc w:val="center"/>
        <w:rPr>
          <w:rFonts w:ascii="Times New Roman" w:hAnsi="Times New Roman" w:cs="Times New Roman"/>
          <w:sz w:val="28"/>
          <w:szCs w:val="28"/>
        </w:rPr>
      </w:pPr>
    </w:p>
    <w:p w:rsidR="00733CDE" w:rsidRPr="00AA0B28" w:rsidRDefault="006E76A9" w:rsidP="00733CD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733CDE" w:rsidRPr="00AA0B28" w:rsidRDefault="00733CDE" w:rsidP="00733CDE">
      <w:pPr>
        <w:pStyle w:val="ConsPlusTitle"/>
        <w:jc w:val="center"/>
        <w:rPr>
          <w:rFonts w:ascii="Times New Roman" w:hAnsi="Times New Roman" w:cs="Times New Roman"/>
          <w:sz w:val="28"/>
          <w:szCs w:val="28"/>
        </w:rPr>
      </w:pPr>
      <w:r w:rsidRPr="00AA0B28">
        <w:rPr>
          <w:rFonts w:ascii="Times New Roman" w:hAnsi="Times New Roman" w:cs="Times New Roman"/>
          <w:sz w:val="28"/>
          <w:szCs w:val="28"/>
        </w:rPr>
        <w:t>ПОСТАНОВЛЕНИЕ</w:t>
      </w:r>
    </w:p>
    <w:p w:rsidR="00733CDE" w:rsidRPr="00AA0B28" w:rsidRDefault="00733CDE" w:rsidP="00733CDE">
      <w:pPr>
        <w:pStyle w:val="ConsPlusTitle"/>
        <w:rPr>
          <w:rFonts w:ascii="Times New Roman" w:hAnsi="Times New Roman" w:cs="Times New Roman"/>
          <w:sz w:val="28"/>
          <w:szCs w:val="28"/>
        </w:rPr>
      </w:pPr>
    </w:p>
    <w:p w:rsidR="00733CDE" w:rsidRPr="00AA0B28" w:rsidRDefault="00733CDE" w:rsidP="00733CDE">
      <w:pPr>
        <w:pStyle w:val="ConsPlusTitle"/>
        <w:rPr>
          <w:rFonts w:ascii="Times New Roman" w:hAnsi="Times New Roman" w:cs="Times New Roman"/>
          <w:sz w:val="28"/>
          <w:szCs w:val="28"/>
          <w:u w:val="single"/>
        </w:rPr>
      </w:pPr>
      <w:r>
        <w:rPr>
          <w:rFonts w:ascii="Times New Roman" w:hAnsi="Times New Roman" w:cs="Times New Roman"/>
          <w:sz w:val="28"/>
          <w:szCs w:val="28"/>
        </w:rPr>
        <w:t xml:space="preserve">от 19.02.2021 г.  № </w:t>
      </w:r>
      <w:r w:rsidR="00067D80">
        <w:rPr>
          <w:rFonts w:ascii="Times New Roman" w:hAnsi="Times New Roman" w:cs="Times New Roman"/>
          <w:sz w:val="28"/>
          <w:szCs w:val="28"/>
        </w:rPr>
        <w:t>5</w:t>
      </w:r>
    </w:p>
    <w:p w:rsidR="00733CDE" w:rsidRDefault="00733CDE" w:rsidP="00733CDE">
      <w:pPr>
        <w:spacing w:before="100" w:beforeAutospacing="1" w:after="100" w:afterAutospacing="1" w:line="240" w:lineRule="auto"/>
        <w:jc w:val="center"/>
        <w:rPr>
          <w:rFonts w:ascii="Times New Roman" w:hAnsi="Times New Roman" w:cs="Times New Roman"/>
          <w:sz w:val="28"/>
          <w:szCs w:val="28"/>
        </w:rPr>
      </w:pPr>
      <w:r w:rsidRPr="00AA0B2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AA0B28">
        <w:rPr>
          <w:rFonts w:ascii="Times New Roman" w:hAnsi="Times New Roman" w:cs="Times New Roman"/>
          <w:sz w:val="28"/>
          <w:szCs w:val="28"/>
        </w:rPr>
        <w:t>с</w:t>
      </w:r>
      <w:proofErr w:type="gramEnd"/>
      <w:r w:rsidRPr="00AA0B28">
        <w:rPr>
          <w:rFonts w:ascii="Times New Roman" w:hAnsi="Times New Roman" w:cs="Times New Roman"/>
          <w:sz w:val="28"/>
          <w:szCs w:val="28"/>
        </w:rPr>
        <w:t>. Ивановка</w:t>
      </w:r>
    </w:p>
    <w:p w:rsidR="00733CDE" w:rsidRPr="00733CDE" w:rsidRDefault="00733CDE" w:rsidP="00733CDE">
      <w:pPr>
        <w:pStyle w:val="a4"/>
        <w:rPr>
          <w:rFonts w:ascii="Times New Roman" w:hAnsi="Times New Roman" w:cs="Times New Roman"/>
          <w:b/>
          <w:sz w:val="24"/>
          <w:szCs w:val="24"/>
          <w:lang w:eastAsia="ru-RU"/>
        </w:rPr>
      </w:pPr>
      <w:r w:rsidRPr="00733CDE">
        <w:rPr>
          <w:rFonts w:ascii="Times New Roman" w:hAnsi="Times New Roman" w:cs="Times New Roman"/>
          <w:b/>
          <w:sz w:val="24"/>
          <w:szCs w:val="24"/>
          <w:lang w:eastAsia="ru-RU"/>
        </w:rPr>
        <w:t xml:space="preserve">Об утверждении Порядка применения </w:t>
      </w:r>
    </w:p>
    <w:p w:rsidR="00733CDE" w:rsidRPr="00733CDE" w:rsidRDefault="00733CDE" w:rsidP="00733CDE">
      <w:pPr>
        <w:pStyle w:val="a4"/>
        <w:rPr>
          <w:rFonts w:ascii="Times New Roman" w:hAnsi="Times New Roman" w:cs="Times New Roman"/>
          <w:b/>
          <w:sz w:val="24"/>
          <w:szCs w:val="24"/>
          <w:lang w:eastAsia="ru-RU"/>
        </w:rPr>
      </w:pPr>
      <w:r w:rsidRPr="00733CDE">
        <w:rPr>
          <w:rFonts w:ascii="Times New Roman" w:hAnsi="Times New Roman" w:cs="Times New Roman"/>
          <w:b/>
          <w:sz w:val="24"/>
          <w:szCs w:val="24"/>
          <w:lang w:eastAsia="ru-RU"/>
        </w:rPr>
        <w:t xml:space="preserve">к муниципальным служащим взысканий </w:t>
      </w:r>
    </w:p>
    <w:p w:rsidR="00733CDE" w:rsidRDefault="00733CDE" w:rsidP="00733CDE">
      <w:pPr>
        <w:pStyle w:val="a4"/>
        <w:rPr>
          <w:rFonts w:ascii="Times New Roman" w:hAnsi="Times New Roman" w:cs="Times New Roman"/>
          <w:b/>
          <w:sz w:val="24"/>
          <w:szCs w:val="24"/>
          <w:lang w:eastAsia="ru-RU"/>
        </w:rPr>
      </w:pPr>
      <w:r w:rsidRPr="00733CDE">
        <w:rPr>
          <w:rFonts w:ascii="Times New Roman" w:hAnsi="Times New Roman" w:cs="Times New Roman"/>
          <w:b/>
          <w:sz w:val="24"/>
          <w:szCs w:val="24"/>
          <w:lang w:eastAsia="ru-RU"/>
        </w:rPr>
        <w:t xml:space="preserve">за коррупционные правонарушения </w:t>
      </w:r>
    </w:p>
    <w:p w:rsidR="00733CDE" w:rsidRPr="00733CDE" w:rsidRDefault="00733CDE" w:rsidP="00733CDE">
      <w:pPr>
        <w:pStyle w:val="a4"/>
        <w:rPr>
          <w:rFonts w:ascii="Times New Roman" w:hAnsi="Times New Roman" w:cs="Times New Roman"/>
          <w:b/>
          <w:sz w:val="24"/>
          <w:szCs w:val="24"/>
          <w:lang w:eastAsia="ru-RU"/>
        </w:rPr>
      </w:pPr>
    </w:p>
    <w:p w:rsidR="00733CDE" w:rsidRPr="00AA0B28" w:rsidRDefault="00733CDE" w:rsidP="00733CDE">
      <w:pPr>
        <w:pStyle w:val="ConsPlusTitle"/>
        <w:jc w:val="both"/>
        <w:rPr>
          <w:rFonts w:ascii="Times New Roman" w:hAnsi="Times New Roman" w:cs="Times New Roman"/>
          <w:b w:val="0"/>
          <w:sz w:val="28"/>
          <w:szCs w:val="28"/>
        </w:rPr>
      </w:pPr>
      <w:r w:rsidRPr="00733CDE">
        <w:rPr>
          <w:rFonts w:ascii="Times New Roman" w:hAnsi="Times New Roman" w:cs="Times New Roman"/>
          <w:b w:val="0"/>
        </w:rPr>
        <w:t xml:space="preserve">     В соответствии с Федеральными законами от 6 октября 2003 года №131-ФЗ "Об общих принципах организации местного самоуправления в Российской Федерации", от 2 марта 2007 года №25-ФЗ "О муниципальной службе в Российской Федерации", статьями 13 и 15 Федерального закона от 25 декабря 2008 года №273-ФЗ "О противодействии коррупции", Уставом Ивановского муниципального образования, администрация Ивановского муниципального образования  Ивантеевского муниципального района Саратовской области:</w:t>
      </w:r>
      <w:r>
        <w:rPr>
          <w:rFonts w:ascii="Times New Roman" w:hAnsi="Times New Roman" w:cs="Times New Roman"/>
          <w:b w:val="0"/>
          <w:sz w:val="28"/>
          <w:szCs w:val="28"/>
        </w:rPr>
        <w:t xml:space="preserve"> </w:t>
      </w:r>
      <w:r w:rsidRPr="00AA0B28">
        <w:rPr>
          <w:rFonts w:ascii="Times New Roman" w:hAnsi="Times New Roman" w:cs="Times New Roman"/>
          <w:b w:val="0"/>
          <w:sz w:val="28"/>
          <w:szCs w:val="28"/>
        </w:rPr>
        <w:t xml:space="preserve"> </w:t>
      </w:r>
      <w:r w:rsidRPr="00733CDE">
        <w:rPr>
          <w:rFonts w:ascii="Times New Roman" w:hAnsi="Times New Roman" w:cs="Times New Roman"/>
          <w:sz w:val="28"/>
          <w:szCs w:val="28"/>
        </w:rPr>
        <w:t>ПОСТАНОВЛЯЕТ:</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1. Утвердить Порядок применения к муниципальным служащим дисциплинарных взысканий за коррупционные правонарушения (приложение). </w:t>
      </w:r>
    </w:p>
    <w:p w:rsidR="00733CDE" w:rsidRPr="00733CDE" w:rsidRDefault="00733CDE" w:rsidP="00733CDE">
      <w:pPr>
        <w:rPr>
          <w:rFonts w:ascii="Times New Roman" w:hAnsi="Times New Roman" w:cs="Times New Roman"/>
          <w:sz w:val="24"/>
          <w:szCs w:val="24"/>
        </w:rPr>
      </w:pPr>
      <w:r w:rsidRPr="00733CDE">
        <w:rPr>
          <w:rFonts w:ascii="Times New Roman" w:hAnsi="Times New Roman" w:cs="Times New Roman"/>
          <w:sz w:val="24"/>
          <w:szCs w:val="24"/>
        </w:rPr>
        <w:t>2. Настоящее постановление вступает в силу с момента его официального опубликования.</w:t>
      </w:r>
    </w:p>
    <w:p w:rsidR="00733CDE" w:rsidRPr="00733CDE" w:rsidRDefault="00733CDE" w:rsidP="00733CDE">
      <w:pPr>
        <w:rPr>
          <w:rFonts w:ascii="Times New Roman" w:hAnsi="Times New Roman" w:cs="Times New Roman"/>
          <w:b/>
          <w:sz w:val="24"/>
          <w:szCs w:val="24"/>
        </w:rPr>
      </w:pPr>
      <w:r w:rsidRPr="00733CDE">
        <w:rPr>
          <w:rFonts w:ascii="Times New Roman" w:hAnsi="Times New Roman" w:cs="Times New Roman"/>
          <w:sz w:val="24"/>
          <w:szCs w:val="24"/>
        </w:rPr>
        <w:t xml:space="preserve">3. </w:t>
      </w:r>
      <w:proofErr w:type="gramStart"/>
      <w:r w:rsidRPr="00733CDE">
        <w:rPr>
          <w:rFonts w:ascii="Times New Roman" w:hAnsi="Times New Roman" w:cs="Times New Roman"/>
          <w:sz w:val="24"/>
          <w:szCs w:val="24"/>
        </w:rPr>
        <w:t>Контроль за</w:t>
      </w:r>
      <w:proofErr w:type="gramEnd"/>
      <w:r w:rsidRPr="00733CDE">
        <w:rPr>
          <w:rFonts w:ascii="Times New Roman" w:hAnsi="Times New Roman" w:cs="Times New Roman"/>
          <w:sz w:val="24"/>
          <w:szCs w:val="24"/>
        </w:rPr>
        <w:t xml:space="preserve"> исполнением настоящего постановления оставляю за собой.</w:t>
      </w:r>
    </w:p>
    <w:p w:rsidR="00733CDE" w:rsidRPr="00733CDE" w:rsidRDefault="00733CDE" w:rsidP="00733CDE">
      <w:pPr>
        <w:rPr>
          <w:rFonts w:ascii="Times New Roman" w:hAnsi="Times New Roman" w:cs="Times New Roman"/>
          <w:sz w:val="24"/>
          <w:szCs w:val="24"/>
        </w:rPr>
      </w:pPr>
    </w:p>
    <w:p w:rsidR="00733CDE" w:rsidRPr="00AA0B28" w:rsidRDefault="00733CDE" w:rsidP="00733CDE">
      <w:pPr>
        <w:pStyle w:val="ConsPlusTitle"/>
        <w:rPr>
          <w:rFonts w:ascii="Times New Roman" w:hAnsi="Times New Roman" w:cs="Times New Roman"/>
          <w:sz w:val="28"/>
          <w:szCs w:val="28"/>
        </w:rPr>
      </w:pPr>
      <w:r w:rsidRPr="00AA0B28">
        <w:rPr>
          <w:rFonts w:ascii="Times New Roman" w:hAnsi="Times New Roman" w:cs="Times New Roman"/>
          <w:sz w:val="28"/>
          <w:szCs w:val="28"/>
        </w:rPr>
        <w:t xml:space="preserve">Глава </w:t>
      </w:r>
      <w:proofErr w:type="gramStart"/>
      <w:r w:rsidRPr="00AA0B28">
        <w:rPr>
          <w:rFonts w:ascii="Times New Roman" w:hAnsi="Times New Roman" w:cs="Times New Roman"/>
          <w:sz w:val="28"/>
          <w:szCs w:val="28"/>
        </w:rPr>
        <w:t>Ивановского</w:t>
      </w:r>
      <w:proofErr w:type="gramEnd"/>
    </w:p>
    <w:p w:rsidR="00733CDE" w:rsidRPr="00AA0B28" w:rsidRDefault="00733CDE" w:rsidP="00733CDE">
      <w:pPr>
        <w:pStyle w:val="ConsPlusTitle"/>
        <w:rPr>
          <w:rFonts w:ascii="Times New Roman" w:hAnsi="Times New Roman" w:cs="Times New Roman"/>
          <w:sz w:val="28"/>
          <w:szCs w:val="28"/>
        </w:rPr>
      </w:pPr>
      <w:r w:rsidRPr="00AA0B28">
        <w:rPr>
          <w:rFonts w:ascii="Times New Roman" w:hAnsi="Times New Roman" w:cs="Times New Roman"/>
          <w:sz w:val="28"/>
          <w:szCs w:val="28"/>
        </w:rPr>
        <w:t>муниципального образования                                                     А.А.Шишкин</w:t>
      </w:r>
    </w:p>
    <w:p w:rsidR="00733CDE" w:rsidRDefault="00733CDE" w:rsidP="00733CDE">
      <w:pPr>
        <w:pStyle w:val="ConsPlusTitle"/>
        <w:jc w:val="center"/>
        <w:rPr>
          <w:rFonts w:ascii="Times New Roman" w:hAnsi="Times New Roman" w:cs="Times New Roman"/>
          <w:sz w:val="28"/>
          <w:szCs w:val="28"/>
        </w:rPr>
      </w:pPr>
    </w:p>
    <w:p w:rsid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p>
    <w:p w:rsid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p>
    <w:p w:rsid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p>
    <w:p w:rsid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p>
    <w:p w:rsid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p>
    <w:p w:rsid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p>
    <w:p w:rsid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p>
    <w:p w:rsidR="00733CDE" w:rsidRPr="00733CDE" w:rsidRDefault="00733CDE" w:rsidP="00733CDE">
      <w:pPr>
        <w:pStyle w:val="a4"/>
        <w:jc w:val="right"/>
        <w:rPr>
          <w:rFonts w:ascii="Times New Roman" w:hAnsi="Times New Roman" w:cs="Times New Roman"/>
          <w:b/>
          <w:sz w:val="24"/>
          <w:szCs w:val="24"/>
        </w:rPr>
      </w:pPr>
      <w:r w:rsidRPr="00733CDE">
        <w:rPr>
          <w:rFonts w:ascii="Times New Roman" w:hAnsi="Times New Roman" w:cs="Times New Roman"/>
          <w:sz w:val="24"/>
          <w:szCs w:val="24"/>
        </w:rPr>
        <w:lastRenderedPageBreak/>
        <w:t>Приложение</w:t>
      </w:r>
    </w:p>
    <w:p w:rsidR="00733CDE" w:rsidRPr="00733CDE" w:rsidRDefault="00733CDE" w:rsidP="00733CDE">
      <w:pPr>
        <w:pStyle w:val="a4"/>
        <w:jc w:val="right"/>
        <w:rPr>
          <w:rFonts w:ascii="Times New Roman" w:hAnsi="Times New Roman" w:cs="Times New Roman"/>
          <w:b/>
          <w:sz w:val="24"/>
          <w:szCs w:val="24"/>
        </w:rPr>
      </w:pPr>
      <w:r w:rsidRPr="00733CDE">
        <w:rPr>
          <w:rFonts w:ascii="Times New Roman" w:hAnsi="Times New Roman" w:cs="Times New Roman"/>
          <w:sz w:val="24"/>
          <w:szCs w:val="24"/>
        </w:rPr>
        <w:t>к постановлению администрации</w:t>
      </w:r>
    </w:p>
    <w:p w:rsidR="00733CDE" w:rsidRPr="00733CDE" w:rsidRDefault="00733CDE" w:rsidP="00733CDE">
      <w:pPr>
        <w:pStyle w:val="a4"/>
        <w:jc w:val="right"/>
        <w:rPr>
          <w:rFonts w:ascii="Times New Roman" w:hAnsi="Times New Roman" w:cs="Times New Roman"/>
          <w:b/>
          <w:sz w:val="24"/>
          <w:szCs w:val="24"/>
        </w:rPr>
      </w:pPr>
      <w:r w:rsidRPr="00733CDE">
        <w:rPr>
          <w:rFonts w:ascii="Times New Roman" w:hAnsi="Times New Roman" w:cs="Times New Roman"/>
          <w:sz w:val="24"/>
          <w:szCs w:val="24"/>
        </w:rPr>
        <w:t xml:space="preserve">Ивановского муниципального образования </w:t>
      </w:r>
    </w:p>
    <w:p w:rsidR="00733CDE" w:rsidRPr="00733CDE" w:rsidRDefault="00F17AE4" w:rsidP="00733CDE">
      <w:pPr>
        <w:pStyle w:val="a4"/>
        <w:jc w:val="right"/>
        <w:rPr>
          <w:rFonts w:ascii="Times New Roman" w:hAnsi="Times New Roman" w:cs="Times New Roman"/>
          <w:b/>
          <w:sz w:val="24"/>
          <w:szCs w:val="24"/>
        </w:rPr>
      </w:pPr>
      <w:r>
        <w:rPr>
          <w:rFonts w:ascii="Times New Roman" w:hAnsi="Times New Roman" w:cs="Times New Roman"/>
          <w:sz w:val="24"/>
          <w:szCs w:val="24"/>
        </w:rPr>
        <w:t>от 19</w:t>
      </w:r>
      <w:r w:rsidR="00733CDE" w:rsidRPr="00733CDE">
        <w:rPr>
          <w:rFonts w:ascii="Times New Roman" w:hAnsi="Times New Roman" w:cs="Times New Roman"/>
          <w:sz w:val="24"/>
          <w:szCs w:val="24"/>
        </w:rPr>
        <w:t xml:space="preserve">.02.2021 года  № </w:t>
      </w:r>
      <w:r>
        <w:rPr>
          <w:rFonts w:ascii="Times New Roman" w:hAnsi="Times New Roman" w:cs="Times New Roman"/>
          <w:sz w:val="24"/>
          <w:szCs w:val="24"/>
        </w:rPr>
        <w:t>5</w:t>
      </w:r>
    </w:p>
    <w:p w:rsidR="00733CDE" w:rsidRDefault="00733CDE" w:rsidP="00733C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33CDE" w:rsidRDefault="00733CDE" w:rsidP="00733CD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33CDE" w:rsidRPr="00733CDE" w:rsidRDefault="00733CDE" w:rsidP="00733C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3CDE">
        <w:rPr>
          <w:rFonts w:ascii="Times New Roman" w:eastAsia="Times New Roman" w:hAnsi="Times New Roman" w:cs="Times New Roman"/>
          <w:b/>
          <w:bCs/>
          <w:sz w:val="24"/>
          <w:szCs w:val="24"/>
          <w:lang w:eastAsia="ru-RU"/>
        </w:rPr>
        <w:t xml:space="preserve">Порядок применения к муниципальным служащим дисциплинарных взысканий за коррупционные правонарушения </w:t>
      </w:r>
    </w:p>
    <w:p w:rsidR="00733CDE" w:rsidRPr="00733CDE" w:rsidRDefault="00733CDE" w:rsidP="00733C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3CDE">
        <w:rPr>
          <w:rFonts w:ascii="Times New Roman" w:eastAsia="Times New Roman" w:hAnsi="Times New Roman" w:cs="Times New Roman"/>
          <w:b/>
          <w:bCs/>
          <w:sz w:val="24"/>
          <w:szCs w:val="24"/>
          <w:lang w:eastAsia="ru-RU"/>
        </w:rPr>
        <w:t xml:space="preserve">1. Общие положения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1.1. 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статьями 192 – 194 Трудового кодекса Российской Федерации, статьями 27 и 27.1 Федерального закона от 2 марта 2007 года №25-ФЗ "О муниципальной службе в Российской Федерации", статьями 13 и 15 Федерального закона от 25 декабря 2008 года №273-ФЗ "О противодействии коррупции"</w:t>
      </w:r>
      <w:proofErr w:type="gramStart"/>
      <w:r w:rsidRPr="00733CDE">
        <w:rPr>
          <w:rFonts w:ascii="Times New Roman" w:eastAsia="Times New Roman" w:hAnsi="Times New Roman" w:cs="Times New Roman"/>
          <w:sz w:val="24"/>
          <w:szCs w:val="24"/>
          <w:lang w:eastAsia="ru-RU"/>
        </w:rPr>
        <w:t xml:space="preserve"> .</w:t>
      </w:r>
      <w:proofErr w:type="gramEnd"/>
      <w:r w:rsidRPr="00733CDE">
        <w:rPr>
          <w:rFonts w:ascii="Times New Roman" w:eastAsia="Times New Roman" w:hAnsi="Times New Roman" w:cs="Times New Roman"/>
          <w:sz w:val="24"/>
          <w:szCs w:val="24"/>
          <w:lang w:eastAsia="ru-RU"/>
        </w:rPr>
        <w:t xml:space="preserve">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1.2. 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 </w:t>
      </w:r>
    </w:p>
    <w:p w:rsidR="00733CDE" w:rsidRPr="00733CDE" w:rsidRDefault="00733CDE" w:rsidP="00733C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3CDE">
        <w:rPr>
          <w:rFonts w:ascii="Times New Roman" w:eastAsia="Times New Roman" w:hAnsi="Times New Roman" w:cs="Times New Roman"/>
          <w:b/>
          <w:bCs/>
          <w:sz w:val="24"/>
          <w:szCs w:val="24"/>
          <w:lang w:eastAsia="ru-RU"/>
        </w:rPr>
        <w:t xml:space="preserve">2. Виды дисциплинарных взысканий за коррупционные правонарушения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№25-ФЗ "О муниципальной службе в Российской Федерации", от 25 декабря 2008 года №273-ФЗ "О противодействии коррупции", налагаются следующие взыскания: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1) замечание;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2) выговор;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3) увольнение с муниципальной службы по соответствующим основаниям, в том числе в связи с утратой доверия.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2.2.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lastRenderedPageBreak/>
        <w:t xml:space="preserve">2.3. Основаниями для расторжения трудового договора с муниципальным служащим являются следующие коррупционные правонарушения: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1) несоблюдение ограничений, связанных с муниципальной службой (статья 13 Федерального закона от 2 марта 2007 года №25-ФЗ "О муниципальной службе в Российской Федерации");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2) несоблюдение запретов, связанных с муниципальной службой (статья 14 Федерального закона от 2 марта 2007 года №25-ФЗ "О муниципальной службе в Российской Федерации");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3) 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 Федерального закона от 2 марта 2007 года №25-ФЗ "О муниципальной службе в Российской Федерации");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3CDE">
        <w:rPr>
          <w:rFonts w:ascii="Times New Roman" w:eastAsia="Times New Roman" w:hAnsi="Times New Roman" w:cs="Times New Roman"/>
          <w:sz w:val="24"/>
          <w:szCs w:val="24"/>
          <w:lang w:eastAsia="ru-RU"/>
        </w:rPr>
        <w:t xml:space="preserve">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(часть 3.1 статьи 14.1 Федерального закона от 2 марта 2007 года №25-ФЗ "О муниципальной службе в Российской Федерации"); </w:t>
      </w:r>
      <w:proofErr w:type="gramEnd"/>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3CDE">
        <w:rPr>
          <w:rFonts w:ascii="Times New Roman" w:eastAsia="Times New Roman" w:hAnsi="Times New Roman" w:cs="Times New Roman"/>
          <w:sz w:val="24"/>
          <w:szCs w:val="24"/>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(часть 5 статьи 15 Федерального закона от 2 марта 2007 года №25-ФЗ "О муниципальной</w:t>
      </w:r>
      <w:proofErr w:type="gramEnd"/>
      <w:r w:rsidRPr="00733CDE">
        <w:rPr>
          <w:rFonts w:ascii="Times New Roman" w:eastAsia="Times New Roman" w:hAnsi="Times New Roman" w:cs="Times New Roman"/>
          <w:sz w:val="24"/>
          <w:szCs w:val="24"/>
          <w:lang w:eastAsia="ru-RU"/>
        </w:rPr>
        <w:t xml:space="preserve"> службе в Российской Федерации").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2.4. В случаях совершения правонарушений, установленных статьями 14.1 и 15 Федерального закона от 2 марта 2007 года №25-ФЗ "О муниципальной службе в Российской Федерации", муниципальный служащий подлежит увольнению с муниципальной службы в связи с утратой доверия.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3CDE">
        <w:rPr>
          <w:rFonts w:ascii="Times New Roman" w:eastAsia="Times New Roman" w:hAnsi="Times New Roman" w:cs="Times New Roman"/>
          <w:sz w:val="24"/>
          <w:szCs w:val="24"/>
          <w:lang w:eastAsia="ru-RU"/>
        </w:rPr>
        <w:t>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статьей 15 Федерального закона</w:t>
      </w:r>
      <w:proofErr w:type="gramEnd"/>
      <w:r w:rsidRPr="00733CDE">
        <w:rPr>
          <w:rFonts w:ascii="Times New Roman" w:eastAsia="Times New Roman" w:hAnsi="Times New Roman" w:cs="Times New Roman"/>
          <w:sz w:val="24"/>
          <w:szCs w:val="24"/>
          <w:lang w:eastAsia="ru-RU"/>
        </w:rPr>
        <w:t xml:space="preserve"> от 25 декабря 2008 года №273-ФЗ "О противодействии коррупции". </w:t>
      </w:r>
    </w:p>
    <w:p w:rsidR="00733CDE" w:rsidRPr="00733CDE" w:rsidRDefault="00733CDE" w:rsidP="00733C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3CDE">
        <w:rPr>
          <w:rFonts w:ascii="Times New Roman" w:eastAsia="Times New Roman" w:hAnsi="Times New Roman" w:cs="Times New Roman"/>
          <w:b/>
          <w:bCs/>
          <w:sz w:val="24"/>
          <w:szCs w:val="24"/>
          <w:lang w:eastAsia="ru-RU"/>
        </w:rPr>
        <w:t xml:space="preserve">3. Порядок и сроки применения дисциплинарного взыскания за коррупционное правонарушение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3.1. Порядок применения и снятия дисциплинарных взысканий за коррупционные правонарушения определяется трудовым законодательством.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3.2. Взыскания, предусмотренные пунктом 2.1 настоящего Порядка, применяются представителем нанимателя (работодателем) на основании: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lastRenderedPageBreak/>
        <w:t xml:space="preserve">1) доклада о результатах проверки, проведенной кадровой службой муниципального органа (специалиста, ответственного за ведение кадровой работы);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3) объяснений муниципального служащего;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3CDE">
        <w:rPr>
          <w:rFonts w:ascii="Times New Roman" w:eastAsia="Times New Roman" w:hAnsi="Times New Roman" w:cs="Times New Roman"/>
          <w:sz w:val="24"/>
          <w:szCs w:val="24"/>
          <w:lang w:eastAsia="ru-RU"/>
        </w:rPr>
        <w:t xml:space="preserve">4) 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roofErr w:type="gramEnd"/>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4) иных материалов в соответствии с действующим законодательством.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3.4. </w:t>
      </w:r>
      <w:proofErr w:type="gramStart"/>
      <w:r w:rsidRPr="00733CDE">
        <w:rPr>
          <w:rFonts w:ascii="Times New Roman" w:eastAsia="Times New Roman" w:hAnsi="Times New Roman" w:cs="Times New Roman"/>
          <w:sz w:val="24"/>
          <w:szCs w:val="24"/>
          <w:lang w:eastAsia="ru-RU"/>
        </w:rPr>
        <w:t xml:space="preserve">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 </w:t>
      </w:r>
      <w:proofErr w:type="gramEnd"/>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3.5. Право выбора конкретной меры дисциплинарного взыскания за коррупционное правонарушение или взысканий, предусмотренных статьями 14.1 и 15 Федерального закона от 2 марта 2007 года №25-ФЗ "О муниципальной службе в Российской Федерации",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3.6. В случае</w:t>
      </w:r>
      <w:proofErr w:type="gramStart"/>
      <w:r w:rsidRPr="00733CDE">
        <w:rPr>
          <w:rFonts w:ascii="Times New Roman" w:eastAsia="Times New Roman" w:hAnsi="Times New Roman" w:cs="Times New Roman"/>
          <w:sz w:val="24"/>
          <w:szCs w:val="24"/>
          <w:lang w:eastAsia="ru-RU"/>
        </w:rPr>
        <w:t>,</w:t>
      </w:r>
      <w:proofErr w:type="gramEnd"/>
      <w:r w:rsidRPr="00733CDE">
        <w:rPr>
          <w:rFonts w:ascii="Times New Roman" w:eastAsia="Times New Roman" w:hAnsi="Times New Roman" w:cs="Times New Roman"/>
          <w:sz w:val="24"/>
          <w:szCs w:val="24"/>
          <w:lang w:eastAsia="ru-RU"/>
        </w:rPr>
        <w:t xml:space="preserve">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lastRenderedPageBreak/>
        <w:t xml:space="preserve">3.7. 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3CDE">
        <w:rPr>
          <w:rFonts w:ascii="Times New Roman" w:eastAsia="Times New Roman" w:hAnsi="Times New Roman" w:cs="Times New Roman"/>
          <w:sz w:val="24"/>
          <w:szCs w:val="24"/>
          <w:lang w:eastAsia="ru-RU"/>
        </w:rPr>
        <w:t xml:space="preserve">Обнаружением проступка является поступление представителю работодателя (работодателю) рекомендации Комиссии в случае, если доклад о результатах проверки направлялся в указанную Комиссию, либо доклада кадровой службы (специалиста, ответственного за ведение кадровой работы),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w:t>
      </w:r>
      <w:proofErr w:type="gramEnd"/>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Дисциплинарное взыскание за коррупционное правонарушение не может быть применено позднее трех лет со дня совершения проступка. В указанные сроки не включается время производства по уголовному делу.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3.8. За каждое коррупционное правонарушение может быть применено только одно дисциплинарное взыскание.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3.9.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№25-ФЗ "О муниципальной службе в Российской Федерации".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3.10. Муниципальный служащий вправе обжаловать дисциплинарное взыскание за коррупционное правонарушение в порядке, предусмотренном Трудовым кодексом Российской Федерации, или в судебном порядке.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3.11. 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 </w:t>
      </w:r>
    </w:p>
    <w:p w:rsidR="00733CDE" w:rsidRPr="00733CDE" w:rsidRDefault="00733CDE" w:rsidP="00733C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3CDE">
        <w:rPr>
          <w:rFonts w:ascii="Times New Roman" w:eastAsia="Times New Roman" w:hAnsi="Times New Roman" w:cs="Times New Roman"/>
          <w:b/>
          <w:bCs/>
          <w:sz w:val="24"/>
          <w:szCs w:val="24"/>
          <w:lang w:eastAsia="ru-RU"/>
        </w:rPr>
        <w:t xml:space="preserve">4. Порядок снятия дисциплинарного взыскания за коррупционное правонарушение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4.1.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lastRenderedPageBreak/>
        <w:t xml:space="preserve">4.2.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 </w:t>
      </w:r>
    </w:p>
    <w:p w:rsidR="00733CDE" w:rsidRPr="00733CDE" w:rsidRDefault="00733CDE" w:rsidP="00733CDE">
      <w:pPr>
        <w:spacing w:before="100" w:beforeAutospacing="1" w:after="100" w:afterAutospacing="1" w:line="240" w:lineRule="auto"/>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4.3.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 </w:t>
      </w:r>
    </w:p>
    <w:p w:rsidR="00A52E59" w:rsidRDefault="00A52E59"/>
    <w:sectPr w:rsidR="00A52E59" w:rsidSect="00A52E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33CDE"/>
    <w:rsid w:val="00067D80"/>
    <w:rsid w:val="006E76A9"/>
    <w:rsid w:val="00733CDE"/>
    <w:rsid w:val="007B0990"/>
    <w:rsid w:val="00A52E59"/>
    <w:rsid w:val="00B72C7F"/>
    <w:rsid w:val="00BF57F8"/>
    <w:rsid w:val="00F17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E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C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33CD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uiPriority w:val="1"/>
    <w:qFormat/>
    <w:rsid w:val="00733CDE"/>
    <w:pPr>
      <w:spacing w:after="0" w:line="240" w:lineRule="auto"/>
    </w:pPr>
  </w:style>
</w:styles>
</file>

<file path=word/webSettings.xml><?xml version="1.0" encoding="utf-8"?>
<w:webSettings xmlns:r="http://schemas.openxmlformats.org/officeDocument/2006/relationships" xmlns:w="http://schemas.openxmlformats.org/wordprocessingml/2006/main">
  <w:divs>
    <w:div w:id="195778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1918</Words>
  <Characters>10937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4</cp:revision>
  <dcterms:created xsi:type="dcterms:W3CDTF">2021-02-12T07:35:00Z</dcterms:created>
  <dcterms:modified xsi:type="dcterms:W3CDTF">2021-03-03T11:38:00Z</dcterms:modified>
</cp:coreProperties>
</file>