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554C61">
        <w:rPr>
          <w:b/>
          <w:color w:val="000000" w:themeColor="text1"/>
          <w:sz w:val="34"/>
          <w:szCs w:val="34"/>
        </w:rPr>
        <w:t xml:space="preserve"> </w:t>
      </w:r>
      <w:r w:rsidR="00C70781">
        <w:rPr>
          <w:b/>
          <w:color w:val="000000" w:themeColor="text1"/>
          <w:sz w:val="34"/>
          <w:szCs w:val="34"/>
        </w:rPr>
        <w:t>ИВАНОВСКОГО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9"/>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r>
        <w:rPr>
          <w:sz w:val="28"/>
          <w:szCs w:val="28"/>
        </w:rPr>
        <w:t>с.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Default="00C70781" w:rsidP="00542B6E">
      <w:pPr>
        <w:jc w:val="center"/>
        <w:rPr>
          <w:b/>
          <w:sz w:val="28"/>
          <w:szCs w:val="28"/>
        </w:rPr>
      </w:pPr>
      <w:r>
        <w:rPr>
          <w:b/>
          <w:sz w:val="28"/>
          <w:szCs w:val="28"/>
        </w:rPr>
        <w:t>Ивановского</w:t>
      </w:r>
      <w:r w:rsidR="00016C38">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ED3601" w:rsidRDefault="00ED3601" w:rsidP="00542B6E">
      <w:pPr>
        <w:jc w:val="center"/>
        <w:rPr>
          <w:b/>
          <w:sz w:val="28"/>
          <w:szCs w:val="28"/>
        </w:rPr>
      </w:pPr>
    </w:p>
    <w:p w:rsidR="00ED3601" w:rsidRDefault="00ED3601" w:rsidP="00542B6E">
      <w:pPr>
        <w:jc w:val="center"/>
        <w:rPr>
          <w:b/>
          <w:sz w:val="28"/>
          <w:szCs w:val="28"/>
        </w:rPr>
      </w:pPr>
    </w:p>
    <w:p w:rsidR="00ED3601" w:rsidRDefault="00ED3601" w:rsidP="00542B6E">
      <w:pPr>
        <w:jc w:val="center"/>
        <w:rPr>
          <w:b/>
          <w:sz w:val="28"/>
          <w:szCs w:val="28"/>
        </w:rPr>
      </w:pPr>
    </w:p>
    <w:p w:rsidR="00ED3601" w:rsidRPr="00B40205" w:rsidRDefault="00ED3601" w:rsidP="00542B6E">
      <w:pPr>
        <w:jc w:val="center"/>
        <w:rPr>
          <w:sz w:val="28"/>
          <w:szCs w:val="28"/>
        </w:rPr>
      </w:pPr>
    </w:p>
    <w:p w:rsidR="003A49BE" w:rsidRPr="0055424A" w:rsidRDefault="003A49BE" w:rsidP="003A49BE">
      <w:pPr>
        <w:jc w:val="both"/>
        <w:rPr>
          <w:sz w:val="28"/>
          <w:szCs w:val="28"/>
          <w:highlight w:val="yellow"/>
        </w:rPr>
      </w:pPr>
    </w:p>
    <w:tbl>
      <w:tblPr>
        <w:tblW w:w="10008" w:type="dxa"/>
        <w:tblInd w:w="-743" w:type="dxa"/>
        <w:tblLook w:val="01E0" w:firstRow="1" w:lastRow="1" w:firstColumn="1" w:lastColumn="1" w:noHBand="0" w:noVBand="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A617B2" w:rsidRPr="00B40205" w:rsidRDefault="00A617B2" w:rsidP="00A617B2">
            <w:pPr>
              <w:jc w:val="both"/>
            </w:pPr>
            <w:r>
              <w:t>Отделом архитектуры и капительного строительства администрации Ивантеевского муниципального района</w:t>
            </w:r>
            <w:r w:rsidR="007231B7">
              <w:t xml:space="preserve"> Саратовской области</w:t>
            </w:r>
            <w:r>
              <w:t>.</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r w:rsidRPr="00B40205">
              <w:rPr>
                <w:b/>
                <w:bCs/>
              </w:rPr>
              <w:t>УТВЕРЖДЕНЫ И ВВЕДЕНЫ В ДЕЙСТВИЕ</w:t>
            </w:r>
          </w:p>
        </w:tc>
        <w:tc>
          <w:tcPr>
            <w:tcW w:w="6840" w:type="dxa"/>
          </w:tcPr>
          <w:p w:rsidR="003A49BE" w:rsidRDefault="003A49BE" w:rsidP="00605309">
            <w:pPr>
              <w:jc w:val="center"/>
            </w:pPr>
            <w:r w:rsidRPr="00B40205">
              <w:t xml:space="preserve">Решением </w:t>
            </w:r>
            <w:r w:rsidR="00605309">
              <w:t>Ивантеевского районного Собрания Ивантеевского муниципального района Саратовской области № _______</w:t>
            </w:r>
          </w:p>
          <w:p w:rsidR="00605309" w:rsidRPr="00B40205" w:rsidRDefault="00605309" w:rsidP="00605309">
            <w:pPr>
              <w:jc w:val="center"/>
            </w:pPr>
            <w:r>
              <w:t>от «____» _____________________ 2017 г.</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7231B7" w:rsidRDefault="007231B7" w:rsidP="003A49BE">
      <w:pPr>
        <w:jc w:val="both"/>
        <w:rPr>
          <w:b/>
          <w:sz w:val="28"/>
          <w:szCs w:val="28"/>
          <w:highlight w:val="yellow"/>
        </w:rPr>
      </w:pPr>
    </w:p>
    <w:p w:rsidR="007231B7" w:rsidRDefault="007231B7" w:rsidP="003A49BE">
      <w:pPr>
        <w:jc w:val="both"/>
        <w:rPr>
          <w:b/>
          <w:sz w:val="28"/>
          <w:szCs w:val="28"/>
          <w:highlight w:val="yellow"/>
        </w:rPr>
      </w:pPr>
    </w:p>
    <w:p w:rsidR="007231B7" w:rsidRDefault="007231B7" w:rsidP="003A49BE">
      <w:pPr>
        <w:jc w:val="both"/>
        <w:rPr>
          <w:b/>
          <w:sz w:val="28"/>
          <w:szCs w:val="28"/>
          <w:highlight w:val="yellow"/>
        </w:rPr>
      </w:pPr>
    </w:p>
    <w:p w:rsidR="007231B7" w:rsidRPr="0055424A" w:rsidRDefault="007231B7" w:rsidP="003A49BE">
      <w:pPr>
        <w:jc w:val="both"/>
        <w:rPr>
          <w:b/>
          <w:sz w:val="28"/>
          <w:szCs w:val="28"/>
          <w:highlight w:val="yellow"/>
        </w:rPr>
      </w:pPr>
    </w:p>
    <w:p w:rsidR="007231B7" w:rsidRDefault="007231B7" w:rsidP="003A49BE">
      <w:pPr>
        <w:jc w:val="both"/>
        <w:rPr>
          <w:b/>
        </w:rPr>
      </w:pPr>
      <w:r>
        <w:rPr>
          <w:b/>
        </w:rPr>
        <w:t>Заместитель главы администрации</w:t>
      </w:r>
    </w:p>
    <w:p w:rsidR="007231B7" w:rsidRDefault="007231B7" w:rsidP="003A49BE">
      <w:pPr>
        <w:jc w:val="both"/>
        <w:rPr>
          <w:b/>
        </w:rPr>
      </w:pPr>
      <w:r>
        <w:rPr>
          <w:b/>
        </w:rPr>
        <w:t>Ивантеевского муниципального района</w:t>
      </w:r>
    </w:p>
    <w:p w:rsidR="00542B6E" w:rsidRPr="00542B6E" w:rsidRDefault="007231B7" w:rsidP="003A49BE">
      <w:pPr>
        <w:jc w:val="both"/>
        <w:rPr>
          <w:b/>
          <w:highlight w:val="yellow"/>
        </w:rPr>
      </w:pPr>
      <w:r>
        <w:rPr>
          <w:b/>
        </w:rPr>
        <w:t xml:space="preserve">Саратовской области               </w:t>
      </w:r>
      <w:r w:rsidR="00542B6E" w:rsidRPr="00542B6E">
        <w:rPr>
          <w:b/>
        </w:rPr>
        <w:t xml:space="preserve">                          </w:t>
      </w:r>
      <w:r w:rsidR="00016C38">
        <w:rPr>
          <w:b/>
        </w:rPr>
        <w:t xml:space="preserve">              </w:t>
      </w:r>
      <w:r>
        <w:rPr>
          <w:b/>
        </w:rPr>
        <w:t xml:space="preserve">     </w:t>
      </w:r>
      <w:r w:rsidR="00016C38">
        <w:rPr>
          <w:b/>
        </w:rPr>
        <w:t xml:space="preserve">        </w:t>
      </w:r>
      <w:r w:rsidR="00542B6E" w:rsidRPr="00542B6E">
        <w:rPr>
          <w:b/>
        </w:rPr>
        <w:t xml:space="preserve">   </w:t>
      </w:r>
      <w:r>
        <w:rPr>
          <w:b/>
        </w:rPr>
        <w:t>Ю.Н. Савенков</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A617B2" w:rsidRDefault="00A617B2" w:rsidP="00542B6E">
      <w:pPr>
        <w:jc w:val="center"/>
        <w:rPr>
          <w:b/>
          <w:bCs/>
          <w:sz w:val="28"/>
          <w:szCs w:val="28"/>
        </w:rPr>
      </w:pPr>
    </w:p>
    <w:p w:rsidR="00D4021A" w:rsidRDefault="00D4021A" w:rsidP="00542B6E">
      <w:pPr>
        <w:jc w:val="center"/>
        <w:rPr>
          <w:b/>
          <w:bCs/>
          <w:sz w:val="28"/>
          <w:szCs w:val="28"/>
        </w:rPr>
      </w:pPr>
    </w:p>
    <w:p w:rsidR="00A617B2" w:rsidRDefault="00A617B2" w:rsidP="00542B6E">
      <w:pPr>
        <w:jc w:val="center"/>
        <w:rPr>
          <w:b/>
          <w:bCs/>
          <w:sz w:val="28"/>
          <w:szCs w:val="28"/>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C70781" w:rsidP="00542B6E">
      <w:pPr>
        <w:jc w:val="center"/>
        <w:rPr>
          <w:sz w:val="28"/>
          <w:szCs w:val="28"/>
        </w:rPr>
      </w:pPr>
      <w:r>
        <w:rPr>
          <w:b/>
          <w:sz w:val="28"/>
          <w:szCs w:val="28"/>
        </w:rPr>
        <w:t>Ивановского</w:t>
      </w:r>
      <w:r w:rsidR="00016C38">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firstRow="1" w:lastRow="0" w:firstColumn="1" w:lastColumn="0" w:noHBand="0" w:noVBand="1"/>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C70781" w:rsidP="007C79B7">
            <w:pPr>
              <w:rPr>
                <w:rFonts w:ascii="Times New Roman" w:hAnsi="Times New Roman"/>
              </w:rPr>
            </w:pPr>
            <w:r>
              <w:rPr>
                <w:rFonts w:ascii="Times New Roman" w:hAnsi="Times New Roman"/>
              </w:rPr>
              <w:t>Ивановского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C70781">
              <w:rPr>
                <w:rFonts w:ascii="Times New Roman" w:hAnsi="Times New Roman"/>
              </w:rPr>
              <w:t>Ивановского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C70781">
              <w:rPr>
                <w:rFonts w:ascii="Times New Roman" w:hAnsi="Times New Roman"/>
              </w:rPr>
              <w:t>Ивановского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C70781">
              <w:rPr>
                <w:rFonts w:ascii="Times New Roman" w:hAnsi="Times New Roman"/>
              </w:rPr>
              <w:t>Ивановского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C70781">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w:t>
            </w:r>
            <w:r w:rsidR="00C70781">
              <w:rPr>
                <w:rFonts w:ascii="Times New Roman" w:hAnsi="Times New Roman"/>
              </w:rPr>
              <w:t>Ивановском</w:t>
            </w:r>
            <w:r w:rsidR="006A1099">
              <w:rPr>
                <w:rFonts w:ascii="Times New Roman" w:hAnsi="Times New Roman"/>
              </w:rPr>
              <w:t xml:space="preserve"> </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8311BA" w:rsidP="007C79B7">
            <w:pPr>
              <w:rPr>
                <w:rFonts w:ascii="Times New Roman" w:hAnsi="Times New Roman"/>
              </w:rPr>
            </w:pPr>
            <w:r>
              <w:rPr>
                <w:rFonts w:ascii="Times New Roman" w:hAnsi="Times New Roman"/>
              </w:rPr>
              <w:t>33-42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A06B94" w:rsidRDefault="007C79B7" w:rsidP="00A06B94">
            <w:pPr>
              <w:rPr>
                <w:rFonts w:ascii="Times New Roman" w:hAnsi="Times New Roman"/>
                <w:lang w:val="en-US"/>
              </w:rPr>
            </w:pPr>
            <w:r w:rsidRPr="007C79B7">
              <w:rPr>
                <w:rFonts w:ascii="Times New Roman" w:hAnsi="Times New Roman"/>
              </w:rPr>
              <w:t>4</w:t>
            </w:r>
            <w:r w:rsidR="00A06B94">
              <w:rPr>
                <w:rFonts w:ascii="Times New Roman" w:hAnsi="Times New Roman"/>
                <w:lang w:val="en-US"/>
              </w:rPr>
              <w:t>3</w:t>
            </w:r>
            <w:r w:rsidRPr="007C79B7">
              <w:rPr>
                <w:rFonts w:ascii="Times New Roman" w:hAnsi="Times New Roman"/>
              </w:rPr>
              <w:t>-4</w:t>
            </w:r>
            <w:r w:rsidR="00A06B94">
              <w:rPr>
                <w:rFonts w:ascii="Times New Roman" w:hAnsi="Times New Roman"/>
                <w:lang w:val="en-US"/>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D06E72">
        <w:rPr>
          <w:rFonts w:ascii="Times New Roman" w:hAnsi="Times New Roman" w:cs="Times New Roman"/>
          <w:sz w:val="24"/>
          <w:szCs w:val="24"/>
        </w:rPr>
        <w:t xml:space="preserve">Местные нормативы градостроительного проектирования </w:t>
      </w:r>
      <w:r w:rsidR="00C70781">
        <w:rPr>
          <w:rFonts w:ascii="Times New Roman" w:hAnsi="Times New Roman" w:cs="Times New Roman"/>
          <w:sz w:val="24"/>
          <w:szCs w:val="24"/>
        </w:rPr>
        <w:t>Ивановского</w:t>
      </w:r>
      <w:r w:rsidR="00E80EC2">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E80EC2">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E201DB" w:rsidRPr="00E201DB">
        <w:rPr>
          <w:rFonts w:ascii="Times New Roman" w:hAnsi="Times New Roman" w:cs="Times New Roman"/>
          <w:sz w:val="24"/>
          <w:szCs w:val="24"/>
        </w:rPr>
        <w:t>.</w:t>
      </w:r>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C70781">
        <w:rPr>
          <w:rFonts w:ascii="Times New Roman" w:hAnsi="Times New Roman" w:cs="Times New Roman"/>
          <w:sz w:val="24"/>
          <w:szCs w:val="24"/>
        </w:rPr>
        <w:t>Ивановского</w:t>
      </w:r>
      <w:r w:rsidR="00E80EC2">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C70781">
        <w:rPr>
          <w:rFonts w:ascii="Times New Roman" w:hAnsi="Times New Roman" w:cs="Times New Roman"/>
          <w:sz w:val="24"/>
          <w:szCs w:val="24"/>
        </w:rPr>
        <w:t>Ивановского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C70781">
        <w:rPr>
          <w:rFonts w:ascii="Times New Roman" w:hAnsi="Times New Roman" w:cs="Times New Roman"/>
          <w:sz w:val="24"/>
          <w:szCs w:val="24"/>
        </w:rPr>
        <w:t>Ивановского</w:t>
      </w:r>
      <w:r w:rsidR="006A1099" w:rsidRPr="006A1099">
        <w:rPr>
          <w:rFonts w:ascii="Times New Roman" w:hAnsi="Times New Roman" w:cs="Times New Roman"/>
          <w:sz w:val="24"/>
          <w:szCs w:val="24"/>
        </w:rPr>
        <w:t xml:space="preserve">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C70781">
        <w:rPr>
          <w:rFonts w:ascii="Times New Roman" w:hAnsi="Times New Roman" w:cs="Times New Roman"/>
          <w:sz w:val="24"/>
          <w:szCs w:val="24"/>
        </w:rPr>
        <w:t>Ивановского</w:t>
      </w:r>
      <w:r w:rsidR="00E80EC2">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тепло-,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C70781">
        <w:rPr>
          <w:rFonts w:ascii="Times New Roman" w:hAnsi="Times New Roman" w:cs="Times New Roman"/>
          <w:sz w:val="24"/>
          <w:szCs w:val="24"/>
        </w:rPr>
        <w:t>Ивановского</w:t>
      </w:r>
      <w:r w:rsidR="00E80EC2">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C70781">
        <w:rPr>
          <w:rFonts w:ascii="Times New Roman" w:hAnsi="Times New Roman" w:cs="Times New Roman"/>
          <w:sz w:val="24"/>
          <w:szCs w:val="24"/>
        </w:rPr>
        <w:t>Ивановского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C70781">
        <w:rPr>
          <w:rFonts w:ascii="Times New Roman" w:hAnsi="Times New Roman" w:cs="Times New Roman"/>
          <w:sz w:val="24"/>
          <w:szCs w:val="24"/>
        </w:rPr>
        <w:t>Ивановского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C70781">
        <w:rPr>
          <w:rFonts w:ascii="Times New Roman" w:hAnsi="Times New Roman" w:cs="Times New Roman"/>
          <w:sz w:val="24"/>
          <w:szCs w:val="24"/>
        </w:rPr>
        <w:t>Ивановского</w:t>
      </w:r>
      <w:r w:rsidR="006A1099" w:rsidRPr="006A1099">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устройства </w:t>
      </w:r>
      <w:r w:rsidR="00C70781">
        <w:rPr>
          <w:rFonts w:ascii="Times New Roman" w:hAnsi="Times New Roman" w:cs="Times New Roman"/>
          <w:sz w:val="24"/>
          <w:szCs w:val="24"/>
        </w:rPr>
        <w:t>Ивановского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C70781">
        <w:rPr>
          <w:rFonts w:ascii="Times New Roman" w:hAnsi="Times New Roman" w:cs="Times New Roman"/>
          <w:sz w:val="24"/>
          <w:szCs w:val="24"/>
        </w:rPr>
        <w:t>Ивановского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C70781">
        <w:rPr>
          <w:rFonts w:ascii="Times New Roman" w:hAnsi="Times New Roman" w:cs="Times New Roman"/>
          <w:sz w:val="24"/>
          <w:szCs w:val="24"/>
        </w:rPr>
        <w:t>Ивановского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социально-</w:t>
      </w:r>
      <w:r w:rsidR="000E618A" w:rsidRPr="00000E22">
        <w:rPr>
          <w:rFonts w:ascii="Times New Roman" w:hAnsi="Times New Roman" w:cs="Times New Roman"/>
          <w:sz w:val="24"/>
          <w:szCs w:val="24"/>
        </w:rPr>
        <w:lastRenderedPageBreak/>
        <w:t xml:space="preserve">экономического развития </w:t>
      </w:r>
      <w:r w:rsidR="00C70781">
        <w:rPr>
          <w:rFonts w:ascii="Times New Roman" w:hAnsi="Times New Roman" w:cs="Times New Roman"/>
          <w:sz w:val="24"/>
          <w:szCs w:val="24"/>
        </w:rPr>
        <w:t>Ивановского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C70781">
        <w:rPr>
          <w:rFonts w:ascii="Times New Roman" w:hAnsi="Times New Roman" w:cs="Times New Roman"/>
          <w:sz w:val="24"/>
          <w:szCs w:val="24"/>
        </w:rPr>
        <w:t>Ивановского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E80EC2">
        <w:t xml:space="preserve"> </w:t>
      </w:r>
      <w:r w:rsidR="00C70781">
        <w:t>Ивановского</w:t>
      </w:r>
      <w:r w:rsidR="00E80EC2">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0C5197" w:rsidP="003227FA">
            <w:pPr>
              <w:widowControl w:val="0"/>
              <w:autoSpaceDE w:val="0"/>
              <w:autoSpaceDN w:val="0"/>
              <w:adjustRightInd w:val="0"/>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0C5197" w:rsidP="003227FA">
            <w:pPr>
              <w:widowControl w:val="0"/>
              <w:autoSpaceDE w:val="0"/>
              <w:autoSpaceDN w:val="0"/>
              <w:adjustRightInd w:val="0"/>
            </w:pPr>
            <w:hyperlink r:id="rId12"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C70781">
              <w:t>Ивановского</w:t>
            </w:r>
            <w:r w:rsidR="00DA4A6C">
              <w:t xml:space="preserve"> муниципального образования, местные нормативы градостроительного проектирования </w:t>
            </w:r>
            <w:r w:rsidR="00C70781">
              <w:t>Ивановского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C70781">
              <w:t>Ивановского</w:t>
            </w:r>
            <w:r w:rsidR="00E80EC2">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E80EC2">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C70781">
        <w:t>Ивановского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lastRenderedPageBreak/>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C70781">
        <w:t>Ивановского</w:t>
      </w:r>
      <w:r w:rsidR="00E80EC2">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E80EC2">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C70781" w:rsidP="007635FD">
      <w:pPr>
        <w:pStyle w:val="ab"/>
        <w:jc w:val="center"/>
        <w:rPr>
          <w:b/>
          <w:sz w:val="24"/>
          <w:szCs w:val="24"/>
        </w:rPr>
      </w:pPr>
      <w:r>
        <w:rPr>
          <w:b/>
          <w:sz w:val="24"/>
          <w:szCs w:val="24"/>
        </w:rPr>
        <w:t>Ивановского</w:t>
      </w:r>
      <w:r w:rsidR="007635FD">
        <w:rPr>
          <w:b/>
          <w:sz w:val="24"/>
          <w:szCs w:val="24"/>
        </w:rPr>
        <w:t xml:space="preserve"> муниципального образования</w:t>
      </w:r>
      <w:r w:rsidR="001B5DB8" w:rsidRPr="00190FFB">
        <w:rPr>
          <w:b/>
          <w:sz w:val="24"/>
          <w:szCs w:val="24"/>
        </w:rPr>
        <w:t xml:space="preserve"> для установления совокупности расчетных</w:t>
      </w:r>
      <w:r w:rsidR="00E80EC2">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lastRenderedPageBreak/>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C70781">
        <w:t>Ивановского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Pr="007C7043"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w:t>
      </w:r>
      <w:r w:rsidRPr="007C7043">
        <w:t xml:space="preserve">вопросов согласно Уставу </w:t>
      </w:r>
      <w:r w:rsidR="00C70781" w:rsidRPr="007C7043">
        <w:t>Ивановского</w:t>
      </w:r>
      <w:r w:rsidRPr="007C7043">
        <w:t xml:space="preserve"> муниципального образования.</w:t>
      </w:r>
    </w:p>
    <w:p w:rsidR="00224962" w:rsidRPr="007C7043" w:rsidRDefault="00E91778" w:rsidP="00224962">
      <w:pPr>
        <w:spacing w:line="236" w:lineRule="auto"/>
        <w:ind w:right="200" w:firstLine="708"/>
        <w:jc w:val="both"/>
      </w:pPr>
      <w:r w:rsidRPr="007C7043">
        <w:rPr>
          <w:lang w:eastAsia="en-US"/>
        </w:rPr>
        <w:t xml:space="preserve">1.16. </w:t>
      </w:r>
      <w:r w:rsidR="00224962" w:rsidRPr="007C7043">
        <w:t xml:space="preserve">В соответствии со ст. 3 Устава </w:t>
      </w:r>
      <w:r w:rsidR="00C70781" w:rsidRPr="007C7043">
        <w:t>Ивановского</w:t>
      </w:r>
      <w:r w:rsidR="00224962" w:rsidRPr="007C7043">
        <w:t xml:space="preserve"> муниципального образования, утвержденного Решением Совета </w:t>
      </w:r>
      <w:r w:rsidR="00C70781" w:rsidRPr="007C7043">
        <w:t>Ивановского</w:t>
      </w:r>
      <w:r w:rsidR="00E80EC2" w:rsidRPr="007C7043">
        <w:t xml:space="preserve"> </w:t>
      </w:r>
      <w:r w:rsidR="00224962" w:rsidRPr="007C7043">
        <w:t>муниципального  образования ОМО Ивантеевского р</w:t>
      </w:r>
      <w:r w:rsidR="006A1099" w:rsidRPr="007C7043">
        <w:t>айона Саратовской  области от 0</w:t>
      </w:r>
      <w:r w:rsidR="007C7043" w:rsidRPr="007C7043">
        <w:t>2</w:t>
      </w:r>
      <w:r w:rsidR="006A1099" w:rsidRPr="007C7043">
        <w:t xml:space="preserve">.12.2005 года №9 </w:t>
      </w:r>
      <w:r w:rsidR="00224962" w:rsidRPr="007C7043">
        <w:t>(с учето</w:t>
      </w:r>
      <w:r w:rsidR="009C3B87" w:rsidRPr="007C7043">
        <w:t>м изменений и дополнений)</w:t>
      </w:r>
      <w:r w:rsidR="00224962" w:rsidRPr="007C7043">
        <w:t xml:space="preserve"> к вопросам местного значения муниципального образования относятся:</w:t>
      </w:r>
    </w:p>
    <w:p w:rsidR="00224962" w:rsidRPr="00AD69A9" w:rsidRDefault="00224962" w:rsidP="00224962">
      <w:pPr>
        <w:spacing w:line="236" w:lineRule="auto"/>
        <w:ind w:right="200" w:firstLine="708"/>
        <w:jc w:val="both"/>
        <w:rPr>
          <w:i/>
        </w:rPr>
      </w:pPr>
      <w:r w:rsidRPr="007C7043">
        <w:rPr>
          <w:i/>
        </w:rPr>
        <w:t>1) составление и рассмотрение проекта бюджета поселения, утверждение и</w:t>
      </w:r>
      <w:bookmarkStart w:id="3" w:name="_GoBack"/>
      <w:bookmarkEnd w:id="3"/>
      <w:r w:rsidRPr="00AD69A9">
        <w:rPr>
          <w:i/>
        </w:rPr>
        <w:t xml:space="preserve">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w:t>
      </w:r>
      <w:r>
        <w:lastRenderedPageBreak/>
        <w:t>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 xml:space="preserve">19) </w:t>
      </w:r>
      <w:r w:rsidR="008850DC">
        <w:rPr>
          <w:i/>
        </w:rPr>
        <w:t>19.1)</w:t>
      </w:r>
      <w:r w:rsidRPr="002B3CE7">
        <w:rPr>
          <w:i/>
        </w:rPr>
        <w:t xml:space="preserve">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9C3B87">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E80EC2">
        <w:rPr>
          <w:b/>
        </w:rPr>
        <w:t xml:space="preserve"> </w:t>
      </w:r>
      <w:r w:rsidR="00C70781">
        <w:rPr>
          <w:b/>
        </w:rPr>
        <w:t>Ивановского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C70781">
        <w:t>Ивановского</w:t>
      </w:r>
      <w:r w:rsidR="00E80EC2">
        <w:t xml:space="preserve"> </w:t>
      </w:r>
      <w:r w:rsidR="00DD0385" w:rsidRPr="002334BB">
        <w:t xml:space="preserve">муниципального образования </w:t>
      </w:r>
      <w:r w:rsidR="00232B0A">
        <w:t>Ивантеевского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E80EC2">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E80EC2">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E80EC2">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E80EC2">
        <w:t xml:space="preserve"> </w:t>
      </w:r>
      <w:r w:rsidR="002334BB">
        <w:t>стандартов и сводов правил), в результате применения которых на обязательной</w:t>
      </w:r>
      <w:r w:rsidR="00E80EC2">
        <w:t xml:space="preserve"> </w:t>
      </w:r>
      <w:r w:rsidR="002334BB">
        <w:t>основе обеспечивается соблюдение требований федерального закона «Технический</w:t>
      </w:r>
      <w:r w:rsidR="00E80EC2">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E80EC2">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E80EC2">
        <w:t xml:space="preserve"> </w:t>
      </w:r>
      <w:r w:rsidR="002334BB">
        <w:t>основах охраны здоровья граждан в Российской Федерации»</w:t>
      </w:r>
      <w:r>
        <w:t>.</w:t>
      </w:r>
    </w:p>
    <w:p w:rsidR="00D4021A" w:rsidRDefault="00D4021A" w:rsidP="00AB7C87">
      <w:pPr>
        <w:widowControl w:val="0"/>
        <w:autoSpaceDE w:val="0"/>
        <w:autoSpaceDN w:val="0"/>
        <w:adjustRightInd w:val="0"/>
        <w:ind w:firstLine="709"/>
        <w:jc w:val="both"/>
      </w:pP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lastRenderedPageBreak/>
        <w:t xml:space="preserve">2. </w:t>
      </w:r>
      <w:r>
        <w:rPr>
          <w:b/>
        </w:rPr>
        <w:t>Законы</w:t>
      </w:r>
      <w:r w:rsidRPr="00AB7C87">
        <w:rPr>
          <w:b/>
        </w:rPr>
        <w:t xml:space="preserve"> и </w:t>
      </w:r>
      <w:r>
        <w:rPr>
          <w:b/>
        </w:rPr>
        <w:t>иные</w:t>
      </w:r>
      <w:r w:rsidR="00E80EC2">
        <w:rPr>
          <w:b/>
        </w:rPr>
        <w:t xml:space="preserve"> </w:t>
      </w:r>
      <w:r>
        <w:rPr>
          <w:b/>
        </w:rPr>
        <w:t>нормативные</w:t>
      </w:r>
      <w:r w:rsidR="00E80EC2">
        <w:rPr>
          <w:b/>
        </w:rPr>
        <w:t xml:space="preserve"> </w:t>
      </w:r>
      <w:r>
        <w:rPr>
          <w:b/>
        </w:rPr>
        <w:t>правовые</w:t>
      </w:r>
      <w:r w:rsidR="00E80EC2">
        <w:rPr>
          <w:b/>
        </w:rPr>
        <w:t xml:space="preserve"> </w:t>
      </w:r>
      <w:r>
        <w:rPr>
          <w:b/>
        </w:rPr>
        <w:t>акты</w:t>
      </w:r>
      <w:r w:rsidR="00E80EC2">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w:t>
      </w:r>
      <w:r w:rsidR="00E80EC2">
        <w:rPr>
          <w:lang w:eastAsia="en-US"/>
        </w:rPr>
        <w:t xml:space="preserve"> </w:t>
      </w:r>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C70781">
        <w:rPr>
          <w:b/>
          <w:lang w:eastAsia="en-US"/>
        </w:rPr>
        <w:t>Ивановского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C70781">
        <w:t>Ивановского</w:t>
      </w:r>
      <w:r>
        <w:rPr>
          <w:lang w:eastAsia="en-US"/>
        </w:rPr>
        <w:t xml:space="preserve"> 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C70781">
        <w:t>Ивановского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C70781">
        <w:rPr>
          <w:b/>
        </w:rPr>
        <w:t>Ивановского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C70781">
              <w:rPr>
                <w:rFonts w:ascii="Times New Roman" w:hAnsi="Times New Roman"/>
              </w:rPr>
              <w:t>Ивановского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4"/>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E80EC2">
        <w:rPr>
          <w:b/>
          <w:bCs/>
          <w:sz w:val="24"/>
          <w:szCs w:val="24"/>
        </w:rPr>
        <w:t xml:space="preserve"> </w:t>
      </w:r>
      <w:r w:rsidR="00C70781">
        <w:rPr>
          <w:b/>
          <w:bCs/>
          <w:sz w:val="24"/>
          <w:szCs w:val="24"/>
        </w:rPr>
        <w:t>Ивановского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E80EC2">
        <w:rPr>
          <w:i/>
        </w:rPr>
        <w:t xml:space="preserve"> </w:t>
      </w:r>
      <w:r w:rsidR="000A18A7" w:rsidRPr="000A18A7">
        <w:rPr>
          <w:i/>
        </w:rPr>
        <w:t>уровня обеспеченности объектами, следует использовать норму минимальной обеспеченности</w:t>
      </w:r>
      <w:r w:rsidR="00E80EC2">
        <w:rPr>
          <w:i/>
        </w:rPr>
        <w:t xml:space="preserve"> </w:t>
      </w:r>
      <w:r w:rsidR="000A18A7" w:rsidRPr="000A18A7">
        <w:rPr>
          <w:i/>
        </w:rPr>
        <w:t>населения (территории) соответствующим ресурсом и характеристики планируемых к</w:t>
      </w:r>
      <w:r w:rsidR="00E80EC2">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E80EC2">
        <w:rPr>
          <w:i/>
        </w:rPr>
        <w:t xml:space="preserve"> </w:t>
      </w:r>
      <w:r w:rsidR="000A18A7" w:rsidRPr="000A18A7">
        <w:rPr>
          <w:i/>
        </w:rPr>
        <w:t>проектирования в качестве укрупнённых показателей расхода (потребления) газа при расчётной</w:t>
      </w:r>
      <w:r w:rsidR="00E80EC2">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E80EC2">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E80EC2">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E80EC2">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9D36E3">
        <w:tc>
          <w:tcPr>
            <w:tcW w:w="708" w:type="dxa"/>
            <w:vAlign w:val="center"/>
          </w:tcPr>
          <w:p w:rsidR="00D46681" w:rsidRDefault="00D46681" w:rsidP="009D36E3">
            <w:pPr>
              <w:jc w:val="center"/>
              <w:rPr>
                <w:lang w:eastAsia="en-US"/>
              </w:rPr>
            </w:pPr>
            <w:r>
              <w:rPr>
                <w:lang w:eastAsia="en-US"/>
              </w:rPr>
              <w:t>1</w:t>
            </w:r>
          </w:p>
        </w:tc>
        <w:tc>
          <w:tcPr>
            <w:tcW w:w="4077" w:type="dxa"/>
            <w:vAlign w:val="center"/>
          </w:tcPr>
          <w:p w:rsidR="00D46681" w:rsidRPr="00796502" w:rsidRDefault="00D46681" w:rsidP="009D36E3">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vAlign w:val="center"/>
          </w:tcPr>
          <w:p w:rsidR="00D46681" w:rsidRPr="00A01F25" w:rsidRDefault="0016776E" w:rsidP="009D36E3">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vAlign w:val="center"/>
          </w:tcPr>
          <w:p w:rsidR="00D46681" w:rsidRPr="00A01F25" w:rsidRDefault="00D46681" w:rsidP="009D36E3">
            <w:pPr>
              <w:jc w:val="center"/>
              <w:rPr>
                <w:lang w:eastAsia="en-US"/>
              </w:rPr>
            </w:pPr>
            <w:r w:rsidRPr="00A01F25">
              <w:rPr>
                <w:lang w:eastAsia="en-US"/>
              </w:rPr>
              <w:t>Не устанавливается</w:t>
            </w:r>
          </w:p>
        </w:tc>
        <w:tc>
          <w:tcPr>
            <w:tcW w:w="3119" w:type="dxa"/>
            <w:vAlign w:val="center"/>
          </w:tcPr>
          <w:p w:rsidR="00D46681" w:rsidRPr="00A01F25" w:rsidRDefault="00D46681" w:rsidP="009D36E3">
            <w:pPr>
              <w:jc w:val="center"/>
              <w:rPr>
                <w:lang w:eastAsia="en-US"/>
              </w:rPr>
            </w:pPr>
            <w:r w:rsidRPr="00DD08CD">
              <w:rPr>
                <w:bCs/>
              </w:rPr>
              <w:t xml:space="preserve">село </w:t>
            </w:r>
            <w:r w:rsidR="00C70781">
              <w:rPr>
                <w:bCs/>
              </w:rPr>
              <w:t>Ивановка</w:t>
            </w:r>
            <w:r w:rsidR="00EE1AAD">
              <w:rPr>
                <w:bCs/>
              </w:rPr>
              <w:t>, село Гусиха, село Журавлиха.</w:t>
            </w:r>
          </w:p>
        </w:tc>
      </w:tr>
      <w:tr w:rsidR="00D46681" w:rsidRPr="00A01F25" w:rsidTr="009D36E3">
        <w:tc>
          <w:tcPr>
            <w:tcW w:w="708" w:type="dxa"/>
            <w:vAlign w:val="center"/>
          </w:tcPr>
          <w:p w:rsidR="00D46681" w:rsidRDefault="00D46681" w:rsidP="009D36E3">
            <w:pPr>
              <w:jc w:val="center"/>
              <w:rPr>
                <w:lang w:eastAsia="en-US"/>
              </w:rPr>
            </w:pPr>
            <w:r>
              <w:rPr>
                <w:lang w:eastAsia="en-US"/>
              </w:rPr>
              <w:t>2</w:t>
            </w:r>
          </w:p>
        </w:tc>
        <w:tc>
          <w:tcPr>
            <w:tcW w:w="4077" w:type="dxa"/>
            <w:vAlign w:val="center"/>
          </w:tcPr>
          <w:p w:rsidR="00D46681" w:rsidRPr="00796502" w:rsidRDefault="00D46681" w:rsidP="009D36E3">
            <w:pPr>
              <w:jc w:val="center"/>
              <w:rPr>
                <w:lang w:eastAsia="en-US"/>
              </w:rPr>
            </w:pPr>
            <w:r w:rsidRPr="00796502">
              <w:rPr>
                <w:lang w:eastAsia="en-US"/>
              </w:rPr>
              <w:t>Пешеходный переход (наземный, надземный, подземный)</w:t>
            </w:r>
          </w:p>
          <w:p w:rsidR="00D46681" w:rsidRPr="00796502" w:rsidRDefault="00D46681" w:rsidP="009D36E3">
            <w:pPr>
              <w:jc w:val="center"/>
              <w:rPr>
                <w:lang w:eastAsia="en-US"/>
              </w:rPr>
            </w:pPr>
            <w:r w:rsidRPr="00796502">
              <w:rPr>
                <w:lang w:eastAsia="en-US"/>
              </w:rPr>
              <w:t>Разделительное ограждение</w:t>
            </w:r>
          </w:p>
        </w:tc>
        <w:tc>
          <w:tcPr>
            <w:tcW w:w="3686" w:type="dxa"/>
            <w:vAlign w:val="center"/>
          </w:tcPr>
          <w:p w:rsidR="00D46681" w:rsidRPr="00A01F25" w:rsidRDefault="00D46681" w:rsidP="009D36E3">
            <w:pPr>
              <w:jc w:val="center"/>
              <w:rPr>
                <w:lang w:eastAsia="en-US"/>
              </w:rPr>
            </w:pPr>
            <w:r w:rsidRPr="00A01F25">
              <w:rPr>
                <w:lang w:eastAsia="en-US"/>
              </w:rPr>
              <w:t>Определяется проектом</w:t>
            </w:r>
          </w:p>
        </w:tc>
        <w:tc>
          <w:tcPr>
            <w:tcW w:w="3260" w:type="dxa"/>
            <w:vAlign w:val="center"/>
          </w:tcPr>
          <w:p w:rsidR="00D46681" w:rsidRPr="00A01F25" w:rsidRDefault="00D46681" w:rsidP="009D36E3">
            <w:pPr>
              <w:jc w:val="center"/>
              <w:rPr>
                <w:lang w:eastAsia="en-US"/>
              </w:rPr>
            </w:pPr>
            <w:r w:rsidRPr="00A01F25">
              <w:rPr>
                <w:lang w:eastAsia="en-US"/>
              </w:rPr>
              <w:t>Определяется проектом</w:t>
            </w:r>
          </w:p>
        </w:tc>
        <w:tc>
          <w:tcPr>
            <w:tcW w:w="3119" w:type="dxa"/>
            <w:vAlign w:val="center"/>
          </w:tcPr>
          <w:p w:rsidR="00D46681" w:rsidRPr="00A01F25" w:rsidRDefault="00EE1AAD" w:rsidP="009D36E3">
            <w:pPr>
              <w:jc w:val="center"/>
              <w:rPr>
                <w:lang w:eastAsia="en-US"/>
              </w:rPr>
            </w:pPr>
            <w:r>
              <w:t xml:space="preserve">Ивановское </w:t>
            </w:r>
            <w:r w:rsidR="0016776E">
              <w:t xml:space="preserve">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9D36E3">
        <w:trPr>
          <w:trHeight w:val="362"/>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Поселковая дорога</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Связь сельского поселения с внешними дорогами общей сети</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60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3,5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9D36E3">
            <w:pPr>
              <w:snapToGrid w:val="0"/>
              <w:jc w:val="center"/>
            </w:pPr>
            <w:r w:rsidRPr="00C26564">
              <w:noBreakHyphen/>
            </w:r>
          </w:p>
        </w:tc>
      </w:tr>
      <w:tr w:rsidR="00C26564" w:rsidRPr="00C26564" w:rsidTr="009D36E3">
        <w:trPr>
          <w:trHeight w:val="441"/>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Главная улица</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40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3,5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9D36E3">
            <w:pPr>
              <w:snapToGrid w:val="0"/>
              <w:jc w:val="center"/>
            </w:pPr>
            <w:r w:rsidRPr="00C26564">
              <w:t>1,5-2,25</w:t>
            </w:r>
          </w:p>
        </w:tc>
      </w:tr>
      <w:tr w:rsidR="00C26564" w:rsidRPr="00C26564" w:rsidTr="009D36E3">
        <w:trPr>
          <w:trHeight w:val="159"/>
        </w:trPr>
        <w:tc>
          <w:tcPr>
            <w:tcW w:w="5103" w:type="dxa"/>
            <w:gridSpan w:val="2"/>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Улица в жилой застройке:</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9D36E3">
            <w:pPr>
              <w:snapToGrid w:val="0"/>
              <w:jc w:val="center"/>
            </w:pPr>
          </w:p>
        </w:tc>
      </w:tr>
      <w:tr w:rsidR="00C26564" w:rsidRPr="00C26564" w:rsidTr="009D36E3">
        <w:trPr>
          <w:trHeight w:val="985"/>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Основная</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40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3,0</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9D36E3">
            <w:pPr>
              <w:snapToGrid w:val="0"/>
              <w:jc w:val="center"/>
            </w:pPr>
            <w:r w:rsidRPr="00C26564">
              <w:t>1,0-1,5</w:t>
            </w:r>
          </w:p>
        </w:tc>
      </w:tr>
      <w:tr w:rsidR="00C26564" w:rsidRPr="00C26564" w:rsidTr="009D36E3">
        <w:trPr>
          <w:trHeight w:val="339"/>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9D36E3">
            <w:pPr>
              <w:tabs>
                <w:tab w:val="left" w:pos="140"/>
                <w:tab w:val="left" w:pos="320"/>
              </w:tabs>
              <w:snapToGrid w:val="0"/>
              <w:jc w:val="center"/>
            </w:pPr>
            <w:r w:rsidRPr="00C26564">
              <w:t>второстепенная (переулок)</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30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2,75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9D36E3">
            <w:pPr>
              <w:snapToGrid w:val="0"/>
              <w:jc w:val="center"/>
            </w:pPr>
            <w:r w:rsidRPr="00C26564">
              <w:t>1,0</w:t>
            </w:r>
          </w:p>
        </w:tc>
      </w:tr>
      <w:tr w:rsidR="00C26564" w:rsidRPr="00C26564" w:rsidTr="009D36E3">
        <w:trPr>
          <w:trHeight w:val="692"/>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Проезд</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20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2,75-3,0</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9D36E3">
            <w:pPr>
              <w:snapToGrid w:val="0"/>
              <w:jc w:val="center"/>
            </w:pPr>
            <w:r w:rsidRPr="00C26564">
              <w:t>0-1,0</w:t>
            </w:r>
          </w:p>
        </w:tc>
      </w:tr>
      <w:tr w:rsidR="00C26564" w:rsidRPr="00C26564" w:rsidTr="009D36E3">
        <w:trPr>
          <w:trHeight w:val="698"/>
        </w:trPr>
        <w:tc>
          <w:tcPr>
            <w:tcW w:w="1842"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30</w:t>
            </w:r>
          </w:p>
        </w:tc>
        <w:tc>
          <w:tcPr>
            <w:tcW w:w="1559"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4,5</w:t>
            </w:r>
          </w:p>
        </w:tc>
        <w:tc>
          <w:tcPr>
            <w:tcW w:w="2410" w:type="dxa"/>
            <w:tcBorders>
              <w:top w:val="single" w:sz="4" w:space="0" w:color="000000"/>
              <w:left w:val="single" w:sz="4" w:space="0" w:color="000000"/>
              <w:bottom w:val="single" w:sz="4" w:space="0" w:color="000000"/>
            </w:tcBorders>
            <w:vAlign w:val="center"/>
          </w:tcPr>
          <w:p w:rsidR="00C26564" w:rsidRPr="00C26564" w:rsidRDefault="00C26564" w:rsidP="009D36E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C26564" w:rsidRPr="00C26564" w:rsidRDefault="00C26564" w:rsidP="009D36E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22249" w:rsidRPr="00F07A63" w:rsidTr="009D36E3">
        <w:trPr>
          <w:trHeight w:val="1119"/>
        </w:trPr>
        <w:tc>
          <w:tcPr>
            <w:tcW w:w="712" w:type="dxa"/>
            <w:vAlign w:val="center"/>
          </w:tcPr>
          <w:p w:rsidR="00022249" w:rsidRPr="00846A6E" w:rsidRDefault="00022249" w:rsidP="009D36E3">
            <w:pPr>
              <w:jc w:val="center"/>
            </w:pPr>
            <w:r w:rsidRPr="00846A6E">
              <w:t>1</w:t>
            </w:r>
          </w:p>
        </w:tc>
        <w:tc>
          <w:tcPr>
            <w:tcW w:w="2177" w:type="dxa"/>
            <w:vAlign w:val="center"/>
          </w:tcPr>
          <w:p w:rsidR="00022249" w:rsidRPr="009C1A1F" w:rsidRDefault="00022249" w:rsidP="009D36E3">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vAlign w:val="center"/>
          </w:tcPr>
          <w:p w:rsidR="00022249" w:rsidRPr="00042C07" w:rsidRDefault="00022249" w:rsidP="009D36E3">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22249" w:rsidRPr="009C1A1F" w:rsidRDefault="00022249" w:rsidP="009D36E3">
            <w:pPr>
              <w:jc w:val="center"/>
            </w:pPr>
            <w:r>
              <w:rPr>
                <w:sz w:val="22"/>
              </w:rPr>
              <w:t>1950</w:t>
            </w:r>
          </w:p>
        </w:tc>
        <w:tc>
          <w:tcPr>
            <w:tcW w:w="2339" w:type="dxa"/>
            <w:vAlign w:val="center"/>
          </w:tcPr>
          <w:p w:rsidR="00022249" w:rsidRPr="009F212B" w:rsidRDefault="00022249" w:rsidP="009D36E3">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22249" w:rsidRPr="009F212B" w:rsidRDefault="00022249" w:rsidP="009D36E3">
            <w:pPr>
              <w:jc w:val="center"/>
            </w:pPr>
            <w:r>
              <w:t>Не более 30</w:t>
            </w:r>
          </w:p>
        </w:tc>
        <w:tc>
          <w:tcPr>
            <w:tcW w:w="2578" w:type="dxa"/>
            <w:vAlign w:val="center"/>
          </w:tcPr>
          <w:p w:rsidR="00022249" w:rsidRPr="00A01F25" w:rsidRDefault="00022249" w:rsidP="009D36E3">
            <w:pPr>
              <w:jc w:val="center"/>
              <w:rPr>
                <w:lang w:eastAsia="en-US"/>
              </w:rPr>
            </w:pPr>
            <w:r w:rsidRPr="00DD08CD">
              <w:rPr>
                <w:bCs/>
              </w:rPr>
              <w:t xml:space="preserve">село </w:t>
            </w:r>
            <w:r w:rsidR="00C70781">
              <w:rPr>
                <w:bCs/>
              </w:rPr>
              <w:t>Ивановка</w:t>
            </w:r>
            <w:r>
              <w:rPr>
                <w:bCs/>
              </w:rPr>
              <w:t xml:space="preserve">, </w:t>
            </w:r>
            <w:r w:rsidR="00EE1AAD">
              <w:rPr>
                <w:bCs/>
              </w:rPr>
              <w:t>село Гусиха, село Журавлиха</w:t>
            </w:r>
          </w:p>
        </w:tc>
      </w:tr>
      <w:tr w:rsidR="00022249" w:rsidRPr="00F07A63" w:rsidTr="009D36E3">
        <w:trPr>
          <w:trHeight w:val="1020"/>
        </w:trPr>
        <w:tc>
          <w:tcPr>
            <w:tcW w:w="712" w:type="dxa"/>
            <w:vAlign w:val="center"/>
          </w:tcPr>
          <w:p w:rsidR="00022249" w:rsidRPr="00846A6E" w:rsidRDefault="00022249" w:rsidP="009D36E3">
            <w:pPr>
              <w:jc w:val="center"/>
            </w:pPr>
            <w:r>
              <w:t>2</w:t>
            </w:r>
          </w:p>
        </w:tc>
        <w:tc>
          <w:tcPr>
            <w:tcW w:w="2177" w:type="dxa"/>
            <w:vAlign w:val="center"/>
          </w:tcPr>
          <w:p w:rsidR="00022249" w:rsidRPr="009C1A1F" w:rsidRDefault="00022249" w:rsidP="009D36E3">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vAlign w:val="center"/>
          </w:tcPr>
          <w:p w:rsidR="00022249" w:rsidRPr="009C1A1F" w:rsidRDefault="00022249" w:rsidP="009D36E3">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22249" w:rsidRPr="009C1A1F" w:rsidRDefault="00022249" w:rsidP="009D36E3">
            <w:pPr>
              <w:jc w:val="center"/>
            </w:pPr>
            <w:r>
              <w:rPr>
                <w:sz w:val="22"/>
              </w:rPr>
              <w:t>70</w:t>
            </w:r>
          </w:p>
        </w:tc>
        <w:tc>
          <w:tcPr>
            <w:tcW w:w="2339" w:type="dxa"/>
            <w:vAlign w:val="center"/>
          </w:tcPr>
          <w:p w:rsidR="00022249" w:rsidRPr="009F212B" w:rsidRDefault="00022249" w:rsidP="009D36E3">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22249" w:rsidRPr="009F212B" w:rsidRDefault="00022249" w:rsidP="009D36E3">
            <w:pPr>
              <w:jc w:val="center"/>
            </w:pPr>
            <w:r>
              <w:t>Не более 30</w:t>
            </w:r>
          </w:p>
        </w:tc>
        <w:tc>
          <w:tcPr>
            <w:tcW w:w="2578" w:type="dxa"/>
            <w:vAlign w:val="center"/>
          </w:tcPr>
          <w:p w:rsidR="00022249" w:rsidRPr="00A01F25" w:rsidRDefault="00022249" w:rsidP="009D36E3">
            <w:pPr>
              <w:jc w:val="center"/>
              <w:rPr>
                <w:lang w:eastAsia="en-US"/>
              </w:rPr>
            </w:pPr>
            <w:r w:rsidRPr="00DD08CD">
              <w:rPr>
                <w:bCs/>
              </w:rPr>
              <w:t xml:space="preserve">село </w:t>
            </w:r>
            <w:r w:rsidR="00C70781">
              <w:rPr>
                <w:bCs/>
              </w:rPr>
              <w:t>Ивановка</w:t>
            </w:r>
            <w:r>
              <w:rPr>
                <w:bCs/>
              </w:rPr>
              <w:t xml:space="preserve">, </w:t>
            </w:r>
            <w:r w:rsidR="00EE1AAD">
              <w:rPr>
                <w:bCs/>
              </w:rPr>
              <w:t>село Гусиха, село Журавлиха.</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9D36E3">
        <w:trPr>
          <w:jc w:val="center"/>
        </w:trPr>
        <w:tc>
          <w:tcPr>
            <w:tcW w:w="614" w:type="dxa"/>
            <w:vAlign w:val="center"/>
          </w:tcPr>
          <w:p w:rsidR="006B5683" w:rsidRPr="006B5683" w:rsidRDefault="006B5683" w:rsidP="009D36E3">
            <w:pPr>
              <w:tabs>
                <w:tab w:val="left" w:pos="664"/>
                <w:tab w:val="center" w:pos="1930"/>
              </w:tabs>
              <w:jc w:val="center"/>
              <w:rPr>
                <w:lang w:eastAsia="en-US"/>
              </w:rPr>
            </w:pPr>
            <w:r>
              <w:rPr>
                <w:lang w:eastAsia="en-US"/>
              </w:rPr>
              <w:t>1</w:t>
            </w:r>
          </w:p>
        </w:tc>
        <w:tc>
          <w:tcPr>
            <w:tcW w:w="2692" w:type="dxa"/>
            <w:vAlign w:val="center"/>
          </w:tcPr>
          <w:p w:rsidR="006B5683" w:rsidRPr="006B5683" w:rsidRDefault="006B5683" w:rsidP="009D36E3">
            <w:pPr>
              <w:tabs>
                <w:tab w:val="left" w:pos="664"/>
                <w:tab w:val="center" w:pos="1930"/>
              </w:tabs>
              <w:jc w:val="center"/>
              <w:rPr>
                <w:lang w:eastAsia="en-US"/>
              </w:rPr>
            </w:pPr>
            <w:r w:rsidRPr="006B5683">
              <w:rPr>
                <w:lang w:eastAsia="en-US"/>
              </w:rPr>
              <w:t>Муниципальный музей</w:t>
            </w:r>
          </w:p>
        </w:tc>
        <w:tc>
          <w:tcPr>
            <w:tcW w:w="3686" w:type="dxa"/>
            <w:vAlign w:val="center"/>
          </w:tcPr>
          <w:p w:rsidR="006B5683" w:rsidRPr="009C3663" w:rsidRDefault="006B5683" w:rsidP="009D36E3">
            <w:pPr>
              <w:spacing w:after="200" w:line="276" w:lineRule="auto"/>
              <w:jc w:val="center"/>
              <w:rPr>
                <w:lang w:eastAsia="en-US"/>
              </w:rPr>
            </w:pPr>
            <w:r>
              <w:rPr>
                <w:lang w:eastAsia="en-US"/>
              </w:rPr>
              <w:t>1 объект для поселения до 10 тыс. чел.</w:t>
            </w:r>
          </w:p>
        </w:tc>
        <w:tc>
          <w:tcPr>
            <w:tcW w:w="3260" w:type="dxa"/>
            <w:vAlign w:val="center"/>
          </w:tcPr>
          <w:p w:rsidR="006B5683" w:rsidRPr="009C3663" w:rsidRDefault="006B5683" w:rsidP="009D36E3">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vAlign w:val="center"/>
          </w:tcPr>
          <w:p w:rsidR="006B5683" w:rsidRPr="009C3663" w:rsidRDefault="009D36E3" w:rsidP="009D36E3">
            <w:pPr>
              <w:spacing w:after="200" w:line="276" w:lineRule="auto"/>
              <w:jc w:val="center"/>
              <w:rPr>
                <w:lang w:eastAsia="en-US"/>
              </w:rPr>
            </w:pPr>
            <w:r>
              <w:t>Ивановское</w:t>
            </w:r>
            <w:r w:rsidR="00022249">
              <w:t xml:space="preserve"> муниципальное образование</w:t>
            </w:r>
          </w:p>
        </w:tc>
      </w:tr>
      <w:tr w:rsidR="00022249" w:rsidRPr="009C3663" w:rsidTr="009D36E3">
        <w:trPr>
          <w:jc w:val="center"/>
        </w:trPr>
        <w:tc>
          <w:tcPr>
            <w:tcW w:w="614" w:type="dxa"/>
            <w:vAlign w:val="center"/>
          </w:tcPr>
          <w:p w:rsidR="00022249" w:rsidRDefault="00022249" w:rsidP="009D36E3">
            <w:pPr>
              <w:jc w:val="center"/>
              <w:rPr>
                <w:lang w:eastAsia="en-US"/>
              </w:rPr>
            </w:pPr>
            <w:r>
              <w:rPr>
                <w:lang w:eastAsia="en-US"/>
              </w:rPr>
              <w:t>2</w:t>
            </w:r>
          </w:p>
        </w:tc>
        <w:tc>
          <w:tcPr>
            <w:tcW w:w="2692" w:type="dxa"/>
            <w:vAlign w:val="center"/>
          </w:tcPr>
          <w:p w:rsidR="00022249" w:rsidRPr="00796502" w:rsidRDefault="00022249" w:rsidP="009D36E3">
            <w:pPr>
              <w:jc w:val="center"/>
              <w:rPr>
                <w:lang w:eastAsia="en-US"/>
              </w:rPr>
            </w:pPr>
            <w:r w:rsidRPr="00796502">
              <w:rPr>
                <w:lang w:eastAsia="en-US"/>
              </w:rPr>
              <w:t>Муниципальная библиотека</w:t>
            </w:r>
          </w:p>
        </w:tc>
        <w:tc>
          <w:tcPr>
            <w:tcW w:w="3686" w:type="dxa"/>
            <w:vAlign w:val="center"/>
          </w:tcPr>
          <w:p w:rsidR="00022249" w:rsidRDefault="00022249" w:rsidP="009D36E3">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22249" w:rsidRDefault="00022249" w:rsidP="009D36E3">
            <w:pPr>
              <w:spacing w:after="200" w:line="276" w:lineRule="auto"/>
              <w:jc w:val="center"/>
              <w:rPr>
                <w:lang w:eastAsia="en-US"/>
              </w:rPr>
            </w:pPr>
            <w:r>
              <w:rPr>
                <w:lang w:eastAsia="en-US"/>
              </w:rPr>
              <w:t xml:space="preserve">6-7,5 тыс. единиц хранения на 1 </w:t>
            </w:r>
            <w:r>
              <w:rPr>
                <w:lang w:eastAsia="en-US"/>
              </w:rPr>
              <w:lastRenderedPageBreak/>
              <w:t>тыс. человек для населенного пункта с численностью населения 1-2 тыс. чел.</w:t>
            </w:r>
          </w:p>
          <w:p w:rsidR="00022249" w:rsidRDefault="00022249" w:rsidP="009D36E3">
            <w:pPr>
              <w:spacing w:after="200" w:line="276" w:lineRule="auto"/>
              <w:jc w:val="center"/>
              <w:rPr>
                <w:lang w:eastAsia="en-US"/>
              </w:rPr>
            </w:pPr>
          </w:p>
        </w:tc>
        <w:tc>
          <w:tcPr>
            <w:tcW w:w="3260" w:type="dxa"/>
            <w:vAlign w:val="center"/>
          </w:tcPr>
          <w:p w:rsidR="00022249" w:rsidRPr="009C3663" w:rsidRDefault="00022249" w:rsidP="009D36E3">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vAlign w:val="center"/>
          </w:tcPr>
          <w:p w:rsidR="00022249" w:rsidRPr="009C3663" w:rsidRDefault="009D36E3" w:rsidP="009D36E3">
            <w:pPr>
              <w:spacing w:after="200" w:line="276" w:lineRule="auto"/>
              <w:jc w:val="center"/>
              <w:rPr>
                <w:lang w:eastAsia="en-US"/>
              </w:rPr>
            </w:pPr>
            <w:r>
              <w:t>Ивановское</w:t>
            </w:r>
            <w:r w:rsidR="00022249">
              <w:t xml:space="preserve"> муниципальное образование</w:t>
            </w:r>
          </w:p>
        </w:tc>
      </w:tr>
      <w:tr w:rsidR="00022249" w:rsidRPr="009C3663" w:rsidTr="009D36E3">
        <w:trPr>
          <w:jc w:val="center"/>
        </w:trPr>
        <w:tc>
          <w:tcPr>
            <w:tcW w:w="614" w:type="dxa"/>
            <w:vAlign w:val="center"/>
          </w:tcPr>
          <w:p w:rsidR="00022249" w:rsidRDefault="00022249" w:rsidP="009D36E3">
            <w:pPr>
              <w:jc w:val="center"/>
              <w:rPr>
                <w:lang w:eastAsia="en-US"/>
              </w:rPr>
            </w:pPr>
            <w:r>
              <w:rPr>
                <w:lang w:eastAsia="en-US"/>
              </w:rPr>
              <w:lastRenderedPageBreak/>
              <w:t>3</w:t>
            </w:r>
          </w:p>
        </w:tc>
        <w:tc>
          <w:tcPr>
            <w:tcW w:w="2692" w:type="dxa"/>
            <w:vAlign w:val="center"/>
          </w:tcPr>
          <w:p w:rsidR="00022249" w:rsidRPr="00796502" w:rsidRDefault="00022249" w:rsidP="009D36E3">
            <w:pPr>
              <w:jc w:val="center"/>
              <w:rPr>
                <w:lang w:eastAsia="en-US"/>
              </w:rPr>
            </w:pPr>
            <w:r w:rsidRPr="00796502">
              <w:rPr>
                <w:lang w:eastAsia="en-US"/>
              </w:rPr>
              <w:t>Учреждение культурно-досугового типа</w:t>
            </w:r>
          </w:p>
        </w:tc>
        <w:tc>
          <w:tcPr>
            <w:tcW w:w="3686" w:type="dxa"/>
            <w:vAlign w:val="center"/>
          </w:tcPr>
          <w:p w:rsidR="00022249" w:rsidRPr="00796502" w:rsidRDefault="00022249" w:rsidP="009D36E3">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22249" w:rsidRPr="00796502" w:rsidRDefault="00022249" w:rsidP="009D36E3">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22249" w:rsidRPr="009C3663" w:rsidRDefault="00022249" w:rsidP="009D36E3">
            <w:pPr>
              <w:spacing w:after="200" w:line="276" w:lineRule="auto"/>
              <w:jc w:val="center"/>
              <w:rPr>
                <w:lang w:eastAsia="en-US"/>
              </w:rPr>
            </w:pPr>
          </w:p>
        </w:tc>
        <w:tc>
          <w:tcPr>
            <w:tcW w:w="3260" w:type="dxa"/>
            <w:vAlign w:val="center"/>
          </w:tcPr>
          <w:p w:rsidR="00022249" w:rsidRPr="009C3663" w:rsidRDefault="00022249" w:rsidP="009D36E3">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vAlign w:val="center"/>
          </w:tcPr>
          <w:p w:rsidR="00022249" w:rsidRPr="009C3663" w:rsidRDefault="009D36E3" w:rsidP="009D36E3">
            <w:pPr>
              <w:spacing w:after="200" w:line="276" w:lineRule="auto"/>
              <w:jc w:val="center"/>
              <w:rPr>
                <w:lang w:eastAsia="en-US"/>
              </w:rPr>
            </w:pPr>
            <w:r>
              <w:t>Ивановское</w:t>
            </w:r>
            <w:r w:rsidR="00022249">
              <w:t xml:space="preserve">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22249">
            <w:pPr>
              <w:jc w:val="center"/>
            </w:pPr>
            <w:r>
              <w:rPr>
                <w:sz w:val="22"/>
              </w:rPr>
              <w:t xml:space="preserve">Помещения Администрации </w:t>
            </w:r>
            <w:r w:rsidR="00C70781">
              <w:rPr>
                <w:sz w:val="22"/>
              </w:rPr>
              <w:t>Ивановского</w:t>
            </w:r>
            <w:r w:rsidR="00022249">
              <w:rPr>
                <w:sz w:val="22"/>
              </w:rPr>
              <w:t xml:space="preserve"> </w:t>
            </w:r>
            <w:r>
              <w:rPr>
                <w:sz w:val="22"/>
              </w:rPr>
              <w:t xml:space="preserve">муниципального образования </w:t>
            </w:r>
            <w:r>
              <w:rPr>
                <w:sz w:val="22"/>
              </w:rPr>
              <w:lastRenderedPageBreak/>
              <w:t>Саратовской области</w:t>
            </w:r>
          </w:p>
        </w:tc>
        <w:tc>
          <w:tcPr>
            <w:tcW w:w="1774" w:type="dxa"/>
            <w:vAlign w:val="center"/>
          </w:tcPr>
          <w:p w:rsidR="00796502" w:rsidRPr="00346E8B" w:rsidRDefault="00796502" w:rsidP="00796502">
            <w:pPr>
              <w:jc w:val="center"/>
            </w:pPr>
            <w:r>
              <w:rPr>
                <w:sz w:val="22"/>
              </w:rPr>
              <w:lastRenderedPageBreak/>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 xml:space="preserve">должностей муниципальной </w:t>
            </w:r>
            <w:r w:rsidRPr="00796502">
              <w:rPr>
                <w:sz w:val="22"/>
              </w:rPr>
              <w:lastRenderedPageBreak/>
              <w:t>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E80EC2">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firstRow="1" w:lastRow="0" w:firstColumn="1" w:lastColumn="0" w:noHBand="0" w:noVBand="1"/>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22249" w:rsidRPr="009C3663" w:rsidTr="00D325E1">
        <w:tc>
          <w:tcPr>
            <w:tcW w:w="4077" w:type="dxa"/>
            <w:vAlign w:val="center"/>
          </w:tcPr>
          <w:p w:rsidR="00022249" w:rsidRPr="004A146E" w:rsidRDefault="00022249" w:rsidP="00D325E1">
            <w:pPr>
              <w:spacing w:before="100" w:after="100"/>
              <w:jc w:val="center"/>
              <w:rPr>
                <w:lang w:eastAsia="en-US"/>
              </w:rPr>
            </w:pPr>
            <w:r w:rsidRPr="004A146E">
              <w:rPr>
                <w:lang w:eastAsia="en-US"/>
              </w:rPr>
              <w:t>Бюро похоронного обслуживания</w:t>
            </w:r>
          </w:p>
        </w:tc>
        <w:tc>
          <w:tcPr>
            <w:tcW w:w="3686" w:type="dxa"/>
            <w:vAlign w:val="center"/>
          </w:tcPr>
          <w:p w:rsidR="00022249" w:rsidRDefault="00022249" w:rsidP="00D325E1">
            <w:pPr>
              <w:spacing w:after="200" w:line="276" w:lineRule="auto"/>
              <w:jc w:val="center"/>
              <w:rPr>
                <w:lang w:eastAsia="en-US"/>
              </w:rPr>
            </w:pPr>
            <w:r>
              <w:rPr>
                <w:lang w:eastAsia="en-US"/>
              </w:rPr>
              <w:t>1 объект на поселение</w:t>
            </w:r>
          </w:p>
        </w:tc>
        <w:tc>
          <w:tcPr>
            <w:tcW w:w="3260" w:type="dxa"/>
            <w:vAlign w:val="center"/>
          </w:tcPr>
          <w:p w:rsidR="00022249" w:rsidRPr="009C3663" w:rsidRDefault="00022249" w:rsidP="00D325E1">
            <w:pPr>
              <w:spacing w:after="200" w:line="276" w:lineRule="auto"/>
              <w:jc w:val="center"/>
              <w:rPr>
                <w:lang w:eastAsia="en-US"/>
              </w:rPr>
            </w:pPr>
            <w:r w:rsidRPr="009C3663">
              <w:rPr>
                <w:lang w:eastAsia="en-US"/>
              </w:rPr>
              <w:t xml:space="preserve">Транспортная доступность – не более </w:t>
            </w:r>
            <w:r>
              <w:rPr>
                <w:lang w:eastAsia="en-US"/>
              </w:rPr>
              <w:t>4</w:t>
            </w:r>
            <w:r w:rsidR="00F645B2">
              <w:rPr>
                <w:lang w:eastAsia="en-US"/>
              </w:rPr>
              <w:t>0</w:t>
            </w:r>
            <w:r w:rsidRPr="009C3663">
              <w:rPr>
                <w:lang w:eastAsia="en-US"/>
              </w:rPr>
              <w:t xml:space="preserve"> мин.</w:t>
            </w:r>
          </w:p>
        </w:tc>
        <w:tc>
          <w:tcPr>
            <w:tcW w:w="3686" w:type="dxa"/>
            <w:vAlign w:val="center"/>
          </w:tcPr>
          <w:p w:rsidR="00022249" w:rsidRPr="009C3663" w:rsidRDefault="00690752" w:rsidP="00D325E1">
            <w:pPr>
              <w:spacing w:after="200" w:line="276" w:lineRule="auto"/>
              <w:jc w:val="center"/>
              <w:rPr>
                <w:lang w:eastAsia="en-US"/>
              </w:rPr>
            </w:pPr>
            <w:r>
              <w:t xml:space="preserve">Ивановское </w:t>
            </w:r>
            <w:r w:rsidR="00022249">
              <w:t>муниципальное образование</w:t>
            </w:r>
          </w:p>
        </w:tc>
      </w:tr>
      <w:tr w:rsidR="00022249" w:rsidRPr="009C3663" w:rsidTr="00D325E1">
        <w:tc>
          <w:tcPr>
            <w:tcW w:w="4077" w:type="dxa"/>
            <w:vAlign w:val="center"/>
          </w:tcPr>
          <w:p w:rsidR="00022249" w:rsidRPr="004A146E" w:rsidRDefault="00022249" w:rsidP="00D325E1">
            <w:pPr>
              <w:spacing w:before="100" w:after="100"/>
              <w:jc w:val="center"/>
              <w:rPr>
                <w:lang w:eastAsia="en-US"/>
              </w:rPr>
            </w:pPr>
            <w:r w:rsidRPr="004A146E">
              <w:rPr>
                <w:lang w:eastAsia="en-US"/>
              </w:rPr>
              <w:t>Кладбища</w:t>
            </w:r>
          </w:p>
        </w:tc>
        <w:tc>
          <w:tcPr>
            <w:tcW w:w="3686" w:type="dxa"/>
            <w:vAlign w:val="center"/>
          </w:tcPr>
          <w:p w:rsidR="00022249" w:rsidRPr="00A010B4" w:rsidRDefault="00022249" w:rsidP="00D325E1">
            <w:pPr>
              <w:pStyle w:val="Default"/>
              <w:spacing w:beforeAutospacing="0" w:afterAutospacing="0"/>
              <w:jc w:val="center"/>
              <w:rPr>
                <w:sz w:val="22"/>
                <w:szCs w:val="22"/>
              </w:rPr>
            </w:pPr>
            <w:r>
              <w:rPr>
                <w:sz w:val="22"/>
                <w:szCs w:val="22"/>
              </w:rPr>
              <w:t>0,26 га на 1000 чел</w:t>
            </w:r>
          </w:p>
        </w:tc>
        <w:tc>
          <w:tcPr>
            <w:tcW w:w="3260" w:type="dxa"/>
            <w:vAlign w:val="center"/>
          </w:tcPr>
          <w:p w:rsidR="00022249" w:rsidRPr="009C3663" w:rsidRDefault="00022249" w:rsidP="00D325E1">
            <w:pPr>
              <w:spacing w:after="200" w:line="276" w:lineRule="auto"/>
              <w:jc w:val="center"/>
              <w:rPr>
                <w:lang w:eastAsia="en-US"/>
              </w:rPr>
            </w:pPr>
            <w:r w:rsidRPr="009C3663">
              <w:rPr>
                <w:lang w:eastAsia="en-US"/>
              </w:rPr>
              <w:t xml:space="preserve">Транспортная доступность – не более </w:t>
            </w:r>
            <w:r>
              <w:rPr>
                <w:lang w:eastAsia="en-US"/>
              </w:rPr>
              <w:t>4</w:t>
            </w:r>
            <w:r w:rsidR="00F645B2">
              <w:rPr>
                <w:lang w:eastAsia="en-US"/>
              </w:rPr>
              <w:t>0</w:t>
            </w:r>
            <w:r w:rsidRPr="009C3663">
              <w:rPr>
                <w:lang w:eastAsia="en-US"/>
              </w:rPr>
              <w:t xml:space="preserve"> мин.</w:t>
            </w:r>
          </w:p>
        </w:tc>
        <w:tc>
          <w:tcPr>
            <w:tcW w:w="3686" w:type="dxa"/>
            <w:vAlign w:val="center"/>
          </w:tcPr>
          <w:p w:rsidR="00022249" w:rsidRPr="009C3663" w:rsidRDefault="00690752" w:rsidP="00D325E1">
            <w:pPr>
              <w:spacing w:after="200" w:line="276" w:lineRule="auto"/>
              <w:jc w:val="center"/>
              <w:rPr>
                <w:lang w:eastAsia="en-US"/>
              </w:rPr>
            </w:pPr>
            <w:r>
              <w:t>Ивановское</w:t>
            </w:r>
            <w:r w:rsidR="00022249">
              <w:t xml:space="preserve">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firstRow="1" w:lastRow="0" w:firstColumn="1" w:lastColumn="0" w:noHBand="0" w:noVBand="1"/>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D325E1">
        <w:trPr>
          <w:trHeight w:val="843"/>
          <w:jc w:val="center"/>
        </w:trPr>
        <w:tc>
          <w:tcPr>
            <w:tcW w:w="4928" w:type="dxa"/>
            <w:vAlign w:val="center"/>
          </w:tcPr>
          <w:p w:rsidR="00884794" w:rsidRPr="00884794" w:rsidRDefault="00884794" w:rsidP="00D325E1">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tc>
        <w:tc>
          <w:tcPr>
            <w:tcW w:w="4929" w:type="dxa"/>
            <w:vAlign w:val="center"/>
          </w:tcPr>
          <w:p w:rsidR="00884794" w:rsidRPr="00884794" w:rsidRDefault="006946B4" w:rsidP="00D325E1">
            <w:pPr>
              <w:jc w:val="center"/>
              <w:rPr>
                <w:rFonts w:ascii="Times New Roman" w:hAnsi="Times New Roman" w:cs="Times New Roman"/>
              </w:rPr>
            </w:pPr>
            <w:r w:rsidRPr="00884794">
              <w:rPr>
                <w:rFonts w:ascii="Times New Roman" w:hAnsi="Times New Roman" w:cs="Times New Roman"/>
              </w:rPr>
              <w:t>М</w:t>
            </w:r>
          </w:p>
        </w:tc>
        <w:tc>
          <w:tcPr>
            <w:tcW w:w="4929" w:type="dxa"/>
            <w:vAlign w:val="center"/>
          </w:tcPr>
          <w:p w:rsidR="00884794" w:rsidRPr="00884794" w:rsidRDefault="00884794" w:rsidP="00D325E1">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lastRenderedPageBreak/>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firstRow="1" w:lastRow="0" w:firstColumn="1" w:lastColumn="0" w:noHBand="0" w:noVBand="1"/>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D325E1">
        <w:trPr>
          <w:jc w:val="center"/>
        </w:trPr>
        <w:tc>
          <w:tcPr>
            <w:tcW w:w="4928" w:type="dxa"/>
            <w:vAlign w:val="center"/>
          </w:tcPr>
          <w:p w:rsidR="00B86178" w:rsidRPr="00884794" w:rsidRDefault="00B86178" w:rsidP="00D325E1">
            <w:pPr>
              <w:pStyle w:val="Default"/>
              <w:jc w:val="center"/>
              <w:rPr>
                <w:rFonts w:ascii="Times New Roman" w:hAnsi="Times New Roman" w:cs="Times New Roman"/>
              </w:rPr>
            </w:pPr>
            <w:r>
              <w:rPr>
                <w:rFonts w:ascii="Times New Roman" w:hAnsi="Times New Roman" w:cs="Times New Roman"/>
              </w:rPr>
              <w:t xml:space="preserve">Обеспеченность </w:t>
            </w:r>
            <w:r w:rsidR="00C70781">
              <w:rPr>
                <w:rFonts w:ascii="Times New Roman" w:hAnsi="Times New Roman" w:cs="Times New Roman"/>
              </w:rPr>
              <w:t>Ивановского</w:t>
            </w:r>
            <w:r w:rsidR="00022249">
              <w:rPr>
                <w:rFonts w:ascii="Times New Roman" w:hAnsi="Times New Roman" w:cs="Times New Roman"/>
              </w:rPr>
              <w:t xml:space="preserve">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D325E1">
            <w:pPr>
              <w:jc w:val="center"/>
              <w:rPr>
                <w:rFonts w:ascii="Times New Roman" w:hAnsi="Times New Roman" w:cs="Times New Roman"/>
              </w:rPr>
            </w:pPr>
          </w:p>
        </w:tc>
        <w:tc>
          <w:tcPr>
            <w:tcW w:w="4929" w:type="dxa"/>
            <w:vAlign w:val="center"/>
          </w:tcPr>
          <w:p w:rsidR="00B86178" w:rsidRPr="00B86178" w:rsidRDefault="00B86178" w:rsidP="00D325E1">
            <w:pPr>
              <w:jc w:val="center"/>
              <w:rPr>
                <w:rFonts w:ascii="Times New Roman" w:hAnsi="Times New Roman" w:cs="Times New Roman"/>
              </w:rPr>
            </w:pPr>
            <w:r>
              <w:rPr>
                <w:rFonts w:ascii="Times New Roman" w:hAnsi="Times New Roman" w:cs="Times New Roman"/>
              </w:rPr>
              <w:t>М</w:t>
            </w:r>
            <w:r w:rsidRPr="00B86178">
              <w:rPr>
                <w:rFonts w:ascii="Times New Roman" w:hAnsi="Times New Roman" w:cs="Times New Roman"/>
                <w:vertAlign w:val="superscript"/>
              </w:rPr>
              <w:t>2</w:t>
            </w:r>
            <w:r>
              <w:rPr>
                <w:rFonts w:ascii="Times New Roman" w:hAnsi="Times New Roman" w:cs="Times New Roman"/>
              </w:rPr>
              <w:t xml:space="preserve"> на человека</w:t>
            </w:r>
          </w:p>
        </w:tc>
        <w:tc>
          <w:tcPr>
            <w:tcW w:w="4929" w:type="dxa"/>
            <w:vAlign w:val="center"/>
          </w:tcPr>
          <w:p w:rsidR="00B86178" w:rsidRPr="00884794" w:rsidRDefault="00B86178" w:rsidP="00D325E1">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w:t>
      </w:r>
      <w:r w:rsidR="00690752">
        <w:rPr>
          <w:b/>
          <w:spacing w:val="-6"/>
        </w:rPr>
        <w:t>Ивановском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690752">
        <w:rPr>
          <w:spacing w:val="-6"/>
        </w:rPr>
        <w:t xml:space="preserve">Ивановское </w:t>
      </w:r>
      <w:r w:rsidRPr="00DD08CD">
        <w:rPr>
          <w:spacing w:val="-6"/>
        </w:rPr>
        <w:t xml:space="preserve"> муниципальное образование — сельское поселение в Ивантеевском районе Саратовской области. Районный центр – с. </w:t>
      </w:r>
      <w:r w:rsidR="00C70781">
        <w:rPr>
          <w:spacing w:val="-6"/>
        </w:rPr>
        <w:t>Ивановка</w:t>
      </w:r>
      <w:r w:rsidR="00022249">
        <w:rPr>
          <w:spacing w:val="-6"/>
        </w:rPr>
        <w:t xml:space="preserve"> расположено в </w:t>
      </w:r>
      <w:r w:rsidR="00022249" w:rsidRPr="00D325E1">
        <w:rPr>
          <w:spacing w:val="-6"/>
        </w:rPr>
        <w:t>3</w:t>
      </w:r>
      <w:r w:rsidR="00D325E1" w:rsidRPr="00D325E1">
        <w:rPr>
          <w:spacing w:val="-6"/>
        </w:rPr>
        <w:t>15</w:t>
      </w:r>
      <w:r w:rsidRPr="00D325E1">
        <w:rPr>
          <w:color w:val="FF0000"/>
          <w:spacing w:val="-6"/>
        </w:rPr>
        <w:t xml:space="preserve"> </w:t>
      </w:r>
      <w:r w:rsidRPr="00DD08CD">
        <w:rPr>
          <w:spacing w:val="-6"/>
        </w:rPr>
        <w:t>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C70781">
        <w:rPr>
          <w:bCs/>
        </w:rPr>
        <w:t>Ивановского</w:t>
      </w:r>
      <w:r w:rsidR="00E80EC2">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690752">
        <w:rPr>
          <w:bCs/>
        </w:rPr>
        <w:t xml:space="preserve">Ивановское </w:t>
      </w:r>
      <w:r w:rsidRPr="00DD08CD">
        <w:rPr>
          <w:bCs/>
        </w:rPr>
        <w:t xml:space="preserve">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690752">
        <w:rPr>
          <w:bCs/>
        </w:rPr>
        <w:t>Ивановское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C70781">
        <w:rPr>
          <w:bCs/>
        </w:rPr>
        <w:t>Ивановского</w:t>
      </w:r>
      <w:r w:rsidRPr="00DD08CD">
        <w:rPr>
          <w:bCs/>
        </w:rPr>
        <w:t xml:space="preserve"> м</w:t>
      </w:r>
      <w:r w:rsidR="00022249">
        <w:rPr>
          <w:bCs/>
        </w:rPr>
        <w:t>униципального образования входят</w:t>
      </w:r>
      <w:r w:rsidR="00E80EC2">
        <w:rPr>
          <w:bCs/>
        </w:rPr>
        <w:t xml:space="preserve"> </w:t>
      </w:r>
      <w:r w:rsidR="00022249">
        <w:rPr>
          <w:bCs/>
        </w:rPr>
        <w:t>населенные пункты</w:t>
      </w:r>
      <w:r w:rsidRPr="00DD08CD">
        <w:rPr>
          <w:bCs/>
        </w:rPr>
        <w:t xml:space="preserve">: с. </w:t>
      </w:r>
      <w:r w:rsidR="00C70781">
        <w:rPr>
          <w:bCs/>
        </w:rPr>
        <w:t>Ивановка</w:t>
      </w:r>
      <w:r w:rsidR="00EE1AAD">
        <w:rPr>
          <w:bCs/>
        </w:rPr>
        <w:t>, с.</w:t>
      </w:r>
      <w:r w:rsidR="00D325E1">
        <w:rPr>
          <w:bCs/>
        </w:rPr>
        <w:t xml:space="preserve"> </w:t>
      </w:r>
      <w:r w:rsidR="00EE1AAD">
        <w:rPr>
          <w:bCs/>
        </w:rPr>
        <w:t>Гусиха, с.</w:t>
      </w:r>
      <w:r w:rsidR="000D55A5">
        <w:rPr>
          <w:bCs/>
        </w:rPr>
        <w:t xml:space="preserve"> </w:t>
      </w:r>
      <w:r w:rsidR="00EE1AAD">
        <w:rPr>
          <w:bCs/>
        </w:rPr>
        <w:t>Журавлиха</w:t>
      </w:r>
      <w:r w:rsidRPr="00DD08CD">
        <w:rPr>
          <w:bCs/>
        </w:rPr>
        <w:t xml:space="preserve">. Село </w:t>
      </w:r>
      <w:r w:rsidR="00C70781">
        <w:rPr>
          <w:bCs/>
        </w:rPr>
        <w:t>Ивановка</w:t>
      </w:r>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 xml:space="preserve">Сведения о населенных пунктах, входящих в состав </w:t>
      </w:r>
      <w:r w:rsidR="00C70781">
        <w:rPr>
          <w:b/>
          <w:bCs/>
        </w:rPr>
        <w:t>Ивановского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E80EC2">
              <w:rPr>
                <w:b/>
                <w:bCs/>
              </w:rPr>
              <w:t xml:space="preserve"> </w:t>
            </w:r>
            <w:r w:rsidRPr="00F60D2C">
              <w:rPr>
                <w:b/>
                <w:bCs/>
              </w:rPr>
              <w:t>км</w:t>
            </w:r>
          </w:p>
        </w:tc>
        <w:tc>
          <w:tcPr>
            <w:tcW w:w="1276" w:type="dxa"/>
            <w:tcMar>
              <w:left w:w="28" w:type="dxa"/>
              <w:right w:w="28" w:type="dxa"/>
            </w:tcMar>
            <w:vAlign w:val="center"/>
          </w:tcPr>
          <w:p w:rsidR="00B86178" w:rsidRPr="00F60D2C" w:rsidRDefault="00B86178" w:rsidP="0024320D">
            <w:pPr>
              <w:autoSpaceDE w:val="0"/>
              <w:autoSpaceDN w:val="0"/>
              <w:adjustRightInd w:val="0"/>
              <w:jc w:val="center"/>
              <w:rPr>
                <w:b/>
                <w:bCs/>
              </w:rPr>
            </w:pPr>
            <w:r>
              <w:rPr>
                <w:b/>
                <w:bCs/>
              </w:rPr>
              <w:t>Численность населения на 01.01.201</w:t>
            </w:r>
            <w:r w:rsidR="0024320D">
              <w:rPr>
                <w:b/>
                <w:bCs/>
              </w:rPr>
              <w:t>7</w:t>
            </w:r>
            <w:r>
              <w:rPr>
                <w:b/>
                <w:bCs/>
              </w:rPr>
              <w:t xml:space="preserve"> г.</w:t>
            </w:r>
          </w:p>
        </w:tc>
      </w:tr>
      <w:tr w:rsidR="002C72DC" w:rsidRPr="00DD08CD" w:rsidTr="00D325E1">
        <w:trPr>
          <w:trHeight w:val="20"/>
          <w:jc w:val="center"/>
        </w:trPr>
        <w:tc>
          <w:tcPr>
            <w:tcW w:w="1445" w:type="dxa"/>
            <w:vMerge w:val="restart"/>
            <w:tcMar>
              <w:left w:w="28" w:type="dxa"/>
              <w:right w:w="28" w:type="dxa"/>
            </w:tcMar>
            <w:vAlign w:val="center"/>
          </w:tcPr>
          <w:p w:rsidR="002C72DC" w:rsidRPr="00DD08CD" w:rsidRDefault="00EE1AAD" w:rsidP="00D325E1">
            <w:pPr>
              <w:autoSpaceDE w:val="0"/>
              <w:autoSpaceDN w:val="0"/>
              <w:adjustRightInd w:val="0"/>
              <w:jc w:val="center"/>
              <w:rPr>
                <w:bCs/>
              </w:rPr>
            </w:pPr>
            <w:r>
              <w:rPr>
                <w:bCs/>
              </w:rPr>
              <w:t>Ивановское</w:t>
            </w:r>
          </w:p>
          <w:p w:rsidR="002C72DC" w:rsidRPr="00DD08CD" w:rsidRDefault="00D325E1" w:rsidP="00D325E1">
            <w:pPr>
              <w:autoSpaceDE w:val="0"/>
              <w:autoSpaceDN w:val="0"/>
              <w:adjustRightInd w:val="0"/>
              <w:jc w:val="center"/>
              <w:rPr>
                <w:bCs/>
              </w:rPr>
            </w:pPr>
            <w:r w:rsidRPr="00DD08CD">
              <w:rPr>
                <w:bCs/>
              </w:rPr>
              <w:t>М</w:t>
            </w:r>
            <w:r w:rsidR="002C72DC" w:rsidRPr="00DD08CD">
              <w:rPr>
                <w:bCs/>
              </w:rPr>
              <w:t>униципаль</w:t>
            </w:r>
            <w:r>
              <w:rPr>
                <w:bCs/>
              </w:rPr>
              <w:t>-</w:t>
            </w:r>
            <w:r w:rsidR="002C72DC" w:rsidRPr="00DD08CD">
              <w:rPr>
                <w:bCs/>
              </w:rPr>
              <w:t>ное образование</w:t>
            </w:r>
          </w:p>
        </w:tc>
        <w:tc>
          <w:tcPr>
            <w:tcW w:w="1418" w:type="dxa"/>
            <w:vMerge w:val="restart"/>
            <w:tcMar>
              <w:left w:w="28" w:type="dxa"/>
              <w:right w:w="28" w:type="dxa"/>
            </w:tcMar>
            <w:vAlign w:val="center"/>
          </w:tcPr>
          <w:p w:rsidR="002C72DC" w:rsidRPr="00DD08CD" w:rsidRDefault="002C72DC" w:rsidP="00D325E1">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2C72DC" w:rsidRPr="00DD08CD" w:rsidRDefault="002C72DC" w:rsidP="00D325E1">
            <w:pPr>
              <w:autoSpaceDE w:val="0"/>
              <w:autoSpaceDN w:val="0"/>
              <w:adjustRightInd w:val="0"/>
              <w:jc w:val="center"/>
              <w:rPr>
                <w:bCs/>
              </w:rPr>
            </w:pPr>
            <w:r w:rsidRPr="00DD08CD">
              <w:rPr>
                <w:bCs/>
              </w:rPr>
              <w:t xml:space="preserve">село </w:t>
            </w:r>
            <w:r w:rsidR="00C70781">
              <w:rPr>
                <w:bCs/>
              </w:rPr>
              <w:t>Ивановка</w:t>
            </w:r>
          </w:p>
        </w:tc>
        <w:tc>
          <w:tcPr>
            <w:tcW w:w="2126" w:type="dxa"/>
            <w:tcMar>
              <w:left w:w="28" w:type="dxa"/>
              <w:right w:w="28" w:type="dxa"/>
            </w:tcMar>
            <w:vAlign w:val="center"/>
          </w:tcPr>
          <w:p w:rsidR="002C72DC" w:rsidRPr="00DD08CD" w:rsidRDefault="002C72DC" w:rsidP="00D325E1">
            <w:pPr>
              <w:autoSpaceDE w:val="0"/>
              <w:autoSpaceDN w:val="0"/>
              <w:adjustRightInd w:val="0"/>
              <w:jc w:val="center"/>
              <w:rPr>
                <w:bCs/>
              </w:rPr>
            </w:pPr>
            <w:r w:rsidRPr="00DD08CD">
              <w:rPr>
                <w:bCs/>
              </w:rPr>
              <w:t xml:space="preserve">село </w:t>
            </w:r>
            <w:r w:rsidR="00C70781">
              <w:rPr>
                <w:bCs/>
              </w:rPr>
              <w:t>Ивановка</w:t>
            </w:r>
          </w:p>
        </w:tc>
        <w:tc>
          <w:tcPr>
            <w:tcW w:w="1276" w:type="dxa"/>
            <w:tcMar>
              <w:left w:w="28" w:type="dxa"/>
              <w:right w:w="28" w:type="dxa"/>
            </w:tcMar>
            <w:vAlign w:val="center"/>
          </w:tcPr>
          <w:p w:rsidR="002C72DC" w:rsidRPr="00DD08CD" w:rsidRDefault="002C72DC" w:rsidP="00D325E1">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2C72DC" w:rsidRPr="00DD08CD" w:rsidRDefault="00D325E1" w:rsidP="00D325E1">
            <w:pPr>
              <w:autoSpaceDE w:val="0"/>
              <w:autoSpaceDN w:val="0"/>
              <w:adjustRightInd w:val="0"/>
              <w:jc w:val="center"/>
              <w:rPr>
                <w:bCs/>
              </w:rPr>
            </w:pPr>
            <w:r>
              <w:rPr>
                <w:bCs/>
              </w:rPr>
              <w:t>879</w:t>
            </w:r>
            <w:r w:rsidR="002C72DC">
              <w:rPr>
                <w:bCs/>
              </w:rPr>
              <w:t xml:space="preserve"> чел.</w:t>
            </w:r>
          </w:p>
        </w:tc>
      </w:tr>
      <w:tr w:rsidR="002C72DC" w:rsidRPr="00DD08CD" w:rsidTr="00D4021A">
        <w:trPr>
          <w:trHeight w:val="491"/>
          <w:jc w:val="center"/>
        </w:trPr>
        <w:tc>
          <w:tcPr>
            <w:tcW w:w="1445" w:type="dxa"/>
            <w:vMerge/>
            <w:tcMar>
              <w:left w:w="28" w:type="dxa"/>
              <w:right w:w="28" w:type="dxa"/>
            </w:tcMar>
            <w:vAlign w:val="center"/>
          </w:tcPr>
          <w:p w:rsidR="002C72DC" w:rsidRPr="00DD08CD" w:rsidRDefault="002C72DC" w:rsidP="00D325E1">
            <w:pPr>
              <w:autoSpaceDE w:val="0"/>
              <w:autoSpaceDN w:val="0"/>
              <w:adjustRightInd w:val="0"/>
              <w:ind w:firstLine="567"/>
              <w:jc w:val="center"/>
              <w:rPr>
                <w:bCs/>
              </w:rPr>
            </w:pPr>
          </w:p>
        </w:tc>
        <w:tc>
          <w:tcPr>
            <w:tcW w:w="1418" w:type="dxa"/>
            <w:vMerge/>
            <w:tcMar>
              <w:left w:w="28" w:type="dxa"/>
              <w:right w:w="28" w:type="dxa"/>
            </w:tcMar>
            <w:vAlign w:val="center"/>
          </w:tcPr>
          <w:p w:rsidR="002C72DC" w:rsidRPr="00DD08CD" w:rsidRDefault="002C72DC" w:rsidP="00D325E1">
            <w:pPr>
              <w:autoSpaceDE w:val="0"/>
              <w:autoSpaceDN w:val="0"/>
              <w:adjustRightInd w:val="0"/>
              <w:ind w:firstLine="567"/>
              <w:jc w:val="center"/>
              <w:rPr>
                <w:bCs/>
              </w:rPr>
            </w:pPr>
          </w:p>
        </w:tc>
        <w:tc>
          <w:tcPr>
            <w:tcW w:w="1559" w:type="dxa"/>
            <w:vMerge/>
            <w:tcMar>
              <w:left w:w="28" w:type="dxa"/>
              <w:right w:w="28" w:type="dxa"/>
            </w:tcMar>
            <w:vAlign w:val="center"/>
          </w:tcPr>
          <w:p w:rsidR="002C72DC" w:rsidRPr="00DD08CD" w:rsidRDefault="002C72DC" w:rsidP="00D325E1">
            <w:pPr>
              <w:autoSpaceDE w:val="0"/>
              <w:autoSpaceDN w:val="0"/>
              <w:adjustRightInd w:val="0"/>
              <w:ind w:firstLine="567"/>
              <w:jc w:val="center"/>
              <w:rPr>
                <w:bCs/>
              </w:rPr>
            </w:pPr>
          </w:p>
        </w:tc>
        <w:tc>
          <w:tcPr>
            <w:tcW w:w="2126" w:type="dxa"/>
            <w:tcMar>
              <w:left w:w="28" w:type="dxa"/>
              <w:right w:w="28" w:type="dxa"/>
            </w:tcMar>
            <w:vAlign w:val="center"/>
          </w:tcPr>
          <w:p w:rsidR="002C72DC" w:rsidRPr="00DD08CD" w:rsidRDefault="00EE1AAD" w:rsidP="00D325E1">
            <w:pPr>
              <w:autoSpaceDE w:val="0"/>
              <w:autoSpaceDN w:val="0"/>
              <w:adjustRightInd w:val="0"/>
              <w:jc w:val="center"/>
              <w:rPr>
                <w:bCs/>
              </w:rPr>
            </w:pPr>
            <w:r>
              <w:rPr>
                <w:bCs/>
              </w:rPr>
              <w:t>село Гусиха</w:t>
            </w:r>
          </w:p>
        </w:tc>
        <w:tc>
          <w:tcPr>
            <w:tcW w:w="1276" w:type="dxa"/>
            <w:tcMar>
              <w:left w:w="28" w:type="dxa"/>
              <w:right w:w="28" w:type="dxa"/>
            </w:tcMar>
            <w:vAlign w:val="center"/>
          </w:tcPr>
          <w:p w:rsidR="002C72DC" w:rsidRPr="00DD08CD" w:rsidRDefault="00D325E1" w:rsidP="00D325E1">
            <w:pPr>
              <w:autoSpaceDE w:val="0"/>
              <w:autoSpaceDN w:val="0"/>
              <w:adjustRightInd w:val="0"/>
              <w:ind w:firstLine="567"/>
              <w:rPr>
                <w:bCs/>
              </w:rPr>
            </w:pPr>
            <w:r>
              <w:rPr>
                <w:bCs/>
              </w:rPr>
              <w:t>12</w:t>
            </w:r>
          </w:p>
        </w:tc>
        <w:tc>
          <w:tcPr>
            <w:tcW w:w="1276" w:type="dxa"/>
            <w:vMerge/>
            <w:tcMar>
              <w:left w:w="28" w:type="dxa"/>
              <w:right w:w="28" w:type="dxa"/>
            </w:tcMar>
            <w:vAlign w:val="center"/>
          </w:tcPr>
          <w:p w:rsidR="002C72DC" w:rsidRPr="00DD08CD" w:rsidRDefault="002C72DC" w:rsidP="00D325E1">
            <w:pPr>
              <w:autoSpaceDE w:val="0"/>
              <w:autoSpaceDN w:val="0"/>
              <w:adjustRightInd w:val="0"/>
              <w:ind w:firstLine="567"/>
              <w:jc w:val="center"/>
              <w:rPr>
                <w:bCs/>
              </w:rPr>
            </w:pPr>
          </w:p>
        </w:tc>
      </w:tr>
      <w:tr w:rsidR="00D4021A" w:rsidRPr="00DD08CD" w:rsidTr="00D4021A">
        <w:trPr>
          <w:trHeight w:val="697"/>
          <w:jc w:val="center"/>
        </w:trPr>
        <w:tc>
          <w:tcPr>
            <w:tcW w:w="1445" w:type="dxa"/>
            <w:vMerge/>
            <w:tcMar>
              <w:left w:w="28" w:type="dxa"/>
              <w:right w:w="28" w:type="dxa"/>
            </w:tcMar>
            <w:vAlign w:val="center"/>
          </w:tcPr>
          <w:p w:rsidR="00D4021A" w:rsidRPr="00DD08CD" w:rsidRDefault="00D4021A" w:rsidP="00D325E1">
            <w:pPr>
              <w:autoSpaceDE w:val="0"/>
              <w:autoSpaceDN w:val="0"/>
              <w:adjustRightInd w:val="0"/>
              <w:ind w:firstLine="567"/>
              <w:jc w:val="center"/>
              <w:rPr>
                <w:bCs/>
              </w:rPr>
            </w:pPr>
          </w:p>
        </w:tc>
        <w:tc>
          <w:tcPr>
            <w:tcW w:w="1418" w:type="dxa"/>
            <w:vMerge/>
            <w:tcMar>
              <w:left w:w="28" w:type="dxa"/>
              <w:right w:w="28" w:type="dxa"/>
            </w:tcMar>
            <w:vAlign w:val="center"/>
          </w:tcPr>
          <w:p w:rsidR="00D4021A" w:rsidRPr="00DD08CD" w:rsidRDefault="00D4021A" w:rsidP="00D325E1">
            <w:pPr>
              <w:autoSpaceDE w:val="0"/>
              <w:autoSpaceDN w:val="0"/>
              <w:adjustRightInd w:val="0"/>
              <w:ind w:firstLine="567"/>
              <w:jc w:val="center"/>
              <w:rPr>
                <w:bCs/>
              </w:rPr>
            </w:pPr>
          </w:p>
        </w:tc>
        <w:tc>
          <w:tcPr>
            <w:tcW w:w="1559" w:type="dxa"/>
            <w:vMerge/>
            <w:tcMar>
              <w:left w:w="28" w:type="dxa"/>
              <w:right w:w="28" w:type="dxa"/>
            </w:tcMar>
            <w:vAlign w:val="center"/>
          </w:tcPr>
          <w:p w:rsidR="00D4021A" w:rsidRPr="00DD08CD" w:rsidRDefault="00D4021A" w:rsidP="00D325E1">
            <w:pPr>
              <w:autoSpaceDE w:val="0"/>
              <w:autoSpaceDN w:val="0"/>
              <w:adjustRightInd w:val="0"/>
              <w:ind w:firstLine="567"/>
              <w:jc w:val="center"/>
              <w:rPr>
                <w:bCs/>
              </w:rPr>
            </w:pPr>
          </w:p>
        </w:tc>
        <w:tc>
          <w:tcPr>
            <w:tcW w:w="2126" w:type="dxa"/>
            <w:tcMar>
              <w:left w:w="28" w:type="dxa"/>
              <w:right w:w="28" w:type="dxa"/>
            </w:tcMar>
            <w:vAlign w:val="center"/>
          </w:tcPr>
          <w:p w:rsidR="00D4021A" w:rsidRPr="00DD08CD" w:rsidRDefault="00D4021A" w:rsidP="00D325E1">
            <w:pPr>
              <w:autoSpaceDE w:val="0"/>
              <w:autoSpaceDN w:val="0"/>
              <w:adjustRightInd w:val="0"/>
              <w:jc w:val="center"/>
              <w:rPr>
                <w:bCs/>
              </w:rPr>
            </w:pPr>
            <w:r>
              <w:rPr>
                <w:bCs/>
              </w:rPr>
              <w:t>село Журавлиха</w:t>
            </w:r>
          </w:p>
        </w:tc>
        <w:tc>
          <w:tcPr>
            <w:tcW w:w="1276" w:type="dxa"/>
            <w:tcMar>
              <w:left w:w="28" w:type="dxa"/>
              <w:right w:w="28" w:type="dxa"/>
            </w:tcMar>
            <w:vAlign w:val="center"/>
          </w:tcPr>
          <w:p w:rsidR="00D4021A" w:rsidRPr="00DD08CD" w:rsidRDefault="00D4021A" w:rsidP="00D325E1">
            <w:pPr>
              <w:autoSpaceDE w:val="0"/>
              <w:autoSpaceDN w:val="0"/>
              <w:adjustRightInd w:val="0"/>
              <w:ind w:firstLine="567"/>
              <w:rPr>
                <w:bCs/>
              </w:rPr>
            </w:pPr>
            <w:r>
              <w:rPr>
                <w:bCs/>
              </w:rPr>
              <w:t>10</w:t>
            </w:r>
          </w:p>
        </w:tc>
        <w:tc>
          <w:tcPr>
            <w:tcW w:w="1276" w:type="dxa"/>
            <w:vMerge/>
            <w:tcMar>
              <w:left w:w="28" w:type="dxa"/>
              <w:right w:w="28" w:type="dxa"/>
            </w:tcMar>
            <w:vAlign w:val="center"/>
          </w:tcPr>
          <w:p w:rsidR="00D4021A" w:rsidRPr="00DD08CD" w:rsidRDefault="00D4021A" w:rsidP="00D325E1">
            <w:pPr>
              <w:autoSpaceDE w:val="0"/>
              <w:autoSpaceDN w:val="0"/>
              <w:adjustRightInd w:val="0"/>
              <w:ind w:firstLine="567"/>
              <w:jc w:val="center"/>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EE1AAD" w:rsidP="00D325E1">
            <w:pPr>
              <w:autoSpaceDE w:val="0"/>
              <w:autoSpaceDN w:val="0"/>
              <w:adjustRightInd w:val="0"/>
              <w:ind w:firstLine="567"/>
              <w:jc w:val="center"/>
              <w:rPr>
                <w:bCs/>
              </w:rPr>
            </w:pPr>
            <w:r>
              <w:rPr>
                <w:bCs/>
              </w:rPr>
              <w:t>3</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C70781">
        <w:rPr>
          <w:bCs/>
        </w:rPr>
        <w:t>Ивановского</w:t>
      </w:r>
      <w:r w:rsidRPr="00F60D2C">
        <w:rPr>
          <w:bCs/>
        </w:rPr>
        <w:t xml:space="preserve"> муниципального образования располагается в степной зоне Саратовского Заволжья на Низкой Сыртовой равнине</w:t>
      </w:r>
      <w:r w:rsidR="00D65A6B">
        <w:rPr>
          <w:bCs/>
        </w:rPr>
        <w:t xml:space="preserve">. Граница муниципального образования проходит  по смежеству </w:t>
      </w:r>
      <w:r w:rsidR="00D65A6B" w:rsidRPr="00D65A6B">
        <w:rPr>
          <w:bCs/>
        </w:rPr>
        <w:t>с Пугачевским муниципальным районом</w:t>
      </w:r>
      <w:r w:rsidR="00D65A6B">
        <w:rPr>
          <w:bCs/>
        </w:rPr>
        <w:t xml:space="preserve">, </w:t>
      </w:r>
      <w:r w:rsidR="0040400B">
        <w:rPr>
          <w:bCs/>
        </w:rPr>
        <w:t>Ивантеевским</w:t>
      </w:r>
      <w:r w:rsidR="00D65A6B" w:rsidRPr="00D65A6B">
        <w:rPr>
          <w:bCs/>
        </w:rPr>
        <w:t xml:space="preserve"> муниципальным образованием</w:t>
      </w:r>
      <w:r w:rsidR="00D65A6B">
        <w:rPr>
          <w:bCs/>
        </w:rPr>
        <w:t xml:space="preserve">, </w:t>
      </w:r>
      <w:r w:rsidR="0040400B">
        <w:rPr>
          <w:bCs/>
        </w:rPr>
        <w:t>З</w:t>
      </w:r>
      <w:r w:rsidR="0040400B" w:rsidRPr="00D65A6B">
        <w:rPr>
          <w:bCs/>
        </w:rPr>
        <w:t>наменским муниципальным образованием</w:t>
      </w:r>
      <w:r w:rsidR="0040400B">
        <w:rPr>
          <w:bCs/>
        </w:rPr>
        <w:t xml:space="preserve"> </w:t>
      </w:r>
      <w:r w:rsidR="0040400B">
        <w:rPr>
          <w:bCs/>
        </w:rPr>
        <w:lastRenderedPageBreak/>
        <w:t>Чернавским</w:t>
      </w:r>
      <w:r w:rsidR="0040400B" w:rsidRPr="00D65A6B">
        <w:rPr>
          <w:bCs/>
        </w:rPr>
        <w:t xml:space="preserve"> муниципальным образованием</w:t>
      </w:r>
      <w:r w:rsidR="0040400B">
        <w:rPr>
          <w:bCs/>
        </w:rPr>
        <w:t>, Яблоново-Гайским</w:t>
      </w:r>
      <w:r w:rsidR="00D65A6B" w:rsidRPr="00D65A6B">
        <w:rPr>
          <w:bCs/>
        </w:rPr>
        <w:t xml:space="preserve"> муниципальным образованием</w:t>
      </w:r>
      <w:r w:rsidR="00D65A6B">
        <w:rPr>
          <w:bCs/>
        </w:rPr>
        <w:t>,.</w:t>
      </w:r>
    </w:p>
    <w:p w:rsidR="00B86178" w:rsidRDefault="00B86178" w:rsidP="00B8617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C70781">
        <w:rPr>
          <w:bCs/>
        </w:rPr>
        <w:t>Ивановского</w:t>
      </w:r>
      <w:r w:rsidR="00E80EC2">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континентальности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C70781">
        <w:rPr>
          <w:bCs/>
        </w:rPr>
        <w:t>Ивановского</w:t>
      </w:r>
      <w:r w:rsidR="00E80EC2">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C70781">
        <w:rPr>
          <w:bCs/>
        </w:rPr>
        <w:t>Ивановского</w:t>
      </w:r>
      <w:r w:rsidR="00666627">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Расселение населения в Ивантеевском муниципальном районе — это заселение в течение трёх последних столетий средней части бассейнов рр.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xml:space="preserve">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(Раевка,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w:t>
      </w:r>
      <w:r w:rsidRPr="00DD08CD">
        <w:lastRenderedPageBreak/>
        <w:t>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r w:rsidRPr="00DD08CD">
        <w:t>В условиях Ивантеевского района, сложившаяся к середине ХХ в. сеть сельских поселений изменяется сравнительно медленно.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приводораздельных частях и наиболее крупных — в долине рр.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r w:rsidRPr="00DD08CD">
        <w:rPr>
          <w:vertAlign w:val="superscript"/>
        </w:rPr>
        <w:t>2</w:t>
      </w:r>
      <w:r w:rsidRPr="00DD08CD">
        <w:t>),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многорядно-разветвленная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C70781">
        <w:rPr>
          <w:b/>
        </w:rPr>
        <w:t>Ивановского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8470"/>
      </w:tblGrid>
      <w:tr w:rsidR="00666627" w:rsidRPr="00B81807" w:rsidTr="00666627">
        <w:tc>
          <w:tcPr>
            <w:tcW w:w="1101" w:type="dxa"/>
          </w:tcPr>
          <w:p w:rsidR="00666627" w:rsidRPr="00B81807" w:rsidRDefault="00666627" w:rsidP="006A1099">
            <w:pPr>
              <w:jc w:val="center"/>
            </w:pPr>
            <w:r>
              <w:t>№ п/п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A31933">
            <w:pPr>
              <w:jc w:val="center"/>
            </w:pPr>
            <w:r w:rsidRPr="00B81807">
              <w:t xml:space="preserve">с. </w:t>
            </w:r>
            <w:r w:rsidR="00C70781">
              <w:t>Ивановка</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4C4D75" w:rsidP="00A31933">
            <w:pPr>
              <w:jc w:val="center"/>
            </w:pPr>
            <w:r>
              <w:t>с.Гусиха</w:t>
            </w:r>
          </w:p>
        </w:tc>
      </w:tr>
      <w:tr w:rsidR="00666627" w:rsidRPr="00B81807" w:rsidTr="00666627">
        <w:tc>
          <w:tcPr>
            <w:tcW w:w="1101" w:type="dxa"/>
          </w:tcPr>
          <w:p w:rsidR="00666627" w:rsidRDefault="00666627" w:rsidP="006A1099">
            <w:pPr>
              <w:jc w:val="center"/>
            </w:pPr>
            <w:r>
              <w:t>3</w:t>
            </w:r>
          </w:p>
        </w:tc>
        <w:tc>
          <w:tcPr>
            <w:tcW w:w="8470" w:type="dxa"/>
            <w:shd w:val="clear" w:color="auto" w:fill="auto"/>
          </w:tcPr>
          <w:p w:rsidR="00666627" w:rsidRPr="00B81807" w:rsidRDefault="00A31933" w:rsidP="006A1099">
            <w:pPr>
              <w:jc w:val="center"/>
            </w:pPr>
            <w:r>
              <w:t xml:space="preserve">с. </w:t>
            </w:r>
            <w:r w:rsidR="000F216B">
              <w:t>Журавлиха</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E80EC2">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C70781">
        <w:rPr>
          <w:spacing w:val="-6"/>
        </w:rPr>
        <w:t>Ивановского</w:t>
      </w:r>
      <w:r w:rsidR="00E80EC2">
        <w:rPr>
          <w:spacing w:val="-6"/>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C70781">
        <w:rPr>
          <w:b/>
        </w:rPr>
        <w:t>Ивановского</w:t>
      </w:r>
      <w:r w:rsidR="00E80EC2">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B86178" w:rsidRPr="00B81807" w:rsidTr="0040400B">
        <w:tc>
          <w:tcPr>
            <w:tcW w:w="2029" w:type="dxa"/>
            <w:shd w:val="clear" w:color="auto" w:fill="auto"/>
            <w:vAlign w:val="center"/>
          </w:tcPr>
          <w:p w:rsidR="00B86178" w:rsidRPr="00B81807" w:rsidRDefault="00B86178" w:rsidP="0040400B">
            <w:r>
              <w:t>Год</w:t>
            </w:r>
          </w:p>
        </w:tc>
        <w:tc>
          <w:tcPr>
            <w:tcW w:w="1298" w:type="dxa"/>
            <w:vAlign w:val="center"/>
          </w:tcPr>
          <w:p w:rsidR="00B86178" w:rsidRDefault="00B86178" w:rsidP="0040400B">
            <w:pPr>
              <w:jc w:val="center"/>
            </w:pPr>
            <w:r>
              <w:t>2010</w:t>
            </w:r>
          </w:p>
        </w:tc>
        <w:tc>
          <w:tcPr>
            <w:tcW w:w="1465" w:type="dxa"/>
            <w:shd w:val="clear" w:color="auto" w:fill="auto"/>
            <w:vAlign w:val="center"/>
          </w:tcPr>
          <w:p w:rsidR="00B86178" w:rsidRPr="00B81807" w:rsidRDefault="00B86178" w:rsidP="0040400B">
            <w:pPr>
              <w:jc w:val="center"/>
            </w:pPr>
            <w:r>
              <w:t>2011</w:t>
            </w:r>
          </w:p>
        </w:tc>
        <w:tc>
          <w:tcPr>
            <w:tcW w:w="857" w:type="dxa"/>
            <w:vAlign w:val="center"/>
          </w:tcPr>
          <w:p w:rsidR="00B86178" w:rsidRDefault="00B86178" w:rsidP="0040400B">
            <w:pPr>
              <w:jc w:val="center"/>
            </w:pPr>
            <w:r>
              <w:t>2012</w:t>
            </w:r>
          </w:p>
        </w:tc>
        <w:tc>
          <w:tcPr>
            <w:tcW w:w="934" w:type="dxa"/>
            <w:vAlign w:val="center"/>
          </w:tcPr>
          <w:p w:rsidR="00B86178" w:rsidRDefault="00B86178" w:rsidP="0040400B">
            <w:pPr>
              <w:jc w:val="center"/>
            </w:pPr>
            <w:r>
              <w:t>2013</w:t>
            </w:r>
          </w:p>
        </w:tc>
        <w:tc>
          <w:tcPr>
            <w:tcW w:w="996" w:type="dxa"/>
            <w:vAlign w:val="center"/>
          </w:tcPr>
          <w:p w:rsidR="00B86178" w:rsidRPr="00B81807" w:rsidRDefault="00B86178" w:rsidP="0040400B">
            <w:pPr>
              <w:jc w:val="center"/>
            </w:pPr>
            <w:r>
              <w:t>2014</w:t>
            </w:r>
          </w:p>
        </w:tc>
        <w:tc>
          <w:tcPr>
            <w:tcW w:w="996" w:type="dxa"/>
            <w:vAlign w:val="center"/>
          </w:tcPr>
          <w:p w:rsidR="00B86178" w:rsidRPr="00B81807" w:rsidRDefault="00B86178" w:rsidP="0040400B">
            <w:pPr>
              <w:jc w:val="center"/>
            </w:pPr>
            <w:r>
              <w:t>2015</w:t>
            </w:r>
          </w:p>
        </w:tc>
        <w:tc>
          <w:tcPr>
            <w:tcW w:w="996" w:type="dxa"/>
            <w:vAlign w:val="center"/>
          </w:tcPr>
          <w:p w:rsidR="00B86178" w:rsidRPr="00B81807" w:rsidRDefault="00B86178" w:rsidP="0040400B">
            <w:pPr>
              <w:jc w:val="center"/>
            </w:pPr>
            <w:r>
              <w:t>2016</w:t>
            </w:r>
          </w:p>
        </w:tc>
      </w:tr>
      <w:tr w:rsidR="00B86178" w:rsidRPr="00B81807" w:rsidTr="0040400B">
        <w:tc>
          <w:tcPr>
            <w:tcW w:w="2029" w:type="dxa"/>
            <w:shd w:val="clear" w:color="auto" w:fill="auto"/>
            <w:vAlign w:val="center"/>
          </w:tcPr>
          <w:p w:rsidR="00B86178" w:rsidRPr="00B81807" w:rsidRDefault="00B86178" w:rsidP="0040400B">
            <w:r>
              <w:t>Численность населения,</w:t>
            </w:r>
            <w:r w:rsidR="00E80EC2">
              <w:t xml:space="preserve"> </w:t>
            </w:r>
            <w:r>
              <w:t>чел.</w:t>
            </w:r>
          </w:p>
        </w:tc>
        <w:tc>
          <w:tcPr>
            <w:tcW w:w="1298" w:type="dxa"/>
            <w:vAlign w:val="center"/>
          </w:tcPr>
          <w:p w:rsidR="00B86178" w:rsidRPr="00B81807" w:rsidRDefault="0040400B" w:rsidP="0040400B">
            <w:pPr>
              <w:jc w:val="center"/>
            </w:pPr>
            <w:r>
              <w:t>959</w:t>
            </w:r>
          </w:p>
        </w:tc>
        <w:tc>
          <w:tcPr>
            <w:tcW w:w="1465" w:type="dxa"/>
            <w:shd w:val="clear" w:color="auto" w:fill="auto"/>
            <w:vAlign w:val="center"/>
          </w:tcPr>
          <w:p w:rsidR="00B86178" w:rsidRPr="00B81807" w:rsidRDefault="0040400B" w:rsidP="0040400B">
            <w:pPr>
              <w:jc w:val="center"/>
            </w:pPr>
            <w:r>
              <w:t>954</w:t>
            </w:r>
          </w:p>
        </w:tc>
        <w:tc>
          <w:tcPr>
            <w:tcW w:w="857" w:type="dxa"/>
            <w:vAlign w:val="center"/>
          </w:tcPr>
          <w:p w:rsidR="00B86178" w:rsidRPr="00B81807" w:rsidRDefault="0040400B" w:rsidP="0040400B">
            <w:pPr>
              <w:jc w:val="center"/>
            </w:pPr>
            <w:r>
              <w:t>932</w:t>
            </w:r>
          </w:p>
        </w:tc>
        <w:tc>
          <w:tcPr>
            <w:tcW w:w="934" w:type="dxa"/>
            <w:vAlign w:val="center"/>
          </w:tcPr>
          <w:p w:rsidR="00B86178" w:rsidRPr="00B81807" w:rsidRDefault="0040400B" w:rsidP="0040400B">
            <w:pPr>
              <w:jc w:val="center"/>
            </w:pPr>
            <w:r>
              <w:t>914</w:t>
            </w:r>
          </w:p>
        </w:tc>
        <w:tc>
          <w:tcPr>
            <w:tcW w:w="996" w:type="dxa"/>
            <w:vAlign w:val="center"/>
          </w:tcPr>
          <w:p w:rsidR="00B86178" w:rsidRPr="00B81807" w:rsidRDefault="0040400B" w:rsidP="0040400B">
            <w:pPr>
              <w:jc w:val="center"/>
            </w:pPr>
            <w:r>
              <w:t>896</w:t>
            </w:r>
          </w:p>
        </w:tc>
        <w:tc>
          <w:tcPr>
            <w:tcW w:w="996" w:type="dxa"/>
            <w:vAlign w:val="center"/>
          </w:tcPr>
          <w:p w:rsidR="00B86178" w:rsidRPr="00B81807" w:rsidRDefault="0040400B" w:rsidP="0040400B">
            <w:pPr>
              <w:jc w:val="center"/>
            </w:pPr>
            <w:r>
              <w:t>892</w:t>
            </w:r>
          </w:p>
        </w:tc>
        <w:tc>
          <w:tcPr>
            <w:tcW w:w="996" w:type="dxa"/>
            <w:vAlign w:val="center"/>
          </w:tcPr>
          <w:p w:rsidR="00B86178" w:rsidRPr="00B81807" w:rsidRDefault="0040400B" w:rsidP="0040400B">
            <w:pPr>
              <w:jc w:val="center"/>
            </w:pPr>
            <w:r>
              <w:t>879</w:t>
            </w:r>
          </w:p>
        </w:tc>
      </w:tr>
    </w:tbl>
    <w:p w:rsidR="00B86178" w:rsidRDefault="00B86178" w:rsidP="00B86178">
      <w:pPr>
        <w:ind w:firstLine="851"/>
        <w:jc w:val="both"/>
        <w:rPr>
          <w:b/>
          <w:spacing w:val="-6"/>
        </w:rPr>
      </w:pPr>
    </w:p>
    <w:p w:rsidR="00354140" w:rsidRPr="00CF374A" w:rsidRDefault="00354140" w:rsidP="00354140">
      <w:pPr>
        <w:jc w:val="both"/>
        <w:rPr>
          <w:rFonts w:eastAsia="Courier New"/>
          <w:b/>
          <w:highlight w:val="yellow"/>
        </w:rPr>
      </w:pPr>
    </w:p>
    <w:p w:rsidR="00CF374A" w:rsidRPr="00CF374A" w:rsidRDefault="00CF374A" w:rsidP="00CF374A">
      <w:pPr>
        <w:ind w:firstLine="708"/>
        <w:jc w:val="center"/>
        <w:rPr>
          <w:b/>
        </w:rPr>
      </w:pPr>
      <w:r w:rsidRPr="00CF374A">
        <w:rPr>
          <w:b/>
        </w:rPr>
        <w:lastRenderedPageBreak/>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2126"/>
        <w:gridCol w:w="4555"/>
      </w:tblGrid>
      <w:tr w:rsidR="008D7DBB" w:rsidRPr="00A06B94" w:rsidTr="006A1099">
        <w:trPr>
          <w:trHeight w:val="635"/>
        </w:trPr>
        <w:tc>
          <w:tcPr>
            <w:tcW w:w="691"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 п/п</w:t>
            </w:r>
          </w:p>
        </w:tc>
        <w:tc>
          <w:tcPr>
            <w:tcW w:w="2126"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Наименование объекта</w:t>
            </w:r>
          </w:p>
        </w:tc>
        <w:tc>
          <w:tcPr>
            <w:tcW w:w="2126"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Значения расчетных</w:t>
            </w:r>
          </w:p>
          <w:p w:rsidR="008D7DBB" w:rsidRPr="00A06B94" w:rsidRDefault="008D7DBB" w:rsidP="006A1099">
            <w:pPr>
              <w:widowControl w:val="0"/>
              <w:autoSpaceDE w:val="0"/>
              <w:autoSpaceDN w:val="0"/>
              <w:adjustRightInd w:val="0"/>
              <w:contextualSpacing/>
              <w:jc w:val="center"/>
              <w:rPr>
                <w:b/>
              </w:rPr>
            </w:pPr>
            <w:r w:rsidRPr="00A06B94">
              <w:rPr>
                <w:b/>
              </w:rPr>
              <w:t>показателей</w:t>
            </w:r>
          </w:p>
        </w:tc>
        <w:tc>
          <w:tcPr>
            <w:tcW w:w="4555" w:type="dxa"/>
            <w:tcBorders>
              <w:bottom w:val="single" w:sz="8" w:space="0" w:color="404040"/>
            </w:tcBorders>
            <w:shd w:val="clear" w:color="auto" w:fill="auto"/>
            <w:vAlign w:val="center"/>
          </w:tcPr>
          <w:p w:rsidR="008D7DBB" w:rsidRPr="00A06B94" w:rsidRDefault="008D7DBB" w:rsidP="006A1099">
            <w:pPr>
              <w:widowControl w:val="0"/>
              <w:autoSpaceDE w:val="0"/>
              <w:autoSpaceDN w:val="0"/>
              <w:adjustRightInd w:val="0"/>
              <w:contextualSpacing/>
              <w:jc w:val="center"/>
              <w:rPr>
                <w:b/>
              </w:rPr>
            </w:pPr>
            <w:r w:rsidRPr="00A06B94">
              <w:rPr>
                <w:b/>
              </w:rPr>
              <w:t xml:space="preserve">Обоснование значений </w:t>
            </w:r>
          </w:p>
          <w:p w:rsidR="008D7DBB" w:rsidRPr="00A06B94" w:rsidRDefault="008D7DBB" w:rsidP="006A1099">
            <w:pPr>
              <w:widowControl w:val="0"/>
              <w:autoSpaceDE w:val="0"/>
              <w:autoSpaceDN w:val="0"/>
              <w:adjustRightInd w:val="0"/>
              <w:contextualSpacing/>
              <w:jc w:val="center"/>
              <w:rPr>
                <w:b/>
              </w:rPr>
            </w:pPr>
            <w:r w:rsidRPr="00A06B94">
              <w:rPr>
                <w:b/>
              </w:rPr>
              <w:t>расчетных показателей</w:t>
            </w:r>
          </w:p>
        </w:tc>
      </w:tr>
      <w:tr w:rsidR="008D7DBB" w:rsidRPr="00A06B94" w:rsidTr="006A1099">
        <w:trPr>
          <w:trHeight w:val="65"/>
        </w:trPr>
        <w:tc>
          <w:tcPr>
            <w:tcW w:w="691" w:type="dxa"/>
            <w:shd w:val="clear" w:color="auto" w:fill="FFFFFF" w:themeFill="background1"/>
            <w:vAlign w:val="center"/>
          </w:tcPr>
          <w:p w:rsidR="008D7DBB" w:rsidRPr="00A06B94" w:rsidRDefault="008D7DBB" w:rsidP="006A1099">
            <w:pPr>
              <w:widowControl w:val="0"/>
              <w:autoSpaceDE w:val="0"/>
              <w:autoSpaceDN w:val="0"/>
              <w:adjustRightInd w:val="0"/>
              <w:contextualSpacing/>
              <w:jc w:val="center"/>
              <w:rPr>
                <w:b/>
              </w:rPr>
            </w:pPr>
            <w:r w:rsidRPr="00A06B94">
              <w:rPr>
                <w:b/>
              </w:rPr>
              <w:t>1</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t>1.1</w:t>
            </w:r>
          </w:p>
        </w:tc>
        <w:tc>
          <w:tcPr>
            <w:tcW w:w="2126" w:type="dxa"/>
            <w:shd w:val="clear" w:color="auto" w:fill="auto"/>
          </w:tcPr>
          <w:p w:rsidR="008D7DBB" w:rsidRPr="00A06B94" w:rsidRDefault="008D7DBB" w:rsidP="006A1099">
            <w:pPr>
              <w:jc w:val="center"/>
            </w:pPr>
            <w:r w:rsidRPr="00A06B94">
              <w:t>Объекты, относящиеся к области электроснабжения</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jc w:val="center"/>
            </w:pPr>
            <w:r w:rsidRPr="00A06B94">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A06B94" w:rsidRDefault="008D7DBB" w:rsidP="006A1099">
            <w:pPr>
              <w:jc w:val="center"/>
            </w:pPr>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8D7DBB" w:rsidRPr="00A06B94" w:rsidRDefault="008D7DBB" w:rsidP="006A1099">
            <w:pPr>
              <w:widowControl w:val="0"/>
              <w:autoSpaceDE w:val="0"/>
              <w:autoSpaceDN w:val="0"/>
              <w:adjustRightInd w:val="0"/>
              <w:contextualSpacing/>
              <w:jc w:val="center"/>
            </w:pPr>
            <w:r w:rsidRPr="00A06B94">
              <w:t xml:space="preserve">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rsidRPr="00A06B94">
              <w:lastRenderedPageBreak/>
              <w:t>устанавливаемые местными нормативами градостроительного проектирования, не могут быть ниже этих предельных значений.</w:t>
            </w: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1.2</w:t>
            </w:r>
          </w:p>
        </w:tc>
        <w:tc>
          <w:tcPr>
            <w:tcW w:w="2126" w:type="dxa"/>
            <w:shd w:val="clear" w:color="auto" w:fill="auto"/>
          </w:tcPr>
          <w:p w:rsidR="008D7DBB" w:rsidRPr="00A06B94" w:rsidRDefault="008D7DBB" w:rsidP="006A1099">
            <w:pPr>
              <w:jc w:val="center"/>
            </w:pPr>
            <w:r w:rsidRPr="00A06B94">
              <w:t>Объекты,</w:t>
            </w:r>
            <w:r w:rsidR="009C3B87">
              <w:t xml:space="preserve"> </w:t>
            </w:r>
            <w:r w:rsidRPr="00A06B94">
              <w:t>относящиеся к области тепло-, газоснабжения</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A06B94" w:rsidRDefault="008D7DBB" w:rsidP="006A1099">
            <w:pPr>
              <w:widowControl w:val="0"/>
              <w:autoSpaceDE w:val="0"/>
              <w:autoSpaceDN w:val="0"/>
              <w:adjustRightInd w:val="0"/>
              <w:contextualSpacing/>
              <w:jc w:val="center"/>
            </w:pPr>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A06B94" w:rsidRDefault="008D7DBB" w:rsidP="006A1099">
            <w:pPr>
              <w:widowControl w:val="0"/>
              <w:autoSpaceDE w:val="0"/>
              <w:autoSpaceDN w:val="0"/>
              <w:adjustRightInd w:val="0"/>
              <w:contextualSpacing/>
              <w:jc w:val="center"/>
            </w:pPr>
            <w:r w:rsidRPr="00A06B94">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t>1.3</w:t>
            </w:r>
          </w:p>
        </w:tc>
        <w:tc>
          <w:tcPr>
            <w:tcW w:w="2126" w:type="dxa"/>
            <w:shd w:val="clear" w:color="auto" w:fill="auto"/>
          </w:tcPr>
          <w:p w:rsidR="008D7DBB" w:rsidRPr="00A06B94" w:rsidRDefault="008D7DBB" w:rsidP="006A1099">
            <w:pPr>
              <w:jc w:val="center"/>
            </w:pPr>
            <w:r w:rsidRPr="00A06B94">
              <w:t>Объекты,</w:t>
            </w:r>
            <w:r w:rsidR="009C3B87">
              <w:t xml:space="preserve"> </w:t>
            </w:r>
            <w:r w:rsidRPr="00A06B94">
              <w:t>относящиеся к области водоснабжения</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jc w:val="center"/>
            </w:pPr>
            <w:r w:rsidRPr="00A06B94">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w:t>
            </w:r>
            <w:r w:rsidRPr="00A06B94">
              <w:lastRenderedPageBreak/>
              <w:t>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A06B94" w:rsidRDefault="008D7DBB" w:rsidP="006A1099">
            <w:pPr>
              <w:jc w:val="center"/>
            </w:pPr>
            <w:r w:rsidRPr="00A06B94">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A06B94" w:rsidRDefault="008D7DBB" w:rsidP="006A1099">
            <w:pPr>
              <w:jc w:val="center"/>
            </w:pPr>
            <w:r w:rsidRPr="00A06B94">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A06B94" w:rsidRDefault="008D7DBB" w:rsidP="006A1099">
            <w:pPr>
              <w:widowControl w:val="0"/>
              <w:autoSpaceDE w:val="0"/>
              <w:autoSpaceDN w:val="0"/>
              <w:adjustRightInd w:val="0"/>
              <w:contextualSpacing/>
            </w:pPr>
          </w:p>
        </w:tc>
      </w:tr>
      <w:tr w:rsidR="008D7DBB" w:rsidRPr="00A06B94" w:rsidTr="006A1099">
        <w:trPr>
          <w:trHeight w:val="65"/>
        </w:trPr>
        <w:tc>
          <w:tcPr>
            <w:tcW w:w="691"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1.4</w:t>
            </w:r>
          </w:p>
        </w:tc>
        <w:tc>
          <w:tcPr>
            <w:tcW w:w="2126" w:type="dxa"/>
            <w:tcBorders>
              <w:bottom w:val="single" w:sz="8" w:space="0" w:color="404040"/>
            </w:tcBorders>
            <w:shd w:val="clear" w:color="auto" w:fill="auto"/>
          </w:tcPr>
          <w:p w:rsidR="008D7DBB" w:rsidRPr="00A06B94" w:rsidRDefault="008D7DBB" w:rsidP="006A1099">
            <w:pPr>
              <w:jc w:val="center"/>
            </w:pPr>
            <w:r w:rsidRPr="00A06B94">
              <w:t>Объекты, относящиеся к области водоотведения</w:t>
            </w:r>
          </w:p>
        </w:tc>
        <w:tc>
          <w:tcPr>
            <w:tcW w:w="2126" w:type="dxa"/>
            <w:tcBorders>
              <w:bottom w:val="single" w:sz="8" w:space="0" w:color="404040"/>
            </w:tcBorders>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t>2</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в области </w:t>
            </w:r>
            <w:r w:rsidRPr="00A06B94">
              <w:rPr>
                <w:b/>
              </w:rPr>
              <w:lastRenderedPageBreak/>
              <w:t>транспорта</w:t>
            </w:r>
          </w:p>
        </w:tc>
      </w:tr>
      <w:tr w:rsidR="008D7DBB" w:rsidRPr="00A06B94" w:rsidTr="006A1099">
        <w:trPr>
          <w:trHeight w:val="50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2.1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Места хранения личного автотранспорта, автостоянки</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A06B94" w:rsidRDefault="008D7DBB" w:rsidP="006A1099">
            <w:pPr>
              <w:widowControl w:val="0"/>
              <w:autoSpaceDE w:val="0"/>
              <w:autoSpaceDN w:val="0"/>
              <w:adjustRightInd w:val="0"/>
              <w:contextualSpacing/>
              <w:jc w:val="center"/>
            </w:pPr>
            <w:r w:rsidRPr="00A06B94">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A06B94" w:rsidRDefault="008D7DBB" w:rsidP="006A1099">
            <w:pPr>
              <w:widowControl w:val="0"/>
              <w:autoSpaceDE w:val="0"/>
              <w:autoSpaceDN w:val="0"/>
              <w:adjustRightInd w:val="0"/>
              <w:contextualSpacing/>
              <w:jc w:val="center"/>
            </w:pPr>
            <w:r w:rsidRPr="00A06B94">
              <w:t>закона от 08 ноября 2007 г. № 257-ФЗ.</w:t>
            </w:r>
          </w:p>
          <w:p w:rsidR="008D7DBB" w:rsidRPr="00A06B94" w:rsidRDefault="008D7DBB" w:rsidP="006A1099">
            <w:pPr>
              <w:widowControl w:val="0"/>
              <w:autoSpaceDE w:val="0"/>
              <w:autoSpaceDN w:val="0"/>
              <w:adjustRightInd w:val="0"/>
              <w:contextualSpacing/>
              <w:jc w:val="center"/>
            </w:pPr>
            <w:r w:rsidRPr="00A06B94">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A06B94" w:rsidRDefault="008D7DBB" w:rsidP="006A1099">
            <w:pPr>
              <w:widowControl w:val="0"/>
              <w:autoSpaceDE w:val="0"/>
              <w:autoSpaceDN w:val="0"/>
              <w:adjustRightInd w:val="0"/>
              <w:contextualSpacing/>
              <w:jc w:val="center"/>
            </w:pPr>
            <w:r w:rsidRPr="00A06B94">
              <w:t>учитывается при составлении муниципальных программ, программ комплексного развития</w:t>
            </w:r>
          </w:p>
          <w:p w:rsidR="008D7DBB" w:rsidRPr="00A06B94" w:rsidRDefault="008D7DBB" w:rsidP="006A1099">
            <w:pPr>
              <w:widowControl w:val="0"/>
              <w:autoSpaceDE w:val="0"/>
              <w:autoSpaceDN w:val="0"/>
              <w:adjustRightInd w:val="0"/>
              <w:contextualSpacing/>
              <w:jc w:val="center"/>
            </w:pPr>
            <w:r w:rsidRPr="00A06B94">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A06B94" w:rsidRDefault="008D7DBB" w:rsidP="006A1099">
            <w:pPr>
              <w:widowControl w:val="0"/>
              <w:autoSpaceDE w:val="0"/>
              <w:autoSpaceDN w:val="0"/>
              <w:adjustRightInd w:val="0"/>
              <w:contextualSpacing/>
              <w:jc w:val="center"/>
            </w:pPr>
            <w:r w:rsidRPr="00A06B94">
              <w:t>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A06B94" w:rsidRDefault="008D7DBB" w:rsidP="006A1099">
            <w:pPr>
              <w:jc w:val="center"/>
            </w:pPr>
            <w:r w:rsidRPr="00A06B94">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w:t>
            </w:r>
            <w:r w:rsidRPr="00A06B94">
              <w:lastRenderedPageBreak/>
              <w:t>Планировка и застройка городских и сельских поселений. Актуализированная редакция СНиП 2.07.01-89*» и принять не более 250 м до входа.</w:t>
            </w:r>
          </w:p>
          <w:p w:rsidR="008D7DBB" w:rsidRPr="00A06B94" w:rsidRDefault="008D7DBB" w:rsidP="006A1099">
            <w:pPr>
              <w:widowControl w:val="0"/>
              <w:autoSpaceDE w:val="0"/>
              <w:autoSpaceDN w:val="0"/>
              <w:adjustRightInd w:val="0"/>
              <w:contextualSpacing/>
              <w:jc w:val="center"/>
            </w:pPr>
          </w:p>
        </w:tc>
      </w:tr>
      <w:tr w:rsidR="008D7DBB" w:rsidRPr="00A06B94" w:rsidTr="006A1099">
        <w:trPr>
          <w:trHeight w:val="502"/>
        </w:trPr>
        <w:tc>
          <w:tcPr>
            <w:tcW w:w="691" w:type="dxa"/>
            <w:vMerge/>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shd w:val="clear" w:color="auto" w:fill="auto"/>
          </w:tcPr>
          <w:p w:rsidR="008D7DBB" w:rsidRPr="00A06B94" w:rsidRDefault="008D7DBB" w:rsidP="006A1099">
            <w:pPr>
              <w:widowControl w:val="0"/>
              <w:autoSpaceDE w:val="0"/>
              <w:autoSpaceDN w:val="0"/>
              <w:adjustRightInd w:val="0"/>
              <w:contextualSpacing/>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vMerge/>
            <w:shd w:val="clear" w:color="auto" w:fill="auto"/>
          </w:tcPr>
          <w:p w:rsidR="008D7DBB" w:rsidRPr="00A06B94" w:rsidRDefault="008D7DBB" w:rsidP="006A1099">
            <w:pPr>
              <w:widowControl w:val="0"/>
              <w:autoSpaceDE w:val="0"/>
              <w:autoSpaceDN w:val="0"/>
              <w:adjustRightInd w:val="0"/>
              <w:contextualSpacing/>
            </w:pPr>
          </w:p>
        </w:tc>
      </w:tr>
      <w:tr w:rsidR="008D7DBB" w:rsidRPr="00A06B94" w:rsidTr="006A1099">
        <w:trPr>
          <w:trHeight w:val="25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lastRenderedPageBreak/>
              <w:t>2.2</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Объекты дорожного сервиса (АЗС, СТО)</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tc>
        <w:tc>
          <w:tcPr>
            <w:tcW w:w="4555"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В соответствии с требованиями</w:t>
            </w:r>
          </w:p>
          <w:p w:rsidR="008D7DBB" w:rsidRPr="00A06B94" w:rsidRDefault="008D7DBB" w:rsidP="006A1099">
            <w:pPr>
              <w:widowControl w:val="0"/>
              <w:autoSpaceDE w:val="0"/>
              <w:autoSpaceDN w:val="0"/>
              <w:adjustRightInd w:val="0"/>
              <w:contextualSpacing/>
              <w:jc w:val="center"/>
            </w:pPr>
            <w:r w:rsidRPr="00A06B94">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A06B94" w:rsidRDefault="008D7DBB" w:rsidP="006A1099">
            <w:pPr>
              <w:widowControl w:val="0"/>
              <w:autoSpaceDE w:val="0"/>
              <w:autoSpaceDN w:val="0"/>
              <w:adjustRightInd w:val="0"/>
              <w:contextualSpacing/>
              <w:jc w:val="center"/>
            </w:pPr>
            <w:r w:rsidRPr="00A06B94">
              <w:t>-</w:t>
            </w:r>
            <w:r w:rsidRPr="00A06B94">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A06B94" w:rsidRDefault="008D7DBB" w:rsidP="006A1099">
            <w:pPr>
              <w:widowControl w:val="0"/>
              <w:autoSpaceDE w:val="0"/>
              <w:autoSpaceDN w:val="0"/>
              <w:adjustRightInd w:val="0"/>
              <w:contextualSpacing/>
              <w:jc w:val="center"/>
            </w:pPr>
            <w:r w:rsidRPr="00A06B94">
              <w:t>-</w:t>
            </w:r>
            <w:r w:rsidRPr="00A06B94">
              <w:tab/>
              <w:t>Санитарно-защитные зоны для автозаправочных станций принимаются в соответствии с требованиями СанПиН 2.2.1/2.1.1.1200-03;</w:t>
            </w:r>
          </w:p>
          <w:p w:rsidR="008D7DBB" w:rsidRPr="00A06B94" w:rsidRDefault="008D7DBB" w:rsidP="006A1099">
            <w:pPr>
              <w:widowControl w:val="0"/>
              <w:autoSpaceDE w:val="0"/>
              <w:autoSpaceDN w:val="0"/>
              <w:adjustRightInd w:val="0"/>
              <w:contextualSpacing/>
              <w:jc w:val="center"/>
            </w:pPr>
            <w:r w:rsidRPr="00A06B94">
              <w:t>Санитарно-защитные зоны для моечных пунктов устанавливаются в соответствии с требованиями СанПиН 2.2.1/2.1.1.1200-03.</w:t>
            </w:r>
          </w:p>
        </w:tc>
      </w:tr>
      <w:tr w:rsidR="008D7DBB" w:rsidRPr="00A06B94" w:rsidTr="006A1099">
        <w:trPr>
          <w:trHeight w:val="255"/>
        </w:trPr>
        <w:tc>
          <w:tcPr>
            <w:tcW w:w="691" w:type="dxa"/>
            <w:vMerge/>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shd w:val="clear" w:color="auto" w:fill="auto"/>
          </w:tcPr>
          <w:p w:rsidR="008D7DBB" w:rsidRPr="00A06B94" w:rsidRDefault="008D7DBB" w:rsidP="006A1099">
            <w:pPr>
              <w:widowControl w:val="0"/>
              <w:autoSpaceDE w:val="0"/>
              <w:autoSpaceDN w:val="0"/>
              <w:adjustRightInd w:val="0"/>
              <w:contextualSpacing/>
            </w:pPr>
          </w:p>
        </w:tc>
        <w:tc>
          <w:tcPr>
            <w:tcW w:w="2126" w:type="dxa"/>
            <w:shd w:val="clear" w:color="auto" w:fill="auto"/>
          </w:tcPr>
          <w:p w:rsidR="008D7DBB" w:rsidRPr="00A06B94" w:rsidRDefault="008D7DBB" w:rsidP="006A1099">
            <w:pPr>
              <w:jc w:val="center"/>
            </w:pPr>
            <w:r w:rsidRPr="00A06B94">
              <w:t>Расчетные показатели территориальной доступности (СЗЗ)</w:t>
            </w:r>
          </w:p>
        </w:tc>
        <w:tc>
          <w:tcPr>
            <w:tcW w:w="4555" w:type="dxa"/>
            <w:vMerge/>
            <w:shd w:val="clear" w:color="auto" w:fill="auto"/>
          </w:tcPr>
          <w:p w:rsidR="008D7DBB" w:rsidRPr="00A06B94" w:rsidRDefault="008D7DBB" w:rsidP="006A1099">
            <w:pPr>
              <w:widowControl w:val="0"/>
              <w:autoSpaceDE w:val="0"/>
              <w:autoSpaceDN w:val="0"/>
              <w:adjustRightInd w:val="0"/>
              <w:contextualSpacing/>
            </w:pPr>
          </w:p>
        </w:tc>
      </w:tr>
      <w:tr w:rsidR="008D7DBB" w:rsidRPr="00A06B94" w:rsidTr="006A1099">
        <w:trPr>
          <w:trHeight w:val="65"/>
        </w:trPr>
        <w:tc>
          <w:tcPr>
            <w:tcW w:w="691" w:type="dxa"/>
            <w:shd w:val="clear" w:color="auto" w:fill="auto"/>
          </w:tcPr>
          <w:p w:rsidR="008D7DBB" w:rsidRPr="00A06B94" w:rsidRDefault="008D7DBB" w:rsidP="006A1099">
            <w:pPr>
              <w:widowControl w:val="0"/>
              <w:autoSpaceDE w:val="0"/>
              <w:autoSpaceDN w:val="0"/>
              <w:adjustRightInd w:val="0"/>
              <w:contextualSpacing/>
              <w:jc w:val="center"/>
            </w:pPr>
            <w:r w:rsidRPr="00A06B94">
              <w:t>2.3</w:t>
            </w:r>
          </w:p>
        </w:tc>
        <w:tc>
          <w:tcPr>
            <w:tcW w:w="2126" w:type="dxa"/>
            <w:shd w:val="clear" w:color="auto" w:fill="auto"/>
          </w:tcPr>
          <w:p w:rsidR="008D7DBB" w:rsidRPr="00A06B94" w:rsidRDefault="008D7DBB" w:rsidP="006A1099">
            <w:pPr>
              <w:widowControl w:val="0"/>
              <w:autoSpaceDE w:val="0"/>
              <w:autoSpaceDN w:val="0"/>
              <w:adjustRightInd w:val="0"/>
              <w:contextualSpacing/>
              <w:jc w:val="center"/>
            </w:pPr>
            <w:r w:rsidRPr="00A06B94">
              <w:t>Объекты, предназначенные для предоставления транспортных услуг населению и</w:t>
            </w:r>
          </w:p>
          <w:p w:rsidR="008D7DBB" w:rsidRPr="00A06B94" w:rsidRDefault="008D7DBB" w:rsidP="006A1099">
            <w:pPr>
              <w:widowControl w:val="0"/>
              <w:autoSpaceDE w:val="0"/>
              <w:autoSpaceDN w:val="0"/>
              <w:adjustRightInd w:val="0"/>
              <w:contextualSpacing/>
              <w:jc w:val="center"/>
            </w:pPr>
            <w:r w:rsidRPr="00A06B94">
              <w:t>организации транспортного обслуживания населения</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в соответствии с требованиями СП 42.13330.2011 (глава11);</w:t>
            </w:r>
          </w:p>
          <w:p w:rsidR="008D7DBB" w:rsidRPr="00A06B94" w:rsidRDefault="008D7DBB" w:rsidP="006A1099">
            <w:pPr>
              <w:widowControl w:val="0"/>
              <w:autoSpaceDE w:val="0"/>
              <w:autoSpaceDN w:val="0"/>
              <w:adjustRightInd w:val="0"/>
              <w:contextualSpacing/>
              <w:jc w:val="center"/>
              <w:rPr>
                <w:bCs/>
              </w:rPr>
            </w:pPr>
            <w:r w:rsidRPr="00A06B94">
              <w:rPr>
                <w:bCs/>
              </w:rPr>
              <w:t>СП 42.13330.2011 (</w:t>
            </w:r>
            <w:r w:rsidRPr="00A06B94">
              <w:t>п. 11.2)</w:t>
            </w:r>
            <w:r w:rsidRPr="00A06B94">
              <w:rPr>
                <w:bCs/>
              </w:rPr>
              <w:t>.</w:t>
            </w:r>
          </w:p>
          <w:p w:rsidR="008D7DBB" w:rsidRPr="00A06B94" w:rsidRDefault="008D7DBB" w:rsidP="006A1099">
            <w:pPr>
              <w:widowControl w:val="0"/>
              <w:autoSpaceDE w:val="0"/>
              <w:autoSpaceDN w:val="0"/>
              <w:adjustRightInd w:val="0"/>
              <w:contextualSpacing/>
              <w:jc w:val="center"/>
            </w:pPr>
            <w:r w:rsidRPr="00A06B94">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A06B94" w:rsidTr="006A1099">
        <w:trPr>
          <w:trHeight w:val="65"/>
        </w:trPr>
        <w:tc>
          <w:tcPr>
            <w:tcW w:w="691"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2.4.</w:t>
            </w:r>
          </w:p>
        </w:tc>
        <w:tc>
          <w:tcPr>
            <w:tcW w:w="2126"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Автомобильные дороги местного значения поселения</w:t>
            </w:r>
            <w:r w:rsidR="00E80EC2">
              <w:t xml:space="preserve"> </w:t>
            </w:r>
            <w:r w:rsidRPr="00A06B94">
              <w:t>Пешеходный переход (наземный, надземный, подземный)</w:t>
            </w:r>
          </w:p>
          <w:p w:rsidR="008D7DBB" w:rsidRPr="00A06B94" w:rsidRDefault="008D7DBB" w:rsidP="006A1099">
            <w:pPr>
              <w:widowControl w:val="0"/>
              <w:autoSpaceDE w:val="0"/>
              <w:autoSpaceDN w:val="0"/>
              <w:adjustRightInd w:val="0"/>
              <w:contextualSpacing/>
              <w:jc w:val="center"/>
            </w:pPr>
            <w:r w:rsidRPr="00A06B94">
              <w:t>Разделительное ограждение</w:t>
            </w: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A06B94" w:rsidRDefault="008D7DBB" w:rsidP="006A1099">
            <w:pPr>
              <w:widowControl w:val="0"/>
              <w:autoSpaceDE w:val="0"/>
              <w:autoSpaceDN w:val="0"/>
              <w:adjustRightInd w:val="0"/>
              <w:contextualSpacing/>
              <w:jc w:val="center"/>
            </w:pPr>
            <w:r w:rsidRPr="00A06B94">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A06B94" w:rsidRDefault="008D7DBB" w:rsidP="006A1099">
            <w:pPr>
              <w:widowControl w:val="0"/>
              <w:autoSpaceDE w:val="0"/>
              <w:autoSpaceDN w:val="0"/>
              <w:adjustRightInd w:val="0"/>
              <w:contextualSpacing/>
              <w:jc w:val="center"/>
            </w:pPr>
            <w:r w:rsidRPr="00A06B94">
              <w:lastRenderedPageBreak/>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lastRenderedPageBreak/>
              <w:t>3</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8D7DBB" w:rsidRPr="00A06B94" w:rsidRDefault="008D7DBB" w:rsidP="006A1099">
            <w:pPr>
              <w:widowControl w:val="0"/>
              <w:autoSpaceDE w:val="0"/>
              <w:autoSpaceDN w:val="0"/>
              <w:adjustRightInd w:val="0"/>
              <w:contextualSpacing/>
              <w:rPr>
                <w:b/>
              </w:rPr>
            </w:pPr>
            <w:r w:rsidRPr="00A06B94">
              <w:rPr>
                <w:b/>
              </w:rPr>
              <w:t>в области физической культуры и спорта</w:t>
            </w:r>
          </w:p>
        </w:tc>
      </w:tr>
      <w:tr w:rsidR="008D7DBB" w:rsidRPr="00A06B94" w:rsidTr="006A1099">
        <w:trPr>
          <w:trHeight w:val="101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3.1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Плоскостные спортивные сооружения (в т. ч. стадионы)</w:t>
            </w:r>
          </w:p>
        </w:tc>
        <w:tc>
          <w:tcPr>
            <w:tcW w:w="2126" w:type="dxa"/>
            <w:shd w:val="clear" w:color="auto" w:fill="auto"/>
          </w:tcPr>
          <w:p w:rsidR="008D7DBB" w:rsidRPr="00A06B94" w:rsidRDefault="008D7DBB" w:rsidP="006A1099">
            <w:pPr>
              <w:jc w:val="center"/>
            </w:pPr>
            <w:r w:rsidRPr="00A06B94">
              <w:t>Расчетные показатели обеспеченности объектами</w:t>
            </w: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p w:rsidR="008D7DBB" w:rsidRPr="00A06B94" w:rsidRDefault="008D7DBB" w:rsidP="006A1099">
            <w:pPr>
              <w:jc w:val="center"/>
            </w:pP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C70781">
              <w:t>Ивановского</w:t>
            </w:r>
            <w:r w:rsidRPr="00A06B94">
              <w:t xml:space="preserve"> муниципального образования.</w:t>
            </w:r>
          </w:p>
        </w:tc>
      </w:tr>
      <w:tr w:rsidR="008D7DBB" w:rsidRPr="00A06B94" w:rsidTr="006A1099">
        <w:trPr>
          <w:trHeight w:val="1012"/>
        </w:trPr>
        <w:tc>
          <w:tcPr>
            <w:tcW w:w="691" w:type="dxa"/>
            <w:vMerge/>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50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3.2.</w:t>
            </w:r>
          </w:p>
        </w:tc>
        <w:tc>
          <w:tcPr>
            <w:tcW w:w="2126" w:type="dxa"/>
            <w:vMerge w:val="restart"/>
          </w:tcPr>
          <w:p w:rsidR="008D7DBB" w:rsidRPr="00A06B94" w:rsidRDefault="008D7DBB" w:rsidP="006A1099">
            <w:pPr>
              <w:tabs>
                <w:tab w:val="left" w:pos="6780"/>
              </w:tabs>
              <w:contextualSpacing/>
              <w:jc w:val="center"/>
            </w:pPr>
            <w:r w:rsidRPr="00A06B94">
              <w:t xml:space="preserve">Помещения для занятий </w:t>
            </w:r>
            <w:r w:rsidRPr="00A06B94">
              <w:lastRenderedPageBreak/>
              <w:t>физической культурой и спортом (спортивные залы)</w:t>
            </w:r>
          </w:p>
        </w:tc>
        <w:tc>
          <w:tcPr>
            <w:tcW w:w="2126" w:type="dxa"/>
            <w:shd w:val="clear" w:color="auto" w:fill="auto"/>
          </w:tcPr>
          <w:p w:rsidR="008D7DBB" w:rsidRPr="00A06B94" w:rsidRDefault="008D7DBB" w:rsidP="006A1099">
            <w:pPr>
              <w:shd w:val="clear" w:color="auto" w:fill="FFFFFF"/>
              <w:contextualSpacing/>
              <w:jc w:val="center"/>
              <w:rPr>
                <w:color w:val="FF0000"/>
              </w:rPr>
            </w:pPr>
            <w:r w:rsidRPr="00A06B94">
              <w:lastRenderedPageBreak/>
              <w:t xml:space="preserve">Расчетные показатели </w:t>
            </w:r>
            <w:r w:rsidRPr="00A06B94">
              <w:lastRenderedPageBreak/>
              <w:t>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lastRenderedPageBreak/>
              <w:t xml:space="preserve">Принят с учетом СП 42.13330.2011. Свод правил. Градостроительство. Планировка </w:t>
            </w:r>
            <w:r w:rsidRPr="00A06B94">
              <w:lastRenderedPageBreak/>
              <w:t xml:space="preserve">и застройка городских и сельских поселений. Актуализированная редакция СНиП 2.07.01-89* для </w:t>
            </w:r>
            <w:r w:rsidR="00C70781">
              <w:t>Ивановского</w:t>
            </w:r>
            <w:r w:rsidRPr="00A06B94">
              <w:t xml:space="preserve"> муниципального образования.</w:t>
            </w:r>
          </w:p>
        </w:tc>
      </w:tr>
      <w:tr w:rsidR="008D7DBB" w:rsidRPr="00A06B94" w:rsidTr="006A1099">
        <w:trPr>
          <w:trHeight w:val="502"/>
        </w:trPr>
        <w:tc>
          <w:tcPr>
            <w:tcW w:w="691"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t>4</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8D7DBB" w:rsidRPr="00A06B94" w:rsidRDefault="008D7DBB" w:rsidP="006A1099">
            <w:pPr>
              <w:widowControl w:val="0"/>
              <w:autoSpaceDE w:val="0"/>
              <w:autoSpaceDN w:val="0"/>
              <w:adjustRightInd w:val="0"/>
              <w:contextualSpacing/>
              <w:rPr>
                <w:b/>
              </w:rPr>
            </w:pPr>
            <w:r w:rsidRPr="00A06B94">
              <w:rPr>
                <w:b/>
              </w:rPr>
              <w:t>в области культуры</w:t>
            </w:r>
            <w:r w:rsidR="009C3B87">
              <w:rPr>
                <w:b/>
              </w:rPr>
              <w:t xml:space="preserve"> </w:t>
            </w:r>
            <w:r w:rsidRPr="00A06B94">
              <w:rPr>
                <w:b/>
              </w:rPr>
              <w:t>и искусства</w:t>
            </w:r>
          </w:p>
        </w:tc>
      </w:tr>
      <w:tr w:rsidR="008D7DBB" w:rsidRPr="00A06B94" w:rsidTr="006A1099">
        <w:trPr>
          <w:trHeight w:val="101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4.1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Муниципальный музей</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b/>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C70781">
              <w:t>Ивановского</w:t>
            </w:r>
            <w:r w:rsidRPr="00A06B94">
              <w:t xml:space="preserve"> муниципального образования.</w:t>
            </w:r>
          </w:p>
        </w:tc>
      </w:tr>
      <w:tr w:rsidR="008D7DBB" w:rsidRPr="00A06B94" w:rsidTr="006A1099">
        <w:trPr>
          <w:trHeight w:val="489"/>
        </w:trPr>
        <w:tc>
          <w:tcPr>
            <w:tcW w:w="691" w:type="dxa"/>
            <w:vMerge/>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p w:rsidR="008D7DBB" w:rsidRPr="00A06B94" w:rsidRDefault="008D7DBB" w:rsidP="006A1099">
            <w:pPr>
              <w:ind w:firstLine="708"/>
              <w:jc w:val="center"/>
            </w:pP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A06B94" w:rsidTr="006A1099">
        <w:trPr>
          <w:trHeight w:val="25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4.2</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Муниципальная библиотека</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C70781">
              <w:t>Ивановского</w:t>
            </w:r>
            <w:r w:rsidRPr="00A06B94">
              <w:t xml:space="preserve"> муниципального образования.</w:t>
            </w:r>
          </w:p>
        </w:tc>
      </w:tr>
      <w:tr w:rsidR="008D7DBB" w:rsidRPr="00A06B94" w:rsidTr="006A1099">
        <w:trPr>
          <w:trHeight w:val="255"/>
        </w:trPr>
        <w:tc>
          <w:tcPr>
            <w:tcW w:w="691" w:type="dxa"/>
            <w:vMerge/>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A06B94" w:rsidTr="006A1099">
        <w:trPr>
          <w:trHeight w:val="25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4.3</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Учреждение культурно-досугового типа</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rPr>
                <w:color w:val="FF0000"/>
              </w:rPr>
            </w:pPr>
            <w:r w:rsidRPr="00A06B94">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C70781">
              <w:t>Ивановского</w:t>
            </w:r>
            <w:r w:rsidRPr="00A06B94">
              <w:t xml:space="preserve"> муниципального образования.</w:t>
            </w:r>
          </w:p>
        </w:tc>
      </w:tr>
      <w:tr w:rsidR="008D7DBB" w:rsidRPr="00A06B94" w:rsidTr="006A1099">
        <w:trPr>
          <w:trHeight w:val="255"/>
        </w:trPr>
        <w:tc>
          <w:tcPr>
            <w:tcW w:w="691"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A06B94" w:rsidTr="006A1099">
        <w:trPr>
          <w:trHeight w:val="65"/>
        </w:trPr>
        <w:tc>
          <w:tcPr>
            <w:tcW w:w="691" w:type="dxa"/>
            <w:shd w:val="clear" w:color="auto" w:fill="FFFFFF" w:themeFill="background1"/>
          </w:tcPr>
          <w:p w:rsidR="008D7DBB" w:rsidRPr="00A06B94" w:rsidRDefault="008D7DBB" w:rsidP="006A1099">
            <w:pPr>
              <w:widowControl w:val="0"/>
              <w:autoSpaceDE w:val="0"/>
              <w:autoSpaceDN w:val="0"/>
              <w:adjustRightInd w:val="0"/>
              <w:contextualSpacing/>
              <w:jc w:val="center"/>
              <w:rPr>
                <w:b/>
              </w:rPr>
            </w:pPr>
            <w:r w:rsidRPr="00A06B94">
              <w:rPr>
                <w:b/>
              </w:rPr>
              <w:t>5</w:t>
            </w:r>
          </w:p>
        </w:tc>
        <w:tc>
          <w:tcPr>
            <w:tcW w:w="8807" w:type="dxa"/>
            <w:gridSpan w:val="3"/>
            <w:shd w:val="clear" w:color="auto" w:fill="FFFFFF" w:themeFill="background1"/>
          </w:tcPr>
          <w:p w:rsidR="008D7DBB" w:rsidRPr="00A06B94" w:rsidRDefault="008D7DBB" w:rsidP="006A1099">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8D7DBB" w:rsidRPr="00A06B94" w:rsidRDefault="008D7DBB" w:rsidP="006A1099">
            <w:pPr>
              <w:widowControl w:val="0"/>
              <w:autoSpaceDE w:val="0"/>
              <w:autoSpaceDN w:val="0"/>
              <w:adjustRightInd w:val="0"/>
              <w:contextualSpacing/>
              <w:rPr>
                <w:b/>
              </w:rPr>
            </w:pPr>
            <w:r w:rsidRPr="00A06B94">
              <w:rPr>
                <w:b/>
              </w:rPr>
              <w:t>в области деятельности органа местного самоуправления</w:t>
            </w:r>
          </w:p>
        </w:tc>
      </w:tr>
      <w:tr w:rsidR="008D7DBB" w:rsidRPr="00A06B94" w:rsidTr="006A1099">
        <w:trPr>
          <w:trHeight w:val="885"/>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5.1</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Помещения Администрации муниципального образования</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текущей</w:t>
            </w:r>
            <w:r w:rsidR="00E80EC2">
              <w:t xml:space="preserve"> </w:t>
            </w:r>
            <w:r w:rsidRPr="00A06B94">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885"/>
        </w:trPr>
        <w:tc>
          <w:tcPr>
            <w:tcW w:w="691" w:type="dxa"/>
            <w:vMerge/>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shd w:val="clear" w:color="auto" w:fill="auto"/>
          </w:tcPr>
          <w:p w:rsidR="008D7DBB" w:rsidRPr="00A06B94" w:rsidRDefault="008D7DBB" w:rsidP="006A1099">
            <w:pPr>
              <w:widowControl w:val="0"/>
              <w:autoSpaceDE w:val="0"/>
              <w:autoSpaceDN w:val="0"/>
              <w:adjustRightInd w:val="0"/>
              <w:contextualSpacing/>
            </w:pP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vMerge/>
            <w:shd w:val="clear" w:color="auto" w:fill="auto"/>
          </w:tcPr>
          <w:p w:rsidR="008D7DBB" w:rsidRPr="00A06B94" w:rsidRDefault="008D7DBB" w:rsidP="006A1099">
            <w:pPr>
              <w:widowControl w:val="0"/>
              <w:autoSpaceDE w:val="0"/>
              <w:autoSpaceDN w:val="0"/>
              <w:adjustRightInd w:val="0"/>
              <w:contextualSpacing/>
            </w:pPr>
          </w:p>
        </w:tc>
      </w:tr>
      <w:tr w:rsidR="008D7DBB" w:rsidRPr="00A06B94" w:rsidTr="006A1099">
        <w:trPr>
          <w:trHeight w:val="503"/>
        </w:trPr>
        <w:tc>
          <w:tcPr>
            <w:tcW w:w="691"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5.2</w:t>
            </w:r>
          </w:p>
        </w:tc>
        <w:tc>
          <w:tcPr>
            <w:tcW w:w="2126" w:type="dxa"/>
            <w:vMerge w:val="restart"/>
            <w:shd w:val="clear" w:color="auto" w:fill="auto"/>
          </w:tcPr>
          <w:p w:rsidR="008D7DBB" w:rsidRPr="00A06B94" w:rsidRDefault="008D7DBB" w:rsidP="006A1099">
            <w:pPr>
              <w:widowControl w:val="0"/>
              <w:autoSpaceDE w:val="0"/>
              <w:autoSpaceDN w:val="0"/>
              <w:adjustRightInd w:val="0"/>
              <w:contextualSpacing/>
              <w:jc w:val="center"/>
            </w:pPr>
            <w:r w:rsidRPr="00A06B94">
              <w:t>Муниципальные архивы</w:t>
            </w:r>
          </w:p>
        </w:tc>
        <w:tc>
          <w:tcPr>
            <w:tcW w:w="2126" w:type="dxa"/>
            <w:shd w:val="clear" w:color="auto" w:fill="auto"/>
          </w:tcPr>
          <w:p w:rsidR="008D7DBB" w:rsidRPr="00A06B94" w:rsidRDefault="008D7DBB"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8D7DBB" w:rsidRPr="00A06B94" w:rsidRDefault="008D7DBB" w:rsidP="006A1099">
            <w:pPr>
              <w:widowControl w:val="0"/>
              <w:autoSpaceDE w:val="0"/>
              <w:autoSpaceDN w:val="0"/>
              <w:adjustRightInd w:val="0"/>
              <w:contextualSpacing/>
              <w:jc w:val="center"/>
            </w:pPr>
            <w:r w:rsidRPr="00A06B94">
              <w:t xml:space="preserve">Расчетные показатели муниципальных архивов разработаны в соответствии с Федеральным законом от 22 октября 2004 г. №125-ФЗ «Об архивном деле в </w:t>
            </w:r>
            <w:r w:rsidRPr="00A06B94">
              <w:lastRenderedPageBreak/>
              <w:t>Российской Федерации».</w:t>
            </w:r>
          </w:p>
          <w:p w:rsidR="008D7DBB" w:rsidRPr="00A06B94" w:rsidRDefault="008D7DBB" w:rsidP="006A1099">
            <w:pPr>
              <w:widowControl w:val="0"/>
              <w:autoSpaceDE w:val="0"/>
              <w:autoSpaceDN w:val="0"/>
              <w:adjustRightInd w:val="0"/>
              <w:contextualSpacing/>
              <w:jc w:val="center"/>
            </w:pPr>
            <w:r w:rsidRPr="00A06B94">
              <w:t>СП 44.13330.2011 «Административные и бытовые здания. Актуализированная редакция СНиП 2.09.04-87»</w:t>
            </w:r>
          </w:p>
        </w:tc>
      </w:tr>
      <w:tr w:rsidR="008D7DBB" w:rsidRPr="00A06B94" w:rsidTr="006A1099">
        <w:trPr>
          <w:trHeight w:val="502"/>
        </w:trPr>
        <w:tc>
          <w:tcPr>
            <w:tcW w:w="691"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A06B94" w:rsidRDefault="008D7DBB" w:rsidP="006A1099">
            <w:pPr>
              <w:shd w:val="clear" w:color="auto" w:fill="FFFFFF"/>
              <w:contextualSpacing/>
              <w:jc w:val="center"/>
            </w:pPr>
            <w:r w:rsidRPr="00A06B94">
              <w:t>Расчетные показатели территориальной доступности</w:t>
            </w:r>
          </w:p>
        </w:tc>
        <w:tc>
          <w:tcPr>
            <w:tcW w:w="4555" w:type="dxa"/>
            <w:tcBorders>
              <w:bottom w:val="single" w:sz="8" w:space="0" w:color="404040"/>
            </w:tcBorders>
            <w:shd w:val="clear" w:color="auto" w:fill="auto"/>
          </w:tcPr>
          <w:p w:rsidR="008D7DBB" w:rsidRPr="00A06B94" w:rsidRDefault="008D7DBB" w:rsidP="006A1099">
            <w:pPr>
              <w:widowControl w:val="0"/>
              <w:autoSpaceDE w:val="0"/>
              <w:autoSpaceDN w:val="0"/>
              <w:adjustRightInd w:val="0"/>
              <w:contextualSpacing/>
              <w:jc w:val="center"/>
            </w:pPr>
            <w:r w:rsidRPr="00A06B94">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A06B94" w:rsidTr="006A1099">
        <w:trPr>
          <w:trHeight w:val="65"/>
        </w:trPr>
        <w:tc>
          <w:tcPr>
            <w:tcW w:w="691" w:type="dxa"/>
            <w:shd w:val="clear" w:color="auto" w:fill="FFFFFF" w:themeFill="background1"/>
          </w:tcPr>
          <w:p w:rsidR="008D7DBB" w:rsidRPr="00A06B94" w:rsidRDefault="004A146E" w:rsidP="006A1099">
            <w:pPr>
              <w:widowControl w:val="0"/>
              <w:autoSpaceDE w:val="0"/>
              <w:autoSpaceDN w:val="0"/>
              <w:adjustRightInd w:val="0"/>
              <w:contextualSpacing/>
              <w:jc w:val="center"/>
              <w:rPr>
                <w:b/>
              </w:rPr>
            </w:pPr>
            <w:r w:rsidRPr="00A06B94">
              <w:rPr>
                <w:b/>
              </w:rPr>
              <w:t>6</w:t>
            </w:r>
          </w:p>
        </w:tc>
        <w:tc>
          <w:tcPr>
            <w:tcW w:w="8807" w:type="dxa"/>
            <w:gridSpan w:val="3"/>
            <w:shd w:val="clear" w:color="auto" w:fill="FFFFFF" w:themeFill="background1"/>
          </w:tcPr>
          <w:p w:rsidR="008D7DBB" w:rsidRPr="00A06B94" w:rsidRDefault="004A146E" w:rsidP="006A1099">
            <w:pPr>
              <w:widowControl w:val="0"/>
              <w:autoSpaceDE w:val="0"/>
              <w:autoSpaceDN w:val="0"/>
              <w:adjustRightInd w:val="0"/>
              <w:contextualSpacing/>
              <w:rPr>
                <w:b/>
              </w:rPr>
            </w:pPr>
            <w:r w:rsidRPr="00A06B94">
              <w:rPr>
                <w:b/>
              </w:rPr>
              <w:t xml:space="preserve">Значения расчетных показателей </w:t>
            </w:r>
            <w:r w:rsidR="008D7DBB" w:rsidRPr="00A06B94">
              <w:rPr>
                <w:b/>
              </w:rPr>
              <w:t xml:space="preserve">для объектов местного значения </w:t>
            </w:r>
          </w:p>
          <w:p w:rsidR="008D7DBB" w:rsidRPr="00A06B94" w:rsidRDefault="008D7DBB" w:rsidP="006A1099">
            <w:pPr>
              <w:widowControl w:val="0"/>
              <w:autoSpaceDE w:val="0"/>
              <w:autoSpaceDN w:val="0"/>
              <w:adjustRightInd w:val="0"/>
              <w:contextualSpacing/>
            </w:pPr>
            <w:r w:rsidRPr="00A06B94">
              <w:rPr>
                <w:b/>
              </w:rPr>
              <w:t>в области</w:t>
            </w:r>
            <w:r w:rsidR="00E80EC2">
              <w:rPr>
                <w:b/>
              </w:rPr>
              <w:t xml:space="preserve"> </w:t>
            </w:r>
            <w:r w:rsidRPr="00A06B94">
              <w:rPr>
                <w:b/>
              </w:rPr>
              <w:t>сбора, вывоза, утилизации и переработки твердых бытовых отходов</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6.1</w:t>
            </w:r>
          </w:p>
        </w:tc>
        <w:tc>
          <w:tcPr>
            <w:tcW w:w="2126" w:type="dxa"/>
            <w:shd w:val="clear" w:color="auto" w:fill="auto"/>
          </w:tcPr>
          <w:p w:rsidR="004A146E" w:rsidRPr="00A06B94" w:rsidRDefault="004A146E" w:rsidP="006A1099">
            <w:pPr>
              <w:widowControl w:val="0"/>
              <w:autoSpaceDE w:val="0"/>
              <w:autoSpaceDN w:val="0"/>
              <w:adjustRightInd w:val="0"/>
              <w:contextualSpacing/>
            </w:pPr>
            <w:r w:rsidRPr="00A06B94">
              <w:t>Полигон ТБО</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vMerge w:val="restart"/>
            <w:shd w:val="clear" w:color="auto" w:fill="auto"/>
          </w:tcPr>
          <w:p w:rsidR="004A146E" w:rsidRPr="00A06B94" w:rsidRDefault="004A146E" w:rsidP="004A146E">
            <w:pPr>
              <w:widowControl w:val="0"/>
              <w:autoSpaceDE w:val="0"/>
              <w:autoSpaceDN w:val="0"/>
              <w:adjustRightInd w:val="0"/>
              <w:contextualSpacing/>
              <w:jc w:val="center"/>
            </w:pPr>
            <w:r w:rsidRPr="00A06B94">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A06B94" w:rsidRDefault="004A146E" w:rsidP="004A146E">
            <w:pPr>
              <w:widowControl w:val="0"/>
              <w:autoSpaceDE w:val="0"/>
              <w:autoSpaceDN w:val="0"/>
              <w:adjustRightInd w:val="0"/>
              <w:contextualSpacing/>
              <w:jc w:val="center"/>
            </w:pPr>
            <w:r w:rsidRPr="00A06B94">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6.2</w:t>
            </w:r>
          </w:p>
        </w:tc>
        <w:tc>
          <w:tcPr>
            <w:tcW w:w="2126" w:type="dxa"/>
            <w:shd w:val="clear" w:color="auto" w:fill="auto"/>
          </w:tcPr>
          <w:p w:rsidR="004A146E" w:rsidRPr="00A06B94" w:rsidRDefault="004A146E" w:rsidP="006A1099">
            <w:pPr>
              <w:widowControl w:val="0"/>
              <w:autoSpaceDE w:val="0"/>
              <w:autoSpaceDN w:val="0"/>
              <w:adjustRightInd w:val="0"/>
              <w:contextualSpacing/>
            </w:pPr>
            <w:r w:rsidRPr="00A06B94">
              <w:t xml:space="preserve">Вывоз бытового </w:t>
            </w:r>
          </w:p>
          <w:p w:rsidR="004A146E" w:rsidRPr="00A06B94" w:rsidRDefault="009C3B87" w:rsidP="006A1099">
            <w:pPr>
              <w:widowControl w:val="0"/>
              <w:autoSpaceDE w:val="0"/>
              <w:autoSpaceDN w:val="0"/>
              <w:adjustRightInd w:val="0"/>
              <w:contextualSpacing/>
            </w:pPr>
            <w:r>
              <w:t>м</w:t>
            </w:r>
            <w:r w:rsidR="004A146E" w:rsidRPr="00A06B94">
              <w:t>усора</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vMerge/>
            <w:shd w:val="clear" w:color="auto" w:fill="auto"/>
          </w:tcPr>
          <w:p w:rsidR="004A146E" w:rsidRPr="00A06B94" w:rsidRDefault="004A146E" w:rsidP="006A1099">
            <w:pPr>
              <w:widowControl w:val="0"/>
              <w:autoSpaceDE w:val="0"/>
              <w:autoSpaceDN w:val="0"/>
              <w:adjustRightInd w:val="0"/>
              <w:contextualSpacing/>
            </w:pP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rPr>
                <w:b/>
              </w:rPr>
            </w:pPr>
            <w:r w:rsidRPr="00A06B94">
              <w:rPr>
                <w:b/>
              </w:rPr>
              <w:t>7</w:t>
            </w:r>
          </w:p>
        </w:tc>
        <w:tc>
          <w:tcPr>
            <w:tcW w:w="8807" w:type="dxa"/>
            <w:gridSpan w:val="3"/>
            <w:shd w:val="clear" w:color="auto" w:fill="auto"/>
          </w:tcPr>
          <w:p w:rsidR="004A146E" w:rsidRPr="00A06B94" w:rsidRDefault="004A146E" w:rsidP="004A146E">
            <w:pPr>
              <w:widowControl w:val="0"/>
              <w:autoSpaceDE w:val="0"/>
              <w:autoSpaceDN w:val="0"/>
              <w:adjustRightInd w:val="0"/>
              <w:contextualSpacing/>
              <w:rPr>
                <w:b/>
              </w:rPr>
            </w:pPr>
            <w:r w:rsidRPr="00A06B94">
              <w:rPr>
                <w:b/>
              </w:rPr>
              <w:t xml:space="preserve">Значения расчетных показателей для объектов местного значения </w:t>
            </w:r>
          </w:p>
          <w:p w:rsidR="004A146E" w:rsidRPr="00A06B94" w:rsidRDefault="004A146E" w:rsidP="004A146E">
            <w:pPr>
              <w:pStyle w:val="3"/>
              <w:jc w:val="center"/>
              <w:rPr>
                <w:rFonts w:ascii="Times New Roman" w:hAnsi="Times New Roman" w:cs="Times New Roman"/>
                <w:sz w:val="24"/>
                <w:szCs w:val="24"/>
              </w:rPr>
            </w:pPr>
            <w:r w:rsidRPr="00A06B94">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A06B94" w:rsidRDefault="004A146E" w:rsidP="006A1099">
            <w:pPr>
              <w:widowControl w:val="0"/>
              <w:autoSpaceDE w:val="0"/>
              <w:autoSpaceDN w:val="0"/>
              <w:adjustRightInd w:val="0"/>
              <w:contextualSpacing/>
            </w:pP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7.1.</w:t>
            </w:r>
          </w:p>
        </w:tc>
        <w:tc>
          <w:tcPr>
            <w:tcW w:w="2126" w:type="dxa"/>
            <w:shd w:val="clear" w:color="auto" w:fill="auto"/>
          </w:tcPr>
          <w:p w:rsidR="004A146E" w:rsidRPr="00A06B94" w:rsidRDefault="004A146E" w:rsidP="006A1099">
            <w:pPr>
              <w:spacing w:before="100" w:after="100"/>
              <w:jc w:val="center"/>
              <w:rPr>
                <w:lang w:eastAsia="en-US"/>
              </w:rPr>
            </w:pPr>
            <w:r w:rsidRPr="00A06B94">
              <w:rPr>
                <w:lang w:eastAsia="en-US"/>
              </w:rPr>
              <w:t>Бюро похоронного обслуживания</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СП 42.13330.2011 Градостроительство. Планировка и застройка городских и сельских поселений. Актуализированная редакция СНиП 2.07.01-89*</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7.2.</w:t>
            </w:r>
          </w:p>
        </w:tc>
        <w:tc>
          <w:tcPr>
            <w:tcW w:w="2126" w:type="dxa"/>
            <w:shd w:val="clear" w:color="auto" w:fill="auto"/>
          </w:tcPr>
          <w:p w:rsidR="004A146E" w:rsidRPr="00A06B94" w:rsidRDefault="004A146E" w:rsidP="004A146E">
            <w:pPr>
              <w:widowControl w:val="0"/>
              <w:autoSpaceDE w:val="0"/>
              <w:autoSpaceDN w:val="0"/>
              <w:adjustRightInd w:val="0"/>
              <w:contextualSpacing/>
              <w:jc w:val="center"/>
            </w:pPr>
            <w:r w:rsidRPr="00A06B94">
              <w:t>Кладбища</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МДК  11-01.2002  «Рекомендации  о  порядке похорон и содержании кладбищ в Российской Федерации»</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lastRenderedPageBreak/>
              <w:t>7.3.</w:t>
            </w:r>
          </w:p>
        </w:tc>
        <w:tc>
          <w:tcPr>
            <w:tcW w:w="2126" w:type="dxa"/>
            <w:shd w:val="clear" w:color="auto" w:fill="auto"/>
          </w:tcPr>
          <w:p w:rsidR="004A146E" w:rsidRPr="00A06B94" w:rsidRDefault="004A146E" w:rsidP="004A146E">
            <w:pPr>
              <w:widowControl w:val="0"/>
              <w:autoSpaceDE w:val="0"/>
              <w:autoSpaceDN w:val="0"/>
              <w:adjustRightInd w:val="0"/>
              <w:contextualSpacing/>
              <w:jc w:val="center"/>
            </w:pPr>
            <w:r w:rsidRPr="00A06B94">
              <w:t>Проход (проезд) к водным объектам общего пользования и их береговым полосам</w:t>
            </w:r>
          </w:p>
          <w:p w:rsidR="004A146E" w:rsidRPr="00A06B94" w:rsidRDefault="004A146E" w:rsidP="006A1099">
            <w:pPr>
              <w:widowControl w:val="0"/>
              <w:autoSpaceDE w:val="0"/>
              <w:autoSpaceDN w:val="0"/>
              <w:adjustRightInd w:val="0"/>
              <w:contextualSpacing/>
            </w:pP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территориальной доступности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A06B94" w:rsidTr="006A1099">
        <w:trPr>
          <w:trHeight w:val="65"/>
        </w:trPr>
        <w:tc>
          <w:tcPr>
            <w:tcW w:w="691" w:type="dxa"/>
            <w:shd w:val="clear" w:color="auto" w:fill="auto"/>
          </w:tcPr>
          <w:p w:rsidR="004A146E" w:rsidRPr="00A06B94" w:rsidRDefault="004A146E" w:rsidP="006A1099">
            <w:pPr>
              <w:widowControl w:val="0"/>
              <w:autoSpaceDE w:val="0"/>
              <w:autoSpaceDN w:val="0"/>
              <w:adjustRightInd w:val="0"/>
              <w:contextualSpacing/>
              <w:jc w:val="center"/>
            </w:pPr>
            <w:r w:rsidRPr="00A06B94">
              <w:t>7.4.</w:t>
            </w:r>
          </w:p>
        </w:tc>
        <w:tc>
          <w:tcPr>
            <w:tcW w:w="2126" w:type="dxa"/>
            <w:shd w:val="clear" w:color="auto" w:fill="auto"/>
          </w:tcPr>
          <w:p w:rsidR="004A146E" w:rsidRPr="00A06B94" w:rsidRDefault="004A146E" w:rsidP="004A146E">
            <w:pPr>
              <w:widowControl w:val="0"/>
              <w:autoSpaceDE w:val="0"/>
              <w:autoSpaceDN w:val="0"/>
              <w:adjustRightInd w:val="0"/>
              <w:contextualSpacing/>
              <w:jc w:val="center"/>
            </w:pPr>
            <w:r w:rsidRPr="00A06B94">
              <w:t>Озелененные территории общего пользования</w:t>
            </w:r>
          </w:p>
        </w:tc>
        <w:tc>
          <w:tcPr>
            <w:tcW w:w="2126" w:type="dxa"/>
            <w:shd w:val="clear" w:color="auto" w:fill="auto"/>
          </w:tcPr>
          <w:p w:rsidR="004A146E" w:rsidRPr="00A06B94" w:rsidRDefault="004A146E" w:rsidP="006A1099">
            <w:pPr>
              <w:shd w:val="clear" w:color="auto" w:fill="FFFFFF"/>
              <w:contextualSpacing/>
              <w:jc w:val="center"/>
            </w:pPr>
            <w:r w:rsidRPr="00A06B94">
              <w:t>Расчетные показатели обеспеченности объектами</w:t>
            </w:r>
          </w:p>
        </w:tc>
        <w:tc>
          <w:tcPr>
            <w:tcW w:w="4555" w:type="dxa"/>
            <w:shd w:val="clear" w:color="auto" w:fill="auto"/>
          </w:tcPr>
          <w:p w:rsidR="004A146E" w:rsidRPr="00A06B94" w:rsidRDefault="004A146E" w:rsidP="004A146E">
            <w:pPr>
              <w:widowControl w:val="0"/>
              <w:autoSpaceDE w:val="0"/>
              <w:autoSpaceDN w:val="0"/>
              <w:adjustRightInd w:val="0"/>
              <w:contextualSpacing/>
              <w:jc w:val="center"/>
            </w:pPr>
            <w:r w:rsidRPr="00A06B94">
              <w:t xml:space="preserve">Минимально допустимый уровень обеспеченности населения </w:t>
            </w:r>
            <w:r w:rsidR="00C70781">
              <w:t>Ивановского</w:t>
            </w:r>
            <w:r w:rsidR="00F645B2" w:rsidRPr="00A06B94">
              <w:t xml:space="preserve"> </w:t>
            </w:r>
            <w:r w:rsidRPr="00A06B94">
              <w:t xml:space="preserve"> сельского поселения озелененными территориями общего пользования устанавливается в соответствии</w:t>
            </w:r>
          </w:p>
          <w:p w:rsidR="004A146E" w:rsidRPr="00A06B94" w:rsidRDefault="004A146E" w:rsidP="004A146E">
            <w:pPr>
              <w:widowControl w:val="0"/>
              <w:autoSpaceDE w:val="0"/>
              <w:autoSpaceDN w:val="0"/>
              <w:adjustRightInd w:val="0"/>
              <w:contextualSpacing/>
              <w:jc w:val="center"/>
            </w:pPr>
            <w:r w:rsidRPr="00A06B94">
              <w:t>с</w:t>
            </w:r>
            <w:r w:rsidRPr="00A06B94">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A06B94" w:rsidRDefault="00A06B94"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C70781">
        <w:t>Ивановского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C70781">
        <w:t>Ивановского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C70781">
        <w:t>Ивановского</w:t>
      </w:r>
      <w:r w:rsidR="00F645B2" w:rsidRPr="00F645B2">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C70781">
        <w:t>Ивановского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C70781">
        <w:t>Ивановского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C70781">
        <w:t>Ивановского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C70781">
        <w:t>Ивановского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C70781">
        <w:t>Ивановского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C70781">
        <w:t>Ивановского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197" w:rsidRDefault="000C5197">
      <w:r>
        <w:separator/>
      </w:r>
    </w:p>
  </w:endnote>
  <w:endnote w:type="continuationSeparator" w:id="0">
    <w:p w:rsidR="000C5197" w:rsidRDefault="000C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5A5" w:rsidRDefault="00276EE1" w:rsidP="005F379F">
    <w:pPr>
      <w:pStyle w:val="a9"/>
      <w:framePr w:wrap="auto" w:vAnchor="text" w:hAnchor="margin" w:xAlign="right" w:y="1"/>
      <w:rPr>
        <w:rStyle w:val="af3"/>
      </w:rPr>
    </w:pPr>
    <w:r>
      <w:rPr>
        <w:rStyle w:val="af3"/>
      </w:rPr>
      <w:fldChar w:fldCharType="begin"/>
    </w:r>
    <w:r w:rsidR="000D55A5">
      <w:rPr>
        <w:rStyle w:val="af3"/>
      </w:rPr>
      <w:instrText xml:space="preserve">PAGE  </w:instrText>
    </w:r>
    <w:r>
      <w:rPr>
        <w:rStyle w:val="af3"/>
      </w:rPr>
      <w:fldChar w:fldCharType="separate"/>
    </w:r>
    <w:r w:rsidR="007C7043">
      <w:rPr>
        <w:rStyle w:val="af3"/>
        <w:noProof/>
      </w:rPr>
      <w:t>17</w:t>
    </w:r>
    <w:r>
      <w:rPr>
        <w:rStyle w:val="af3"/>
      </w:rPr>
      <w:fldChar w:fldCharType="end"/>
    </w:r>
  </w:p>
  <w:p w:rsidR="000D55A5" w:rsidRDefault="000D55A5" w:rsidP="0011498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197" w:rsidRDefault="000C5197">
      <w:r>
        <w:separator/>
      </w:r>
    </w:p>
  </w:footnote>
  <w:footnote w:type="continuationSeparator" w:id="0">
    <w:p w:rsidR="000C5197" w:rsidRDefault="000C5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6EDB"/>
    <w:rsid w:val="00000E22"/>
    <w:rsid w:val="000029E2"/>
    <w:rsid w:val="00016C38"/>
    <w:rsid w:val="00022249"/>
    <w:rsid w:val="00022398"/>
    <w:rsid w:val="000263E0"/>
    <w:rsid w:val="000274E5"/>
    <w:rsid w:val="00027BEC"/>
    <w:rsid w:val="00051F92"/>
    <w:rsid w:val="00062ECB"/>
    <w:rsid w:val="000631F8"/>
    <w:rsid w:val="000673C4"/>
    <w:rsid w:val="00086FEA"/>
    <w:rsid w:val="00090528"/>
    <w:rsid w:val="000967F2"/>
    <w:rsid w:val="000972FC"/>
    <w:rsid w:val="000A18A7"/>
    <w:rsid w:val="000B071C"/>
    <w:rsid w:val="000C5197"/>
    <w:rsid w:val="000C5A3B"/>
    <w:rsid w:val="000C6217"/>
    <w:rsid w:val="000D0FAA"/>
    <w:rsid w:val="000D1012"/>
    <w:rsid w:val="000D55A5"/>
    <w:rsid w:val="000E618A"/>
    <w:rsid w:val="000F03BE"/>
    <w:rsid w:val="000F216B"/>
    <w:rsid w:val="000F3515"/>
    <w:rsid w:val="0011498A"/>
    <w:rsid w:val="00121265"/>
    <w:rsid w:val="001405F4"/>
    <w:rsid w:val="0014478F"/>
    <w:rsid w:val="001502D9"/>
    <w:rsid w:val="00156374"/>
    <w:rsid w:val="00157CF9"/>
    <w:rsid w:val="001660D1"/>
    <w:rsid w:val="00166C02"/>
    <w:rsid w:val="0016776E"/>
    <w:rsid w:val="001828E3"/>
    <w:rsid w:val="00187177"/>
    <w:rsid w:val="00190FFB"/>
    <w:rsid w:val="001A140B"/>
    <w:rsid w:val="001A273A"/>
    <w:rsid w:val="001A2B70"/>
    <w:rsid w:val="001A676C"/>
    <w:rsid w:val="001B1263"/>
    <w:rsid w:val="001B34B9"/>
    <w:rsid w:val="001B5DB8"/>
    <w:rsid w:val="001C230C"/>
    <w:rsid w:val="001D3766"/>
    <w:rsid w:val="001E4662"/>
    <w:rsid w:val="001F70D9"/>
    <w:rsid w:val="00216777"/>
    <w:rsid w:val="0021695E"/>
    <w:rsid w:val="00224962"/>
    <w:rsid w:val="00225B38"/>
    <w:rsid w:val="00232B0A"/>
    <w:rsid w:val="002334BB"/>
    <w:rsid w:val="00236608"/>
    <w:rsid w:val="0024320D"/>
    <w:rsid w:val="002440F8"/>
    <w:rsid w:val="00250B51"/>
    <w:rsid w:val="00266DA7"/>
    <w:rsid w:val="00274F86"/>
    <w:rsid w:val="00276CC1"/>
    <w:rsid w:val="00276EE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D4990"/>
    <w:rsid w:val="002E779B"/>
    <w:rsid w:val="002E77C7"/>
    <w:rsid w:val="00305C29"/>
    <w:rsid w:val="00310255"/>
    <w:rsid w:val="003161FD"/>
    <w:rsid w:val="003227FA"/>
    <w:rsid w:val="0033000B"/>
    <w:rsid w:val="0034673E"/>
    <w:rsid w:val="00354140"/>
    <w:rsid w:val="003553D3"/>
    <w:rsid w:val="00362BCD"/>
    <w:rsid w:val="0037464A"/>
    <w:rsid w:val="00386D76"/>
    <w:rsid w:val="003A49BE"/>
    <w:rsid w:val="003B0E7E"/>
    <w:rsid w:val="003B37A9"/>
    <w:rsid w:val="003C10D0"/>
    <w:rsid w:val="003C1274"/>
    <w:rsid w:val="003C5A59"/>
    <w:rsid w:val="003C5D01"/>
    <w:rsid w:val="003D7346"/>
    <w:rsid w:val="003E6D19"/>
    <w:rsid w:val="003F1A2D"/>
    <w:rsid w:val="0040400B"/>
    <w:rsid w:val="0041353B"/>
    <w:rsid w:val="00415375"/>
    <w:rsid w:val="00424722"/>
    <w:rsid w:val="00424D3F"/>
    <w:rsid w:val="00433F2B"/>
    <w:rsid w:val="00435D5D"/>
    <w:rsid w:val="00444314"/>
    <w:rsid w:val="00444456"/>
    <w:rsid w:val="00465F1F"/>
    <w:rsid w:val="004777B7"/>
    <w:rsid w:val="0048154A"/>
    <w:rsid w:val="00484694"/>
    <w:rsid w:val="00490819"/>
    <w:rsid w:val="0049706F"/>
    <w:rsid w:val="004A146E"/>
    <w:rsid w:val="004A219B"/>
    <w:rsid w:val="004A5D82"/>
    <w:rsid w:val="004B297B"/>
    <w:rsid w:val="004C465D"/>
    <w:rsid w:val="004C4D75"/>
    <w:rsid w:val="004E6745"/>
    <w:rsid w:val="004F0F58"/>
    <w:rsid w:val="004F6D9E"/>
    <w:rsid w:val="00502BC1"/>
    <w:rsid w:val="0050615D"/>
    <w:rsid w:val="0051183A"/>
    <w:rsid w:val="00521544"/>
    <w:rsid w:val="00527C02"/>
    <w:rsid w:val="0054051E"/>
    <w:rsid w:val="005411D3"/>
    <w:rsid w:val="00542B6E"/>
    <w:rsid w:val="0054784C"/>
    <w:rsid w:val="00553AFD"/>
    <w:rsid w:val="0055424A"/>
    <w:rsid w:val="00554C61"/>
    <w:rsid w:val="00564966"/>
    <w:rsid w:val="00585A05"/>
    <w:rsid w:val="005873EA"/>
    <w:rsid w:val="0059105F"/>
    <w:rsid w:val="00594D43"/>
    <w:rsid w:val="005955F0"/>
    <w:rsid w:val="00596F11"/>
    <w:rsid w:val="005A0F46"/>
    <w:rsid w:val="005A43BF"/>
    <w:rsid w:val="005A6D60"/>
    <w:rsid w:val="005A70D1"/>
    <w:rsid w:val="005B69B9"/>
    <w:rsid w:val="005B7695"/>
    <w:rsid w:val="005D53E4"/>
    <w:rsid w:val="005E2347"/>
    <w:rsid w:val="005F379F"/>
    <w:rsid w:val="00605309"/>
    <w:rsid w:val="00614709"/>
    <w:rsid w:val="00614786"/>
    <w:rsid w:val="00616813"/>
    <w:rsid w:val="006232D9"/>
    <w:rsid w:val="00623C38"/>
    <w:rsid w:val="00632AB7"/>
    <w:rsid w:val="00634E9B"/>
    <w:rsid w:val="006406D8"/>
    <w:rsid w:val="00641C8C"/>
    <w:rsid w:val="00645713"/>
    <w:rsid w:val="00651804"/>
    <w:rsid w:val="00653C3A"/>
    <w:rsid w:val="00656890"/>
    <w:rsid w:val="0066388B"/>
    <w:rsid w:val="00664F90"/>
    <w:rsid w:val="00666627"/>
    <w:rsid w:val="00667934"/>
    <w:rsid w:val="00683273"/>
    <w:rsid w:val="00690752"/>
    <w:rsid w:val="00692BBA"/>
    <w:rsid w:val="006946B4"/>
    <w:rsid w:val="00695898"/>
    <w:rsid w:val="006A1099"/>
    <w:rsid w:val="006B5683"/>
    <w:rsid w:val="006C2620"/>
    <w:rsid w:val="006C7864"/>
    <w:rsid w:val="006D0057"/>
    <w:rsid w:val="006E2BF8"/>
    <w:rsid w:val="006E32A0"/>
    <w:rsid w:val="006E4AEE"/>
    <w:rsid w:val="006F43F1"/>
    <w:rsid w:val="00702845"/>
    <w:rsid w:val="00702FFD"/>
    <w:rsid w:val="0071282E"/>
    <w:rsid w:val="00712B41"/>
    <w:rsid w:val="00721AF2"/>
    <w:rsid w:val="007231B7"/>
    <w:rsid w:val="00731662"/>
    <w:rsid w:val="0073407C"/>
    <w:rsid w:val="00741BC7"/>
    <w:rsid w:val="00741DFB"/>
    <w:rsid w:val="007439AB"/>
    <w:rsid w:val="007449BC"/>
    <w:rsid w:val="00744A98"/>
    <w:rsid w:val="00747A82"/>
    <w:rsid w:val="00753839"/>
    <w:rsid w:val="00761769"/>
    <w:rsid w:val="007621CA"/>
    <w:rsid w:val="007635FD"/>
    <w:rsid w:val="00766CF8"/>
    <w:rsid w:val="00767A40"/>
    <w:rsid w:val="00794A72"/>
    <w:rsid w:val="00796502"/>
    <w:rsid w:val="00796891"/>
    <w:rsid w:val="00797015"/>
    <w:rsid w:val="007A1680"/>
    <w:rsid w:val="007A5043"/>
    <w:rsid w:val="007B3F66"/>
    <w:rsid w:val="007B5516"/>
    <w:rsid w:val="007B658E"/>
    <w:rsid w:val="007C0BEC"/>
    <w:rsid w:val="007C1269"/>
    <w:rsid w:val="007C7043"/>
    <w:rsid w:val="007C79B7"/>
    <w:rsid w:val="007D50E2"/>
    <w:rsid w:val="007E3190"/>
    <w:rsid w:val="007E3F23"/>
    <w:rsid w:val="007E545B"/>
    <w:rsid w:val="007E5550"/>
    <w:rsid w:val="007E66BA"/>
    <w:rsid w:val="007F4ACF"/>
    <w:rsid w:val="00803C98"/>
    <w:rsid w:val="0080473F"/>
    <w:rsid w:val="0081233C"/>
    <w:rsid w:val="00814BFC"/>
    <w:rsid w:val="00816B0F"/>
    <w:rsid w:val="0081743D"/>
    <w:rsid w:val="00821AF2"/>
    <w:rsid w:val="00826D80"/>
    <w:rsid w:val="008311BA"/>
    <w:rsid w:val="00831C7C"/>
    <w:rsid w:val="00842751"/>
    <w:rsid w:val="008427C4"/>
    <w:rsid w:val="008468C6"/>
    <w:rsid w:val="00846A6E"/>
    <w:rsid w:val="0087447A"/>
    <w:rsid w:val="00884794"/>
    <w:rsid w:val="008850DC"/>
    <w:rsid w:val="008A0DCF"/>
    <w:rsid w:val="008A1D6F"/>
    <w:rsid w:val="008B5F94"/>
    <w:rsid w:val="008B7274"/>
    <w:rsid w:val="008C72E8"/>
    <w:rsid w:val="008D7DBB"/>
    <w:rsid w:val="00902CB8"/>
    <w:rsid w:val="00910646"/>
    <w:rsid w:val="00917CB1"/>
    <w:rsid w:val="0093249B"/>
    <w:rsid w:val="00936AA1"/>
    <w:rsid w:val="00953A13"/>
    <w:rsid w:val="00960072"/>
    <w:rsid w:val="00970702"/>
    <w:rsid w:val="00990365"/>
    <w:rsid w:val="00995EAD"/>
    <w:rsid w:val="009C3663"/>
    <w:rsid w:val="009C3B87"/>
    <w:rsid w:val="009C6DB5"/>
    <w:rsid w:val="009D36E3"/>
    <w:rsid w:val="009D756B"/>
    <w:rsid w:val="009F19C6"/>
    <w:rsid w:val="009F3263"/>
    <w:rsid w:val="009F3FB5"/>
    <w:rsid w:val="00A007AD"/>
    <w:rsid w:val="00A010B4"/>
    <w:rsid w:val="00A01F25"/>
    <w:rsid w:val="00A05155"/>
    <w:rsid w:val="00A06B94"/>
    <w:rsid w:val="00A124ED"/>
    <w:rsid w:val="00A209C0"/>
    <w:rsid w:val="00A262EA"/>
    <w:rsid w:val="00A27C41"/>
    <w:rsid w:val="00A31933"/>
    <w:rsid w:val="00A42712"/>
    <w:rsid w:val="00A42CC4"/>
    <w:rsid w:val="00A46124"/>
    <w:rsid w:val="00A46AAC"/>
    <w:rsid w:val="00A54EFB"/>
    <w:rsid w:val="00A55536"/>
    <w:rsid w:val="00A617B2"/>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4E1B"/>
    <w:rsid w:val="00BF0A1A"/>
    <w:rsid w:val="00BF5042"/>
    <w:rsid w:val="00BF6616"/>
    <w:rsid w:val="00C001E1"/>
    <w:rsid w:val="00C026DE"/>
    <w:rsid w:val="00C13249"/>
    <w:rsid w:val="00C152F0"/>
    <w:rsid w:val="00C1572F"/>
    <w:rsid w:val="00C16232"/>
    <w:rsid w:val="00C250D0"/>
    <w:rsid w:val="00C26564"/>
    <w:rsid w:val="00C2737E"/>
    <w:rsid w:val="00C4329F"/>
    <w:rsid w:val="00C62333"/>
    <w:rsid w:val="00C670D5"/>
    <w:rsid w:val="00C67F26"/>
    <w:rsid w:val="00C70781"/>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4770"/>
    <w:rsid w:val="00D06E72"/>
    <w:rsid w:val="00D104B6"/>
    <w:rsid w:val="00D16C9F"/>
    <w:rsid w:val="00D17410"/>
    <w:rsid w:val="00D31BC4"/>
    <w:rsid w:val="00D325E1"/>
    <w:rsid w:val="00D329B3"/>
    <w:rsid w:val="00D37AED"/>
    <w:rsid w:val="00D4021A"/>
    <w:rsid w:val="00D42D52"/>
    <w:rsid w:val="00D44BAF"/>
    <w:rsid w:val="00D46681"/>
    <w:rsid w:val="00D519CE"/>
    <w:rsid w:val="00D5231B"/>
    <w:rsid w:val="00D52ADC"/>
    <w:rsid w:val="00D53BD3"/>
    <w:rsid w:val="00D60EEC"/>
    <w:rsid w:val="00D63B4C"/>
    <w:rsid w:val="00D65A6B"/>
    <w:rsid w:val="00D65C8A"/>
    <w:rsid w:val="00D802C2"/>
    <w:rsid w:val="00D81665"/>
    <w:rsid w:val="00D839BF"/>
    <w:rsid w:val="00D850E7"/>
    <w:rsid w:val="00D86070"/>
    <w:rsid w:val="00D96E60"/>
    <w:rsid w:val="00DA0774"/>
    <w:rsid w:val="00DA4A6C"/>
    <w:rsid w:val="00DB0550"/>
    <w:rsid w:val="00DB5C14"/>
    <w:rsid w:val="00DB63DB"/>
    <w:rsid w:val="00DC3372"/>
    <w:rsid w:val="00DC52CA"/>
    <w:rsid w:val="00DD0385"/>
    <w:rsid w:val="00DD133D"/>
    <w:rsid w:val="00DD3493"/>
    <w:rsid w:val="00DD369F"/>
    <w:rsid w:val="00DE1E18"/>
    <w:rsid w:val="00DE586B"/>
    <w:rsid w:val="00E10D23"/>
    <w:rsid w:val="00E16BA8"/>
    <w:rsid w:val="00E17EF4"/>
    <w:rsid w:val="00E20070"/>
    <w:rsid w:val="00E201DB"/>
    <w:rsid w:val="00E21B9C"/>
    <w:rsid w:val="00E25EAF"/>
    <w:rsid w:val="00E27CAD"/>
    <w:rsid w:val="00E368E0"/>
    <w:rsid w:val="00E41407"/>
    <w:rsid w:val="00E56A48"/>
    <w:rsid w:val="00E77986"/>
    <w:rsid w:val="00E80EC2"/>
    <w:rsid w:val="00E83963"/>
    <w:rsid w:val="00E85F83"/>
    <w:rsid w:val="00E91778"/>
    <w:rsid w:val="00E93C82"/>
    <w:rsid w:val="00EA2FBE"/>
    <w:rsid w:val="00EA6FCA"/>
    <w:rsid w:val="00EB6194"/>
    <w:rsid w:val="00EC5AEB"/>
    <w:rsid w:val="00ED3601"/>
    <w:rsid w:val="00ED61BC"/>
    <w:rsid w:val="00ED6EDB"/>
    <w:rsid w:val="00EE1AAD"/>
    <w:rsid w:val="00EF61D1"/>
    <w:rsid w:val="00F03C1D"/>
    <w:rsid w:val="00F06D96"/>
    <w:rsid w:val="00F077DA"/>
    <w:rsid w:val="00F07B33"/>
    <w:rsid w:val="00F12011"/>
    <w:rsid w:val="00F13739"/>
    <w:rsid w:val="00F17C5D"/>
    <w:rsid w:val="00F17CD6"/>
    <w:rsid w:val="00F207ED"/>
    <w:rsid w:val="00F217D8"/>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A4BA9"/>
    <w:rsid w:val="00FA602E"/>
    <w:rsid w:val="00FB31D0"/>
    <w:rsid w:val="00FB554D"/>
    <w:rsid w:val="00FC0349"/>
    <w:rsid w:val="00FC06E2"/>
    <w:rsid w:val="00FC5C7B"/>
    <w:rsid w:val="00FD72D9"/>
    <w:rsid w:val="00FD7780"/>
    <w:rsid w:val="00FE3DEB"/>
    <w:rsid w:val="00FE4A6B"/>
    <w:rsid w:val="00FE5483"/>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6612F33C52406EFC5F0AEBA2ED6455910061611EFF70610DEC1AD5C4W3K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0AEBA2ED64559100616218FA70610DEC1AD5C4W3KCE"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0E6612F33C52406EFC5F0AEBA2ED64559100616218FA70610DEC1AD5C4W3K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671B-9388-4EF5-BE4B-D715BA62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45</Pages>
  <Words>13543</Words>
  <Characters>77201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User</cp:lastModifiedBy>
  <cp:revision>65</cp:revision>
  <cp:lastPrinted>2017-05-16T10:08:00Z</cp:lastPrinted>
  <dcterms:created xsi:type="dcterms:W3CDTF">2017-05-14T13:34:00Z</dcterms:created>
  <dcterms:modified xsi:type="dcterms:W3CDTF">2017-10-12T07:29:00Z</dcterms:modified>
</cp:coreProperties>
</file>