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bCs/>
          <w:rFonts w:ascii="Times New Roman" w:hAnsi="Times New Roman"/>
        </w:rPr>
        <w:t>АДМИНИСТРАЦИЯ</w:t>
      </w:r>
    </w:p>
    <w:p>
      <w:pPr>
        <w:pStyle w:val="style0"/>
        <w:jc w:val="center"/>
      </w:pPr>
      <w:r>
        <w:rPr>
          <w:sz w:val="28"/>
          <w:b/>
          <w:szCs w:val="28"/>
          <w:bCs/>
          <w:rFonts w:ascii="Times New Roman" w:hAnsi="Times New Roman"/>
        </w:rPr>
        <w:t>ЗНАМЕНСКОГО МУНИЦИПАЛЬНОГО ОБРАЗОВАНИЯ</w:t>
        <w:br/>
        <w:t>ИВАНТЕЕВСКОГО МУНИЦИПАЛЬНОГО РАЙОНА</w:t>
      </w:r>
    </w:p>
    <w:p>
      <w:pPr>
        <w:pStyle w:val="style0"/>
        <w:jc w:val="center"/>
      </w:pPr>
      <w:r>
        <w:rPr>
          <w:sz w:val="28"/>
          <w:b/>
          <w:szCs w:val="28"/>
          <w:bCs/>
          <w:rFonts w:ascii="Times New Roman" w:hAnsi="Times New Roman"/>
        </w:rPr>
        <w:t xml:space="preserve">САРАТОВСКОЙ ОБЛАСТИ </w:t>
      </w:r>
    </w:p>
    <w:p>
      <w:pPr>
        <w:pStyle w:val="style0"/>
        <w:jc w:val="center"/>
      </w:pPr>
      <w:r>
        <w:rPr>
          <w:sz w:val="28"/>
          <w:b/>
          <w:szCs w:val="28"/>
          <w:bCs/>
          <w:rFonts w:ascii="Times New Roman" w:hAnsi="Times New Roman"/>
        </w:rPr>
        <w:t xml:space="preserve">ПОСТАНОВЛЕНИЕ </w:t>
      </w:r>
    </w:p>
    <w:p>
      <w:pPr>
        <w:pStyle w:val="style0"/>
      </w:pPr>
      <w:r>
        <w:rPr>
          <w:sz w:val="28"/>
          <w:b/>
          <w:szCs w:val="28"/>
          <w:bCs/>
          <w:rFonts w:ascii="Times New Roman" w:hAnsi="Times New Roman"/>
        </w:rPr>
        <w:t xml:space="preserve">от  23.03.2015 года                             №     11                  </w:t>
        <w:tab/>
        <w:t xml:space="preserve">      п. Знаменский</w:t>
      </w:r>
    </w:p>
    <w:p>
      <w:pPr>
        <w:pStyle w:val="style0"/>
        <w:jc w:val="center"/>
        <w:spacing w:after="28" w:before="28" w:line="100" w:lineRule="atLeast"/>
      </w:pPr>
      <w:r>
        <w:rPr/>
      </w:r>
    </w:p>
    <w:p>
      <w:pPr>
        <w:pStyle w:val="style0"/>
        <w:jc w:val="both"/>
        <w:ind w:hanging="0" w:left="0" w:right="3015"/>
        <w:spacing w:after="28" w:before="28" w:line="100" w:lineRule="atLeast"/>
      </w:pPr>
      <w:r>
        <w:rPr>
          <w:color w:val="000000"/>
          <w:sz w:val="24"/>
          <w:b/>
          <w:szCs w:val="24"/>
          <w:rFonts w:ascii="Times New Roman" w:cs="Arial" w:eastAsia="Times New Roman" w:hAnsi="Times New Roman"/>
          <w:lang w:eastAsia="ru-RU"/>
        </w:rPr>
        <w:t>Об утверждении административного регламента о предоставлении муниципальных услуг «</w:t>
      </w:r>
      <w:bookmarkStart w:id="0" w:name="__DdeLink__298_1141041900"/>
      <w:r>
        <w:rPr>
          <w:color w:val="000000"/>
          <w:sz w:val="24"/>
          <w:b/>
          <w:szCs w:val="24"/>
          <w:rFonts w:ascii="Times New Roman" w:cs="Arial" w:eastAsia="Times New Roman" w:hAnsi="Times New Roman"/>
          <w:lang w:eastAsia="ru-RU"/>
        </w:rPr>
        <w:t>Предоставление информации о проведении сезонных ярмарок на территории Знаменского  муниципального образования</w:t>
      </w:r>
      <w:bookmarkEnd w:id="0"/>
      <w:r>
        <w:rPr>
          <w:color w:val="000000"/>
          <w:sz w:val="24"/>
          <w:b/>
          <w:szCs w:val="24"/>
          <w:rFonts w:ascii="Times New Roman" w:cs="Arial" w:eastAsia="Times New Roman" w:hAnsi="Times New Roman"/>
          <w:lang w:eastAsia="ru-RU"/>
        </w:rPr>
        <w:t>»</w:t>
      </w:r>
    </w:p>
    <w:p>
      <w:pPr>
        <w:pStyle w:val="style0"/>
        <w:jc w:val="both"/>
        <w:spacing w:after="28" w:before="28" w:line="100" w:lineRule="atLeast"/>
      </w:pPr>
      <w:r>
        <w:rPr>
          <w:sz w:val="28"/>
          <w:szCs w:val="28"/>
          <w:rFonts w:ascii="Times New Roman" w:cs="Arial" w:eastAsia="Times New Roman" w:hAnsi="Times New Roman"/>
          <w:lang w:eastAsia="ru-RU"/>
        </w:rPr>
        <w:t> </w:t>
      </w:r>
    </w:p>
    <w:p>
      <w:pPr>
        <w:pStyle w:val="style0"/>
        <w:jc w:val="both"/>
        <w:spacing w:after="28" w:before="28" w:line="100" w:lineRule="atLeast"/>
      </w:pPr>
      <w:r>
        <w:rPr>
          <w:color w:val="000000"/>
          <w:sz w:val="28"/>
          <w:szCs w:val="28"/>
          <w:rFonts w:ascii="Times New Roman" w:cs="Arial" w:eastAsia="Times New Roman" w:hAnsi="Times New Roman"/>
          <w:lang w:eastAsia="ru-RU"/>
        </w:rPr>
        <w:t>В соответствии с Федеральным законом от 27 июля 2010 г. N 210-ФЗ "Об организации предоставления государственных и муниципальных услуг", распоряжением Правительства РФ от 25 апреля 2011 г. N 729-Р, руководствуясь Уставом Знаменского муниципального образования Ивантеевского муниципального района Саратовской области </w:t>
      </w:r>
    </w:p>
    <w:p>
      <w:pPr>
        <w:pStyle w:val="style0"/>
        <w:jc w:val="both"/>
        <w:spacing w:after="28" w:before="28" w:line="100" w:lineRule="atLeast"/>
      </w:pPr>
      <w:r>
        <w:rPr>
          <w:color w:val="000000"/>
          <w:sz w:val="28"/>
          <w:szCs w:val="28"/>
          <w:rFonts w:ascii="Times New Roman" w:cs="Arial" w:eastAsia="Times New Roman" w:hAnsi="Times New Roman"/>
          <w:lang w:eastAsia="ru-RU"/>
        </w:rPr>
        <w:t>ПОСТАНОВЛЯЕТ: </w:t>
      </w:r>
    </w:p>
    <w:p>
      <w:pPr>
        <w:pStyle w:val="style0"/>
        <w:jc w:val="both"/>
        <w:spacing w:after="28" w:before="28" w:line="100" w:lineRule="atLeast"/>
      </w:pPr>
      <w:r>
        <w:rPr>
          <w:color w:val="000000"/>
          <w:sz w:val="28"/>
          <w:szCs w:val="28"/>
          <w:rFonts w:ascii="Times New Roman" w:cs="Arial" w:eastAsia="Times New Roman" w:hAnsi="Times New Roman"/>
          <w:lang w:eastAsia="ru-RU"/>
        </w:rPr>
        <w:t>1. Утвердить </w:t>
      </w:r>
      <w:r>
        <w:rPr>
          <w:color w:val="333333"/>
          <w:sz w:val="28"/>
          <w:szCs w:val="28"/>
          <w:rFonts w:ascii="Times New Roman" w:cs="Arial" w:eastAsia="Times New Roman" w:hAnsi="Times New Roman"/>
          <w:lang w:eastAsia="ru-RU"/>
        </w:rPr>
        <w:t>Административный </w:t>
      </w:r>
      <w:r>
        <w:rPr>
          <w:color w:val="000000"/>
          <w:sz w:val="28"/>
          <w:szCs w:val="28"/>
          <w:rFonts w:ascii="Times New Roman" w:cs="Arial" w:eastAsia="Times New Roman" w:hAnsi="Times New Roman"/>
          <w:lang w:eastAsia="ru-RU"/>
        </w:rPr>
        <w:t>регламент о предоставлении муниципальной услуги "Предоставление информации о проведении сезонных ярмарок на территории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2. Опубликовать настоящее постановление в установленном порядке в информационном бюллетене «Знаменский вестник»  и разместить в сети Интернет на официальном сайте администрации.</w:t>
      </w:r>
    </w:p>
    <w:p>
      <w:pPr>
        <w:pStyle w:val="style0"/>
        <w:jc w:val="both"/>
        <w:spacing w:after="28" w:before="28" w:line="100" w:lineRule="atLeast"/>
      </w:pPr>
      <w:r>
        <w:rPr>
          <w:sz w:val="28"/>
          <w:szCs w:val="28"/>
          <w:rFonts w:ascii="Times New Roman" w:cs="Arial" w:eastAsia="Times New Roman" w:hAnsi="Times New Roman"/>
          <w:lang w:eastAsia="ru-RU"/>
        </w:rPr>
        <w:t> </w:t>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color w:val="000000"/>
          <w:sz w:val="28"/>
          <w:b/>
          <w:szCs w:val="28"/>
          <w:bCs/>
          <w:rFonts w:ascii="Times New Roman" w:cs="Arial" w:eastAsia="Times New Roman" w:hAnsi="Times New Roman"/>
          <w:lang w:eastAsia="ru-RU"/>
        </w:rPr>
        <w:t>Глава администрации Знаменского</w:t>
      </w:r>
    </w:p>
    <w:p>
      <w:pPr>
        <w:pStyle w:val="style0"/>
        <w:jc w:val="both"/>
        <w:spacing w:after="28" w:before="28" w:line="100" w:lineRule="atLeast"/>
      </w:pPr>
      <w:r>
        <w:rPr>
          <w:color w:val="000000"/>
          <w:sz w:val="28"/>
          <w:b/>
          <w:szCs w:val="28"/>
          <w:bCs/>
          <w:rFonts w:ascii="Times New Roman" w:cs="Arial" w:eastAsia="Times New Roman" w:hAnsi="Times New Roman"/>
          <w:lang w:eastAsia="ru-RU"/>
        </w:rPr>
        <w:t>муниципального образования                                        И.Н. Уколова</w:t>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r>
    </w:p>
    <w:p>
      <w:pPr>
        <w:pStyle w:val="style0"/>
        <w:jc w:val="both"/>
        <w:ind w:hanging="0" w:left="4365" w:right="0"/>
        <w:spacing w:after="28" w:before="28" w:line="100" w:lineRule="atLeast"/>
      </w:pPr>
      <w:r>
        <w:rPr>
          <w:color w:val="000000"/>
          <w:sz w:val="24"/>
          <w:b w:val="off"/>
          <w:szCs w:val="24"/>
          <w:bCs w:val="off"/>
          <w:rFonts w:ascii="Times New Roman" w:cs="Arial" w:eastAsia="Times New Roman" w:hAnsi="Times New Roman"/>
          <w:lang w:eastAsia="ru-RU"/>
        </w:rPr>
        <w:t xml:space="preserve">Приложение к постановлению </w:t>
      </w:r>
      <w:r>
        <w:rPr>
          <w:color w:val="000000"/>
          <w:sz w:val="22"/>
          <w:b w:val="off"/>
          <w:szCs w:val="22"/>
          <w:bCs w:val="off"/>
          <w:rFonts w:ascii="Times New Roman" w:cs="Arial" w:eastAsia="Times New Roman" w:hAnsi="Times New Roman"/>
          <w:lang w:eastAsia="ru-RU"/>
        </w:rPr>
        <w:t>об утверждении административного регламента о представлении муниципальной услуги "предоставление информации о проведении сезонных ярмарок на территории Знаменского  муниципального образования"</w:t>
      </w:r>
    </w:p>
    <w:p>
      <w:pPr>
        <w:pStyle w:val="style0"/>
        <w:jc w:val="right"/>
        <w:spacing w:after="28" w:before="28" w:line="100" w:lineRule="atLeast"/>
      </w:pPr>
      <w:r>
        <w:rPr/>
      </w:r>
    </w:p>
    <w:p>
      <w:pPr>
        <w:pStyle w:val="style0"/>
        <w:jc w:val="center"/>
        <w:spacing w:after="28" w:before="28" w:line="100" w:lineRule="atLeast"/>
      </w:pPr>
      <w:r>
        <w:rPr>
          <w:color w:val="000000"/>
          <w:sz w:val="28"/>
          <w:szCs w:val="28"/>
          <w:rFonts w:ascii="Times New Roman" w:cs="Arial" w:eastAsia="Times New Roman" w:hAnsi="Times New Roman"/>
          <w:lang w:eastAsia="ru-RU"/>
        </w:rPr>
        <w:t xml:space="preserve"> </w:t>
      </w:r>
      <w:r>
        <w:rPr>
          <w:color w:val="000000"/>
          <w:sz w:val="28"/>
          <w:b/>
          <w:szCs w:val="28"/>
          <w:bCs/>
          <w:rFonts w:ascii="Times New Roman" w:cs="Arial" w:eastAsia="Times New Roman" w:hAnsi="Times New Roman"/>
          <w:lang w:eastAsia="ru-RU"/>
        </w:rPr>
        <w:t>АДМИНИСТРАТИВНЫЙ РЕГЛАМЕНТ</w:t>
      </w:r>
    </w:p>
    <w:p>
      <w:pPr>
        <w:pStyle w:val="style0"/>
        <w:jc w:val="center"/>
        <w:spacing w:after="28" w:before="28" w:line="100" w:lineRule="atLeast"/>
      </w:pPr>
      <w:r>
        <w:rPr>
          <w:color w:val="000000"/>
          <w:sz w:val="28"/>
          <w:b/>
          <w:szCs w:val="28"/>
          <w:bCs/>
          <w:rFonts w:ascii="Times New Roman" w:cs="Arial" w:eastAsia="Times New Roman" w:hAnsi="Times New Roman"/>
          <w:lang w:eastAsia="ru-RU"/>
        </w:rPr>
        <w:t xml:space="preserve">О ПРЕДСТАВЛЕНИИМУНИЦИПАЛЬНОЙ УСЛУГИ </w:t>
      </w:r>
    </w:p>
    <w:p>
      <w:pPr>
        <w:pStyle w:val="style0"/>
        <w:jc w:val="center"/>
        <w:spacing w:after="28" w:before="28" w:line="100" w:lineRule="atLeast"/>
      </w:pPr>
      <w:r>
        <w:rPr>
          <w:color w:val="000000"/>
          <w:sz w:val="28"/>
          <w:b/>
          <w:szCs w:val="28"/>
          <w:bCs/>
          <w:rFonts w:ascii="Times New Roman" w:cs="Arial" w:eastAsia="Times New Roman" w:hAnsi="Times New Roman"/>
          <w:lang w:eastAsia="ru-RU"/>
        </w:rPr>
        <w:t>"ПРЕДОСТАВЛЕНИЕ</w:t>
      </w:r>
      <w:r>
        <w:rPr>
          <w:color w:val="000000"/>
          <w:sz w:val="24"/>
          <w:b/>
          <w:szCs w:val="24"/>
          <w:bCs/>
          <w:rFonts w:ascii="Times New Roman" w:cs="Times New Roman" w:eastAsia="Times New Roman" w:hAnsi="Times New Roman"/>
          <w:lang w:eastAsia="ru-RU"/>
        </w:rPr>
        <w:t xml:space="preserve"> </w:t>
      </w:r>
      <w:r>
        <w:rPr>
          <w:color w:val="000000"/>
          <w:sz w:val="28"/>
          <w:b/>
          <w:szCs w:val="28"/>
          <w:bCs/>
          <w:rFonts w:ascii="Times New Roman" w:cs="Arial" w:eastAsia="Times New Roman" w:hAnsi="Times New Roman"/>
          <w:lang w:eastAsia="ru-RU"/>
        </w:rPr>
        <w:t>ИНФОРМАЦИИ О ПРОВЕДЕНИИ СЕЗОННЫХ ЯРМАРОК НА ТЕРРИТОРИИ ЗНАМЕНСКОГО МУНИЦИПАЛЬНОГО ОБРАЗОВАНИЯ"</w:t>
      </w:r>
    </w:p>
    <w:p>
      <w:pPr>
        <w:pStyle w:val="style0"/>
        <w:jc w:val="center"/>
        <w:spacing w:after="28" w:before="28" w:line="100" w:lineRule="atLeast"/>
      </w:pPr>
      <w:r>
        <w:rPr/>
      </w:r>
    </w:p>
    <w:p>
      <w:pPr>
        <w:pStyle w:val="style0"/>
        <w:jc w:val="center"/>
        <w:spacing w:after="28" w:before="28" w:line="100" w:lineRule="atLeast"/>
      </w:pPr>
      <w:r>
        <w:rPr>
          <w:color w:val="000000"/>
          <w:sz w:val="28"/>
          <w:szCs w:val="28"/>
          <w:rFonts w:ascii="Times New Roman" w:cs="Arial" w:eastAsia="Times New Roman" w:hAnsi="Times New Roman"/>
          <w:lang w:eastAsia="ru-RU"/>
        </w:rPr>
        <w:t>1. ОБЩИЕ ПОЛОЖЕНИЯ</w:t>
      </w:r>
    </w:p>
    <w:p>
      <w:pPr>
        <w:pStyle w:val="style0"/>
        <w:jc w:val="both"/>
        <w:spacing w:after="28" w:before="28" w:line="100" w:lineRule="atLeast"/>
      </w:pPr>
      <w:r>
        <w:rPr>
          <w:color w:val="000000"/>
          <w:sz w:val="28"/>
          <w:szCs w:val="28"/>
          <w:rFonts w:ascii="Times New Roman" w:cs="Arial" w:eastAsia="Times New Roman" w:hAnsi="Times New Roman"/>
          <w:lang w:eastAsia="ru-RU"/>
        </w:rPr>
        <w:t>1.1. Административный регламент предоставления муниципальной услуги</w:t>
      </w:r>
      <w:r>
        <w:rPr>
          <w:color w:val="000000"/>
          <w:sz w:val="28"/>
          <w:b/>
          <w:szCs w:val="28"/>
          <w:bCs/>
          <w:rFonts w:ascii="Times New Roman" w:cs="Arial" w:eastAsia="Times New Roman" w:hAnsi="Times New Roman"/>
          <w:lang w:eastAsia="ru-RU"/>
        </w:rPr>
        <w:t> </w:t>
      </w:r>
      <w:r>
        <w:rPr>
          <w:color w:val="000000"/>
          <w:sz w:val="28"/>
          <w:szCs w:val="28"/>
          <w:rFonts w:ascii="Times New Roman" w:cs="Arial" w:eastAsia="Times New Roman" w:hAnsi="Times New Roman"/>
          <w:lang w:eastAsia="ru-RU"/>
        </w:rPr>
        <w:t>«Представление информации о проведении сезонных ярмарок на территории Знаменского муниципального образования»</w:t>
      </w:r>
      <w:r>
        <w:rPr>
          <w:color w:val="000000"/>
          <w:sz w:val="28"/>
          <w:b/>
          <w:szCs w:val="28"/>
          <w:bCs/>
          <w:rFonts w:ascii="Times New Roman" w:cs="Arial" w:eastAsia="Times New Roman" w:hAnsi="Times New Roman"/>
          <w:lang w:eastAsia="ru-RU"/>
        </w:rPr>
        <w:t> </w:t>
      </w:r>
      <w:r>
        <w:rPr>
          <w:color w:val="000000"/>
          <w:sz w:val="28"/>
          <w:szCs w:val="28"/>
          <w:rFonts w:ascii="Times New Roman" w:cs="Arial" w:eastAsia="Times New Roman" w:hAnsi="Times New Roman"/>
          <w:lang w:eastAsia="ru-RU"/>
        </w:rPr>
        <w:t>(далее - Административный регламент) разработан в соответствии с Федеральным законом от 27.07.2010 N 210-ФЗ «Об организации предоставления государственных и муниципальных услуг».</w:t>
      </w:r>
    </w:p>
    <w:p>
      <w:pPr>
        <w:pStyle w:val="style0"/>
        <w:jc w:val="both"/>
        <w:spacing w:after="28" w:before="28" w:line="100" w:lineRule="atLeast"/>
      </w:pPr>
      <w:r>
        <w:rPr>
          <w:color w:val="000000"/>
          <w:sz w:val="28"/>
          <w:szCs w:val="28"/>
          <w:rFonts w:ascii="Times New Roman" w:cs="Arial" w:eastAsia="Times New Roman" w:hAnsi="Times New Roman"/>
          <w:lang w:eastAsia="ru-RU"/>
        </w:rPr>
        <w:tab/>
        <w:t>Административный регламент определяет сроки и последовательность действий (исполнения административных процедур) при предоставлении услуг администрацией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 </w:t>
      </w:r>
    </w:p>
    <w:p>
      <w:pPr>
        <w:pStyle w:val="style0"/>
        <w:jc w:val="both"/>
        <w:spacing w:after="28" w:before="28" w:line="100" w:lineRule="atLeast"/>
      </w:pPr>
      <w:r>
        <w:rPr>
          <w:color w:val="000000"/>
          <w:sz w:val="28"/>
          <w:szCs w:val="28"/>
          <w:rFonts w:ascii="Times New Roman" w:cs="Arial" w:eastAsia="Times New Roman" w:hAnsi="Times New Roman"/>
          <w:lang w:eastAsia="ru-RU"/>
        </w:rPr>
        <w:t>2. СТАНДАРТ ПРЕДОСТАВЛЕНИЯ УСЛУГИ</w:t>
      </w:r>
    </w:p>
    <w:p>
      <w:pPr>
        <w:pStyle w:val="style0"/>
        <w:jc w:val="both"/>
        <w:spacing w:after="28" w:before="28" w:line="100" w:lineRule="atLeast"/>
      </w:pPr>
      <w:r>
        <w:rPr>
          <w:color w:val="000000"/>
          <w:sz w:val="28"/>
          <w:szCs w:val="28"/>
          <w:rFonts w:ascii="Times New Roman" w:cs="Arial" w:eastAsia="Times New Roman" w:hAnsi="Times New Roman"/>
          <w:lang w:eastAsia="ru-RU"/>
        </w:rPr>
        <w:t xml:space="preserve">2.1. Услуга по предоставлению информации о месте проведения сезонных ярмарок - это комплекс мер по определению места для проведения сезонных ярмарок на территории </w:t>
      </w:r>
      <w:r>
        <w:rPr>
          <w:color w:val="000000"/>
          <w:sz w:val="28"/>
          <w:szCs w:val="28"/>
          <w:rFonts w:ascii="Times New Roman" w:cs="Times New Roman" w:eastAsia="Times New Roman" w:hAnsi="Times New Roman"/>
          <w:lang w:eastAsia="ru-RU"/>
        </w:rPr>
        <w:t>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2.2. Наименование органа, предоставляющего услугу: администрация Знаменского муниципального образования Ивантеевского муниципального района Саратовской области.</w:t>
      </w:r>
    </w:p>
    <w:p>
      <w:pPr>
        <w:pStyle w:val="style0"/>
        <w:jc w:val="both"/>
        <w:spacing w:after="28" w:before="28" w:line="100" w:lineRule="atLeast"/>
      </w:pPr>
      <w:r>
        <w:rPr>
          <w:color w:val="000000"/>
          <w:sz w:val="28"/>
          <w:szCs w:val="28"/>
          <w:rFonts w:ascii="Times New Roman" w:cs="Arial" w:eastAsia="Times New Roman" w:hAnsi="Times New Roman"/>
          <w:lang w:eastAsia="ru-RU"/>
        </w:rPr>
        <w:t xml:space="preserve">Адрес: </w:t>
      </w:r>
      <w:r>
        <w:rPr>
          <w:color w:val="000000"/>
          <w:sz w:val="28"/>
          <w:szCs w:val="28"/>
          <w:rFonts w:ascii="Times New Roman" w:cs="Times New Roman" w:eastAsia="Times New Roman" w:hAnsi="Times New Roman"/>
          <w:lang w:eastAsia="ru-RU"/>
        </w:rPr>
        <w:t>413954, Саратовская область, Ивантеевский район, п. Знаменский, ул. Советская, 16а.</w:t>
      </w:r>
    </w:p>
    <w:p>
      <w:pPr>
        <w:pStyle w:val="style0"/>
        <w:jc w:val="both"/>
        <w:spacing w:after="28" w:before="28" w:line="100" w:lineRule="atLeast"/>
      </w:pPr>
      <w:r>
        <w:rPr>
          <w:color w:val="000000"/>
          <w:sz w:val="28"/>
          <w:szCs w:val="28"/>
          <w:rFonts w:ascii="Times New Roman" w:cs="Arial" w:eastAsia="Times New Roman" w:hAnsi="Times New Roman"/>
          <w:lang w:eastAsia="ru-RU"/>
        </w:rPr>
        <w:t>Режим работы: понедельник – пятница – с 8.00 до 16.00 перерыв с 12.00 до13.00 .</w:t>
      </w:r>
    </w:p>
    <w:p>
      <w:pPr>
        <w:pStyle w:val="style0"/>
        <w:jc w:val="both"/>
        <w:spacing w:after="28" w:before="28" w:line="100" w:lineRule="atLeast"/>
      </w:pPr>
      <w:r>
        <w:rPr>
          <w:color w:val="000000"/>
          <w:sz w:val="28"/>
          <w:szCs w:val="28"/>
          <w:rFonts w:ascii="Times New Roman" w:cs="Arial" w:eastAsia="Times New Roman" w:hAnsi="Times New Roman"/>
          <w:lang w:eastAsia="ru-RU"/>
        </w:rPr>
        <w:t>График приема посетителей: вторник, четверг с 8.00 до 16.00.</w:t>
      </w:r>
    </w:p>
    <w:p>
      <w:pPr>
        <w:pStyle w:val="style0"/>
        <w:jc w:val="both"/>
        <w:spacing w:after="28" w:before="28" w:line="100" w:lineRule="atLeast"/>
      </w:pPr>
      <w:r>
        <w:rPr>
          <w:color w:val="000000"/>
          <w:sz w:val="28"/>
          <w:szCs w:val="28"/>
          <w:rFonts w:ascii="Times New Roman" w:cs="Arial" w:eastAsia="Times New Roman" w:hAnsi="Times New Roman"/>
          <w:lang w:eastAsia="ru-RU"/>
        </w:rPr>
        <w:t>суббота, воскресенье - выходные дни.</w:t>
      </w:r>
    </w:p>
    <w:p>
      <w:pPr>
        <w:pStyle w:val="style0"/>
        <w:jc w:val="both"/>
        <w:spacing w:after="28" w:before="28" w:line="100" w:lineRule="atLeast"/>
      </w:pPr>
      <w:r>
        <w:rPr>
          <w:color w:val="000000"/>
          <w:sz w:val="28"/>
          <w:szCs w:val="28"/>
          <w:rFonts w:ascii="Times New Roman" w:cs="Arial" w:eastAsia="Times New Roman" w:hAnsi="Times New Roman"/>
          <w:lang w:eastAsia="ru-RU"/>
        </w:rPr>
        <w:t>Информацию можно получить по телефону: 8(84579) 5-61-20.</w:t>
      </w:r>
    </w:p>
    <w:p>
      <w:pPr>
        <w:pStyle w:val="style0"/>
        <w:jc w:val="both"/>
        <w:spacing w:after="28" w:before="28" w:line="100" w:lineRule="atLeast"/>
      </w:pPr>
      <w:r>
        <w:rPr>
          <w:color w:val="000000"/>
          <w:sz w:val="28"/>
          <w:szCs w:val="28"/>
          <w:rFonts w:ascii="Times New Roman" w:cs="Arial" w:eastAsia="Times New Roman" w:hAnsi="Times New Roman"/>
          <w:lang w:eastAsia="ru-RU"/>
        </w:rPr>
        <w:t>Сайт администрации Знаменского муниципального образования — http://znam.ivanteevka.sarmo.ru/.</w:t>
      </w:r>
    </w:p>
    <w:p>
      <w:pPr>
        <w:pStyle w:val="style0"/>
        <w:jc w:val="both"/>
        <w:spacing w:after="28" w:before="28" w:line="100" w:lineRule="atLeast"/>
      </w:pPr>
      <w:r>
        <w:rPr>
          <w:color w:val="000000"/>
          <w:sz w:val="28"/>
          <w:szCs w:val="28"/>
          <w:rFonts w:ascii="Times New Roman" w:cs="Arial" w:eastAsia="Times New Roman" w:hAnsi="Times New Roman"/>
          <w:lang w:eastAsia="ru-RU"/>
        </w:rPr>
        <w:t>2.3. Муниципальная услуга предоставляется бесплатно.</w:t>
      </w:r>
    </w:p>
    <w:p>
      <w:pPr>
        <w:pStyle w:val="style0"/>
        <w:jc w:val="both"/>
        <w:spacing w:after="28" w:before="28" w:line="100" w:lineRule="atLeast"/>
      </w:pPr>
      <w:r>
        <w:rPr>
          <w:color w:val="000000"/>
          <w:sz w:val="28"/>
          <w:szCs w:val="28"/>
          <w:rFonts w:ascii="Times New Roman" w:cs="Arial" w:eastAsia="Times New Roman" w:hAnsi="Times New Roman"/>
          <w:lang w:eastAsia="ru-RU"/>
        </w:rPr>
        <w:t>2.4. Результат предоставления услуги:</w:t>
      </w:r>
    </w:p>
    <w:p>
      <w:pPr>
        <w:pStyle w:val="style0"/>
        <w:jc w:val="both"/>
        <w:spacing w:after="28" w:before="28" w:line="100" w:lineRule="atLeast"/>
      </w:pPr>
      <w:r>
        <w:rPr>
          <w:color w:val="000000"/>
          <w:sz w:val="28"/>
          <w:szCs w:val="28"/>
          <w:rFonts w:ascii="Times New Roman" w:cs="Arial" w:eastAsia="Times New Roman" w:hAnsi="Times New Roman"/>
          <w:lang w:eastAsia="ru-RU"/>
        </w:rPr>
        <w:t>получение населением муниципального образования информации и необходимых разъяснений и консультаций о месте проведения сезонных ярмарок.</w:t>
      </w:r>
    </w:p>
    <w:p>
      <w:pPr>
        <w:pStyle w:val="style0"/>
        <w:jc w:val="both"/>
        <w:spacing w:after="28" w:before="28" w:line="100" w:lineRule="atLeast"/>
      </w:pPr>
      <w:r>
        <w:rPr>
          <w:color w:val="000000"/>
          <w:sz w:val="28"/>
          <w:szCs w:val="28"/>
          <w:rFonts w:ascii="Times New Roman" w:cs="Arial" w:eastAsia="Times New Roman" w:hAnsi="Times New Roman"/>
          <w:lang w:eastAsia="ru-RU"/>
        </w:rPr>
        <w:t>2.5. Срок предоставления услуги: заявители могут получить услугу в любое время, согласно режиму работы администрации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2.6. Предоставление услуги осуществляется в соответствии с:</w:t>
      </w:r>
    </w:p>
    <w:p>
      <w:pPr>
        <w:pStyle w:val="style0"/>
        <w:jc w:val="both"/>
        <w:spacing w:after="28" w:before="28" w:line="100" w:lineRule="atLeast"/>
      </w:pPr>
      <w:r>
        <w:rPr>
          <w:color w:val="000000"/>
          <w:sz w:val="28"/>
          <w:szCs w:val="28"/>
          <w:rFonts w:ascii="Times New Roman" w:cs="Arial" w:eastAsia="Times New Roman" w:hAnsi="Times New Roman"/>
          <w:lang w:eastAsia="ru-RU"/>
        </w:rPr>
        <w:t>- Конституцией Российской Федерации;</w:t>
      </w:r>
    </w:p>
    <w:p>
      <w:pPr>
        <w:pStyle w:val="style0"/>
        <w:jc w:val="both"/>
        <w:spacing w:after="28" w:before="28" w:line="100" w:lineRule="atLeast"/>
      </w:pPr>
      <w:r>
        <w:rPr>
          <w:color w:val="000000"/>
          <w:sz w:val="28"/>
          <w:szCs w:val="28"/>
          <w:rFonts w:ascii="Times New Roman" w:cs="Arial" w:eastAsia="Times New Roman" w:hAnsi="Times New Roman"/>
          <w:lang w:eastAsia="ru-RU"/>
        </w:rPr>
        <w:t>- Федеральным </w:t>
      </w:r>
      <w:hyperlink r:id="rId2">
        <w:r>
          <w:rPr>
            <w:rStyle w:val="style18"/>
            <w:color w:val="7BA428"/>
            <w:sz w:val="28"/>
            <w:u w:val="single"/>
            <w:szCs w:val="28"/>
            <w:rStyle w:val="style18"/>
            <w:rFonts w:ascii="Times New Roman" w:cs="Arial" w:eastAsia="Times New Roman" w:hAnsi="Times New Roman"/>
            <w:lang w:eastAsia="ru-RU"/>
          </w:rPr>
          <w:t>законом</w:t>
        </w:r>
      </w:hyperlink>
      <w:r>
        <w:rPr>
          <w:color w:val="000000"/>
          <w:sz w:val="28"/>
          <w:szCs w:val="28"/>
          <w:rFonts w:ascii="Times New Roman" w:cs="Arial" w:eastAsia="Times New Roman" w:hAnsi="Times New Roman"/>
          <w:lang w:eastAsia="ru-RU"/>
        </w:rPr>
        <w:t> от 06.10.2003 N 131-ФЗ "Об общих принципах организации местного самоуправления в Российской Федерации";</w:t>
      </w:r>
    </w:p>
    <w:p>
      <w:pPr>
        <w:pStyle w:val="style0"/>
        <w:jc w:val="both"/>
        <w:spacing w:after="28" w:before="28" w:line="100" w:lineRule="atLeast"/>
      </w:pPr>
      <w:r>
        <w:rPr>
          <w:color w:val="000000"/>
          <w:sz w:val="28"/>
          <w:szCs w:val="28"/>
          <w:rFonts w:ascii="Times New Roman" w:cs="Arial" w:eastAsia="Times New Roman" w:hAnsi="Times New Roman"/>
          <w:lang w:eastAsia="ru-RU"/>
        </w:rPr>
        <w:t>- Федеральным </w:t>
      </w:r>
      <w:hyperlink r:id="rId3">
        <w:r>
          <w:rPr>
            <w:rStyle w:val="style18"/>
            <w:color w:val="7BA428"/>
            <w:sz w:val="28"/>
            <w:u w:val="single"/>
            <w:szCs w:val="28"/>
            <w:rStyle w:val="style18"/>
            <w:rFonts w:ascii="Times New Roman" w:cs="Arial" w:eastAsia="Times New Roman" w:hAnsi="Times New Roman"/>
            <w:lang w:eastAsia="ru-RU"/>
          </w:rPr>
          <w:t>законом</w:t>
        </w:r>
      </w:hyperlink>
      <w:r>
        <w:rPr>
          <w:color w:val="000000"/>
          <w:sz w:val="28"/>
          <w:szCs w:val="28"/>
          <w:rFonts w:ascii="Times New Roman" w:cs="Arial" w:eastAsia="Times New Roman" w:hAnsi="Times New Roman"/>
          <w:lang w:eastAsia="ru-RU"/>
        </w:rPr>
        <w:t> от 27.07.2010 N 210-ФЗ "Об организации предоставления государственных и муниципальных услуг";</w:t>
      </w:r>
    </w:p>
    <w:p>
      <w:pPr>
        <w:pStyle w:val="style0"/>
        <w:jc w:val="both"/>
        <w:spacing w:after="28" w:before="28" w:line="100" w:lineRule="atLeast"/>
      </w:pPr>
      <w:r>
        <w:rPr>
          <w:color w:val="000000"/>
          <w:sz w:val="28"/>
          <w:szCs w:val="28"/>
          <w:rFonts w:ascii="Times New Roman" w:cs="Arial" w:eastAsia="Times New Roman" w:hAnsi="Times New Roman"/>
          <w:lang w:eastAsia="ru-RU"/>
        </w:rPr>
        <w:t>- настоящим Административным регламентом.</w:t>
      </w:r>
    </w:p>
    <w:p>
      <w:pPr>
        <w:pStyle w:val="style0"/>
        <w:jc w:val="both"/>
        <w:spacing w:after="28" w:before="28" w:line="100" w:lineRule="atLeast"/>
      </w:pPr>
      <w:r>
        <w:rPr>
          <w:color w:val="000000"/>
          <w:sz w:val="28"/>
          <w:szCs w:val="28"/>
          <w:rFonts w:ascii="Times New Roman" w:cs="Arial" w:eastAsia="Times New Roman" w:hAnsi="Times New Roman"/>
          <w:lang w:eastAsia="ru-RU"/>
        </w:rPr>
        <w:t>2.7. Заявителями услуги являются физические лица: жители Знаменского муниципального образования и его гости, юридические лица (коммерческие и некоммерческие организации, учебные учреждения, дошкольные учреждения).</w:t>
      </w:r>
    </w:p>
    <w:p>
      <w:pPr>
        <w:pStyle w:val="style0"/>
        <w:jc w:val="both"/>
        <w:spacing w:after="28" w:before="28" w:line="100" w:lineRule="atLeast"/>
      </w:pPr>
      <w:r>
        <w:rPr>
          <w:color w:val="000000"/>
          <w:sz w:val="28"/>
          <w:szCs w:val="28"/>
          <w:rFonts w:ascii="Times New Roman" w:cs="Arial" w:eastAsia="Times New Roman" w:hAnsi="Times New Roman"/>
          <w:lang w:eastAsia="ru-RU"/>
        </w:rPr>
        <w:t>2.8. Отказ в предоставлении услуги: основания для отказа в предоставлении муниципальной услуги отсутствуют.</w:t>
      </w:r>
    </w:p>
    <w:p>
      <w:pPr>
        <w:pStyle w:val="style0"/>
        <w:jc w:val="both"/>
        <w:spacing w:after="28" w:before="28" w:line="100" w:lineRule="atLeast"/>
      </w:pPr>
      <w:r>
        <w:rPr>
          <w:color w:val="000000"/>
          <w:sz w:val="28"/>
          <w:szCs w:val="28"/>
          <w:rFonts w:ascii="Times New Roman" w:cs="Arial" w:eastAsia="Times New Roman" w:hAnsi="Times New Roman"/>
          <w:lang w:eastAsia="ru-RU"/>
        </w:rPr>
        <w:t>2.9. Услуга предоставляется незамедлительно в течение рабочего времени учреждения.</w:t>
      </w:r>
    </w:p>
    <w:p>
      <w:pPr>
        <w:pStyle w:val="style0"/>
        <w:jc w:val="both"/>
        <w:spacing w:after="28" w:before="28" w:line="100" w:lineRule="atLeast"/>
      </w:pPr>
      <w:r>
        <w:rPr>
          <w:color w:val="000000"/>
          <w:sz w:val="28"/>
          <w:szCs w:val="28"/>
          <w:rFonts w:ascii="Times New Roman" w:cs="Arial" w:eastAsia="Times New Roman" w:hAnsi="Times New Roman"/>
          <w:lang w:eastAsia="ru-RU"/>
        </w:rPr>
        <w:t>2.11. Доступность услуги обусловлена режимом работы администрации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2.12. Результатом предоставления муниципальной услуги является: предоставление юридическим и физическим лицам информации о проведении ярмарок на территории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 </w:t>
      </w:r>
    </w:p>
    <w:p>
      <w:pPr>
        <w:pStyle w:val="style0"/>
        <w:jc w:val="center"/>
        <w:spacing w:after="28" w:before="28" w:line="100" w:lineRule="atLeast"/>
      </w:pPr>
      <w:r>
        <w:rPr>
          <w:color w:val="000000"/>
          <w:sz w:val="28"/>
          <w:szCs w:val="28"/>
          <w:rFonts w:ascii="Times New Roman" w:cs="Arial" w:eastAsia="Times New Roman" w:hAnsi="Times New Roman"/>
          <w:lang w:eastAsia="ru-RU"/>
        </w:rPr>
        <w:t>3. СОСТАВ, ПОСЛЕДОВАТЕЛЬНОСТЬ И СРОКИ ВЫПОЛНЕНИЯ</w:t>
      </w:r>
    </w:p>
    <w:p>
      <w:pPr>
        <w:pStyle w:val="style0"/>
        <w:jc w:val="center"/>
        <w:spacing w:after="28" w:before="28" w:line="100" w:lineRule="atLeast"/>
      </w:pPr>
      <w:r>
        <w:rPr>
          <w:color w:val="000000"/>
          <w:sz w:val="28"/>
          <w:szCs w:val="28"/>
          <w:rFonts w:ascii="Times New Roman" w:cs="Arial" w:eastAsia="Times New Roman" w:hAnsi="Times New Roman"/>
          <w:lang w:eastAsia="ru-RU"/>
        </w:rPr>
        <w:t>АДМИНИСТРАТИВНЫХ ПРОЦЕДУР, ТРЕБОВАНИЯ К ПОРЯДКУ ИХ</w:t>
      </w:r>
    </w:p>
    <w:p>
      <w:pPr>
        <w:pStyle w:val="style0"/>
        <w:jc w:val="center"/>
        <w:spacing w:after="28" w:before="28" w:line="100" w:lineRule="atLeast"/>
      </w:pPr>
      <w:r>
        <w:rPr>
          <w:color w:val="000000"/>
          <w:sz w:val="28"/>
          <w:szCs w:val="28"/>
          <w:rFonts w:ascii="Times New Roman" w:cs="Arial" w:eastAsia="Times New Roman" w:hAnsi="Times New Roman"/>
          <w:lang w:eastAsia="ru-RU"/>
        </w:rPr>
        <w:t>ВЫПОЛНЕНИЯ, В ТОМ ЧИСЛЕ ОСОБЕННОСТИ ВЫПОЛНЕНИЯ</w:t>
      </w:r>
    </w:p>
    <w:p>
      <w:pPr>
        <w:pStyle w:val="style0"/>
        <w:jc w:val="center"/>
        <w:spacing w:after="28" w:before="28" w:line="100" w:lineRule="atLeast"/>
      </w:pPr>
      <w:r>
        <w:rPr>
          <w:color w:val="000000"/>
          <w:sz w:val="28"/>
          <w:szCs w:val="28"/>
          <w:rFonts w:ascii="Times New Roman" w:cs="Arial" w:eastAsia="Times New Roman" w:hAnsi="Times New Roman"/>
          <w:lang w:eastAsia="ru-RU"/>
        </w:rPr>
        <w:t>АДМИНИСТРАТИВНЫХ ПРОЦЕДУР В ЭЛЕКТРОННОЙ ФОРМЕ</w:t>
      </w:r>
    </w:p>
    <w:p>
      <w:pPr>
        <w:pStyle w:val="style0"/>
        <w:jc w:val="both"/>
        <w:spacing w:after="28" w:before="28" w:line="100" w:lineRule="atLeast"/>
      </w:pPr>
      <w:r>
        <w:rPr/>
      </w:r>
    </w:p>
    <w:p>
      <w:pPr>
        <w:pStyle w:val="style0"/>
        <w:jc w:val="both"/>
        <w:spacing w:after="28" w:before="28" w:line="100" w:lineRule="atLeast"/>
      </w:pPr>
      <w:r>
        <w:rPr>
          <w:color w:val="000000"/>
          <w:sz w:val="28"/>
          <w:szCs w:val="28"/>
          <w:rFonts w:ascii="Times New Roman" w:cs="Arial" w:eastAsia="Times New Roman" w:hAnsi="Times New Roman"/>
          <w:lang w:eastAsia="ru-RU"/>
        </w:rPr>
        <w:t xml:space="preserve">3.1. Началом выполнения административного действия является приход заявителя в администрацию </w:t>
      </w:r>
      <w:bookmarkStart w:id="1" w:name="__DdeLink__900_1062910066"/>
      <w:r>
        <w:rPr>
          <w:color w:val="000000"/>
          <w:sz w:val="28"/>
          <w:szCs w:val="28"/>
          <w:rFonts w:ascii="Times New Roman" w:cs="Arial" w:eastAsia="Times New Roman" w:hAnsi="Times New Roman"/>
          <w:lang w:eastAsia="ru-RU"/>
        </w:rPr>
        <w:t>Знаменского муниципального образования</w:t>
      </w:r>
      <w:bookmarkEnd w:id="1"/>
      <w:r>
        <w:rPr>
          <w:color w:val="000000"/>
          <w:sz w:val="28"/>
          <w:szCs w:val="28"/>
          <w:rFonts w:ascii="Times New Roman" w:cs="Arial" w:eastAsia="Times New Roman" w:hAnsi="Times New Roman"/>
          <w:lang w:eastAsia="ru-RU"/>
        </w:rPr>
        <w:t>.</w:t>
      </w:r>
    </w:p>
    <w:p>
      <w:pPr>
        <w:pStyle w:val="style0"/>
        <w:jc w:val="both"/>
        <w:spacing w:after="28" w:before="28" w:line="100" w:lineRule="atLeast"/>
      </w:pPr>
      <w:r>
        <w:rPr>
          <w:color w:val="000000"/>
          <w:sz w:val="28"/>
          <w:szCs w:val="28"/>
          <w:rFonts w:ascii="Times New Roman" w:cs="Arial" w:eastAsia="Times New Roman" w:hAnsi="Times New Roman"/>
          <w:lang w:eastAsia="ru-RU"/>
        </w:rPr>
        <w:t>3.2. Ответственный за выполнение административного действия в виде оказания услуги по организации сезонных ярмарок – главы администрации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3.3. Административное действие заключается в:</w:t>
      </w:r>
    </w:p>
    <w:p>
      <w:pPr>
        <w:pStyle w:val="style0"/>
        <w:jc w:val="both"/>
        <w:spacing w:after="28" w:before="28" w:line="100" w:lineRule="atLeast"/>
      </w:pPr>
      <w:r>
        <w:rPr>
          <w:color w:val="000000"/>
          <w:sz w:val="28"/>
          <w:szCs w:val="28"/>
          <w:rFonts w:ascii="Times New Roman" w:cs="Arial" w:eastAsia="Times New Roman" w:hAnsi="Times New Roman"/>
          <w:lang w:eastAsia="ru-RU"/>
        </w:rPr>
        <w:t>- предоставлении информации о месте проведения сезонных ярмарок.</w:t>
      </w:r>
    </w:p>
    <w:p>
      <w:pPr>
        <w:pStyle w:val="style0"/>
        <w:jc w:val="both"/>
        <w:spacing w:after="28" w:before="28" w:line="100" w:lineRule="atLeast"/>
      </w:pPr>
      <w:r>
        <w:rPr>
          <w:color w:val="000000"/>
          <w:sz w:val="28"/>
          <w:szCs w:val="28"/>
          <w:rFonts w:ascii="Times New Roman" w:cs="Arial" w:eastAsia="Times New Roman" w:hAnsi="Times New Roman"/>
          <w:lang w:eastAsia="ru-RU"/>
        </w:rPr>
        <w:t>3.4. Результатом административного действия является получение заявителем информации и необходимых разъяснений и консультаций о месте проведения сезонных ярмарок.</w:t>
      </w:r>
    </w:p>
    <w:p>
      <w:pPr>
        <w:pStyle w:val="style0"/>
        <w:jc w:val="both"/>
        <w:spacing w:after="28" w:before="28" w:line="100" w:lineRule="atLeast"/>
      </w:pPr>
      <w:r>
        <w:rPr>
          <w:color w:val="000000"/>
          <w:sz w:val="28"/>
          <w:szCs w:val="28"/>
          <w:rFonts w:ascii="Times New Roman" w:cs="Arial" w:eastAsia="Times New Roman" w:hAnsi="Times New Roman"/>
          <w:lang w:eastAsia="ru-RU"/>
        </w:rPr>
        <w:t>3.5. Способом фиксации результата административного действия является издание распоряжения администрации об определении места по проведению сезонных ярмарок.</w:t>
      </w:r>
    </w:p>
    <w:p>
      <w:pPr>
        <w:pStyle w:val="style0"/>
        <w:jc w:val="both"/>
        <w:spacing w:after="28" w:before="28" w:line="100" w:lineRule="atLeast"/>
      </w:pPr>
      <w:r>
        <w:rPr/>
      </w:r>
    </w:p>
    <w:p>
      <w:pPr>
        <w:pStyle w:val="style0"/>
        <w:jc w:val="both"/>
        <w:spacing w:after="28" w:before="28" w:line="100" w:lineRule="atLeast"/>
      </w:pPr>
      <w:r>
        <w:rPr>
          <w:color w:val="000000"/>
          <w:sz w:val="28"/>
          <w:szCs w:val="28"/>
          <w:rFonts w:ascii="Times New Roman" w:cs="Arial" w:eastAsia="Times New Roman" w:hAnsi="Times New Roman"/>
          <w:lang w:eastAsia="ru-RU"/>
        </w:rPr>
        <w:t>4. ФОРМЫ КОНТРОЛЯ ЗА ИСПОЛНЕНИЕМ АДМИНИСТРАТИВНОГО</w:t>
      </w:r>
    </w:p>
    <w:p>
      <w:pPr>
        <w:pStyle w:val="style0"/>
        <w:jc w:val="both"/>
        <w:spacing w:after="28" w:before="28" w:line="100" w:lineRule="atLeast"/>
      </w:pPr>
      <w:r>
        <w:rPr>
          <w:color w:val="000000"/>
          <w:sz w:val="28"/>
          <w:szCs w:val="28"/>
          <w:rFonts w:ascii="Times New Roman" w:cs="Arial" w:eastAsia="Times New Roman" w:hAnsi="Times New Roman"/>
          <w:lang w:eastAsia="ru-RU"/>
        </w:rPr>
        <w:t>РЕГЛАМЕНТА </w:t>
      </w:r>
    </w:p>
    <w:p>
      <w:pPr>
        <w:pStyle w:val="style0"/>
        <w:jc w:val="both"/>
        <w:spacing w:after="28" w:before="28" w:line="100" w:lineRule="atLeast"/>
      </w:pPr>
      <w:r>
        <w:rPr>
          <w:color w:val="000000"/>
          <w:sz w:val="28"/>
          <w:szCs w:val="28"/>
          <w:rFonts w:ascii="Times New Roman" w:cs="Arial" w:eastAsia="Times New Roman" w:hAnsi="Times New Roman"/>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постоянно главой администрации  Знаменского муниципального образования.</w:t>
      </w:r>
    </w:p>
    <w:p>
      <w:pPr>
        <w:pStyle w:val="style0"/>
        <w:jc w:val="both"/>
        <w:spacing w:after="28" w:before="28" w:line="100" w:lineRule="atLeast"/>
      </w:pPr>
      <w:r>
        <w:rPr>
          <w:color w:val="000000"/>
          <w:sz w:val="28"/>
          <w:szCs w:val="28"/>
          <w:rFonts w:ascii="Times New Roman" w:cs="Arial" w:eastAsia="Times New Roman" w:hAnsi="Times New Roman"/>
          <w:lang w:eastAsia="ru-RU"/>
        </w:rPr>
        <w:t> </w:t>
      </w:r>
    </w:p>
    <w:p>
      <w:pPr>
        <w:pStyle w:val="style0"/>
        <w:jc w:val="center"/>
        <w:spacing w:after="28" w:before="28" w:line="100" w:lineRule="atLeast"/>
      </w:pPr>
      <w:r>
        <w:rPr>
          <w:color w:val="000000"/>
          <w:sz w:val="28"/>
          <w:szCs w:val="28"/>
          <w:rFonts w:ascii="Times New Roman" w:cs="Arial" w:eastAsia="Times New Roman" w:hAnsi="Times New Roman"/>
          <w:lang w:eastAsia="ru-RU"/>
        </w:rPr>
        <w:t>5. ДОСУДЕБНЫЙ (ВНЕСУДЕБНЫЙ) ПОРЯДОК ОБЖАЛОВАНИЯ РЕШЕНИЙ И ДЕЙСТВИЙ (БЕЗДЕЙСТВИЯ) ОРГАНА, ПРЕДОСТАВЛЯЮЩЕГОМУНИЦИПАЛЬНУЮ УСЛУГУ, А ТАКЖЕ ДОЛЖНОСТНЫХ ЛИЦ</w:t>
      </w:r>
    </w:p>
    <w:p>
      <w:pPr>
        <w:pStyle w:val="style0"/>
        <w:jc w:val="center"/>
        <w:spacing w:after="28" w:before="28" w:line="100" w:lineRule="atLeast"/>
      </w:pPr>
      <w:r>
        <w:rPr/>
      </w:r>
    </w:p>
    <w:p>
      <w:pPr>
        <w:pStyle w:val="style0"/>
        <w:jc w:val="both"/>
        <w:spacing w:after="28" w:before="28" w:line="100" w:lineRule="atLeast"/>
      </w:pPr>
      <w:r>
        <w:rPr>
          <w:color w:val="000000"/>
          <w:sz w:val="28"/>
          <w:szCs w:val="28"/>
          <w:rFonts w:ascii="Times New Roman" w:cs="Arial" w:eastAsia="Times New Roman" w:hAnsi="Times New Roman"/>
          <w:lang w:eastAsia="ru-RU"/>
        </w:rPr>
        <w:t>Заявитель может обратиться с жалобой, в том числе в следующих случаях:</w:t>
      </w:r>
    </w:p>
    <w:p>
      <w:pPr>
        <w:pStyle w:val="style0"/>
        <w:jc w:val="both"/>
        <w:spacing w:after="28" w:before="28" w:line="100" w:lineRule="atLeast"/>
      </w:pPr>
      <w:r>
        <w:rPr>
          <w:color w:val="000000"/>
          <w:sz w:val="28"/>
          <w:szCs w:val="28"/>
          <w:rFonts w:ascii="Times New Roman" w:cs="Arial" w:eastAsia="Times New Roman" w:hAnsi="Times New Roman"/>
          <w:lang w:eastAsia="ru-RU"/>
        </w:rPr>
        <w:t>5.1 Нарушение срока регистрации запроса заявителя о предоставлении государственной или муниципальной услуги;</w:t>
      </w:r>
    </w:p>
    <w:p>
      <w:pPr>
        <w:pStyle w:val="style0"/>
        <w:jc w:val="both"/>
        <w:spacing w:after="28" w:before="28" w:line="100" w:lineRule="atLeast"/>
      </w:pPr>
      <w:r>
        <w:rPr>
          <w:color w:val="000000"/>
          <w:sz w:val="28"/>
          <w:szCs w:val="28"/>
          <w:rFonts w:ascii="Times New Roman" w:cs="Arial" w:eastAsia="Times New Roman" w:hAnsi="Times New Roman"/>
          <w:lang w:eastAsia="ru-RU"/>
        </w:rPr>
        <w:t>нарушение срока предоставления государственной или муниципальной услуги;</w:t>
      </w:r>
    </w:p>
    <w:p>
      <w:pPr>
        <w:pStyle w:val="style0"/>
        <w:jc w:val="both"/>
        <w:spacing w:after="28" w:before="28" w:line="100" w:lineRule="atLeast"/>
      </w:pPr>
      <w:r>
        <w:rPr>
          <w:color w:val="000000"/>
          <w:sz w:val="28"/>
          <w:szCs w:val="28"/>
          <w:rFonts w:ascii="Times New Roman" w:cs="Arial" w:eastAsia="Times New Roman" w:hAnsi="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0"/>
        <w:jc w:val="both"/>
        <w:spacing w:after="28" w:before="28" w:line="100" w:lineRule="atLeast"/>
      </w:pPr>
      <w:r>
        <w:rPr>
          <w:color w:val="000000"/>
          <w:sz w:val="28"/>
          <w:szCs w:val="28"/>
          <w:rFonts w:ascii="Times New Roman" w:cs="Arial" w:eastAsia="Times New Roman" w:hAnsi="Times New Roman"/>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style0"/>
        <w:jc w:val="both"/>
        <w:spacing w:after="28" w:before="28" w:line="100" w:lineRule="atLeast"/>
      </w:pPr>
      <w:r>
        <w:rPr>
          <w:color w:val="000000"/>
          <w:sz w:val="28"/>
          <w:szCs w:val="28"/>
          <w:rFonts w:ascii="Times New Roman" w:cs="Arial" w:eastAsia="Times New Roman" w:hAnsi="Times New Roman"/>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jc w:val="both"/>
        <w:spacing w:after="28" w:before="28" w:line="100" w:lineRule="atLeast"/>
      </w:pPr>
      <w:r>
        <w:rPr>
          <w:color w:val="000000"/>
          <w:sz w:val="28"/>
          <w:szCs w:val="28"/>
          <w:rFonts w:ascii="Times New Roman" w:cs="Arial" w:eastAsia="Times New Roman" w:hAnsi="Times New Roman"/>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jc w:val="both"/>
        <w:spacing w:after="28" w:before="28" w:line="100" w:lineRule="atLeast"/>
      </w:pPr>
      <w:r>
        <w:rPr>
          <w:color w:val="000000"/>
          <w:sz w:val="28"/>
          <w:szCs w:val="28"/>
          <w:rFonts w:ascii="Times New Roman" w:cs="Arial" w:eastAsia="Times New Roman" w:hAnsi="Times New Roman"/>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w:t>
        <w:br/>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style0"/>
        <w:jc w:val="both"/>
        <w:spacing w:after="28" w:before="28" w:line="100" w:lineRule="atLeast"/>
      </w:pPr>
      <w:r>
        <w:rPr>
          <w:color w:val="000000"/>
          <w:sz w:val="28"/>
          <w:szCs w:val="28"/>
          <w:rFonts w:ascii="Times New Roman" w:cs="Arial" w:eastAsia="Times New Roman" w:hAnsi="Times New Roman"/>
          <w:lang w:eastAsia="ru-RU"/>
        </w:rPr>
        <w:t>В соответствии со ст. 11.2. Федерального закона от 27 июля 2010 года №210 ФЗ «Об организации предоставления государственных и муниципальных услуг»</w:t>
      </w:r>
    </w:p>
    <w:p>
      <w:pPr>
        <w:pStyle w:val="style0"/>
        <w:jc w:val="both"/>
        <w:spacing w:after="28" w:before="28" w:line="100" w:lineRule="atLeast"/>
      </w:pPr>
      <w:r>
        <w:rPr>
          <w:color w:val="000000"/>
          <w:sz w:val="28"/>
          <w:szCs w:val="28"/>
          <w:rFonts w:ascii="Times New Roman" w:cs="Arial" w:eastAsia="Times New Roman" w:hAnsi="Times New Roman"/>
          <w:lang w:eastAsia="ru-RU"/>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w:t>
      </w:r>
    </w:p>
    <w:p>
      <w:pPr>
        <w:pStyle w:val="style0"/>
        <w:jc w:val="both"/>
        <w:spacing w:after="28" w:before="28" w:line="100" w:lineRule="atLeast"/>
      </w:pPr>
      <w:r>
        <w:rPr>
          <w:color w:val="000000"/>
          <w:sz w:val="28"/>
          <w:szCs w:val="28"/>
          <w:rFonts w:ascii="Times New Roman" w:cs="Arial" w:eastAsia="Times New Roman" w:hAnsi="Times New Roman"/>
          <w:lang w:eastAsia="ru-RU"/>
        </w:rPr>
        <w:t>предоставляющего муниципальную услугу.</w:t>
      </w:r>
    </w:p>
    <w:p>
      <w:pPr>
        <w:pStyle w:val="style0"/>
        <w:jc w:val="both"/>
        <w:spacing w:after="28" w:before="28" w:line="100" w:lineRule="atLeast"/>
      </w:pPr>
      <w:r>
        <w:rPr>
          <w:color w:val="000000"/>
          <w:sz w:val="28"/>
          <w:szCs w:val="28"/>
          <w:rFonts w:ascii="Times New Roman" w:cs="Arial" w:eastAsia="Times New Roman" w:hAnsi="Times New Roman"/>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0"/>
        <w:jc w:val="both"/>
        <w:spacing w:after="28" w:before="28" w:line="100" w:lineRule="atLeast"/>
      </w:pPr>
      <w:r>
        <w:rPr>
          <w:color w:val="000000"/>
          <w:sz w:val="28"/>
          <w:szCs w:val="28"/>
          <w:rFonts w:ascii="Times New Roman" w:cs="Arial" w:eastAsia="Times New Roman" w:hAnsi="Times New Roman"/>
          <w:lang w:eastAsia="ru-RU"/>
        </w:rPr>
        <w:t>5.3 Жалоба должна содержать:</w:t>
      </w:r>
    </w:p>
    <w:p>
      <w:pPr>
        <w:pStyle w:val="style0"/>
        <w:jc w:val="both"/>
        <w:spacing w:after="28" w:before="28" w:line="100" w:lineRule="atLeast"/>
      </w:pPr>
      <w:r>
        <w:rPr>
          <w:color w:val="000000"/>
          <w:sz w:val="28"/>
          <w:szCs w:val="28"/>
          <w:rFonts w:ascii="Times New Roman" w:cs="Arial" w:eastAsia="Times New Roman" w:hAnsi="Times New Roman"/>
          <w:lang w:eastAsia="ru-RU"/>
        </w:rPr>
        <w:t>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pPr>
        <w:pStyle w:val="style0"/>
        <w:jc w:val="both"/>
        <w:spacing w:after="28" w:before="28" w:line="100" w:lineRule="atLeast"/>
      </w:pPr>
      <w:r>
        <w:rPr>
          <w:color w:val="000000"/>
          <w:sz w:val="28"/>
          <w:szCs w:val="28"/>
          <w:rFonts w:ascii="Times New Roman" w:cs="Arial" w:eastAsia="Times New Roman" w:hAnsi="Times New Roman"/>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spacing w:after="28" w:before="28" w:line="100" w:lineRule="atLeast"/>
      </w:pPr>
      <w:r>
        <w:rPr>
          <w:color w:val="000000"/>
          <w:sz w:val="28"/>
          <w:szCs w:val="28"/>
          <w:rFonts w:ascii="Times New Roman" w:cs="Arial" w:eastAsia="Times New Roman" w:hAnsi="Times New Roman"/>
          <w:lang w:eastAsia="ru-RU"/>
        </w:rPr>
        <w:t>3)сведения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pPr>
        <w:pStyle w:val="style0"/>
        <w:jc w:val="both"/>
        <w:spacing w:after="28" w:before="28" w:line="100" w:lineRule="atLeast"/>
      </w:pPr>
      <w:r>
        <w:rPr>
          <w:color w:val="000000"/>
          <w:sz w:val="28"/>
          <w:szCs w:val="28"/>
          <w:rFonts w:ascii="Times New Roman" w:cs="Arial" w:eastAsia="Times New Roman" w:hAnsi="Times New Roman"/>
          <w:lang w:eastAsia="ru-RU"/>
        </w:rPr>
        <w:t>4)доводы, на основании которых заявитель не согласен с решением и действием(бездействием)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spacing w:after="28" w:before="28" w:line="100" w:lineRule="atLeast"/>
      </w:pPr>
      <w:r>
        <w:rPr>
          <w:color w:val="000000"/>
          <w:sz w:val="28"/>
          <w:szCs w:val="28"/>
          <w:rFonts w:ascii="Times New Roman" w:cs="Arial" w:eastAsia="Times New Roman" w:hAnsi="Times New Roman"/>
          <w:lang w:eastAsia="ru-RU"/>
        </w:rPr>
        <w:t>5.4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color w:val="000000"/>
          <w:sz w:val="28"/>
          <w:u w:val="single"/>
          <w:szCs w:val="28"/>
          <w:rFonts w:ascii="Times New Roman" w:cs="Arial" w:eastAsia="Times New Roman" w:hAnsi="Times New Roman"/>
          <w:lang w:eastAsia="ru-RU"/>
        </w:rPr>
        <w:t>пятнадцати рабочих</w:t>
      </w:r>
      <w:r>
        <w:rPr>
          <w:color w:val="000000"/>
          <w:sz w:val="28"/>
          <w:szCs w:val="28"/>
          <w:rFonts w:ascii="Times New Roman" w:cs="Arial" w:eastAsia="Times New Roman" w:hAnsi="Times New Roman"/>
          <w:lang w:eastAsia="ru-RU"/>
        </w:rPr>
        <w:t>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w:t>
      </w:r>
      <w:r>
        <w:rPr>
          <w:color w:val="000000"/>
          <w:sz w:val="28"/>
          <w:u w:val="single"/>
          <w:szCs w:val="28"/>
          <w:rFonts w:ascii="Times New Roman" w:cs="Arial" w:eastAsia="Times New Roman" w:hAnsi="Times New Roman"/>
          <w:lang w:eastAsia="ru-RU"/>
        </w:rPr>
        <w:t>случае обжалования нарушения установленного срока таких исправлений - в течение пяти рабочих дней со дня ее регистрации</w:t>
      </w:r>
      <w:r>
        <w:rPr>
          <w:color w:val="000000"/>
          <w:sz w:val="28"/>
          <w:szCs w:val="28"/>
          <w:rFonts w:ascii="Times New Roman" w:cs="Arial" w:eastAsia="Times New Roman" w:hAnsi="Times New Roman"/>
          <w:lang w:eastAsia="ru-RU"/>
        </w:rPr>
        <w:t>. Правительство Российской Федерации вправе установить случаи, при которых срок рассмотрения жалобы может быть сокращен.</w:t>
      </w:r>
    </w:p>
    <w:p>
      <w:pPr>
        <w:pStyle w:val="style0"/>
        <w:jc w:val="both"/>
        <w:spacing w:after="28" w:before="28" w:line="100" w:lineRule="atLeast"/>
      </w:pPr>
      <w:r>
        <w:rPr>
          <w:color w:val="000000"/>
          <w:sz w:val="28"/>
          <w:szCs w:val="28"/>
          <w:rFonts w:ascii="Times New Roman" w:cs="Arial" w:eastAsia="Times New Roman" w:hAnsi="Times New Roman"/>
          <w:lang w:eastAsia="ru-RU"/>
        </w:rPr>
        <w:t>5.5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pPr>
        <w:pStyle w:val="style0"/>
        <w:jc w:val="both"/>
        <w:spacing w:after="28" w:before="28" w:line="100" w:lineRule="atLeast"/>
      </w:pPr>
      <w:r>
        <w:rPr>
          <w:color w:val="000000"/>
          <w:sz w:val="28"/>
          <w:szCs w:val="28"/>
          <w:rFonts w:ascii="Times New Roman" w:cs="Arial" w:eastAsia="Times New Roman" w:hAnsi="Times New Roman"/>
          <w:lang w:eastAsia="ru-RU"/>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0"/>
        <w:jc w:val="both"/>
        <w:spacing w:after="28" w:before="28" w:line="100" w:lineRule="atLeast"/>
      </w:pPr>
      <w:r>
        <w:rPr>
          <w:color w:val="000000"/>
          <w:sz w:val="28"/>
          <w:szCs w:val="28"/>
          <w:rFonts w:ascii="Times New Roman" w:cs="Arial" w:eastAsia="Times New Roman" w:hAnsi="Times New Roman"/>
          <w:lang w:eastAsia="ru-RU"/>
        </w:rPr>
        <w:t>отказывает в удовлетворении жалобы.</w:t>
      </w:r>
    </w:p>
    <w:p>
      <w:pPr>
        <w:pStyle w:val="style0"/>
        <w:jc w:val="both"/>
        <w:spacing w:after="28" w:before="28" w:line="100" w:lineRule="atLeast"/>
      </w:pPr>
      <w:r>
        <w:rPr>
          <w:color w:val="000000"/>
          <w:sz w:val="28"/>
          <w:szCs w:val="28"/>
          <w:rFonts w:ascii="Times New Roman" w:cs="Arial" w:eastAsia="Times New Roman" w:hAnsi="Times New Roman"/>
          <w:lang w:eastAsia="ru-RU"/>
        </w:rPr>
        <w:t>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spacing w:after="28" w:before="28" w:line="100" w:lineRule="atLeast"/>
      </w:pPr>
      <w:r>
        <w:rPr>
          <w:color w:val="000000"/>
          <w:sz w:val="28"/>
          <w:szCs w:val="28"/>
          <w:rFonts w:ascii="Times New Roman" w:cs="Arial" w:eastAsia="Times New Roman" w:hAnsi="Times New Roman"/>
          <w:lang w:eastAsia="ru-RU"/>
        </w:rPr>
        <w:t>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1настоящей статьи, незамедлительно направляет имеющиеся материалы в органы прокуратуры.</w:t>
      </w:r>
    </w:p>
    <w:p>
      <w:pPr>
        <w:pStyle w:val="style0"/>
        <w:jc w:val="both"/>
        <w:spacing w:after="28" w:before="28" w:line="100" w:lineRule="atLeast"/>
      </w:pPr>
      <w:r>
        <w:rPr>
          <w:color w:val="000000"/>
          <w:sz w:val="28"/>
          <w:szCs w:val="28"/>
          <w:rFonts w:ascii="Times New Roman" w:cs="Arial" w:eastAsia="Times New Roman" w:hAnsi="Times New Roman"/>
          <w:lang w:eastAsia="ru-RU"/>
        </w:rPr>
        <w:t>8.Положения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N 59- ФЗ "О порядке рассмотрения обращений граждан Российской Федерации».</w:t>
      </w:r>
    </w:p>
    <w:p>
      <w:pPr>
        <w:pStyle w:val="style0"/>
        <w:jc w:val="both"/>
        <w:spacing w:after="28" w:before="28" w:line="100" w:lineRule="atLeast"/>
      </w:pPr>
      <w:r>
        <w:rPr>
          <w:sz w:val="28"/>
          <w:szCs w:val="28"/>
          <w:rFonts w:ascii="Times New Roman" w:cs="Arial" w:eastAsia="Times New Roman" w:hAnsi="Times New Roman"/>
          <w:lang w:eastAsia="ru-RU"/>
        </w:rPr>
        <w:t> </w:t>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28" w:before="28" w:line="100" w:lineRule="atLeast"/>
      </w:pPr>
      <w:r>
        <w:rPr>
          <w:color w:val="000000"/>
          <w:sz w:val="28"/>
          <w:b/>
          <w:szCs w:val="28"/>
          <w:bCs/>
          <w:rFonts w:ascii="Times New Roman" w:cs="Arial" w:eastAsia="Times New Roman" w:hAnsi="Times New Roman"/>
          <w:lang w:eastAsia="ru-RU"/>
        </w:rPr>
        <w:t xml:space="preserve">Глава администрации        Знаменского </w:t>
      </w:r>
    </w:p>
    <w:p>
      <w:pPr>
        <w:pStyle w:val="style0"/>
        <w:jc w:val="both"/>
        <w:spacing w:after="28" w:before="28" w:line="100" w:lineRule="atLeast"/>
      </w:pPr>
      <w:r>
        <w:rPr>
          <w:color w:val="000000"/>
          <w:sz w:val="28"/>
          <w:b/>
          <w:szCs w:val="28"/>
          <w:bCs/>
          <w:rFonts w:ascii="Times New Roman" w:cs="Arial" w:eastAsia="Times New Roman" w:hAnsi="Times New Roman"/>
          <w:lang w:eastAsia="ru-RU"/>
        </w:rPr>
        <w:t xml:space="preserve">муниципального образования       </w:t>
        <w:tab/>
        <w:tab/>
        <w:tab/>
        <w:tab/>
        <w:t>И.Н. Уколова</w:t>
      </w:r>
    </w:p>
    <w:p>
      <w:pPr>
        <w:pStyle w:val="style0"/>
        <w:jc w:val="both"/>
        <w:spacing w:after="200" w:before="0"/>
      </w:pPr>
      <w:r>
        <w:rPr/>
      </w:r>
    </w:p>
    <w:sectPr>
      <w:formProt w:val="off"/>
      <w:pgSz w:h="16838" w:w="11906"/>
      <w:docGrid w:charSpace="4096" w:linePitch="240" w:type="default"/>
      <w:textDirection w:val="lrTb"/>
      <w:pgNumType w:fmt="decimal"/>
      <w:type w:val="nextPage"/>
      <w:pgMar w:bottom="52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SimSun" w:hAnsi="Calibri"/>
      <w:lang w:bidi="ar-SA" w:eastAsia="en-US" w:val="ru-RU"/>
    </w:rPr>
  </w:style>
  <w:style w:styleId="style1" w:type="paragraph">
    <w:name w:val="Заголовок 1"/>
    <w:basedOn w:val="style0"/>
    <w:next w:val="style22"/>
    <w:pPr>
      <w:spacing w:after="28" w:before="28" w:line="100" w:lineRule="atLeast"/>
    </w:pPr>
    <w:rPr>
      <w:sz w:val="48"/>
      <w:b/>
      <w:szCs w:val="48"/>
      <w:bCs/>
      <w:rFonts w:ascii="Times New Roman" w:cs="Times New Roman" w:eastAsia="Times New Roman" w:hAnsi="Times New Roman"/>
      <w:lang w:eastAsia="ru-RU"/>
    </w:rPr>
  </w:style>
  <w:style w:styleId="style2" w:type="paragraph">
    <w:name w:val="Заголовок 2"/>
    <w:basedOn w:val="style0"/>
    <w:next w:val="style22"/>
    <w:pPr>
      <w:outlineLvl w:val="1"/>
      <w:numPr>
        <w:ilvl w:val="1"/>
        <w:numId w:val="1"/>
      </w:numPr>
      <w:spacing w:after="28" w:before="28" w:line="100" w:lineRule="atLeast"/>
    </w:pPr>
    <w:rPr>
      <w:sz w:val="36"/>
      <w:i/>
      <w:b/>
      <w:szCs w:val="36"/>
      <w:iCs/>
      <w:bCs/>
      <w:rFonts w:ascii="Times New Roman" w:cs="Times New Roman" w:eastAsia="Times New Roman" w:hAnsi="Times New Roman"/>
      <w:lang w:eastAsia="ru-RU"/>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Заголовок 2 Знак"/>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character">
    <w:name w:val="newsitem_category"/>
    <w:basedOn w:val="style15"/>
    <w:next w:val="style19"/>
    <w:rPr/>
  </w:style>
  <w:style w:styleId="style20" w:type="character">
    <w:name w:val="Выделение жирным"/>
    <w:basedOn w:val="style15"/>
    <w:next w:val="style20"/>
    <w:rPr>
      <w:b/>
      <w:bCs/>
    </w:rPr>
  </w:style>
  <w:style w:styleId="style21" w:type="paragraph">
    <w:name w:val="Заголовок"/>
    <w:basedOn w:val="style0"/>
    <w:next w:val="style22"/>
    <w:pPr>
      <w:keepNext/>
      <w:spacing w:after="120" w:before="240"/>
    </w:pPr>
    <w:rPr>
      <w:sz w:val="28"/>
      <w:szCs w:val="28"/>
      <w:rFonts w:ascii="Arial" w:cs="Mangal" w:eastAsia="SimSun"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Mangal" w:hAnsi="Arial"/>
    </w:rPr>
  </w:style>
  <w:style w:styleId="style24" w:type="paragraph">
    <w:name w:val="Название"/>
    <w:basedOn w:val="style0"/>
    <w:next w:val="style24"/>
    <w:pPr>
      <w:suppressLineNumbers/>
      <w:spacing w:after="120" w:before="120"/>
    </w:pPr>
    <w:rPr>
      <w:sz w:val="20"/>
      <w:i/>
      <w:szCs w:val="24"/>
      <w:iCs/>
      <w:rFonts w:ascii="Arial" w:cs="Mangal" w:hAnsi="Arial"/>
    </w:rPr>
  </w:style>
  <w:style w:styleId="style25" w:type="paragraph">
    <w:name w:val="Указатель"/>
    <w:basedOn w:val="style0"/>
    <w:next w:val="style25"/>
    <w:pPr>
      <w:suppressLineNumbers/>
    </w:pPr>
    <w:rPr>
      <w:rFonts w:ascii="Arial" w:cs="Mangal" w:hAnsi="Arial"/>
    </w:rPr>
  </w:style>
  <w:style w:styleId="style26" w:type="paragraph">
    <w:name w:val="Normal (Web)"/>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7671;fld=134" TargetMode="External"/><Relationship Id="rId3" Type="http://schemas.openxmlformats.org/officeDocument/2006/relationships/hyperlink" Target="consultantplus://offline/main?base=LAW;n=116783;fld=134"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2012-05-29T06:06:00.00Z</dcterms:created>
  <dc:creator>USER</dc:creator>
  <cp:lastModifiedBy>Admin</cp:lastModifiedBy>
  <cp:lastPrinted>2015-03-23T09:43:27.00Z</cp:lastPrinted>
  <dcterms:modified xsi:type="dcterms:W3CDTF">2012-06-09T07:01:00.00Z</dcterms:modified>
  <cp:revision>6</cp:revision>
</cp:coreProperties>
</file>