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0E" w:rsidRDefault="00541DFC" w:rsidP="009F324A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0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D9" w:rsidRPr="00BE5693" w:rsidRDefault="00E654D9" w:rsidP="009F32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E654D9" w:rsidRPr="0050292F" w:rsidRDefault="00E654D9" w:rsidP="005E76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E654D9" w:rsidRPr="0050292F" w:rsidRDefault="00E654D9" w:rsidP="005E763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27813" w:rsidRDefault="00E27813" w:rsidP="00541DF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9351E" w:rsidRPr="00CC0DD6" w:rsidRDefault="00E654D9" w:rsidP="009F32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</w:p>
    <w:p w:rsidR="009F324A" w:rsidRDefault="001828A3" w:rsidP="00CC0DD6">
      <w:pPr>
        <w:tabs>
          <w:tab w:val="left" w:pos="3720"/>
        </w:tabs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F324A" w:rsidRPr="009F324A" w:rsidRDefault="009F324A" w:rsidP="009F324A">
      <w:pPr>
        <w:tabs>
          <w:tab w:val="left" w:pos="3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324A">
        <w:rPr>
          <w:rFonts w:ascii="Times New Roman" w:hAnsi="Times New Roman"/>
          <w:sz w:val="28"/>
          <w:szCs w:val="28"/>
        </w:rPr>
        <w:t xml:space="preserve">От </w:t>
      </w:r>
      <w:r w:rsidRPr="009F324A">
        <w:rPr>
          <w:rFonts w:ascii="Times New Roman" w:hAnsi="Times New Roman"/>
          <w:sz w:val="28"/>
          <w:szCs w:val="28"/>
          <w:u w:val="single"/>
        </w:rPr>
        <w:t>04.10.2021</w:t>
      </w:r>
      <w:r w:rsidRPr="009F32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24A">
        <w:rPr>
          <w:rFonts w:ascii="Times New Roman" w:hAnsi="Times New Roman"/>
          <w:sz w:val="28"/>
          <w:szCs w:val="28"/>
          <w:u w:val="single"/>
        </w:rPr>
        <w:t>449</w:t>
      </w:r>
    </w:p>
    <w:p w:rsidR="001828A3" w:rsidRPr="00541DFC" w:rsidRDefault="001828A3" w:rsidP="009F324A">
      <w:pPr>
        <w:tabs>
          <w:tab w:val="left" w:pos="372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28A3">
        <w:rPr>
          <w:rFonts w:ascii="Times New Roman" w:hAnsi="Times New Roman"/>
          <w:sz w:val="28"/>
          <w:szCs w:val="28"/>
        </w:rPr>
        <w:t>с.Ивантеевка</w:t>
      </w:r>
    </w:p>
    <w:p w:rsid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F324A" w:rsidRPr="00C74168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C74168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профилактики </w:t>
      </w:r>
    </w:p>
    <w:p w:rsidR="009F324A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C74168">
        <w:rPr>
          <w:rFonts w:ascii="Times New Roman" w:hAnsi="Times New Roman"/>
          <w:b/>
          <w:bCs/>
          <w:sz w:val="28"/>
          <w:szCs w:val="28"/>
        </w:rPr>
        <w:t xml:space="preserve">нарушений обязательных требований при </w:t>
      </w:r>
    </w:p>
    <w:p w:rsidR="009F324A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C74168">
        <w:rPr>
          <w:rFonts w:ascii="Times New Roman" w:hAnsi="Times New Roman"/>
          <w:b/>
          <w:bCs/>
          <w:sz w:val="28"/>
          <w:szCs w:val="28"/>
        </w:rPr>
        <w:t xml:space="preserve">осуществлении муниципального контроля </w:t>
      </w:r>
    </w:p>
    <w:p w:rsidR="009F324A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C74168">
        <w:rPr>
          <w:rFonts w:ascii="Times New Roman" w:hAnsi="Times New Roman"/>
          <w:b/>
          <w:bCs/>
          <w:sz w:val="28"/>
          <w:szCs w:val="28"/>
        </w:rPr>
        <w:t xml:space="preserve">в области использования и охраны особо </w:t>
      </w:r>
    </w:p>
    <w:p w:rsidR="009F324A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C74168">
        <w:rPr>
          <w:rFonts w:ascii="Times New Roman" w:hAnsi="Times New Roman"/>
          <w:b/>
          <w:bCs/>
          <w:sz w:val="28"/>
          <w:szCs w:val="28"/>
        </w:rPr>
        <w:t xml:space="preserve">охраняемых природных территорий местного </w:t>
      </w:r>
    </w:p>
    <w:p w:rsidR="009F324A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C74168">
        <w:rPr>
          <w:rFonts w:ascii="Times New Roman" w:hAnsi="Times New Roman"/>
          <w:b/>
          <w:bCs/>
          <w:sz w:val="28"/>
          <w:szCs w:val="28"/>
        </w:rPr>
        <w:t>значения Ивантеевского</w:t>
      </w:r>
      <w:r w:rsidR="009F32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416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</w:p>
    <w:p w:rsid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C74168">
        <w:rPr>
          <w:rFonts w:ascii="Times New Roman" w:hAnsi="Times New Roman"/>
          <w:b/>
          <w:bCs/>
          <w:sz w:val="28"/>
          <w:szCs w:val="28"/>
        </w:rPr>
        <w:t>Саратовской области на 2021 год</w:t>
      </w:r>
    </w:p>
    <w:p w:rsidR="009F324A" w:rsidRPr="00C74168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 декабря 2018 г.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Ивантеевского муниципального района Саратовской области</w:t>
      </w:r>
      <w:r w:rsidR="009F324A">
        <w:rPr>
          <w:rFonts w:ascii="Times New Roman" w:hAnsi="Times New Roman"/>
          <w:sz w:val="28"/>
          <w:szCs w:val="28"/>
        </w:rPr>
        <w:t xml:space="preserve">, </w:t>
      </w:r>
      <w:r w:rsidRPr="00C74168">
        <w:rPr>
          <w:rFonts w:ascii="Times New Roman" w:hAnsi="Times New Roman"/>
          <w:sz w:val="28"/>
          <w:szCs w:val="28"/>
        </w:rPr>
        <w:t>ПОСТАНОВЛЯЕТ: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1. Утвердить прилагаемую Программу профилактики нарушений обязательных требований при осуществлении муниципального контроля в области использования и охраны особо охраняемых природных территорий местного значения Ивантеевского муниципального района Саратовской области на 2021 год.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2. Настоящее постановление опубликовать в районной газете "Ивантеевский вестник" и разместить на официальном сайте администрации Ивантеевского муниципального района Саратовской области в информационно-телекоммуникационной сети Интернет.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3. Контроль за выполнением настоящего постановления</w:t>
      </w:r>
      <w:r w:rsidR="00B8352F">
        <w:rPr>
          <w:rFonts w:ascii="Times New Roman" w:hAnsi="Times New Roman"/>
          <w:sz w:val="28"/>
          <w:szCs w:val="28"/>
        </w:rPr>
        <w:t xml:space="preserve"> возложить на зам главы Ивантеевского муниципального района, Саратовской области</w:t>
      </w:r>
      <w:r w:rsidRPr="00C74168">
        <w:rPr>
          <w:rFonts w:ascii="Times New Roman" w:hAnsi="Times New Roman"/>
          <w:sz w:val="28"/>
          <w:szCs w:val="28"/>
        </w:rPr>
        <w:t>.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 (обнародования).</w:t>
      </w:r>
    </w:p>
    <w:tbl>
      <w:tblPr>
        <w:tblpPr w:leftFromText="180" w:rightFromText="180" w:vertAnchor="text" w:horzAnchor="margin" w:tblpY="18"/>
        <w:tblW w:w="0" w:type="auto"/>
        <w:tblLayout w:type="fixed"/>
        <w:tblLook w:val="04A0"/>
      </w:tblPr>
      <w:tblGrid>
        <w:gridCol w:w="5211"/>
        <w:gridCol w:w="1843"/>
        <w:gridCol w:w="2517"/>
      </w:tblGrid>
      <w:tr w:rsidR="00C74168" w:rsidRPr="00C74168" w:rsidTr="00D4420D">
        <w:tc>
          <w:tcPr>
            <w:tcW w:w="5211" w:type="dxa"/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D2ABF" w:rsidRDefault="004D2AB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D2ABF" w:rsidRPr="00C74168" w:rsidRDefault="004D2AB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74168">
              <w:rPr>
                <w:rFonts w:ascii="Times New Roman" w:hAnsi="Times New Roman"/>
                <w:b/>
                <w:sz w:val="28"/>
                <w:szCs w:val="28"/>
              </w:rPr>
              <w:t>Глава Ивантеевского</w:t>
            </w: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 w:rsidR="009F324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vAlign w:val="bottom"/>
            <w:hideMark/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74168" w:rsidRPr="00C74168" w:rsidRDefault="009F324A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C74168" w:rsidRPr="00C74168">
              <w:rPr>
                <w:rFonts w:ascii="Times New Roman" w:hAnsi="Times New Roman"/>
                <w:b/>
                <w:sz w:val="28"/>
                <w:szCs w:val="28"/>
              </w:rPr>
              <w:t>В.В. Басов</w:t>
            </w: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324A" w:rsidRDefault="00B8352F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24A" w:rsidRDefault="009F324A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352F" w:rsidRDefault="009F324A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B8352F">
        <w:rPr>
          <w:rFonts w:ascii="Times New Roman" w:hAnsi="Times New Roman"/>
          <w:sz w:val="28"/>
          <w:szCs w:val="28"/>
        </w:rPr>
        <w:t xml:space="preserve">Приложение </w:t>
      </w:r>
    </w:p>
    <w:p w:rsidR="00C74168" w:rsidRDefault="00B8352F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 постановлению</w:t>
      </w:r>
    </w:p>
    <w:p w:rsidR="00B8352F" w:rsidRPr="00B8352F" w:rsidRDefault="00B8352F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</w:t>
      </w:r>
      <w:r w:rsidR="009F324A">
        <w:rPr>
          <w:rFonts w:ascii="Times New Roman" w:hAnsi="Times New Roman"/>
          <w:sz w:val="28"/>
          <w:szCs w:val="28"/>
        </w:rPr>
        <w:t xml:space="preserve"> 04.10.2021 </w:t>
      </w:r>
      <w:r>
        <w:rPr>
          <w:rFonts w:ascii="Times New Roman" w:hAnsi="Times New Roman"/>
          <w:sz w:val="28"/>
          <w:szCs w:val="28"/>
        </w:rPr>
        <w:t>№</w:t>
      </w:r>
      <w:r w:rsidR="009F324A">
        <w:rPr>
          <w:rFonts w:ascii="Times New Roman" w:hAnsi="Times New Roman"/>
          <w:sz w:val="28"/>
          <w:szCs w:val="28"/>
        </w:rPr>
        <w:t xml:space="preserve"> 449</w:t>
      </w: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ПРОГРАММА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профилактики нарушений обязательных требований при осуществлении муниципального контроля в области использования и охраны особо охраняемых природных территорий местного значения Ивантеевского муниципального района Саратовской области на 2021 год</w:t>
      </w: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1. Аналитическая часть</w:t>
      </w:r>
    </w:p>
    <w:p w:rsidR="00CD27D1" w:rsidRDefault="00CD27D1" w:rsidP="00CD27D1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7D1" w:rsidRPr="00CD27D1" w:rsidRDefault="00CD27D1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27D1">
        <w:rPr>
          <w:rFonts w:ascii="Times New Roman" w:hAnsi="Times New Roman"/>
          <w:sz w:val="28"/>
          <w:szCs w:val="28"/>
        </w:rPr>
        <w:t xml:space="preserve">1.1. Программа профилактики нарушений обязательных требований при осуществлении муниципального контроля в области использования и охраны особо охраняемых природных территорий местного значения Ивантеевского муниципального района Саратовской области на </w:t>
      </w:r>
      <w:r w:rsidRPr="00CD27D1">
        <w:rPr>
          <w:rFonts w:ascii="Times New Roman" w:hAnsi="Times New Roman"/>
          <w:sz w:val="28"/>
          <w:szCs w:val="28"/>
          <w:lang w:val="en-US"/>
        </w:rPr>
        <w:t>IV</w:t>
      </w:r>
      <w:r w:rsidRPr="00CD27D1">
        <w:rPr>
          <w:rFonts w:ascii="Times New Roman" w:hAnsi="Times New Roman"/>
          <w:sz w:val="28"/>
          <w:szCs w:val="28"/>
        </w:rPr>
        <w:t xml:space="preserve"> квартал 2021 года и плановый период 2022-2023гг. (далее - Программа профилактики) разработана в соответствии с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 декабря 2018 г.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актами".</w:t>
      </w: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4168" w:rsidRPr="00C74168" w:rsidRDefault="00B8352F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74168" w:rsidRPr="00C74168">
        <w:rPr>
          <w:rFonts w:ascii="Times New Roman" w:hAnsi="Times New Roman"/>
          <w:sz w:val="28"/>
          <w:szCs w:val="28"/>
        </w:rPr>
        <w:t>. Предметом муниципального контроля в области использования и охраны особо охраняемых природных территорий местного значения (далее - ООПТ) является соблюдение юридическими лицами, независимо от их организационно-правовой формы, их руководителями, должностными лицами, индивидуальными предпринимателями на территории Ивантеевского муниципального района Саратовской области (далее - муниципальный район) требований к использованию и охране ООПТ муниципального района, установленных законодательством Российской Федерации, нормативными правовыми актами администрации муниципального района.</w:t>
      </w:r>
    </w:p>
    <w:p w:rsidR="00CD27D1" w:rsidRPr="00CD27D1" w:rsidRDefault="00CD27D1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27D1">
        <w:rPr>
          <w:rFonts w:ascii="Times New Roman" w:hAnsi="Times New Roman"/>
          <w:sz w:val="28"/>
          <w:szCs w:val="28"/>
        </w:rPr>
        <w:t>1.3. Муниципальный контроль в области использования и охраны ООПТ муниципального района осуществляет уполномоченным органом администрации муниципального района.</w:t>
      </w:r>
    </w:p>
    <w:p w:rsidR="00C74168" w:rsidRPr="00C74168" w:rsidRDefault="00B8352F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74168" w:rsidRPr="00C74168">
        <w:rPr>
          <w:rFonts w:ascii="Times New Roman" w:hAnsi="Times New Roman"/>
          <w:sz w:val="28"/>
          <w:szCs w:val="28"/>
        </w:rPr>
        <w:t>. Субъектами профилактических мероприятий при осуществлении муниципального контроля в области использования и охраны ООПТ муниципального района являются юридические лица и индивидуальные предприниматели, осуществляющие свою деятельность в области использования и охраны ООПТ муниципального района.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lastRenderedPageBreak/>
        <w:t>Программа профилактики направлена на соблюдение подконтрольными субъектами обязательных требований.</w:t>
      </w:r>
    </w:p>
    <w:p w:rsidR="00C74168" w:rsidRPr="00C74168" w:rsidRDefault="00B8352F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74168" w:rsidRPr="00C74168">
        <w:rPr>
          <w:rFonts w:ascii="Times New Roman" w:hAnsi="Times New Roman"/>
          <w:sz w:val="28"/>
          <w:szCs w:val="28"/>
        </w:rPr>
        <w:t>. Цели и задачи Программы профилактики.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Профилактика нарушений обязательных требований - это системно организованная деятельность по комплексной реализации мер организационного, правового, информационного, социального и иного характера, направленных на достижение следующих основных целей:</w:t>
      </w: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предотвращение рисков причинения вреда охраняемым законом ценностям;</w:t>
      </w: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предупреждение нарушений обязательных требований (снижение числа нарушений обязательных требований) в области охраны и использования животного мира;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в области охраны и использования животного мира;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формирование правового поведения подконтрольных субъектов (объектов);</w:t>
      </w: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Основными задачами Программы профилактики являются: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нарушениям требований законодательства при использовании и охраны ООПТ муниципального района;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7D1" w:rsidRPr="00CD27D1" w:rsidRDefault="00CD27D1" w:rsidP="00CD27D1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D27D1">
        <w:rPr>
          <w:rFonts w:ascii="Times New Roman" w:hAnsi="Times New Roman"/>
          <w:sz w:val="28"/>
          <w:szCs w:val="28"/>
        </w:rPr>
        <w:t xml:space="preserve">2. План мероприятий по профилактике нарушений на </w:t>
      </w:r>
      <w:r w:rsidRPr="00CD27D1">
        <w:rPr>
          <w:rFonts w:ascii="Times New Roman" w:hAnsi="Times New Roman"/>
          <w:sz w:val="28"/>
          <w:szCs w:val="28"/>
          <w:lang w:val="en-US"/>
        </w:rPr>
        <w:t>IV</w:t>
      </w:r>
      <w:r w:rsidRPr="00CD27D1">
        <w:rPr>
          <w:rFonts w:ascii="Times New Roman" w:hAnsi="Times New Roman"/>
          <w:sz w:val="28"/>
          <w:szCs w:val="28"/>
        </w:rPr>
        <w:t xml:space="preserve"> квартал 2021 года.</w:t>
      </w: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3063"/>
        <w:gridCol w:w="1931"/>
        <w:gridCol w:w="2145"/>
        <w:gridCol w:w="1889"/>
      </w:tblGrid>
      <w:tr w:rsidR="00C74168" w:rsidRPr="00C74168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Ответственные подразделения</w:t>
            </w:r>
          </w:p>
        </w:tc>
      </w:tr>
      <w:tr w:rsidR="00C74168" w:rsidRPr="00C74168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9F324A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9F324A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9F324A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9F324A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9F324A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 xml:space="preserve">Ведение Перечней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контроля в области использования и охраны ООПТ, а также текстов соответствующих нормативных правовых актов.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необходимости, но не позднее 3 месяцев со дня возникновения основания для актуализации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соблюдение подконтрольными субъектами обязательных требований; снижение рисков причинения вреда охраняемым законом ценностям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орган администрации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Ивантеевского муниципального района Саратовской области в информационно-телекоммуникационной сети "Интернет" перечня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использования и охраны ООПТ, а также текстов соответствующих нормативных правовых актов.</w:t>
            </w: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в течение 30 дней со дня утверждения настоящего плана-графика (в случае, если перечень не размещен)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соблюдение подконтрольными субъектами обязательных требований; снижение рисков причинения вреда охраняемым законом ценностям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52F">
              <w:rPr>
                <w:rFonts w:ascii="Times New Roman" w:hAnsi="Times New Roman"/>
                <w:sz w:val="28"/>
                <w:szCs w:val="28"/>
              </w:rPr>
              <w:t>уполномоченный орган администрации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</w:t>
            </w: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правовыми актами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 xml:space="preserve">соблюдение подконтрольными субъектами обязательных требований; снижение рисков причинения вреда охраняемым законом </w:t>
            </w: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ценностям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52F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орган администрации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Ведение руководства по соблюдению обязательных требований в области использования и охраны ООПТ и размещение на официальном сайте в информационно-телекоммуникационной сети "Интернет"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в течение 30 дней со дня утверждения настоящего плана-графика (в случае, если руководство не размещено)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соблюдение подконтрольными субъектами обязательных требований; снижение рисков причинения вреда охраняемым законом ценностям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52F">
              <w:rPr>
                <w:rFonts w:ascii="Times New Roman" w:hAnsi="Times New Roman"/>
                <w:sz w:val="28"/>
                <w:szCs w:val="28"/>
              </w:rPr>
              <w:t>уполномоченный орган администрации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в течение года (в случае необходимости)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недопущение нарушений обязательных требований</w:t>
            </w: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52F">
              <w:rPr>
                <w:rFonts w:ascii="Times New Roman" w:hAnsi="Times New Roman"/>
                <w:sz w:val="28"/>
                <w:szCs w:val="28"/>
              </w:rPr>
              <w:t>уполномоченный орган администрации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 xml:space="preserve">Регулярное обобщение практики осуществления муниципального контроля в области использования и охраны ООПТ и размещение на официальном сайте администрации Ивантеевского </w:t>
            </w: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Саратовской области в сети "Интернет" соответствующих обобщений.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декабрь 2021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52F">
              <w:rPr>
                <w:rFonts w:ascii="Times New Roman" w:hAnsi="Times New Roman"/>
                <w:sz w:val="28"/>
                <w:szCs w:val="28"/>
              </w:rPr>
              <w:t>уполномоченный орган администрации</w:t>
            </w:r>
          </w:p>
        </w:tc>
      </w:tr>
    </w:tbl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Проект плана мероприятий по профилактике нарушений на 2022-2023 гг.</w:t>
      </w: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3099"/>
        <w:gridCol w:w="1931"/>
        <w:gridCol w:w="2145"/>
        <w:gridCol w:w="1889"/>
      </w:tblGrid>
      <w:tr w:rsidR="00C74168" w:rsidRPr="00C74168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Ответственные подразделения</w:t>
            </w:r>
          </w:p>
        </w:tc>
      </w:tr>
      <w:tr w:rsidR="00C74168" w:rsidRPr="00C74168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Ведение Перечней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использования и охраны ООПТ, а также текстов соответствующих нормативных правовых актов.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по мере необходимости, но не позднее 3 месяцев со дня возникновения основания для актуализации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соблюдение подконтрольными субъектами обязательных требований; снижение рисков причинения вреда охраняемым законом ценностям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52F">
              <w:rPr>
                <w:rFonts w:ascii="Times New Roman" w:hAnsi="Times New Roman"/>
                <w:sz w:val="28"/>
                <w:szCs w:val="28"/>
              </w:rPr>
              <w:t>уполномоченный орган администрации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Ивантеевского муниципального района Саратовской области в информационно-телекоммуникационной сети "Интернет" перечня муниципальных нормативных правовых актов или их отдельных частей, содержащих </w:t>
            </w: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использования и охраны ООПТ, а также текстов соответствующих нормативных правовых актов.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в течение 30 дней со дня утверждения настоящего плана-графика (в случае, если перечень не размещен)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соблюдение подконтрольными субъектами обязательных требований; снижение рисков причинения вреда охраняемым законом ценностям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52F">
              <w:rPr>
                <w:rFonts w:ascii="Times New Roman" w:hAnsi="Times New Roman"/>
                <w:sz w:val="28"/>
                <w:szCs w:val="28"/>
              </w:rPr>
              <w:t>уполномоченный орган администрации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соблюдение подконтрольными субъектами обязательных требований; снижение рисков причинения вреда охраняемым законом ценностям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52F">
              <w:rPr>
                <w:rFonts w:ascii="Times New Roman" w:hAnsi="Times New Roman"/>
                <w:sz w:val="28"/>
                <w:szCs w:val="28"/>
              </w:rPr>
              <w:t>уполномоченный орган администрации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Ведение руководства по соблюдению обязательных требований в области использования и охраны ООПТ и размещение на официальном сайте в информационно-телекоммуникационной сети "Интернет"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в течение 30 дней со дня утверждения настоящего плана-графика (в случае, если руководство не размещено)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соблюдение подконтрольными субъектами обязательных требований; снижение рисков причинения вреда охраняемым законом ценностям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52F">
              <w:rPr>
                <w:rFonts w:ascii="Times New Roman" w:hAnsi="Times New Roman"/>
                <w:sz w:val="28"/>
                <w:szCs w:val="28"/>
              </w:rPr>
              <w:t>уполномоченный орган администрации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</w:t>
            </w: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- 7 статьи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(в случае необходимости)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недопущение нарушений обязательных требований</w:t>
            </w:r>
          </w:p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52F">
              <w:rPr>
                <w:rFonts w:ascii="Times New Roman" w:hAnsi="Times New Roman"/>
                <w:sz w:val="28"/>
                <w:szCs w:val="28"/>
              </w:rPr>
              <w:t>уполномоченный орган администрации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Регулярное обобщение практики осуществления муниципального контроля в области использования и охраны ООПТ и размещение на официальном сайте администрации Ивантеевского муниципального района Саратовской области в сети "Интернет" соответствующих обобщений.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декабрь 2022-2023 гг.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52F">
              <w:rPr>
                <w:rFonts w:ascii="Times New Roman" w:hAnsi="Times New Roman"/>
                <w:sz w:val="28"/>
                <w:szCs w:val="28"/>
              </w:rPr>
              <w:t>уполномоченный орган администрации</w:t>
            </w:r>
          </w:p>
        </w:tc>
      </w:tr>
      <w:tr w:rsidR="00C74168" w:rsidRPr="00C7416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области использования и охраны особо охраняемых природных территорий местного значения Ивантеевского муниципального района Саратовской области на 2023 год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до 20 декабря 2022 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C74168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4168">
              <w:rPr>
                <w:rFonts w:ascii="Times New Roman" w:hAnsi="Times New Roman"/>
                <w:sz w:val="28"/>
                <w:szCs w:val="28"/>
              </w:rPr>
              <w:t>соблюдение подконтрольными субъектами обязательных требований; снижение рисков причинения вреда охраняемым законом ценностям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8" w:rsidRPr="00C74168" w:rsidRDefault="00B8352F" w:rsidP="00C74168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52F">
              <w:rPr>
                <w:rFonts w:ascii="Times New Roman" w:hAnsi="Times New Roman"/>
                <w:sz w:val="28"/>
                <w:szCs w:val="28"/>
              </w:rPr>
              <w:t>уполномоченный орган администрации</w:t>
            </w:r>
          </w:p>
        </w:tc>
      </w:tr>
    </w:tbl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lastRenderedPageBreak/>
        <w:t>3. Отчетные показатели результативности мероприятий Программы профилактики на 2021 год</w:t>
      </w: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Отчетными показателями качества и результативности мероприятий Программы профилактики на 2021 год являются:</w:t>
      </w: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количество выявленных нарушений, шт.;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количество проведенных в 2021 году профилактических мероприятий (публикации в СМИ, участие в семинарах, совещаниях, публичные мероприятия, консультации и др.).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Ожидаемые конечные результаты реализации Программы профилактики: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снижение риска причинения вреда охраняемым законом ценностям;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формирование одинакового понимания обязательных требований законодательства у всех участников контрольной деятельности;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увеличение доли законопослушных подконтрольных субъектов;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повышение эффективности федерального государственного надзора в использовании и охраны особо охраняемых природных территорий;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повышение прозрачности контрольной деятельности.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Проект отчетных показателей результативности мероприятий Программы профилактики на 2022-2023 годы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Отчетными показателями качества и результативности мероприятий Программы профилактики на 2022-2023 гг. являются: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количество выявленных нарушений, шт.;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количество проведенных в 2022-2023 гг. профилактических мероприятий (публикации в СМИ, участие в семинарах, совещаниях, публичные мероприятия, консультации и др.).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Ожидаемы конечные результаты реализации Программы профилактики: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снижение риска причинения вреда охраняемым законом ценностям;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формирование одинакового понимания обязательных требований законодательства у всех участников контрольной деятельности;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увеличение доли законопослушных подконтрольных субъектов;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повышение эффективности федерального государственного надзора в использовании и охраны особо охраняемых природных территорий;</w:t>
      </w:r>
    </w:p>
    <w:p w:rsidR="00C74168" w:rsidRPr="00C74168" w:rsidRDefault="00C74168" w:rsidP="009F324A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168">
        <w:rPr>
          <w:rFonts w:ascii="Times New Roman" w:hAnsi="Times New Roman"/>
          <w:sz w:val="28"/>
          <w:szCs w:val="28"/>
        </w:rPr>
        <w:t>- повышение прозрачности контрольной деятельности.</w:t>
      </w:r>
    </w:p>
    <w:p w:rsidR="00C74168" w:rsidRPr="00C74168" w:rsidRDefault="00C74168" w:rsidP="00C74168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2D2C" w:rsidRDefault="007C2D2C" w:rsidP="005F257E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654D9" w:rsidRPr="007C2D2C" w:rsidRDefault="009F324A" w:rsidP="005F257E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C2D2C">
        <w:rPr>
          <w:rFonts w:ascii="Times New Roman" w:hAnsi="Times New Roman"/>
          <w:b/>
          <w:sz w:val="28"/>
          <w:szCs w:val="28"/>
        </w:rPr>
        <w:t>Верно:</w:t>
      </w:r>
    </w:p>
    <w:p w:rsidR="007C2D2C" w:rsidRPr="007C2D2C" w:rsidRDefault="009F324A" w:rsidP="005F257E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C2D2C">
        <w:rPr>
          <w:rFonts w:ascii="Times New Roman" w:hAnsi="Times New Roman"/>
          <w:b/>
          <w:sz w:val="28"/>
          <w:szCs w:val="28"/>
        </w:rPr>
        <w:t xml:space="preserve">И.о. управляющей делами </w:t>
      </w:r>
      <w:r w:rsidR="007C2D2C" w:rsidRPr="007C2D2C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9F324A" w:rsidRPr="007C2D2C" w:rsidRDefault="007C2D2C" w:rsidP="005F257E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C2D2C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7C2D2C">
        <w:rPr>
          <w:rFonts w:ascii="Times New Roman" w:hAnsi="Times New Roman"/>
          <w:b/>
          <w:sz w:val="28"/>
          <w:szCs w:val="28"/>
        </w:rPr>
        <w:t xml:space="preserve">    Е.А. Шугурина</w:t>
      </w:r>
    </w:p>
    <w:p w:rsidR="0092394A" w:rsidRPr="007C2D2C" w:rsidRDefault="0092394A" w:rsidP="0092394A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F72BC" w:rsidRPr="005E7631" w:rsidRDefault="00CF72BC" w:rsidP="00D6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0FB" w:rsidRPr="00A36855" w:rsidRDefault="00CE50FB" w:rsidP="00C744D8">
      <w:pPr>
        <w:tabs>
          <w:tab w:val="left" w:pos="97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070A9" w:rsidRPr="00A36855" w:rsidRDefault="004070A9" w:rsidP="00C744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680E" w:rsidRPr="00FA0BF0" w:rsidRDefault="00A1680E" w:rsidP="00F05093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1680E" w:rsidRPr="00FA0BF0" w:rsidSect="009F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DA" w:rsidRDefault="00211DDA" w:rsidP="0087771A">
      <w:pPr>
        <w:spacing w:after="0" w:line="240" w:lineRule="auto"/>
      </w:pPr>
      <w:r>
        <w:separator/>
      </w:r>
    </w:p>
  </w:endnote>
  <w:endnote w:type="continuationSeparator" w:id="1">
    <w:p w:rsidR="00211DDA" w:rsidRDefault="00211DDA" w:rsidP="0087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1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DA" w:rsidRDefault="00211DDA" w:rsidP="0087771A">
      <w:pPr>
        <w:spacing w:after="0" w:line="240" w:lineRule="auto"/>
      </w:pPr>
      <w:r>
        <w:separator/>
      </w:r>
    </w:p>
  </w:footnote>
  <w:footnote w:type="continuationSeparator" w:id="1">
    <w:p w:rsidR="00211DDA" w:rsidRDefault="00211DDA" w:rsidP="0087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006B02"/>
    <w:multiLevelType w:val="hybridMultilevel"/>
    <w:tmpl w:val="A54A90CA"/>
    <w:lvl w:ilvl="0" w:tplc="752A3662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826"/>
    <w:rsid w:val="000012E8"/>
    <w:rsid w:val="00002687"/>
    <w:rsid w:val="00004040"/>
    <w:rsid w:val="00005EA6"/>
    <w:rsid w:val="000062B0"/>
    <w:rsid w:val="00007DAF"/>
    <w:rsid w:val="00010834"/>
    <w:rsid w:val="00013FFB"/>
    <w:rsid w:val="00017B55"/>
    <w:rsid w:val="000203D6"/>
    <w:rsid w:val="00021F71"/>
    <w:rsid w:val="00022466"/>
    <w:rsid w:val="00023A8F"/>
    <w:rsid w:val="00030656"/>
    <w:rsid w:val="000320F4"/>
    <w:rsid w:val="00036C0D"/>
    <w:rsid w:val="000373F1"/>
    <w:rsid w:val="00037904"/>
    <w:rsid w:val="0004010A"/>
    <w:rsid w:val="0004072D"/>
    <w:rsid w:val="00041E8A"/>
    <w:rsid w:val="00043DB6"/>
    <w:rsid w:val="00045A61"/>
    <w:rsid w:val="00047023"/>
    <w:rsid w:val="000508D2"/>
    <w:rsid w:val="00051061"/>
    <w:rsid w:val="00051FBA"/>
    <w:rsid w:val="00053247"/>
    <w:rsid w:val="00055714"/>
    <w:rsid w:val="0005778D"/>
    <w:rsid w:val="000615B9"/>
    <w:rsid w:val="000644B0"/>
    <w:rsid w:val="000665FB"/>
    <w:rsid w:val="000706F4"/>
    <w:rsid w:val="00073ABF"/>
    <w:rsid w:val="0007569A"/>
    <w:rsid w:val="00080C7F"/>
    <w:rsid w:val="000819C8"/>
    <w:rsid w:val="00093A1C"/>
    <w:rsid w:val="00095F59"/>
    <w:rsid w:val="0009778F"/>
    <w:rsid w:val="000A27DF"/>
    <w:rsid w:val="000A2BE1"/>
    <w:rsid w:val="000A3D09"/>
    <w:rsid w:val="000A57A0"/>
    <w:rsid w:val="000A7A6F"/>
    <w:rsid w:val="000B0CD8"/>
    <w:rsid w:val="000B21DB"/>
    <w:rsid w:val="000B4355"/>
    <w:rsid w:val="000B49FC"/>
    <w:rsid w:val="000B557E"/>
    <w:rsid w:val="000B7562"/>
    <w:rsid w:val="000B7635"/>
    <w:rsid w:val="000C2B65"/>
    <w:rsid w:val="000C6229"/>
    <w:rsid w:val="000C63B5"/>
    <w:rsid w:val="000C76EB"/>
    <w:rsid w:val="000C774C"/>
    <w:rsid w:val="000D0ADC"/>
    <w:rsid w:val="000D569F"/>
    <w:rsid w:val="000D636B"/>
    <w:rsid w:val="000D677A"/>
    <w:rsid w:val="000D67BF"/>
    <w:rsid w:val="000E7C15"/>
    <w:rsid w:val="000F2653"/>
    <w:rsid w:val="000F713D"/>
    <w:rsid w:val="0010310F"/>
    <w:rsid w:val="001044B1"/>
    <w:rsid w:val="001075A2"/>
    <w:rsid w:val="00110645"/>
    <w:rsid w:val="001147DE"/>
    <w:rsid w:val="00114E5F"/>
    <w:rsid w:val="0011741F"/>
    <w:rsid w:val="001212F1"/>
    <w:rsid w:val="00123CF9"/>
    <w:rsid w:val="0012759D"/>
    <w:rsid w:val="0013000D"/>
    <w:rsid w:val="00130873"/>
    <w:rsid w:val="001314BE"/>
    <w:rsid w:val="001334DD"/>
    <w:rsid w:val="00134D6E"/>
    <w:rsid w:val="00146112"/>
    <w:rsid w:val="00146B92"/>
    <w:rsid w:val="00150EF6"/>
    <w:rsid w:val="001522F7"/>
    <w:rsid w:val="00152B20"/>
    <w:rsid w:val="00156087"/>
    <w:rsid w:val="00156B4C"/>
    <w:rsid w:val="0016136D"/>
    <w:rsid w:val="00166703"/>
    <w:rsid w:val="001731B6"/>
    <w:rsid w:val="001747B7"/>
    <w:rsid w:val="0018103F"/>
    <w:rsid w:val="00181F0B"/>
    <w:rsid w:val="00182252"/>
    <w:rsid w:val="001828A3"/>
    <w:rsid w:val="00183995"/>
    <w:rsid w:val="001856F7"/>
    <w:rsid w:val="00190204"/>
    <w:rsid w:val="0019046B"/>
    <w:rsid w:val="00190A64"/>
    <w:rsid w:val="00194A71"/>
    <w:rsid w:val="001962DE"/>
    <w:rsid w:val="00196373"/>
    <w:rsid w:val="001A1621"/>
    <w:rsid w:val="001A2093"/>
    <w:rsid w:val="001A2A48"/>
    <w:rsid w:val="001A3F10"/>
    <w:rsid w:val="001A6791"/>
    <w:rsid w:val="001A6A78"/>
    <w:rsid w:val="001A713E"/>
    <w:rsid w:val="001B0FC0"/>
    <w:rsid w:val="001B1404"/>
    <w:rsid w:val="001B21A8"/>
    <w:rsid w:val="001B3AB9"/>
    <w:rsid w:val="001B46CC"/>
    <w:rsid w:val="001B59E0"/>
    <w:rsid w:val="001C1455"/>
    <w:rsid w:val="001C1792"/>
    <w:rsid w:val="001C34B2"/>
    <w:rsid w:val="001C40D8"/>
    <w:rsid w:val="001C52F8"/>
    <w:rsid w:val="001D5B94"/>
    <w:rsid w:val="001D684A"/>
    <w:rsid w:val="001D7258"/>
    <w:rsid w:val="001E348C"/>
    <w:rsid w:val="001E4693"/>
    <w:rsid w:val="001E4A8A"/>
    <w:rsid w:val="001F0FF1"/>
    <w:rsid w:val="001F2AC2"/>
    <w:rsid w:val="001F2BDF"/>
    <w:rsid w:val="001F6D80"/>
    <w:rsid w:val="00200B57"/>
    <w:rsid w:val="00204DD2"/>
    <w:rsid w:val="00204F09"/>
    <w:rsid w:val="002050A7"/>
    <w:rsid w:val="00210C40"/>
    <w:rsid w:val="00211DDA"/>
    <w:rsid w:val="00213F4A"/>
    <w:rsid w:val="00215788"/>
    <w:rsid w:val="00216732"/>
    <w:rsid w:val="00216D55"/>
    <w:rsid w:val="00217B75"/>
    <w:rsid w:val="00222605"/>
    <w:rsid w:val="00222611"/>
    <w:rsid w:val="00222DB5"/>
    <w:rsid w:val="00222E2F"/>
    <w:rsid w:val="00226BB7"/>
    <w:rsid w:val="00226EB3"/>
    <w:rsid w:val="0023037F"/>
    <w:rsid w:val="00231F8A"/>
    <w:rsid w:val="00235350"/>
    <w:rsid w:val="002367B4"/>
    <w:rsid w:val="00236DCB"/>
    <w:rsid w:val="00237A69"/>
    <w:rsid w:val="0024185C"/>
    <w:rsid w:val="002420F0"/>
    <w:rsid w:val="00242E68"/>
    <w:rsid w:val="00243222"/>
    <w:rsid w:val="00243828"/>
    <w:rsid w:val="002518DF"/>
    <w:rsid w:val="0025369E"/>
    <w:rsid w:val="0025469E"/>
    <w:rsid w:val="002569A4"/>
    <w:rsid w:val="00256DDF"/>
    <w:rsid w:val="00257B02"/>
    <w:rsid w:val="00263DFD"/>
    <w:rsid w:val="00266949"/>
    <w:rsid w:val="0026737D"/>
    <w:rsid w:val="00270C5B"/>
    <w:rsid w:val="002743BA"/>
    <w:rsid w:val="002837FE"/>
    <w:rsid w:val="00286CD2"/>
    <w:rsid w:val="00287A21"/>
    <w:rsid w:val="00292B3E"/>
    <w:rsid w:val="00292DE5"/>
    <w:rsid w:val="002943E0"/>
    <w:rsid w:val="002A0FD7"/>
    <w:rsid w:val="002A2E70"/>
    <w:rsid w:val="002A6801"/>
    <w:rsid w:val="002B0930"/>
    <w:rsid w:val="002B1150"/>
    <w:rsid w:val="002B5759"/>
    <w:rsid w:val="002B5EF4"/>
    <w:rsid w:val="002C26CD"/>
    <w:rsid w:val="002C2701"/>
    <w:rsid w:val="002C539D"/>
    <w:rsid w:val="002C77D1"/>
    <w:rsid w:val="002D1FD7"/>
    <w:rsid w:val="002D2B56"/>
    <w:rsid w:val="002D5D4E"/>
    <w:rsid w:val="002E0200"/>
    <w:rsid w:val="002E543B"/>
    <w:rsid w:val="002E6223"/>
    <w:rsid w:val="002F2DC0"/>
    <w:rsid w:val="003018EE"/>
    <w:rsid w:val="00303F87"/>
    <w:rsid w:val="00304141"/>
    <w:rsid w:val="0031312D"/>
    <w:rsid w:val="00315D09"/>
    <w:rsid w:val="00317006"/>
    <w:rsid w:val="003217E7"/>
    <w:rsid w:val="00324C32"/>
    <w:rsid w:val="00327426"/>
    <w:rsid w:val="00330B81"/>
    <w:rsid w:val="00332DDA"/>
    <w:rsid w:val="003330F6"/>
    <w:rsid w:val="003373AB"/>
    <w:rsid w:val="00341C60"/>
    <w:rsid w:val="003501F1"/>
    <w:rsid w:val="00352732"/>
    <w:rsid w:val="00353DC5"/>
    <w:rsid w:val="00355CEA"/>
    <w:rsid w:val="00356619"/>
    <w:rsid w:val="00357F43"/>
    <w:rsid w:val="00360BEC"/>
    <w:rsid w:val="0036267D"/>
    <w:rsid w:val="00363671"/>
    <w:rsid w:val="0037113B"/>
    <w:rsid w:val="00372E06"/>
    <w:rsid w:val="00375F29"/>
    <w:rsid w:val="0037632B"/>
    <w:rsid w:val="00383A42"/>
    <w:rsid w:val="003841E5"/>
    <w:rsid w:val="00384B62"/>
    <w:rsid w:val="00385894"/>
    <w:rsid w:val="0038734F"/>
    <w:rsid w:val="0038789D"/>
    <w:rsid w:val="00387F84"/>
    <w:rsid w:val="00390436"/>
    <w:rsid w:val="0039351E"/>
    <w:rsid w:val="00397811"/>
    <w:rsid w:val="00397C0F"/>
    <w:rsid w:val="003A0402"/>
    <w:rsid w:val="003A1386"/>
    <w:rsid w:val="003A2ACF"/>
    <w:rsid w:val="003A46B3"/>
    <w:rsid w:val="003A5612"/>
    <w:rsid w:val="003A7F2D"/>
    <w:rsid w:val="003B0C21"/>
    <w:rsid w:val="003B1702"/>
    <w:rsid w:val="003B696D"/>
    <w:rsid w:val="003C03AA"/>
    <w:rsid w:val="003C0C8A"/>
    <w:rsid w:val="003D0A6B"/>
    <w:rsid w:val="003D187C"/>
    <w:rsid w:val="003D1D3B"/>
    <w:rsid w:val="003D2247"/>
    <w:rsid w:val="003D56F0"/>
    <w:rsid w:val="003D5E52"/>
    <w:rsid w:val="003D6439"/>
    <w:rsid w:val="003D6E0E"/>
    <w:rsid w:val="003D7F2C"/>
    <w:rsid w:val="003E1648"/>
    <w:rsid w:val="003E2CBA"/>
    <w:rsid w:val="003E6452"/>
    <w:rsid w:val="003E65AE"/>
    <w:rsid w:val="003F2EF8"/>
    <w:rsid w:val="003F3E43"/>
    <w:rsid w:val="003F55E7"/>
    <w:rsid w:val="003F6FB7"/>
    <w:rsid w:val="004008F4"/>
    <w:rsid w:val="004044A8"/>
    <w:rsid w:val="00404C29"/>
    <w:rsid w:val="00404DA8"/>
    <w:rsid w:val="00406110"/>
    <w:rsid w:val="004070A9"/>
    <w:rsid w:val="004078CB"/>
    <w:rsid w:val="004166AF"/>
    <w:rsid w:val="00416F02"/>
    <w:rsid w:val="00417EB8"/>
    <w:rsid w:val="004207A7"/>
    <w:rsid w:val="00420DDA"/>
    <w:rsid w:val="00422BB6"/>
    <w:rsid w:val="00422EEA"/>
    <w:rsid w:val="00423150"/>
    <w:rsid w:val="004231D8"/>
    <w:rsid w:val="00423E7B"/>
    <w:rsid w:val="00426E07"/>
    <w:rsid w:val="00431DD8"/>
    <w:rsid w:val="00434C24"/>
    <w:rsid w:val="00441132"/>
    <w:rsid w:val="00441BA0"/>
    <w:rsid w:val="00442D0A"/>
    <w:rsid w:val="00450207"/>
    <w:rsid w:val="0045098B"/>
    <w:rsid w:val="00450CD6"/>
    <w:rsid w:val="00452063"/>
    <w:rsid w:val="00452EC4"/>
    <w:rsid w:val="004531DC"/>
    <w:rsid w:val="00456057"/>
    <w:rsid w:val="00460AEE"/>
    <w:rsid w:val="00462F50"/>
    <w:rsid w:val="00464754"/>
    <w:rsid w:val="00464C05"/>
    <w:rsid w:val="00466695"/>
    <w:rsid w:val="00467488"/>
    <w:rsid w:val="00471E6E"/>
    <w:rsid w:val="00473AE1"/>
    <w:rsid w:val="00474EF8"/>
    <w:rsid w:val="00477750"/>
    <w:rsid w:val="004807D0"/>
    <w:rsid w:val="00480FE4"/>
    <w:rsid w:val="00482DF2"/>
    <w:rsid w:val="00484D1F"/>
    <w:rsid w:val="004852AA"/>
    <w:rsid w:val="004863E4"/>
    <w:rsid w:val="00486A80"/>
    <w:rsid w:val="00492233"/>
    <w:rsid w:val="0049314B"/>
    <w:rsid w:val="00493770"/>
    <w:rsid w:val="004A29AA"/>
    <w:rsid w:val="004A32FA"/>
    <w:rsid w:val="004A372B"/>
    <w:rsid w:val="004A3FCA"/>
    <w:rsid w:val="004A5706"/>
    <w:rsid w:val="004A6B68"/>
    <w:rsid w:val="004A7253"/>
    <w:rsid w:val="004A76EE"/>
    <w:rsid w:val="004B195D"/>
    <w:rsid w:val="004B2139"/>
    <w:rsid w:val="004B295C"/>
    <w:rsid w:val="004B59F7"/>
    <w:rsid w:val="004B616D"/>
    <w:rsid w:val="004B61EE"/>
    <w:rsid w:val="004B6456"/>
    <w:rsid w:val="004B76D2"/>
    <w:rsid w:val="004C3288"/>
    <w:rsid w:val="004C4904"/>
    <w:rsid w:val="004C7D59"/>
    <w:rsid w:val="004D05CD"/>
    <w:rsid w:val="004D2ABF"/>
    <w:rsid w:val="004D2EEB"/>
    <w:rsid w:val="004D3353"/>
    <w:rsid w:val="004D4BD9"/>
    <w:rsid w:val="004D4C33"/>
    <w:rsid w:val="004D5414"/>
    <w:rsid w:val="004D5D1F"/>
    <w:rsid w:val="004D6CD7"/>
    <w:rsid w:val="004E3F4A"/>
    <w:rsid w:val="004E3FC2"/>
    <w:rsid w:val="004E52E7"/>
    <w:rsid w:val="004E632C"/>
    <w:rsid w:val="004E79E4"/>
    <w:rsid w:val="004F20A5"/>
    <w:rsid w:val="004F398D"/>
    <w:rsid w:val="004F57BA"/>
    <w:rsid w:val="005006BF"/>
    <w:rsid w:val="00500CAD"/>
    <w:rsid w:val="00501BD2"/>
    <w:rsid w:val="0050241A"/>
    <w:rsid w:val="00502D3C"/>
    <w:rsid w:val="00506573"/>
    <w:rsid w:val="005100A3"/>
    <w:rsid w:val="00510A36"/>
    <w:rsid w:val="005132ED"/>
    <w:rsid w:val="00516281"/>
    <w:rsid w:val="00521C8D"/>
    <w:rsid w:val="00521F53"/>
    <w:rsid w:val="005263C3"/>
    <w:rsid w:val="00527C45"/>
    <w:rsid w:val="0053008B"/>
    <w:rsid w:val="00530116"/>
    <w:rsid w:val="005362B5"/>
    <w:rsid w:val="00537787"/>
    <w:rsid w:val="00540047"/>
    <w:rsid w:val="00541DFC"/>
    <w:rsid w:val="00543A37"/>
    <w:rsid w:val="00551DD1"/>
    <w:rsid w:val="00551FC2"/>
    <w:rsid w:val="0055282D"/>
    <w:rsid w:val="00556744"/>
    <w:rsid w:val="00557D9E"/>
    <w:rsid w:val="00561CAD"/>
    <w:rsid w:val="00562012"/>
    <w:rsid w:val="00562181"/>
    <w:rsid w:val="00562A2A"/>
    <w:rsid w:val="005639E2"/>
    <w:rsid w:val="00564849"/>
    <w:rsid w:val="005657A6"/>
    <w:rsid w:val="005661CD"/>
    <w:rsid w:val="0056761A"/>
    <w:rsid w:val="00570721"/>
    <w:rsid w:val="0057080D"/>
    <w:rsid w:val="00571359"/>
    <w:rsid w:val="0057192F"/>
    <w:rsid w:val="00574CBF"/>
    <w:rsid w:val="00575693"/>
    <w:rsid w:val="005760BB"/>
    <w:rsid w:val="005763B6"/>
    <w:rsid w:val="00582199"/>
    <w:rsid w:val="00583905"/>
    <w:rsid w:val="00590BCB"/>
    <w:rsid w:val="0059104E"/>
    <w:rsid w:val="0059223D"/>
    <w:rsid w:val="0059462F"/>
    <w:rsid w:val="00596282"/>
    <w:rsid w:val="005A0301"/>
    <w:rsid w:val="005A1C92"/>
    <w:rsid w:val="005A68CF"/>
    <w:rsid w:val="005A771D"/>
    <w:rsid w:val="005A78E7"/>
    <w:rsid w:val="005B012C"/>
    <w:rsid w:val="005B1A34"/>
    <w:rsid w:val="005B20AB"/>
    <w:rsid w:val="005B368F"/>
    <w:rsid w:val="005B3D94"/>
    <w:rsid w:val="005B461A"/>
    <w:rsid w:val="005B4917"/>
    <w:rsid w:val="005B59D3"/>
    <w:rsid w:val="005B5DD2"/>
    <w:rsid w:val="005B731D"/>
    <w:rsid w:val="005B767F"/>
    <w:rsid w:val="005C12B3"/>
    <w:rsid w:val="005C3741"/>
    <w:rsid w:val="005C4532"/>
    <w:rsid w:val="005C730D"/>
    <w:rsid w:val="005C7B14"/>
    <w:rsid w:val="005D0C28"/>
    <w:rsid w:val="005D1132"/>
    <w:rsid w:val="005D2DC3"/>
    <w:rsid w:val="005D4A33"/>
    <w:rsid w:val="005D7142"/>
    <w:rsid w:val="005E24C0"/>
    <w:rsid w:val="005E6CB2"/>
    <w:rsid w:val="005E7631"/>
    <w:rsid w:val="005F0689"/>
    <w:rsid w:val="005F15EA"/>
    <w:rsid w:val="005F257E"/>
    <w:rsid w:val="005F2A97"/>
    <w:rsid w:val="00601884"/>
    <w:rsid w:val="00602060"/>
    <w:rsid w:val="006021EF"/>
    <w:rsid w:val="00603A8C"/>
    <w:rsid w:val="006061B4"/>
    <w:rsid w:val="006110D5"/>
    <w:rsid w:val="0061256B"/>
    <w:rsid w:val="00614C32"/>
    <w:rsid w:val="00625ACA"/>
    <w:rsid w:val="006261EF"/>
    <w:rsid w:val="006271AE"/>
    <w:rsid w:val="006278DB"/>
    <w:rsid w:val="006279FA"/>
    <w:rsid w:val="00630477"/>
    <w:rsid w:val="006311A6"/>
    <w:rsid w:val="0063164A"/>
    <w:rsid w:val="00635921"/>
    <w:rsid w:val="00636867"/>
    <w:rsid w:val="006374C5"/>
    <w:rsid w:val="00637F76"/>
    <w:rsid w:val="00641312"/>
    <w:rsid w:val="00641D4B"/>
    <w:rsid w:val="006420BA"/>
    <w:rsid w:val="0064635C"/>
    <w:rsid w:val="0065020D"/>
    <w:rsid w:val="006525D8"/>
    <w:rsid w:val="0065272E"/>
    <w:rsid w:val="006531FF"/>
    <w:rsid w:val="0065509C"/>
    <w:rsid w:val="006606B5"/>
    <w:rsid w:val="00667DAD"/>
    <w:rsid w:val="006718C3"/>
    <w:rsid w:val="0067302E"/>
    <w:rsid w:val="00673212"/>
    <w:rsid w:val="006750EA"/>
    <w:rsid w:val="00677687"/>
    <w:rsid w:val="00680881"/>
    <w:rsid w:val="00684FC3"/>
    <w:rsid w:val="0068608A"/>
    <w:rsid w:val="00692128"/>
    <w:rsid w:val="00693073"/>
    <w:rsid w:val="00694366"/>
    <w:rsid w:val="006A2F05"/>
    <w:rsid w:val="006A3A4E"/>
    <w:rsid w:val="006B0BBF"/>
    <w:rsid w:val="006B2156"/>
    <w:rsid w:val="006B2BE2"/>
    <w:rsid w:val="006B3AD9"/>
    <w:rsid w:val="006B46D1"/>
    <w:rsid w:val="006C05BA"/>
    <w:rsid w:val="006C0E79"/>
    <w:rsid w:val="006C177B"/>
    <w:rsid w:val="006C34CE"/>
    <w:rsid w:val="006C365D"/>
    <w:rsid w:val="006C3BF4"/>
    <w:rsid w:val="006C3CB7"/>
    <w:rsid w:val="006C4BE0"/>
    <w:rsid w:val="006C4F9A"/>
    <w:rsid w:val="006C6F37"/>
    <w:rsid w:val="006C7780"/>
    <w:rsid w:val="006D61F6"/>
    <w:rsid w:val="006D7DD7"/>
    <w:rsid w:val="006E0E78"/>
    <w:rsid w:val="006E3688"/>
    <w:rsid w:val="006E446F"/>
    <w:rsid w:val="006E4554"/>
    <w:rsid w:val="006E6D6E"/>
    <w:rsid w:val="006F2AD1"/>
    <w:rsid w:val="006F43FF"/>
    <w:rsid w:val="006F5E52"/>
    <w:rsid w:val="006F66DD"/>
    <w:rsid w:val="00701B1D"/>
    <w:rsid w:val="00702F64"/>
    <w:rsid w:val="00703E0A"/>
    <w:rsid w:val="00705F29"/>
    <w:rsid w:val="00711AD1"/>
    <w:rsid w:val="00712AAF"/>
    <w:rsid w:val="00713EE6"/>
    <w:rsid w:val="0071451B"/>
    <w:rsid w:val="00714F06"/>
    <w:rsid w:val="00715AD5"/>
    <w:rsid w:val="00722D2A"/>
    <w:rsid w:val="00727B16"/>
    <w:rsid w:val="00736AEB"/>
    <w:rsid w:val="00742EC1"/>
    <w:rsid w:val="00751B10"/>
    <w:rsid w:val="00756B49"/>
    <w:rsid w:val="00756C7D"/>
    <w:rsid w:val="00760826"/>
    <w:rsid w:val="00762846"/>
    <w:rsid w:val="00763471"/>
    <w:rsid w:val="00764C2C"/>
    <w:rsid w:val="00765132"/>
    <w:rsid w:val="00765898"/>
    <w:rsid w:val="007666E8"/>
    <w:rsid w:val="007704C1"/>
    <w:rsid w:val="007707C8"/>
    <w:rsid w:val="0077243B"/>
    <w:rsid w:val="0077710B"/>
    <w:rsid w:val="007775F3"/>
    <w:rsid w:val="00780AB8"/>
    <w:rsid w:val="0078332C"/>
    <w:rsid w:val="00786F6F"/>
    <w:rsid w:val="00787793"/>
    <w:rsid w:val="007932D9"/>
    <w:rsid w:val="00794CEA"/>
    <w:rsid w:val="00794F8C"/>
    <w:rsid w:val="007A02B0"/>
    <w:rsid w:val="007A1AF3"/>
    <w:rsid w:val="007A239E"/>
    <w:rsid w:val="007A2A49"/>
    <w:rsid w:val="007A5BE5"/>
    <w:rsid w:val="007A5E81"/>
    <w:rsid w:val="007A7965"/>
    <w:rsid w:val="007B26A5"/>
    <w:rsid w:val="007B347E"/>
    <w:rsid w:val="007B62D0"/>
    <w:rsid w:val="007B70D9"/>
    <w:rsid w:val="007C15FA"/>
    <w:rsid w:val="007C2D2C"/>
    <w:rsid w:val="007C3E61"/>
    <w:rsid w:val="007C4BA8"/>
    <w:rsid w:val="007C4D3E"/>
    <w:rsid w:val="007C63AF"/>
    <w:rsid w:val="007D2CEF"/>
    <w:rsid w:val="007D2D5C"/>
    <w:rsid w:val="007D4DA6"/>
    <w:rsid w:val="007E1B5B"/>
    <w:rsid w:val="007E53D2"/>
    <w:rsid w:val="007E5987"/>
    <w:rsid w:val="007E5D87"/>
    <w:rsid w:val="007E6FFF"/>
    <w:rsid w:val="007F1D96"/>
    <w:rsid w:val="007F3206"/>
    <w:rsid w:val="007F3C3A"/>
    <w:rsid w:val="007F6F16"/>
    <w:rsid w:val="007F7DAC"/>
    <w:rsid w:val="00803D7F"/>
    <w:rsid w:val="00805AA2"/>
    <w:rsid w:val="00806380"/>
    <w:rsid w:val="00806D1F"/>
    <w:rsid w:val="00806E33"/>
    <w:rsid w:val="008075BB"/>
    <w:rsid w:val="00820CFF"/>
    <w:rsid w:val="008223C9"/>
    <w:rsid w:val="00822841"/>
    <w:rsid w:val="00823427"/>
    <w:rsid w:val="00832128"/>
    <w:rsid w:val="0083353C"/>
    <w:rsid w:val="00834B67"/>
    <w:rsid w:val="00834FD4"/>
    <w:rsid w:val="0083679A"/>
    <w:rsid w:val="00836C3C"/>
    <w:rsid w:val="00837B19"/>
    <w:rsid w:val="0084082D"/>
    <w:rsid w:val="00840959"/>
    <w:rsid w:val="00841592"/>
    <w:rsid w:val="00843D7A"/>
    <w:rsid w:val="00850031"/>
    <w:rsid w:val="00852ECA"/>
    <w:rsid w:val="0085589E"/>
    <w:rsid w:val="008578C6"/>
    <w:rsid w:val="00861B3A"/>
    <w:rsid w:val="00862A5C"/>
    <w:rsid w:val="00866FFF"/>
    <w:rsid w:val="00867EEE"/>
    <w:rsid w:val="008704D5"/>
    <w:rsid w:val="008717FE"/>
    <w:rsid w:val="008731B2"/>
    <w:rsid w:val="008744A9"/>
    <w:rsid w:val="00875876"/>
    <w:rsid w:val="00876ECA"/>
    <w:rsid w:val="0087771A"/>
    <w:rsid w:val="00877F63"/>
    <w:rsid w:val="008800BB"/>
    <w:rsid w:val="00880686"/>
    <w:rsid w:val="0088084B"/>
    <w:rsid w:val="008843BE"/>
    <w:rsid w:val="00885231"/>
    <w:rsid w:val="00885D7B"/>
    <w:rsid w:val="00886150"/>
    <w:rsid w:val="0088654B"/>
    <w:rsid w:val="00886886"/>
    <w:rsid w:val="00890CB2"/>
    <w:rsid w:val="00895CFD"/>
    <w:rsid w:val="00896599"/>
    <w:rsid w:val="008965D9"/>
    <w:rsid w:val="00896F14"/>
    <w:rsid w:val="008A2229"/>
    <w:rsid w:val="008A489B"/>
    <w:rsid w:val="008A48A1"/>
    <w:rsid w:val="008A4B57"/>
    <w:rsid w:val="008A55D4"/>
    <w:rsid w:val="008B51B1"/>
    <w:rsid w:val="008B6565"/>
    <w:rsid w:val="008B7093"/>
    <w:rsid w:val="008C0822"/>
    <w:rsid w:val="008C084F"/>
    <w:rsid w:val="008C0C05"/>
    <w:rsid w:val="008C2F06"/>
    <w:rsid w:val="008C60AE"/>
    <w:rsid w:val="008C60FD"/>
    <w:rsid w:val="008C7023"/>
    <w:rsid w:val="008C77C0"/>
    <w:rsid w:val="008D03B1"/>
    <w:rsid w:val="008D148D"/>
    <w:rsid w:val="008D4AAF"/>
    <w:rsid w:val="008D5D87"/>
    <w:rsid w:val="008D645B"/>
    <w:rsid w:val="008D65AF"/>
    <w:rsid w:val="008D7359"/>
    <w:rsid w:val="008E0E48"/>
    <w:rsid w:val="008E4D2C"/>
    <w:rsid w:val="008E7ED7"/>
    <w:rsid w:val="008F0B21"/>
    <w:rsid w:val="008F50EA"/>
    <w:rsid w:val="008F782C"/>
    <w:rsid w:val="00900205"/>
    <w:rsid w:val="00905C29"/>
    <w:rsid w:val="0090604F"/>
    <w:rsid w:val="0091437D"/>
    <w:rsid w:val="00914A2C"/>
    <w:rsid w:val="00914F9A"/>
    <w:rsid w:val="009158C4"/>
    <w:rsid w:val="0091615E"/>
    <w:rsid w:val="009170D2"/>
    <w:rsid w:val="00922572"/>
    <w:rsid w:val="00922D71"/>
    <w:rsid w:val="0092394A"/>
    <w:rsid w:val="00925D15"/>
    <w:rsid w:val="009340D2"/>
    <w:rsid w:val="00937276"/>
    <w:rsid w:val="00941454"/>
    <w:rsid w:val="00943C12"/>
    <w:rsid w:val="009458DB"/>
    <w:rsid w:val="00945BCC"/>
    <w:rsid w:val="00953111"/>
    <w:rsid w:val="00955F57"/>
    <w:rsid w:val="009563D9"/>
    <w:rsid w:val="009604C8"/>
    <w:rsid w:val="00960AD8"/>
    <w:rsid w:val="00961080"/>
    <w:rsid w:val="009624B4"/>
    <w:rsid w:val="00973FF5"/>
    <w:rsid w:val="00974FF4"/>
    <w:rsid w:val="00977F2C"/>
    <w:rsid w:val="009847B8"/>
    <w:rsid w:val="0098607C"/>
    <w:rsid w:val="00992B94"/>
    <w:rsid w:val="00993E6A"/>
    <w:rsid w:val="009962B9"/>
    <w:rsid w:val="009976E4"/>
    <w:rsid w:val="009A042A"/>
    <w:rsid w:val="009A1235"/>
    <w:rsid w:val="009A17D6"/>
    <w:rsid w:val="009A1C31"/>
    <w:rsid w:val="009A402F"/>
    <w:rsid w:val="009B0DA3"/>
    <w:rsid w:val="009B1FE7"/>
    <w:rsid w:val="009B4AD5"/>
    <w:rsid w:val="009B57D6"/>
    <w:rsid w:val="009D3BA5"/>
    <w:rsid w:val="009D7442"/>
    <w:rsid w:val="009E084C"/>
    <w:rsid w:val="009E1E73"/>
    <w:rsid w:val="009E3D6A"/>
    <w:rsid w:val="009E4917"/>
    <w:rsid w:val="009E6D55"/>
    <w:rsid w:val="009F0606"/>
    <w:rsid w:val="009F0F0F"/>
    <w:rsid w:val="009F2B64"/>
    <w:rsid w:val="009F324A"/>
    <w:rsid w:val="009F3291"/>
    <w:rsid w:val="009F3DEB"/>
    <w:rsid w:val="009F50C7"/>
    <w:rsid w:val="009F5461"/>
    <w:rsid w:val="009F70EF"/>
    <w:rsid w:val="00A00638"/>
    <w:rsid w:val="00A00F47"/>
    <w:rsid w:val="00A00FE9"/>
    <w:rsid w:val="00A01A70"/>
    <w:rsid w:val="00A01E43"/>
    <w:rsid w:val="00A02B96"/>
    <w:rsid w:val="00A03A17"/>
    <w:rsid w:val="00A0430F"/>
    <w:rsid w:val="00A07CFE"/>
    <w:rsid w:val="00A10A5D"/>
    <w:rsid w:val="00A1680E"/>
    <w:rsid w:val="00A223E1"/>
    <w:rsid w:val="00A2248C"/>
    <w:rsid w:val="00A300DF"/>
    <w:rsid w:val="00A31BB3"/>
    <w:rsid w:val="00A36855"/>
    <w:rsid w:val="00A37554"/>
    <w:rsid w:val="00A42E5E"/>
    <w:rsid w:val="00A45CD6"/>
    <w:rsid w:val="00A502CB"/>
    <w:rsid w:val="00A51E55"/>
    <w:rsid w:val="00A57E7D"/>
    <w:rsid w:val="00A60E5B"/>
    <w:rsid w:val="00A6166D"/>
    <w:rsid w:val="00A61CE7"/>
    <w:rsid w:val="00A6287F"/>
    <w:rsid w:val="00A65374"/>
    <w:rsid w:val="00A659EE"/>
    <w:rsid w:val="00A6678C"/>
    <w:rsid w:val="00A7256E"/>
    <w:rsid w:val="00A728D1"/>
    <w:rsid w:val="00A73706"/>
    <w:rsid w:val="00A76171"/>
    <w:rsid w:val="00A807DD"/>
    <w:rsid w:val="00A810DD"/>
    <w:rsid w:val="00A81CC0"/>
    <w:rsid w:val="00A874C1"/>
    <w:rsid w:val="00A8765B"/>
    <w:rsid w:val="00A90BF0"/>
    <w:rsid w:val="00A926A0"/>
    <w:rsid w:val="00A9428C"/>
    <w:rsid w:val="00A95E2C"/>
    <w:rsid w:val="00A965B8"/>
    <w:rsid w:val="00A96FDA"/>
    <w:rsid w:val="00AA2CE4"/>
    <w:rsid w:val="00AA3163"/>
    <w:rsid w:val="00AA5297"/>
    <w:rsid w:val="00AA5479"/>
    <w:rsid w:val="00AA5733"/>
    <w:rsid w:val="00AA6073"/>
    <w:rsid w:val="00AA786E"/>
    <w:rsid w:val="00AB0273"/>
    <w:rsid w:val="00AB0D1D"/>
    <w:rsid w:val="00AB183F"/>
    <w:rsid w:val="00AB1EEF"/>
    <w:rsid w:val="00AB25DB"/>
    <w:rsid w:val="00AB3178"/>
    <w:rsid w:val="00AC05FB"/>
    <w:rsid w:val="00AC1188"/>
    <w:rsid w:val="00AC3D6A"/>
    <w:rsid w:val="00AC537B"/>
    <w:rsid w:val="00AD4A38"/>
    <w:rsid w:val="00AE2C10"/>
    <w:rsid w:val="00AE451A"/>
    <w:rsid w:val="00AE4D4B"/>
    <w:rsid w:val="00AF0985"/>
    <w:rsid w:val="00AF18A9"/>
    <w:rsid w:val="00AF3167"/>
    <w:rsid w:val="00AF4741"/>
    <w:rsid w:val="00AF5E1B"/>
    <w:rsid w:val="00AF7F48"/>
    <w:rsid w:val="00B01ABD"/>
    <w:rsid w:val="00B04356"/>
    <w:rsid w:val="00B10206"/>
    <w:rsid w:val="00B10549"/>
    <w:rsid w:val="00B14D3C"/>
    <w:rsid w:val="00B20D41"/>
    <w:rsid w:val="00B215A8"/>
    <w:rsid w:val="00B21C26"/>
    <w:rsid w:val="00B21DFE"/>
    <w:rsid w:val="00B23177"/>
    <w:rsid w:val="00B23D2D"/>
    <w:rsid w:val="00B25F7E"/>
    <w:rsid w:val="00B265E8"/>
    <w:rsid w:val="00B279EF"/>
    <w:rsid w:val="00B32464"/>
    <w:rsid w:val="00B337C5"/>
    <w:rsid w:val="00B33C2F"/>
    <w:rsid w:val="00B36302"/>
    <w:rsid w:val="00B36607"/>
    <w:rsid w:val="00B36F52"/>
    <w:rsid w:val="00B4067F"/>
    <w:rsid w:val="00B416F9"/>
    <w:rsid w:val="00B419E3"/>
    <w:rsid w:val="00B41A11"/>
    <w:rsid w:val="00B4598D"/>
    <w:rsid w:val="00B46DAB"/>
    <w:rsid w:val="00B51596"/>
    <w:rsid w:val="00B51A9F"/>
    <w:rsid w:val="00B530C5"/>
    <w:rsid w:val="00B55B37"/>
    <w:rsid w:val="00B57BFD"/>
    <w:rsid w:val="00B57C0D"/>
    <w:rsid w:val="00B608BC"/>
    <w:rsid w:val="00B62F7A"/>
    <w:rsid w:val="00B6576C"/>
    <w:rsid w:val="00B71F3A"/>
    <w:rsid w:val="00B7249F"/>
    <w:rsid w:val="00B7443F"/>
    <w:rsid w:val="00B75352"/>
    <w:rsid w:val="00B7584A"/>
    <w:rsid w:val="00B77CEF"/>
    <w:rsid w:val="00B77D1B"/>
    <w:rsid w:val="00B8352F"/>
    <w:rsid w:val="00B90D72"/>
    <w:rsid w:val="00B927B1"/>
    <w:rsid w:val="00B9321A"/>
    <w:rsid w:val="00B9382E"/>
    <w:rsid w:val="00B9586D"/>
    <w:rsid w:val="00B961EE"/>
    <w:rsid w:val="00B96D38"/>
    <w:rsid w:val="00B9728F"/>
    <w:rsid w:val="00BA0E65"/>
    <w:rsid w:val="00BA17E4"/>
    <w:rsid w:val="00BA4CF9"/>
    <w:rsid w:val="00BA79F3"/>
    <w:rsid w:val="00BB01A4"/>
    <w:rsid w:val="00BB1911"/>
    <w:rsid w:val="00BB2EC9"/>
    <w:rsid w:val="00BB3F86"/>
    <w:rsid w:val="00BB44D9"/>
    <w:rsid w:val="00BC0FD9"/>
    <w:rsid w:val="00BC2419"/>
    <w:rsid w:val="00BC6F31"/>
    <w:rsid w:val="00BD1E2A"/>
    <w:rsid w:val="00BD735C"/>
    <w:rsid w:val="00BE134F"/>
    <w:rsid w:val="00BE3E27"/>
    <w:rsid w:val="00BE4A31"/>
    <w:rsid w:val="00BE5693"/>
    <w:rsid w:val="00BE5D25"/>
    <w:rsid w:val="00BF0306"/>
    <w:rsid w:val="00BF2BC2"/>
    <w:rsid w:val="00BF78E5"/>
    <w:rsid w:val="00C01799"/>
    <w:rsid w:val="00C02D09"/>
    <w:rsid w:val="00C06924"/>
    <w:rsid w:val="00C07532"/>
    <w:rsid w:val="00C07701"/>
    <w:rsid w:val="00C14C15"/>
    <w:rsid w:val="00C20202"/>
    <w:rsid w:val="00C21FF1"/>
    <w:rsid w:val="00C26238"/>
    <w:rsid w:val="00C27A46"/>
    <w:rsid w:val="00C27D75"/>
    <w:rsid w:val="00C30D35"/>
    <w:rsid w:val="00C3219D"/>
    <w:rsid w:val="00C34093"/>
    <w:rsid w:val="00C36F22"/>
    <w:rsid w:val="00C37CE8"/>
    <w:rsid w:val="00C400B3"/>
    <w:rsid w:val="00C4219C"/>
    <w:rsid w:val="00C4419D"/>
    <w:rsid w:val="00C45706"/>
    <w:rsid w:val="00C45913"/>
    <w:rsid w:val="00C46A1C"/>
    <w:rsid w:val="00C5032D"/>
    <w:rsid w:val="00C50FF4"/>
    <w:rsid w:val="00C5149D"/>
    <w:rsid w:val="00C51551"/>
    <w:rsid w:val="00C5338A"/>
    <w:rsid w:val="00C5360E"/>
    <w:rsid w:val="00C5435C"/>
    <w:rsid w:val="00C55928"/>
    <w:rsid w:val="00C64298"/>
    <w:rsid w:val="00C670D9"/>
    <w:rsid w:val="00C702EF"/>
    <w:rsid w:val="00C74168"/>
    <w:rsid w:val="00C744D8"/>
    <w:rsid w:val="00C74AA5"/>
    <w:rsid w:val="00C74FAE"/>
    <w:rsid w:val="00C767F0"/>
    <w:rsid w:val="00C76AFE"/>
    <w:rsid w:val="00C80336"/>
    <w:rsid w:val="00C81431"/>
    <w:rsid w:val="00C81749"/>
    <w:rsid w:val="00C8739A"/>
    <w:rsid w:val="00C90861"/>
    <w:rsid w:val="00C90871"/>
    <w:rsid w:val="00C918D6"/>
    <w:rsid w:val="00C93867"/>
    <w:rsid w:val="00C94B4F"/>
    <w:rsid w:val="00CA2066"/>
    <w:rsid w:val="00CA2706"/>
    <w:rsid w:val="00CA45F7"/>
    <w:rsid w:val="00CA5DC9"/>
    <w:rsid w:val="00CA633A"/>
    <w:rsid w:val="00CA65F4"/>
    <w:rsid w:val="00CB1705"/>
    <w:rsid w:val="00CB19AE"/>
    <w:rsid w:val="00CB3744"/>
    <w:rsid w:val="00CB63DB"/>
    <w:rsid w:val="00CB6DFE"/>
    <w:rsid w:val="00CC0DD6"/>
    <w:rsid w:val="00CC3D92"/>
    <w:rsid w:val="00CC7624"/>
    <w:rsid w:val="00CD27D1"/>
    <w:rsid w:val="00CD31A1"/>
    <w:rsid w:val="00CD3E57"/>
    <w:rsid w:val="00CD46DE"/>
    <w:rsid w:val="00CD6605"/>
    <w:rsid w:val="00CE0B8A"/>
    <w:rsid w:val="00CE2105"/>
    <w:rsid w:val="00CE2FFD"/>
    <w:rsid w:val="00CE50FB"/>
    <w:rsid w:val="00CE7D9D"/>
    <w:rsid w:val="00CF27E3"/>
    <w:rsid w:val="00CF617C"/>
    <w:rsid w:val="00CF70AE"/>
    <w:rsid w:val="00CF72BC"/>
    <w:rsid w:val="00D0476B"/>
    <w:rsid w:val="00D06654"/>
    <w:rsid w:val="00D10DD6"/>
    <w:rsid w:val="00D11178"/>
    <w:rsid w:val="00D14B04"/>
    <w:rsid w:val="00D16572"/>
    <w:rsid w:val="00D1783F"/>
    <w:rsid w:val="00D204D7"/>
    <w:rsid w:val="00D208D4"/>
    <w:rsid w:val="00D2780C"/>
    <w:rsid w:val="00D27B48"/>
    <w:rsid w:val="00D30B5A"/>
    <w:rsid w:val="00D3190E"/>
    <w:rsid w:val="00D33C8D"/>
    <w:rsid w:val="00D36625"/>
    <w:rsid w:val="00D36EEC"/>
    <w:rsid w:val="00D37CD7"/>
    <w:rsid w:val="00D43C4A"/>
    <w:rsid w:val="00D44FDB"/>
    <w:rsid w:val="00D45416"/>
    <w:rsid w:val="00D46359"/>
    <w:rsid w:val="00D4708C"/>
    <w:rsid w:val="00D47D5E"/>
    <w:rsid w:val="00D52BC3"/>
    <w:rsid w:val="00D54806"/>
    <w:rsid w:val="00D62D94"/>
    <w:rsid w:val="00D63634"/>
    <w:rsid w:val="00D637B2"/>
    <w:rsid w:val="00D64E29"/>
    <w:rsid w:val="00D6506E"/>
    <w:rsid w:val="00D65DEF"/>
    <w:rsid w:val="00D6636E"/>
    <w:rsid w:val="00D67AD9"/>
    <w:rsid w:val="00D7071C"/>
    <w:rsid w:val="00D71FDA"/>
    <w:rsid w:val="00D721C2"/>
    <w:rsid w:val="00D74AFE"/>
    <w:rsid w:val="00D7635F"/>
    <w:rsid w:val="00D77E42"/>
    <w:rsid w:val="00D77FE4"/>
    <w:rsid w:val="00D80CFD"/>
    <w:rsid w:val="00D86B45"/>
    <w:rsid w:val="00D9072C"/>
    <w:rsid w:val="00D92DC9"/>
    <w:rsid w:val="00DA09A6"/>
    <w:rsid w:val="00DA50D7"/>
    <w:rsid w:val="00DA5153"/>
    <w:rsid w:val="00DA526F"/>
    <w:rsid w:val="00DA77A6"/>
    <w:rsid w:val="00DB620D"/>
    <w:rsid w:val="00DB6A5C"/>
    <w:rsid w:val="00DB6D61"/>
    <w:rsid w:val="00DC23F1"/>
    <w:rsid w:val="00DC5436"/>
    <w:rsid w:val="00DC76FD"/>
    <w:rsid w:val="00DC7D43"/>
    <w:rsid w:val="00DD1DAD"/>
    <w:rsid w:val="00DD4B34"/>
    <w:rsid w:val="00DD5BF1"/>
    <w:rsid w:val="00DD7C2E"/>
    <w:rsid w:val="00DE282E"/>
    <w:rsid w:val="00DE443A"/>
    <w:rsid w:val="00DE613B"/>
    <w:rsid w:val="00DF4540"/>
    <w:rsid w:val="00DF4796"/>
    <w:rsid w:val="00DF50F6"/>
    <w:rsid w:val="00DF5150"/>
    <w:rsid w:val="00DF6151"/>
    <w:rsid w:val="00DF73DD"/>
    <w:rsid w:val="00DF7A7D"/>
    <w:rsid w:val="00DF7D37"/>
    <w:rsid w:val="00E02096"/>
    <w:rsid w:val="00E02747"/>
    <w:rsid w:val="00E0377C"/>
    <w:rsid w:val="00E05A2F"/>
    <w:rsid w:val="00E05FA9"/>
    <w:rsid w:val="00E05FEC"/>
    <w:rsid w:val="00E112AE"/>
    <w:rsid w:val="00E125CF"/>
    <w:rsid w:val="00E13E69"/>
    <w:rsid w:val="00E2104D"/>
    <w:rsid w:val="00E252F1"/>
    <w:rsid w:val="00E25FBF"/>
    <w:rsid w:val="00E26A52"/>
    <w:rsid w:val="00E26F86"/>
    <w:rsid w:val="00E27813"/>
    <w:rsid w:val="00E27AF1"/>
    <w:rsid w:val="00E3108E"/>
    <w:rsid w:val="00E3459B"/>
    <w:rsid w:val="00E34DA1"/>
    <w:rsid w:val="00E34E4E"/>
    <w:rsid w:val="00E36A85"/>
    <w:rsid w:val="00E37AB2"/>
    <w:rsid w:val="00E41EEB"/>
    <w:rsid w:val="00E43739"/>
    <w:rsid w:val="00E449DE"/>
    <w:rsid w:val="00E465C8"/>
    <w:rsid w:val="00E5058F"/>
    <w:rsid w:val="00E52538"/>
    <w:rsid w:val="00E52763"/>
    <w:rsid w:val="00E52942"/>
    <w:rsid w:val="00E52D91"/>
    <w:rsid w:val="00E55C80"/>
    <w:rsid w:val="00E60294"/>
    <w:rsid w:val="00E6161A"/>
    <w:rsid w:val="00E628E2"/>
    <w:rsid w:val="00E62B4A"/>
    <w:rsid w:val="00E6311A"/>
    <w:rsid w:val="00E636A9"/>
    <w:rsid w:val="00E639A9"/>
    <w:rsid w:val="00E654D9"/>
    <w:rsid w:val="00E66F01"/>
    <w:rsid w:val="00E71FE2"/>
    <w:rsid w:val="00E73DDC"/>
    <w:rsid w:val="00E73E49"/>
    <w:rsid w:val="00E743F4"/>
    <w:rsid w:val="00E81ECD"/>
    <w:rsid w:val="00E85039"/>
    <w:rsid w:val="00E85CD7"/>
    <w:rsid w:val="00E91A84"/>
    <w:rsid w:val="00E945BB"/>
    <w:rsid w:val="00E947EE"/>
    <w:rsid w:val="00E95482"/>
    <w:rsid w:val="00E95752"/>
    <w:rsid w:val="00E95A77"/>
    <w:rsid w:val="00E9678C"/>
    <w:rsid w:val="00EA11E6"/>
    <w:rsid w:val="00EA2413"/>
    <w:rsid w:val="00EA3ABE"/>
    <w:rsid w:val="00EA4B57"/>
    <w:rsid w:val="00EA6066"/>
    <w:rsid w:val="00EA67B9"/>
    <w:rsid w:val="00EA691D"/>
    <w:rsid w:val="00EA6C41"/>
    <w:rsid w:val="00EB0F78"/>
    <w:rsid w:val="00EB1BAB"/>
    <w:rsid w:val="00EB3960"/>
    <w:rsid w:val="00EB5CF0"/>
    <w:rsid w:val="00EB78F3"/>
    <w:rsid w:val="00EC2483"/>
    <w:rsid w:val="00EC490C"/>
    <w:rsid w:val="00EC5749"/>
    <w:rsid w:val="00EC59FB"/>
    <w:rsid w:val="00EC5D0C"/>
    <w:rsid w:val="00EC617F"/>
    <w:rsid w:val="00ED0DCA"/>
    <w:rsid w:val="00ED1AA1"/>
    <w:rsid w:val="00ED3D4D"/>
    <w:rsid w:val="00ED55A9"/>
    <w:rsid w:val="00EE03F7"/>
    <w:rsid w:val="00EE429E"/>
    <w:rsid w:val="00EE55B3"/>
    <w:rsid w:val="00EE7309"/>
    <w:rsid w:val="00EF2681"/>
    <w:rsid w:val="00EF30B2"/>
    <w:rsid w:val="00EF33B4"/>
    <w:rsid w:val="00EF3D1E"/>
    <w:rsid w:val="00EF3E69"/>
    <w:rsid w:val="00EF4AC1"/>
    <w:rsid w:val="00EF6013"/>
    <w:rsid w:val="00EF6498"/>
    <w:rsid w:val="00EF7367"/>
    <w:rsid w:val="00EF7787"/>
    <w:rsid w:val="00EF78EE"/>
    <w:rsid w:val="00F00320"/>
    <w:rsid w:val="00F00B86"/>
    <w:rsid w:val="00F01EFD"/>
    <w:rsid w:val="00F02F57"/>
    <w:rsid w:val="00F03B18"/>
    <w:rsid w:val="00F05093"/>
    <w:rsid w:val="00F064DD"/>
    <w:rsid w:val="00F17AB7"/>
    <w:rsid w:val="00F21614"/>
    <w:rsid w:val="00F221A3"/>
    <w:rsid w:val="00F23394"/>
    <w:rsid w:val="00F303A6"/>
    <w:rsid w:val="00F307CF"/>
    <w:rsid w:val="00F30C0F"/>
    <w:rsid w:val="00F31938"/>
    <w:rsid w:val="00F37DA6"/>
    <w:rsid w:val="00F40C75"/>
    <w:rsid w:val="00F43224"/>
    <w:rsid w:val="00F4400D"/>
    <w:rsid w:val="00F44859"/>
    <w:rsid w:val="00F4488F"/>
    <w:rsid w:val="00F462A5"/>
    <w:rsid w:val="00F465B9"/>
    <w:rsid w:val="00F46C0D"/>
    <w:rsid w:val="00F511D1"/>
    <w:rsid w:val="00F51A4C"/>
    <w:rsid w:val="00F52B01"/>
    <w:rsid w:val="00F60029"/>
    <w:rsid w:val="00F6179F"/>
    <w:rsid w:val="00F61E02"/>
    <w:rsid w:val="00F61E3A"/>
    <w:rsid w:val="00F63553"/>
    <w:rsid w:val="00F668AD"/>
    <w:rsid w:val="00F705EE"/>
    <w:rsid w:val="00F72858"/>
    <w:rsid w:val="00F7601C"/>
    <w:rsid w:val="00F8392C"/>
    <w:rsid w:val="00F85F98"/>
    <w:rsid w:val="00F86DC7"/>
    <w:rsid w:val="00F91939"/>
    <w:rsid w:val="00F91B64"/>
    <w:rsid w:val="00F9366D"/>
    <w:rsid w:val="00F94D85"/>
    <w:rsid w:val="00F94DC6"/>
    <w:rsid w:val="00FA0BF0"/>
    <w:rsid w:val="00FA2B94"/>
    <w:rsid w:val="00FA344C"/>
    <w:rsid w:val="00FA3D32"/>
    <w:rsid w:val="00FA4FD1"/>
    <w:rsid w:val="00FA5369"/>
    <w:rsid w:val="00FA5A3F"/>
    <w:rsid w:val="00FA5B9E"/>
    <w:rsid w:val="00FA645F"/>
    <w:rsid w:val="00FB1143"/>
    <w:rsid w:val="00FB39CE"/>
    <w:rsid w:val="00FB3C30"/>
    <w:rsid w:val="00FB4063"/>
    <w:rsid w:val="00FB4D64"/>
    <w:rsid w:val="00FB6B31"/>
    <w:rsid w:val="00FB712A"/>
    <w:rsid w:val="00FB7E2C"/>
    <w:rsid w:val="00FC0103"/>
    <w:rsid w:val="00FC229F"/>
    <w:rsid w:val="00FC3EF8"/>
    <w:rsid w:val="00FD13FE"/>
    <w:rsid w:val="00FD3011"/>
    <w:rsid w:val="00FD3FF3"/>
    <w:rsid w:val="00FD5D2A"/>
    <w:rsid w:val="00FE34BE"/>
    <w:rsid w:val="00FE4187"/>
    <w:rsid w:val="00FE41B9"/>
    <w:rsid w:val="00FE773E"/>
    <w:rsid w:val="00FF06B2"/>
    <w:rsid w:val="00FF1F92"/>
    <w:rsid w:val="00FF24AC"/>
    <w:rsid w:val="00FF2A8E"/>
    <w:rsid w:val="00FF443F"/>
    <w:rsid w:val="00FF532B"/>
    <w:rsid w:val="00FF63C8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90CB2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paragraph" w:customStyle="1" w:styleId="1">
    <w:name w:val="Без интервала1"/>
    <w:rsid w:val="00F03B18"/>
    <w:pPr>
      <w:suppressAutoHyphens/>
      <w:spacing w:after="0" w:line="100" w:lineRule="atLeast"/>
    </w:pPr>
    <w:rPr>
      <w:rFonts w:ascii="Calibri" w:eastAsia="SimSun" w:hAnsi="Calibri" w:cs="font191"/>
      <w:lang w:eastAsia="ar-SA"/>
    </w:rPr>
  </w:style>
  <w:style w:type="paragraph" w:customStyle="1" w:styleId="2">
    <w:name w:val="Без интервала2"/>
    <w:rsid w:val="00765132"/>
    <w:pPr>
      <w:suppressAutoHyphens/>
      <w:spacing w:after="0" w:line="100" w:lineRule="atLeast"/>
    </w:pPr>
    <w:rPr>
      <w:rFonts w:ascii="Calibri" w:eastAsia="SimSun" w:hAnsi="Calibri" w:cs="font191"/>
      <w:lang w:eastAsia="ar-SA"/>
    </w:rPr>
  </w:style>
  <w:style w:type="paragraph" w:customStyle="1" w:styleId="a7">
    <w:name w:val="Содержимое таблицы"/>
    <w:basedOn w:val="a"/>
    <w:rsid w:val="00765132"/>
    <w:pPr>
      <w:suppressLineNumbers/>
      <w:suppressAutoHyphens/>
    </w:pPr>
    <w:rPr>
      <w:rFonts w:eastAsia="SimSun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87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771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7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771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E3FC2"/>
  </w:style>
  <w:style w:type="character" w:customStyle="1" w:styleId="50">
    <w:name w:val="Заголовок 5 Знак"/>
    <w:basedOn w:val="a0"/>
    <w:link w:val="5"/>
    <w:rsid w:val="00890CB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90CB2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paragraph" w:customStyle="1" w:styleId="1">
    <w:name w:val="Без интервала1"/>
    <w:rsid w:val="00F03B18"/>
    <w:pPr>
      <w:suppressAutoHyphens/>
      <w:spacing w:after="0" w:line="100" w:lineRule="atLeast"/>
    </w:pPr>
    <w:rPr>
      <w:rFonts w:ascii="Calibri" w:eastAsia="SimSun" w:hAnsi="Calibri" w:cs="font191"/>
      <w:lang w:eastAsia="ar-SA"/>
    </w:rPr>
  </w:style>
  <w:style w:type="paragraph" w:customStyle="1" w:styleId="2">
    <w:name w:val="Без интервала2"/>
    <w:rsid w:val="00765132"/>
    <w:pPr>
      <w:suppressAutoHyphens/>
      <w:spacing w:after="0" w:line="100" w:lineRule="atLeast"/>
    </w:pPr>
    <w:rPr>
      <w:rFonts w:ascii="Calibri" w:eastAsia="SimSun" w:hAnsi="Calibri" w:cs="font191"/>
      <w:lang w:eastAsia="ar-SA"/>
    </w:rPr>
  </w:style>
  <w:style w:type="paragraph" w:customStyle="1" w:styleId="a7">
    <w:name w:val="Содержимое таблицы"/>
    <w:basedOn w:val="a"/>
    <w:rsid w:val="00765132"/>
    <w:pPr>
      <w:suppressLineNumbers/>
      <w:suppressAutoHyphens/>
    </w:pPr>
    <w:rPr>
      <w:rFonts w:eastAsia="SimSun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87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771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7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771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E3FC2"/>
  </w:style>
  <w:style w:type="character" w:customStyle="1" w:styleId="50">
    <w:name w:val="Заголовок 5 Знак"/>
    <w:basedOn w:val="a0"/>
    <w:link w:val="5"/>
    <w:rsid w:val="00890CB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EE5FE-582D-48E7-A2C2-2A329C28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2021-09-09T04:52:00Z</cp:lastPrinted>
  <dcterms:created xsi:type="dcterms:W3CDTF">2021-10-07T11:07:00Z</dcterms:created>
  <dcterms:modified xsi:type="dcterms:W3CDTF">2021-10-07T11:07:00Z</dcterms:modified>
</cp:coreProperties>
</file>