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AF19D2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1566,1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1227,6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974,5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480,9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1114,4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881,8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1085,2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113,2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92,7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1785,2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1234,9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1062,5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727,5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966,5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728,5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32,3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100,4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968,1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75,5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202,9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56,8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30,5</w:t>
            </w:r>
          </w:p>
        </w:tc>
        <w:tc>
          <w:tcPr>
            <w:tcW w:w="1634" w:type="dxa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7A3E4C" w:rsidRPr="005F595D" w:rsidTr="00D24965">
        <w:tc>
          <w:tcPr>
            <w:tcW w:w="4361" w:type="dxa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7A3E4C" w:rsidRPr="005F595D" w:rsidRDefault="007A3E4C" w:rsidP="00D249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1843" w:type="dxa"/>
          </w:tcPr>
          <w:p w:rsidR="007A3E4C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-219,1</w:t>
            </w:r>
          </w:p>
        </w:tc>
        <w:tc>
          <w:tcPr>
            <w:tcW w:w="1701" w:type="dxa"/>
          </w:tcPr>
          <w:p w:rsidR="007A3E4C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-7,3</w:t>
            </w:r>
          </w:p>
        </w:tc>
        <w:tc>
          <w:tcPr>
            <w:tcW w:w="1634" w:type="dxa"/>
          </w:tcPr>
          <w:p w:rsidR="007A3E4C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-88,0</w:t>
            </w:r>
          </w:p>
        </w:tc>
      </w:tr>
    </w:tbl>
    <w:p w:rsidR="00630D90" w:rsidRPr="00C52C56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30D90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630D90" w:rsidRPr="003215C4">
        <w:rPr>
          <w:rFonts w:ascii="Times New Roman" w:hAnsi="Times New Roman"/>
          <w:sz w:val="32"/>
          <w:szCs w:val="32"/>
          <w:highlight w:val="cyan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522E" w:rsidRDefault="00C7522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16403">
        <w:rPr>
          <w:rFonts w:ascii="Times New Roman" w:hAnsi="Times New Roman"/>
          <w:b/>
          <w:sz w:val="32"/>
          <w:szCs w:val="32"/>
          <w:highlight w:val="yellow"/>
        </w:rPr>
        <w:t>Налоги зачисляемые в бюджет муниципального образования</w:t>
      </w:r>
      <w:r w:rsidR="00162495" w:rsidRPr="00316403">
        <w:rPr>
          <w:rFonts w:ascii="Times New Roman" w:hAnsi="Times New Roman"/>
          <w:b/>
          <w:sz w:val="32"/>
          <w:szCs w:val="32"/>
          <w:highlight w:val="yellow"/>
        </w:rPr>
        <w:t xml:space="preserve"> в 2015</w:t>
      </w:r>
      <w:r w:rsidR="007F236C" w:rsidRPr="00316403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5B3134" w:rsidRDefault="00D2496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16403">
        <w:rPr>
          <w:rFonts w:ascii="Times New Roman" w:hAnsi="Times New Roman"/>
          <w:b/>
          <w:sz w:val="30"/>
          <w:szCs w:val="30"/>
          <w:highlight w:val="yellow"/>
        </w:rPr>
        <w:t xml:space="preserve">Структура доходов бюджета </w:t>
      </w:r>
      <w:r w:rsidR="00C415E2" w:rsidRPr="00316403">
        <w:rPr>
          <w:rFonts w:ascii="Times New Roman" w:hAnsi="Times New Roman"/>
          <w:b/>
          <w:sz w:val="30"/>
          <w:szCs w:val="30"/>
          <w:highlight w:val="yellow"/>
        </w:rPr>
        <w:t>Николаевского</w:t>
      </w:r>
      <w:r w:rsidRPr="00316403">
        <w:rPr>
          <w:rFonts w:ascii="Times New Roman" w:hAnsi="Times New Roman"/>
          <w:b/>
          <w:sz w:val="30"/>
          <w:szCs w:val="30"/>
          <w:highlight w:val="yellow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(тыс.руб.)</w:t>
      </w:r>
    </w:p>
    <w:tbl>
      <w:tblPr>
        <w:tblW w:w="9100" w:type="dxa"/>
        <w:tblInd w:w="93" w:type="dxa"/>
        <w:tblLook w:val="0000"/>
      </w:tblPr>
      <w:tblGrid>
        <w:gridCol w:w="5262"/>
        <w:gridCol w:w="1329"/>
        <w:gridCol w:w="1335"/>
        <w:gridCol w:w="1174"/>
      </w:tblGrid>
      <w:tr w:rsidR="003215C4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C415E2" w:rsidRDefault="003215C4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3E464D" w:rsidRDefault="003215C4" w:rsidP="00D249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 исполне-ние за 2013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C4" w:rsidRPr="003E464D" w:rsidRDefault="003215C4" w:rsidP="00D249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 план за 2014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15C4" w:rsidRPr="003E464D" w:rsidRDefault="003215C4" w:rsidP="00D249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2015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C415E2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50C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53C" w:rsidRPr="00C415E2" w:rsidRDefault="0068253C" w:rsidP="0068253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445,</w:t>
            </w:r>
            <w:r w:rsidR="004B60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1016,1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878,6</w:t>
            </w:r>
          </w:p>
        </w:tc>
      </w:tr>
      <w:tr w:rsidR="00E50C5E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C5E" w:rsidRPr="00C415E2" w:rsidRDefault="00E50C5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147,2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221,0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48,9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2016C5" w:rsidRDefault="00E50C5E" w:rsidP="00E50C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нефтепродукты</w:t>
            </w:r>
            <w:r w:rsidR="00C415E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202,9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5B21A7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5B21A7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61,</w:t>
            </w:r>
            <w:r w:rsidR="004B603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115,0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2016C5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660,4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508,0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50C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482ACB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Default="00482ACB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ACB" w:rsidRPr="00C415E2" w:rsidRDefault="00482ACB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482ACB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15E2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E50C5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C415E2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68253C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D90136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5E2" w:rsidRPr="00C415E2" w:rsidRDefault="00C415E2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3573">
              <w:rPr>
                <w:rFonts w:ascii="Times New Roman" w:hAnsi="Times New Roman"/>
                <w:b/>
                <w:sz w:val="28"/>
                <w:szCs w:val="28"/>
              </w:rPr>
              <w:t>1085,2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3573">
              <w:rPr>
                <w:rFonts w:ascii="Times New Roman" w:hAnsi="Times New Roman"/>
                <w:b/>
                <w:sz w:val="28"/>
                <w:szCs w:val="28"/>
              </w:rPr>
              <w:t>113,2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A63573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3573">
              <w:rPr>
                <w:rFonts w:ascii="Times New Roman" w:hAnsi="Times New Roman"/>
                <w:b/>
                <w:sz w:val="28"/>
                <w:szCs w:val="28"/>
              </w:rPr>
              <w:t>92,7</w:t>
            </w:r>
          </w:p>
        </w:tc>
      </w:tr>
      <w:tr w:rsidR="00A63573" w:rsidRPr="00C415E2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60,3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311F7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51,2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186D12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</w:tr>
      <w:tr w:rsidR="00A63573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56,8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311F7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186D12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A63573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рочие безвозмездные поступления   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38,1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3573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C415E2" w:rsidRDefault="00A6357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1566,1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1227,6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73" w:rsidRPr="005F595D" w:rsidRDefault="00A63573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974,5</w:t>
            </w:r>
          </w:p>
        </w:tc>
      </w:tr>
    </w:tbl>
    <w:p w:rsidR="004353FD" w:rsidRPr="00174E31" w:rsidRDefault="004353FD" w:rsidP="007954A4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16403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4353FD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2013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1566,1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1812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4353FD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доходов в 2014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1227,6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514600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20D3" w:rsidRPr="00483FF2" w:rsidRDefault="009020D3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483FF2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2015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974,5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C415E2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34290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954A4" w:rsidRDefault="00CC34E5" w:rsidP="007954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7392C" w:rsidRDefault="007954A4" w:rsidP="0047392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C34E5">
        <w:rPr>
          <w:rFonts w:ascii="Times New Roman" w:hAnsi="Times New Roman"/>
          <w:sz w:val="28"/>
          <w:szCs w:val="28"/>
        </w:rPr>
        <w:t xml:space="preserve"> </w:t>
      </w:r>
      <w:r w:rsidR="0047392C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47392C" w:rsidRDefault="0047392C" w:rsidP="0047392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47392C" w:rsidRDefault="0047392C" w:rsidP="0047392C">
      <w:pPr>
        <w:spacing w:after="0"/>
        <w:rPr>
          <w:rFonts w:ascii="Times New Roman" w:hAnsi="Times New Roman"/>
          <w:sz w:val="28"/>
          <w:szCs w:val="28"/>
        </w:rPr>
      </w:pPr>
    </w:p>
    <w:p w:rsidR="007954A4" w:rsidRPr="00E16FC7" w:rsidRDefault="007954A4" w:rsidP="004739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16FC7">
        <w:rPr>
          <w:rFonts w:ascii="Times New Roman" w:hAnsi="Times New Roman"/>
          <w:sz w:val="28"/>
          <w:szCs w:val="28"/>
        </w:rPr>
        <w:t>Принятый Федеральный закон</w:t>
      </w:r>
      <w:r w:rsidR="00412667">
        <w:rPr>
          <w:rFonts w:ascii="Times New Roman" w:hAnsi="Times New Roman"/>
          <w:sz w:val="28"/>
          <w:szCs w:val="28"/>
        </w:rPr>
        <w:t xml:space="preserve"> </w:t>
      </w:r>
      <w:r w:rsidR="00412667" w:rsidRPr="00E16FC7">
        <w:rPr>
          <w:rFonts w:ascii="Times New Roman" w:hAnsi="Times New Roman"/>
          <w:sz w:val="28"/>
          <w:szCs w:val="28"/>
        </w:rPr>
        <w:t xml:space="preserve">№383 </w:t>
      </w:r>
      <w:r w:rsidRPr="00E16FC7">
        <w:rPr>
          <w:rFonts w:ascii="Times New Roman" w:hAnsi="Times New Roman"/>
          <w:sz w:val="28"/>
          <w:szCs w:val="28"/>
        </w:rPr>
        <w:t xml:space="preserve"> от 29.11.14г. предусматривает с 01.01.2015 года уменьшение норматива отчисления в бюджеты поселений:</w:t>
      </w:r>
    </w:p>
    <w:p w:rsidR="007954A4" w:rsidRPr="00E16FC7" w:rsidRDefault="007954A4" w:rsidP="0047392C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>- от НДФЛ на  8 %</w:t>
      </w:r>
    </w:p>
    <w:p w:rsidR="007954A4" w:rsidRPr="00E16FC7" w:rsidRDefault="007954A4" w:rsidP="0047392C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- от единого сельскохозяйственного налога на 20% </w:t>
      </w:r>
    </w:p>
    <w:p w:rsidR="007954A4" w:rsidRPr="00E16FC7" w:rsidRDefault="007954A4" w:rsidP="0047392C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- от арендной платы за земельные участки государственная собственность на которые не разграничена и которые расположены в границах поселений  на </w:t>
      </w:r>
      <w:r w:rsidR="00141F8D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</w:t>
      </w:r>
    </w:p>
    <w:p w:rsidR="007954A4" w:rsidRDefault="007954A4" w:rsidP="0047392C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 - от продажи земельных участков на территориях сельских поселений, государственная собственность на которые не разграничена на </w:t>
      </w:r>
      <w:r w:rsidR="00141F8D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%.</w:t>
      </w:r>
    </w:p>
    <w:p w:rsidR="0047392C" w:rsidRDefault="007954A4" w:rsidP="004739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5B3134" w:rsidRDefault="00CC34E5" w:rsidP="004739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7954A4">
        <w:rPr>
          <w:rFonts w:ascii="Times New Roman" w:hAnsi="Times New Roman"/>
          <w:sz w:val="28"/>
          <w:szCs w:val="28"/>
        </w:rPr>
        <w:t xml:space="preserve">земельный налог </w:t>
      </w:r>
      <w:r>
        <w:rPr>
          <w:rFonts w:ascii="Times New Roman" w:hAnsi="Times New Roman"/>
          <w:sz w:val="28"/>
          <w:szCs w:val="28"/>
        </w:rPr>
        <w:t>, акцизы на нефтепродукты и</w:t>
      </w:r>
      <w:r w:rsidR="007954A4">
        <w:rPr>
          <w:rFonts w:ascii="Times New Roman" w:hAnsi="Times New Roman"/>
          <w:sz w:val="28"/>
          <w:szCs w:val="28"/>
        </w:rPr>
        <w:t xml:space="preserve"> налог на имущество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316403" w:rsidRDefault="00316403" w:rsidP="005B31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16403" w:rsidRDefault="00316403" w:rsidP="005B31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392C" w:rsidRDefault="0047392C" w:rsidP="005B31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16403" w:rsidRDefault="0031640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954A4" w:rsidRDefault="007954A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7A3E4C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-201</w:t>
      </w:r>
      <w:r w:rsidR="007A3E4C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62"/>
        <w:gridCol w:w="1018"/>
        <w:gridCol w:w="891"/>
        <w:gridCol w:w="891"/>
      </w:tblGrid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68,6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19,1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7A3E4C" w:rsidRPr="005F595D" w:rsidTr="007A3E4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E1BDF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954A4" w:rsidRDefault="007954A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1E1BDF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65"/>
        <w:gridCol w:w="986"/>
        <w:gridCol w:w="986"/>
        <w:gridCol w:w="986"/>
      </w:tblGrid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53,1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167,9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110,4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1007,2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1394,8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1032,4</w:t>
            </w:r>
          </w:p>
        </w:tc>
      </w:tr>
      <w:tr w:rsidR="007A3E4C" w:rsidRPr="005F595D" w:rsidTr="00D24965"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2926,6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2065,1</w:t>
            </w:r>
          </w:p>
        </w:tc>
        <w:tc>
          <w:tcPr>
            <w:tcW w:w="0" w:type="auto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1776,7</w:t>
            </w:r>
          </w:p>
        </w:tc>
      </w:tr>
    </w:tbl>
    <w:p w:rsidR="007A3E4C" w:rsidRPr="008233F8" w:rsidRDefault="007A3E4C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E1BDF" w:rsidRDefault="00664175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17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0.7pt;margin-top:2pt;width:66pt;height:24.55pt;z-index:251657728;mso-position-horizontal-relative:text;mso-position-vertical-relative:text" strokecolor="white">
            <v:textbox>
              <w:txbxContent>
                <w:p w:rsidR="004353FD" w:rsidRPr="001E1BDF" w:rsidRDefault="004353FD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</w:p>
              </w:txbxContent>
            </v:textbox>
          </v:shape>
        </w:pict>
      </w:r>
      <w:r w:rsidR="00AF19D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954A4" w:rsidRDefault="007954A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54A4" w:rsidRDefault="007954A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54A4" w:rsidRDefault="007954A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54A4" w:rsidRDefault="007954A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3E4C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тыс.руб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2013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480486209" r:id="rId2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727,5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966,5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728,5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480486210" r:id="rId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56,8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62,0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65,0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480486211" r:id="rId2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968,1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75,5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202,9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480486212" r:id="rId2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32,3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100,4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66,0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675" w:dyaOrig="570">
                <v:shape id="_x0000_i1029" type="#_x0000_t75" style="width:44.25pt;height:37.5pt" o:ole="">
                  <v:imagedata r:id="rId28" o:title=""/>
                </v:shape>
                <o:OLEObject Type="Embed" ProgID="PBrush" ShapeID="_x0000_i1029" DrawAspect="Content" ObjectID="_1480486213" r:id="rId2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30,0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30" o:title=""/>
                </v:shape>
                <o:OLEObject Type="Embed" ProgID="PBrush" ShapeID="_x0000_i1030" DrawAspect="Content" ObjectID="_1480486214" r:id="rId3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2" o:title=""/>
                </v:shape>
                <o:OLEObject Type="Embed" ProgID="PBrush" ShapeID="_x0000_i1031" DrawAspect="Content" ObjectID="_1480486215" r:id="rId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0,1</w:t>
            </w:r>
          </w:p>
        </w:tc>
      </w:tr>
      <w:tr w:rsidR="007A3E4C" w:rsidRPr="005F595D" w:rsidTr="007A3E4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1785,2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1234,9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7A3E4C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A3E4C">
              <w:rPr>
                <w:rFonts w:ascii="Times New Roman" w:hAnsi="Times New Roman"/>
                <w:b/>
                <w:sz w:val="26"/>
                <w:szCs w:val="26"/>
              </w:rPr>
              <w:t>1062,5</w:t>
            </w:r>
          </w:p>
        </w:tc>
      </w:tr>
    </w:tbl>
    <w:p w:rsidR="00BB2796" w:rsidRDefault="00BB2796"/>
    <w:sectPr w:rsidR="00BB2796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B1434"/>
    <w:rsid w:val="000C6429"/>
    <w:rsid w:val="000F0320"/>
    <w:rsid w:val="000F0B91"/>
    <w:rsid w:val="00106AC0"/>
    <w:rsid w:val="00141F8D"/>
    <w:rsid w:val="0014375E"/>
    <w:rsid w:val="00155F33"/>
    <w:rsid w:val="00162495"/>
    <w:rsid w:val="00164831"/>
    <w:rsid w:val="001843D6"/>
    <w:rsid w:val="00186D12"/>
    <w:rsid w:val="00195991"/>
    <w:rsid w:val="001A3687"/>
    <w:rsid w:val="001B136D"/>
    <w:rsid w:val="001D0443"/>
    <w:rsid w:val="001E1BDF"/>
    <w:rsid w:val="001E7533"/>
    <w:rsid w:val="001F7170"/>
    <w:rsid w:val="0022131C"/>
    <w:rsid w:val="002213EB"/>
    <w:rsid w:val="002266CF"/>
    <w:rsid w:val="002425A2"/>
    <w:rsid w:val="00267FBA"/>
    <w:rsid w:val="00272F3E"/>
    <w:rsid w:val="0028072F"/>
    <w:rsid w:val="0029398F"/>
    <w:rsid w:val="002A7AB1"/>
    <w:rsid w:val="002B2DB8"/>
    <w:rsid w:val="002B310B"/>
    <w:rsid w:val="002C49BE"/>
    <w:rsid w:val="002D1B9C"/>
    <w:rsid w:val="002D2BC5"/>
    <w:rsid w:val="002E6FA8"/>
    <w:rsid w:val="002F0D74"/>
    <w:rsid w:val="0030570E"/>
    <w:rsid w:val="00311F7D"/>
    <w:rsid w:val="00316403"/>
    <w:rsid w:val="00320169"/>
    <w:rsid w:val="003215C4"/>
    <w:rsid w:val="00326665"/>
    <w:rsid w:val="003753F5"/>
    <w:rsid w:val="00391FF5"/>
    <w:rsid w:val="003A1082"/>
    <w:rsid w:val="003A15EA"/>
    <w:rsid w:val="003B6522"/>
    <w:rsid w:val="003C3C9A"/>
    <w:rsid w:val="00400BF9"/>
    <w:rsid w:val="00412667"/>
    <w:rsid w:val="004353FD"/>
    <w:rsid w:val="00441B6D"/>
    <w:rsid w:val="0044514F"/>
    <w:rsid w:val="0045550C"/>
    <w:rsid w:val="00465C35"/>
    <w:rsid w:val="0047392C"/>
    <w:rsid w:val="00482ACB"/>
    <w:rsid w:val="00483FF2"/>
    <w:rsid w:val="00497390"/>
    <w:rsid w:val="004B603D"/>
    <w:rsid w:val="004C42CA"/>
    <w:rsid w:val="004D5F7E"/>
    <w:rsid w:val="004E00B8"/>
    <w:rsid w:val="004F03C1"/>
    <w:rsid w:val="004F1D1B"/>
    <w:rsid w:val="005024BB"/>
    <w:rsid w:val="00502FCB"/>
    <w:rsid w:val="00515503"/>
    <w:rsid w:val="00523042"/>
    <w:rsid w:val="005356D5"/>
    <w:rsid w:val="0055666C"/>
    <w:rsid w:val="0056078D"/>
    <w:rsid w:val="00562AE1"/>
    <w:rsid w:val="005930A5"/>
    <w:rsid w:val="005B3134"/>
    <w:rsid w:val="005C3A5D"/>
    <w:rsid w:val="005E572A"/>
    <w:rsid w:val="005F282B"/>
    <w:rsid w:val="006113CB"/>
    <w:rsid w:val="00617635"/>
    <w:rsid w:val="00630D90"/>
    <w:rsid w:val="00632591"/>
    <w:rsid w:val="00634A88"/>
    <w:rsid w:val="00637F29"/>
    <w:rsid w:val="0064171E"/>
    <w:rsid w:val="0064498E"/>
    <w:rsid w:val="0065425F"/>
    <w:rsid w:val="00664175"/>
    <w:rsid w:val="00675D4A"/>
    <w:rsid w:val="0068253C"/>
    <w:rsid w:val="00683A84"/>
    <w:rsid w:val="00690EC0"/>
    <w:rsid w:val="006A2FF0"/>
    <w:rsid w:val="006B4F03"/>
    <w:rsid w:val="006C1212"/>
    <w:rsid w:val="006C4B5C"/>
    <w:rsid w:val="006E19FF"/>
    <w:rsid w:val="00700F08"/>
    <w:rsid w:val="007067F8"/>
    <w:rsid w:val="0070787B"/>
    <w:rsid w:val="007130F6"/>
    <w:rsid w:val="00732DC4"/>
    <w:rsid w:val="00734ED7"/>
    <w:rsid w:val="007437C2"/>
    <w:rsid w:val="00771D69"/>
    <w:rsid w:val="0078513C"/>
    <w:rsid w:val="007954A4"/>
    <w:rsid w:val="007A3E4C"/>
    <w:rsid w:val="007B3BED"/>
    <w:rsid w:val="007B6D10"/>
    <w:rsid w:val="007B6E33"/>
    <w:rsid w:val="007C35F2"/>
    <w:rsid w:val="007C3617"/>
    <w:rsid w:val="007D24B9"/>
    <w:rsid w:val="007E090C"/>
    <w:rsid w:val="007E4BB4"/>
    <w:rsid w:val="007F236C"/>
    <w:rsid w:val="00803925"/>
    <w:rsid w:val="008246C8"/>
    <w:rsid w:val="00831D99"/>
    <w:rsid w:val="008518B7"/>
    <w:rsid w:val="0085209A"/>
    <w:rsid w:val="0086166C"/>
    <w:rsid w:val="008677B3"/>
    <w:rsid w:val="00873136"/>
    <w:rsid w:val="00875878"/>
    <w:rsid w:val="00877066"/>
    <w:rsid w:val="00881A12"/>
    <w:rsid w:val="00885D01"/>
    <w:rsid w:val="00894B4A"/>
    <w:rsid w:val="008B073E"/>
    <w:rsid w:val="008C0725"/>
    <w:rsid w:val="008C4757"/>
    <w:rsid w:val="008C66A7"/>
    <w:rsid w:val="008D37EA"/>
    <w:rsid w:val="008F1A39"/>
    <w:rsid w:val="008F6F6E"/>
    <w:rsid w:val="009020D3"/>
    <w:rsid w:val="00924F07"/>
    <w:rsid w:val="009255C0"/>
    <w:rsid w:val="009403A7"/>
    <w:rsid w:val="0098218A"/>
    <w:rsid w:val="009847D4"/>
    <w:rsid w:val="00985FC8"/>
    <w:rsid w:val="009878B6"/>
    <w:rsid w:val="00990B59"/>
    <w:rsid w:val="009E27C3"/>
    <w:rsid w:val="00A00B5F"/>
    <w:rsid w:val="00A03B9E"/>
    <w:rsid w:val="00A04469"/>
    <w:rsid w:val="00A1000A"/>
    <w:rsid w:val="00A15BA6"/>
    <w:rsid w:val="00A24FEB"/>
    <w:rsid w:val="00A34AC8"/>
    <w:rsid w:val="00A36DC6"/>
    <w:rsid w:val="00A441D2"/>
    <w:rsid w:val="00A474EB"/>
    <w:rsid w:val="00A63573"/>
    <w:rsid w:val="00A7481A"/>
    <w:rsid w:val="00A85610"/>
    <w:rsid w:val="00A90412"/>
    <w:rsid w:val="00AA524A"/>
    <w:rsid w:val="00AF19D2"/>
    <w:rsid w:val="00B11120"/>
    <w:rsid w:val="00B200AA"/>
    <w:rsid w:val="00B327CC"/>
    <w:rsid w:val="00B34B45"/>
    <w:rsid w:val="00B35CEB"/>
    <w:rsid w:val="00B47221"/>
    <w:rsid w:val="00B759DF"/>
    <w:rsid w:val="00B9483D"/>
    <w:rsid w:val="00BB2796"/>
    <w:rsid w:val="00BC20DA"/>
    <w:rsid w:val="00BE6A45"/>
    <w:rsid w:val="00C1519B"/>
    <w:rsid w:val="00C236B5"/>
    <w:rsid w:val="00C23C82"/>
    <w:rsid w:val="00C33259"/>
    <w:rsid w:val="00C3716B"/>
    <w:rsid w:val="00C4033F"/>
    <w:rsid w:val="00C40917"/>
    <w:rsid w:val="00C415E2"/>
    <w:rsid w:val="00C51D2D"/>
    <w:rsid w:val="00C7522E"/>
    <w:rsid w:val="00CB074C"/>
    <w:rsid w:val="00CC34E5"/>
    <w:rsid w:val="00CF5B3C"/>
    <w:rsid w:val="00CF6222"/>
    <w:rsid w:val="00D05BFC"/>
    <w:rsid w:val="00D17693"/>
    <w:rsid w:val="00D2040C"/>
    <w:rsid w:val="00D21B3B"/>
    <w:rsid w:val="00D24965"/>
    <w:rsid w:val="00D31363"/>
    <w:rsid w:val="00D41DD9"/>
    <w:rsid w:val="00D531B0"/>
    <w:rsid w:val="00D55494"/>
    <w:rsid w:val="00D7073C"/>
    <w:rsid w:val="00D7300C"/>
    <w:rsid w:val="00D75BEB"/>
    <w:rsid w:val="00D90136"/>
    <w:rsid w:val="00D916AB"/>
    <w:rsid w:val="00DB4F32"/>
    <w:rsid w:val="00DC5B95"/>
    <w:rsid w:val="00DC5F41"/>
    <w:rsid w:val="00DD2F3B"/>
    <w:rsid w:val="00DE3307"/>
    <w:rsid w:val="00E01243"/>
    <w:rsid w:val="00E023AB"/>
    <w:rsid w:val="00E024AD"/>
    <w:rsid w:val="00E22554"/>
    <w:rsid w:val="00E47861"/>
    <w:rsid w:val="00E50C5E"/>
    <w:rsid w:val="00E56B70"/>
    <w:rsid w:val="00E57E8A"/>
    <w:rsid w:val="00E77058"/>
    <w:rsid w:val="00EB4FF2"/>
    <w:rsid w:val="00F04D6C"/>
    <w:rsid w:val="00F10694"/>
    <w:rsid w:val="00F35984"/>
    <w:rsid w:val="00F51F39"/>
    <w:rsid w:val="00F55E9B"/>
    <w:rsid w:val="00F62E4C"/>
    <w:rsid w:val="00F67262"/>
    <w:rsid w:val="00F77B36"/>
    <w:rsid w:val="00F97920"/>
    <w:rsid w:val="00FD69D6"/>
    <w:rsid w:val="00FE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3070820335939702E-2"/>
          <c:y val="0.11221744739534646"/>
          <c:w val="0.58437729315249254"/>
          <c:h val="0.775565105209305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0.23350666072401327"/>
                  <c:y val="0.10350914332429757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1.6009148084619805E-2"/>
                  <c:y val="4.257476012219781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8.9608009976454746E-3"/>
                  <c:y val="-1.200740071425497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2940082746946512E-2"/>
                  <c:y val="-4.470203519642020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6016396320957348E-2"/>
                  <c:y val="-2.88583107439439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5.3301086055342839E-2"/>
                  <c:y val="-3.44865874816497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0.69300000000000084</c:v>
                </c:pt>
                <c:pt idx="1">
                  <c:v>9.4000000000000083E-2</c:v>
                </c:pt>
                <c:pt idx="2">
                  <c:v>2.0000000000000031E-3</c:v>
                </c:pt>
                <c:pt idx="3">
                  <c:v>3.9000000000000042E-2</c:v>
                </c:pt>
                <c:pt idx="4">
                  <c:v>0.15000000000000019</c:v>
                </c:pt>
                <c:pt idx="5">
                  <c:v>2.2000000000000037E-2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0.14791013835135125"/>
          <c:w val="0.34729493891797647"/>
          <c:h val="0.85208986164864964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577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8.5637867307753149E-2"/>
                  <c:y val="-5.609144651311109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3.4748315122702343E-3"/>
                  <c:y val="-4.478622415188774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1.813166578877469E-2"/>
                  <c:y val="-5.3173727115886308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0.10296691472742578"/>
                  <c:y val="2.9693951807425976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5.1845148858965465E-3"/>
                  <c:y val="3.0720926239360268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9.2000000000000026E-2</c:v>
                </c:pt>
                <c:pt idx="1">
                  <c:v>0.18000000000000019</c:v>
                </c:pt>
                <c:pt idx="2">
                  <c:v>6.2000000000000034E-2</c:v>
                </c:pt>
                <c:pt idx="3">
                  <c:v>3.0000000000000035E-3</c:v>
                </c:pt>
                <c:pt idx="4">
                  <c:v>4.3999999999999997E-2</c:v>
                </c:pt>
                <c:pt idx="5">
                  <c:v>0.53900000000000003</c:v>
                </c:pt>
                <c:pt idx="6">
                  <c:v>8.0000000000000043E-2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5112540192926044"/>
          <c:w val="0.34031413612565603"/>
          <c:h val="0.85209003215434476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967873305176971E-2"/>
          <c:y val="3.2405949256343E-3"/>
          <c:w val="0.56780135985539881"/>
          <c:h val="0.812037328667249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3211337161535041E-2"/>
                  <c:y val="-0.12812365121026537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0.10063089829507348"/>
                  <c:y val="1.4545056867891513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2.0186080800813605E-2"/>
                  <c:y val="8.6993875765529444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9.5000000000000043E-2</c:v>
                </c:pt>
                <c:pt idx="1">
                  <c:v>5.1000000000000004E-2</c:v>
                </c:pt>
                <c:pt idx="2">
                  <c:v>0.20800000000000018</c:v>
                </c:pt>
                <c:pt idx="3">
                  <c:v>3.0000000000000035E-3</c:v>
                </c:pt>
                <c:pt idx="4">
                  <c:v>0.11799999999999998</c:v>
                </c:pt>
                <c:pt idx="5">
                  <c:v>0.52200000000000002</c:v>
                </c:pt>
                <c:pt idx="6">
                  <c:v>3.0000000000000035E-3</c:v>
                </c:pt>
              </c:numCache>
            </c:numRef>
          </c:val>
        </c:ser>
      </c:pie3D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3416"/>
          <c:y val="0.169811337685354"/>
          <c:w val="0.33734939759036248"/>
          <c:h val="0.81940701856712361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444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40.800000000000004</c:v>
                </c:pt>
                <c:pt idx="1">
                  <c:v>78.400000000000006</c:v>
                </c:pt>
                <c:pt idx="2">
                  <c:v>68.599999999999994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3.2</c:v>
                </c:pt>
                <c:pt idx="1">
                  <c:v>5</c:v>
                </c:pt>
                <c:pt idx="2">
                  <c:v>6.1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54.2</c:v>
                </c:pt>
                <c:pt idx="1">
                  <c:v>6.1</c:v>
                </c:pt>
                <c:pt idx="2">
                  <c:v>19.100000000000001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1.8</c:v>
                </c:pt>
                <c:pt idx="1">
                  <c:v>8.1</c:v>
                </c:pt>
                <c:pt idx="2">
                  <c:v>6.2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2.4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92027904"/>
        <c:axId val="92832512"/>
        <c:axId val="0"/>
      </c:bar3DChart>
      <c:catAx>
        <c:axId val="920279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832512"/>
        <c:crosses val="autoZero"/>
        <c:auto val="1"/>
        <c:lblAlgn val="ctr"/>
        <c:lblOffset val="100"/>
        <c:tickLblSkip val="1"/>
        <c:tickMarkSkip val="1"/>
      </c:catAx>
      <c:valAx>
        <c:axId val="928325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02790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2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53.1</c:v>
                </c:pt>
                <c:pt idx="1">
                  <c:v>167.9</c:v>
                </c:pt>
                <c:pt idx="2">
                  <c:v>110.4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1007.2</c:v>
                </c:pt>
                <c:pt idx="1">
                  <c:v>1394.8</c:v>
                </c:pt>
                <c:pt idx="2">
                  <c:v>1032.4000000000001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2926.6</c:v>
                </c:pt>
                <c:pt idx="1">
                  <c:v>2065.1</c:v>
                </c:pt>
                <c:pt idx="2">
                  <c:v>1776.7</c:v>
                </c:pt>
              </c:numCache>
            </c:numRef>
          </c:val>
        </c:ser>
        <c:gapDepth val="0"/>
        <c:shape val="box"/>
        <c:axId val="101075968"/>
        <c:axId val="101123584"/>
        <c:axId val="0"/>
      </c:bar3DChart>
      <c:catAx>
        <c:axId val="1010759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123584"/>
        <c:crosses val="autoZero"/>
        <c:auto val="1"/>
        <c:lblAlgn val="ctr"/>
        <c:lblOffset val="100"/>
        <c:tickLblSkip val="1"/>
        <c:tickMarkSkip val="1"/>
      </c:catAx>
      <c:valAx>
        <c:axId val="1011235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0759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8.4805653710247744E-2"/>
          <c:w val="0.2989690721649505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03873-9B94-4800-AC9F-054A8085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Админ</cp:lastModifiedBy>
  <cp:revision>21</cp:revision>
  <cp:lastPrinted>2014-12-05T05:38:00Z</cp:lastPrinted>
  <dcterms:created xsi:type="dcterms:W3CDTF">2014-12-04T05:56:00Z</dcterms:created>
  <dcterms:modified xsi:type="dcterms:W3CDTF">2014-12-19T05:23:00Z</dcterms:modified>
</cp:coreProperties>
</file>