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49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8D1C77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774504" w:rsidP="004F77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за 201</w:t>
      </w:r>
      <w:r w:rsidR="00AB0743">
        <w:rPr>
          <w:rFonts w:ascii="Times New Roman" w:hAnsi="Times New Roman"/>
          <w:sz w:val="28"/>
          <w:szCs w:val="28"/>
        </w:rPr>
        <w:t>4</w:t>
      </w:r>
      <w:r w:rsidR="00445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4541F">
        <w:rPr>
          <w:rFonts w:ascii="Times New Roman" w:hAnsi="Times New Roman"/>
          <w:sz w:val="28"/>
          <w:szCs w:val="28"/>
        </w:rPr>
        <w:t xml:space="preserve">        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</w:tblGrid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</w:tcPr>
          <w:p w:rsidR="00774504" w:rsidRPr="005F595D" w:rsidRDefault="00774504" w:rsidP="007745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AB0743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409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B0743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552" w:type="dxa"/>
          </w:tcPr>
          <w:p w:rsidR="00774504" w:rsidRPr="005F595D" w:rsidRDefault="00364201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3077,9</w:t>
            </w:r>
          </w:p>
        </w:tc>
        <w:tc>
          <w:tcPr>
            <w:tcW w:w="2409" w:type="dxa"/>
          </w:tcPr>
          <w:p w:rsidR="00774504" w:rsidRPr="005F595D" w:rsidRDefault="00364201" w:rsidP="007745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3007,1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552" w:type="dxa"/>
          </w:tcPr>
          <w:p w:rsidR="00774504" w:rsidRPr="005F595D" w:rsidRDefault="0036420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2895,1</w:t>
            </w:r>
          </w:p>
        </w:tc>
        <w:tc>
          <w:tcPr>
            <w:tcW w:w="2409" w:type="dxa"/>
          </w:tcPr>
          <w:p w:rsidR="00774504" w:rsidRPr="005F595D" w:rsidRDefault="0036420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2824,3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774504" w:rsidRPr="005F595D" w:rsidRDefault="0036420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182,8</w:t>
            </w:r>
          </w:p>
        </w:tc>
        <w:tc>
          <w:tcPr>
            <w:tcW w:w="2409" w:type="dxa"/>
          </w:tcPr>
          <w:p w:rsidR="00774504" w:rsidRPr="005F595D" w:rsidRDefault="0036420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182,8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3087,3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2936,2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1554,2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1418,</w:t>
            </w:r>
            <w:r w:rsidR="00B336F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139,8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124,5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1283,6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1283,6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552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47,7</w:t>
            </w:r>
          </w:p>
        </w:tc>
        <w:tc>
          <w:tcPr>
            <w:tcW w:w="2409" w:type="dxa"/>
          </w:tcPr>
          <w:p w:rsidR="00774504" w:rsidRPr="005F595D" w:rsidRDefault="00D56FD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47,7</w:t>
            </w:r>
          </w:p>
        </w:tc>
      </w:tr>
      <w:tr w:rsidR="00774504" w:rsidRPr="005F595D">
        <w:tc>
          <w:tcPr>
            <w:tcW w:w="5353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774504" w:rsidRPr="005F595D" w:rsidRDefault="00774504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Дефицит или </w:t>
            </w:r>
            <w:proofErr w:type="spellStart"/>
            <w:r w:rsidRPr="005F595D">
              <w:rPr>
                <w:rFonts w:ascii="Times New Roman" w:hAnsi="Times New Roman"/>
                <w:sz w:val="28"/>
                <w:szCs w:val="28"/>
              </w:rPr>
              <w:t>профицит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552" w:type="dxa"/>
          </w:tcPr>
          <w:p w:rsidR="00774504" w:rsidRPr="005F595D" w:rsidRDefault="00F41DA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-9,4</w:t>
            </w:r>
          </w:p>
        </w:tc>
        <w:tc>
          <w:tcPr>
            <w:tcW w:w="2409" w:type="dxa"/>
          </w:tcPr>
          <w:p w:rsidR="00774504" w:rsidRPr="005F595D" w:rsidRDefault="00F41DA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70,9</w:t>
            </w:r>
          </w:p>
        </w:tc>
      </w:tr>
    </w:tbl>
    <w:p w:rsidR="00F433DB" w:rsidRPr="00C52C56" w:rsidRDefault="005B3134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433DB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F433DB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8D1C7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Дефицит и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профицит</w:t>
      </w:r>
      <w:proofErr w:type="spellEnd"/>
    </w:p>
    <w:p w:rsidR="005B3134" w:rsidRPr="00574F8A" w:rsidRDefault="008D1C7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5B3134" w:rsidRDefault="008D1C7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D165E6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39909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9A41FB">
        <w:rPr>
          <w:rFonts w:ascii="Times New Roman" w:hAnsi="Times New Roman"/>
          <w:b/>
          <w:sz w:val="30"/>
          <w:szCs w:val="30"/>
        </w:rPr>
        <w:t>Канаевского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/>
          <w:sz w:val="28"/>
          <w:szCs w:val="28"/>
        </w:rPr>
        <w:t>уб.)</w:t>
      </w:r>
    </w:p>
    <w:tbl>
      <w:tblPr>
        <w:tblW w:w="8662" w:type="dxa"/>
        <w:tblInd w:w="93" w:type="dxa"/>
        <w:tblLook w:val="0000"/>
      </w:tblPr>
      <w:tblGrid>
        <w:gridCol w:w="5262"/>
        <w:gridCol w:w="1678"/>
        <w:gridCol w:w="1722"/>
      </w:tblGrid>
      <w:tr w:rsidR="00E21BA6" w:rsidRPr="009A41FB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5F595D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667B4D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5F595D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667B4D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1BA6" w:rsidRPr="009A41FB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201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2766,4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2695,6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424,1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424,5</w:t>
            </w:r>
          </w:p>
        </w:tc>
      </w:tr>
      <w:tr w:rsidR="00364201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201" w:rsidRDefault="00364201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201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1283,6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201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1386,0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83,2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2016C5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896,3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722,3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9,6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128,7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128,7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122,8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122,8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E21BA6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E21BA6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4,0</w:t>
            </w: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182,8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364201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182,8</w:t>
            </w:r>
          </w:p>
        </w:tc>
      </w:tr>
      <w:tr w:rsidR="00E21BA6" w:rsidRPr="009A41FB">
        <w:trPr>
          <w:trHeight w:val="322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120,8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120,8</w:t>
            </w:r>
          </w:p>
        </w:tc>
      </w:tr>
      <w:tr w:rsidR="00E21BA6" w:rsidRPr="009A41FB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322"/>
        </w:trPr>
        <w:tc>
          <w:tcPr>
            <w:tcW w:w="5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4E2" w:rsidRPr="009A41FB" w:rsidRDefault="00E21BA6" w:rsidP="00510B9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и муниципальных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образовани</w:t>
            </w:r>
            <w:r w:rsidR="000F54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62,0</w:t>
            </w:r>
          </w:p>
        </w:tc>
        <w:tc>
          <w:tcPr>
            <w:tcW w:w="17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</w:tr>
      <w:tr w:rsidR="00E21BA6" w:rsidRPr="009A41FB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21BA6" w:rsidRPr="009A41FB" w:rsidRDefault="00E21BA6" w:rsidP="00510B9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0F54E2">
        <w:trPr>
          <w:trHeight w:val="322"/>
        </w:trPr>
        <w:tc>
          <w:tcPr>
            <w:tcW w:w="5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3077,9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0F54E2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3007,1</w:t>
            </w:r>
          </w:p>
        </w:tc>
      </w:tr>
    </w:tbl>
    <w:p w:rsidR="00685EAB" w:rsidRPr="00174E31" w:rsidRDefault="00685EAB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0F3033" w:rsidRDefault="000F3033" w:rsidP="00685EAB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B3134" w:rsidRDefault="007E532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667B4D">
        <w:rPr>
          <w:rFonts w:ascii="Times New Roman" w:hAnsi="Times New Roman"/>
          <w:b/>
          <w:sz w:val="28"/>
          <w:szCs w:val="28"/>
        </w:rPr>
        <w:t xml:space="preserve"> в 2014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0F54E2">
        <w:rPr>
          <w:rFonts w:ascii="Times New Roman" w:hAnsi="Times New Roman"/>
          <w:b/>
          <w:sz w:val="28"/>
          <w:szCs w:val="28"/>
        </w:rPr>
        <w:t>3007,1</w:t>
      </w:r>
      <w:r w:rsidR="005B3134">
        <w:rPr>
          <w:rFonts w:ascii="Times New Roman" w:hAnsi="Times New Roman"/>
          <w:b/>
          <w:sz w:val="28"/>
          <w:szCs w:val="28"/>
        </w:rPr>
        <w:t>тыс</w:t>
      </w:r>
      <w:proofErr w:type="gramStart"/>
      <w:r w:rsidR="005B3134">
        <w:rPr>
          <w:rFonts w:ascii="Times New Roman" w:hAnsi="Times New Roman"/>
          <w:b/>
          <w:sz w:val="28"/>
          <w:szCs w:val="28"/>
        </w:rPr>
        <w:t>.р</w:t>
      </w:r>
      <w:proofErr w:type="gramEnd"/>
      <w:r w:rsidR="005B3134">
        <w:rPr>
          <w:rFonts w:ascii="Times New Roman" w:hAnsi="Times New Roman"/>
          <w:b/>
          <w:sz w:val="28"/>
          <w:szCs w:val="28"/>
        </w:rPr>
        <w:t>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D1C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0518D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Основными </w:t>
      </w:r>
      <w:proofErr w:type="spellStart"/>
      <w:r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</w:t>
      </w:r>
      <w:r w:rsidR="00A5518B">
        <w:rPr>
          <w:rFonts w:ascii="Times New Roman" w:hAnsi="Times New Roman"/>
          <w:sz w:val="28"/>
          <w:szCs w:val="28"/>
        </w:rPr>
        <w:t>акцизы на нефтепродукты,</w:t>
      </w:r>
      <w:r w:rsidR="00B04FA9">
        <w:rPr>
          <w:rFonts w:ascii="Times New Roman" w:hAnsi="Times New Roman"/>
          <w:sz w:val="28"/>
          <w:szCs w:val="28"/>
        </w:rPr>
        <w:t xml:space="preserve"> земельный налог и </w:t>
      </w:r>
      <w:r w:rsidR="00B04FA9" w:rsidRPr="00B04FA9">
        <w:rPr>
          <w:rFonts w:ascii="Times New Roman" w:hAnsi="Times New Roman"/>
          <w:sz w:val="28"/>
          <w:szCs w:val="28"/>
        </w:rPr>
        <w:t xml:space="preserve"> </w:t>
      </w:r>
      <w:r w:rsidR="00B04FA9">
        <w:rPr>
          <w:rFonts w:ascii="Times New Roman" w:hAnsi="Times New Roman"/>
          <w:sz w:val="28"/>
          <w:szCs w:val="28"/>
        </w:rPr>
        <w:t>налог на доходы физических лиц.</w:t>
      </w: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1B692C">
        <w:rPr>
          <w:rFonts w:ascii="Times New Roman" w:hAnsi="Times New Roman"/>
          <w:b/>
          <w:sz w:val="32"/>
          <w:szCs w:val="32"/>
        </w:rPr>
        <w:t>за 2014</w:t>
      </w:r>
      <w:r>
        <w:rPr>
          <w:rFonts w:ascii="Times New Roman" w:hAnsi="Times New Roman"/>
          <w:b/>
          <w:sz w:val="32"/>
          <w:szCs w:val="32"/>
        </w:rPr>
        <w:t xml:space="preserve"> год</w:t>
      </w:r>
      <w:r w:rsidR="00774504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</w:t>
      </w:r>
      <w:r w:rsidR="007745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B062B8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662"/>
        <w:gridCol w:w="1937"/>
        <w:gridCol w:w="1843"/>
      </w:tblGrid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37" w:type="dxa"/>
          </w:tcPr>
          <w:p w:rsidR="00774504" w:rsidRPr="005F595D" w:rsidRDefault="00774504" w:rsidP="0077450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A77305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  <w:tc>
          <w:tcPr>
            <w:tcW w:w="1843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77305">
              <w:rPr>
                <w:rFonts w:ascii="Times New Roman" w:hAnsi="Times New Roman"/>
                <w:sz w:val="28"/>
                <w:szCs w:val="28"/>
              </w:rPr>
              <w:t>2014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937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53,2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50,8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33,8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843" w:type="dxa"/>
          </w:tcPr>
          <w:p w:rsidR="00774504" w:rsidRPr="005F595D" w:rsidRDefault="00011BBC" w:rsidP="00011B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774504" w:rsidRPr="005F595D">
        <w:tc>
          <w:tcPr>
            <w:tcW w:w="1014" w:type="dxa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37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843" w:type="dxa"/>
          </w:tcPr>
          <w:p w:rsidR="00774504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</w:tbl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0F3033" w:rsidRPr="000F3033" w:rsidRDefault="008D1C77" w:rsidP="005B3134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lastRenderedPageBreak/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5757"/>
        <w:gridCol w:w="1612"/>
        <w:gridCol w:w="1754"/>
      </w:tblGrid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757" w:type="dxa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612" w:type="dxa"/>
          </w:tcPr>
          <w:p w:rsidR="00011BBC" w:rsidRPr="005F595D" w:rsidRDefault="00011BBC" w:rsidP="00011B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95702C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95702C">
              <w:rPr>
                <w:rFonts w:ascii="Times New Roman" w:hAnsi="Times New Roman"/>
                <w:sz w:val="28"/>
                <w:szCs w:val="28"/>
              </w:rPr>
              <w:t xml:space="preserve">2014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</w:tr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57" w:type="dxa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12" w:type="dxa"/>
          </w:tcPr>
          <w:p w:rsidR="00011BBC" w:rsidRPr="005F595D" w:rsidRDefault="003F163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96,5</w:t>
            </w:r>
          </w:p>
        </w:tc>
        <w:tc>
          <w:tcPr>
            <w:tcW w:w="0" w:type="auto"/>
          </w:tcPr>
          <w:p w:rsidR="00011BBC" w:rsidRPr="005F595D" w:rsidRDefault="003F1639" w:rsidP="003F16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86,0</w:t>
            </w:r>
          </w:p>
        </w:tc>
      </w:tr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57" w:type="dxa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12" w:type="dxa"/>
          </w:tcPr>
          <w:p w:rsidR="00011BBC" w:rsidRPr="005F595D" w:rsidRDefault="00E06E8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</w:tcPr>
          <w:p w:rsidR="00011BBC" w:rsidRPr="005F595D" w:rsidRDefault="005C12B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7" w:type="dxa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12" w:type="dxa"/>
          </w:tcPr>
          <w:p w:rsidR="00011BBC" w:rsidRPr="005F595D" w:rsidRDefault="005C12B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32,1</w:t>
            </w:r>
          </w:p>
        </w:tc>
        <w:tc>
          <w:tcPr>
            <w:tcW w:w="0" w:type="auto"/>
          </w:tcPr>
          <w:p w:rsidR="00011BBC" w:rsidRPr="005F595D" w:rsidRDefault="005C12B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31,2</w:t>
            </w:r>
          </w:p>
        </w:tc>
      </w:tr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57" w:type="dxa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12" w:type="dxa"/>
          </w:tcPr>
          <w:p w:rsidR="00011BBC" w:rsidRPr="005F595D" w:rsidRDefault="00E06E81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85,9</w:t>
            </w:r>
          </w:p>
        </w:tc>
        <w:tc>
          <w:tcPr>
            <w:tcW w:w="0" w:type="auto"/>
          </w:tcPr>
          <w:p w:rsidR="00011BBC" w:rsidRPr="005F595D" w:rsidRDefault="009F187F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76,6</w:t>
            </w:r>
          </w:p>
        </w:tc>
      </w:tr>
      <w:tr w:rsidR="00011BBC" w:rsidRPr="005F595D">
        <w:tc>
          <w:tcPr>
            <w:tcW w:w="0" w:type="auto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57" w:type="dxa"/>
          </w:tcPr>
          <w:p w:rsidR="00011BBC" w:rsidRPr="005F595D" w:rsidRDefault="007466D9" w:rsidP="007466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р</w:t>
            </w:r>
            <w:r w:rsidR="00011BBC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1612" w:type="dxa"/>
          </w:tcPr>
          <w:p w:rsidR="00011BBC" w:rsidRPr="005F595D" w:rsidRDefault="00E06E81" w:rsidP="008800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2132,1</w:t>
            </w:r>
          </w:p>
        </w:tc>
        <w:tc>
          <w:tcPr>
            <w:tcW w:w="0" w:type="auto"/>
          </w:tcPr>
          <w:p w:rsidR="00011BBC" w:rsidRPr="005F595D" w:rsidRDefault="009F187F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2027,8</w:t>
            </w:r>
          </w:p>
        </w:tc>
      </w:tr>
    </w:tbl>
    <w:p w:rsidR="005B3134" w:rsidRDefault="00275A0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75A0D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9.9pt;margin-top:4.1pt;width:63.05pt;height:21.1pt;z-index:251657728;mso-position-horizontal-relative:text;mso-position-vertical-relative:text" strokecolor="white">
            <v:textbox>
              <w:txbxContent>
                <w:p w:rsidR="000F54E2" w:rsidRPr="005316FE" w:rsidRDefault="007466D9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="000F54E2"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F54E2" w:rsidRPr="008D5517" w:rsidRDefault="000F54E2" w:rsidP="001C0768"/>
              </w:txbxContent>
            </v:textbox>
          </v:shape>
        </w:pict>
      </w:r>
      <w:r w:rsidR="008D1C7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F5019E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F5019E">
        <w:rPr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1701"/>
        <w:gridCol w:w="1701"/>
        <w:gridCol w:w="1701"/>
      </w:tblGrid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</w:tcPr>
          <w:p w:rsidR="00FC3E42" w:rsidRPr="005F595D" w:rsidRDefault="006B5F9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2014</w:t>
            </w:r>
            <w:r w:rsidR="00FC3E42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B5F9F">
              <w:rPr>
                <w:rFonts w:ascii="Times New Roman" w:hAnsi="Times New Roman"/>
                <w:b/>
                <w:sz w:val="26"/>
                <w:szCs w:val="26"/>
              </w:rPr>
              <w:t xml:space="preserve">2014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FC3E42" w:rsidRPr="005F595D">
        <w:trPr>
          <w:trHeight w:val="1046"/>
        </w:trPr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26981852" r:id="rId18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D9326C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1554,2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1418,</w:t>
            </w:r>
            <w:r w:rsidR="00B336F0">
              <w:rPr>
                <w:sz w:val="26"/>
                <w:szCs w:val="26"/>
              </w:rPr>
              <w:t>4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26981853" r:id="rId20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1" o:title=""/>
                </v:shape>
                <o:OLEObject Type="Embed" ProgID="PBrush" ShapeID="_x0000_i1027" DrawAspect="Content" ObjectID="_1526981854" r:id="rId22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1283,6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1283,6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526981855" r:id="rId24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139,8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124,5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5" o:title=""/>
                </v:shape>
                <o:OLEObject Type="Embed" ProgID="PBrush" ShapeID="_x0000_i1029" DrawAspect="Content" ObjectID="_1526981856" r:id="rId26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1,2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1,2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7" o:title=""/>
                </v:shape>
                <o:OLEObject Type="Embed" ProgID="PBrush" ShapeID="_x0000_i1030" DrawAspect="Content" ObjectID="_1526981857" r:id="rId28"/>
              </w:object>
            </w:r>
          </w:p>
        </w:tc>
        <w:tc>
          <w:tcPr>
            <w:tcW w:w="1701" w:type="dxa"/>
            <w:vAlign w:val="bottom"/>
          </w:tcPr>
          <w:p w:rsidR="00FC3E42" w:rsidRPr="005F595D" w:rsidRDefault="006B5F9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1701" w:type="dxa"/>
          </w:tcPr>
          <w:p w:rsidR="00FC3E42" w:rsidRDefault="00FC3E42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B5F9F" w:rsidRPr="005F595D" w:rsidRDefault="006B5F9F" w:rsidP="006B5F9F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</w:tr>
      <w:tr w:rsidR="00FC3E42" w:rsidRPr="005F595D">
        <w:tc>
          <w:tcPr>
            <w:tcW w:w="5211" w:type="dxa"/>
          </w:tcPr>
          <w:p w:rsidR="00FC3E42" w:rsidRPr="005F595D" w:rsidRDefault="00FC3E42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FC3E42" w:rsidRPr="005F595D" w:rsidRDefault="00FC3E42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701" w:type="dxa"/>
            <w:vAlign w:val="bottom"/>
          </w:tcPr>
          <w:p w:rsidR="00FC3E42" w:rsidRPr="005F595D" w:rsidRDefault="00582DA6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3087,3</w:t>
            </w:r>
          </w:p>
        </w:tc>
        <w:tc>
          <w:tcPr>
            <w:tcW w:w="1701" w:type="dxa"/>
          </w:tcPr>
          <w:p w:rsidR="00FC3E42" w:rsidRPr="005F595D" w:rsidRDefault="00582DA6" w:rsidP="006B5F9F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2936,2</w:t>
            </w:r>
          </w:p>
        </w:tc>
      </w:tr>
    </w:tbl>
    <w:p w:rsidR="00742739" w:rsidRDefault="008D1C77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2739" w:rsidRPr="00742739" w:rsidRDefault="00742739" w:rsidP="001C0768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165E6">
        <w:t>образованию</w:t>
      </w:r>
      <w:r>
        <w:t>.)</w:t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p w:rsidR="00BB2796" w:rsidRDefault="00BB2796"/>
    <w:sectPr w:rsidR="00BB2796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BBC"/>
    <w:rsid w:val="00016C88"/>
    <w:rsid w:val="00032D1E"/>
    <w:rsid w:val="0004030A"/>
    <w:rsid w:val="000408E5"/>
    <w:rsid w:val="00045E9A"/>
    <w:rsid w:val="00053B6D"/>
    <w:rsid w:val="0005753C"/>
    <w:rsid w:val="00064624"/>
    <w:rsid w:val="000855C3"/>
    <w:rsid w:val="0008663F"/>
    <w:rsid w:val="000905ED"/>
    <w:rsid w:val="00091B7E"/>
    <w:rsid w:val="00093D79"/>
    <w:rsid w:val="000C6429"/>
    <w:rsid w:val="000F0320"/>
    <w:rsid w:val="000F0B91"/>
    <w:rsid w:val="000F3033"/>
    <w:rsid w:val="000F54E2"/>
    <w:rsid w:val="00106AC0"/>
    <w:rsid w:val="001213E2"/>
    <w:rsid w:val="00132FD9"/>
    <w:rsid w:val="00154748"/>
    <w:rsid w:val="00155F33"/>
    <w:rsid w:val="0015740B"/>
    <w:rsid w:val="00164831"/>
    <w:rsid w:val="001843D6"/>
    <w:rsid w:val="00195991"/>
    <w:rsid w:val="001A1240"/>
    <w:rsid w:val="001A3687"/>
    <w:rsid w:val="001B136D"/>
    <w:rsid w:val="001B692C"/>
    <w:rsid w:val="001C0768"/>
    <w:rsid w:val="001D0443"/>
    <w:rsid w:val="001D243D"/>
    <w:rsid w:val="001D3438"/>
    <w:rsid w:val="001E7533"/>
    <w:rsid w:val="001F7170"/>
    <w:rsid w:val="002040FB"/>
    <w:rsid w:val="0022131C"/>
    <w:rsid w:val="002213EB"/>
    <w:rsid w:val="002266CF"/>
    <w:rsid w:val="002425A2"/>
    <w:rsid w:val="00267FBA"/>
    <w:rsid w:val="00272F3E"/>
    <w:rsid w:val="00274ED3"/>
    <w:rsid w:val="00275A0D"/>
    <w:rsid w:val="0029398F"/>
    <w:rsid w:val="002A7AB1"/>
    <w:rsid w:val="002B310B"/>
    <w:rsid w:val="002C49BE"/>
    <w:rsid w:val="002D1B9C"/>
    <w:rsid w:val="002D2BC5"/>
    <w:rsid w:val="002E6FA8"/>
    <w:rsid w:val="002F5C80"/>
    <w:rsid w:val="00320169"/>
    <w:rsid w:val="00326665"/>
    <w:rsid w:val="00364201"/>
    <w:rsid w:val="00391FF5"/>
    <w:rsid w:val="003A13AB"/>
    <w:rsid w:val="003C3C9A"/>
    <w:rsid w:val="003F1639"/>
    <w:rsid w:val="00400BF9"/>
    <w:rsid w:val="0044514F"/>
    <w:rsid w:val="0044541F"/>
    <w:rsid w:val="004539EF"/>
    <w:rsid w:val="00454BBD"/>
    <w:rsid w:val="0045550C"/>
    <w:rsid w:val="00465C35"/>
    <w:rsid w:val="00495096"/>
    <w:rsid w:val="00497390"/>
    <w:rsid w:val="004C42CA"/>
    <w:rsid w:val="004D6E8B"/>
    <w:rsid w:val="004E00B8"/>
    <w:rsid w:val="004E0E9F"/>
    <w:rsid w:val="004F03C1"/>
    <w:rsid w:val="004F1D1B"/>
    <w:rsid w:val="004F771B"/>
    <w:rsid w:val="005024BB"/>
    <w:rsid w:val="00510B9B"/>
    <w:rsid w:val="00515503"/>
    <w:rsid w:val="00523042"/>
    <w:rsid w:val="005356D5"/>
    <w:rsid w:val="00547BEA"/>
    <w:rsid w:val="0055666C"/>
    <w:rsid w:val="0056078D"/>
    <w:rsid w:val="00562AE1"/>
    <w:rsid w:val="00582DA6"/>
    <w:rsid w:val="0058619E"/>
    <w:rsid w:val="005930A5"/>
    <w:rsid w:val="005B3134"/>
    <w:rsid w:val="005C12B9"/>
    <w:rsid w:val="005C20C5"/>
    <w:rsid w:val="005E572A"/>
    <w:rsid w:val="005F282B"/>
    <w:rsid w:val="006113CB"/>
    <w:rsid w:val="00617635"/>
    <w:rsid w:val="00632591"/>
    <w:rsid w:val="00634A88"/>
    <w:rsid w:val="00637F29"/>
    <w:rsid w:val="0064498E"/>
    <w:rsid w:val="0065425F"/>
    <w:rsid w:val="00667B4D"/>
    <w:rsid w:val="00683A84"/>
    <w:rsid w:val="00685EAB"/>
    <w:rsid w:val="00690EC0"/>
    <w:rsid w:val="006B4F03"/>
    <w:rsid w:val="006B5F9F"/>
    <w:rsid w:val="006C1212"/>
    <w:rsid w:val="006C4B5C"/>
    <w:rsid w:val="006E19FF"/>
    <w:rsid w:val="00700F08"/>
    <w:rsid w:val="007067F8"/>
    <w:rsid w:val="0070724E"/>
    <w:rsid w:val="0070787B"/>
    <w:rsid w:val="007130F6"/>
    <w:rsid w:val="00732DC4"/>
    <w:rsid w:val="00734ED7"/>
    <w:rsid w:val="00742739"/>
    <w:rsid w:val="007437C2"/>
    <w:rsid w:val="007466D9"/>
    <w:rsid w:val="00771D69"/>
    <w:rsid w:val="00774504"/>
    <w:rsid w:val="00775EBE"/>
    <w:rsid w:val="0078513C"/>
    <w:rsid w:val="007B6096"/>
    <w:rsid w:val="007B6E33"/>
    <w:rsid w:val="007C35F2"/>
    <w:rsid w:val="007C3617"/>
    <w:rsid w:val="007E090C"/>
    <w:rsid w:val="007E47E6"/>
    <w:rsid w:val="007E4BB4"/>
    <w:rsid w:val="007E5327"/>
    <w:rsid w:val="007F28FB"/>
    <w:rsid w:val="00803925"/>
    <w:rsid w:val="008246C8"/>
    <w:rsid w:val="00831D99"/>
    <w:rsid w:val="008518B7"/>
    <w:rsid w:val="0085209A"/>
    <w:rsid w:val="0086166C"/>
    <w:rsid w:val="008677B3"/>
    <w:rsid w:val="00875878"/>
    <w:rsid w:val="00877066"/>
    <w:rsid w:val="008800C8"/>
    <w:rsid w:val="00881A12"/>
    <w:rsid w:val="00885D01"/>
    <w:rsid w:val="00894B4A"/>
    <w:rsid w:val="008C0725"/>
    <w:rsid w:val="008C4757"/>
    <w:rsid w:val="008C66A7"/>
    <w:rsid w:val="008D1C77"/>
    <w:rsid w:val="008D37EA"/>
    <w:rsid w:val="008F00E3"/>
    <w:rsid w:val="008F1A39"/>
    <w:rsid w:val="00924F07"/>
    <w:rsid w:val="009255C0"/>
    <w:rsid w:val="00926313"/>
    <w:rsid w:val="009403A7"/>
    <w:rsid w:val="0095702C"/>
    <w:rsid w:val="0098218A"/>
    <w:rsid w:val="009847D4"/>
    <w:rsid w:val="00985FC8"/>
    <w:rsid w:val="00990B59"/>
    <w:rsid w:val="009A41FB"/>
    <w:rsid w:val="009B2B81"/>
    <w:rsid w:val="009C4A8B"/>
    <w:rsid w:val="009F187F"/>
    <w:rsid w:val="00A00B5F"/>
    <w:rsid w:val="00A03B9E"/>
    <w:rsid w:val="00A04469"/>
    <w:rsid w:val="00A07611"/>
    <w:rsid w:val="00A24FEB"/>
    <w:rsid w:val="00A34AC8"/>
    <w:rsid w:val="00A36DC6"/>
    <w:rsid w:val="00A3774D"/>
    <w:rsid w:val="00A37F81"/>
    <w:rsid w:val="00A441D2"/>
    <w:rsid w:val="00A474EB"/>
    <w:rsid w:val="00A5518B"/>
    <w:rsid w:val="00A7481A"/>
    <w:rsid w:val="00A77305"/>
    <w:rsid w:val="00A85610"/>
    <w:rsid w:val="00A90412"/>
    <w:rsid w:val="00AA524A"/>
    <w:rsid w:val="00AB0743"/>
    <w:rsid w:val="00AD0055"/>
    <w:rsid w:val="00B04FA9"/>
    <w:rsid w:val="00B062B8"/>
    <w:rsid w:val="00B11120"/>
    <w:rsid w:val="00B200AA"/>
    <w:rsid w:val="00B327CC"/>
    <w:rsid w:val="00B336F0"/>
    <w:rsid w:val="00B34B45"/>
    <w:rsid w:val="00B35CEB"/>
    <w:rsid w:val="00B421C0"/>
    <w:rsid w:val="00B47221"/>
    <w:rsid w:val="00B759DF"/>
    <w:rsid w:val="00B9483D"/>
    <w:rsid w:val="00B97273"/>
    <w:rsid w:val="00BB2796"/>
    <w:rsid w:val="00BC20DA"/>
    <w:rsid w:val="00BE6A45"/>
    <w:rsid w:val="00BF5817"/>
    <w:rsid w:val="00C01B6A"/>
    <w:rsid w:val="00C236B5"/>
    <w:rsid w:val="00C23C82"/>
    <w:rsid w:val="00C3716B"/>
    <w:rsid w:val="00C40917"/>
    <w:rsid w:val="00C45EDB"/>
    <w:rsid w:val="00C51D2D"/>
    <w:rsid w:val="00C978F1"/>
    <w:rsid w:val="00CB074C"/>
    <w:rsid w:val="00CD29BB"/>
    <w:rsid w:val="00CF5B3C"/>
    <w:rsid w:val="00CF6222"/>
    <w:rsid w:val="00D165E6"/>
    <w:rsid w:val="00D17693"/>
    <w:rsid w:val="00D2040C"/>
    <w:rsid w:val="00D31363"/>
    <w:rsid w:val="00D41DD9"/>
    <w:rsid w:val="00D531B0"/>
    <w:rsid w:val="00D55494"/>
    <w:rsid w:val="00D56FD6"/>
    <w:rsid w:val="00D7300C"/>
    <w:rsid w:val="00D75BEB"/>
    <w:rsid w:val="00D916AB"/>
    <w:rsid w:val="00D9326C"/>
    <w:rsid w:val="00DE3307"/>
    <w:rsid w:val="00E01243"/>
    <w:rsid w:val="00E023AB"/>
    <w:rsid w:val="00E024AD"/>
    <w:rsid w:val="00E0518D"/>
    <w:rsid w:val="00E06E81"/>
    <w:rsid w:val="00E21BA6"/>
    <w:rsid w:val="00E22554"/>
    <w:rsid w:val="00E30348"/>
    <w:rsid w:val="00E34097"/>
    <w:rsid w:val="00E447EE"/>
    <w:rsid w:val="00E455E9"/>
    <w:rsid w:val="00E56B70"/>
    <w:rsid w:val="00E57E8A"/>
    <w:rsid w:val="00E77058"/>
    <w:rsid w:val="00EB4FF2"/>
    <w:rsid w:val="00F04D6C"/>
    <w:rsid w:val="00F10694"/>
    <w:rsid w:val="00F35984"/>
    <w:rsid w:val="00F41DAE"/>
    <w:rsid w:val="00F433DB"/>
    <w:rsid w:val="00F5019E"/>
    <w:rsid w:val="00F55E9B"/>
    <w:rsid w:val="00F62E4C"/>
    <w:rsid w:val="00F65E80"/>
    <w:rsid w:val="00F71558"/>
    <w:rsid w:val="00F97920"/>
    <w:rsid w:val="00FC3E42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9B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oleObject" Target="embeddings/oleObject4.bin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083279511531E-2"/>
          <c:y val="0.14493166441844171"/>
          <c:w val="0.50991539670106656"/>
          <c:h val="0.674027877989355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5589864094213412E-2"/>
                  <c:y val="-3.5452938900565785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2722513089005355E-2"/>
                  <c:y val="-5.818406165364794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4878912387260492E-2"/>
                  <c:y val="-3.616609676778451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8025587115746822E-3"/>
                  <c:y val="8.1392017232905442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6.1785967853494821E-2"/>
                  <c:y val="1.272809026361747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3.9704461026141401E-3"/>
                  <c:y val="-1.431544164549152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2.5759711973176187E-2"/>
                  <c:y val="-1.181876169861241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7"/>
              <c:layout>
                <c:manualLayout>
                  <c:x val="4.6024103008066398E-2"/>
                  <c:y val="-1.214710710961928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Акцизы на нефтепродукты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6.1000000000000026E-2</c:v>
                </c:pt>
                <c:pt idx="1">
                  <c:v>0.14100000000000001</c:v>
                </c:pt>
                <c:pt idx="2">
                  <c:v>2.300000000000001E-2</c:v>
                </c:pt>
                <c:pt idx="3">
                  <c:v>2.8000000000000011E-2</c:v>
                </c:pt>
                <c:pt idx="4">
                  <c:v>0.46100000000000002</c:v>
                </c:pt>
                <c:pt idx="5">
                  <c:v>0.24000000000000019</c:v>
                </c:pt>
                <c:pt idx="6">
                  <c:v>3.0000000000000053E-3</c:v>
                </c:pt>
                <c:pt idx="7">
                  <c:v>4.3000000000000003E-2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6.4269536029112007E-2"/>
          <c:w val="0.34031413612565492"/>
          <c:h val="0.9357304639708886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2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0.53200000000000003</c:v>
                </c:pt>
                <c:pt idx="1">
                  <c:v>0.50800000000000001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2.3E-2</c:v>
                </c:pt>
                <c:pt idx="1">
                  <c:v>2.5000000000000001E-2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0.33800000000000041</c:v>
                </c:pt>
                <c:pt idx="1">
                  <c:v>0.36100000000000032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8.0000000000000043E-2</c:v>
                </c:pt>
                <c:pt idx="1">
                  <c:v>7.6999999999999999E-2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9.0000000000000028E-3</c:v>
                </c:pt>
                <c:pt idx="1">
                  <c:v>9.0000000000000028E-3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1.0000000000000011E-3</c:v>
                </c:pt>
                <c:pt idx="1">
                  <c:v>1.0000000000000011E-3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Sheet1!$B$8:$C$8</c:f>
              <c:numCache>
                <c:formatCode>0.00%</c:formatCode>
                <c:ptCount val="2"/>
                <c:pt idx="0">
                  <c:v>1.7000000000000001E-2</c:v>
                </c:pt>
                <c:pt idx="1">
                  <c:v>1.9000000000000017E-2</c:v>
                </c:pt>
              </c:numCache>
            </c:numRef>
          </c:val>
        </c:ser>
        <c:gapDepth val="0"/>
        <c:shape val="box"/>
        <c:axId val="131500288"/>
        <c:axId val="131510272"/>
        <c:axId val="0"/>
      </c:bar3DChart>
      <c:catAx>
        <c:axId val="1315002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510272"/>
        <c:crosses val="autoZero"/>
        <c:auto val="1"/>
        <c:lblAlgn val="ctr"/>
        <c:lblOffset val="100"/>
        <c:tickLblSkip val="1"/>
        <c:tickMarkSkip val="1"/>
      </c:catAx>
      <c:valAx>
        <c:axId val="1315102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50028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96.5</c:v>
                </c:pt>
                <c:pt idx="1">
                  <c:v>86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0.8</c:v>
                </c:pt>
                <c:pt idx="1">
                  <c:v>0.8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32.1</c:v>
                </c:pt>
                <c:pt idx="1">
                  <c:v>31.2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85.9</c:v>
                </c:pt>
                <c:pt idx="1">
                  <c:v>76.599999999999994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2132.1</c:v>
                </c:pt>
                <c:pt idx="1">
                  <c:v>2027.8</c:v>
                </c:pt>
              </c:numCache>
            </c:numRef>
          </c:val>
        </c:ser>
        <c:gapDepth val="0"/>
        <c:shape val="box"/>
        <c:axId val="141273728"/>
        <c:axId val="141279616"/>
        <c:axId val="0"/>
      </c:bar3DChart>
      <c:catAx>
        <c:axId val="1412737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279616"/>
        <c:crosses val="autoZero"/>
        <c:auto val="1"/>
        <c:lblAlgn val="ctr"/>
        <c:lblOffset val="100"/>
        <c:tickLblSkip val="1"/>
        <c:tickMarkSkip val="1"/>
      </c:catAx>
      <c:valAx>
        <c:axId val="14127961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127372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532"/>
          <c:y val="8.4805653710247536E-2"/>
          <c:w val="0.29896907216494922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683"/>
          <c:h val="0.768817204301076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2014г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2014г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131896448"/>
        <c:axId val="131897984"/>
        <c:axId val="0"/>
      </c:bar3DChart>
      <c:catAx>
        <c:axId val="13189644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897984"/>
        <c:crosses val="autoZero"/>
        <c:auto val="1"/>
        <c:lblAlgn val="ctr"/>
        <c:lblOffset val="100"/>
        <c:tickLblSkip val="1"/>
        <c:tickMarkSkip val="1"/>
      </c:catAx>
      <c:valAx>
        <c:axId val="13189798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89644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dcterms:created xsi:type="dcterms:W3CDTF">2016-06-09T09:51:00Z</dcterms:created>
  <dcterms:modified xsi:type="dcterms:W3CDTF">2016-06-09T09:51:00Z</dcterms:modified>
</cp:coreProperties>
</file>