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 23 по 30 января 2023 года на территории МО «Пугачевский» Саратовской области проводится профилактическое мероприятие «Маленький пассажир – большая ответственность!».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</w:t>
      </w:r>
      <w:r>
        <w:rPr>
          <w:rFonts w:cs="Times New Roman" w:ascii="Times New Roman" w:hAnsi="Times New Roman"/>
          <w:sz w:val="28"/>
          <w:szCs w:val="28"/>
        </w:rPr>
        <w:t>12 месяцев</w:t>
      </w:r>
      <w:r>
        <w:rPr>
          <w:rFonts w:cs="Times New Roman" w:ascii="Times New Roman" w:hAnsi="Times New Roman"/>
          <w:sz w:val="28"/>
          <w:szCs w:val="28"/>
        </w:rPr>
        <w:t xml:space="preserve"> 2022 года на дорогах региона зарегистрировано 342 ДТП с участием детей и подростков до 16 лет, в которых 383 юных участника дорожного движения травмированы и 12 несовершеннолетних детей погибли. На территории МО «Пугачевский» Саратовской области зарегистрировано 8 дорожно – транспортных происшествий с участием несовершеннолетних, в которых получили травмы различной степени тяжести 9  детей, 6 из которых на момент ДТП являлись пассажирами.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Уважаемые родители! Прежде чем усадить своего ребенка в  автомобиль, подумайте о его безопасности!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Напоминаем: дети младше 7 лет перевозятся в салоне автомобиля только при наличии детского кресла, которое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должно соответствовать возрасту и весу ребенка - такая информация содержится в инструкции. Так, перевозка грудного ребенка в кресле, предназначенном для детей весом от 9 кг, будет являться нарушением с соответствующим штрафом. Детей, которым исполнилось 7 лет, допускается перевозить на заднем сиденье легкового автомобиля без использования автокресел и каких либо иных средств. Достаточно их пристегнуть штатным ремнем безопасности. На переднем пассажирском сиденье легкового автомобиля обязательно использование автокресла до достижения ребенком 12-ти летнего возраста.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85725</wp:posOffset>
            </wp:positionH>
            <wp:positionV relativeFrom="paragraph">
              <wp:posOffset>964565</wp:posOffset>
            </wp:positionV>
            <wp:extent cx="4563745" cy="2781300"/>
            <wp:effectExtent l="0" t="0" r="0" b="0"/>
            <wp:wrapSquare wrapText="bothSides"/>
            <wp:docPr id="1" name="Рисунок 14" descr="Перевозка ребенка старше 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4" descr="Перевозка ребенка старше 7 ле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ab/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 xml:space="preserve">Штраф за нарушение правил перевозки детей установлен частью 3 статьи 12.23 Кодекса об административных правонарушениях и составляет от 3000 до 100000 рублей. </w:t>
      </w:r>
    </w:p>
    <w:p>
      <w:pPr>
        <w:pStyle w:val="Normal"/>
        <w:tabs>
          <w:tab w:val="clear" w:pos="708"/>
          <w:tab w:val="left" w:pos="13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 xml:space="preserve">Старший инспектор по пропаганде отдела Госавтоинспекции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Н.А. Смирнова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55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891860"/>
    <w:pPr>
      <w:spacing w:before="0" w:after="200"/>
      <w:ind w:left="720" w:hanging="0"/>
      <w:contextualSpacing/>
    </w:pPr>
    <w:rPr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LibreOffice/6.4.7.2$Linux_X86_64 LibreOffice_project/72d9d5113b23a0ed474720f9d366fcde9a2744dd</Application>
  <Pages>1</Pages>
  <Words>213</Words>
  <Characters>1413</Characters>
  <CharactersWithSpaces>1629</CharactersWithSpaces>
  <Paragraphs>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2018-10-26T13:26:00Z</dcterms:created>
  <dc:creator>Comp</dc:creator>
  <dc:description/>
  <dc:language>ru-RU</dc:language>
  <cp:lastModifiedBy/>
  <dcterms:modified xsi:type="dcterms:W3CDTF">2023-01-23T14:47:42Z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