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59" w:rsidRDefault="00584E59" w:rsidP="00743CA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</w:t>
      </w:r>
    </w:p>
    <w:p w:rsidR="00584E59" w:rsidRDefault="00743CAB" w:rsidP="00743CA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КАНАЕ</w:t>
      </w:r>
      <w:r w:rsidR="00584E59">
        <w:rPr>
          <w:rStyle w:val="s1"/>
          <w:b/>
          <w:bCs/>
          <w:color w:val="000000"/>
          <w:sz w:val="28"/>
          <w:szCs w:val="28"/>
        </w:rPr>
        <w:t>ВСКОГО МУНИЦИПАЛЬНОГО ОБРАЗОВАНИЯ ИВАНТЕЕВСКОГО МУНИЦИПАЛЬНОГО РАЙОНА</w:t>
      </w:r>
    </w:p>
    <w:p w:rsidR="00584E59" w:rsidRDefault="00584E59" w:rsidP="00743CA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САРАТОВСКОЙ ОБЛАСТИ</w:t>
      </w:r>
    </w:p>
    <w:p w:rsidR="00584E59" w:rsidRDefault="00743CAB" w:rsidP="00584E5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Семьдесят первое</w:t>
      </w:r>
      <w:r w:rsidR="00584E59">
        <w:rPr>
          <w:color w:val="000000"/>
          <w:sz w:val="28"/>
          <w:szCs w:val="28"/>
        </w:rPr>
        <w:t xml:space="preserve"> заседание третьего созыва</w:t>
      </w:r>
    </w:p>
    <w:p w:rsidR="00584E59" w:rsidRDefault="00584E59" w:rsidP="00584E5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 №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1</w:t>
      </w:r>
      <w:r w:rsidR="00743CAB">
        <w:rPr>
          <w:rStyle w:val="s1"/>
          <w:b/>
          <w:bCs/>
          <w:color w:val="000000"/>
          <w:sz w:val="28"/>
          <w:szCs w:val="28"/>
        </w:rPr>
        <w:t>6</w:t>
      </w:r>
      <w:proofErr w:type="gramEnd"/>
      <w:r w:rsidR="00743CAB">
        <w:rPr>
          <w:rStyle w:val="s1"/>
          <w:b/>
          <w:bCs/>
          <w:color w:val="000000"/>
          <w:sz w:val="28"/>
          <w:szCs w:val="28"/>
        </w:rPr>
        <w:t xml:space="preserve"> а</w:t>
      </w:r>
    </w:p>
    <w:p w:rsidR="00584E59" w:rsidRDefault="00584E59" w:rsidP="00584E59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 1</w:t>
      </w:r>
      <w:r w:rsidR="00743CAB">
        <w:rPr>
          <w:rStyle w:val="s1"/>
          <w:b/>
          <w:bCs/>
          <w:color w:val="000000"/>
          <w:sz w:val="28"/>
          <w:szCs w:val="28"/>
        </w:rPr>
        <w:t>8</w:t>
      </w:r>
      <w:r>
        <w:rPr>
          <w:rStyle w:val="s1"/>
          <w:b/>
          <w:bCs/>
          <w:color w:val="000000"/>
          <w:sz w:val="28"/>
          <w:szCs w:val="28"/>
        </w:rPr>
        <w:t xml:space="preserve"> мая 2016 года </w:t>
      </w:r>
      <w:r w:rsidR="00743CAB">
        <w:rPr>
          <w:rStyle w:val="s1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с. </w:t>
      </w:r>
      <w:r w:rsidR="00743CAB">
        <w:rPr>
          <w:color w:val="000000"/>
          <w:sz w:val="28"/>
          <w:szCs w:val="28"/>
        </w:rPr>
        <w:t>Канаевк</w:t>
      </w:r>
      <w:r>
        <w:rPr>
          <w:color w:val="000000"/>
          <w:sz w:val="28"/>
          <w:szCs w:val="28"/>
        </w:rPr>
        <w:t>а</w:t>
      </w:r>
    </w:p>
    <w:p w:rsidR="00584E59" w:rsidRDefault="00584E59" w:rsidP="00743CA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утверждении Положения о предоставлении</w:t>
      </w:r>
    </w:p>
    <w:p w:rsidR="00584E59" w:rsidRDefault="00584E59" w:rsidP="00743CA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иных межбюджетных трансфертов из бюджета</w:t>
      </w:r>
    </w:p>
    <w:p w:rsidR="00584E59" w:rsidRDefault="00743CAB" w:rsidP="00743CA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Канае</w:t>
      </w:r>
      <w:r w:rsidR="00584E59">
        <w:rPr>
          <w:rStyle w:val="s1"/>
          <w:b/>
          <w:bCs/>
          <w:color w:val="000000"/>
          <w:sz w:val="28"/>
          <w:szCs w:val="28"/>
        </w:rPr>
        <w:t>вского</w:t>
      </w:r>
      <w:proofErr w:type="spellEnd"/>
      <w:r w:rsidR="00584E59">
        <w:rPr>
          <w:rStyle w:val="s1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584E59" w:rsidRDefault="00584E59" w:rsidP="00743CA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584E59" w:rsidRDefault="00584E59" w:rsidP="00743CA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Саратовской области</w:t>
      </w:r>
    </w:p>
    <w:p w:rsidR="00584E59" w:rsidRDefault="00584E59" w:rsidP="00743CAB">
      <w:pPr>
        <w:pStyle w:val="p5"/>
        <w:shd w:val="clear" w:color="auto" w:fill="FFFFFF"/>
        <w:spacing w:after="199" w:afterAutospacing="0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</w:t>
      </w:r>
      <w:proofErr w:type="gramStart"/>
      <w:r>
        <w:rPr>
          <w:color w:val="000000"/>
          <w:sz w:val="28"/>
          <w:szCs w:val="28"/>
        </w:rPr>
        <w:t>142,142.5</w:t>
      </w:r>
      <w:proofErr w:type="gramEnd"/>
      <w:r>
        <w:rPr>
          <w:color w:val="000000"/>
          <w:sz w:val="28"/>
          <w:szCs w:val="28"/>
        </w:rPr>
        <w:t xml:space="preserve">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743CAB">
        <w:rPr>
          <w:color w:val="000000"/>
          <w:sz w:val="28"/>
          <w:szCs w:val="28"/>
        </w:rPr>
        <w:t>Канае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</w:t>
      </w:r>
      <w:r w:rsidR="00743CAB">
        <w:rPr>
          <w:color w:val="000000"/>
          <w:sz w:val="28"/>
          <w:szCs w:val="28"/>
        </w:rPr>
        <w:t xml:space="preserve">ного района Саратовской области </w:t>
      </w:r>
      <w:r>
        <w:rPr>
          <w:color w:val="000000"/>
          <w:sz w:val="28"/>
          <w:szCs w:val="28"/>
        </w:rPr>
        <w:t xml:space="preserve">Совет </w:t>
      </w:r>
      <w:proofErr w:type="spellStart"/>
      <w:r w:rsidR="00743CAB">
        <w:rPr>
          <w:color w:val="000000"/>
          <w:sz w:val="28"/>
          <w:szCs w:val="28"/>
        </w:rPr>
        <w:t>Канае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 </w:t>
      </w:r>
      <w:r>
        <w:rPr>
          <w:rStyle w:val="s1"/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proofErr w:type="spellStart"/>
      <w:r w:rsidR="00743CAB">
        <w:rPr>
          <w:color w:val="000000"/>
          <w:sz w:val="28"/>
          <w:szCs w:val="28"/>
        </w:rPr>
        <w:t>Канае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согласно приложению №1(прилагается).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743CAB" w:rsidRDefault="00584E59" w:rsidP="00743CAB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Глава </w:t>
      </w:r>
      <w:proofErr w:type="spellStart"/>
      <w:r w:rsidR="00743CAB">
        <w:rPr>
          <w:rStyle w:val="s1"/>
          <w:b/>
          <w:bCs/>
          <w:color w:val="000000"/>
          <w:sz w:val="28"/>
          <w:szCs w:val="28"/>
        </w:rPr>
        <w:t>Канае</w:t>
      </w:r>
      <w:r>
        <w:rPr>
          <w:rStyle w:val="s1"/>
          <w:b/>
          <w:bCs/>
          <w:color w:val="000000"/>
          <w:sz w:val="28"/>
          <w:szCs w:val="28"/>
        </w:rPr>
        <w:t>вского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743CAB" w:rsidRDefault="00743CAB" w:rsidP="00743CA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</w:t>
      </w:r>
      <w:r w:rsidR="00584E59">
        <w:rPr>
          <w:rStyle w:val="s1"/>
          <w:b/>
          <w:bCs/>
          <w:color w:val="000000"/>
          <w:sz w:val="28"/>
          <w:szCs w:val="28"/>
        </w:rPr>
        <w:t>униципального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 xml:space="preserve">образования:   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                              А.А. Быков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743CAB" w:rsidRDefault="00743CAB" w:rsidP="00743CAB">
      <w:pPr>
        <w:pStyle w:val="p6"/>
        <w:shd w:val="clear" w:color="auto" w:fill="FFFFFF"/>
        <w:spacing w:after="199" w:afterAutospacing="0"/>
        <w:jc w:val="right"/>
        <w:rPr>
          <w:color w:val="000000"/>
          <w:sz w:val="20"/>
          <w:szCs w:val="20"/>
        </w:rPr>
      </w:pPr>
    </w:p>
    <w:p w:rsidR="00743CAB" w:rsidRDefault="00743CAB" w:rsidP="00743CAB">
      <w:pPr>
        <w:pStyle w:val="p6"/>
        <w:shd w:val="clear" w:color="auto" w:fill="FFFFFF"/>
        <w:spacing w:after="199" w:afterAutospacing="0"/>
        <w:jc w:val="right"/>
        <w:rPr>
          <w:color w:val="000000"/>
          <w:sz w:val="20"/>
          <w:szCs w:val="20"/>
        </w:rPr>
      </w:pPr>
    </w:p>
    <w:p w:rsidR="00743CAB" w:rsidRDefault="00743CAB" w:rsidP="00743CAB">
      <w:pPr>
        <w:pStyle w:val="p6"/>
        <w:shd w:val="clear" w:color="auto" w:fill="FFFFFF"/>
        <w:spacing w:after="199" w:afterAutospacing="0"/>
        <w:jc w:val="right"/>
        <w:rPr>
          <w:color w:val="000000"/>
          <w:sz w:val="20"/>
          <w:szCs w:val="20"/>
        </w:rPr>
      </w:pPr>
    </w:p>
    <w:p w:rsidR="00743CAB" w:rsidRDefault="00743CAB" w:rsidP="00743CAB">
      <w:pPr>
        <w:pStyle w:val="p6"/>
        <w:shd w:val="clear" w:color="auto" w:fill="FFFFFF"/>
        <w:spacing w:after="199" w:afterAutospacing="0"/>
        <w:jc w:val="right"/>
        <w:rPr>
          <w:color w:val="000000"/>
          <w:sz w:val="20"/>
          <w:szCs w:val="20"/>
        </w:rPr>
      </w:pPr>
    </w:p>
    <w:p w:rsidR="00743CAB" w:rsidRDefault="00743CAB" w:rsidP="00743CAB">
      <w:pPr>
        <w:pStyle w:val="p6"/>
        <w:shd w:val="clear" w:color="auto" w:fill="FFFFFF"/>
        <w:spacing w:after="199" w:afterAutospacing="0"/>
        <w:jc w:val="right"/>
        <w:rPr>
          <w:color w:val="000000"/>
          <w:sz w:val="20"/>
          <w:szCs w:val="20"/>
        </w:rPr>
      </w:pPr>
    </w:p>
    <w:p w:rsidR="00743CAB" w:rsidRDefault="00743CAB" w:rsidP="00743CAB">
      <w:pPr>
        <w:pStyle w:val="p6"/>
        <w:shd w:val="clear" w:color="auto" w:fill="FFFFFF"/>
        <w:spacing w:after="199" w:afterAutospacing="0"/>
        <w:jc w:val="right"/>
        <w:rPr>
          <w:color w:val="000000"/>
          <w:sz w:val="20"/>
          <w:szCs w:val="20"/>
        </w:rPr>
      </w:pPr>
    </w:p>
    <w:p w:rsidR="00743CAB" w:rsidRDefault="00584E59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3CAB">
        <w:rPr>
          <w:color w:val="000000"/>
          <w:sz w:val="20"/>
          <w:szCs w:val="20"/>
        </w:rPr>
        <w:lastRenderedPageBreak/>
        <w:t xml:space="preserve">Приложение №1 </w:t>
      </w:r>
    </w:p>
    <w:p w:rsidR="00743CAB" w:rsidRDefault="00584E59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3CAB">
        <w:rPr>
          <w:color w:val="000000"/>
          <w:sz w:val="20"/>
          <w:szCs w:val="20"/>
        </w:rPr>
        <w:t xml:space="preserve">к решению Совета </w:t>
      </w:r>
      <w:proofErr w:type="spellStart"/>
      <w:r w:rsidR="00743CAB">
        <w:rPr>
          <w:color w:val="000000"/>
          <w:sz w:val="20"/>
          <w:szCs w:val="20"/>
        </w:rPr>
        <w:t>Канае</w:t>
      </w:r>
      <w:r w:rsidRPr="00743CAB">
        <w:rPr>
          <w:color w:val="000000"/>
          <w:sz w:val="20"/>
          <w:szCs w:val="20"/>
        </w:rPr>
        <w:t>вского</w:t>
      </w:r>
      <w:proofErr w:type="spellEnd"/>
      <w:r w:rsidRPr="00743CAB">
        <w:rPr>
          <w:color w:val="000000"/>
          <w:sz w:val="20"/>
          <w:szCs w:val="20"/>
        </w:rPr>
        <w:t xml:space="preserve"> муниципального образования </w:t>
      </w:r>
    </w:p>
    <w:p w:rsidR="00743CAB" w:rsidRDefault="00584E59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743CAB">
        <w:rPr>
          <w:color w:val="000000"/>
          <w:sz w:val="20"/>
          <w:szCs w:val="20"/>
        </w:rPr>
        <w:t>Ивантеевского</w:t>
      </w:r>
      <w:proofErr w:type="spellEnd"/>
      <w:r w:rsidRPr="00743CAB">
        <w:rPr>
          <w:color w:val="000000"/>
          <w:sz w:val="20"/>
          <w:szCs w:val="20"/>
        </w:rPr>
        <w:t xml:space="preserve"> муниципального района Саратовской области</w:t>
      </w:r>
    </w:p>
    <w:p w:rsidR="00743CAB" w:rsidRDefault="00584E59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3CAB">
        <w:rPr>
          <w:color w:val="000000"/>
          <w:sz w:val="20"/>
          <w:szCs w:val="20"/>
        </w:rPr>
        <w:t xml:space="preserve"> №19 от 11.05.2016 «Об утверждении Положения о предоставлении</w:t>
      </w:r>
    </w:p>
    <w:p w:rsidR="00743CAB" w:rsidRDefault="00584E59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3CAB">
        <w:rPr>
          <w:color w:val="000000"/>
          <w:sz w:val="20"/>
          <w:szCs w:val="20"/>
        </w:rPr>
        <w:t xml:space="preserve"> иных межбюджетных трансфертов из бюджета </w:t>
      </w:r>
    </w:p>
    <w:p w:rsidR="00743CAB" w:rsidRDefault="00743CAB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Канае</w:t>
      </w:r>
      <w:r w:rsidR="00584E59" w:rsidRPr="00743CAB">
        <w:rPr>
          <w:color w:val="000000"/>
          <w:sz w:val="20"/>
          <w:szCs w:val="20"/>
        </w:rPr>
        <w:t>вского</w:t>
      </w:r>
      <w:proofErr w:type="spellEnd"/>
      <w:r w:rsidR="00584E59" w:rsidRPr="00743CAB">
        <w:rPr>
          <w:color w:val="000000"/>
          <w:sz w:val="20"/>
          <w:szCs w:val="20"/>
        </w:rPr>
        <w:t xml:space="preserve"> муниципального образования </w:t>
      </w:r>
      <w:proofErr w:type="spellStart"/>
      <w:r w:rsidR="00584E59" w:rsidRPr="00743CAB">
        <w:rPr>
          <w:color w:val="000000"/>
          <w:sz w:val="20"/>
          <w:szCs w:val="20"/>
        </w:rPr>
        <w:t>Ивантеевского</w:t>
      </w:r>
      <w:proofErr w:type="spellEnd"/>
    </w:p>
    <w:p w:rsidR="00584E59" w:rsidRPr="00743CAB" w:rsidRDefault="00584E59" w:rsidP="00743CAB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3CAB">
        <w:rPr>
          <w:color w:val="000000"/>
          <w:sz w:val="20"/>
          <w:szCs w:val="20"/>
        </w:rPr>
        <w:t xml:space="preserve"> муниципального района Саратовской </w:t>
      </w:r>
      <w:proofErr w:type="gramStart"/>
      <w:r w:rsidRPr="00743CAB">
        <w:rPr>
          <w:color w:val="000000"/>
          <w:sz w:val="20"/>
          <w:szCs w:val="20"/>
        </w:rPr>
        <w:t>области »</w:t>
      </w:r>
      <w:proofErr w:type="gramEnd"/>
    </w:p>
    <w:p w:rsidR="00584E59" w:rsidRDefault="00584E59" w:rsidP="00584E59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584E59" w:rsidRDefault="00584E59" w:rsidP="00584E59">
      <w:pPr>
        <w:pStyle w:val="p8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предоставлении иных межбюджетных трансфертов из бюджета </w:t>
      </w:r>
      <w:proofErr w:type="spellStart"/>
      <w:r w:rsidR="00743CAB">
        <w:rPr>
          <w:rStyle w:val="s1"/>
          <w:b/>
          <w:bCs/>
          <w:color w:val="000000"/>
          <w:sz w:val="28"/>
          <w:szCs w:val="28"/>
        </w:rPr>
        <w:t>Канае</w:t>
      </w:r>
      <w:r>
        <w:rPr>
          <w:rStyle w:val="s1"/>
          <w:b/>
          <w:bCs/>
          <w:color w:val="000000"/>
          <w:sz w:val="28"/>
          <w:szCs w:val="28"/>
        </w:rPr>
        <w:t>вского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584E59" w:rsidRDefault="00584E59" w:rsidP="00584E59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в соответствии со статьями </w:t>
      </w:r>
      <w:proofErr w:type="gramStart"/>
      <w:r>
        <w:rPr>
          <w:color w:val="000000"/>
          <w:sz w:val="28"/>
          <w:szCs w:val="28"/>
        </w:rPr>
        <w:t>142,142.5</w:t>
      </w:r>
      <w:proofErr w:type="gramEnd"/>
      <w:r>
        <w:rPr>
          <w:color w:val="000000"/>
          <w:sz w:val="28"/>
          <w:szCs w:val="28"/>
        </w:rPr>
        <w:t xml:space="preserve"> Бюджетного Кодекса Российской Федерации и определяет случаи и порядок предоставления иных межбюджетных трансфертов из бюджета </w:t>
      </w:r>
      <w:proofErr w:type="spellStart"/>
      <w:r>
        <w:rPr>
          <w:color w:val="000000"/>
          <w:sz w:val="28"/>
          <w:szCs w:val="28"/>
        </w:rPr>
        <w:t>Чернавского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(далее – бюджета </w:t>
      </w:r>
      <w:proofErr w:type="spellStart"/>
      <w:r>
        <w:rPr>
          <w:color w:val="000000"/>
          <w:sz w:val="28"/>
          <w:szCs w:val="28"/>
        </w:rPr>
        <w:t>Чернавского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образования) бюджету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(далее – бюджета района).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и термины, используемые в настоящем Понятии, применяются в значениях, установленных в Бюджетном кодексе Российской Федерации.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Предоставление иных межбюджетных трансфертов из бюджета </w:t>
      </w:r>
      <w:proofErr w:type="spellStart"/>
      <w:r>
        <w:rPr>
          <w:color w:val="000000"/>
          <w:sz w:val="28"/>
          <w:szCs w:val="28"/>
        </w:rPr>
        <w:t>Чернавского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бюджету района производится за счет собственных доходов и источников финансирования дефицита бюджета </w:t>
      </w:r>
      <w:proofErr w:type="spellStart"/>
      <w:r>
        <w:rPr>
          <w:color w:val="000000"/>
          <w:sz w:val="28"/>
          <w:szCs w:val="28"/>
        </w:rPr>
        <w:t>Чернавского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а также за счет безвозмездных поступлений из областного бюджета.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Объемы иных межбюджетных трансфертов, предоставляемых бюджету района в соответствии с настоящим Положением, устанавливается решением о бюджете </w:t>
      </w:r>
      <w:proofErr w:type="spellStart"/>
      <w:r>
        <w:rPr>
          <w:color w:val="000000"/>
          <w:sz w:val="28"/>
          <w:szCs w:val="28"/>
        </w:rPr>
        <w:t>Чернавского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на очередной финансовый год.</w:t>
      </w:r>
    </w:p>
    <w:p w:rsidR="00584E59" w:rsidRDefault="00584E59" w:rsidP="00584E59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Случаи предоставления иных межбюджетных трансфертов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Иные межбюджетные трансферты могут предоставляться бюджету района: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целях осуществления переданных полномочий по решению вопросов местного значения поселений в соответствии с заключенными соглашениями</w:t>
      </w:r>
    </w:p>
    <w:p w:rsidR="00584E59" w:rsidRDefault="00584E59" w:rsidP="00584E59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Порядок предоставления иных межбюджетных трансфертов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Иные межбюджетные трансферты предоставляются бюджетом </w:t>
      </w:r>
      <w:proofErr w:type="spellStart"/>
      <w:r w:rsidR="00B91E71">
        <w:rPr>
          <w:color w:val="000000"/>
          <w:sz w:val="28"/>
          <w:szCs w:val="28"/>
        </w:rPr>
        <w:t>Канае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бюджету района в пределах бюджетных ассигнований, кассового </w:t>
      </w:r>
      <w:proofErr w:type="gramStart"/>
      <w:r>
        <w:rPr>
          <w:color w:val="000000"/>
          <w:sz w:val="28"/>
          <w:szCs w:val="28"/>
        </w:rPr>
        <w:t>плана ,</w:t>
      </w:r>
      <w:proofErr w:type="gramEnd"/>
      <w:r>
        <w:rPr>
          <w:color w:val="000000"/>
          <w:sz w:val="28"/>
          <w:szCs w:val="28"/>
        </w:rPr>
        <w:t xml:space="preserve"> лимитов бюджетных обязательств, предусмотренных на данные цели в бюджете </w:t>
      </w:r>
      <w:proofErr w:type="spellStart"/>
      <w:r w:rsidR="00B91E71">
        <w:rPr>
          <w:color w:val="000000"/>
          <w:sz w:val="28"/>
          <w:szCs w:val="28"/>
        </w:rPr>
        <w:t>Канае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и согласно заключенных соглашений с администрацией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584E59" w:rsidRDefault="00584E59" w:rsidP="00584E59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Иные межбюджетные трансферты перечисляются </w:t>
      </w:r>
      <w:proofErr w:type="spellStart"/>
      <w:r w:rsidR="00B91E71">
        <w:rPr>
          <w:color w:val="000000"/>
          <w:sz w:val="28"/>
          <w:szCs w:val="28"/>
        </w:rPr>
        <w:t>Канае</w:t>
      </w:r>
      <w:r>
        <w:rPr>
          <w:color w:val="000000"/>
          <w:sz w:val="28"/>
          <w:szCs w:val="28"/>
        </w:rPr>
        <w:t>вским</w:t>
      </w:r>
      <w:proofErr w:type="spellEnd"/>
      <w:r>
        <w:rPr>
          <w:color w:val="000000"/>
          <w:sz w:val="28"/>
          <w:szCs w:val="28"/>
        </w:rPr>
        <w:t xml:space="preserve"> муниципальным образованием на лицевой счет, открытый </w:t>
      </w:r>
      <w:proofErr w:type="spellStart"/>
      <w:r>
        <w:rPr>
          <w:color w:val="000000"/>
          <w:sz w:val="28"/>
          <w:szCs w:val="28"/>
        </w:rPr>
        <w:t>Ивантеевскому</w:t>
      </w:r>
      <w:proofErr w:type="spellEnd"/>
      <w:r>
        <w:rPr>
          <w:color w:val="000000"/>
          <w:sz w:val="28"/>
          <w:szCs w:val="28"/>
        </w:rPr>
        <w:t xml:space="preserve"> муниципальному району в управлении Федерального казначейства по Саратовской области.</w:t>
      </w:r>
    </w:p>
    <w:p w:rsidR="00EB75AD" w:rsidRDefault="00EB75AD">
      <w:bookmarkStart w:id="0" w:name="_GoBack"/>
      <w:bookmarkEnd w:id="0"/>
    </w:p>
    <w:sectPr w:rsidR="00EB75AD" w:rsidSect="00EB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59"/>
    <w:rsid w:val="00584E59"/>
    <w:rsid w:val="006B7FE9"/>
    <w:rsid w:val="00743CAB"/>
    <w:rsid w:val="00B91E71"/>
    <w:rsid w:val="00D80A76"/>
    <w:rsid w:val="00EB75AD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665A-21AE-456B-8B89-D44F2B3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4E59"/>
  </w:style>
  <w:style w:type="paragraph" w:customStyle="1" w:styleId="p2">
    <w:name w:val="p2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2019-03-21T10:57:00Z</cp:lastPrinted>
  <dcterms:created xsi:type="dcterms:W3CDTF">2018-12-04T06:31:00Z</dcterms:created>
  <dcterms:modified xsi:type="dcterms:W3CDTF">2019-03-21T10:58:00Z</dcterms:modified>
</cp:coreProperties>
</file>