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E2" w:rsidRDefault="004524E2" w:rsidP="004524E2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24E2" w:rsidRDefault="004524E2" w:rsidP="004524E2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4524E2" w:rsidRDefault="004524E2" w:rsidP="004524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Одиннадцатое заседание </w:t>
      </w:r>
    </w:p>
    <w:p w:rsidR="004524E2" w:rsidRDefault="004524E2" w:rsidP="004524E2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</w:t>
      </w:r>
      <w:r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</w:r>
    </w:p>
    <w:p w:rsidR="004524E2" w:rsidRDefault="004524E2" w:rsidP="004524E2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4524E2" w:rsidRDefault="004524E2" w:rsidP="004524E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 апреля 2022 года</w:t>
      </w:r>
    </w:p>
    <w:p w:rsidR="004524E2" w:rsidRDefault="004524E2" w:rsidP="004524E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4524E2" w:rsidRDefault="004524E2" w:rsidP="004524E2">
      <w:pPr>
        <w:pStyle w:val="Oaenoaieoiaioa"/>
        <w:ind w:firstLine="0"/>
        <w:jc w:val="center"/>
        <w:rPr>
          <w:sz w:val="24"/>
          <w:szCs w:val="24"/>
        </w:rPr>
      </w:pP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вынесении на публичные слушания</w:t>
      </w: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4524E2" w:rsidRDefault="004524E2" w:rsidP="004524E2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2021 год»</w:t>
      </w:r>
    </w:p>
    <w:p w:rsidR="004524E2" w:rsidRDefault="004524E2" w:rsidP="004524E2">
      <w:pPr>
        <w:pStyle w:val="21"/>
        <w:ind w:firstLine="709"/>
        <w:jc w:val="both"/>
        <w:rPr>
          <w:szCs w:val="28"/>
        </w:rPr>
      </w:pPr>
    </w:p>
    <w:p w:rsidR="004524E2" w:rsidRDefault="004524E2" w:rsidP="004524E2">
      <w:pPr>
        <w:widowControl w:val="0"/>
        <w:ind w:firstLine="709"/>
        <w:jc w:val="both"/>
        <w:rPr>
          <w:rFonts w:eastAsiaTheme="majorEastAsia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Cs w:val="28"/>
          </w:rPr>
          <w:t>2003 года</w:t>
        </w:r>
      </w:smartTag>
      <w:r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>
        <w:rPr>
          <w:szCs w:val="28"/>
        </w:rPr>
        <w:t xml:space="preserve">Об утверждении </w:t>
      </w:r>
      <w:r>
        <w:rPr>
          <w:rFonts w:eastAsiaTheme="majorEastAsia"/>
          <w:szCs w:val="28"/>
        </w:rPr>
        <w:t xml:space="preserve">Положения о публичных слушаниях, общественных обсуждениях на территории </w:t>
      </w:r>
      <w:proofErr w:type="spellStart"/>
      <w:r>
        <w:rPr>
          <w:rFonts w:eastAsiaTheme="majorEastAsia"/>
          <w:szCs w:val="28"/>
        </w:rPr>
        <w:t>Ивантеевского</w:t>
      </w:r>
      <w:proofErr w:type="spellEnd"/>
      <w:r>
        <w:rPr>
          <w:rFonts w:eastAsiaTheme="majorEastAsia"/>
          <w:szCs w:val="28"/>
        </w:rPr>
        <w:t xml:space="preserve"> муниципального района» </w:t>
      </w:r>
      <w:r>
        <w:rPr>
          <w:color w:val="000000"/>
        </w:rPr>
        <w:t xml:space="preserve">и на основании статьи 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2021 год» (Приложение №1).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t xml:space="preserve">2. Публичные слушания назначаются на 27 апреля 2022 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4. </w:t>
      </w:r>
      <w:proofErr w:type="gramStart"/>
      <w:r>
        <w:rPr>
          <w:color w:val="000000" w:themeColor="text1"/>
          <w:szCs w:val="28"/>
        </w:rPr>
        <w:t xml:space="preserve">Настоящее решение разместить на </w:t>
      </w:r>
      <w:r>
        <w:rPr>
          <w:szCs w:val="28"/>
        </w:rPr>
        <w:t xml:space="preserve">официальном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</w:t>
      </w:r>
      <w:r>
        <w:t xml:space="preserve"> </w:t>
      </w:r>
      <w:hyperlink r:id="rId6" w:history="1">
        <w:r>
          <w:rPr>
            <w:rStyle w:val="a3"/>
            <w:szCs w:val="28"/>
          </w:rPr>
          <w:t>http://ivanteevka.sarmo.ru/</w:t>
        </w:r>
      </w:hyperlink>
      <w:r>
        <w:rPr>
          <w:szCs w:val="28"/>
        </w:rPr>
        <w:t xml:space="preserve"> в разделе «Открытый бюджет - Проект бюджета - Проект решения бюджета об исполнении бюджета за 2021 год» </w:t>
      </w:r>
      <w:hyperlink r:id="rId7" w:history="1">
        <w:r>
          <w:rPr>
            <w:rStyle w:val="a3"/>
          </w:rPr>
          <w:t>http://ivanteevka.sarmo.ru/byudzhet-dlya-grazhdan/proekt-byudzheta-dlyagrazhdan/ proekt-resheniya-ob-ispolnenii-byudzheta-za-2021-god.php</w:t>
        </w:r>
      </w:hyperlink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и </w:t>
      </w:r>
      <w:r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межпоселенческая</w:t>
      </w:r>
      <w:proofErr w:type="spellEnd"/>
      <w:r>
        <w:rPr>
          <w:color w:val="000000" w:themeColor="text1"/>
          <w:szCs w:val="28"/>
        </w:rPr>
        <w:t xml:space="preserve"> центральная библиотека» и сельских филиалах</w:t>
      </w:r>
      <w:r>
        <w:rPr>
          <w:bCs/>
          <w:color w:val="000000" w:themeColor="text1"/>
          <w:szCs w:val="28"/>
        </w:rPr>
        <w:t>.</w:t>
      </w:r>
      <w:proofErr w:type="gramEnd"/>
    </w:p>
    <w:p w:rsidR="004524E2" w:rsidRDefault="004524E2" w:rsidP="004524E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 Настоящее решение вступает в силу со дня официального опубликования (обнародования).</w:t>
      </w: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</w:t>
      </w:r>
      <w:r>
        <w:rPr>
          <w:b/>
          <w:szCs w:val="28"/>
        </w:rPr>
        <w:t xml:space="preserve">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142"/>
        <w:rPr>
          <w:b/>
          <w:szCs w:val="28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Default="004524E2" w:rsidP="004524E2">
      <w:pPr>
        <w:ind w:right="-59"/>
        <w:jc w:val="right"/>
        <w:rPr>
          <w:spacing w:val="20"/>
        </w:rPr>
      </w:pPr>
    </w:p>
    <w:p w:rsidR="004524E2" w:rsidRPr="004524E2" w:rsidRDefault="004524E2" w:rsidP="004524E2">
      <w:pPr>
        <w:ind w:right="-59"/>
        <w:jc w:val="right"/>
        <w:rPr>
          <w:spacing w:val="20"/>
          <w:sz w:val="24"/>
          <w:szCs w:val="24"/>
        </w:rPr>
      </w:pPr>
      <w:r w:rsidRPr="004524E2">
        <w:rPr>
          <w:spacing w:val="20"/>
          <w:sz w:val="24"/>
          <w:szCs w:val="24"/>
        </w:rPr>
        <w:lastRenderedPageBreak/>
        <w:t>Приложение №1</w:t>
      </w:r>
    </w:p>
    <w:p w:rsidR="004524E2" w:rsidRPr="004524E2" w:rsidRDefault="004524E2" w:rsidP="004524E2">
      <w:pPr>
        <w:ind w:right="-59"/>
        <w:jc w:val="right"/>
        <w:rPr>
          <w:spacing w:val="20"/>
          <w:sz w:val="24"/>
          <w:szCs w:val="24"/>
        </w:rPr>
      </w:pPr>
      <w:r w:rsidRPr="004524E2">
        <w:rPr>
          <w:spacing w:val="20"/>
          <w:sz w:val="24"/>
          <w:szCs w:val="24"/>
        </w:rPr>
        <w:t>к решению районного Собрания</w:t>
      </w:r>
    </w:p>
    <w:p w:rsidR="004524E2" w:rsidRPr="004524E2" w:rsidRDefault="004524E2" w:rsidP="004524E2">
      <w:pPr>
        <w:ind w:right="-59"/>
        <w:jc w:val="right"/>
        <w:rPr>
          <w:spacing w:val="20"/>
          <w:sz w:val="24"/>
          <w:szCs w:val="24"/>
        </w:rPr>
      </w:pPr>
      <w:r w:rsidRPr="004524E2">
        <w:rPr>
          <w:spacing w:val="20"/>
          <w:sz w:val="24"/>
          <w:szCs w:val="24"/>
        </w:rPr>
        <w:t>от 06.04.2022 г. №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pacing w:val="20"/>
          <w:sz w:val="24"/>
          <w:szCs w:val="24"/>
        </w:rPr>
        <w:t xml:space="preserve"> «</w:t>
      </w:r>
      <w:r w:rsidRPr="004524E2">
        <w:rPr>
          <w:sz w:val="24"/>
          <w:szCs w:val="24"/>
        </w:rPr>
        <w:t>О вынесении на публичные слушания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проекта решения районного Собрания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«Об утверждении отчета</w:t>
      </w:r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об исполнении бюджета </w:t>
      </w:r>
      <w:proofErr w:type="spellStart"/>
      <w:r w:rsidRPr="004524E2">
        <w:rPr>
          <w:sz w:val="24"/>
          <w:szCs w:val="24"/>
        </w:rPr>
        <w:t>Ивантеевского</w:t>
      </w:r>
      <w:proofErr w:type="spellEnd"/>
    </w:p>
    <w:p w:rsidR="004524E2" w:rsidRPr="004524E2" w:rsidRDefault="004524E2" w:rsidP="004524E2">
      <w:pPr>
        <w:pStyle w:val="Oaenoaieoiaioa"/>
        <w:ind w:right="-59" w:firstLine="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муниципального района за 2021 год»</w:t>
      </w:r>
      <w:r w:rsidRPr="004524E2">
        <w:rPr>
          <w:spacing w:val="20"/>
          <w:sz w:val="24"/>
          <w:szCs w:val="24"/>
        </w:rPr>
        <w:t>»</w:t>
      </w:r>
    </w:p>
    <w:p w:rsidR="004524E2" w:rsidRDefault="004524E2" w:rsidP="004524E2">
      <w:pPr>
        <w:jc w:val="right"/>
        <w:rPr>
          <w:spacing w:val="20"/>
        </w:rPr>
      </w:pPr>
    </w:p>
    <w:p w:rsidR="004524E2" w:rsidRDefault="004524E2" w:rsidP="004524E2">
      <w:pPr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 (проект)</w:t>
      </w:r>
    </w:p>
    <w:p w:rsidR="004524E2" w:rsidRDefault="004524E2" w:rsidP="004524E2">
      <w:pPr>
        <w:jc w:val="center"/>
        <w:rPr>
          <w:b/>
          <w:spacing w:val="20"/>
          <w:szCs w:val="28"/>
        </w:rPr>
      </w:pPr>
    </w:p>
    <w:p w:rsidR="004524E2" w:rsidRDefault="004524E2" w:rsidP="004524E2">
      <w:pPr>
        <w:tabs>
          <w:tab w:val="left" w:pos="709"/>
        </w:tabs>
        <w:rPr>
          <w:spacing w:val="20"/>
        </w:rPr>
      </w:pPr>
      <w:r>
        <w:rPr>
          <w:spacing w:val="20"/>
        </w:rPr>
        <w:t>от 6 апреля 2022 года</w:t>
      </w:r>
    </w:p>
    <w:p w:rsidR="004524E2" w:rsidRDefault="004524E2" w:rsidP="004524E2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4524E2" w:rsidRDefault="004524E2" w:rsidP="004524E2">
      <w:pPr>
        <w:rPr>
          <w:bCs/>
        </w:rPr>
      </w:pPr>
    </w:p>
    <w:p w:rsidR="004524E2" w:rsidRDefault="004524E2" w:rsidP="004524E2">
      <w:pPr>
        <w:rPr>
          <w:b/>
        </w:rPr>
      </w:pPr>
      <w:r>
        <w:rPr>
          <w:b/>
        </w:rPr>
        <w:t xml:space="preserve">Об утверждении отчета                                                                                                                 об исполнении  бюджета </w:t>
      </w:r>
      <w:proofErr w:type="spellStart"/>
      <w:r>
        <w:rPr>
          <w:b/>
        </w:rPr>
        <w:t>Ивантеевского</w:t>
      </w:r>
      <w:proofErr w:type="spellEnd"/>
    </w:p>
    <w:p w:rsidR="004524E2" w:rsidRDefault="004524E2" w:rsidP="004524E2">
      <w:pPr>
        <w:rPr>
          <w:b/>
        </w:rPr>
      </w:pPr>
      <w:r>
        <w:rPr>
          <w:b/>
        </w:rPr>
        <w:t>муниципального района за 2021 год</w:t>
      </w:r>
    </w:p>
    <w:p w:rsidR="004524E2" w:rsidRDefault="004524E2" w:rsidP="004524E2">
      <w:pPr>
        <w:pStyle w:val="21"/>
        <w:ind w:firstLine="709"/>
        <w:jc w:val="both"/>
        <w:rPr>
          <w:bCs/>
          <w:sz w:val="24"/>
          <w:szCs w:val="24"/>
        </w:rPr>
      </w:pPr>
    </w:p>
    <w:p w:rsidR="004524E2" w:rsidRDefault="004524E2" w:rsidP="004524E2">
      <w:pPr>
        <w:pStyle w:val="21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 </w:t>
      </w:r>
      <w:r>
        <w:rPr>
          <w:b/>
          <w:szCs w:val="28"/>
        </w:rPr>
        <w:t>РЕШИЛО: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за 2021 год: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по доходам  в сумме  535789,7 тыс. руб., расходам в сумме 535361,6 тыс. руб., и профицитом  в сумме 428,1 тыс. руб.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2. 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доходам в бюджет муниципального района за 2021 год по кодам классификации доходов бюджетов  согласно приложению 1 к настоящему решению;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расходам бюджета муниципального района за 2021  год по ведомственной структуре расходов бюджетов согласно приложению 2 к настоящему решению;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расходам бюджета муниципального района за 2021 год по разделам и подразделам классификации расходов бюджетов  согласно приложению 3  к настоящему решению;</w:t>
      </w:r>
    </w:p>
    <w:p w:rsidR="004524E2" w:rsidRDefault="004524E2" w:rsidP="004524E2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2021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4524E2" w:rsidRDefault="004524E2" w:rsidP="004524E2">
      <w:pPr>
        <w:pStyle w:val="21"/>
        <w:ind w:firstLine="709"/>
        <w:jc w:val="both"/>
        <w:rPr>
          <w:szCs w:val="28"/>
        </w:rPr>
      </w:pPr>
    </w:p>
    <w:p w:rsidR="004524E2" w:rsidRDefault="004524E2" w:rsidP="004524E2">
      <w:pPr>
        <w:pStyle w:val="21"/>
        <w:ind w:firstLine="709"/>
        <w:jc w:val="both"/>
        <w:rPr>
          <w:b/>
          <w:szCs w:val="28"/>
        </w:rPr>
      </w:pPr>
    </w:p>
    <w:p w:rsidR="004524E2" w:rsidRDefault="004524E2" w:rsidP="004524E2">
      <w:pPr>
        <w:pStyle w:val="21"/>
        <w:ind w:firstLine="709"/>
        <w:jc w:val="both"/>
        <w:rPr>
          <w:b/>
          <w:szCs w:val="28"/>
        </w:rPr>
      </w:pPr>
    </w:p>
    <w:p w:rsidR="004524E2" w:rsidRDefault="004524E2" w:rsidP="004524E2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rPr>
          <w:szCs w:val="28"/>
        </w:rPr>
      </w:pPr>
    </w:p>
    <w:p w:rsidR="004524E2" w:rsidRDefault="004524E2" w:rsidP="004524E2">
      <w:pPr>
        <w:rPr>
          <w:szCs w:val="28"/>
        </w:rPr>
      </w:pPr>
    </w:p>
    <w:p w:rsidR="004524E2" w:rsidRDefault="004524E2" w:rsidP="004524E2">
      <w:pPr>
        <w:tabs>
          <w:tab w:val="left" w:pos="7655"/>
        </w:tabs>
        <w:rPr>
          <w:b/>
          <w:szCs w:val="28"/>
        </w:rPr>
      </w:pPr>
    </w:p>
    <w:p w:rsidR="004524E2" w:rsidRDefault="004524E2" w:rsidP="004524E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524E2" w:rsidRDefault="004524E2" w:rsidP="004524E2">
      <w:pPr>
        <w:jc w:val="right"/>
        <w:rPr>
          <w:sz w:val="24"/>
          <w:szCs w:val="24"/>
        </w:rPr>
      </w:pPr>
      <w:r>
        <w:rPr>
          <w:sz w:val="24"/>
          <w:szCs w:val="24"/>
        </w:rPr>
        <w:t>к  решению районного Собрания</w:t>
      </w:r>
    </w:p>
    <w:p w:rsidR="004524E2" w:rsidRDefault="004524E2" w:rsidP="004524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06</w:t>
      </w:r>
      <w:r>
        <w:rPr>
          <w:color w:val="000000"/>
          <w:sz w:val="24"/>
          <w:szCs w:val="24"/>
        </w:rPr>
        <w:t>.04.2022 г. №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вынесении на публичные слушания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районного Собрания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4524E2" w:rsidRDefault="004524E2" w:rsidP="004524E2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за 2021 год»</w:t>
      </w:r>
      <w:r>
        <w:rPr>
          <w:spacing w:val="20"/>
          <w:sz w:val="24"/>
          <w:szCs w:val="24"/>
        </w:rPr>
        <w:t>»</w:t>
      </w:r>
    </w:p>
    <w:p w:rsidR="004524E2" w:rsidRDefault="004524E2" w:rsidP="004524E2">
      <w:pPr>
        <w:jc w:val="both"/>
      </w:pPr>
    </w:p>
    <w:p w:rsidR="004524E2" w:rsidRDefault="004524E2" w:rsidP="004524E2">
      <w:pPr>
        <w:jc w:val="both"/>
      </w:pPr>
    </w:p>
    <w:p w:rsidR="004524E2" w:rsidRDefault="004524E2" w:rsidP="004524E2">
      <w:pPr>
        <w:jc w:val="center"/>
        <w:rPr>
          <w:b/>
        </w:rPr>
      </w:pPr>
      <w:r>
        <w:rPr>
          <w:b/>
        </w:rPr>
        <w:t>Состав рабочей группы</w:t>
      </w:r>
    </w:p>
    <w:p w:rsidR="004524E2" w:rsidRDefault="004524E2" w:rsidP="004524E2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4524E2" w:rsidTr="004524E2">
        <w:tc>
          <w:tcPr>
            <w:tcW w:w="3969" w:type="dxa"/>
            <w:hideMark/>
          </w:tcPr>
          <w:p w:rsidR="004524E2" w:rsidRDefault="004524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Басов Василий Вячеславович -</w:t>
            </w:r>
          </w:p>
        </w:tc>
        <w:tc>
          <w:tcPr>
            <w:tcW w:w="4537" w:type="dxa"/>
            <w:hideMark/>
          </w:tcPr>
          <w:p w:rsidR="004524E2" w:rsidRDefault="004524E2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Ивантеевского</w:t>
            </w:r>
            <w:proofErr w:type="spellEnd"/>
            <w:r>
              <w:rPr>
                <w:lang w:eastAsia="en-US"/>
              </w:rPr>
              <w:t xml:space="preserve"> муниципального района.</w:t>
            </w:r>
          </w:p>
          <w:p w:rsidR="004524E2" w:rsidRDefault="004524E2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рабочей группы.</w:t>
            </w:r>
          </w:p>
          <w:p w:rsidR="004524E2" w:rsidRDefault="004524E2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 5-16-33</w:t>
            </w:r>
          </w:p>
        </w:tc>
      </w:tr>
    </w:tbl>
    <w:p w:rsidR="004524E2" w:rsidRDefault="004524E2" w:rsidP="004524E2">
      <w:pPr>
        <w:jc w:val="both"/>
      </w:pPr>
    </w:p>
    <w:p w:rsidR="004524E2" w:rsidRDefault="004524E2" w:rsidP="004524E2">
      <w:pPr>
        <w:jc w:val="both"/>
      </w:pPr>
    </w:p>
    <w:p w:rsidR="004524E2" w:rsidRDefault="004524E2" w:rsidP="004524E2">
      <w:pPr>
        <w:jc w:val="center"/>
        <w:rPr>
          <w:b/>
        </w:rPr>
      </w:pPr>
      <w:r>
        <w:rPr>
          <w:b/>
        </w:rPr>
        <w:t>Члены рабочей группы:</w:t>
      </w:r>
    </w:p>
    <w:p w:rsidR="004524E2" w:rsidRDefault="004524E2" w:rsidP="004524E2">
      <w:pPr>
        <w:jc w:val="both"/>
      </w:pPr>
    </w:p>
    <w:p w:rsidR="004524E2" w:rsidRDefault="004524E2" w:rsidP="004524E2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4524E2" w:rsidRDefault="004524E2" w:rsidP="004524E2">
      <w:pPr>
        <w:jc w:val="center"/>
      </w:pPr>
      <w:r>
        <w:t>Телефон 5-16-76</w:t>
      </w:r>
    </w:p>
    <w:p w:rsidR="004524E2" w:rsidRDefault="004524E2" w:rsidP="004524E2">
      <w:pPr>
        <w:jc w:val="both"/>
        <w:rPr>
          <w:b/>
        </w:rPr>
      </w:pPr>
    </w:p>
    <w:p w:rsidR="004524E2" w:rsidRDefault="004524E2" w:rsidP="004524E2">
      <w:pPr>
        <w:ind w:left="3060" w:hanging="3060"/>
        <w:jc w:val="both"/>
      </w:pPr>
      <w:r>
        <w:t>Ерастова Екатерина Петровна - директор МУ «Централизованная бухгалтерия муниципальных образований».</w:t>
      </w:r>
      <w:r>
        <w:tab/>
      </w:r>
    </w:p>
    <w:p w:rsidR="004524E2" w:rsidRDefault="004524E2" w:rsidP="004524E2">
      <w:pPr>
        <w:ind w:left="3060" w:hanging="3060"/>
        <w:jc w:val="both"/>
      </w:pPr>
      <w:r>
        <w:tab/>
        <w:t xml:space="preserve">     Телефон 5-16-25</w:t>
      </w:r>
    </w:p>
    <w:p w:rsidR="004524E2" w:rsidRDefault="004524E2" w:rsidP="004524E2">
      <w:pPr>
        <w:tabs>
          <w:tab w:val="left" w:pos="3600"/>
        </w:tabs>
        <w:ind w:left="3240" w:hanging="3240"/>
        <w:jc w:val="both"/>
      </w:pPr>
    </w:p>
    <w:p w:rsidR="004524E2" w:rsidRDefault="004524E2" w:rsidP="004524E2">
      <w:pPr>
        <w:tabs>
          <w:tab w:val="left" w:pos="3600"/>
        </w:tabs>
        <w:ind w:left="3240" w:hanging="3240"/>
        <w:jc w:val="both"/>
      </w:pPr>
    </w:p>
    <w:p w:rsidR="004524E2" w:rsidRDefault="004524E2" w:rsidP="004524E2">
      <w:pPr>
        <w:tabs>
          <w:tab w:val="left" w:pos="3600"/>
        </w:tabs>
        <w:ind w:left="3240" w:hanging="3240"/>
        <w:jc w:val="both"/>
      </w:pPr>
    </w:p>
    <w:p w:rsidR="004524E2" w:rsidRDefault="004524E2" w:rsidP="004524E2">
      <w:pPr>
        <w:jc w:val="both"/>
        <w:rPr>
          <w:b/>
        </w:rPr>
      </w:pPr>
    </w:p>
    <w:p w:rsidR="004524E2" w:rsidRDefault="004524E2" w:rsidP="004524E2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ind w:left="-142"/>
        <w:rPr>
          <w:szCs w:val="28"/>
        </w:rPr>
      </w:pPr>
    </w:p>
    <w:p w:rsidR="004524E2" w:rsidRDefault="004524E2" w:rsidP="004524E2">
      <w:pPr>
        <w:jc w:val="both"/>
      </w:pPr>
    </w:p>
    <w:p w:rsidR="004524E2" w:rsidRDefault="004524E2" w:rsidP="004524E2">
      <w:pPr>
        <w:tabs>
          <w:tab w:val="left" w:pos="2355"/>
          <w:tab w:val="right" w:pos="9638"/>
        </w:tabs>
        <w:ind w:right="-30"/>
        <w:jc w:val="right"/>
      </w:pPr>
      <w:r>
        <w:lastRenderedPageBreak/>
        <w:t>Приложение № 1</w:t>
      </w:r>
    </w:p>
    <w:p w:rsidR="004524E2" w:rsidRDefault="004524E2" w:rsidP="004524E2">
      <w:pPr>
        <w:tabs>
          <w:tab w:val="left" w:pos="2355"/>
          <w:tab w:val="right" w:pos="9638"/>
        </w:tabs>
        <w:ind w:right="-30"/>
        <w:jc w:val="right"/>
      </w:pPr>
      <w:r>
        <w:t>к проекту решения  районного Собрания</w:t>
      </w:r>
    </w:p>
    <w:p w:rsidR="004524E2" w:rsidRDefault="004524E2" w:rsidP="004524E2">
      <w:pPr>
        <w:ind w:right="-30"/>
        <w:jc w:val="right"/>
      </w:pPr>
      <w:r>
        <w:t xml:space="preserve">от 06.04.2022  г. № </w:t>
      </w:r>
    </w:p>
    <w:p w:rsidR="004524E2" w:rsidRDefault="004524E2" w:rsidP="004524E2">
      <w:pPr>
        <w:ind w:right="-30"/>
        <w:jc w:val="right"/>
      </w:pPr>
      <w:r>
        <w:t xml:space="preserve">                                    </w:t>
      </w:r>
      <w:r>
        <w:t xml:space="preserve">                         </w:t>
      </w:r>
      <w:r>
        <w:t xml:space="preserve"> «Об утверждении отчета об исполнении </w:t>
      </w:r>
    </w:p>
    <w:p w:rsidR="004524E2" w:rsidRDefault="004524E2" w:rsidP="004524E2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4524E2" w:rsidRDefault="004524E2" w:rsidP="004524E2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4524E2" w:rsidRDefault="004524E2" w:rsidP="004524E2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24E2" w:rsidRDefault="004524E2" w:rsidP="00452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2021 ГОД ПО КОДАМ КЛАССИФИКАЦИИ ДОХОДОВ БЮДЖЕТА</w:t>
      </w:r>
    </w:p>
    <w:p w:rsidR="004524E2" w:rsidRDefault="004524E2" w:rsidP="00452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24E2" w:rsidRDefault="004524E2" w:rsidP="004524E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35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5954"/>
        <w:gridCol w:w="1134"/>
      </w:tblGrid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классификации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122568,6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54621,8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182 1 01 02010 01 0000 110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49130,5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182 1 01 02020 01 0000 110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1585,5</w:t>
            </w:r>
          </w:p>
        </w:tc>
      </w:tr>
      <w:tr w:rsidR="004524E2" w:rsidTr="004524E2">
        <w:trPr>
          <w:cantSplit/>
          <w:trHeight w:val="8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582,9</w:t>
            </w:r>
          </w:p>
        </w:tc>
      </w:tr>
      <w:tr w:rsidR="004524E2" w:rsidTr="004524E2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512,7</w:t>
            </w:r>
          </w:p>
        </w:tc>
      </w:tr>
      <w:tr w:rsidR="004524E2" w:rsidTr="004524E2">
        <w:trPr>
          <w:cantSplit/>
          <w:trHeight w:val="7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182 1 01 02080 01 0000 110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2810,2</w:t>
            </w:r>
          </w:p>
        </w:tc>
      </w:tr>
      <w:tr w:rsidR="004524E2" w:rsidTr="004524E2">
        <w:trPr>
          <w:cantSplit/>
          <w:trHeight w:hRule="exact" w:val="6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100 1 03 02000 01 0000 110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16585,5</w:t>
            </w:r>
          </w:p>
        </w:tc>
      </w:tr>
      <w:tr w:rsidR="004524E2" w:rsidTr="004524E2">
        <w:trPr>
          <w:cantSplit/>
          <w:trHeight w:hRule="exact" w:val="14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100 1 03 02230 01 0000 110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7656,9</w:t>
            </w:r>
          </w:p>
        </w:tc>
      </w:tr>
      <w:tr w:rsidR="004524E2" w:rsidTr="004524E2">
        <w:trPr>
          <w:cantSplit/>
          <w:trHeight w:hRule="exact" w:val="170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100 1 03 02240 01 0000 110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53,8</w:t>
            </w:r>
          </w:p>
        </w:tc>
      </w:tr>
      <w:tr w:rsidR="004524E2" w:rsidTr="004524E2">
        <w:trPr>
          <w:cantSplit/>
          <w:trHeight w:hRule="exact" w:val="1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100 1 03 02250 01 0000 110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10180,5</w:t>
            </w:r>
          </w:p>
        </w:tc>
      </w:tr>
      <w:tr w:rsidR="004524E2" w:rsidTr="004524E2">
        <w:trPr>
          <w:cantSplit/>
          <w:trHeight w:hRule="exact" w:val="14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100 1 03 02260 01 0000 110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-1305,7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000 1 05 00000 00 0000 000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19026,1</w:t>
            </w:r>
          </w:p>
        </w:tc>
      </w:tr>
      <w:tr w:rsidR="004524E2" w:rsidTr="004524E2">
        <w:trPr>
          <w:cantSplit/>
          <w:trHeight w:val="29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182 1 05 02000 02 0000 110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832,6</w:t>
            </w:r>
          </w:p>
        </w:tc>
      </w:tr>
      <w:tr w:rsidR="004524E2" w:rsidTr="004524E2">
        <w:trPr>
          <w:cantSplit/>
          <w:trHeight w:val="4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182 1 05 02010 02 0000 110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832,6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182 1 05 03000 01 0000 110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16028,0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182 1 05 03010 01 0000 110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16028,0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182 1 05 04000 02 0000 110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2165,5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182 1 05 04020 02 0000 110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2165,5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182 1 06 00000 00 0000 000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24094,5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182 1 06 04000 02 0000 110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24094,5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182 1 08 00000 00 0000 000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1439,6</w:t>
            </w:r>
          </w:p>
        </w:tc>
      </w:tr>
      <w:tr w:rsidR="004524E2" w:rsidTr="004524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182 1 08 03010 01 0000 110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1439,6</w:t>
            </w:r>
          </w:p>
        </w:tc>
      </w:tr>
      <w:tr w:rsidR="004524E2" w:rsidTr="004524E2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4970,6</w:t>
            </w:r>
          </w:p>
        </w:tc>
      </w:tr>
      <w:tr w:rsidR="004524E2" w:rsidTr="004524E2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000 111 03050 05 0000 120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1,2</w:t>
            </w:r>
          </w:p>
        </w:tc>
      </w:tr>
      <w:tr w:rsidR="004524E2" w:rsidTr="004524E2"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300 1 11 05013 05 0000 120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3807,7</w:t>
            </w:r>
          </w:p>
        </w:tc>
      </w:tr>
      <w:tr w:rsidR="004524E2" w:rsidTr="004524E2"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300 1 11 05025 05 0000 120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1129,5</w:t>
            </w:r>
          </w:p>
        </w:tc>
      </w:tr>
      <w:tr w:rsidR="004524E2" w:rsidTr="004524E2">
        <w:trPr>
          <w:cantSplit/>
          <w:trHeight w:val="1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300 1 11 05035 05 0000 120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9,7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300 111 09045 05 0000 120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22,5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000 1 12 00000 00 0000 000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211,3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048 1 12 01010 01 0000 120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20,7</w:t>
            </w:r>
          </w:p>
        </w:tc>
      </w:tr>
      <w:tr w:rsidR="004524E2" w:rsidTr="004524E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048 1 12 01041 01 0000 120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138,5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048 1 12 01070 01 0000 120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52,1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000 1 13 00000 01 0000 00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48,5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000 113 02995 05 0000 130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48,5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1270,8</w:t>
            </w:r>
          </w:p>
        </w:tc>
      </w:tr>
      <w:tr w:rsidR="004524E2" w:rsidTr="004524E2">
        <w:trPr>
          <w:cantSplit/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300 1 14 02053 05 0000 410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481,0</w:t>
            </w:r>
          </w:p>
        </w:tc>
      </w:tr>
      <w:tr w:rsidR="004524E2" w:rsidTr="004524E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300 1 14 06013 05 0000 430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717,6</w:t>
            </w:r>
          </w:p>
        </w:tc>
      </w:tr>
      <w:tr w:rsidR="004524E2" w:rsidTr="004524E2">
        <w:trPr>
          <w:cantSplit/>
          <w:trHeight w:hRule="exact" w:val="1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300 1 14 06313 05 0000 430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72,2</w:t>
            </w:r>
          </w:p>
        </w:tc>
      </w:tr>
      <w:tr w:rsidR="004524E2" w:rsidTr="004524E2">
        <w:trPr>
          <w:cantSplit/>
          <w:trHeight w:hRule="exact"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000 1 16 00000 00 0000 000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299,9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000 1 16 01000 01 0000 140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196,7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000 1 16 01053 01 0000 140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000 1 16 01063 01 0000 140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29,0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000 1 16 01073 01 0000 140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000 1 16 01083 01 0000 140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19,0</w:t>
            </w:r>
          </w:p>
        </w:tc>
      </w:tr>
      <w:tr w:rsidR="004524E2" w:rsidTr="004524E2">
        <w:trPr>
          <w:cantSplit/>
          <w:trHeight w:val="16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000 1 16 01093 01 0000 140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</w:tr>
      <w:tr w:rsidR="004524E2" w:rsidTr="004524E2">
        <w:trPr>
          <w:cantSplit/>
          <w:trHeight w:val="16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000 1 16 01123 01 0000 140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15,0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000 1 16 01133 01 0000 140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10,8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4E2" w:rsidRDefault="004524E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000 1 16 01143 01 0000 140</w:t>
            </w:r>
          </w:p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000 1 16 01173 01 0000 140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000 1 16 01183 01 0000 140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000 1 16 01193 01 0000 140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12,3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000 1 16 01203 01 0000 140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53,7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000 1 16 02000 02 0000 140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52,0</w:t>
            </w:r>
          </w:p>
        </w:tc>
      </w:tr>
      <w:tr w:rsidR="004524E2" w:rsidTr="004524E2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000 1 16 02010 02 0000 140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000 1 16 02020 02 0000 140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0,6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000 1 16 07000 01 0000 140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24,8</w:t>
            </w:r>
          </w:p>
        </w:tc>
      </w:tr>
      <w:tr w:rsidR="004524E2" w:rsidTr="004524E2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000 1 16 07010 05 0000 140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10,8</w:t>
            </w:r>
          </w:p>
        </w:tc>
      </w:tr>
      <w:tr w:rsidR="004524E2" w:rsidTr="004524E2">
        <w:trPr>
          <w:cantSplit/>
          <w:trHeight w:val="11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000 1 16 07090 05 0000 140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14,0</w:t>
            </w:r>
          </w:p>
        </w:tc>
      </w:tr>
      <w:tr w:rsidR="004524E2" w:rsidTr="004524E2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000 1 16 10000 00 0000 140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26,4</w:t>
            </w:r>
          </w:p>
        </w:tc>
      </w:tr>
      <w:tr w:rsidR="004524E2" w:rsidTr="004524E2">
        <w:trPr>
          <w:cantSplit/>
          <w:trHeight w:val="2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000 1 16 10123 01 0051 140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</w:tr>
      <w:tr w:rsidR="004524E2" w:rsidTr="004524E2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000 1 16 10129 01 0000 140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4E2" w:rsidRDefault="004524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-0,1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413221,1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409736,0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000 2 02 10000 00 0000 000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64197,6</w:t>
            </w:r>
          </w:p>
        </w:tc>
      </w:tr>
      <w:tr w:rsidR="004524E2" w:rsidTr="004524E2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8687,0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301 2 02 15001 05 0000 150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pStyle w:val="Default"/>
              <w:spacing w:line="276" w:lineRule="auto"/>
              <w:ind w:firstLine="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8687,0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301 2 02 15002 00 0000 150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49371,4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301 2 02 15002 05 0000 150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49371,4</w:t>
            </w:r>
          </w:p>
        </w:tc>
      </w:tr>
      <w:tr w:rsidR="004524E2" w:rsidTr="004524E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301 2 02 19999 00 0000 150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6139,2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301 2 02 19999 05 0000 150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6139,2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301 2 02 20 000 00 0000 150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107410,6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29999 05 0078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Субсидии</w:t>
            </w:r>
            <w:r>
              <w:rPr>
                <w:sz w:val="22"/>
                <w:szCs w:val="22"/>
                <w:lang w:eastAsia="en-US"/>
              </w:rPr>
              <w:t xml:space="preserve"> бюджетам муниципальных районов области  на обеспечение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16 482,0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301 2 02 25304 05 0000 150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5 597 ,7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25097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1187,5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25519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Субсидии</w:t>
            </w:r>
            <w:r>
              <w:rPr>
                <w:sz w:val="22"/>
                <w:szCs w:val="22"/>
                <w:lang w:eastAsia="en-US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111,7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25467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Субсидии</w:t>
            </w:r>
            <w:r>
              <w:rPr>
                <w:sz w:val="22"/>
                <w:szCs w:val="22"/>
                <w:lang w:eastAsia="en-US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2478,0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301 202 25169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3137,5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301 2 02 29001 05 0000 150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67 446 ,4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301 2 02 29999 05 0108 150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rPr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968 ,8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301 2 02 29999 05 0087 150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4 431,8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301 202 29999 05 0116 150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проектов комплексного развития сельских территорий ведомственного проекта "Современный облик сельских территорий"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5569,2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4524E2">
              <w:trPr>
                <w:trHeight w:val="373"/>
              </w:trPr>
              <w:tc>
                <w:tcPr>
                  <w:tcW w:w="3138" w:type="dxa"/>
                  <w:hideMark/>
                </w:tcPr>
                <w:p w:rsidR="004524E2" w:rsidRDefault="004524E2">
                  <w:pPr>
                    <w:spacing w:line="276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000 2 02 30000 00 0000 150</w:t>
                  </w:r>
                </w:p>
              </w:tc>
            </w:tr>
          </w:tbl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221245,2</w:t>
            </w:r>
          </w:p>
        </w:tc>
      </w:tr>
      <w:tr w:rsidR="004524E2" w:rsidTr="004524E2">
        <w:trPr>
          <w:trHeight w:val="8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301 2 02 30024 05 0001 150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164767,8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301 2 02 30024 05 0003 150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301 2 02 30024 05 0007 150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697,2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301 202 30024 05 0008 150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301 2 02 30024 05 0009 150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301 2 02 30024 05 0010 150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301 2 02 30024 05 0011 150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301 2 02 30024 05 0012 150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301 2 02 30024 05 0014 150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2444,0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301 2 02 30024 05 0015 150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310,3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301 2 02 30024 05 0016 150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258 ,4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301 2 02 30024 05 0027 150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2 577, 7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301 2 02 30024 05 0028 150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769 ,6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301 2 02 30024 05 0029 150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107,7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301 2 02 30024 05 0037 150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36 817,0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301 2 02 35303 05 0000 150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10675,4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301 2 02 35469 05 0000 150</w:t>
            </w:r>
          </w:p>
          <w:p w:rsidR="004524E2" w:rsidRDefault="004524E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ind w:left="-391" w:firstLine="39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131,7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301 2 02 35120 05 0000150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16882,6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301  2 02 40014 05 0000 150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3105,0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301 2 02 49999 05 0006 150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за счет средств, выделяемых из резервного фонда Правительства Саратовской области, на  </w:t>
            </w:r>
            <w:r>
              <w:rPr>
                <w:bCs/>
                <w:spacing w:val="-4"/>
                <w:sz w:val="22"/>
                <w:szCs w:val="22"/>
                <w:lang w:eastAsia="en-US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2244,0</w:t>
            </w:r>
          </w:p>
        </w:tc>
      </w:tr>
      <w:tr w:rsidR="004524E2" w:rsidTr="004524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301 2 02 49999 05 0020 150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5950,0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301 2 02 49999 05 0006 150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301 2 02 49999 05 0015 150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499,7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301 2 02 49999 05 0044 150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301 2 02 49999 05 0048 150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2244,0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301 2 02 49999 05 0054 150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rPr>
                <w:bCs/>
                <w:spacing w:val="-4"/>
                <w:sz w:val="22"/>
                <w:szCs w:val="22"/>
                <w:lang w:eastAsia="en-US"/>
              </w:rPr>
            </w:pPr>
            <w:r>
              <w:rPr>
                <w:bCs/>
                <w:spacing w:val="-4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1589,9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000 2 07 00000 00 0000 150</w:t>
            </w:r>
          </w:p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3533,6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301 2 07 050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0 05 0000 150</w:t>
            </w:r>
          </w:p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3533,6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000 2 19 00000 00 0000 150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-48,5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301 2 19 25064 05 0000 150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остатков субсидий  на государственную поддержку малого и среднего предпринимательства, включая крестьянские (фермерские) хозяйства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-48,5</w:t>
            </w:r>
          </w:p>
        </w:tc>
      </w:tr>
      <w:tr w:rsidR="004524E2" w:rsidTr="004524E2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535789,7</w:t>
            </w:r>
          </w:p>
        </w:tc>
      </w:tr>
    </w:tbl>
    <w:p w:rsidR="004524E2" w:rsidRDefault="004524E2" w:rsidP="004524E2">
      <w:pPr>
        <w:pStyle w:val="21"/>
        <w:jc w:val="both"/>
        <w:rPr>
          <w:b/>
          <w:sz w:val="22"/>
          <w:szCs w:val="22"/>
        </w:rPr>
      </w:pPr>
    </w:p>
    <w:p w:rsidR="004524E2" w:rsidRDefault="004524E2" w:rsidP="004524E2">
      <w:pPr>
        <w:pStyle w:val="21"/>
        <w:jc w:val="both"/>
        <w:rPr>
          <w:b/>
          <w:sz w:val="22"/>
          <w:szCs w:val="22"/>
        </w:rPr>
      </w:pPr>
    </w:p>
    <w:p w:rsidR="004524E2" w:rsidRDefault="004524E2" w:rsidP="004524E2">
      <w:pPr>
        <w:jc w:val="both"/>
        <w:rPr>
          <w:sz w:val="22"/>
          <w:szCs w:val="22"/>
        </w:rPr>
      </w:pPr>
    </w:p>
    <w:p w:rsidR="004524E2" w:rsidRDefault="004524E2" w:rsidP="004524E2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709"/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  <w:r>
        <w:rPr>
          <w:sz w:val="22"/>
          <w:szCs w:val="22"/>
        </w:rPr>
        <w:t xml:space="preserve">                                         </w:t>
      </w:r>
      <w:r>
        <w:t xml:space="preserve">                                                                                                             </w:t>
      </w:r>
    </w:p>
    <w:p w:rsidR="004524E2" w:rsidRDefault="004524E2" w:rsidP="004524E2">
      <w:pPr>
        <w:ind w:left="-709"/>
      </w:pPr>
    </w:p>
    <w:p w:rsidR="004524E2" w:rsidRPr="004524E2" w:rsidRDefault="004524E2" w:rsidP="004524E2">
      <w:pPr>
        <w:ind w:left="-709"/>
        <w:jc w:val="right"/>
        <w:rPr>
          <w:b/>
          <w:szCs w:val="28"/>
        </w:rPr>
      </w:pPr>
      <w:r>
        <w:lastRenderedPageBreak/>
        <w:t xml:space="preserve">Приложение №2                                                                                         </w:t>
      </w:r>
    </w:p>
    <w:p w:rsidR="004524E2" w:rsidRDefault="004524E2" w:rsidP="004524E2">
      <w:pPr>
        <w:tabs>
          <w:tab w:val="left" w:pos="2355"/>
          <w:tab w:val="right" w:pos="9638"/>
        </w:tabs>
        <w:ind w:right="-30"/>
        <w:jc w:val="right"/>
      </w:pPr>
      <w:r>
        <w:t>к проекту решения  районного Собрания</w:t>
      </w:r>
    </w:p>
    <w:p w:rsidR="004524E2" w:rsidRDefault="004524E2" w:rsidP="004524E2">
      <w:pPr>
        <w:ind w:right="-30"/>
        <w:jc w:val="right"/>
      </w:pPr>
      <w:r>
        <w:t xml:space="preserve">от 06.04.2022  г. № </w:t>
      </w:r>
    </w:p>
    <w:p w:rsidR="004524E2" w:rsidRDefault="004524E2" w:rsidP="004524E2">
      <w:pPr>
        <w:ind w:right="-30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4524E2" w:rsidRDefault="004524E2" w:rsidP="004524E2">
      <w:pPr>
        <w:ind w:right="-30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4524E2" w:rsidRDefault="004524E2" w:rsidP="004524E2">
      <w:pPr>
        <w:pStyle w:val="Oaenoaieoiaioa"/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4524E2" w:rsidRDefault="004524E2" w:rsidP="004524E2">
      <w:pPr>
        <w:jc w:val="right"/>
      </w:pPr>
    </w:p>
    <w:p w:rsidR="004524E2" w:rsidRDefault="004524E2" w:rsidP="004524E2">
      <w:pPr>
        <w:pStyle w:val="2"/>
        <w:rPr>
          <w:sz w:val="24"/>
        </w:rPr>
        <w:sectPr w:rsidR="00452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4E2" w:rsidRDefault="004524E2" w:rsidP="004524E2">
      <w:pPr>
        <w:pStyle w:val="2"/>
        <w:rPr>
          <w:sz w:val="24"/>
        </w:rPr>
      </w:pPr>
      <w:r>
        <w:rPr>
          <w:sz w:val="24"/>
        </w:rPr>
        <w:lastRenderedPageBreak/>
        <w:t xml:space="preserve">Расходы по ведомственной  структуре бюджета </w:t>
      </w:r>
    </w:p>
    <w:p w:rsidR="004524E2" w:rsidRDefault="004524E2" w:rsidP="004524E2">
      <w:pPr>
        <w:pStyle w:val="2"/>
        <w:rPr>
          <w:sz w:val="24"/>
        </w:rPr>
      </w:pP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района за 202</w:t>
      </w:r>
      <w:r>
        <w:rPr>
          <w:sz w:val="24"/>
          <w:lang w:val="ru-RU"/>
        </w:rPr>
        <w:t>1</w:t>
      </w:r>
      <w:r>
        <w:rPr>
          <w:sz w:val="24"/>
        </w:rPr>
        <w:t xml:space="preserve"> год </w:t>
      </w:r>
    </w:p>
    <w:p w:rsidR="004524E2" w:rsidRDefault="004524E2" w:rsidP="004524E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                                                                                  </w:t>
      </w:r>
    </w:p>
    <w:tbl>
      <w:tblPr>
        <w:tblW w:w="107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7"/>
        <w:gridCol w:w="709"/>
        <w:gridCol w:w="850"/>
        <w:gridCol w:w="851"/>
        <w:gridCol w:w="1417"/>
        <w:gridCol w:w="851"/>
        <w:gridCol w:w="1275"/>
      </w:tblGrid>
      <w:tr w:rsidR="004524E2" w:rsidTr="004524E2">
        <w:trPr>
          <w:trHeight w:val="8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Кассовое исполнение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63 340,0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63 340,0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53 806,4</w:t>
            </w:r>
          </w:p>
        </w:tc>
      </w:tr>
      <w:tr w:rsidR="004524E2" w:rsidTr="004524E2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53 806,4</w:t>
            </w:r>
          </w:p>
        </w:tc>
      </w:tr>
      <w:tr w:rsidR="004524E2" w:rsidTr="004524E2">
        <w:trPr>
          <w:trHeight w:val="48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13 881,6</w:t>
            </w:r>
          </w:p>
        </w:tc>
      </w:tr>
      <w:tr w:rsidR="004524E2" w:rsidTr="004524E2">
        <w:trPr>
          <w:trHeight w:val="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7 967,3</w:t>
            </w:r>
          </w:p>
        </w:tc>
      </w:tr>
      <w:tr w:rsidR="004524E2" w:rsidTr="004524E2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7 967,3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7 967,3</w:t>
            </w:r>
          </w:p>
        </w:tc>
      </w:tr>
      <w:tr w:rsidR="004524E2" w:rsidTr="004524E2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140,7</w:t>
            </w:r>
          </w:p>
        </w:tc>
      </w:tr>
      <w:tr w:rsidR="004524E2" w:rsidTr="004524E2">
        <w:trPr>
          <w:trHeight w:val="7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</w:tr>
      <w:tr w:rsidR="004524E2" w:rsidTr="004524E2">
        <w:trPr>
          <w:trHeight w:val="4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5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5 773,6</w:t>
            </w:r>
          </w:p>
        </w:tc>
      </w:tr>
      <w:tr w:rsidR="004524E2" w:rsidTr="004524E2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4 950,0</w:t>
            </w:r>
          </w:p>
        </w:tc>
      </w:tr>
      <w:tr w:rsidR="004524E2" w:rsidTr="004524E2">
        <w:trPr>
          <w:trHeight w:val="3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4 950,0</w:t>
            </w:r>
          </w:p>
        </w:tc>
      </w:tr>
      <w:tr w:rsidR="004524E2" w:rsidTr="004524E2">
        <w:trPr>
          <w:trHeight w:val="7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sz w:val="18"/>
                <w:szCs w:val="18"/>
                <w:lang w:eastAsia="en-US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615,9</w:t>
            </w:r>
          </w:p>
        </w:tc>
      </w:tr>
      <w:tr w:rsidR="004524E2" w:rsidTr="004524E2">
        <w:trPr>
          <w:trHeight w:val="4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142,0</w:t>
            </w:r>
          </w:p>
        </w:tc>
      </w:tr>
      <w:tr w:rsidR="004524E2" w:rsidTr="004524E2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142,0</w:t>
            </w:r>
          </w:p>
        </w:tc>
      </w:tr>
      <w:tr w:rsidR="004524E2" w:rsidTr="004524E2">
        <w:trPr>
          <w:trHeight w:val="4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в части повышения оплаты труда </w:t>
            </w:r>
            <w:r>
              <w:rPr>
                <w:sz w:val="18"/>
                <w:szCs w:val="18"/>
                <w:lang w:eastAsia="en-US"/>
              </w:rPr>
              <w:lastRenderedPageBreak/>
              <w:t>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65,7</w:t>
            </w:r>
          </w:p>
        </w:tc>
      </w:tr>
      <w:tr w:rsidR="004524E2" w:rsidTr="004524E2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39 924,8</w:t>
            </w:r>
          </w:p>
        </w:tc>
      </w:tr>
      <w:tr w:rsidR="004524E2" w:rsidTr="004524E2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27 005,1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27 005,1</w:t>
            </w:r>
          </w:p>
        </w:tc>
      </w:tr>
      <w:tr w:rsidR="004524E2" w:rsidTr="004524E2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27 005,1</w:t>
            </w:r>
          </w:p>
        </w:tc>
      </w:tr>
      <w:tr w:rsidR="004524E2" w:rsidTr="004524E2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325,4</w:t>
            </w:r>
          </w:p>
        </w:tc>
      </w:tr>
      <w:tr w:rsidR="004524E2" w:rsidTr="004524E2">
        <w:trPr>
          <w:trHeight w:val="45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3 366,0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за счет средств, выделяемых из резервного фонда Правительства </w:t>
            </w:r>
            <w:proofErr w:type="gramStart"/>
            <w:r>
              <w:rPr>
                <w:sz w:val="18"/>
                <w:szCs w:val="18"/>
                <w:lang w:eastAsia="en-US"/>
              </w:rPr>
              <w:t>Саратовской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4524E2" w:rsidTr="004524E2">
        <w:trPr>
          <w:trHeight w:val="3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4524E2" w:rsidTr="004524E2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2 478,0</w:t>
            </w:r>
          </w:p>
        </w:tc>
      </w:tr>
      <w:tr w:rsidR="004524E2" w:rsidTr="004524E2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2 478,0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838,0</w:t>
            </w:r>
          </w:p>
        </w:tc>
      </w:tr>
      <w:tr w:rsidR="004524E2" w:rsidTr="004524E2">
        <w:trPr>
          <w:trHeight w:val="1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838,0</w:t>
            </w:r>
          </w:p>
        </w:tc>
      </w:tr>
      <w:tr w:rsidR="004524E2" w:rsidTr="004524E2">
        <w:trPr>
          <w:trHeight w:val="3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9 177,3</w:t>
            </w:r>
          </w:p>
        </w:tc>
      </w:tr>
      <w:tr w:rsidR="004524E2" w:rsidTr="004524E2">
        <w:trPr>
          <w:trHeight w:val="5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7 968,1</w:t>
            </w:r>
          </w:p>
        </w:tc>
      </w:tr>
      <w:tr w:rsidR="004524E2" w:rsidTr="004524E2">
        <w:trPr>
          <w:trHeight w:val="3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7 968,1</w:t>
            </w:r>
          </w:p>
        </w:tc>
      </w:tr>
      <w:tr w:rsidR="004524E2" w:rsidTr="004524E2">
        <w:trPr>
          <w:trHeight w:val="10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896,2</w:t>
            </w:r>
          </w:p>
        </w:tc>
      </w:tr>
      <w:tr w:rsidR="004524E2" w:rsidTr="004524E2">
        <w:trPr>
          <w:trHeight w:val="2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896,2</w:t>
            </w:r>
          </w:p>
        </w:tc>
      </w:tr>
      <w:tr w:rsidR="004524E2" w:rsidTr="004524E2">
        <w:trPr>
          <w:trHeight w:val="6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313,0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муниципального проекта (программы) в целях выполнения задач федерального проекта "Творческие </w:t>
            </w:r>
            <w:r>
              <w:rPr>
                <w:sz w:val="18"/>
                <w:szCs w:val="18"/>
                <w:lang w:eastAsia="en-US"/>
              </w:rPr>
              <w:lastRenderedPageBreak/>
              <w:t>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</w:tr>
      <w:tr w:rsidR="004524E2" w:rsidTr="004524E2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</w:tr>
      <w:tr w:rsidR="004524E2" w:rsidTr="004524E2">
        <w:trPr>
          <w:trHeight w:val="3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51,0</w:t>
            </w:r>
          </w:p>
        </w:tc>
      </w:tr>
      <w:tr w:rsidR="004524E2" w:rsidTr="004524E2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9 533,6</w:t>
            </w:r>
          </w:p>
        </w:tc>
      </w:tr>
      <w:tr w:rsidR="004524E2" w:rsidTr="004524E2">
        <w:trPr>
          <w:trHeight w:val="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931,7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931,7</w:t>
            </w:r>
          </w:p>
        </w:tc>
      </w:tr>
      <w:tr w:rsidR="004524E2" w:rsidTr="004524E2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931,7</w:t>
            </w:r>
          </w:p>
        </w:tc>
      </w:tr>
      <w:tr w:rsidR="004524E2" w:rsidTr="004524E2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930,6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4524E2" w:rsidTr="004524E2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8 601,9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8 601,9</w:t>
            </w:r>
          </w:p>
        </w:tc>
      </w:tr>
      <w:tr w:rsidR="004524E2" w:rsidTr="004524E2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8 422,0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369 155,4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366 711,5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54 401,2</w:t>
            </w:r>
          </w:p>
        </w:tc>
      </w:tr>
      <w:tr w:rsidR="004524E2" w:rsidTr="004524E2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54 396,7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54 396,7</w:t>
            </w:r>
          </w:p>
        </w:tc>
      </w:tr>
      <w:tr w:rsidR="004524E2" w:rsidTr="004524E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52 003,6</w:t>
            </w:r>
          </w:p>
        </w:tc>
      </w:tr>
      <w:tr w:rsidR="004524E2" w:rsidTr="004524E2">
        <w:trPr>
          <w:trHeight w:val="3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14 747,5</w:t>
            </w:r>
          </w:p>
        </w:tc>
      </w:tr>
      <w:tr w:rsidR="004524E2" w:rsidTr="004524E2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14 747,5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36 817,0</w:t>
            </w:r>
          </w:p>
        </w:tc>
      </w:tr>
      <w:tr w:rsidR="004524E2" w:rsidTr="004524E2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36 817,0</w:t>
            </w:r>
          </w:p>
        </w:tc>
      </w:tr>
      <w:tr w:rsidR="004524E2" w:rsidTr="004524E2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439,1</w:t>
            </w:r>
          </w:p>
        </w:tc>
      </w:tr>
      <w:tr w:rsidR="004524E2" w:rsidTr="004524E2">
        <w:trPr>
          <w:trHeight w:val="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439,1</w:t>
            </w:r>
          </w:p>
        </w:tc>
      </w:tr>
      <w:tr w:rsidR="004524E2" w:rsidTr="004524E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1 109,4</w:t>
            </w:r>
          </w:p>
        </w:tc>
      </w:tr>
      <w:tr w:rsidR="004524E2" w:rsidTr="004524E2">
        <w:trPr>
          <w:trHeight w:val="6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 за счет средств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1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2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36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487,0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135,4</w:t>
            </w:r>
          </w:p>
        </w:tc>
      </w:tr>
      <w:tr w:rsidR="004524E2" w:rsidTr="004524E2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135,4</w:t>
            </w:r>
          </w:p>
        </w:tc>
      </w:tr>
      <w:tr w:rsidR="004524E2" w:rsidTr="004524E2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4524E2" w:rsidTr="004524E2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территорий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221,2</w:t>
            </w:r>
          </w:p>
        </w:tc>
      </w:tr>
      <w:tr w:rsidR="004524E2" w:rsidTr="004524E2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221,2</w:t>
            </w:r>
          </w:p>
        </w:tc>
      </w:tr>
      <w:tr w:rsidR="004524E2" w:rsidTr="004524E2">
        <w:trPr>
          <w:trHeight w:val="1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279 230,7</w:t>
            </w:r>
          </w:p>
        </w:tc>
      </w:tr>
      <w:tr w:rsidR="004524E2" w:rsidTr="004524E2">
        <w:trPr>
          <w:trHeight w:val="2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225 114,3</w:t>
            </w:r>
          </w:p>
        </w:tc>
      </w:tr>
      <w:tr w:rsidR="004524E2" w:rsidTr="004524E2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225 114,3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183 830,8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18 732,5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18 732,5</w:t>
            </w:r>
          </w:p>
        </w:tc>
      </w:tr>
      <w:tr w:rsidR="004524E2" w:rsidTr="004524E2">
        <w:trPr>
          <w:trHeight w:val="5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330,5</w:t>
            </w:r>
          </w:p>
        </w:tc>
      </w:tr>
      <w:tr w:rsidR="004524E2" w:rsidTr="004524E2">
        <w:trPr>
          <w:trHeight w:val="2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330,5</w:t>
            </w:r>
          </w:p>
        </w:tc>
      </w:tr>
      <w:tr w:rsidR="004524E2" w:rsidTr="004524E2">
        <w:trPr>
          <w:trHeight w:val="2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164 767,8</w:t>
            </w:r>
          </w:p>
        </w:tc>
      </w:tr>
      <w:tr w:rsidR="004524E2" w:rsidTr="004524E2">
        <w:trPr>
          <w:trHeight w:val="2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164 767,8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4 933,1</w:t>
            </w:r>
          </w:p>
        </w:tc>
      </w:tr>
      <w:tr w:rsidR="004524E2" w:rsidTr="004524E2">
        <w:trPr>
          <w:trHeight w:val="1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межбюджетные трансферты за счет средств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1 757,0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1 419,1</w:t>
            </w:r>
          </w:p>
        </w:tc>
      </w:tr>
      <w:tr w:rsidR="004524E2" w:rsidTr="004524E2">
        <w:trPr>
          <w:trHeight w:val="3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1 419,1</w:t>
            </w:r>
          </w:p>
        </w:tc>
      </w:tr>
      <w:tr w:rsidR="004524E2" w:rsidTr="004524E2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152,0</w:t>
            </w:r>
          </w:p>
        </w:tc>
      </w:tr>
      <w:tr w:rsidR="004524E2" w:rsidTr="004524E2">
        <w:trPr>
          <w:trHeight w:val="1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152,0</w:t>
            </w:r>
          </w:p>
        </w:tc>
      </w:tr>
      <w:tr w:rsidR="004524E2" w:rsidTr="004524E2">
        <w:trPr>
          <w:trHeight w:val="1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5 950,0</w:t>
            </w:r>
          </w:p>
        </w:tc>
      </w:tr>
      <w:tr w:rsidR="004524E2" w:rsidTr="004524E2">
        <w:trPr>
          <w:trHeight w:val="4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5 950,0</w:t>
            </w:r>
          </w:p>
        </w:tc>
      </w:tr>
      <w:tr w:rsidR="004524E2" w:rsidTr="004524E2">
        <w:trPr>
          <w:trHeight w:val="39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5 950,0</w:t>
            </w:r>
          </w:p>
        </w:tc>
      </w:tr>
      <w:tr w:rsidR="004524E2" w:rsidTr="004524E2">
        <w:trPr>
          <w:trHeight w:val="1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10 675,4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10 675,4</w:t>
            </w:r>
          </w:p>
        </w:tc>
      </w:tr>
      <w:tr w:rsidR="004524E2" w:rsidTr="004524E2">
        <w:trPr>
          <w:trHeight w:val="2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10 675,4</w:t>
            </w:r>
          </w:p>
        </w:tc>
      </w:tr>
      <w:tr w:rsidR="004524E2" w:rsidTr="004524E2">
        <w:trPr>
          <w:trHeight w:val="6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8 084,2</w:t>
            </w:r>
          </w:p>
        </w:tc>
      </w:tr>
      <w:tr w:rsidR="004524E2" w:rsidTr="004524E2">
        <w:trPr>
          <w:trHeight w:val="6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2 486,4</w:t>
            </w:r>
          </w:p>
        </w:tc>
      </w:tr>
      <w:tr w:rsidR="004524E2" w:rsidTr="004524E2">
        <w:trPr>
          <w:trHeight w:val="1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2 486,4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5 597,8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5 597,8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1 763,3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1 200,0</w:t>
            </w:r>
          </w:p>
        </w:tc>
      </w:tr>
      <w:tr w:rsidR="004524E2" w:rsidTr="004524E2">
        <w:trPr>
          <w:trHeight w:val="2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8321075500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563,3</w:t>
            </w:r>
          </w:p>
        </w:tc>
      </w:tr>
      <w:tr w:rsidR="004524E2" w:rsidTr="004524E2">
        <w:trPr>
          <w:trHeight w:val="2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Предоставление субсидий бюджетным, автономным </w:t>
            </w:r>
            <w:r>
              <w:rPr>
                <w:sz w:val="18"/>
                <w:szCs w:val="18"/>
                <w:lang w:eastAsia="en-US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563,3</w:t>
            </w:r>
          </w:p>
        </w:tc>
      </w:tr>
      <w:tr w:rsidR="004524E2" w:rsidTr="004524E2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8 538,0</w:t>
            </w:r>
          </w:p>
        </w:tc>
      </w:tr>
      <w:tr w:rsidR="004524E2" w:rsidTr="004524E2">
        <w:trPr>
          <w:trHeight w:val="33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4524E2" w:rsidTr="004524E2">
        <w:trPr>
          <w:trHeight w:val="2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4524E2" w:rsidTr="004524E2">
        <w:trPr>
          <w:trHeight w:val="5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4 431,8</w:t>
            </w:r>
          </w:p>
        </w:tc>
      </w:tr>
      <w:tr w:rsidR="004524E2" w:rsidTr="004524E2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4 431,8</w:t>
            </w:r>
          </w:p>
        </w:tc>
      </w:tr>
      <w:tr w:rsidR="004524E2" w:rsidTr="004524E2">
        <w:trPr>
          <w:trHeight w:val="6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968,7</w:t>
            </w:r>
          </w:p>
        </w:tc>
      </w:tr>
      <w:tr w:rsidR="004524E2" w:rsidTr="004524E2">
        <w:trPr>
          <w:trHeight w:val="3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968,7</w:t>
            </w:r>
          </w:p>
        </w:tc>
      </w:tr>
      <w:tr w:rsidR="004524E2" w:rsidTr="004524E2">
        <w:trPr>
          <w:trHeight w:val="4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1 187,5</w:t>
            </w:r>
          </w:p>
        </w:tc>
      </w:tr>
      <w:tr w:rsidR="004524E2" w:rsidTr="004524E2">
        <w:trPr>
          <w:trHeight w:val="3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1 187,5</w:t>
            </w:r>
          </w:p>
        </w:tc>
      </w:tr>
      <w:tr w:rsidR="004524E2" w:rsidTr="004524E2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1 187,5</w:t>
            </w:r>
          </w:p>
        </w:tc>
      </w:tr>
      <w:tr w:rsidR="004524E2" w:rsidTr="004524E2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54 025,5</w:t>
            </w:r>
          </w:p>
        </w:tc>
      </w:tr>
      <w:tr w:rsidR="004524E2" w:rsidTr="004524E2">
        <w:trPr>
          <w:trHeight w:val="5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«Современный облик сельских территорий "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54 025,5</w:t>
            </w:r>
          </w:p>
        </w:tc>
      </w:tr>
      <w:tr w:rsidR="004524E2" w:rsidTr="004524E2">
        <w:trPr>
          <w:trHeight w:val="3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46 567,3</w:t>
            </w:r>
          </w:p>
        </w:tc>
      </w:tr>
      <w:tr w:rsidR="004524E2" w:rsidTr="004524E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46 567,3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38 440,2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8 127,1</w:t>
            </w:r>
          </w:p>
        </w:tc>
      </w:tr>
      <w:tr w:rsidR="004524E2" w:rsidTr="004524E2">
        <w:trPr>
          <w:trHeight w:val="5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5 523,2</w:t>
            </w:r>
          </w:p>
        </w:tc>
      </w:tr>
      <w:tr w:rsidR="004524E2" w:rsidTr="004524E2">
        <w:trPr>
          <w:trHeight w:val="2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5 523,2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1 935,0</w:t>
            </w:r>
          </w:p>
        </w:tc>
      </w:tr>
      <w:tr w:rsidR="004524E2" w:rsidTr="004524E2">
        <w:trPr>
          <w:trHeight w:val="29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1 935,0</w:t>
            </w:r>
          </w:p>
        </w:tc>
      </w:tr>
      <w:tr w:rsidR="004524E2" w:rsidTr="004524E2">
        <w:trPr>
          <w:trHeight w:val="1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18 562,8</w:t>
            </w:r>
          </w:p>
        </w:tc>
      </w:tr>
      <w:tr w:rsidR="004524E2" w:rsidTr="004524E2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13 523,2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13 523,2</w:t>
            </w:r>
          </w:p>
        </w:tc>
      </w:tr>
      <w:tr w:rsidR="004524E2" w:rsidTr="004524E2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10 887,5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10 887,5</w:t>
            </w:r>
          </w:p>
        </w:tc>
      </w:tr>
      <w:tr w:rsidR="004524E2" w:rsidTr="004524E2">
        <w:trPr>
          <w:trHeight w:val="1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10 887,5</w:t>
            </w:r>
          </w:p>
        </w:tc>
      </w:tr>
      <w:tr w:rsidR="004524E2" w:rsidTr="004524E2">
        <w:trPr>
          <w:trHeight w:val="2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2 051,8</w:t>
            </w:r>
          </w:p>
        </w:tc>
      </w:tr>
      <w:tr w:rsidR="004524E2" w:rsidTr="004524E2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1 792,8</w:t>
            </w:r>
          </w:p>
        </w:tc>
      </w:tr>
      <w:tr w:rsidR="004524E2" w:rsidTr="004524E2">
        <w:trPr>
          <w:trHeight w:val="3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1 792,8</w:t>
            </w:r>
          </w:p>
        </w:tc>
      </w:tr>
      <w:tr w:rsidR="004524E2" w:rsidTr="004524E2">
        <w:trPr>
          <w:trHeight w:val="10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</w:t>
            </w:r>
            <w:proofErr w:type="gramStart"/>
            <w:r>
              <w:rPr>
                <w:sz w:val="18"/>
                <w:szCs w:val="18"/>
                <w:lang w:eastAsia="en-US"/>
              </w:rPr>
              <w:t>ы(</w:t>
            </w:r>
            <w:proofErr w:type="gramEnd"/>
            <w:r>
              <w:rPr>
                <w:sz w:val="18"/>
                <w:szCs w:val="18"/>
                <w:lang w:eastAsia="en-US"/>
              </w:rPr>
              <w:t>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259,0</w:t>
            </w:r>
          </w:p>
        </w:tc>
      </w:tr>
      <w:tr w:rsidR="004524E2" w:rsidTr="004524E2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259,0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583,9</w:t>
            </w:r>
          </w:p>
        </w:tc>
      </w:tr>
      <w:tr w:rsidR="004524E2" w:rsidTr="004524E2">
        <w:trPr>
          <w:trHeight w:val="4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583,9</w:t>
            </w:r>
          </w:p>
        </w:tc>
      </w:tr>
      <w:tr w:rsidR="004524E2" w:rsidTr="004524E2">
        <w:trPr>
          <w:trHeight w:val="2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5 039,6</w:t>
            </w:r>
          </w:p>
        </w:tc>
      </w:tr>
      <w:tr w:rsidR="004524E2" w:rsidTr="004524E2">
        <w:trPr>
          <w:trHeight w:val="4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«Современный облик сельских территорий "</w:t>
            </w:r>
            <w:proofErr w:type="gramStart"/>
            <w:r>
              <w:rPr>
                <w:sz w:val="18"/>
                <w:szCs w:val="18"/>
                <w:lang w:eastAsia="en-US"/>
              </w:rPr>
              <w:t>.О</w:t>
            </w:r>
            <w:proofErr w:type="gramEnd"/>
            <w:r>
              <w:rPr>
                <w:sz w:val="18"/>
                <w:szCs w:val="18"/>
                <w:lang w:eastAsia="en-US"/>
              </w:rPr>
              <w:t>беспечение комплексного развития сельских территорий ( создание, строительство, реконструкция (модернизация), капитальный ремонт объектов  социальной и культурной сферы)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5 039,6</w:t>
            </w:r>
          </w:p>
        </w:tc>
      </w:tr>
      <w:tr w:rsidR="004524E2" w:rsidTr="004524E2">
        <w:trPr>
          <w:trHeight w:val="5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4 536,7</w:t>
            </w:r>
          </w:p>
        </w:tc>
      </w:tr>
      <w:tr w:rsidR="004524E2" w:rsidTr="004524E2">
        <w:trPr>
          <w:trHeight w:val="4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4 536,7</w:t>
            </w:r>
          </w:p>
        </w:tc>
      </w:tr>
      <w:tr w:rsidR="004524E2" w:rsidTr="004524E2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«Современный облик сельских территорий» (средства для достижения показателей результативности)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46,1</w:t>
            </w:r>
          </w:p>
        </w:tc>
      </w:tr>
      <w:tr w:rsidR="004524E2" w:rsidTr="004524E2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87001W6350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456,8</w:t>
            </w:r>
          </w:p>
        </w:tc>
      </w:tr>
      <w:tr w:rsidR="004524E2" w:rsidTr="004524E2">
        <w:trPr>
          <w:trHeight w:val="44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1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728,3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13 788,5</w:t>
            </w:r>
          </w:p>
        </w:tc>
      </w:tr>
      <w:tr w:rsidR="004524E2" w:rsidTr="004524E2">
        <w:trPr>
          <w:trHeight w:val="3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242,0</w:t>
            </w:r>
          </w:p>
        </w:tc>
      </w:tr>
      <w:tr w:rsidR="004524E2" w:rsidTr="004524E2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242,0</w:t>
            </w:r>
          </w:p>
        </w:tc>
      </w:tr>
      <w:tr w:rsidR="004524E2" w:rsidTr="004524E2">
        <w:trPr>
          <w:trHeight w:val="12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</w:tr>
      <w:tr w:rsidR="004524E2" w:rsidTr="004524E2">
        <w:trPr>
          <w:trHeight w:val="3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97,4</w:t>
            </w:r>
          </w:p>
        </w:tc>
      </w:tr>
      <w:tr w:rsidR="004524E2" w:rsidTr="004524E2">
        <w:trPr>
          <w:trHeight w:val="3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4524E2" w:rsidTr="004524E2">
        <w:trPr>
          <w:trHeight w:val="8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134,3</w:t>
            </w:r>
          </w:p>
        </w:tc>
      </w:tr>
      <w:tr w:rsidR="004524E2" w:rsidTr="004524E2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91,2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</w:tr>
      <w:tr w:rsidR="004524E2" w:rsidTr="004524E2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7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4524E2" w:rsidTr="004524E2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12 033,4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12 033,4</w:t>
            </w:r>
          </w:p>
        </w:tc>
      </w:tr>
      <w:tr w:rsidR="004524E2" w:rsidTr="004524E2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11 295,3</w:t>
            </w:r>
          </w:p>
        </w:tc>
      </w:tr>
      <w:tr w:rsidR="004524E2" w:rsidTr="004524E2">
        <w:trPr>
          <w:trHeight w:val="1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2 443,9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2 443,9</w:t>
            </w:r>
          </w:p>
        </w:tc>
      </w:tr>
      <w:tr w:rsidR="004524E2" w:rsidTr="004524E2">
        <w:trPr>
          <w:trHeight w:val="3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5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2 443,7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4524E2" w:rsidTr="004524E2">
        <w:trPr>
          <w:trHeight w:val="6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4524E2" w:rsidTr="004524E2">
        <w:trPr>
          <w:trHeight w:val="20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93 235,4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33 726,1</w:t>
            </w:r>
          </w:p>
        </w:tc>
      </w:tr>
      <w:tr w:rsidR="004524E2" w:rsidTr="004524E2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2 017,6</w:t>
            </w:r>
          </w:p>
        </w:tc>
      </w:tr>
      <w:tr w:rsidR="004524E2" w:rsidTr="004524E2">
        <w:trPr>
          <w:trHeight w:val="1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2 017,6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2 017,6</w:t>
            </w:r>
          </w:p>
        </w:tc>
      </w:tr>
      <w:tr w:rsidR="004524E2" w:rsidTr="004524E2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1 611,7</w:t>
            </w:r>
          </w:p>
        </w:tc>
      </w:tr>
      <w:tr w:rsidR="004524E2" w:rsidTr="004524E2">
        <w:trPr>
          <w:trHeight w:val="7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1 611,7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405,9</w:t>
            </w:r>
          </w:p>
        </w:tc>
      </w:tr>
      <w:tr w:rsidR="004524E2" w:rsidTr="004524E2">
        <w:trPr>
          <w:trHeight w:val="4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405,9</w:t>
            </w:r>
          </w:p>
        </w:tc>
      </w:tr>
      <w:tr w:rsidR="004524E2" w:rsidTr="004524E2">
        <w:trPr>
          <w:trHeight w:val="1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16 113,2</w:t>
            </w:r>
          </w:p>
        </w:tc>
      </w:tr>
      <w:tr w:rsidR="004524E2" w:rsidTr="004524E2">
        <w:trPr>
          <w:trHeight w:val="1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2 708,1</w:t>
            </w:r>
          </w:p>
        </w:tc>
      </w:tr>
      <w:tr w:rsidR="004524E2" w:rsidTr="004524E2">
        <w:trPr>
          <w:trHeight w:val="5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1 861,8</w:t>
            </w:r>
          </w:p>
        </w:tc>
      </w:tr>
      <w:tr w:rsidR="004524E2" w:rsidTr="004524E2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7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296,8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4524E2" w:rsidTr="004524E2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</w:tr>
      <w:tr w:rsidR="004524E2" w:rsidTr="004524E2">
        <w:trPr>
          <w:trHeight w:val="4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261,3</w:t>
            </w:r>
          </w:p>
        </w:tc>
      </w:tr>
      <w:tr w:rsidR="004524E2" w:rsidTr="004524E2">
        <w:trPr>
          <w:trHeight w:val="17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4524E2" w:rsidTr="004524E2">
        <w:trPr>
          <w:trHeight w:val="6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4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256,9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4524E2" w:rsidTr="004524E2">
        <w:trPr>
          <w:trHeight w:val="113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6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302,7</w:t>
            </w:r>
          </w:p>
        </w:tc>
      </w:tr>
      <w:tr w:rsidR="004524E2" w:rsidTr="004524E2">
        <w:trPr>
          <w:trHeight w:val="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7,6</w:t>
            </w:r>
          </w:p>
        </w:tc>
      </w:tr>
      <w:tr w:rsidR="004524E2" w:rsidTr="004524E2">
        <w:trPr>
          <w:trHeight w:val="6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287,2</w:t>
            </w:r>
          </w:p>
        </w:tc>
      </w:tr>
      <w:tr w:rsidR="004524E2" w:rsidTr="004524E2">
        <w:trPr>
          <w:trHeight w:val="4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23,1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846,3</w:t>
            </w:r>
          </w:p>
        </w:tc>
      </w:tr>
      <w:tr w:rsidR="004524E2" w:rsidTr="004524E2">
        <w:trPr>
          <w:trHeight w:val="7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580,1</w:t>
            </w:r>
          </w:p>
        </w:tc>
      </w:tr>
      <w:tr w:rsidR="004524E2" w:rsidTr="004524E2">
        <w:trPr>
          <w:trHeight w:val="7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580,1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266,2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266,2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13 402,4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13 402,4</w:t>
            </w:r>
          </w:p>
        </w:tc>
      </w:tr>
      <w:tr w:rsidR="004524E2" w:rsidTr="004524E2">
        <w:trPr>
          <w:trHeight w:val="1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12 479,8</w:t>
            </w:r>
          </w:p>
        </w:tc>
      </w:tr>
      <w:tr w:rsidR="004524E2" w:rsidTr="004524E2">
        <w:trPr>
          <w:trHeight w:val="5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11 568,7</w:t>
            </w:r>
          </w:p>
        </w:tc>
      </w:tr>
      <w:tr w:rsidR="004524E2" w:rsidTr="004524E2">
        <w:trPr>
          <w:trHeight w:val="1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3,3</w:t>
            </w:r>
          </w:p>
        </w:tc>
      </w:tr>
      <w:tr w:rsidR="004524E2" w:rsidTr="004524E2">
        <w:trPr>
          <w:trHeight w:val="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917,8</w:t>
            </w:r>
          </w:p>
        </w:tc>
      </w:tr>
      <w:tr w:rsidR="004524E2" w:rsidTr="004524E2">
        <w:trPr>
          <w:trHeight w:val="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917,8</w:t>
            </w:r>
          </w:p>
        </w:tc>
      </w:tr>
      <w:tr w:rsidR="004524E2" w:rsidTr="004524E2">
        <w:trPr>
          <w:trHeight w:val="2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34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4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2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15 592,7</w:t>
            </w:r>
          </w:p>
        </w:tc>
      </w:tr>
      <w:tr w:rsidR="004524E2" w:rsidTr="004524E2">
        <w:trPr>
          <w:trHeight w:val="1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293,3</w:t>
            </w:r>
          </w:p>
        </w:tc>
      </w:tr>
      <w:tr w:rsidR="004524E2" w:rsidTr="004524E2">
        <w:trPr>
          <w:trHeight w:val="4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72,6</w:t>
            </w:r>
          </w:p>
        </w:tc>
      </w:tr>
      <w:tr w:rsidR="004524E2" w:rsidTr="004524E2">
        <w:trPr>
          <w:trHeight w:val="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</w:tr>
      <w:tr w:rsidR="004524E2" w:rsidTr="004524E2">
        <w:trPr>
          <w:trHeight w:val="2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</w:tr>
      <w:tr w:rsidR="004524E2" w:rsidTr="004524E2">
        <w:trPr>
          <w:trHeight w:val="51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4524E2" w:rsidTr="004524E2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122,8</w:t>
            </w:r>
          </w:p>
        </w:tc>
      </w:tr>
      <w:tr w:rsidR="004524E2" w:rsidTr="004524E2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122,8</w:t>
            </w:r>
          </w:p>
        </w:tc>
      </w:tr>
      <w:tr w:rsidR="004524E2" w:rsidTr="004524E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36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4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2 410,8</w:t>
            </w:r>
          </w:p>
        </w:tc>
      </w:tr>
      <w:tr w:rsidR="004524E2" w:rsidTr="004524E2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131,8</w:t>
            </w:r>
          </w:p>
        </w:tc>
      </w:tr>
      <w:tr w:rsidR="004524E2" w:rsidTr="004524E2">
        <w:trPr>
          <w:trHeight w:val="1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131,8</w:t>
            </w:r>
          </w:p>
        </w:tc>
      </w:tr>
      <w:tr w:rsidR="004524E2" w:rsidTr="004524E2">
        <w:trPr>
          <w:trHeight w:val="2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131,8</w:t>
            </w:r>
          </w:p>
        </w:tc>
      </w:tr>
      <w:tr w:rsidR="004524E2" w:rsidTr="004524E2">
        <w:trPr>
          <w:trHeight w:val="3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2 279,0</w:t>
            </w:r>
          </w:p>
        </w:tc>
      </w:tr>
      <w:tr w:rsidR="004524E2" w:rsidTr="004524E2">
        <w:trPr>
          <w:trHeight w:val="9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2 279,0</w:t>
            </w:r>
          </w:p>
        </w:tc>
      </w:tr>
      <w:tr w:rsidR="004524E2" w:rsidTr="004524E2">
        <w:trPr>
          <w:trHeight w:val="88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2 023,3</w:t>
            </w:r>
          </w:p>
        </w:tc>
      </w:tr>
      <w:tr w:rsidR="004524E2" w:rsidTr="004524E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255,7</w:t>
            </w:r>
          </w:p>
        </w:tc>
      </w:tr>
      <w:tr w:rsidR="004524E2" w:rsidTr="004524E2">
        <w:trPr>
          <w:trHeight w:val="2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12 714,5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12 665,0</w:t>
            </w:r>
          </w:p>
        </w:tc>
      </w:tr>
      <w:tr w:rsidR="004524E2" w:rsidTr="004524E2">
        <w:trPr>
          <w:trHeight w:val="49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8 739,2</w:t>
            </w:r>
          </w:p>
        </w:tc>
      </w:tr>
      <w:tr w:rsidR="004524E2" w:rsidTr="004524E2">
        <w:trPr>
          <w:trHeight w:val="1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3 923,5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128,3</w:t>
            </w:r>
          </w:p>
        </w:tc>
      </w:tr>
      <w:tr w:rsidR="004524E2" w:rsidTr="004524E2">
        <w:trPr>
          <w:trHeight w:val="3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</w:tr>
      <w:tr w:rsidR="004524E2" w:rsidTr="004524E2">
        <w:trPr>
          <w:trHeight w:val="1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54,9</w:t>
            </w:r>
          </w:p>
        </w:tc>
      </w:tr>
      <w:tr w:rsidR="004524E2" w:rsidTr="004524E2">
        <w:trPr>
          <w:trHeight w:val="3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54,9</w:t>
            </w:r>
          </w:p>
        </w:tc>
      </w:tr>
      <w:tr w:rsidR="004524E2" w:rsidTr="004524E2">
        <w:trPr>
          <w:trHeight w:val="1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исполнительным 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1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31 015,1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4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4524E2" w:rsidTr="004524E2">
        <w:trPr>
          <w:trHeight w:val="2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11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19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4524E2" w:rsidTr="004524E2">
        <w:trPr>
          <w:trHeight w:val="1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5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30 361,0</w:t>
            </w:r>
          </w:p>
        </w:tc>
      </w:tr>
      <w:tr w:rsidR="004524E2" w:rsidTr="004524E2">
        <w:trPr>
          <w:trHeight w:val="3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30 361,0</w:t>
            </w:r>
          </w:p>
        </w:tc>
      </w:tr>
      <w:tr w:rsidR="004524E2" w:rsidTr="004524E2">
        <w:trPr>
          <w:trHeight w:val="2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29 639,8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</w:t>
            </w:r>
            <w:r>
              <w:rPr>
                <w:sz w:val="18"/>
                <w:szCs w:val="18"/>
                <w:lang w:eastAsia="en-US"/>
              </w:rPr>
              <w:lastRenderedPageBreak/>
              <w:t>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28 446,5</w:t>
            </w:r>
          </w:p>
        </w:tc>
      </w:tr>
      <w:tr w:rsidR="004524E2" w:rsidTr="004524E2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28 446,5</w:t>
            </w:r>
          </w:p>
        </w:tc>
      </w:tr>
      <w:tr w:rsidR="004524E2" w:rsidTr="004524E2">
        <w:trPr>
          <w:trHeight w:val="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28 446,5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1 193,3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1 193,3</w:t>
            </w:r>
          </w:p>
        </w:tc>
      </w:tr>
      <w:tr w:rsidR="004524E2" w:rsidTr="004524E2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1 193,3</w:t>
            </w:r>
          </w:p>
        </w:tc>
      </w:tr>
      <w:tr w:rsidR="004524E2" w:rsidTr="004524E2">
        <w:trPr>
          <w:trHeight w:val="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1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2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721,2</w:t>
            </w:r>
          </w:p>
        </w:tc>
      </w:tr>
      <w:tr w:rsidR="004524E2" w:rsidTr="004524E2">
        <w:trPr>
          <w:trHeight w:val="2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574,1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4524E2" w:rsidTr="004524E2">
        <w:trPr>
          <w:trHeight w:val="2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384,0</w:t>
            </w:r>
          </w:p>
        </w:tc>
      </w:tr>
      <w:tr w:rsidR="004524E2" w:rsidTr="004524E2">
        <w:trPr>
          <w:trHeight w:val="5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524E2" w:rsidTr="004524E2">
        <w:trPr>
          <w:trHeight w:val="1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4524E2" w:rsidTr="004524E2">
        <w:trPr>
          <w:trHeight w:val="3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спутникового геодезического оборудования и программного комплекса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354,0</w:t>
            </w:r>
          </w:p>
        </w:tc>
      </w:tr>
      <w:tr w:rsidR="004524E2" w:rsidTr="004524E2">
        <w:trPr>
          <w:trHeight w:val="3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78103Z0000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354,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190,1</w:t>
            </w:r>
          </w:p>
        </w:tc>
      </w:tr>
      <w:tr w:rsidR="004524E2" w:rsidTr="004524E2">
        <w:trPr>
          <w:trHeight w:val="2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190,1</w:t>
            </w:r>
          </w:p>
        </w:tc>
      </w:tr>
      <w:tr w:rsidR="004524E2" w:rsidTr="004524E2">
        <w:trPr>
          <w:trHeight w:val="2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17 686,4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39,9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39,9</w:t>
            </w:r>
          </w:p>
        </w:tc>
      </w:tr>
      <w:tr w:rsidR="004524E2" w:rsidTr="004524E2">
        <w:trPr>
          <w:trHeight w:val="7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4524E2" w:rsidTr="004524E2">
        <w:trPr>
          <w:trHeight w:val="2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524E2" w:rsidTr="004524E2">
        <w:trPr>
          <w:trHeight w:val="4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17 646,5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17 622,2</w:t>
            </w:r>
          </w:p>
        </w:tc>
      </w:tr>
      <w:tr w:rsidR="004524E2" w:rsidTr="004524E2">
        <w:trPr>
          <w:trHeight w:val="76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 "Современный облик  сельских территорий". Обеспечение комплексного развития сельских территорий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строительство газораспределительных сетей с распределительными газопроводами низкого давления  и среднего давления (для газоснабжения  жилых домов, общественных зданий).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17 622,2</w:t>
            </w:r>
          </w:p>
        </w:tc>
      </w:tr>
      <w:tr w:rsidR="004524E2" w:rsidTr="004524E2">
        <w:trPr>
          <w:trHeight w:val="6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16 342,4</w:t>
            </w:r>
          </w:p>
        </w:tc>
      </w:tr>
      <w:tr w:rsidR="004524E2" w:rsidTr="004524E2">
        <w:trPr>
          <w:trHeight w:val="38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87002L6350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16 342,4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1 279,8</w:t>
            </w:r>
          </w:p>
        </w:tc>
      </w:tr>
      <w:tr w:rsidR="004524E2" w:rsidTr="004524E2">
        <w:trPr>
          <w:trHeight w:val="1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1 279,8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4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4 195,7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3 233,8</w:t>
            </w:r>
          </w:p>
        </w:tc>
      </w:tr>
      <w:tr w:rsidR="004524E2" w:rsidTr="004524E2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3 233,8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3 233,8</w:t>
            </w:r>
          </w:p>
        </w:tc>
      </w:tr>
      <w:tr w:rsidR="004524E2" w:rsidTr="004524E2">
        <w:trPr>
          <w:trHeight w:val="3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2 806,9</w:t>
            </w:r>
          </w:p>
        </w:tc>
      </w:tr>
      <w:tr w:rsidR="004524E2" w:rsidTr="004524E2">
        <w:trPr>
          <w:trHeight w:val="3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27,8</w:t>
            </w:r>
          </w:p>
        </w:tc>
      </w:tr>
      <w:tr w:rsidR="004524E2" w:rsidTr="004524E2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2 779,1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426,9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</w:tr>
      <w:tr w:rsidR="004524E2" w:rsidTr="004524E2">
        <w:trPr>
          <w:trHeight w:val="1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961,9</w:t>
            </w:r>
          </w:p>
        </w:tc>
      </w:tr>
      <w:tr w:rsidR="004524E2" w:rsidTr="004524E2">
        <w:trPr>
          <w:trHeight w:val="4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258,4</w:t>
            </w:r>
          </w:p>
        </w:tc>
      </w:tr>
      <w:tr w:rsidR="004524E2" w:rsidTr="004524E2">
        <w:trPr>
          <w:trHeight w:val="6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258,4</w:t>
            </w:r>
          </w:p>
        </w:tc>
      </w:tr>
      <w:tr w:rsidR="004524E2" w:rsidTr="004524E2">
        <w:trPr>
          <w:trHeight w:val="7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258,4</w:t>
            </w:r>
          </w:p>
        </w:tc>
      </w:tr>
      <w:tr w:rsidR="004524E2" w:rsidTr="004524E2">
        <w:trPr>
          <w:trHeight w:val="3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4524E2" w:rsidTr="004524E2">
        <w:trPr>
          <w:trHeight w:val="10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253,8</w:t>
            </w:r>
          </w:p>
        </w:tc>
      </w:tr>
      <w:tr w:rsidR="004524E2" w:rsidTr="004524E2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703,5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</w:tr>
      <w:tr w:rsidR="004524E2" w:rsidTr="004524E2">
        <w:trPr>
          <w:trHeight w:val="22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99,0</w:t>
            </w:r>
          </w:p>
        </w:tc>
      </w:tr>
      <w:tr w:rsidR="004524E2" w:rsidTr="004524E2">
        <w:trPr>
          <w:trHeight w:val="2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2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599,5</w:t>
            </w:r>
          </w:p>
        </w:tc>
      </w:tr>
      <w:tr w:rsidR="004524E2" w:rsidTr="004524E2">
        <w:trPr>
          <w:trHeight w:val="97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599,5</w:t>
            </w:r>
          </w:p>
        </w:tc>
      </w:tr>
      <w:tr w:rsidR="004524E2" w:rsidTr="004524E2">
        <w:trPr>
          <w:trHeight w:val="3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</w:tr>
      <w:tr w:rsidR="004524E2" w:rsidTr="004524E2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3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5 884,4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</w:tr>
      <w:tr w:rsidR="004524E2" w:rsidTr="004524E2">
        <w:trPr>
          <w:trHeight w:val="4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</w:tr>
      <w:tr w:rsidR="004524E2" w:rsidTr="004524E2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5 593,5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5 593,5</w:t>
            </w:r>
          </w:p>
        </w:tc>
      </w:tr>
      <w:tr w:rsidR="004524E2" w:rsidTr="004524E2">
        <w:trPr>
          <w:trHeight w:val="4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5 593,5</w:t>
            </w:r>
          </w:p>
        </w:tc>
      </w:tr>
      <w:tr w:rsidR="004524E2" w:rsidTr="004524E2">
        <w:trPr>
          <w:trHeight w:val="4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"Благоустройство территории физкультурно-оздоровительного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219,2</w:t>
            </w:r>
          </w:p>
        </w:tc>
      </w:tr>
      <w:tr w:rsidR="004524E2" w:rsidTr="004524E2">
        <w:trPr>
          <w:trHeight w:val="4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79106Z0000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1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724,7</w:t>
            </w:r>
          </w:p>
        </w:tc>
      </w:tr>
      <w:tr w:rsidR="004524E2" w:rsidTr="004524E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4524E2" w:rsidTr="004524E2">
        <w:trPr>
          <w:trHeight w:val="4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499,7</w:t>
            </w:r>
          </w:p>
        </w:tc>
      </w:tr>
      <w:tr w:rsidR="004524E2" w:rsidTr="004524E2">
        <w:trPr>
          <w:trHeight w:val="3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8 576,1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7 364,3</w:t>
            </w:r>
          </w:p>
        </w:tc>
      </w:tr>
      <w:tr w:rsidR="004524E2" w:rsidTr="004524E2">
        <w:trPr>
          <w:trHeight w:val="20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7 364,3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1 192,7</w:t>
            </w:r>
          </w:p>
        </w:tc>
      </w:tr>
      <w:tr w:rsidR="004524E2" w:rsidTr="004524E2">
        <w:trPr>
          <w:trHeight w:val="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826,0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826,0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819,5</w:t>
            </w:r>
          </w:p>
        </w:tc>
      </w:tr>
      <w:tr w:rsidR="004524E2" w:rsidTr="004524E2">
        <w:trPr>
          <w:trHeight w:val="3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</w:tr>
      <w:tr w:rsidR="004524E2" w:rsidTr="004524E2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366,7</w:t>
            </w:r>
          </w:p>
        </w:tc>
      </w:tr>
      <w:tr w:rsidR="004524E2" w:rsidTr="004524E2">
        <w:trPr>
          <w:trHeight w:val="6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366,7</w:t>
            </w:r>
          </w:p>
        </w:tc>
      </w:tr>
      <w:tr w:rsidR="004524E2" w:rsidTr="004524E2">
        <w:trPr>
          <w:trHeight w:val="7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366,7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6 171,6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6 171,6</w:t>
            </w:r>
          </w:p>
        </w:tc>
      </w:tr>
      <w:tr w:rsidR="004524E2" w:rsidTr="004524E2">
        <w:trPr>
          <w:trHeight w:val="21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6 167,7</w:t>
            </w:r>
          </w:p>
        </w:tc>
      </w:tr>
      <w:tr w:rsidR="004524E2" w:rsidTr="004524E2">
        <w:trPr>
          <w:trHeight w:val="8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5 563,6</w:t>
            </w:r>
          </w:p>
        </w:tc>
      </w:tr>
      <w:tr w:rsidR="004524E2" w:rsidTr="004524E2">
        <w:trPr>
          <w:trHeight w:val="2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4524E2" w:rsidTr="004524E2">
        <w:trPr>
          <w:trHeight w:val="2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1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2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14,6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1 197,2</w:t>
            </w:r>
          </w:p>
        </w:tc>
      </w:tr>
      <w:tr w:rsidR="004524E2" w:rsidTr="004524E2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</w:tr>
      <w:tr w:rsidR="004524E2" w:rsidTr="004524E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697,2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55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1 054,7</w:t>
            </w:r>
          </w:p>
        </w:tc>
      </w:tr>
      <w:tr w:rsidR="004524E2" w:rsidTr="004524E2">
        <w:trPr>
          <w:trHeight w:val="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604,0</w:t>
            </w:r>
          </w:p>
        </w:tc>
      </w:tr>
      <w:tr w:rsidR="004524E2" w:rsidTr="004524E2">
        <w:trPr>
          <w:trHeight w:val="6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604,0</w:t>
            </w:r>
          </w:p>
        </w:tc>
      </w:tr>
      <w:tr w:rsidR="004524E2" w:rsidTr="004524E2">
        <w:trPr>
          <w:trHeight w:val="15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450,7</w:t>
            </w:r>
          </w:p>
        </w:tc>
      </w:tr>
      <w:tr w:rsidR="004524E2" w:rsidTr="004524E2">
        <w:trPr>
          <w:trHeight w:val="8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346,2</w:t>
            </w:r>
          </w:p>
        </w:tc>
      </w:tr>
      <w:tr w:rsidR="004524E2" w:rsidTr="004524E2">
        <w:trPr>
          <w:trHeight w:val="3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</w:tr>
      <w:tr w:rsidR="004524E2" w:rsidTr="004524E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535361,6</w:t>
            </w:r>
          </w:p>
        </w:tc>
      </w:tr>
    </w:tbl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sz w:val="22"/>
          <w:szCs w:val="22"/>
          <w:lang w:val="en-US"/>
        </w:rPr>
      </w:pPr>
    </w:p>
    <w:p w:rsidR="004524E2" w:rsidRDefault="004524E2" w:rsidP="004524E2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   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rPr>
          <w:sz w:val="22"/>
          <w:szCs w:val="22"/>
        </w:rPr>
      </w:pPr>
    </w:p>
    <w:p w:rsidR="004524E2" w:rsidRDefault="004524E2" w:rsidP="004524E2">
      <w:pPr>
        <w:tabs>
          <w:tab w:val="left" w:pos="2355"/>
          <w:tab w:val="right" w:pos="9638"/>
        </w:tabs>
        <w:ind w:right="-569"/>
        <w:jc w:val="right"/>
        <w:rPr>
          <w:b/>
        </w:rPr>
        <w:sectPr w:rsidR="004524E2" w:rsidSect="004524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524E2" w:rsidRDefault="004524E2" w:rsidP="004524E2">
      <w:pPr>
        <w:tabs>
          <w:tab w:val="left" w:pos="2355"/>
          <w:tab w:val="right" w:pos="9638"/>
        </w:tabs>
        <w:ind w:right="-569"/>
        <w:jc w:val="right"/>
      </w:pPr>
      <w:r>
        <w:rPr>
          <w:b/>
        </w:rPr>
        <w:lastRenderedPageBreak/>
        <w:t xml:space="preserve">                                                                           </w:t>
      </w:r>
      <w:r>
        <w:t xml:space="preserve">Приложение № 3 </w:t>
      </w:r>
    </w:p>
    <w:p w:rsidR="004524E2" w:rsidRDefault="004524E2" w:rsidP="004524E2">
      <w:pPr>
        <w:tabs>
          <w:tab w:val="left" w:pos="2355"/>
          <w:tab w:val="right" w:pos="9638"/>
        </w:tabs>
        <w:ind w:right="-569"/>
        <w:jc w:val="right"/>
      </w:pPr>
      <w:r>
        <w:t>к проекту решения  районного Собрания</w:t>
      </w:r>
    </w:p>
    <w:p w:rsidR="004524E2" w:rsidRDefault="004524E2" w:rsidP="004524E2">
      <w:pPr>
        <w:ind w:right="-569"/>
        <w:jc w:val="right"/>
      </w:pPr>
      <w:r>
        <w:t xml:space="preserve">от 06.04.2022  г. № </w:t>
      </w:r>
    </w:p>
    <w:p w:rsidR="004524E2" w:rsidRDefault="004524E2" w:rsidP="004524E2">
      <w:pPr>
        <w:ind w:right="-569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4524E2" w:rsidRDefault="004524E2" w:rsidP="004524E2">
      <w:pPr>
        <w:ind w:right="-569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4524E2" w:rsidRDefault="004524E2" w:rsidP="004524E2">
      <w:pPr>
        <w:pStyle w:val="Oaenoaieoiaioa"/>
        <w:ind w:right="-569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2021 год»</w:t>
      </w:r>
    </w:p>
    <w:p w:rsidR="004524E2" w:rsidRDefault="004524E2" w:rsidP="004524E2">
      <w:pPr>
        <w:jc w:val="right"/>
      </w:pPr>
    </w:p>
    <w:p w:rsidR="004524E2" w:rsidRDefault="004524E2" w:rsidP="004524E2">
      <w:pPr>
        <w:jc w:val="center"/>
        <w:rPr>
          <w:b/>
        </w:rPr>
      </w:pPr>
      <w:r>
        <w:rPr>
          <w:szCs w:val="28"/>
        </w:rPr>
        <w:t xml:space="preserve">    </w:t>
      </w:r>
      <w:r>
        <w:rPr>
          <w:b/>
          <w:sz w:val="22"/>
          <w:szCs w:val="22"/>
        </w:rPr>
        <w:t xml:space="preserve">Расходы бюджета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района за 2021 год по разделам и подразделам классификации расходов бюджетов </w:t>
      </w:r>
      <w:r>
        <w:rPr>
          <w:b/>
        </w:rPr>
        <w:t xml:space="preserve">                                                                                                                </w:t>
      </w:r>
    </w:p>
    <w:p w:rsidR="004524E2" w:rsidRDefault="004524E2" w:rsidP="004524E2">
      <w:pPr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5"/>
        <w:gridCol w:w="272"/>
        <w:gridCol w:w="272"/>
        <w:gridCol w:w="715"/>
        <w:gridCol w:w="1418"/>
        <w:gridCol w:w="1417"/>
        <w:gridCol w:w="1701"/>
      </w:tblGrid>
      <w:tr w:rsidR="004524E2" w:rsidTr="004524E2">
        <w:trPr>
          <w:trHeight w:val="50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4524E2" w:rsidTr="004524E2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42145,1</w:t>
            </w:r>
          </w:p>
        </w:tc>
      </w:tr>
      <w:tr w:rsidR="004524E2" w:rsidTr="004524E2">
        <w:trPr>
          <w:trHeight w:val="46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2 017,6</w:t>
            </w:r>
          </w:p>
        </w:tc>
      </w:tr>
      <w:tr w:rsidR="004524E2" w:rsidTr="004524E2">
        <w:trPr>
          <w:trHeight w:val="6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1 054,7</w:t>
            </w:r>
          </w:p>
        </w:tc>
      </w:tr>
      <w:tr w:rsidR="004524E2" w:rsidTr="004524E2">
        <w:trPr>
          <w:trHeight w:val="6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16 113,2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2,6</w:t>
            </w:r>
          </w:p>
        </w:tc>
      </w:tr>
      <w:tr w:rsidR="004524E2" w:rsidTr="004524E2">
        <w:trPr>
          <w:trHeight w:val="3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7 364,3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15 592,7</w:t>
            </w:r>
          </w:p>
        </w:tc>
      </w:tr>
      <w:tr w:rsidR="004524E2" w:rsidTr="004524E2">
        <w:trPr>
          <w:trHeight w:val="15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3,0</w:t>
            </w:r>
          </w:p>
        </w:tc>
      </w:tr>
      <w:tr w:rsidR="004524E2" w:rsidTr="004524E2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31 015,1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30 361,0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574,1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17 686,4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39,9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17 646,5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366 711,5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54 401,2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279 230,7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18 562,8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728,3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13 788,5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63 340,0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53 806,4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9 533,6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6639,6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3 233,8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961,9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2 443,9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5 884,4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5 884,4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724,7</w:t>
            </w:r>
          </w:p>
        </w:tc>
      </w:tr>
      <w:tr w:rsidR="004524E2" w:rsidTr="004524E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724,7</w:t>
            </w:r>
          </w:p>
        </w:tc>
      </w:tr>
      <w:tr w:rsidR="004524E2" w:rsidTr="004524E2">
        <w:trPr>
          <w:trHeight w:val="7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14,6</w:t>
            </w:r>
          </w:p>
        </w:tc>
      </w:tr>
      <w:tr w:rsidR="004524E2" w:rsidTr="004524E2">
        <w:trPr>
          <w:trHeight w:val="15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14,6</w:t>
            </w:r>
          </w:p>
        </w:tc>
      </w:tr>
      <w:tr w:rsidR="004524E2" w:rsidTr="004524E2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1 197,2</w:t>
            </w:r>
          </w:p>
        </w:tc>
      </w:tr>
      <w:tr w:rsidR="004524E2" w:rsidTr="004524E2">
        <w:trPr>
          <w:trHeight w:val="2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1 197,2</w:t>
            </w:r>
          </w:p>
        </w:tc>
      </w:tr>
      <w:tr w:rsidR="004524E2" w:rsidTr="004524E2">
        <w:trPr>
          <w:trHeight w:val="12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4E2" w:rsidRDefault="004524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24E2" w:rsidRDefault="004524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535361,6</w:t>
            </w:r>
          </w:p>
        </w:tc>
      </w:tr>
    </w:tbl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ind w:left="-709"/>
        <w:rPr>
          <w:b/>
          <w:szCs w:val="28"/>
        </w:rPr>
      </w:pPr>
    </w:p>
    <w:p w:rsidR="004524E2" w:rsidRDefault="004524E2" w:rsidP="004524E2">
      <w:pPr>
        <w:pStyle w:val="21"/>
        <w:ind w:left="-720"/>
        <w:jc w:val="both"/>
        <w:rPr>
          <w:b/>
          <w:sz w:val="22"/>
          <w:szCs w:val="22"/>
        </w:rPr>
      </w:pPr>
    </w:p>
    <w:p w:rsidR="004524E2" w:rsidRPr="004524E2" w:rsidRDefault="004524E2" w:rsidP="004524E2">
      <w:pPr>
        <w:jc w:val="right"/>
        <w:rPr>
          <w:sz w:val="24"/>
          <w:szCs w:val="24"/>
        </w:rPr>
      </w:pPr>
      <w:r w:rsidRPr="004524E2">
        <w:rPr>
          <w:sz w:val="24"/>
          <w:szCs w:val="24"/>
        </w:rPr>
        <w:lastRenderedPageBreak/>
        <w:t>Приложение №4</w:t>
      </w:r>
    </w:p>
    <w:p w:rsidR="004524E2" w:rsidRPr="004524E2" w:rsidRDefault="004524E2" w:rsidP="004524E2">
      <w:pPr>
        <w:tabs>
          <w:tab w:val="left" w:pos="2355"/>
          <w:tab w:val="right" w:pos="9638"/>
        </w:tabs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к проекту решения  районного Собрания</w:t>
      </w:r>
    </w:p>
    <w:p w:rsidR="004524E2" w:rsidRPr="004524E2" w:rsidRDefault="004524E2" w:rsidP="004524E2">
      <w:pPr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от 06.04.2022  г. № </w:t>
      </w:r>
    </w:p>
    <w:p w:rsidR="004524E2" w:rsidRPr="004524E2" w:rsidRDefault="004524E2" w:rsidP="004524E2">
      <w:pPr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4524E2" w:rsidRPr="004524E2" w:rsidRDefault="004524E2" w:rsidP="004524E2">
      <w:pPr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 xml:space="preserve">бюджета </w:t>
      </w:r>
      <w:proofErr w:type="spellStart"/>
      <w:r w:rsidRPr="004524E2">
        <w:rPr>
          <w:sz w:val="24"/>
          <w:szCs w:val="24"/>
        </w:rPr>
        <w:t>Ивантеевского</w:t>
      </w:r>
      <w:proofErr w:type="spellEnd"/>
      <w:r w:rsidRPr="004524E2">
        <w:rPr>
          <w:sz w:val="24"/>
          <w:szCs w:val="24"/>
        </w:rPr>
        <w:t xml:space="preserve"> муниципального</w:t>
      </w:r>
    </w:p>
    <w:p w:rsidR="004524E2" w:rsidRPr="004524E2" w:rsidRDefault="004524E2" w:rsidP="004524E2">
      <w:pPr>
        <w:pStyle w:val="Oaenoaieoiaioa"/>
        <w:ind w:right="-30"/>
        <w:jc w:val="right"/>
        <w:rPr>
          <w:sz w:val="24"/>
          <w:szCs w:val="24"/>
        </w:rPr>
      </w:pPr>
      <w:r w:rsidRPr="004524E2">
        <w:rPr>
          <w:sz w:val="24"/>
          <w:szCs w:val="24"/>
        </w:rPr>
        <w:t>района за 2021 год»</w:t>
      </w:r>
    </w:p>
    <w:p w:rsidR="004524E2" w:rsidRDefault="004524E2" w:rsidP="004524E2">
      <w:pPr>
        <w:jc w:val="center"/>
        <w:rPr>
          <w:b/>
          <w:szCs w:val="28"/>
        </w:rPr>
      </w:pPr>
    </w:p>
    <w:p w:rsidR="004524E2" w:rsidRDefault="004524E2" w:rsidP="004524E2">
      <w:pPr>
        <w:jc w:val="center"/>
        <w:rPr>
          <w:b/>
        </w:rPr>
      </w:pPr>
      <w:r>
        <w:rPr>
          <w:b/>
        </w:rPr>
        <w:t>Источники  финансирования</w:t>
      </w:r>
    </w:p>
    <w:p w:rsidR="004524E2" w:rsidRDefault="004524E2" w:rsidP="004524E2">
      <w:pPr>
        <w:jc w:val="center"/>
        <w:rPr>
          <w:b/>
          <w:szCs w:val="28"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2021 год по кодам </w:t>
      </w:r>
      <w:proofErr w:type="gramStart"/>
      <w:r>
        <w:rPr>
          <w:b/>
        </w:rPr>
        <w:t>классификации  источников  финансирования дефицита бюджета</w:t>
      </w:r>
      <w:proofErr w:type="gramEnd"/>
    </w:p>
    <w:p w:rsidR="004524E2" w:rsidRDefault="004524E2" w:rsidP="004524E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004"/>
        <w:gridCol w:w="1559"/>
      </w:tblGrid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301 01 03 00 00 00 0000 800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301 01 03 00 00 05 0000 810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301 01 06 05 02 05 0000 640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внутри страны в </w:t>
            </w:r>
            <w:r>
              <w:rPr>
                <w:bCs/>
                <w:lang w:eastAsia="en-US"/>
              </w:rPr>
              <w:lastRenderedPageBreak/>
              <w:t xml:space="preserve">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301 01 06 05 02 00 0000 500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-3000,0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4571,9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-541373,7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545945,6</w:t>
            </w:r>
          </w:p>
        </w:tc>
      </w:tr>
      <w:tr w:rsidR="004524E2" w:rsidTr="004524E2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000 09 00 00 00 00 0000 000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2" w:rsidRDefault="004524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-428,1</w:t>
            </w:r>
          </w:p>
        </w:tc>
      </w:tr>
    </w:tbl>
    <w:p w:rsidR="004524E2" w:rsidRDefault="004524E2" w:rsidP="004524E2">
      <w:pPr>
        <w:pStyle w:val="21"/>
        <w:ind w:left="-360"/>
        <w:jc w:val="both"/>
        <w:rPr>
          <w:b/>
          <w:szCs w:val="28"/>
        </w:rPr>
      </w:pPr>
    </w:p>
    <w:p w:rsidR="004524E2" w:rsidRDefault="004524E2" w:rsidP="004524E2">
      <w:pPr>
        <w:pStyle w:val="21"/>
        <w:jc w:val="both"/>
        <w:rPr>
          <w:b/>
          <w:szCs w:val="28"/>
        </w:rPr>
      </w:pPr>
    </w:p>
    <w:p w:rsidR="004524E2" w:rsidRDefault="004524E2" w:rsidP="004524E2"/>
    <w:p w:rsidR="004524E2" w:rsidRDefault="004524E2" w:rsidP="004524E2"/>
    <w:p w:rsidR="004524E2" w:rsidRDefault="004524E2" w:rsidP="004524E2">
      <w:pPr>
        <w:ind w:left="-426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4524E2" w:rsidRDefault="004524E2" w:rsidP="004524E2">
      <w:pPr>
        <w:ind w:left="-426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 xml:space="preserve">  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4524E2" w:rsidRDefault="004524E2" w:rsidP="004524E2">
      <w:pPr>
        <w:ind w:left="-426" w:firstLine="708"/>
      </w:pPr>
    </w:p>
    <w:p w:rsidR="004524E2" w:rsidRDefault="004524E2" w:rsidP="004524E2">
      <w:pPr>
        <w:ind w:left="-142"/>
        <w:rPr>
          <w:b/>
          <w:szCs w:val="28"/>
        </w:rPr>
      </w:pPr>
      <w:bookmarkStart w:id="0" w:name="_GoBack"/>
      <w:bookmarkEnd w:id="0"/>
    </w:p>
    <w:sectPr w:rsidR="0045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1"/>
    <w:rsid w:val="004524E2"/>
    <w:rsid w:val="008F3281"/>
    <w:rsid w:val="00B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E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524E2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24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524E2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4524E2"/>
    <w:rPr>
      <w:color w:val="800080"/>
      <w:u w:val="single"/>
    </w:rPr>
  </w:style>
  <w:style w:type="paragraph" w:styleId="a5">
    <w:name w:val="Normal (Web)"/>
    <w:basedOn w:val="a"/>
    <w:semiHidden/>
    <w:unhideWhenUsed/>
    <w:rsid w:val="004524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524E2"/>
  </w:style>
  <w:style w:type="character" w:customStyle="1" w:styleId="22">
    <w:name w:val="Основной текст 2 Знак"/>
    <w:basedOn w:val="a0"/>
    <w:link w:val="21"/>
    <w:semiHidden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45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524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524E2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452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2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452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4524E2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5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4E2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524E2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24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4524E2"/>
    <w:rPr>
      <w:color w:val="0000FF" w:themeColor="hyperlink"/>
      <w:u w:val="single"/>
    </w:rPr>
  </w:style>
  <w:style w:type="character" w:styleId="a4">
    <w:name w:val="FollowedHyperlink"/>
    <w:uiPriority w:val="99"/>
    <w:semiHidden/>
    <w:unhideWhenUsed/>
    <w:rsid w:val="004524E2"/>
    <w:rPr>
      <w:color w:val="800080"/>
      <w:u w:val="single"/>
    </w:rPr>
  </w:style>
  <w:style w:type="paragraph" w:styleId="a5">
    <w:name w:val="Normal (Web)"/>
    <w:basedOn w:val="a"/>
    <w:semiHidden/>
    <w:unhideWhenUsed/>
    <w:rsid w:val="004524E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4524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452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524E2"/>
  </w:style>
  <w:style w:type="character" w:customStyle="1" w:styleId="22">
    <w:name w:val="Основной текст 2 Знак"/>
    <w:basedOn w:val="a0"/>
    <w:link w:val="21"/>
    <w:semiHidden/>
    <w:rsid w:val="00452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452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524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524E2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452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2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452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4524E2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5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45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4524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5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.sarmo.ru/byudzhet-dlya-grazhdan/proekt-byudzheta-dlyagrazhdan/%20proekt-resheniya-ob-ispolnenii-byudzheta-za-2021-go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anteevka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14264</Words>
  <Characters>81306</Characters>
  <Application>Microsoft Office Word</Application>
  <DocSecurity>0</DocSecurity>
  <Lines>677</Lines>
  <Paragraphs>190</Paragraphs>
  <ScaleCrop>false</ScaleCrop>
  <Company/>
  <LinksUpToDate>false</LinksUpToDate>
  <CharactersWithSpaces>95380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2022-04-06T10:59:00Z</dcterms:created>
  <dcterms:modified xsi:type="dcterms:W3CDTF">2022-04-06T11:02:00Z</dcterms:modified>
</cp:coreProperties>
</file>