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8E" w:rsidRPr="00B6795C" w:rsidRDefault="00EA2F8E" w:rsidP="00EA2F8E">
      <w:pPr>
        <w:jc w:val="center"/>
        <w:rPr>
          <w:b/>
          <w:bCs/>
          <w:sz w:val="40"/>
          <w:szCs w:val="40"/>
        </w:rPr>
      </w:pPr>
      <w:r>
        <w:rPr>
          <w:b/>
          <w:sz w:val="44"/>
          <w:szCs w:val="44"/>
          <w:shd w:val="clear" w:color="auto" w:fill="FFFFFF"/>
        </w:rPr>
        <w:t xml:space="preserve">Вестник                        </w:t>
      </w:r>
      <w:r>
        <w:rPr>
          <w:noProof/>
          <w:color w:val="000000"/>
          <w:lang w:eastAsia="ru-RU"/>
        </w:rPr>
        <w:drawing>
          <wp:anchor distT="0" distB="0" distL="114300" distR="114300" simplePos="0" relativeHeight="251669504" behindDoc="1" locked="0" layoutInCell="1" allowOverlap="1" wp14:anchorId="4E6FF6DA" wp14:editId="385DE176">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a:ln>
                      <a:noFill/>
                    </a:ln>
                  </pic:spPr>
                </pic:pic>
              </a:graphicData>
            </a:graphic>
          </wp:anchor>
        </w:drawing>
      </w:r>
    </w:p>
    <w:p w:rsidR="00EA2F8E" w:rsidRDefault="00EA2F8E" w:rsidP="00EA2F8E">
      <w:pPr>
        <w:jc w:val="center"/>
        <w:rPr>
          <w:b/>
          <w:sz w:val="44"/>
          <w:szCs w:val="44"/>
          <w:shd w:val="clear" w:color="auto" w:fill="FFFFFF"/>
        </w:rPr>
      </w:pPr>
      <w:r>
        <w:rPr>
          <w:b/>
          <w:sz w:val="44"/>
          <w:szCs w:val="44"/>
          <w:shd w:val="clear" w:color="auto" w:fill="FFFFFF"/>
        </w:rPr>
        <w:t>Ивантеевского муниципального района</w:t>
      </w:r>
    </w:p>
    <w:p w:rsidR="00EA2F8E" w:rsidRDefault="00EA2F8E" w:rsidP="00EA2F8E">
      <w:pPr>
        <w:jc w:val="center"/>
        <w:rPr>
          <w:b/>
          <w:bCs/>
        </w:rPr>
      </w:pPr>
      <w:r>
        <w:rPr>
          <w:b/>
          <w:bCs/>
        </w:rPr>
        <w:t>официальный  информационный бюллетень</w:t>
      </w:r>
    </w:p>
    <w:p w:rsidR="00EA2F8E" w:rsidRDefault="00EA2F8E" w:rsidP="00EA2F8E">
      <w:pPr>
        <w:rPr>
          <w:b/>
          <w:bCs/>
        </w:rPr>
      </w:pPr>
      <w:r>
        <w:rPr>
          <w:b/>
          <w:bCs/>
        </w:rPr>
        <w:tab/>
      </w:r>
      <w:r>
        <w:rPr>
          <w:b/>
          <w:bCs/>
        </w:rPr>
        <w:tab/>
      </w:r>
      <w:r>
        <w:rPr>
          <w:b/>
          <w:bCs/>
        </w:rPr>
        <w:tab/>
      </w:r>
      <w:r>
        <w:rPr>
          <w:b/>
          <w:bCs/>
        </w:rPr>
        <w:tab/>
      </w:r>
      <w:r w:rsidR="007713D9">
        <w:rPr>
          <w:b/>
          <w:bCs/>
        </w:rPr>
        <w:t>1</w:t>
      </w:r>
      <w:r w:rsidR="001F41B5">
        <w:rPr>
          <w:b/>
          <w:bCs/>
        </w:rPr>
        <w:t>9</w:t>
      </w:r>
      <w:r w:rsidR="00F34C7C">
        <w:rPr>
          <w:b/>
          <w:bCs/>
        </w:rPr>
        <w:t xml:space="preserve"> </w:t>
      </w:r>
      <w:r w:rsidR="007713D9">
        <w:rPr>
          <w:b/>
          <w:bCs/>
        </w:rPr>
        <w:t>августа</w:t>
      </w:r>
      <w:r w:rsidR="00F34C7C">
        <w:rPr>
          <w:b/>
          <w:bCs/>
        </w:rPr>
        <w:t xml:space="preserve"> 2019</w:t>
      </w:r>
      <w:r>
        <w:rPr>
          <w:b/>
          <w:bCs/>
        </w:rPr>
        <w:t xml:space="preserve"> года №</w:t>
      </w:r>
      <w:r w:rsidR="0026019F">
        <w:rPr>
          <w:b/>
          <w:bCs/>
        </w:rPr>
        <w:t>2</w:t>
      </w:r>
      <w:r w:rsidR="001F41B5">
        <w:rPr>
          <w:b/>
          <w:bCs/>
        </w:rPr>
        <w:t>1</w:t>
      </w:r>
      <w:r>
        <w:rPr>
          <w:b/>
          <w:bCs/>
        </w:rPr>
        <w:t xml:space="preserve"> (</w:t>
      </w:r>
      <w:r w:rsidR="002D4BE1">
        <w:rPr>
          <w:b/>
          <w:bCs/>
        </w:rPr>
        <w:t>7</w:t>
      </w:r>
      <w:r w:rsidR="001F41B5">
        <w:rPr>
          <w:b/>
          <w:bCs/>
        </w:rPr>
        <w:t>8</w:t>
      </w:r>
      <w:r>
        <w:rPr>
          <w:b/>
          <w:bCs/>
        </w:rPr>
        <w:t>)</w:t>
      </w:r>
    </w:p>
    <w:p w:rsidR="00EA2F8E" w:rsidRDefault="00EA2F8E" w:rsidP="00EA2F8E">
      <w:pPr>
        <w:jc w:val="center"/>
        <w:rPr>
          <w:b/>
          <w:bCs/>
        </w:rPr>
      </w:pPr>
      <w:r>
        <w:rPr>
          <w:b/>
          <w:bCs/>
        </w:rPr>
        <w:t>Официальный сайт администрации Ивантеевского муниципального района</w:t>
      </w:r>
    </w:p>
    <w:p w:rsidR="00EA2F8E" w:rsidRPr="00796ABF" w:rsidRDefault="00EA2F8E" w:rsidP="00EA2F8E">
      <w:pPr>
        <w:rPr>
          <w:b/>
          <w:bCs/>
        </w:rPr>
      </w:pPr>
      <w:r>
        <w:rPr>
          <w:bCs/>
        </w:rPr>
        <w:tab/>
      </w:r>
      <w:r>
        <w:rPr>
          <w:bCs/>
        </w:rPr>
        <w:tab/>
      </w:r>
      <w:r>
        <w:rPr>
          <w:bCs/>
        </w:rPr>
        <w:tab/>
      </w:r>
      <w:r>
        <w:rPr>
          <w:bCs/>
        </w:rPr>
        <w:tab/>
      </w:r>
      <w:proofErr w:type="spellStart"/>
      <w:r>
        <w:rPr>
          <w:bCs/>
          <w:lang w:val="en-US"/>
        </w:rPr>
        <w:t>ivanteevka</w:t>
      </w:r>
      <w:proofErr w:type="spellEnd"/>
      <w:r w:rsidRPr="00796ABF">
        <w:rPr>
          <w:bCs/>
        </w:rPr>
        <w:t>.</w:t>
      </w:r>
      <w:proofErr w:type="spellStart"/>
      <w:r>
        <w:rPr>
          <w:bCs/>
          <w:lang w:val="en-US"/>
        </w:rPr>
        <w:t>sarmo</w:t>
      </w:r>
      <w:proofErr w:type="spellEnd"/>
      <w:r w:rsidRPr="00796ABF">
        <w:rPr>
          <w:bCs/>
        </w:rPr>
        <w:t>.</w:t>
      </w:r>
      <w:proofErr w:type="spellStart"/>
      <w:r>
        <w:rPr>
          <w:bCs/>
          <w:lang w:val="en-US"/>
        </w:rPr>
        <w:t>ru</w:t>
      </w:r>
      <w:proofErr w:type="spellEnd"/>
    </w:p>
    <w:p w:rsidR="0084676F" w:rsidRPr="00517022" w:rsidRDefault="0084676F" w:rsidP="00AE0BBE">
      <w:pPr>
        <w:jc w:val="center"/>
        <w:rPr>
          <w:bCs/>
          <w:sz w:val="22"/>
          <w:szCs w:val="22"/>
        </w:rPr>
      </w:pPr>
    </w:p>
    <w:tbl>
      <w:tblPr>
        <w:tblW w:w="10915" w:type="dxa"/>
        <w:tblInd w:w="-1026" w:type="dxa"/>
        <w:tblBorders>
          <w:top w:val="single" w:sz="4" w:space="0" w:color="auto"/>
        </w:tblBorders>
        <w:tblLook w:val="04A0" w:firstRow="1" w:lastRow="0" w:firstColumn="1" w:lastColumn="0" w:noHBand="0" w:noVBand="1"/>
      </w:tblPr>
      <w:tblGrid>
        <w:gridCol w:w="3544"/>
        <w:gridCol w:w="3543"/>
        <w:gridCol w:w="3828"/>
      </w:tblGrid>
      <w:tr w:rsidR="0084676F" w:rsidRPr="00517022" w:rsidTr="00B80894">
        <w:trPr>
          <w:trHeight w:val="100"/>
        </w:trPr>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1F41B5">
            <w:pPr>
              <w:tabs>
                <w:tab w:val="left" w:pos="705"/>
              </w:tabs>
              <w:jc w:val="center"/>
              <w:rPr>
                <w:b/>
                <w:bCs/>
                <w:sz w:val="32"/>
                <w:szCs w:val="32"/>
              </w:rPr>
            </w:pPr>
            <w:r w:rsidRPr="004E3942">
              <w:rPr>
                <w:b/>
                <w:bCs/>
                <w:sz w:val="32"/>
                <w:szCs w:val="32"/>
              </w:rPr>
              <w:t>Выпуск №</w:t>
            </w:r>
            <w:r w:rsidR="0026019F">
              <w:rPr>
                <w:b/>
                <w:bCs/>
                <w:sz w:val="32"/>
                <w:szCs w:val="32"/>
              </w:rPr>
              <w:t>2</w:t>
            </w:r>
            <w:r w:rsidR="001F41B5">
              <w:rPr>
                <w:b/>
                <w:bCs/>
                <w:sz w:val="32"/>
                <w:szCs w:val="32"/>
              </w:rPr>
              <w:t>1</w:t>
            </w:r>
            <w:r w:rsidR="00F27FCD" w:rsidRPr="004E3942">
              <w:rPr>
                <w:b/>
                <w:bCs/>
                <w:sz w:val="32"/>
                <w:szCs w:val="32"/>
              </w:rPr>
              <w:t xml:space="preserve"> </w:t>
            </w:r>
            <w:r w:rsidRPr="004E3942">
              <w:rPr>
                <w:b/>
                <w:bCs/>
                <w:sz w:val="32"/>
                <w:szCs w:val="32"/>
              </w:rPr>
              <w:t>(</w:t>
            </w:r>
            <w:r w:rsidR="002D4BE1">
              <w:rPr>
                <w:b/>
                <w:bCs/>
                <w:sz w:val="32"/>
                <w:szCs w:val="32"/>
              </w:rPr>
              <w:t>7</w:t>
            </w:r>
            <w:r w:rsidR="001F41B5">
              <w:rPr>
                <w:b/>
                <w:bCs/>
                <w:sz w:val="32"/>
                <w:szCs w:val="32"/>
              </w:rPr>
              <w:t>8</w:t>
            </w:r>
            <w:r w:rsidR="00F87B7E">
              <w:rPr>
                <w:b/>
                <w:bCs/>
                <w:sz w:val="32"/>
                <w:szCs w:val="32"/>
              </w:rPr>
              <w:t>)</w:t>
            </w:r>
          </w:p>
        </w:tc>
        <w:tc>
          <w:tcPr>
            <w:tcW w:w="35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AE0BBE">
            <w:pPr>
              <w:jc w:val="center"/>
              <w:rPr>
                <w:b/>
                <w:bCs/>
                <w:sz w:val="32"/>
                <w:szCs w:val="32"/>
              </w:rPr>
            </w:pPr>
            <w:r w:rsidRPr="004E3942">
              <w:rPr>
                <w:b/>
                <w:bCs/>
                <w:sz w:val="32"/>
                <w:szCs w:val="32"/>
              </w:rPr>
              <w:t>Издается с 2016 года</w:t>
            </w:r>
          </w:p>
        </w:tc>
        <w:tc>
          <w:tcPr>
            <w:tcW w:w="382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7713D9" w:rsidP="00C826D9">
            <w:pPr>
              <w:jc w:val="center"/>
              <w:rPr>
                <w:b/>
                <w:bCs/>
                <w:sz w:val="32"/>
                <w:szCs w:val="32"/>
              </w:rPr>
            </w:pPr>
            <w:r>
              <w:rPr>
                <w:b/>
                <w:bCs/>
                <w:sz w:val="32"/>
                <w:szCs w:val="32"/>
              </w:rPr>
              <w:t>АВГУСТ</w:t>
            </w:r>
            <w:r w:rsidR="006F712E">
              <w:rPr>
                <w:b/>
                <w:bCs/>
                <w:sz w:val="32"/>
                <w:szCs w:val="32"/>
              </w:rPr>
              <w:t xml:space="preserve"> </w:t>
            </w:r>
            <w:r w:rsidR="0084676F" w:rsidRPr="004E3942">
              <w:rPr>
                <w:b/>
                <w:bCs/>
                <w:sz w:val="32"/>
                <w:szCs w:val="32"/>
              </w:rPr>
              <w:t>- 201</w:t>
            </w:r>
            <w:r w:rsidR="00F34C7C">
              <w:rPr>
                <w:b/>
                <w:bCs/>
                <w:sz w:val="32"/>
                <w:szCs w:val="32"/>
              </w:rPr>
              <w:t>9</w:t>
            </w:r>
          </w:p>
        </w:tc>
      </w:tr>
    </w:tbl>
    <w:p w:rsidR="0084676F" w:rsidRPr="00517022" w:rsidRDefault="0084676F" w:rsidP="00AE0BBE">
      <w:pPr>
        <w:tabs>
          <w:tab w:val="left" w:pos="6240"/>
        </w:tabs>
        <w:rPr>
          <w:sz w:val="22"/>
          <w:szCs w:val="22"/>
        </w:rPr>
      </w:pPr>
      <w:r w:rsidRPr="00517022">
        <w:rPr>
          <w:sz w:val="22"/>
          <w:szCs w:val="22"/>
        </w:rPr>
        <w:tab/>
      </w:r>
    </w:p>
    <w:tbl>
      <w:tblPr>
        <w:tblW w:w="7655" w:type="dxa"/>
        <w:tblInd w:w="3085" w:type="dxa"/>
        <w:tblLook w:val="04A0" w:firstRow="1" w:lastRow="0" w:firstColumn="1" w:lastColumn="0" w:noHBand="0" w:noVBand="1"/>
      </w:tblPr>
      <w:tblGrid>
        <w:gridCol w:w="7655"/>
      </w:tblGrid>
      <w:tr w:rsidR="0084676F" w:rsidRPr="00517022" w:rsidTr="0019204A">
        <w:trPr>
          <w:trHeight w:val="902"/>
        </w:trPr>
        <w:tc>
          <w:tcPr>
            <w:tcW w:w="7655" w:type="dxa"/>
          </w:tcPr>
          <w:p w:rsidR="0084676F" w:rsidRPr="004E3942" w:rsidRDefault="000F74C5" w:rsidP="00AE0BBE">
            <w:pPr>
              <w:tabs>
                <w:tab w:val="left" w:pos="3390"/>
              </w:tabs>
              <w:rPr>
                <w:b/>
                <w:sz w:val="32"/>
                <w:szCs w:val="32"/>
              </w:rPr>
            </w:pPr>
            <w:r w:rsidRPr="00EA2F8E">
              <w:rPr>
                <w:b/>
                <w:noProof/>
                <w:color w:val="000000" w:themeColor="text1"/>
                <w:lang w:eastAsia="ru-RU"/>
              </w:rPr>
              <mc:AlternateContent>
                <mc:Choice Requires="wps">
                  <w:drawing>
                    <wp:anchor distT="0" distB="0" distL="114300" distR="114300" simplePos="0" relativeHeight="251665408" behindDoc="0" locked="0" layoutInCell="1" allowOverlap="1" wp14:anchorId="3B465DA8" wp14:editId="1583C934">
                      <wp:simplePos x="0" y="0"/>
                      <wp:positionH relativeFrom="column">
                        <wp:posOffset>6931025</wp:posOffset>
                      </wp:positionH>
                      <wp:positionV relativeFrom="paragraph">
                        <wp:posOffset>327660</wp:posOffset>
                      </wp:positionV>
                      <wp:extent cx="367665" cy="661670"/>
                      <wp:effectExtent l="0" t="0" r="32385" b="2413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67665" cy="661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75pt,25.8pt" to="574.7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" strokecolor="black [3213]"/>
                  </w:pict>
                </mc:Fallback>
              </mc:AlternateContent>
            </w:r>
            <w:r w:rsidR="0084676F" w:rsidRPr="004E3942">
              <w:rPr>
                <w:noProof/>
                <w:sz w:val="32"/>
                <w:szCs w:val="32"/>
                <w:lang w:eastAsia="ru-RU"/>
              </w:rPr>
              <mc:AlternateContent>
                <mc:Choice Requires="wps">
                  <w:drawing>
                    <wp:anchor distT="0" distB="0" distL="114300" distR="114300" simplePos="0" relativeHeight="251667456" behindDoc="0" locked="0" layoutInCell="1" allowOverlap="1" wp14:anchorId="7BCA9B31" wp14:editId="26B095B2">
                      <wp:simplePos x="0" y="0"/>
                      <wp:positionH relativeFrom="column">
                        <wp:posOffset>2533650</wp:posOffset>
                      </wp:positionH>
                      <wp:positionV relativeFrom="paragraph">
                        <wp:posOffset>3175</wp:posOffset>
                      </wp:positionV>
                      <wp:extent cx="784860" cy="500380"/>
                      <wp:effectExtent l="19050" t="0" r="15240" b="330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50038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99.5pt;margin-top:.25pt;width:61.8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" adj="7650" fillcolor="#4f81bd [3204]" strokecolor="#243f60 [1604]" strokeweight="2pt">
                      <v:path arrowok="t"/>
                    </v:shape>
                  </w:pict>
                </mc:Fallback>
              </mc:AlternateContent>
            </w:r>
            <w:r w:rsidR="0084676F" w:rsidRPr="004E3942">
              <w:rPr>
                <w:b/>
                <w:sz w:val="32"/>
                <w:szCs w:val="32"/>
              </w:rPr>
              <w:t>СЕГОДНЯ В НОМЕРЕ:</w:t>
            </w:r>
          </w:p>
        </w:tc>
      </w:tr>
    </w:tbl>
    <w:p w:rsidR="00576746" w:rsidRDefault="007535C1" w:rsidP="007535C1">
      <w:pPr>
        <w:ind w:left="-1134"/>
        <w:rPr>
          <w:b/>
          <w:sz w:val="22"/>
          <w:szCs w:val="22"/>
        </w:rPr>
      </w:pPr>
      <w:r w:rsidRPr="00576746">
        <w:rPr>
          <w:b/>
          <w:noProof/>
          <w:color w:val="000000" w:themeColor="text1"/>
          <w:sz w:val="22"/>
          <w:szCs w:val="22"/>
          <w:lang w:eastAsia="ru-RU"/>
        </w:rPr>
        <mc:AlternateContent>
          <mc:Choice Requires="wps">
            <w:drawing>
              <wp:anchor distT="0" distB="0" distL="114300" distR="114300" simplePos="0" relativeHeight="251671552" behindDoc="0" locked="0" layoutInCell="1" allowOverlap="1" wp14:anchorId="11A856D0" wp14:editId="02171480">
                <wp:simplePos x="0" y="0"/>
                <wp:positionH relativeFrom="column">
                  <wp:posOffset>2578100</wp:posOffset>
                </wp:positionH>
                <wp:positionV relativeFrom="paragraph">
                  <wp:posOffset>48260</wp:posOffset>
                </wp:positionV>
                <wp:extent cx="2073910" cy="702310"/>
                <wp:effectExtent l="0" t="0" r="2540" b="2540"/>
                <wp:wrapNone/>
                <wp:docPr id="13" name="Поле 13"/>
                <wp:cNvGraphicFramePr/>
                <a:graphic xmlns:a="http://schemas.openxmlformats.org/drawingml/2006/main">
                  <a:graphicData uri="http://schemas.microsoft.com/office/word/2010/wordprocessingShape">
                    <wps:wsp>
                      <wps:cNvSpPr txBox="1"/>
                      <wps:spPr>
                        <a:xfrm>
                          <a:off x="0" y="0"/>
                          <a:ext cx="2073910" cy="702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D18" w:rsidRPr="007535C1" w:rsidRDefault="001F41B5" w:rsidP="007535C1">
                            <w:pPr>
                              <w:ind w:left="-142"/>
                              <w:rPr>
                                <w:sz w:val="20"/>
                                <w:szCs w:val="20"/>
                              </w:rPr>
                            </w:pPr>
                            <w:r>
                              <w:rPr>
                                <w:sz w:val="20"/>
                                <w:szCs w:val="20"/>
                              </w:rPr>
                              <w:t>Извещение о проведен</w:t>
                            </w:r>
                            <w:proofErr w:type="gramStart"/>
                            <w:r>
                              <w:rPr>
                                <w:sz w:val="20"/>
                                <w:szCs w:val="20"/>
                              </w:rPr>
                              <w:t>ии ау</w:t>
                            </w:r>
                            <w:proofErr w:type="gramEnd"/>
                            <w:r>
                              <w:rPr>
                                <w:sz w:val="20"/>
                                <w:szCs w:val="20"/>
                              </w:rPr>
                              <w:t>кциона по продаже земельного участка</w:t>
                            </w:r>
                          </w:p>
                          <w:p w:rsidR="00024D18" w:rsidRDefault="00024D18" w:rsidP="00C826D9"/>
                          <w:p w:rsidR="00024D18" w:rsidRDefault="00024D18" w:rsidP="00C826D9"/>
                          <w:p w:rsidR="00024D18" w:rsidRDefault="00024D18" w:rsidP="00C826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203pt;margin-top:3.8pt;width:163.3pt;height:5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" fillcolor="white [3201]" stroked="f" strokeweight=".5pt">
                <v:textbox>
                  <w:txbxContent>
                    <w:p w:rsidR="00024D18" w:rsidRPr="007535C1" w:rsidRDefault="001F41B5" w:rsidP="007535C1">
                      <w:pPr>
                        <w:ind w:left="-142"/>
                        <w:rPr>
                          <w:sz w:val="20"/>
                          <w:szCs w:val="20"/>
                        </w:rPr>
                      </w:pPr>
                      <w:r>
                        <w:rPr>
                          <w:sz w:val="20"/>
                          <w:szCs w:val="20"/>
                        </w:rPr>
                        <w:t>Извещение о проведен</w:t>
                      </w:r>
                      <w:proofErr w:type="gramStart"/>
                      <w:r>
                        <w:rPr>
                          <w:sz w:val="20"/>
                          <w:szCs w:val="20"/>
                        </w:rPr>
                        <w:t>ии ау</w:t>
                      </w:r>
                      <w:proofErr w:type="gramEnd"/>
                      <w:r>
                        <w:rPr>
                          <w:sz w:val="20"/>
                          <w:szCs w:val="20"/>
                        </w:rPr>
                        <w:t>кциона по продаже земельного участка</w:t>
                      </w:r>
                    </w:p>
                    <w:p w:rsidR="00024D18" w:rsidRDefault="00024D18" w:rsidP="00C826D9"/>
                    <w:p w:rsidR="00024D18" w:rsidRDefault="00024D18" w:rsidP="00C826D9"/>
                    <w:p w:rsidR="00024D18" w:rsidRDefault="00024D18" w:rsidP="00C826D9"/>
                  </w:txbxContent>
                </v:textbox>
              </v:shape>
            </w:pict>
          </mc:Fallback>
        </mc:AlternateContent>
      </w:r>
      <w:r w:rsidRPr="00576746">
        <w:rPr>
          <w:b/>
          <w:noProof/>
          <w:color w:val="000000" w:themeColor="text1"/>
          <w:sz w:val="22"/>
          <w:szCs w:val="22"/>
          <w:lang w:eastAsia="ru-RU"/>
        </w:rPr>
        <mc:AlternateContent>
          <mc:Choice Requires="wps">
            <w:drawing>
              <wp:anchor distT="0" distB="0" distL="114300" distR="114300" simplePos="0" relativeHeight="251672576" behindDoc="0" locked="0" layoutInCell="1" allowOverlap="1" wp14:anchorId="387A6DE7" wp14:editId="4BD6FCAD">
                <wp:simplePos x="0" y="0"/>
                <wp:positionH relativeFrom="column">
                  <wp:posOffset>4754880</wp:posOffset>
                </wp:positionH>
                <wp:positionV relativeFrom="paragraph">
                  <wp:posOffset>41275</wp:posOffset>
                </wp:positionV>
                <wp:extent cx="1104900" cy="654685"/>
                <wp:effectExtent l="0" t="0" r="0" b="0"/>
                <wp:wrapNone/>
                <wp:docPr id="23" name="Поле 23"/>
                <wp:cNvGraphicFramePr/>
                <a:graphic xmlns:a="http://schemas.openxmlformats.org/drawingml/2006/main">
                  <a:graphicData uri="http://schemas.microsoft.com/office/word/2010/wordprocessingShape">
                    <wps:wsp>
                      <wps:cNvSpPr txBox="1"/>
                      <wps:spPr>
                        <a:xfrm>
                          <a:off x="0" y="0"/>
                          <a:ext cx="1104900" cy="65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D18" w:rsidRPr="007535C1" w:rsidRDefault="00024D18" w:rsidP="00C826D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27" type="#_x0000_t202" style="position:absolute;left:0;text-align:left;margin-left:374.4pt;margin-top:3.25pt;width:87pt;height:5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" fillcolor="white [3201]" stroked="f" strokeweight=".5pt">
                <v:textbox>
                  <w:txbxContent>
                    <w:p w:rsidR="00024D18" w:rsidRPr="007535C1" w:rsidRDefault="00024D18" w:rsidP="00C826D9">
                      <w:pPr>
                        <w:rPr>
                          <w:sz w:val="20"/>
                          <w:szCs w:val="20"/>
                        </w:rPr>
                      </w:pPr>
                    </w:p>
                  </w:txbxContent>
                </v:textbox>
              </v:shape>
            </w:pict>
          </mc:Fallback>
        </mc:AlternateContent>
      </w:r>
      <w:r w:rsidR="00C826D9" w:rsidRPr="00576746">
        <w:rPr>
          <w:b/>
          <w:noProof/>
          <w:color w:val="000000" w:themeColor="text1"/>
          <w:sz w:val="22"/>
          <w:szCs w:val="22"/>
          <w:lang w:eastAsia="ru-RU"/>
        </w:rPr>
        <mc:AlternateContent>
          <mc:Choice Requires="wps">
            <w:drawing>
              <wp:anchor distT="0" distB="0" distL="114300" distR="114300" simplePos="0" relativeHeight="251674624" behindDoc="0" locked="0" layoutInCell="1" allowOverlap="1" wp14:anchorId="268976A4" wp14:editId="02992775">
                <wp:simplePos x="0" y="0"/>
                <wp:positionH relativeFrom="column">
                  <wp:posOffset>4650740</wp:posOffset>
                </wp:positionH>
                <wp:positionV relativeFrom="paragraph">
                  <wp:posOffset>14605</wp:posOffset>
                </wp:positionV>
                <wp:extent cx="0" cy="821690"/>
                <wp:effectExtent l="0" t="0" r="19050" b="1651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8216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6.2pt,1.15pt" to="366.2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" strokecolor="black [3213]"/>
            </w:pict>
          </mc:Fallback>
        </mc:AlternateContent>
      </w:r>
      <w:r w:rsidR="00C826D9" w:rsidRPr="00576746">
        <w:rPr>
          <w:b/>
          <w:noProof/>
          <w:color w:val="000000" w:themeColor="text1"/>
          <w:sz w:val="22"/>
          <w:szCs w:val="22"/>
          <w:lang w:eastAsia="ru-RU"/>
        </w:rPr>
        <mc:AlternateContent>
          <mc:Choice Requires="wps">
            <w:drawing>
              <wp:anchor distT="0" distB="0" distL="114300" distR="114300" simplePos="0" relativeHeight="251673600" behindDoc="1" locked="0" layoutInCell="1" allowOverlap="1" wp14:anchorId="488B579F" wp14:editId="24AD375F">
                <wp:simplePos x="0" y="0"/>
                <wp:positionH relativeFrom="column">
                  <wp:posOffset>2511425</wp:posOffset>
                </wp:positionH>
                <wp:positionV relativeFrom="paragraph">
                  <wp:posOffset>17145</wp:posOffset>
                </wp:positionV>
                <wp:extent cx="3823335" cy="802005"/>
                <wp:effectExtent l="0" t="0" r="24765" b="17145"/>
                <wp:wrapTight wrapText="bothSides">
                  <wp:wrapPolygon edited="0">
                    <wp:start x="0" y="0"/>
                    <wp:lineTo x="0" y="21549"/>
                    <wp:lineTo x="19695" y="21549"/>
                    <wp:lineTo x="19803" y="21549"/>
                    <wp:lineTo x="21632" y="11800"/>
                    <wp:lineTo x="21632" y="9748"/>
                    <wp:lineTo x="19695"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802005"/>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197.75pt;margin-top:1.35pt;width:301.05pt;height:6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" adj="19335" filled="f" strokecolor="black [3213]" strokeweight="2pt">
                <w10:wrap type="tight"/>
              </v:shape>
            </w:pict>
          </mc:Fallback>
        </mc:AlternateContent>
      </w:r>
      <w:r w:rsidR="00576746">
        <w:rPr>
          <w:b/>
        </w:rPr>
        <w:t xml:space="preserve"> </w:t>
      </w:r>
    </w:p>
    <w:p w:rsidR="007535C1" w:rsidRDefault="007535C1" w:rsidP="007535C1">
      <w:pPr>
        <w:pStyle w:val="a3"/>
        <w:jc w:val="center"/>
        <w:rPr>
          <w:b/>
          <w:spacing w:val="-20"/>
          <w:szCs w:val="28"/>
        </w:rPr>
      </w:pPr>
    </w:p>
    <w:p w:rsidR="007535C1" w:rsidRDefault="007535C1" w:rsidP="007535C1">
      <w:pPr>
        <w:pStyle w:val="a3"/>
        <w:jc w:val="center"/>
        <w:rPr>
          <w:b/>
          <w:spacing w:val="-20"/>
          <w:szCs w:val="28"/>
        </w:rPr>
      </w:pPr>
    </w:p>
    <w:p w:rsidR="007535C1" w:rsidRDefault="007535C1" w:rsidP="007535C1">
      <w:pPr>
        <w:pStyle w:val="a3"/>
        <w:jc w:val="center"/>
        <w:rPr>
          <w:b/>
          <w:spacing w:val="-20"/>
          <w:szCs w:val="28"/>
        </w:rPr>
      </w:pPr>
    </w:p>
    <w:p w:rsidR="007535C1" w:rsidRDefault="007535C1" w:rsidP="007535C1">
      <w:pPr>
        <w:pStyle w:val="a3"/>
        <w:jc w:val="center"/>
        <w:rPr>
          <w:b/>
          <w:spacing w:val="-20"/>
          <w:szCs w:val="28"/>
        </w:rPr>
      </w:pPr>
    </w:p>
    <w:p w:rsidR="007535C1" w:rsidRDefault="007535C1" w:rsidP="007535C1">
      <w:pPr>
        <w:pStyle w:val="a3"/>
        <w:jc w:val="center"/>
        <w:rPr>
          <w:b/>
          <w:spacing w:val="-20"/>
          <w:szCs w:val="28"/>
        </w:rPr>
      </w:pPr>
    </w:p>
    <w:p w:rsidR="001F41B5" w:rsidRPr="001F41B5" w:rsidRDefault="001F41B5" w:rsidP="001F41B5">
      <w:pPr>
        <w:ind w:firstLine="567"/>
        <w:jc w:val="center"/>
        <w:rPr>
          <w:b/>
          <w:sz w:val="22"/>
          <w:szCs w:val="22"/>
        </w:rPr>
      </w:pPr>
      <w:r w:rsidRPr="001F41B5">
        <w:rPr>
          <w:b/>
          <w:sz w:val="22"/>
          <w:szCs w:val="22"/>
        </w:rPr>
        <w:t>ИЗВЕЩЕНИЕ № 8</w:t>
      </w:r>
      <w:r>
        <w:rPr>
          <w:b/>
          <w:sz w:val="22"/>
          <w:szCs w:val="22"/>
        </w:rPr>
        <w:t xml:space="preserve">  </w:t>
      </w:r>
      <w:r w:rsidRPr="001F41B5">
        <w:rPr>
          <w:b/>
          <w:bCs/>
          <w:color w:val="26282F"/>
          <w:sz w:val="22"/>
          <w:szCs w:val="22"/>
        </w:rPr>
        <w:t>о проведен</w:t>
      </w:r>
      <w:proofErr w:type="gramStart"/>
      <w:r w:rsidRPr="001F41B5">
        <w:rPr>
          <w:b/>
          <w:bCs/>
          <w:color w:val="26282F"/>
          <w:sz w:val="22"/>
          <w:szCs w:val="22"/>
        </w:rPr>
        <w:t>ии ау</w:t>
      </w:r>
      <w:proofErr w:type="gramEnd"/>
      <w:r w:rsidRPr="001F41B5">
        <w:rPr>
          <w:b/>
          <w:bCs/>
          <w:color w:val="26282F"/>
          <w:sz w:val="22"/>
          <w:szCs w:val="22"/>
        </w:rPr>
        <w:t xml:space="preserve">кциона </w:t>
      </w:r>
      <w:r w:rsidRPr="001F41B5">
        <w:rPr>
          <w:b/>
          <w:sz w:val="22"/>
          <w:szCs w:val="22"/>
        </w:rPr>
        <w:t>по продаже земельного участка, государственная собственность на который не разграничена</w:t>
      </w:r>
    </w:p>
    <w:p w:rsidR="001F41B5" w:rsidRPr="001F41B5" w:rsidRDefault="001F41B5" w:rsidP="001F41B5">
      <w:pPr>
        <w:ind w:firstLine="567"/>
        <w:jc w:val="center"/>
        <w:rPr>
          <w:sz w:val="22"/>
          <w:szCs w:val="22"/>
        </w:rPr>
      </w:pPr>
    </w:p>
    <w:p w:rsidR="001F41B5" w:rsidRPr="001F41B5" w:rsidRDefault="001F41B5" w:rsidP="003A57B9">
      <w:pPr>
        <w:pStyle w:val="a5"/>
        <w:numPr>
          <w:ilvl w:val="0"/>
          <w:numId w:val="3"/>
        </w:numPr>
        <w:suppressAutoHyphens w:val="0"/>
        <w:ind w:left="142" w:firstLine="567"/>
        <w:jc w:val="both"/>
        <w:rPr>
          <w:sz w:val="22"/>
          <w:szCs w:val="22"/>
        </w:rPr>
      </w:pPr>
      <w:r w:rsidRPr="001F41B5">
        <w:rPr>
          <w:sz w:val="22"/>
          <w:szCs w:val="22"/>
        </w:rPr>
        <w:t xml:space="preserve">Продавец (организатор аукциона) – администрация </w:t>
      </w:r>
      <w:proofErr w:type="spellStart"/>
      <w:r w:rsidRPr="001F41B5">
        <w:rPr>
          <w:sz w:val="22"/>
          <w:szCs w:val="22"/>
        </w:rPr>
        <w:t>Ивантеевского</w:t>
      </w:r>
      <w:proofErr w:type="spellEnd"/>
      <w:r w:rsidRPr="001F41B5">
        <w:rPr>
          <w:sz w:val="22"/>
          <w:szCs w:val="22"/>
        </w:rPr>
        <w:t xml:space="preserve"> муниципального района Саратовской области.</w:t>
      </w:r>
    </w:p>
    <w:p w:rsidR="001F41B5" w:rsidRPr="001F41B5" w:rsidRDefault="001F41B5" w:rsidP="001F41B5">
      <w:pPr>
        <w:pStyle w:val="af7"/>
        <w:spacing w:after="0"/>
        <w:ind w:firstLine="567"/>
        <w:jc w:val="both"/>
        <w:rPr>
          <w:sz w:val="22"/>
          <w:szCs w:val="22"/>
        </w:rPr>
      </w:pPr>
      <w:r w:rsidRPr="001F41B5">
        <w:rPr>
          <w:sz w:val="22"/>
          <w:szCs w:val="22"/>
        </w:rPr>
        <w:t>Орган государственной власти, принявший решение о проведен</w:t>
      </w:r>
      <w:proofErr w:type="gramStart"/>
      <w:r w:rsidRPr="001F41B5">
        <w:rPr>
          <w:sz w:val="22"/>
          <w:szCs w:val="22"/>
        </w:rPr>
        <w:t>ии ау</w:t>
      </w:r>
      <w:proofErr w:type="gramEnd"/>
      <w:r w:rsidRPr="001F41B5">
        <w:rPr>
          <w:sz w:val="22"/>
          <w:szCs w:val="22"/>
        </w:rPr>
        <w:t>кциона (уполномоченный орган) и реквизиты указанного решения:</w:t>
      </w:r>
      <w:r w:rsidRPr="001F41B5">
        <w:rPr>
          <w:b/>
          <w:sz w:val="22"/>
          <w:szCs w:val="22"/>
        </w:rPr>
        <w:t xml:space="preserve"> </w:t>
      </w:r>
      <w:r w:rsidRPr="001F41B5">
        <w:rPr>
          <w:sz w:val="22"/>
          <w:szCs w:val="22"/>
        </w:rPr>
        <w:t xml:space="preserve">администрация </w:t>
      </w:r>
      <w:proofErr w:type="spellStart"/>
      <w:r w:rsidRPr="001F41B5">
        <w:rPr>
          <w:sz w:val="22"/>
          <w:szCs w:val="22"/>
        </w:rPr>
        <w:t>Ивантеевского</w:t>
      </w:r>
      <w:proofErr w:type="spellEnd"/>
      <w:r w:rsidRPr="001F41B5">
        <w:rPr>
          <w:sz w:val="22"/>
          <w:szCs w:val="22"/>
        </w:rPr>
        <w:t xml:space="preserve"> муниципального района Саратовской области, </w:t>
      </w:r>
      <w:bookmarkStart w:id="0" w:name="__DdeLink__764_2320140521"/>
      <w:r w:rsidRPr="001F41B5">
        <w:rPr>
          <w:sz w:val="22"/>
          <w:szCs w:val="22"/>
        </w:rPr>
        <w:t xml:space="preserve">постановление администрации </w:t>
      </w:r>
      <w:proofErr w:type="spellStart"/>
      <w:r w:rsidRPr="001F41B5">
        <w:rPr>
          <w:sz w:val="22"/>
          <w:szCs w:val="22"/>
        </w:rPr>
        <w:t>Ивантеевского</w:t>
      </w:r>
      <w:proofErr w:type="spellEnd"/>
      <w:r w:rsidRPr="001F41B5">
        <w:rPr>
          <w:sz w:val="22"/>
          <w:szCs w:val="22"/>
        </w:rPr>
        <w:t xml:space="preserve"> муниципального района Саратовской области от 01.08.2019 № </w:t>
      </w:r>
      <w:bookmarkEnd w:id="0"/>
      <w:r w:rsidRPr="001F41B5">
        <w:rPr>
          <w:sz w:val="22"/>
          <w:szCs w:val="22"/>
        </w:rPr>
        <w:t xml:space="preserve">423. </w:t>
      </w:r>
    </w:p>
    <w:p w:rsidR="001F41B5" w:rsidRPr="001F41B5" w:rsidRDefault="001F41B5" w:rsidP="001F41B5">
      <w:pPr>
        <w:pStyle w:val="af7"/>
        <w:spacing w:after="0"/>
        <w:ind w:firstLine="567"/>
        <w:jc w:val="both"/>
        <w:rPr>
          <w:sz w:val="22"/>
          <w:szCs w:val="22"/>
        </w:rPr>
      </w:pPr>
      <w:r w:rsidRPr="001F41B5">
        <w:rPr>
          <w:b/>
          <w:sz w:val="22"/>
          <w:szCs w:val="22"/>
        </w:rPr>
        <w:t>Дата, время и место проведения аукциона:</w:t>
      </w:r>
      <w:r w:rsidRPr="001F41B5">
        <w:rPr>
          <w:sz w:val="22"/>
          <w:szCs w:val="22"/>
        </w:rPr>
        <w:t xml:space="preserve"> </w:t>
      </w:r>
      <w:r w:rsidRPr="001F41B5">
        <w:rPr>
          <w:b/>
          <w:bCs/>
          <w:sz w:val="22"/>
          <w:szCs w:val="22"/>
        </w:rPr>
        <w:t>20</w:t>
      </w:r>
      <w:r w:rsidRPr="001F41B5">
        <w:rPr>
          <w:b/>
          <w:sz w:val="22"/>
          <w:szCs w:val="22"/>
          <w:shd w:val="clear" w:color="auto" w:fill="FFFFFF"/>
        </w:rPr>
        <w:t xml:space="preserve"> сентября</w:t>
      </w:r>
      <w:r w:rsidRPr="001F41B5">
        <w:rPr>
          <w:b/>
          <w:sz w:val="22"/>
          <w:szCs w:val="22"/>
        </w:rPr>
        <w:t xml:space="preserve"> 2019 г. в 10ч.00мин.</w:t>
      </w:r>
      <w:r w:rsidRPr="001F41B5">
        <w:rPr>
          <w:sz w:val="22"/>
          <w:szCs w:val="22"/>
        </w:rPr>
        <w:t xml:space="preserve"> </w:t>
      </w:r>
      <w:proofErr w:type="gramStart"/>
      <w:r w:rsidRPr="001F41B5">
        <w:rPr>
          <w:sz w:val="22"/>
          <w:szCs w:val="22"/>
        </w:rPr>
        <w:t xml:space="preserve">( </w:t>
      </w:r>
      <w:proofErr w:type="gramEnd"/>
      <w:r w:rsidRPr="001F41B5">
        <w:rPr>
          <w:sz w:val="22"/>
          <w:szCs w:val="22"/>
        </w:rPr>
        <w:t>и далее по тексту</w:t>
      </w:r>
      <w:r w:rsidRPr="001F41B5">
        <w:rPr>
          <w:bCs/>
          <w:sz w:val="22"/>
          <w:szCs w:val="22"/>
        </w:rPr>
        <w:t xml:space="preserve"> время местное)</w:t>
      </w:r>
      <w:r w:rsidRPr="001F41B5">
        <w:rPr>
          <w:sz w:val="22"/>
          <w:szCs w:val="22"/>
          <w:shd w:val="clear" w:color="auto" w:fill="FFFFFF"/>
        </w:rPr>
        <w:t xml:space="preserve"> по адресу: </w:t>
      </w:r>
      <w:r w:rsidRPr="001F41B5">
        <w:rPr>
          <w:sz w:val="22"/>
          <w:szCs w:val="22"/>
        </w:rPr>
        <w:t xml:space="preserve">413950, Саратовская область, </w:t>
      </w:r>
      <w:proofErr w:type="spellStart"/>
      <w:r w:rsidRPr="001F41B5">
        <w:rPr>
          <w:sz w:val="22"/>
          <w:szCs w:val="22"/>
        </w:rPr>
        <w:t>Ивантеевский</w:t>
      </w:r>
      <w:proofErr w:type="spellEnd"/>
      <w:r w:rsidRPr="001F41B5">
        <w:rPr>
          <w:sz w:val="22"/>
          <w:szCs w:val="22"/>
        </w:rPr>
        <w:t xml:space="preserve"> район, с. Ивантеевка, ул. Советская, д. № 14 Администрация </w:t>
      </w:r>
      <w:proofErr w:type="spellStart"/>
      <w:r w:rsidRPr="001F41B5">
        <w:rPr>
          <w:sz w:val="22"/>
          <w:szCs w:val="22"/>
        </w:rPr>
        <w:t>Ивантеевского</w:t>
      </w:r>
      <w:proofErr w:type="spellEnd"/>
      <w:r w:rsidRPr="001F41B5">
        <w:rPr>
          <w:sz w:val="22"/>
          <w:szCs w:val="22"/>
        </w:rPr>
        <w:t xml:space="preserve"> муниципального района Саратовской области</w:t>
      </w:r>
      <w:r w:rsidRPr="001F41B5">
        <w:rPr>
          <w:sz w:val="22"/>
          <w:szCs w:val="22"/>
          <w:shd w:val="clear" w:color="auto" w:fill="FFFFFF"/>
        </w:rPr>
        <w:t xml:space="preserve">. </w:t>
      </w:r>
    </w:p>
    <w:p w:rsidR="001F41B5" w:rsidRPr="001F41B5" w:rsidRDefault="001F41B5" w:rsidP="001F41B5">
      <w:pPr>
        <w:pStyle w:val="af7"/>
        <w:spacing w:after="0"/>
        <w:ind w:firstLine="567"/>
        <w:jc w:val="both"/>
        <w:rPr>
          <w:sz w:val="22"/>
          <w:szCs w:val="22"/>
        </w:rPr>
      </w:pPr>
      <w:proofErr w:type="gramStart"/>
      <w:r w:rsidRPr="001F41B5">
        <w:rPr>
          <w:b/>
          <w:bCs/>
          <w:sz w:val="22"/>
          <w:szCs w:val="22"/>
        </w:rPr>
        <w:t>Дата начала приема заявок</w:t>
      </w:r>
      <w:r w:rsidRPr="001F41B5">
        <w:rPr>
          <w:b/>
          <w:sz w:val="22"/>
          <w:szCs w:val="22"/>
        </w:rPr>
        <w:t xml:space="preserve"> </w:t>
      </w:r>
      <w:r w:rsidRPr="001F41B5">
        <w:rPr>
          <w:b/>
          <w:bCs/>
          <w:sz w:val="22"/>
          <w:szCs w:val="22"/>
        </w:rPr>
        <w:t xml:space="preserve">и </w:t>
      </w:r>
      <w:proofErr w:type="spellStart"/>
      <w:r w:rsidRPr="001F41B5">
        <w:rPr>
          <w:b/>
          <w:bCs/>
          <w:sz w:val="22"/>
          <w:szCs w:val="22"/>
        </w:rPr>
        <w:t>прилагающихся</w:t>
      </w:r>
      <w:proofErr w:type="spellEnd"/>
      <w:r w:rsidRPr="001F41B5">
        <w:rPr>
          <w:b/>
          <w:bCs/>
          <w:sz w:val="22"/>
          <w:szCs w:val="22"/>
        </w:rPr>
        <w:t xml:space="preserve"> к ним документов</w:t>
      </w:r>
      <w:r w:rsidRPr="001F41B5">
        <w:rPr>
          <w:b/>
          <w:sz w:val="22"/>
          <w:szCs w:val="22"/>
        </w:rPr>
        <w:t xml:space="preserve"> </w:t>
      </w:r>
      <w:r w:rsidRPr="001F41B5">
        <w:rPr>
          <w:b/>
          <w:bCs/>
          <w:sz w:val="22"/>
          <w:szCs w:val="22"/>
        </w:rPr>
        <w:t>для участия в аукционе:  з</w:t>
      </w:r>
      <w:r w:rsidRPr="001F41B5">
        <w:rPr>
          <w:sz w:val="22"/>
          <w:szCs w:val="22"/>
        </w:rPr>
        <w:t xml:space="preserve">аявки на участие в аукционе по форме, приведенной в настоящем извещении (приложение №1), принимаются </w:t>
      </w:r>
      <w:r w:rsidRPr="001F41B5">
        <w:rPr>
          <w:b/>
          <w:sz w:val="22"/>
          <w:szCs w:val="22"/>
        </w:rPr>
        <w:t>с 20.08.2019г</w:t>
      </w:r>
      <w:r w:rsidRPr="001F41B5">
        <w:rPr>
          <w:sz w:val="22"/>
          <w:szCs w:val="22"/>
        </w:rPr>
        <w:t xml:space="preserve"> в рабочие дни с 8.00 до 12.00 и с 13.00 до 16.00 часов по адресу: 413950, Саратовская область, </w:t>
      </w:r>
      <w:proofErr w:type="spellStart"/>
      <w:r w:rsidRPr="001F41B5">
        <w:rPr>
          <w:sz w:val="22"/>
          <w:szCs w:val="22"/>
        </w:rPr>
        <w:t>Ивантеевский</w:t>
      </w:r>
      <w:proofErr w:type="spellEnd"/>
      <w:r w:rsidRPr="001F41B5">
        <w:rPr>
          <w:sz w:val="22"/>
          <w:szCs w:val="22"/>
        </w:rPr>
        <w:t xml:space="preserve"> район, с. Ивантеевка, ул. Советская, д. № 14 Администрация </w:t>
      </w:r>
      <w:proofErr w:type="spellStart"/>
      <w:r w:rsidRPr="001F41B5">
        <w:rPr>
          <w:sz w:val="22"/>
          <w:szCs w:val="22"/>
        </w:rPr>
        <w:t>Ивантеевского</w:t>
      </w:r>
      <w:proofErr w:type="spellEnd"/>
      <w:r w:rsidRPr="001F41B5">
        <w:rPr>
          <w:sz w:val="22"/>
          <w:szCs w:val="22"/>
        </w:rPr>
        <w:t xml:space="preserve"> муниципального района</w:t>
      </w:r>
      <w:proofErr w:type="gramEnd"/>
      <w:r w:rsidRPr="001F41B5">
        <w:rPr>
          <w:sz w:val="22"/>
          <w:szCs w:val="22"/>
        </w:rPr>
        <w:t xml:space="preserve"> </w:t>
      </w:r>
      <w:proofErr w:type="gramStart"/>
      <w:r w:rsidRPr="001F41B5">
        <w:rPr>
          <w:sz w:val="22"/>
          <w:szCs w:val="22"/>
        </w:rPr>
        <w:t>Саратовской области (Отдел по управлению земельными ресурсами, телефон (84579) 5-16-55.</w:t>
      </w:r>
      <w:proofErr w:type="gramEnd"/>
    </w:p>
    <w:p w:rsidR="001F41B5" w:rsidRPr="001F41B5" w:rsidRDefault="001F41B5" w:rsidP="001F41B5">
      <w:pPr>
        <w:pStyle w:val="af7"/>
        <w:spacing w:after="0"/>
        <w:ind w:firstLine="567"/>
        <w:jc w:val="both"/>
        <w:rPr>
          <w:sz w:val="22"/>
          <w:szCs w:val="22"/>
        </w:rPr>
      </w:pPr>
      <w:r w:rsidRPr="001F41B5">
        <w:rPr>
          <w:b/>
          <w:bCs/>
          <w:sz w:val="22"/>
          <w:szCs w:val="22"/>
        </w:rPr>
        <w:t>Дата окончания приема заявок</w:t>
      </w:r>
      <w:r w:rsidRPr="001F41B5">
        <w:rPr>
          <w:b/>
          <w:sz w:val="22"/>
          <w:szCs w:val="22"/>
        </w:rPr>
        <w:t xml:space="preserve"> </w:t>
      </w:r>
      <w:r w:rsidRPr="001F41B5">
        <w:rPr>
          <w:b/>
          <w:bCs/>
          <w:sz w:val="22"/>
          <w:szCs w:val="22"/>
        </w:rPr>
        <w:t xml:space="preserve">и </w:t>
      </w:r>
      <w:proofErr w:type="spellStart"/>
      <w:r w:rsidRPr="001F41B5">
        <w:rPr>
          <w:b/>
          <w:bCs/>
          <w:sz w:val="22"/>
          <w:szCs w:val="22"/>
        </w:rPr>
        <w:t>прилагающихся</w:t>
      </w:r>
      <w:proofErr w:type="spellEnd"/>
      <w:r w:rsidRPr="001F41B5">
        <w:rPr>
          <w:b/>
          <w:bCs/>
          <w:sz w:val="22"/>
          <w:szCs w:val="22"/>
        </w:rPr>
        <w:t xml:space="preserve"> к ним документов</w:t>
      </w:r>
      <w:r w:rsidRPr="001F41B5">
        <w:rPr>
          <w:b/>
          <w:sz w:val="22"/>
          <w:szCs w:val="22"/>
        </w:rPr>
        <w:t xml:space="preserve"> </w:t>
      </w:r>
      <w:r w:rsidRPr="001F41B5">
        <w:rPr>
          <w:b/>
          <w:bCs/>
          <w:sz w:val="22"/>
          <w:szCs w:val="22"/>
        </w:rPr>
        <w:t>для участия в аукционе:  16 сентября 2019 года  12ч.00 мин. местного времени</w:t>
      </w:r>
      <w:r w:rsidRPr="001F41B5">
        <w:rPr>
          <w:bCs/>
          <w:sz w:val="22"/>
          <w:szCs w:val="22"/>
        </w:rPr>
        <w:t xml:space="preserve">. </w:t>
      </w:r>
      <w:r w:rsidRPr="001F41B5">
        <w:rPr>
          <w:sz w:val="22"/>
          <w:szCs w:val="22"/>
        </w:rPr>
        <w:t xml:space="preserve"> </w:t>
      </w:r>
    </w:p>
    <w:p w:rsidR="001F41B5" w:rsidRPr="001F41B5" w:rsidRDefault="001F41B5" w:rsidP="001F41B5">
      <w:pPr>
        <w:pStyle w:val="af7"/>
        <w:spacing w:after="0"/>
        <w:ind w:firstLine="567"/>
        <w:jc w:val="both"/>
        <w:rPr>
          <w:sz w:val="22"/>
          <w:szCs w:val="22"/>
        </w:rPr>
      </w:pPr>
      <w:proofErr w:type="gramStart"/>
      <w:r w:rsidRPr="001F41B5">
        <w:rPr>
          <w:b/>
          <w:sz w:val="22"/>
          <w:szCs w:val="22"/>
          <w:shd w:val="clear" w:color="auto" w:fill="FFFFFF"/>
        </w:rPr>
        <w:t>Дата, время, место определения участников аукциона –  16 сентября</w:t>
      </w:r>
      <w:r w:rsidRPr="001F41B5">
        <w:rPr>
          <w:b/>
          <w:sz w:val="22"/>
          <w:szCs w:val="22"/>
        </w:rPr>
        <w:t xml:space="preserve"> 2019 г. в 14.00</w:t>
      </w:r>
      <w:r w:rsidRPr="001F41B5">
        <w:rPr>
          <w:sz w:val="22"/>
          <w:szCs w:val="22"/>
        </w:rPr>
        <w:t xml:space="preserve"> </w:t>
      </w:r>
      <w:r w:rsidRPr="001F41B5">
        <w:rPr>
          <w:sz w:val="22"/>
          <w:szCs w:val="22"/>
          <w:shd w:val="clear" w:color="auto" w:fill="FFFFFF"/>
        </w:rPr>
        <w:t xml:space="preserve"> по адресу: </w:t>
      </w:r>
      <w:r w:rsidRPr="001F41B5">
        <w:rPr>
          <w:sz w:val="22"/>
          <w:szCs w:val="22"/>
        </w:rPr>
        <w:t xml:space="preserve">413950, Саратовская область, </w:t>
      </w:r>
      <w:proofErr w:type="spellStart"/>
      <w:r w:rsidRPr="001F41B5">
        <w:rPr>
          <w:sz w:val="22"/>
          <w:szCs w:val="22"/>
        </w:rPr>
        <w:t>Ивантеевский</w:t>
      </w:r>
      <w:proofErr w:type="spellEnd"/>
      <w:r w:rsidRPr="001F41B5">
        <w:rPr>
          <w:sz w:val="22"/>
          <w:szCs w:val="22"/>
        </w:rPr>
        <w:t xml:space="preserve"> район, с. Ивантеевка, ул. Советская, д. № 14 Администрация </w:t>
      </w:r>
      <w:proofErr w:type="spellStart"/>
      <w:r w:rsidRPr="001F41B5">
        <w:rPr>
          <w:sz w:val="22"/>
          <w:szCs w:val="22"/>
        </w:rPr>
        <w:t>Ивантеевского</w:t>
      </w:r>
      <w:proofErr w:type="spellEnd"/>
      <w:r w:rsidRPr="001F41B5">
        <w:rPr>
          <w:sz w:val="22"/>
          <w:szCs w:val="22"/>
        </w:rPr>
        <w:t xml:space="preserve"> муниципального района Саратовской области</w:t>
      </w:r>
      <w:r w:rsidRPr="001F41B5">
        <w:rPr>
          <w:sz w:val="22"/>
          <w:szCs w:val="22"/>
          <w:shd w:val="clear" w:color="auto" w:fill="FFFFFF"/>
        </w:rPr>
        <w:t xml:space="preserve">. </w:t>
      </w:r>
      <w:proofErr w:type="gramEnd"/>
    </w:p>
    <w:p w:rsidR="001F41B5" w:rsidRPr="001F41B5" w:rsidRDefault="001F41B5" w:rsidP="001F41B5">
      <w:pPr>
        <w:pStyle w:val="af7"/>
        <w:spacing w:after="0"/>
        <w:ind w:firstLine="567"/>
        <w:jc w:val="both"/>
        <w:rPr>
          <w:sz w:val="22"/>
          <w:szCs w:val="22"/>
        </w:rPr>
      </w:pPr>
      <w:r w:rsidRPr="001F41B5">
        <w:rPr>
          <w:sz w:val="22"/>
          <w:szCs w:val="22"/>
        </w:rPr>
        <w:t>Порядок определения участников аукциона: заявитель становится участником аукциона с момента подписания организатором аукциона протокола о признании заявителей участниками аукциона.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w:t>
      </w:r>
    </w:p>
    <w:p w:rsidR="001F41B5" w:rsidRPr="001F41B5" w:rsidRDefault="001F41B5" w:rsidP="001F41B5">
      <w:pPr>
        <w:ind w:firstLine="567"/>
        <w:jc w:val="both"/>
        <w:rPr>
          <w:sz w:val="22"/>
          <w:szCs w:val="22"/>
        </w:rPr>
      </w:pPr>
      <w:r w:rsidRPr="001F41B5">
        <w:rPr>
          <w:b/>
          <w:sz w:val="22"/>
          <w:szCs w:val="22"/>
        </w:rPr>
        <w:t>Регистрация участников проводится 20 сентября</w:t>
      </w:r>
      <w:r w:rsidRPr="001F41B5">
        <w:rPr>
          <w:b/>
          <w:bCs/>
          <w:sz w:val="22"/>
          <w:szCs w:val="22"/>
        </w:rPr>
        <w:t xml:space="preserve"> 2019 года в 09ч.30мин.</w:t>
      </w:r>
      <w:r w:rsidRPr="001F41B5">
        <w:rPr>
          <w:sz w:val="22"/>
          <w:szCs w:val="22"/>
        </w:rPr>
        <w:t xml:space="preserve"> по адресу: 413950, Саратовская область, </w:t>
      </w:r>
      <w:proofErr w:type="spellStart"/>
      <w:r w:rsidRPr="001F41B5">
        <w:rPr>
          <w:sz w:val="22"/>
          <w:szCs w:val="22"/>
        </w:rPr>
        <w:t>Ивантеевский</w:t>
      </w:r>
      <w:proofErr w:type="spellEnd"/>
      <w:r w:rsidRPr="001F41B5">
        <w:rPr>
          <w:sz w:val="22"/>
          <w:szCs w:val="22"/>
        </w:rPr>
        <w:t xml:space="preserve"> район, </w:t>
      </w:r>
      <w:proofErr w:type="gramStart"/>
      <w:r w:rsidRPr="001F41B5">
        <w:rPr>
          <w:sz w:val="22"/>
          <w:szCs w:val="22"/>
        </w:rPr>
        <w:t>с</w:t>
      </w:r>
      <w:proofErr w:type="gramEnd"/>
      <w:r w:rsidRPr="001F41B5">
        <w:rPr>
          <w:sz w:val="22"/>
          <w:szCs w:val="22"/>
        </w:rPr>
        <w:t xml:space="preserve">. </w:t>
      </w:r>
      <w:proofErr w:type="gramStart"/>
      <w:r w:rsidRPr="001F41B5">
        <w:rPr>
          <w:sz w:val="22"/>
          <w:szCs w:val="22"/>
        </w:rPr>
        <w:t>Ивантеевка</w:t>
      </w:r>
      <w:proofErr w:type="gramEnd"/>
      <w:r w:rsidRPr="001F41B5">
        <w:rPr>
          <w:sz w:val="22"/>
          <w:szCs w:val="22"/>
        </w:rPr>
        <w:t xml:space="preserve">, ул. Советская, д. № 14 Администрация </w:t>
      </w:r>
      <w:proofErr w:type="spellStart"/>
      <w:r w:rsidRPr="001F41B5">
        <w:rPr>
          <w:sz w:val="22"/>
          <w:szCs w:val="22"/>
        </w:rPr>
        <w:t>Ивантеевского</w:t>
      </w:r>
      <w:proofErr w:type="spellEnd"/>
      <w:r w:rsidRPr="001F41B5">
        <w:rPr>
          <w:sz w:val="22"/>
          <w:szCs w:val="22"/>
        </w:rPr>
        <w:t xml:space="preserve"> муниципального района Саратовской области (Отдел по управлению земельными ресурсами).</w:t>
      </w:r>
    </w:p>
    <w:p w:rsidR="001F41B5" w:rsidRPr="001F41B5" w:rsidRDefault="001F41B5" w:rsidP="001F41B5">
      <w:pPr>
        <w:ind w:firstLine="567"/>
        <w:jc w:val="both"/>
        <w:rPr>
          <w:sz w:val="22"/>
          <w:szCs w:val="22"/>
        </w:rPr>
      </w:pPr>
      <w:r w:rsidRPr="001F41B5">
        <w:rPr>
          <w:sz w:val="22"/>
          <w:szCs w:val="22"/>
        </w:rPr>
        <w:t>Порядок проведения аукциона регулируется земельным и гражданским законодательством Российской Федерации.</w:t>
      </w:r>
    </w:p>
    <w:p w:rsidR="001F41B5" w:rsidRPr="001F41B5" w:rsidRDefault="001F41B5" w:rsidP="001F41B5">
      <w:pPr>
        <w:pStyle w:val="ConsPlusNormal"/>
        <w:ind w:firstLine="567"/>
        <w:jc w:val="both"/>
        <w:rPr>
          <w:rFonts w:ascii="Times New Roman" w:hAnsi="Times New Roman" w:cs="Times New Roman"/>
          <w:sz w:val="22"/>
          <w:szCs w:val="22"/>
        </w:rPr>
      </w:pPr>
      <w:r w:rsidRPr="001F41B5">
        <w:rPr>
          <w:rFonts w:ascii="Times New Roman" w:hAnsi="Times New Roman" w:cs="Times New Roman"/>
          <w:sz w:val="22"/>
          <w:szCs w:val="22"/>
        </w:rPr>
        <w:t>Победителем аукциона признается участник аукциона, предложивший наибольшую цену за предмет аукциона.</w:t>
      </w:r>
    </w:p>
    <w:p w:rsidR="001F41B5" w:rsidRPr="001F41B5" w:rsidRDefault="001F41B5" w:rsidP="001F41B5">
      <w:pPr>
        <w:pStyle w:val="af7"/>
        <w:spacing w:after="0"/>
        <w:ind w:firstLine="567"/>
        <w:jc w:val="both"/>
        <w:rPr>
          <w:bCs/>
          <w:sz w:val="22"/>
          <w:szCs w:val="22"/>
        </w:rPr>
      </w:pPr>
      <w:r w:rsidRPr="001F41B5">
        <w:rPr>
          <w:bCs/>
          <w:sz w:val="22"/>
          <w:szCs w:val="22"/>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1F41B5" w:rsidRPr="001F41B5" w:rsidRDefault="001F41B5" w:rsidP="001F41B5">
      <w:pPr>
        <w:pStyle w:val="af7"/>
        <w:spacing w:after="0"/>
        <w:ind w:firstLine="567"/>
        <w:jc w:val="both"/>
        <w:rPr>
          <w:b/>
          <w:sz w:val="22"/>
          <w:szCs w:val="22"/>
        </w:rPr>
      </w:pPr>
      <w:r w:rsidRPr="001F41B5">
        <w:rPr>
          <w:b/>
          <w:sz w:val="22"/>
          <w:szCs w:val="22"/>
        </w:rPr>
        <w:lastRenderedPageBreak/>
        <w:t>«Шаг» аукциона</w:t>
      </w:r>
      <w:r w:rsidRPr="001F41B5">
        <w:rPr>
          <w:b/>
          <w:bCs/>
          <w:sz w:val="22"/>
          <w:szCs w:val="22"/>
        </w:rPr>
        <w:t>: 3%</w:t>
      </w:r>
      <w:r w:rsidRPr="001F41B5">
        <w:rPr>
          <w:b/>
          <w:sz w:val="22"/>
          <w:szCs w:val="22"/>
        </w:rPr>
        <w:t xml:space="preserve"> от начальной цены предмета аукциона. </w:t>
      </w:r>
    </w:p>
    <w:p w:rsidR="001F41B5" w:rsidRPr="001F41B5" w:rsidRDefault="001F41B5" w:rsidP="001F41B5">
      <w:pPr>
        <w:pStyle w:val="af7"/>
        <w:spacing w:after="0"/>
        <w:ind w:firstLine="567"/>
        <w:jc w:val="both"/>
        <w:rPr>
          <w:b/>
          <w:sz w:val="22"/>
          <w:szCs w:val="22"/>
        </w:rPr>
      </w:pPr>
      <w:r w:rsidRPr="001F41B5">
        <w:rPr>
          <w:b/>
          <w:sz w:val="22"/>
          <w:szCs w:val="22"/>
        </w:rPr>
        <w:t xml:space="preserve">Сумма задатка: </w:t>
      </w:r>
      <w:r w:rsidRPr="001F41B5">
        <w:rPr>
          <w:b/>
          <w:bCs/>
          <w:sz w:val="22"/>
          <w:szCs w:val="22"/>
        </w:rPr>
        <w:t>50%</w:t>
      </w:r>
      <w:r w:rsidRPr="001F41B5">
        <w:rPr>
          <w:b/>
          <w:sz w:val="22"/>
          <w:szCs w:val="22"/>
        </w:rPr>
        <w:t xml:space="preserve"> от начальной цены предмета аукциона. </w:t>
      </w:r>
    </w:p>
    <w:p w:rsidR="001F41B5" w:rsidRPr="001F41B5" w:rsidRDefault="001F41B5" w:rsidP="001F41B5">
      <w:pPr>
        <w:pStyle w:val="af7"/>
        <w:spacing w:after="0"/>
        <w:ind w:firstLine="567"/>
        <w:jc w:val="both"/>
        <w:rPr>
          <w:sz w:val="22"/>
          <w:szCs w:val="22"/>
        </w:rPr>
      </w:pPr>
      <w:r w:rsidRPr="001F41B5">
        <w:rPr>
          <w:sz w:val="22"/>
          <w:szCs w:val="22"/>
        </w:rPr>
        <w:t xml:space="preserve">Границы участка определены кадастровым паспортом земельного участка. </w:t>
      </w:r>
    </w:p>
    <w:p w:rsidR="001F41B5" w:rsidRPr="001F41B5" w:rsidRDefault="001F41B5" w:rsidP="001F41B5">
      <w:pPr>
        <w:pStyle w:val="af4"/>
        <w:spacing w:after="0"/>
        <w:rPr>
          <w:color w:val="000000"/>
          <w:sz w:val="22"/>
          <w:szCs w:val="22"/>
        </w:rPr>
      </w:pPr>
      <w:r w:rsidRPr="001F41B5">
        <w:rPr>
          <w:color w:val="000000"/>
          <w:sz w:val="22"/>
          <w:szCs w:val="22"/>
        </w:rPr>
        <w:t>Аукцион проводится в соответствии с пунктом 7 ст. 39.18 Земельного кодекса Российской Федерации закрытый по составу участников (участниками могут быть только граждане) и открытый по форме подачи предложений о цене.</w:t>
      </w:r>
    </w:p>
    <w:p w:rsidR="001F41B5" w:rsidRPr="001F41B5" w:rsidRDefault="001F41B5" w:rsidP="003A57B9">
      <w:pPr>
        <w:pStyle w:val="af4"/>
        <w:numPr>
          <w:ilvl w:val="0"/>
          <w:numId w:val="3"/>
        </w:numPr>
        <w:suppressAutoHyphens w:val="0"/>
        <w:spacing w:after="0"/>
        <w:jc w:val="both"/>
        <w:rPr>
          <w:b/>
          <w:bCs/>
          <w:sz w:val="22"/>
          <w:szCs w:val="22"/>
        </w:rPr>
      </w:pPr>
      <w:r w:rsidRPr="001F41B5">
        <w:rPr>
          <w:b/>
          <w:bCs/>
          <w:sz w:val="22"/>
          <w:szCs w:val="22"/>
        </w:rPr>
        <w:t>Сведения о предмете аукциона:</w:t>
      </w:r>
    </w:p>
    <w:p w:rsidR="001F41B5" w:rsidRPr="001F41B5" w:rsidRDefault="001F41B5" w:rsidP="001F41B5">
      <w:pPr>
        <w:ind w:firstLine="705"/>
        <w:jc w:val="both"/>
        <w:rPr>
          <w:bCs/>
          <w:sz w:val="22"/>
          <w:szCs w:val="22"/>
        </w:rPr>
      </w:pPr>
      <w:r w:rsidRPr="001F41B5">
        <w:rPr>
          <w:b/>
          <w:bCs/>
          <w:sz w:val="22"/>
          <w:szCs w:val="22"/>
        </w:rPr>
        <w:t xml:space="preserve">Предмет аукциона – </w:t>
      </w:r>
      <w:r w:rsidRPr="001F41B5">
        <w:rPr>
          <w:bCs/>
          <w:sz w:val="22"/>
          <w:szCs w:val="22"/>
        </w:rPr>
        <w:t>цена земельного участка:</w:t>
      </w:r>
    </w:p>
    <w:tbl>
      <w:tblPr>
        <w:tblW w:w="10065" w:type="dxa"/>
        <w:tblInd w:w="-176"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60"/>
        <w:gridCol w:w="1598"/>
        <w:gridCol w:w="1444"/>
        <w:gridCol w:w="1190"/>
        <w:gridCol w:w="1070"/>
        <w:gridCol w:w="936"/>
        <w:gridCol w:w="912"/>
        <w:gridCol w:w="912"/>
        <w:gridCol w:w="1487"/>
      </w:tblGrid>
      <w:tr w:rsidR="001F41B5" w:rsidRPr="001F41B5" w:rsidTr="001F41B5">
        <w:trPr>
          <w:cantSplit/>
          <w:trHeight w:val="1343"/>
        </w:trPr>
        <w:tc>
          <w:tcPr>
            <w:tcW w:w="540"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pStyle w:val="af4"/>
              <w:snapToGrid w:val="0"/>
              <w:spacing w:after="0"/>
              <w:jc w:val="center"/>
              <w:rPr>
                <w:b/>
                <w:bCs/>
                <w:sz w:val="16"/>
                <w:szCs w:val="16"/>
              </w:rPr>
            </w:pPr>
            <w:r w:rsidRPr="001F41B5">
              <w:rPr>
                <w:b/>
                <w:bCs/>
                <w:sz w:val="16"/>
                <w:szCs w:val="16"/>
              </w:rPr>
              <w:t>№  лота</w:t>
            </w:r>
          </w:p>
          <w:p w:rsidR="001F41B5" w:rsidRPr="001F41B5" w:rsidRDefault="001F41B5" w:rsidP="001F41B5">
            <w:pPr>
              <w:pStyle w:val="af4"/>
              <w:spacing w:after="0"/>
              <w:ind w:left="-1" w:right="385"/>
              <w:jc w:val="center"/>
              <w:rPr>
                <w:sz w:val="16"/>
                <w:szCs w:val="16"/>
              </w:rPr>
            </w:pPr>
          </w:p>
        </w:tc>
        <w:tc>
          <w:tcPr>
            <w:tcW w:w="1568"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pStyle w:val="af4"/>
              <w:snapToGrid w:val="0"/>
              <w:spacing w:after="0"/>
              <w:jc w:val="center"/>
              <w:rPr>
                <w:b/>
                <w:bCs/>
                <w:sz w:val="16"/>
                <w:szCs w:val="16"/>
              </w:rPr>
            </w:pPr>
            <w:r w:rsidRPr="001F41B5">
              <w:rPr>
                <w:b/>
                <w:bCs/>
                <w:sz w:val="16"/>
                <w:szCs w:val="16"/>
              </w:rPr>
              <w:t>Местоположение</w:t>
            </w:r>
          </w:p>
          <w:p w:rsidR="001F41B5" w:rsidRPr="001F41B5" w:rsidRDefault="001F41B5" w:rsidP="001F41B5">
            <w:pPr>
              <w:pStyle w:val="af4"/>
              <w:spacing w:after="0"/>
              <w:jc w:val="center"/>
              <w:rPr>
                <w:b/>
                <w:bCs/>
                <w:sz w:val="16"/>
                <w:szCs w:val="16"/>
              </w:rPr>
            </w:pPr>
            <w:r w:rsidRPr="001F41B5">
              <w:rPr>
                <w:b/>
                <w:bCs/>
                <w:sz w:val="16"/>
                <w:szCs w:val="16"/>
              </w:rPr>
              <w:t>земельного</w:t>
            </w:r>
          </w:p>
          <w:p w:rsidR="001F41B5" w:rsidRPr="001F41B5" w:rsidRDefault="001F41B5" w:rsidP="001F41B5">
            <w:pPr>
              <w:pStyle w:val="af4"/>
              <w:spacing w:after="0"/>
              <w:jc w:val="center"/>
              <w:rPr>
                <w:b/>
                <w:bCs/>
                <w:sz w:val="16"/>
                <w:szCs w:val="16"/>
              </w:rPr>
            </w:pPr>
            <w:r w:rsidRPr="001F41B5">
              <w:rPr>
                <w:b/>
                <w:bCs/>
                <w:sz w:val="16"/>
                <w:szCs w:val="16"/>
              </w:rPr>
              <w:t>участка</w:t>
            </w:r>
          </w:p>
        </w:tc>
        <w:tc>
          <w:tcPr>
            <w:tcW w:w="1332"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pStyle w:val="af4"/>
              <w:spacing w:after="0"/>
              <w:jc w:val="center"/>
              <w:rPr>
                <w:b/>
                <w:bCs/>
                <w:sz w:val="16"/>
                <w:szCs w:val="16"/>
              </w:rPr>
            </w:pPr>
            <w:r w:rsidRPr="001F41B5">
              <w:rPr>
                <w:b/>
                <w:bCs/>
                <w:sz w:val="16"/>
                <w:szCs w:val="16"/>
              </w:rPr>
              <w:t>Вид разрешенного использования</w:t>
            </w:r>
          </w:p>
        </w:tc>
        <w:tc>
          <w:tcPr>
            <w:tcW w:w="1020"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pStyle w:val="af4"/>
              <w:snapToGrid w:val="0"/>
              <w:spacing w:after="0"/>
              <w:jc w:val="center"/>
              <w:rPr>
                <w:b/>
                <w:bCs/>
                <w:sz w:val="16"/>
                <w:szCs w:val="16"/>
              </w:rPr>
            </w:pPr>
            <w:r w:rsidRPr="001F41B5">
              <w:rPr>
                <w:b/>
                <w:bCs/>
                <w:sz w:val="16"/>
                <w:szCs w:val="16"/>
              </w:rPr>
              <w:t>Категория</w:t>
            </w:r>
          </w:p>
          <w:p w:rsidR="001F41B5" w:rsidRPr="001F41B5" w:rsidRDefault="001F41B5" w:rsidP="001F41B5">
            <w:pPr>
              <w:pStyle w:val="af4"/>
              <w:spacing w:after="0"/>
              <w:jc w:val="center"/>
              <w:rPr>
                <w:b/>
                <w:bCs/>
                <w:sz w:val="16"/>
                <w:szCs w:val="16"/>
              </w:rPr>
            </w:pPr>
            <w:r w:rsidRPr="001F41B5">
              <w:rPr>
                <w:b/>
                <w:bCs/>
                <w:sz w:val="16"/>
                <w:szCs w:val="16"/>
              </w:rPr>
              <w:t>земель</w:t>
            </w:r>
          </w:p>
        </w:tc>
        <w:tc>
          <w:tcPr>
            <w:tcW w:w="913"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pStyle w:val="af4"/>
              <w:snapToGrid w:val="0"/>
              <w:spacing w:after="0"/>
              <w:jc w:val="center"/>
              <w:rPr>
                <w:b/>
                <w:bCs/>
                <w:sz w:val="16"/>
                <w:szCs w:val="16"/>
              </w:rPr>
            </w:pPr>
            <w:r w:rsidRPr="001F41B5">
              <w:rPr>
                <w:b/>
                <w:bCs/>
                <w:sz w:val="16"/>
                <w:szCs w:val="16"/>
              </w:rPr>
              <w:t>Площадь</w:t>
            </w:r>
          </w:p>
          <w:p w:rsidR="001F41B5" w:rsidRPr="001F41B5" w:rsidRDefault="001F41B5" w:rsidP="001F41B5">
            <w:pPr>
              <w:pStyle w:val="af4"/>
              <w:spacing w:after="0"/>
              <w:jc w:val="center"/>
              <w:rPr>
                <w:b/>
                <w:bCs/>
                <w:sz w:val="16"/>
                <w:szCs w:val="16"/>
              </w:rPr>
            </w:pPr>
            <w:r w:rsidRPr="001F41B5">
              <w:rPr>
                <w:b/>
                <w:bCs/>
                <w:sz w:val="16"/>
                <w:szCs w:val="16"/>
              </w:rPr>
              <w:t>(</w:t>
            </w:r>
            <w:proofErr w:type="spellStart"/>
            <w:r w:rsidRPr="001F41B5">
              <w:rPr>
                <w:b/>
                <w:bCs/>
                <w:sz w:val="16"/>
                <w:szCs w:val="16"/>
              </w:rPr>
              <w:t>кв</w:t>
            </w:r>
            <w:proofErr w:type="gramStart"/>
            <w:r w:rsidRPr="001F41B5">
              <w:rPr>
                <w:b/>
                <w:bCs/>
                <w:sz w:val="16"/>
                <w:szCs w:val="16"/>
              </w:rPr>
              <w:t>.м</w:t>
            </w:r>
            <w:proofErr w:type="spellEnd"/>
            <w:proofErr w:type="gramEnd"/>
            <w:r w:rsidRPr="001F41B5">
              <w:rPr>
                <w:b/>
                <w:bCs/>
                <w:sz w:val="16"/>
                <w:szCs w:val="16"/>
              </w:rPr>
              <w:t>)</w:t>
            </w:r>
          </w:p>
        </w:tc>
        <w:tc>
          <w:tcPr>
            <w:tcW w:w="1019"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snapToGrid w:val="0"/>
              <w:jc w:val="center"/>
              <w:rPr>
                <w:b/>
                <w:bCs/>
                <w:sz w:val="16"/>
                <w:szCs w:val="16"/>
              </w:rPr>
            </w:pPr>
            <w:r w:rsidRPr="001F41B5">
              <w:rPr>
                <w:b/>
                <w:bCs/>
                <w:sz w:val="16"/>
                <w:szCs w:val="16"/>
              </w:rPr>
              <w:t xml:space="preserve">Начальная цена </w:t>
            </w:r>
          </w:p>
          <w:p w:rsidR="001F41B5" w:rsidRPr="001F41B5" w:rsidRDefault="001F41B5" w:rsidP="001F41B5">
            <w:pPr>
              <w:jc w:val="center"/>
              <w:rPr>
                <w:b/>
                <w:bCs/>
                <w:sz w:val="16"/>
                <w:szCs w:val="16"/>
              </w:rPr>
            </w:pPr>
            <w:r w:rsidRPr="001F41B5">
              <w:rPr>
                <w:b/>
                <w:bCs/>
                <w:sz w:val="16"/>
                <w:szCs w:val="16"/>
              </w:rPr>
              <w:t xml:space="preserve"> (руб.)</w:t>
            </w:r>
          </w:p>
        </w:tc>
        <w:tc>
          <w:tcPr>
            <w:tcW w:w="993"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snapToGrid w:val="0"/>
              <w:rPr>
                <w:b/>
                <w:bCs/>
                <w:sz w:val="16"/>
                <w:szCs w:val="16"/>
              </w:rPr>
            </w:pPr>
            <w:r w:rsidRPr="001F41B5">
              <w:rPr>
                <w:b/>
                <w:bCs/>
                <w:sz w:val="16"/>
                <w:szCs w:val="16"/>
              </w:rPr>
              <w:t xml:space="preserve">  Шаг аукциона</w:t>
            </w:r>
          </w:p>
          <w:p w:rsidR="001F41B5" w:rsidRPr="001F41B5" w:rsidRDefault="001F41B5" w:rsidP="001F41B5">
            <w:pPr>
              <w:jc w:val="center"/>
              <w:rPr>
                <w:b/>
                <w:bCs/>
                <w:sz w:val="16"/>
                <w:szCs w:val="16"/>
              </w:rPr>
            </w:pPr>
            <w:r w:rsidRPr="001F41B5">
              <w:rPr>
                <w:b/>
                <w:bCs/>
                <w:sz w:val="16"/>
                <w:szCs w:val="16"/>
              </w:rPr>
              <w:t>3% от начальной цены аукциона</w:t>
            </w:r>
          </w:p>
          <w:p w:rsidR="001F41B5" w:rsidRPr="001F41B5" w:rsidRDefault="001F41B5" w:rsidP="001F41B5">
            <w:pPr>
              <w:jc w:val="center"/>
              <w:rPr>
                <w:b/>
                <w:bCs/>
                <w:sz w:val="16"/>
                <w:szCs w:val="16"/>
              </w:rPr>
            </w:pPr>
            <w:r w:rsidRPr="001F41B5">
              <w:rPr>
                <w:b/>
                <w:bCs/>
                <w:sz w:val="16"/>
                <w:szCs w:val="16"/>
              </w:rPr>
              <w:t>(руб.)</w:t>
            </w:r>
          </w:p>
        </w:tc>
        <w:tc>
          <w:tcPr>
            <w:tcW w:w="993"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snapToGrid w:val="0"/>
              <w:jc w:val="center"/>
              <w:rPr>
                <w:b/>
                <w:bCs/>
                <w:sz w:val="16"/>
                <w:szCs w:val="16"/>
              </w:rPr>
            </w:pPr>
            <w:r w:rsidRPr="001F41B5">
              <w:rPr>
                <w:b/>
                <w:bCs/>
                <w:sz w:val="16"/>
                <w:szCs w:val="16"/>
              </w:rPr>
              <w:t>Сумма задатка</w:t>
            </w:r>
          </w:p>
          <w:p w:rsidR="001F41B5" w:rsidRPr="001F41B5" w:rsidRDefault="001F41B5" w:rsidP="001F41B5">
            <w:pPr>
              <w:jc w:val="center"/>
              <w:rPr>
                <w:b/>
                <w:bCs/>
                <w:sz w:val="16"/>
                <w:szCs w:val="16"/>
              </w:rPr>
            </w:pPr>
            <w:r w:rsidRPr="001F41B5">
              <w:rPr>
                <w:b/>
                <w:bCs/>
                <w:sz w:val="16"/>
                <w:szCs w:val="16"/>
              </w:rPr>
              <w:t>50% от начальной цены</w:t>
            </w:r>
          </w:p>
          <w:p w:rsidR="001F41B5" w:rsidRPr="001F41B5" w:rsidRDefault="001F41B5" w:rsidP="001F41B5">
            <w:pPr>
              <w:ind w:left="-1" w:right="181"/>
              <w:jc w:val="center"/>
              <w:rPr>
                <w:b/>
                <w:bCs/>
                <w:sz w:val="16"/>
                <w:szCs w:val="16"/>
              </w:rPr>
            </w:pPr>
            <w:r w:rsidRPr="001F41B5">
              <w:rPr>
                <w:b/>
                <w:bCs/>
                <w:sz w:val="16"/>
                <w:szCs w:val="16"/>
              </w:rPr>
              <w:t>(руб.)</w:t>
            </w:r>
          </w:p>
        </w:tc>
        <w:tc>
          <w:tcPr>
            <w:tcW w:w="1687" w:type="dxa"/>
            <w:tcBorders>
              <w:top w:val="single" w:sz="4" w:space="0" w:color="000001"/>
              <w:left w:val="single" w:sz="4" w:space="0" w:color="000001"/>
              <w:bottom w:val="single" w:sz="4" w:space="0" w:color="000001"/>
              <w:right w:val="single" w:sz="4" w:space="0" w:color="000001"/>
            </w:tcBorders>
            <w:shd w:val="clear" w:color="auto" w:fill="auto"/>
          </w:tcPr>
          <w:p w:rsidR="001F41B5" w:rsidRPr="001F41B5" w:rsidRDefault="001F41B5" w:rsidP="001F41B5">
            <w:pPr>
              <w:snapToGrid w:val="0"/>
              <w:ind w:left="-1" w:right="224"/>
              <w:jc w:val="center"/>
              <w:rPr>
                <w:b/>
                <w:bCs/>
                <w:sz w:val="16"/>
                <w:szCs w:val="16"/>
              </w:rPr>
            </w:pPr>
            <w:r w:rsidRPr="001F41B5">
              <w:rPr>
                <w:b/>
                <w:bCs/>
                <w:sz w:val="16"/>
                <w:szCs w:val="16"/>
              </w:rPr>
              <w:t>Кадастровый номер</w:t>
            </w:r>
          </w:p>
        </w:tc>
      </w:tr>
      <w:tr w:rsidR="001F41B5" w:rsidRPr="001F41B5" w:rsidTr="001F1037">
        <w:trPr>
          <w:cantSplit/>
          <w:trHeight w:val="1006"/>
        </w:trPr>
        <w:tc>
          <w:tcPr>
            <w:tcW w:w="540"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pStyle w:val="af4"/>
              <w:snapToGrid w:val="0"/>
              <w:spacing w:after="0"/>
              <w:rPr>
                <w:b/>
                <w:bCs/>
                <w:sz w:val="16"/>
                <w:szCs w:val="16"/>
              </w:rPr>
            </w:pPr>
          </w:p>
          <w:p w:rsidR="001F41B5" w:rsidRPr="001F41B5" w:rsidRDefault="001F41B5" w:rsidP="001F41B5">
            <w:pPr>
              <w:pStyle w:val="af4"/>
              <w:snapToGrid w:val="0"/>
              <w:spacing w:after="0"/>
              <w:rPr>
                <w:b/>
                <w:bCs/>
                <w:sz w:val="16"/>
                <w:szCs w:val="16"/>
              </w:rPr>
            </w:pPr>
          </w:p>
          <w:p w:rsidR="001F41B5" w:rsidRPr="001F41B5" w:rsidRDefault="001F41B5" w:rsidP="001F41B5">
            <w:pPr>
              <w:pStyle w:val="af4"/>
              <w:snapToGrid w:val="0"/>
              <w:spacing w:after="0"/>
              <w:rPr>
                <w:b/>
                <w:bCs/>
                <w:sz w:val="16"/>
                <w:szCs w:val="16"/>
              </w:rPr>
            </w:pPr>
          </w:p>
          <w:p w:rsidR="001F41B5" w:rsidRPr="001F41B5" w:rsidRDefault="001F41B5" w:rsidP="001F41B5">
            <w:pPr>
              <w:pStyle w:val="af4"/>
              <w:snapToGrid w:val="0"/>
              <w:spacing w:after="0"/>
              <w:rPr>
                <w:b/>
                <w:bCs/>
                <w:sz w:val="16"/>
                <w:szCs w:val="16"/>
              </w:rPr>
            </w:pPr>
          </w:p>
          <w:p w:rsidR="001F41B5" w:rsidRPr="001F41B5" w:rsidRDefault="001F41B5" w:rsidP="001F41B5">
            <w:pPr>
              <w:pStyle w:val="af4"/>
              <w:snapToGrid w:val="0"/>
              <w:spacing w:after="0"/>
              <w:rPr>
                <w:b/>
                <w:bCs/>
                <w:sz w:val="16"/>
                <w:szCs w:val="16"/>
              </w:rPr>
            </w:pPr>
            <w:r w:rsidRPr="001F41B5">
              <w:rPr>
                <w:b/>
                <w:bCs/>
                <w:sz w:val="16"/>
                <w:szCs w:val="16"/>
              </w:rPr>
              <w:t>1</w:t>
            </w:r>
          </w:p>
        </w:tc>
        <w:tc>
          <w:tcPr>
            <w:tcW w:w="1568"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pStyle w:val="af4"/>
              <w:snapToGrid w:val="0"/>
              <w:spacing w:after="0"/>
              <w:jc w:val="center"/>
              <w:rPr>
                <w:b/>
                <w:bCs/>
                <w:sz w:val="16"/>
                <w:szCs w:val="16"/>
              </w:rPr>
            </w:pPr>
            <w:r w:rsidRPr="001F41B5">
              <w:rPr>
                <w:sz w:val="16"/>
                <w:szCs w:val="16"/>
              </w:rPr>
              <w:t xml:space="preserve">Саратовская область, </w:t>
            </w:r>
            <w:proofErr w:type="spellStart"/>
            <w:r w:rsidRPr="001F41B5">
              <w:rPr>
                <w:sz w:val="16"/>
                <w:szCs w:val="16"/>
              </w:rPr>
              <w:t>Ивантеевский</w:t>
            </w:r>
            <w:proofErr w:type="spellEnd"/>
            <w:r w:rsidRPr="001F41B5">
              <w:rPr>
                <w:sz w:val="16"/>
                <w:szCs w:val="16"/>
              </w:rPr>
              <w:t xml:space="preserve"> район, с. Ивантеевка, </w:t>
            </w:r>
            <w:proofErr w:type="spellStart"/>
            <w:r w:rsidRPr="001F41B5">
              <w:rPr>
                <w:sz w:val="16"/>
                <w:szCs w:val="16"/>
              </w:rPr>
              <w:t>ул</w:t>
            </w:r>
            <w:proofErr w:type="gramStart"/>
            <w:r w:rsidRPr="001F41B5">
              <w:rPr>
                <w:sz w:val="16"/>
                <w:szCs w:val="16"/>
              </w:rPr>
              <w:t>.К</w:t>
            </w:r>
            <w:proofErr w:type="gramEnd"/>
            <w:r w:rsidRPr="001F41B5">
              <w:rPr>
                <w:sz w:val="16"/>
                <w:szCs w:val="16"/>
              </w:rPr>
              <w:t>арьерная</w:t>
            </w:r>
            <w:proofErr w:type="spellEnd"/>
            <w:r w:rsidRPr="001F41B5">
              <w:rPr>
                <w:sz w:val="16"/>
                <w:szCs w:val="16"/>
              </w:rPr>
              <w:t xml:space="preserve">, 35м к северо-востоку от 2-х этажного многоквартирного жилого дома № 45. </w:t>
            </w:r>
            <w:r w:rsidRPr="001F41B5">
              <w:rPr>
                <w:color w:val="000000"/>
                <w:sz w:val="16"/>
                <w:szCs w:val="16"/>
              </w:rPr>
              <w:t xml:space="preserve"> </w:t>
            </w:r>
          </w:p>
        </w:tc>
        <w:tc>
          <w:tcPr>
            <w:tcW w:w="1332"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pStyle w:val="af4"/>
              <w:spacing w:after="0"/>
              <w:jc w:val="center"/>
              <w:rPr>
                <w:sz w:val="16"/>
                <w:szCs w:val="16"/>
              </w:rPr>
            </w:pPr>
            <w:r w:rsidRPr="001F41B5">
              <w:rPr>
                <w:rFonts w:eastAsia="Times New Roman CYR"/>
                <w:sz w:val="16"/>
                <w:szCs w:val="16"/>
              </w:rPr>
              <w:t>Для ведения личного подсобного хозяйства</w:t>
            </w:r>
          </w:p>
        </w:tc>
        <w:tc>
          <w:tcPr>
            <w:tcW w:w="1020"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pStyle w:val="af4"/>
              <w:snapToGrid w:val="0"/>
              <w:spacing w:after="0"/>
              <w:jc w:val="center"/>
              <w:rPr>
                <w:b/>
                <w:bCs/>
                <w:sz w:val="16"/>
                <w:szCs w:val="16"/>
              </w:rPr>
            </w:pPr>
            <w:r w:rsidRPr="001F41B5">
              <w:rPr>
                <w:rFonts w:eastAsia="Times New Roman CYR"/>
                <w:sz w:val="16"/>
                <w:szCs w:val="16"/>
              </w:rPr>
              <w:t>земли населенных пунктов</w:t>
            </w:r>
          </w:p>
        </w:tc>
        <w:tc>
          <w:tcPr>
            <w:tcW w:w="913"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pStyle w:val="af4"/>
              <w:snapToGrid w:val="0"/>
              <w:spacing w:after="0"/>
              <w:jc w:val="center"/>
              <w:rPr>
                <w:b/>
                <w:bCs/>
                <w:sz w:val="16"/>
                <w:szCs w:val="16"/>
              </w:rPr>
            </w:pPr>
          </w:p>
          <w:p w:rsidR="001F41B5" w:rsidRPr="001F41B5" w:rsidRDefault="001F41B5" w:rsidP="001F41B5">
            <w:pPr>
              <w:pStyle w:val="af4"/>
              <w:snapToGrid w:val="0"/>
              <w:spacing w:after="0"/>
              <w:jc w:val="center"/>
              <w:rPr>
                <w:b/>
                <w:bCs/>
                <w:sz w:val="16"/>
                <w:szCs w:val="16"/>
              </w:rPr>
            </w:pPr>
          </w:p>
          <w:p w:rsidR="001F41B5" w:rsidRPr="001F41B5" w:rsidRDefault="001F41B5" w:rsidP="001F41B5">
            <w:pPr>
              <w:pStyle w:val="af4"/>
              <w:snapToGrid w:val="0"/>
              <w:spacing w:after="0"/>
              <w:jc w:val="center"/>
              <w:rPr>
                <w:b/>
                <w:bCs/>
                <w:sz w:val="16"/>
                <w:szCs w:val="16"/>
              </w:rPr>
            </w:pPr>
          </w:p>
          <w:p w:rsidR="001F41B5" w:rsidRPr="001F41B5" w:rsidRDefault="001F41B5" w:rsidP="001F41B5">
            <w:pPr>
              <w:pStyle w:val="af4"/>
              <w:snapToGrid w:val="0"/>
              <w:spacing w:after="0"/>
              <w:jc w:val="center"/>
              <w:rPr>
                <w:sz w:val="16"/>
                <w:szCs w:val="16"/>
              </w:rPr>
            </w:pPr>
            <w:r w:rsidRPr="001F41B5">
              <w:rPr>
                <w:b/>
                <w:bCs/>
                <w:sz w:val="16"/>
                <w:szCs w:val="16"/>
              </w:rPr>
              <w:t>165</w:t>
            </w:r>
          </w:p>
        </w:tc>
        <w:tc>
          <w:tcPr>
            <w:tcW w:w="1019"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snapToGrid w:val="0"/>
              <w:jc w:val="center"/>
              <w:rPr>
                <w:b/>
                <w:bCs/>
                <w:sz w:val="16"/>
                <w:szCs w:val="16"/>
              </w:rPr>
            </w:pPr>
          </w:p>
          <w:p w:rsidR="001F41B5" w:rsidRPr="001F41B5" w:rsidRDefault="001F41B5" w:rsidP="001F41B5">
            <w:pPr>
              <w:snapToGrid w:val="0"/>
              <w:jc w:val="center"/>
              <w:rPr>
                <w:b/>
                <w:bCs/>
                <w:sz w:val="16"/>
                <w:szCs w:val="16"/>
              </w:rPr>
            </w:pPr>
          </w:p>
          <w:p w:rsidR="001F41B5" w:rsidRPr="001F41B5" w:rsidRDefault="001F41B5" w:rsidP="001F41B5">
            <w:pPr>
              <w:snapToGrid w:val="0"/>
              <w:jc w:val="center"/>
              <w:rPr>
                <w:b/>
                <w:bCs/>
                <w:sz w:val="16"/>
                <w:szCs w:val="16"/>
              </w:rPr>
            </w:pPr>
          </w:p>
          <w:p w:rsidR="001F41B5" w:rsidRPr="001F41B5" w:rsidRDefault="001F41B5" w:rsidP="001F41B5">
            <w:pPr>
              <w:snapToGrid w:val="0"/>
              <w:jc w:val="center"/>
              <w:rPr>
                <w:sz w:val="16"/>
                <w:szCs w:val="16"/>
              </w:rPr>
            </w:pPr>
            <w:r w:rsidRPr="001F41B5">
              <w:rPr>
                <w:rFonts w:eastAsia="Times New Roman CYR"/>
                <w:sz w:val="16"/>
                <w:szCs w:val="16"/>
              </w:rPr>
              <w:t>24564,00</w:t>
            </w:r>
          </w:p>
        </w:tc>
        <w:tc>
          <w:tcPr>
            <w:tcW w:w="993"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snapToGrid w:val="0"/>
              <w:rPr>
                <w:b/>
                <w:bCs/>
                <w:sz w:val="16"/>
                <w:szCs w:val="16"/>
              </w:rPr>
            </w:pPr>
          </w:p>
          <w:p w:rsidR="001F41B5" w:rsidRPr="001F41B5" w:rsidRDefault="001F41B5" w:rsidP="001F41B5">
            <w:pPr>
              <w:snapToGrid w:val="0"/>
              <w:rPr>
                <w:b/>
                <w:bCs/>
                <w:sz w:val="16"/>
                <w:szCs w:val="16"/>
              </w:rPr>
            </w:pPr>
          </w:p>
          <w:p w:rsidR="001F41B5" w:rsidRPr="001F41B5" w:rsidRDefault="001F41B5" w:rsidP="001F41B5">
            <w:pPr>
              <w:snapToGrid w:val="0"/>
              <w:rPr>
                <w:b/>
                <w:bCs/>
                <w:sz w:val="16"/>
                <w:szCs w:val="16"/>
              </w:rPr>
            </w:pPr>
          </w:p>
          <w:p w:rsidR="001F41B5" w:rsidRPr="001F41B5" w:rsidRDefault="001F41B5" w:rsidP="001F41B5">
            <w:pPr>
              <w:snapToGrid w:val="0"/>
              <w:rPr>
                <w:sz w:val="16"/>
                <w:szCs w:val="16"/>
              </w:rPr>
            </w:pPr>
            <w:r w:rsidRPr="001F41B5">
              <w:rPr>
                <w:b/>
                <w:bCs/>
                <w:sz w:val="16"/>
                <w:szCs w:val="16"/>
              </w:rPr>
              <w:t>737,00</w:t>
            </w:r>
          </w:p>
        </w:tc>
        <w:tc>
          <w:tcPr>
            <w:tcW w:w="993" w:type="dxa"/>
            <w:tcBorders>
              <w:top w:val="single" w:sz="4" w:space="0" w:color="000001"/>
              <w:left w:val="single" w:sz="4" w:space="0" w:color="000001"/>
              <w:bottom w:val="single" w:sz="4" w:space="0" w:color="000001"/>
            </w:tcBorders>
            <w:shd w:val="clear" w:color="auto" w:fill="auto"/>
          </w:tcPr>
          <w:p w:rsidR="001F41B5" w:rsidRPr="001F41B5" w:rsidRDefault="001F41B5" w:rsidP="001F41B5">
            <w:pPr>
              <w:snapToGrid w:val="0"/>
              <w:jc w:val="center"/>
              <w:rPr>
                <w:b/>
                <w:bCs/>
                <w:sz w:val="16"/>
                <w:szCs w:val="16"/>
              </w:rPr>
            </w:pPr>
          </w:p>
          <w:p w:rsidR="001F41B5" w:rsidRPr="001F41B5" w:rsidRDefault="001F41B5" w:rsidP="001F41B5">
            <w:pPr>
              <w:snapToGrid w:val="0"/>
              <w:jc w:val="center"/>
              <w:rPr>
                <w:b/>
                <w:bCs/>
                <w:sz w:val="16"/>
                <w:szCs w:val="16"/>
              </w:rPr>
            </w:pPr>
          </w:p>
          <w:p w:rsidR="001F41B5" w:rsidRPr="001F41B5" w:rsidRDefault="001F41B5" w:rsidP="001F41B5">
            <w:pPr>
              <w:snapToGrid w:val="0"/>
              <w:jc w:val="center"/>
              <w:rPr>
                <w:b/>
                <w:bCs/>
                <w:sz w:val="16"/>
                <w:szCs w:val="16"/>
              </w:rPr>
            </w:pPr>
          </w:p>
          <w:p w:rsidR="001F41B5" w:rsidRPr="001F41B5" w:rsidRDefault="001F41B5" w:rsidP="001F41B5">
            <w:pPr>
              <w:snapToGrid w:val="0"/>
              <w:jc w:val="center"/>
              <w:rPr>
                <w:sz w:val="16"/>
                <w:szCs w:val="16"/>
              </w:rPr>
            </w:pPr>
            <w:r w:rsidRPr="001F41B5">
              <w:rPr>
                <w:b/>
                <w:bCs/>
                <w:sz w:val="16"/>
                <w:szCs w:val="16"/>
              </w:rPr>
              <w:t>12282</w:t>
            </w:r>
          </w:p>
        </w:tc>
        <w:tc>
          <w:tcPr>
            <w:tcW w:w="1687" w:type="dxa"/>
            <w:tcBorders>
              <w:top w:val="single" w:sz="4" w:space="0" w:color="000001"/>
              <w:left w:val="single" w:sz="4" w:space="0" w:color="000001"/>
              <w:bottom w:val="single" w:sz="4" w:space="0" w:color="000001"/>
              <w:right w:val="single" w:sz="4" w:space="0" w:color="000001"/>
            </w:tcBorders>
            <w:shd w:val="clear" w:color="auto" w:fill="auto"/>
          </w:tcPr>
          <w:p w:rsidR="001F41B5" w:rsidRPr="001F41B5" w:rsidRDefault="001F41B5" w:rsidP="001F41B5">
            <w:pPr>
              <w:snapToGrid w:val="0"/>
              <w:ind w:left="-1" w:right="224"/>
              <w:jc w:val="center"/>
              <w:rPr>
                <w:rFonts w:eastAsia="Times New Roman CYR"/>
                <w:b/>
                <w:bCs/>
                <w:sz w:val="16"/>
                <w:szCs w:val="16"/>
              </w:rPr>
            </w:pPr>
          </w:p>
          <w:p w:rsidR="001F41B5" w:rsidRPr="001F41B5" w:rsidRDefault="001F41B5" w:rsidP="001F41B5">
            <w:pPr>
              <w:snapToGrid w:val="0"/>
              <w:ind w:left="-1" w:right="224"/>
              <w:jc w:val="center"/>
              <w:rPr>
                <w:rFonts w:eastAsia="Times New Roman CYR"/>
                <w:b/>
                <w:bCs/>
                <w:sz w:val="16"/>
                <w:szCs w:val="16"/>
              </w:rPr>
            </w:pPr>
          </w:p>
          <w:p w:rsidR="001F41B5" w:rsidRPr="001F41B5" w:rsidRDefault="001F41B5" w:rsidP="001F41B5">
            <w:pPr>
              <w:snapToGrid w:val="0"/>
              <w:ind w:left="-1" w:right="224"/>
              <w:jc w:val="center"/>
              <w:rPr>
                <w:rFonts w:eastAsia="Times New Roman CYR"/>
                <w:b/>
                <w:bCs/>
                <w:sz w:val="16"/>
                <w:szCs w:val="16"/>
              </w:rPr>
            </w:pPr>
          </w:p>
          <w:p w:rsidR="001F41B5" w:rsidRPr="001F41B5" w:rsidRDefault="001F41B5" w:rsidP="001F41B5">
            <w:pPr>
              <w:snapToGrid w:val="0"/>
              <w:ind w:left="-1" w:right="224"/>
              <w:jc w:val="center"/>
              <w:rPr>
                <w:sz w:val="16"/>
                <w:szCs w:val="16"/>
              </w:rPr>
            </w:pPr>
            <w:r w:rsidRPr="001F41B5">
              <w:rPr>
                <w:rFonts w:eastAsia="Times New Roman CYR"/>
                <w:b/>
                <w:bCs/>
                <w:sz w:val="16"/>
                <w:szCs w:val="16"/>
              </w:rPr>
              <w:t>64:14:220107:113</w:t>
            </w:r>
          </w:p>
        </w:tc>
      </w:tr>
    </w:tbl>
    <w:p w:rsidR="001F41B5" w:rsidRPr="001F41B5" w:rsidRDefault="001F41B5" w:rsidP="001F41B5">
      <w:pPr>
        <w:tabs>
          <w:tab w:val="left" w:pos="0"/>
        </w:tabs>
        <w:jc w:val="both"/>
        <w:rPr>
          <w:b/>
          <w:sz w:val="22"/>
          <w:szCs w:val="22"/>
        </w:rPr>
      </w:pPr>
      <w:r w:rsidRPr="001F41B5">
        <w:rPr>
          <w:b/>
          <w:sz w:val="22"/>
          <w:szCs w:val="22"/>
        </w:rPr>
        <w:t xml:space="preserve">Параметры разрешенного строительства объектов капитального строительства в соответствии с действующими правилами землепользования и застройки  территории </w:t>
      </w:r>
      <w:proofErr w:type="spellStart"/>
      <w:r w:rsidRPr="001F41B5">
        <w:rPr>
          <w:b/>
          <w:sz w:val="22"/>
          <w:szCs w:val="22"/>
        </w:rPr>
        <w:t>Ивантеевского</w:t>
      </w:r>
      <w:proofErr w:type="spellEnd"/>
      <w:r w:rsidRPr="001F41B5">
        <w:rPr>
          <w:b/>
          <w:sz w:val="22"/>
          <w:szCs w:val="22"/>
        </w:rPr>
        <w:t xml:space="preserve"> муниципального образования </w:t>
      </w:r>
      <w:proofErr w:type="spellStart"/>
      <w:r w:rsidRPr="001F41B5">
        <w:rPr>
          <w:b/>
          <w:sz w:val="22"/>
          <w:szCs w:val="22"/>
        </w:rPr>
        <w:t>Ивантеевского</w:t>
      </w:r>
      <w:proofErr w:type="spellEnd"/>
      <w:r w:rsidRPr="001F41B5">
        <w:rPr>
          <w:b/>
          <w:sz w:val="22"/>
          <w:szCs w:val="22"/>
        </w:rPr>
        <w:t xml:space="preserve"> муниципального района Саратовской области:</w:t>
      </w:r>
    </w:p>
    <w:p w:rsidR="001F41B5" w:rsidRPr="001F41B5" w:rsidRDefault="001F41B5" w:rsidP="001F41B5">
      <w:pPr>
        <w:tabs>
          <w:tab w:val="left" w:pos="0"/>
        </w:tabs>
        <w:jc w:val="both"/>
        <w:rPr>
          <w:sz w:val="22"/>
          <w:szCs w:val="22"/>
        </w:rPr>
      </w:pPr>
      <w:r w:rsidRPr="001F41B5">
        <w:rPr>
          <w:rFonts w:eastAsia="SimSun"/>
          <w:color w:val="000000"/>
          <w:kern w:val="2"/>
          <w:sz w:val="22"/>
          <w:szCs w:val="22"/>
          <w:lang w:eastAsia="ar-SA"/>
        </w:rPr>
        <w:t>1. минимальная ширина земельных участков вдоль фронта улицы (проезда) – не установлено,</w:t>
      </w:r>
      <w:r w:rsidRPr="001F41B5">
        <w:rPr>
          <w:rFonts w:eastAsia="SimSun"/>
          <w:color w:val="FF0000"/>
          <w:kern w:val="2"/>
          <w:sz w:val="22"/>
          <w:szCs w:val="22"/>
          <w:lang w:eastAsia="ar-SA"/>
        </w:rPr>
        <w:t xml:space="preserve"> </w:t>
      </w:r>
      <w:r w:rsidRPr="001F41B5">
        <w:rPr>
          <w:rFonts w:eastAsia="SimSun"/>
          <w:color w:val="000000"/>
          <w:kern w:val="2"/>
          <w:sz w:val="22"/>
          <w:szCs w:val="22"/>
          <w:lang w:eastAsia="ar-SA"/>
        </w:rPr>
        <w:t>максимальная ширина земельных участков 32м.</w:t>
      </w:r>
    </w:p>
    <w:p w:rsidR="001F41B5" w:rsidRPr="001F41B5" w:rsidRDefault="001F41B5" w:rsidP="001F41B5">
      <w:pPr>
        <w:tabs>
          <w:tab w:val="left" w:pos="0"/>
          <w:tab w:val="left" w:pos="142"/>
        </w:tabs>
        <w:jc w:val="both"/>
        <w:rPr>
          <w:rFonts w:eastAsia="SimSun"/>
          <w:kern w:val="2"/>
          <w:sz w:val="22"/>
          <w:szCs w:val="22"/>
          <w:lang w:eastAsia="ar-SA"/>
        </w:rPr>
      </w:pPr>
      <w:r w:rsidRPr="001F41B5">
        <w:rPr>
          <w:rFonts w:eastAsia="SimSun"/>
          <w:kern w:val="2"/>
          <w:sz w:val="22"/>
          <w:szCs w:val="22"/>
          <w:lang w:eastAsia="ar-SA"/>
        </w:rPr>
        <w:t xml:space="preserve">2. максимальное количество этажей зданий – 5; </w:t>
      </w:r>
    </w:p>
    <w:p w:rsidR="001F41B5" w:rsidRPr="001F41B5" w:rsidRDefault="001F41B5" w:rsidP="001F41B5">
      <w:pPr>
        <w:tabs>
          <w:tab w:val="left" w:pos="0"/>
        </w:tabs>
        <w:jc w:val="both"/>
        <w:rPr>
          <w:rFonts w:eastAsia="SimSun"/>
          <w:kern w:val="2"/>
          <w:sz w:val="22"/>
          <w:szCs w:val="22"/>
          <w:lang w:eastAsia="ar-SA"/>
        </w:rPr>
      </w:pPr>
      <w:r w:rsidRPr="001F41B5">
        <w:rPr>
          <w:rFonts w:eastAsia="SimSun"/>
          <w:kern w:val="2"/>
          <w:sz w:val="22"/>
          <w:szCs w:val="22"/>
          <w:lang w:eastAsia="ar-SA"/>
        </w:rPr>
        <w:t xml:space="preserve">3. максимальная высота зданий от уровня земли до верха перекрытия последнего этажа – 20 м; </w:t>
      </w:r>
    </w:p>
    <w:p w:rsidR="001F41B5" w:rsidRPr="001F41B5" w:rsidRDefault="001F41B5" w:rsidP="001F41B5">
      <w:pPr>
        <w:tabs>
          <w:tab w:val="left" w:pos="0"/>
        </w:tabs>
        <w:jc w:val="both"/>
        <w:rPr>
          <w:rFonts w:eastAsia="SimSun"/>
          <w:kern w:val="2"/>
          <w:sz w:val="22"/>
          <w:szCs w:val="22"/>
          <w:lang w:eastAsia="ar-SA"/>
        </w:rPr>
      </w:pPr>
      <w:r w:rsidRPr="001F41B5">
        <w:rPr>
          <w:rFonts w:eastAsia="SimSun"/>
          <w:kern w:val="2"/>
          <w:sz w:val="22"/>
          <w:szCs w:val="22"/>
          <w:lang w:eastAsia="ar-SA"/>
        </w:rPr>
        <w:t>4. максимальный процент застройки участка – 60%;</w:t>
      </w:r>
    </w:p>
    <w:p w:rsidR="001F41B5" w:rsidRPr="001F41B5" w:rsidRDefault="001F41B5" w:rsidP="001F41B5">
      <w:pPr>
        <w:tabs>
          <w:tab w:val="left" w:pos="0"/>
        </w:tabs>
        <w:jc w:val="both"/>
        <w:rPr>
          <w:rFonts w:eastAsia="SimSun"/>
          <w:color w:val="000000"/>
          <w:kern w:val="2"/>
          <w:sz w:val="22"/>
          <w:szCs w:val="22"/>
          <w:lang w:eastAsia="ar-SA"/>
        </w:rPr>
      </w:pPr>
      <w:r w:rsidRPr="001F41B5">
        <w:rPr>
          <w:rFonts w:eastAsia="SimSun"/>
          <w:color w:val="000000"/>
          <w:kern w:val="2"/>
          <w:sz w:val="22"/>
          <w:szCs w:val="22"/>
          <w:lang w:eastAsia="ar-SA"/>
        </w:rPr>
        <w:t>5. минимальный отступ строений от передней границы участка (в случае, если иной показатель не установлен линией регулирования застройки) – 5 м;</w:t>
      </w:r>
    </w:p>
    <w:p w:rsidR="001F41B5" w:rsidRPr="001F41B5" w:rsidRDefault="001F41B5" w:rsidP="001F41B5">
      <w:pPr>
        <w:tabs>
          <w:tab w:val="left" w:pos="0"/>
        </w:tabs>
        <w:jc w:val="both"/>
        <w:rPr>
          <w:rFonts w:eastAsia="SimSun"/>
          <w:kern w:val="2"/>
          <w:sz w:val="22"/>
          <w:szCs w:val="22"/>
          <w:lang w:eastAsia="ar-SA"/>
        </w:rPr>
      </w:pPr>
      <w:r w:rsidRPr="001F41B5">
        <w:rPr>
          <w:rFonts w:eastAsia="SimSun"/>
          <w:kern w:val="2"/>
          <w:sz w:val="22"/>
          <w:szCs w:val="22"/>
          <w:lang w:eastAsia="ar-SA"/>
        </w:rPr>
        <w:t xml:space="preserve">6. минимальный отступ от границ соседнего участка до жилого дома – 3 м; </w:t>
      </w:r>
    </w:p>
    <w:p w:rsidR="001F41B5" w:rsidRPr="001F41B5" w:rsidRDefault="001F41B5" w:rsidP="001F41B5">
      <w:pPr>
        <w:tabs>
          <w:tab w:val="left" w:pos="0"/>
        </w:tabs>
        <w:jc w:val="both"/>
        <w:rPr>
          <w:rFonts w:eastAsia="SimSun"/>
          <w:kern w:val="2"/>
          <w:sz w:val="22"/>
          <w:szCs w:val="22"/>
          <w:lang w:eastAsia="ar-SA"/>
        </w:rPr>
      </w:pPr>
      <w:r w:rsidRPr="001F41B5">
        <w:rPr>
          <w:rFonts w:eastAsia="SimSun"/>
          <w:kern w:val="2"/>
          <w:sz w:val="22"/>
          <w:szCs w:val="22"/>
          <w:lang w:eastAsia="ar-SA"/>
        </w:rPr>
        <w:t xml:space="preserve">7. минимальный отступ от границ соседнего участка до вспомогательных строений (бани, гаражи и др.) – 1 м; </w:t>
      </w:r>
    </w:p>
    <w:p w:rsidR="001F41B5" w:rsidRPr="001F41B5" w:rsidRDefault="001F41B5" w:rsidP="001F41B5">
      <w:pPr>
        <w:tabs>
          <w:tab w:val="left" w:pos="0"/>
        </w:tabs>
        <w:jc w:val="both"/>
        <w:rPr>
          <w:rFonts w:eastAsia="SimSun"/>
          <w:color w:val="000000"/>
          <w:kern w:val="2"/>
          <w:sz w:val="22"/>
          <w:szCs w:val="22"/>
          <w:lang w:eastAsia="ar-SA"/>
        </w:rPr>
      </w:pPr>
      <w:r w:rsidRPr="001F41B5">
        <w:rPr>
          <w:rFonts w:eastAsia="SimSun"/>
          <w:color w:val="000000"/>
          <w:kern w:val="2"/>
          <w:sz w:val="22"/>
          <w:szCs w:val="22"/>
          <w:lang w:eastAsia="ar-SA"/>
        </w:rPr>
        <w:t>8. минимальный отступ от жилого дома до построек для содержания и разведения домашнего скота и птицы – 10</w:t>
      </w:r>
      <w:r w:rsidRPr="001F41B5">
        <w:rPr>
          <w:rFonts w:eastAsia="SimSun"/>
          <w:color w:val="000000"/>
          <w:kern w:val="2"/>
          <w:sz w:val="22"/>
          <w:szCs w:val="22"/>
          <w:lang w:val="en-US" w:eastAsia="ar-SA"/>
        </w:rPr>
        <w:t> </w:t>
      </w:r>
      <w:r w:rsidRPr="001F41B5">
        <w:rPr>
          <w:rFonts w:eastAsia="SimSun"/>
          <w:color w:val="000000"/>
          <w:kern w:val="2"/>
          <w:sz w:val="22"/>
          <w:szCs w:val="22"/>
          <w:lang w:eastAsia="ar-SA"/>
        </w:rPr>
        <w:t xml:space="preserve">м;  </w:t>
      </w:r>
    </w:p>
    <w:p w:rsidR="001F41B5" w:rsidRPr="001F41B5" w:rsidRDefault="001F41B5" w:rsidP="001F41B5">
      <w:pPr>
        <w:tabs>
          <w:tab w:val="left" w:pos="0"/>
        </w:tabs>
        <w:jc w:val="both"/>
        <w:rPr>
          <w:rFonts w:eastAsia="SimSun"/>
          <w:kern w:val="2"/>
          <w:sz w:val="22"/>
          <w:szCs w:val="22"/>
          <w:lang w:eastAsia="ar-SA"/>
        </w:rPr>
      </w:pPr>
      <w:r w:rsidRPr="001F41B5">
        <w:rPr>
          <w:rFonts w:eastAsia="SimSun"/>
          <w:kern w:val="2"/>
          <w:sz w:val="22"/>
          <w:szCs w:val="22"/>
          <w:lang w:eastAsia="ar-SA"/>
        </w:rPr>
        <w:t xml:space="preserve">9. требования к ограждению земельных участков: </w:t>
      </w:r>
    </w:p>
    <w:p w:rsidR="001F41B5" w:rsidRPr="001F41B5" w:rsidRDefault="001F41B5" w:rsidP="003A57B9">
      <w:pPr>
        <w:numPr>
          <w:ilvl w:val="0"/>
          <w:numId w:val="7"/>
        </w:numPr>
        <w:tabs>
          <w:tab w:val="left" w:pos="-45"/>
        </w:tabs>
        <w:ind w:left="0" w:firstLine="709"/>
        <w:jc w:val="both"/>
        <w:rPr>
          <w:sz w:val="22"/>
          <w:szCs w:val="22"/>
        </w:rPr>
      </w:pPr>
      <w:r w:rsidRPr="001F41B5">
        <w:rPr>
          <w:sz w:val="22"/>
          <w:szCs w:val="22"/>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1F41B5" w:rsidRPr="001F41B5" w:rsidRDefault="001F41B5" w:rsidP="003A57B9">
      <w:pPr>
        <w:numPr>
          <w:ilvl w:val="0"/>
          <w:numId w:val="7"/>
        </w:numPr>
        <w:tabs>
          <w:tab w:val="left" w:pos="-45"/>
        </w:tabs>
        <w:ind w:left="0" w:firstLine="709"/>
        <w:jc w:val="both"/>
        <w:rPr>
          <w:sz w:val="22"/>
          <w:szCs w:val="22"/>
        </w:rPr>
      </w:pPr>
      <w:r w:rsidRPr="001F41B5">
        <w:rPr>
          <w:sz w:val="22"/>
          <w:szCs w:val="22"/>
        </w:rPr>
        <w:t xml:space="preserve">высота ограждения земельных участков должна быть не более 2 м; </w:t>
      </w:r>
    </w:p>
    <w:p w:rsidR="001F41B5" w:rsidRPr="001F41B5" w:rsidRDefault="001F41B5" w:rsidP="003A57B9">
      <w:pPr>
        <w:numPr>
          <w:ilvl w:val="0"/>
          <w:numId w:val="7"/>
        </w:numPr>
        <w:tabs>
          <w:tab w:val="left" w:pos="-45"/>
        </w:tabs>
        <w:ind w:left="0" w:firstLine="709"/>
        <w:jc w:val="both"/>
        <w:rPr>
          <w:sz w:val="22"/>
          <w:szCs w:val="22"/>
        </w:rPr>
      </w:pPr>
      <w:r w:rsidRPr="001F41B5">
        <w:rPr>
          <w:sz w:val="22"/>
          <w:szCs w:val="22"/>
        </w:rPr>
        <w:t xml:space="preserve">ограждения между смежными земельными участками должны быть проветриваемыми на высоту не менее 0,3 м от уровня земли; </w:t>
      </w:r>
    </w:p>
    <w:p w:rsidR="001F41B5" w:rsidRPr="001F41B5" w:rsidRDefault="001F41B5" w:rsidP="003A57B9">
      <w:pPr>
        <w:numPr>
          <w:ilvl w:val="0"/>
          <w:numId w:val="7"/>
        </w:numPr>
        <w:tabs>
          <w:tab w:val="left" w:pos="-45"/>
        </w:tabs>
        <w:ind w:left="0" w:firstLine="709"/>
        <w:jc w:val="both"/>
        <w:rPr>
          <w:sz w:val="22"/>
          <w:szCs w:val="22"/>
        </w:rPr>
      </w:pPr>
      <w:r w:rsidRPr="001F41B5">
        <w:rPr>
          <w:sz w:val="22"/>
          <w:szCs w:val="22"/>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1F41B5" w:rsidRPr="001F41B5" w:rsidRDefault="001F41B5" w:rsidP="001F41B5">
      <w:pPr>
        <w:ind w:firstLine="709"/>
        <w:jc w:val="both"/>
        <w:rPr>
          <w:sz w:val="22"/>
          <w:szCs w:val="22"/>
        </w:rPr>
      </w:pPr>
      <w:r w:rsidRPr="001F41B5">
        <w:rPr>
          <w:sz w:val="22"/>
          <w:szCs w:val="22"/>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F41B5" w:rsidRPr="001F41B5" w:rsidRDefault="001F41B5" w:rsidP="001F41B5">
      <w:pPr>
        <w:ind w:firstLine="709"/>
        <w:jc w:val="both"/>
        <w:rPr>
          <w:sz w:val="22"/>
          <w:szCs w:val="22"/>
        </w:rPr>
      </w:pPr>
      <w:r w:rsidRPr="001F41B5">
        <w:rPr>
          <w:sz w:val="22"/>
          <w:szCs w:val="22"/>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1F41B5" w:rsidRPr="001F41B5" w:rsidRDefault="001F41B5" w:rsidP="001F41B5">
      <w:pPr>
        <w:ind w:firstLine="679"/>
        <w:jc w:val="both"/>
        <w:rPr>
          <w:sz w:val="22"/>
          <w:szCs w:val="22"/>
        </w:rPr>
      </w:pPr>
      <w:proofErr w:type="gramStart"/>
      <w:r w:rsidRPr="001F41B5">
        <w:rPr>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статье 43 настоящих Правил.</w:t>
      </w:r>
      <w:proofErr w:type="gramEnd"/>
      <w:r w:rsidRPr="001F41B5">
        <w:rPr>
          <w:sz w:val="22"/>
          <w:szCs w:val="22"/>
        </w:rPr>
        <w:t xml:space="preserve"> При этом более строгие требования, относящиеся к одному и тому же параметру, поглощают более мягкие.</w:t>
      </w:r>
      <w:bookmarkStart w:id="1" w:name="OLE_LINK14"/>
      <w:bookmarkEnd w:id="1"/>
    </w:p>
    <w:p w:rsidR="001F41B5" w:rsidRPr="001F41B5" w:rsidRDefault="001F41B5" w:rsidP="001F41B5">
      <w:pPr>
        <w:ind w:firstLine="705"/>
        <w:jc w:val="both"/>
        <w:rPr>
          <w:b/>
          <w:sz w:val="22"/>
          <w:szCs w:val="22"/>
        </w:rPr>
      </w:pPr>
      <w:r w:rsidRPr="001F41B5">
        <w:rPr>
          <w:rFonts w:eastAsia="Times New Roman CYR"/>
          <w:sz w:val="22"/>
          <w:szCs w:val="22"/>
        </w:rPr>
        <w:tab/>
      </w:r>
      <w:bookmarkStart w:id="2" w:name="sub_68"/>
      <w:bookmarkEnd w:id="2"/>
      <w:r w:rsidRPr="001F41B5">
        <w:rPr>
          <w:b/>
          <w:sz w:val="22"/>
          <w:szCs w:val="22"/>
        </w:rPr>
        <w:t>Технические условия подключения (технологического присоединения) объектов капитального строительства к сетям инженерно-технического обеспечения следующие:</w:t>
      </w:r>
    </w:p>
    <w:p w:rsidR="001F41B5" w:rsidRPr="001F41B5" w:rsidRDefault="001F41B5" w:rsidP="003A57B9">
      <w:pPr>
        <w:pStyle w:val="a5"/>
        <w:numPr>
          <w:ilvl w:val="0"/>
          <w:numId w:val="8"/>
        </w:numPr>
        <w:ind w:left="1066" w:hanging="357"/>
        <w:jc w:val="both"/>
        <w:rPr>
          <w:sz w:val="22"/>
          <w:szCs w:val="22"/>
        </w:rPr>
      </w:pPr>
      <w:proofErr w:type="gramStart"/>
      <w:r w:rsidRPr="001F41B5">
        <w:rPr>
          <w:sz w:val="22"/>
          <w:szCs w:val="22"/>
        </w:rPr>
        <w:t>Согласно письма</w:t>
      </w:r>
      <w:proofErr w:type="gramEnd"/>
      <w:r w:rsidRPr="001F41B5">
        <w:rPr>
          <w:sz w:val="22"/>
          <w:szCs w:val="22"/>
        </w:rPr>
        <w:t xml:space="preserve"> Северного производственного отделения филиала ПАО </w:t>
      </w:r>
    </w:p>
    <w:p w:rsidR="001F41B5" w:rsidRPr="001F41B5" w:rsidRDefault="001F41B5" w:rsidP="001F41B5">
      <w:pPr>
        <w:jc w:val="both"/>
        <w:rPr>
          <w:sz w:val="22"/>
          <w:szCs w:val="22"/>
        </w:rPr>
      </w:pPr>
      <w:r w:rsidRPr="001F41B5">
        <w:rPr>
          <w:sz w:val="22"/>
          <w:szCs w:val="22"/>
        </w:rPr>
        <w:lastRenderedPageBreak/>
        <w:t>«МРСК Волги» - «Саратовские  распределительные сети» техническая возможность электроснабжения данного участка имеется.</w:t>
      </w:r>
    </w:p>
    <w:p w:rsidR="001F41B5" w:rsidRPr="001F41B5" w:rsidRDefault="001F41B5" w:rsidP="001F41B5">
      <w:pPr>
        <w:ind w:firstLine="709"/>
        <w:jc w:val="both"/>
        <w:rPr>
          <w:sz w:val="22"/>
          <w:szCs w:val="22"/>
        </w:rPr>
      </w:pPr>
      <w:r w:rsidRPr="001F41B5">
        <w:rPr>
          <w:sz w:val="22"/>
          <w:szCs w:val="22"/>
        </w:rPr>
        <w:t xml:space="preserve">Электроснабжение возможно от ВЛ-0,4кВ КТП № 674 ВЛ-1004, ПС 35/10кВ </w:t>
      </w:r>
      <w:proofErr w:type="spellStart"/>
      <w:r w:rsidRPr="001F41B5">
        <w:rPr>
          <w:sz w:val="22"/>
          <w:szCs w:val="22"/>
        </w:rPr>
        <w:t>Ивантеевская</w:t>
      </w:r>
      <w:proofErr w:type="spellEnd"/>
      <w:r w:rsidRPr="001F41B5">
        <w:rPr>
          <w:sz w:val="22"/>
          <w:szCs w:val="22"/>
        </w:rPr>
        <w:t xml:space="preserve">. Сроки подключения к электрическим сетям (в рамках договора технологического присоединения) – 4 месяца. Сроки действия технических условий 4 года. </w:t>
      </w:r>
      <w:proofErr w:type="gramStart"/>
      <w:r w:rsidRPr="001F41B5">
        <w:rPr>
          <w:sz w:val="22"/>
          <w:szCs w:val="22"/>
        </w:rPr>
        <w:t xml:space="preserve">Стоимость за технологическое присоединение </w:t>
      </w:r>
      <w:proofErr w:type="spellStart"/>
      <w:r w:rsidRPr="001F41B5">
        <w:rPr>
          <w:sz w:val="22"/>
          <w:szCs w:val="22"/>
        </w:rPr>
        <w:t>энергопринимающих</w:t>
      </w:r>
      <w:proofErr w:type="spellEnd"/>
      <w:r w:rsidRPr="001F41B5">
        <w:rPr>
          <w:sz w:val="22"/>
          <w:szCs w:val="22"/>
        </w:rPr>
        <w:t xml:space="preserve"> устройств потребителей составляет: с присоединяемой мощностью по одному источнику электроснабжения до 15кВт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w:t>
      </w:r>
      <w:proofErr w:type="gramEnd"/>
      <w:r w:rsidRPr="001F41B5">
        <w:rPr>
          <w:sz w:val="22"/>
          <w:szCs w:val="22"/>
        </w:rPr>
        <w:t xml:space="preserve"> «МРСК Волги» - «Саратовские распределительные сети» составляет 550руб. (с НДС). (Постановления Комитета государственного регулирования тарифов Саратовской области № 57/1 от 27.12.2018г., №18/1 от 14.05.2014г). При других условиях стоимость рассчитывается в соответствии с Постановлением Комитета государственного регулирования тарифов Саратовской области №57/2 от 27.12.2018г </w:t>
      </w:r>
    </w:p>
    <w:p w:rsidR="001F41B5" w:rsidRPr="001F41B5" w:rsidRDefault="001F41B5" w:rsidP="001F41B5">
      <w:pPr>
        <w:ind w:firstLine="709"/>
        <w:jc w:val="both"/>
        <w:rPr>
          <w:sz w:val="22"/>
          <w:szCs w:val="22"/>
        </w:rPr>
      </w:pPr>
      <w:r w:rsidRPr="001F41B5">
        <w:rPr>
          <w:sz w:val="22"/>
          <w:szCs w:val="22"/>
        </w:rPr>
        <w:t xml:space="preserve">2) Согласно письма Филиала АО «Газпром газораспределение Саратовская область» в </w:t>
      </w:r>
      <w:proofErr w:type="spellStart"/>
      <w:r w:rsidRPr="001F41B5">
        <w:rPr>
          <w:sz w:val="22"/>
          <w:szCs w:val="22"/>
        </w:rPr>
        <w:t>г</w:t>
      </w:r>
      <w:proofErr w:type="gramStart"/>
      <w:r w:rsidRPr="001F41B5">
        <w:rPr>
          <w:sz w:val="22"/>
          <w:szCs w:val="22"/>
        </w:rPr>
        <w:t>.П</w:t>
      </w:r>
      <w:proofErr w:type="gramEnd"/>
      <w:r w:rsidRPr="001F41B5">
        <w:rPr>
          <w:sz w:val="22"/>
          <w:szCs w:val="22"/>
        </w:rPr>
        <w:t>угачеве</w:t>
      </w:r>
      <w:proofErr w:type="spellEnd"/>
      <w:r w:rsidRPr="001F41B5">
        <w:rPr>
          <w:sz w:val="22"/>
          <w:szCs w:val="22"/>
        </w:rPr>
        <w:t xml:space="preserve">, техническая возможность подключения (технологического присоединения) к сети газораспределения имеется. </w:t>
      </w:r>
      <w:proofErr w:type="gramStart"/>
      <w:r w:rsidRPr="001F41B5">
        <w:rPr>
          <w:sz w:val="22"/>
          <w:szCs w:val="22"/>
        </w:rPr>
        <w:t>Обязательства АО «Газпром газораспределение Саратовская область»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w:t>
      </w:r>
      <w:proofErr w:type="gramEnd"/>
    </w:p>
    <w:p w:rsidR="001F41B5" w:rsidRPr="001F41B5" w:rsidRDefault="001F41B5" w:rsidP="001F41B5">
      <w:pPr>
        <w:ind w:firstLine="709"/>
        <w:jc w:val="both"/>
        <w:rPr>
          <w:sz w:val="22"/>
          <w:szCs w:val="22"/>
        </w:rPr>
      </w:pPr>
      <w:r w:rsidRPr="001F41B5">
        <w:rPr>
          <w:sz w:val="22"/>
          <w:szCs w:val="22"/>
        </w:rPr>
        <w:t>3)</w:t>
      </w:r>
      <w:proofErr w:type="gramStart"/>
      <w:r w:rsidRPr="001F41B5">
        <w:rPr>
          <w:sz w:val="22"/>
          <w:szCs w:val="22"/>
        </w:rPr>
        <w:t>Согласно письма</w:t>
      </w:r>
      <w:proofErr w:type="gramEnd"/>
      <w:r w:rsidRPr="001F41B5">
        <w:rPr>
          <w:sz w:val="22"/>
          <w:szCs w:val="22"/>
        </w:rPr>
        <w:t xml:space="preserve"> ГУП «</w:t>
      </w:r>
      <w:proofErr w:type="spellStart"/>
      <w:r w:rsidRPr="001F41B5">
        <w:rPr>
          <w:sz w:val="22"/>
          <w:szCs w:val="22"/>
        </w:rPr>
        <w:t>Облводоресурс</w:t>
      </w:r>
      <w:proofErr w:type="spellEnd"/>
      <w:r w:rsidRPr="001F41B5">
        <w:rPr>
          <w:sz w:val="22"/>
          <w:szCs w:val="22"/>
        </w:rPr>
        <w:t>» - «</w:t>
      </w:r>
      <w:proofErr w:type="spellStart"/>
      <w:r w:rsidRPr="001F41B5">
        <w:rPr>
          <w:sz w:val="22"/>
          <w:szCs w:val="22"/>
        </w:rPr>
        <w:t>Ивантеевский</w:t>
      </w:r>
      <w:proofErr w:type="spellEnd"/>
      <w:r w:rsidRPr="001F41B5">
        <w:rPr>
          <w:sz w:val="22"/>
          <w:szCs w:val="22"/>
        </w:rPr>
        <w:t>», техническая возможность подключения (технологического присоединения) к сети водоснабжения имеется.</w:t>
      </w:r>
    </w:p>
    <w:p w:rsidR="001F41B5" w:rsidRPr="001F41B5" w:rsidRDefault="001F41B5" w:rsidP="001F41B5">
      <w:pPr>
        <w:tabs>
          <w:tab w:val="left" w:pos="900"/>
        </w:tabs>
        <w:ind w:left="34" w:firstLine="682"/>
        <w:jc w:val="both"/>
        <w:rPr>
          <w:sz w:val="22"/>
          <w:szCs w:val="22"/>
        </w:rPr>
      </w:pPr>
      <w:bookmarkStart w:id="3" w:name="__DdeLink__53361_2653030480"/>
      <w:r w:rsidRPr="001F41B5">
        <w:rPr>
          <w:sz w:val="22"/>
          <w:szCs w:val="22"/>
        </w:rPr>
        <w:t xml:space="preserve">Водоснабжение объекта по одному вводу водопровода расчетного диаметра с подключением к техническому водопроводу чугун диаметром- 100 с ул. </w:t>
      </w:r>
      <w:proofErr w:type="gramStart"/>
      <w:r w:rsidRPr="001F41B5">
        <w:rPr>
          <w:sz w:val="22"/>
          <w:szCs w:val="22"/>
        </w:rPr>
        <w:t>Карьерная</w:t>
      </w:r>
      <w:proofErr w:type="gramEnd"/>
      <w:r w:rsidRPr="001F41B5">
        <w:rPr>
          <w:sz w:val="22"/>
          <w:szCs w:val="22"/>
        </w:rPr>
        <w:t>.</w:t>
      </w:r>
    </w:p>
    <w:p w:rsidR="001F41B5" w:rsidRPr="001F41B5" w:rsidRDefault="001F41B5" w:rsidP="001F41B5">
      <w:pPr>
        <w:shd w:val="clear" w:color="auto" w:fill="FFFFFF"/>
        <w:tabs>
          <w:tab w:val="left" w:pos="900"/>
          <w:tab w:val="left" w:pos="1080"/>
        </w:tabs>
        <w:ind w:left="34" w:firstLine="708"/>
        <w:jc w:val="both"/>
        <w:rPr>
          <w:sz w:val="22"/>
          <w:szCs w:val="22"/>
        </w:rPr>
      </w:pPr>
      <w:r w:rsidRPr="001F41B5">
        <w:rPr>
          <w:sz w:val="22"/>
          <w:szCs w:val="22"/>
        </w:rPr>
        <w:t xml:space="preserve">Свободный напор в точке подключения принять равным 10 м </w:t>
      </w:r>
      <w:proofErr w:type="spellStart"/>
      <w:r w:rsidRPr="001F41B5">
        <w:rPr>
          <w:sz w:val="22"/>
          <w:szCs w:val="22"/>
        </w:rPr>
        <w:t>вод</w:t>
      </w:r>
      <w:proofErr w:type="gramStart"/>
      <w:r w:rsidRPr="001F41B5">
        <w:rPr>
          <w:sz w:val="22"/>
          <w:szCs w:val="22"/>
        </w:rPr>
        <w:t>.с</w:t>
      </w:r>
      <w:proofErr w:type="gramEnd"/>
      <w:r w:rsidRPr="001F41B5">
        <w:rPr>
          <w:sz w:val="22"/>
          <w:szCs w:val="22"/>
        </w:rPr>
        <w:t>т</w:t>
      </w:r>
      <w:proofErr w:type="spellEnd"/>
      <w:r w:rsidRPr="001F41B5">
        <w:rPr>
          <w:sz w:val="22"/>
          <w:szCs w:val="22"/>
        </w:rPr>
        <w:t>.</w:t>
      </w:r>
    </w:p>
    <w:p w:rsidR="001F41B5" w:rsidRPr="001F41B5" w:rsidRDefault="001F41B5" w:rsidP="001F41B5">
      <w:pPr>
        <w:shd w:val="clear" w:color="auto" w:fill="FFFFFF"/>
        <w:tabs>
          <w:tab w:val="left" w:pos="900"/>
          <w:tab w:val="left" w:pos="1080"/>
        </w:tabs>
        <w:ind w:left="34" w:firstLine="708"/>
        <w:jc w:val="both"/>
        <w:rPr>
          <w:sz w:val="22"/>
          <w:szCs w:val="22"/>
        </w:rPr>
      </w:pPr>
      <w:r w:rsidRPr="001F41B5">
        <w:rPr>
          <w:sz w:val="22"/>
          <w:szCs w:val="22"/>
        </w:rPr>
        <w:t>Присоединенная мощность абонента составляет 34,56 м3/</w:t>
      </w:r>
      <w:proofErr w:type="spellStart"/>
      <w:r w:rsidRPr="001F41B5">
        <w:rPr>
          <w:sz w:val="22"/>
          <w:szCs w:val="22"/>
        </w:rPr>
        <w:t>сут</w:t>
      </w:r>
      <w:proofErr w:type="spellEnd"/>
      <w:r w:rsidRPr="001F41B5">
        <w:rPr>
          <w:sz w:val="22"/>
          <w:szCs w:val="22"/>
        </w:rPr>
        <w:t>.</w:t>
      </w:r>
    </w:p>
    <w:p w:rsidR="001F41B5" w:rsidRPr="001F41B5" w:rsidRDefault="001F41B5" w:rsidP="001F41B5">
      <w:pPr>
        <w:ind w:left="540" w:hanging="540"/>
        <w:jc w:val="both"/>
        <w:rPr>
          <w:sz w:val="22"/>
          <w:szCs w:val="22"/>
        </w:rPr>
      </w:pPr>
      <w:r w:rsidRPr="001F41B5">
        <w:rPr>
          <w:i/>
          <w:sz w:val="22"/>
          <w:szCs w:val="22"/>
        </w:rPr>
        <w:t>Особые условия</w:t>
      </w:r>
    </w:p>
    <w:p w:rsidR="001F41B5" w:rsidRPr="001F41B5" w:rsidRDefault="001F41B5" w:rsidP="001F41B5">
      <w:pPr>
        <w:ind w:left="136" w:firstLine="545"/>
        <w:jc w:val="both"/>
        <w:rPr>
          <w:sz w:val="22"/>
          <w:szCs w:val="22"/>
        </w:rPr>
      </w:pPr>
      <w:r w:rsidRPr="001F41B5">
        <w:rPr>
          <w:i/>
          <w:sz w:val="22"/>
          <w:szCs w:val="22"/>
        </w:rPr>
        <w:tab/>
      </w:r>
      <w:r w:rsidRPr="001F41B5">
        <w:rPr>
          <w:sz w:val="22"/>
          <w:szCs w:val="22"/>
        </w:rPr>
        <w:t>1. До начала производства работ Заказчику необходимо разработать проект водоснабжения и согласовать с филиалом ГУП СО «</w:t>
      </w:r>
      <w:proofErr w:type="spellStart"/>
      <w:r w:rsidRPr="001F41B5">
        <w:rPr>
          <w:sz w:val="22"/>
          <w:szCs w:val="22"/>
        </w:rPr>
        <w:t>Облводоресурс</w:t>
      </w:r>
      <w:proofErr w:type="spellEnd"/>
      <w:proofErr w:type="gramStart"/>
      <w:r w:rsidRPr="001F41B5">
        <w:rPr>
          <w:sz w:val="22"/>
          <w:szCs w:val="22"/>
        </w:rPr>
        <w:t>»-</w:t>
      </w:r>
      <w:proofErr w:type="gramEnd"/>
      <w:r w:rsidRPr="001F41B5">
        <w:rPr>
          <w:sz w:val="22"/>
          <w:szCs w:val="22"/>
        </w:rPr>
        <w:t>«</w:t>
      </w:r>
      <w:proofErr w:type="spellStart"/>
      <w:r w:rsidRPr="001F41B5">
        <w:rPr>
          <w:sz w:val="22"/>
          <w:szCs w:val="22"/>
        </w:rPr>
        <w:t>Ивантеевский</w:t>
      </w:r>
      <w:proofErr w:type="spellEnd"/>
      <w:r w:rsidRPr="001F41B5">
        <w:rPr>
          <w:sz w:val="22"/>
          <w:szCs w:val="22"/>
        </w:rPr>
        <w:t>».</w:t>
      </w:r>
    </w:p>
    <w:p w:rsidR="001F41B5" w:rsidRPr="001F41B5" w:rsidRDefault="001F41B5" w:rsidP="001F41B5">
      <w:pPr>
        <w:ind w:left="136" w:firstLine="545"/>
        <w:jc w:val="both"/>
        <w:rPr>
          <w:sz w:val="22"/>
          <w:szCs w:val="22"/>
        </w:rPr>
      </w:pPr>
      <w:r w:rsidRPr="001F41B5">
        <w:rPr>
          <w:sz w:val="22"/>
          <w:szCs w:val="22"/>
        </w:rPr>
        <w:t>2. Водопровод проектировать из полиэтиленовых труб по ГОСТ 18599-2001г.</w:t>
      </w:r>
    </w:p>
    <w:p w:rsidR="001F41B5" w:rsidRPr="001F41B5" w:rsidRDefault="001F41B5" w:rsidP="001F41B5">
      <w:pPr>
        <w:ind w:left="136" w:firstLine="545"/>
        <w:jc w:val="both"/>
        <w:rPr>
          <w:sz w:val="22"/>
          <w:szCs w:val="22"/>
        </w:rPr>
      </w:pPr>
      <w:r w:rsidRPr="001F41B5">
        <w:rPr>
          <w:sz w:val="22"/>
          <w:szCs w:val="22"/>
        </w:rPr>
        <w:t xml:space="preserve">3. На месте врезки в водопроводную сеть обустроить колодец. </w:t>
      </w:r>
    </w:p>
    <w:p w:rsidR="001F41B5" w:rsidRPr="001F41B5" w:rsidRDefault="001F41B5" w:rsidP="001F41B5">
      <w:pPr>
        <w:ind w:left="136" w:firstLine="545"/>
        <w:jc w:val="both"/>
        <w:rPr>
          <w:sz w:val="22"/>
          <w:szCs w:val="22"/>
        </w:rPr>
      </w:pPr>
      <w:r w:rsidRPr="001F41B5">
        <w:rPr>
          <w:sz w:val="22"/>
          <w:szCs w:val="22"/>
        </w:rPr>
        <w:tab/>
        <w:t xml:space="preserve">4. Размещение объекта по отношению к действующим сетям водопровода и канализации должно соответствовать требованиям </w:t>
      </w:r>
      <w:proofErr w:type="gramStart"/>
      <w:r w:rsidRPr="001F41B5">
        <w:rPr>
          <w:sz w:val="22"/>
          <w:szCs w:val="22"/>
          <w:lang w:val="en-US"/>
        </w:rPr>
        <w:t>C</w:t>
      </w:r>
      <w:proofErr w:type="spellStart"/>
      <w:proofErr w:type="gramEnd"/>
      <w:r w:rsidRPr="001F41B5">
        <w:rPr>
          <w:sz w:val="22"/>
          <w:szCs w:val="22"/>
        </w:rPr>
        <w:t>НиП</w:t>
      </w:r>
      <w:proofErr w:type="spellEnd"/>
      <w:r w:rsidRPr="001F41B5">
        <w:rPr>
          <w:sz w:val="22"/>
          <w:szCs w:val="22"/>
        </w:rPr>
        <w:t xml:space="preserve"> 2.07.01-89г.</w:t>
      </w:r>
    </w:p>
    <w:p w:rsidR="001F41B5" w:rsidRPr="001F41B5" w:rsidRDefault="001F41B5" w:rsidP="001F41B5">
      <w:pPr>
        <w:ind w:left="136" w:firstLine="545"/>
        <w:jc w:val="both"/>
        <w:rPr>
          <w:sz w:val="22"/>
          <w:szCs w:val="22"/>
        </w:rPr>
      </w:pPr>
      <w:r w:rsidRPr="001F41B5">
        <w:rPr>
          <w:sz w:val="22"/>
          <w:szCs w:val="22"/>
        </w:rPr>
        <w:t>5. На водопроводном вводе на границе ответственности предусмотреть устройство узла учета воды со свободным доступом к его осмотру и пломбировки. Строительная часть колодца должна иметь гидроизоляцию, исключающую проникновение грунтовых вод в колодец. Крышка люка должна плотно прилегать к корпусу, не допуская попадания поверхностных вод в колодец. Для спуска в колодец должны быть скобы или лестница. Габариты колодца должны быть достаточными для выполнения работ по последующему обслуживанию.</w:t>
      </w:r>
    </w:p>
    <w:p w:rsidR="001F41B5" w:rsidRPr="001F41B5" w:rsidRDefault="001F41B5" w:rsidP="001F41B5">
      <w:pPr>
        <w:ind w:left="136" w:firstLine="545"/>
        <w:jc w:val="both"/>
        <w:rPr>
          <w:sz w:val="22"/>
          <w:szCs w:val="22"/>
        </w:rPr>
      </w:pPr>
      <w:r w:rsidRPr="001F41B5">
        <w:rPr>
          <w:sz w:val="22"/>
          <w:szCs w:val="22"/>
        </w:rPr>
        <w:t>6. Предусмотреть установку в водомерном узле прибор учета воды с антимагнитной защитой.</w:t>
      </w:r>
    </w:p>
    <w:p w:rsidR="001F41B5" w:rsidRPr="001F41B5" w:rsidRDefault="001F41B5" w:rsidP="001F41B5">
      <w:pPr>
        <w:ind w:left="136" w:firstLine="545"/>
        <w:jc w:val="both"/>
        <w:rPr>
          <w:sz w:val="22"/>
          <w:szCs w:val="22"/>
        </w:rPr>
      </w:pPr>
      <w:r w:rsidRPr="001F41B5">
        <w:rPr>
          <w:sz w:val="22"/>
          <w:szCs w:val="22"/>
        </w:rPr>
        <w:tab/>
        <w:t>7. По завершению строительства объектов, до пуска их в эксплуатацию водопроводные сети, сооружения на них, водопроводные вводы необходимо предъявить к техническому освидетельствованию в филиал ГУП СО «</w:t>
      </w:r>
      <w:proofErr w:type="spellStart"/>
      <w:r w:rsidRPr="001F41B5">
        <w:rPr>
          <w:sz w:val="22"/>
          <w:szCs w:val="22"/>
        </w:rPr>
        <w:t>Облводоресурс</w:t>
      </w:r>
      <w:proofErr w:type="spellEnd"/>
      <w:proofErr w:type="gramStart"/>
      <w:r w:rsidRPr="001F41B5">
        <w:rPr>
          <w:sz w:val="22"/>
          <w:szCs w:val="22"/>
        </w:rPr>
        <w:t>»-</w:t>
      </w:r>
      <w:proofErr w:type="gramEnd"/>
      <w:r w:rsidRPr="001F41B5">
        <w:rPr>
          <w:sz w:val="22"/>
          <w:szCs w:val="22"/>
        </w:rPr>
        <w:t>«</w:t>
      </w:r>
      <w:proofErr w:type="spellStart"/>
      <w:r w:rsidRPr="001F41B5">
        <w:rPr>
          <w:sz w:val="22"/>
          <w:szCs w:val="22"/>
        </w:rPr>
        <w:t>Ивантеевский</w:t>
      </w:r>
      <w:proofErr w:type="spellEnd"/>
      <w:r w:rsidRPr="001F41B5">
        <w:rPr>
          <w:sz w:val="22"/>
          <w:szCs w:val="22"/>
        </w:rPr>
        <w:t>» и одновременно, представить документацию в соответствии с требованиями СНиП 3.01.04-87г.</w:t>
      </w:r>
    </w:p>
    <w:p w:rsidR="001F41B5" w:rsidRPr="001F41B5" w:rsidRDefault="001F41B5" w:rsidP="001F41B5">
      <w:pPr>
        <w:ind w:left="136" w:firstLine="545"/>
        <w:jc w:val="both"/>
        <w:rPr>
          <w:sz w:val="22"/>
          <w:szCs w:val="22"/>
        </w:rPr>
      </w:pPr>
      <w:r w:rsidRPr="001F41B5">
        <w:rPr>
          <w:sz w:val="22"/>
          <w:szCs w:val="22"/>
        </w:rPr>
        <w:tab/>
        <w:t>8. Присоединение построенного водопровода к системе водоснабжения производится силами филиала ГУП СО «</w:t>
      </w:r>
      <w:proofErr w:type="spellStart"/>
      <w:r w:rsidRPr="001F41B5">
        <w:rPr>
          <w:sz w:val="22"/>
          <w:szCs w:val="22"/>
        </w:rPr>
        <w:t>Облводоресурс</w:t>
      </w:r>
      <w:proofErr w:type="spellEnd"/>
      <w:r w:rsidRPr="001F41B5">
        <w:rPr>
          <w:sz w:val="22"/>
          <w:szCs w:val="22"/>
        </w:rPr>
        <w:t>» - «</w:t>
      </w:r>
      <w:proofErr w:type="spellStart"/>
      <w:r w:rsidRPr="001F41B5">
        <w:rPr>
          <w:sz w:val="22"/>
          <w:szCs w:val="22"/>
        </w:rPr>
        <w:t>Ивантеевский</w:t>
      </w:r>
      <w:proofErr w:type="spellEnd"/>
      <w:r w:rsidRPr="001F41B5">
        <w:rPr>
          <w:sz w:val="22"/>
          <w:szCs w:val="22"/>
        </w:rPr>
        <w:t xml:space="preserve">», после получения Заказчиком разрешения о готовности объектов к вводу в эксплуатацию. </w:t>
      </w:r>
    </w:p>
    <w:p w:rsidR="001F41B5" w:rsidRPr="001F41B5" w:rsidRDefault="001F41B5" w:rsidP="001F41B5">
      <w:pPr>
        <w:ind w:left="136" w:firstLine="545"/>
        <w:jc w:val="both"/>
        <w:rPr>
          <w:sz w:val="22"/>
          <w:szCs w:val="22"/>
        </w:rPr>
      </w:pPr>
      <w:r w:rsidRPr="001F41B5">
        <w:rPr>
          <w:sz w:val="22"/>
          <w:szCs w:val="22"/>
        </w:rPr>
        <w:t>9. Запрещается любое самовольное присоединение к действующим системам водоснабжения.</w:t>
      </w:r>
    </w:p>
    <w:p w:rsidR="001F41B5" w:rsidRPr="001F41B5" w:rsidRDefault="001F41B5" w:rsidP="001F41B5">
      <w:pPr>
        <w:ind w:left="496"/>
        <w:jc w:val="both"/>
        <w:rPr>
          <w:sz w:val="22"/>
          <w:szCs w:val="22"/>
        </w:rPr>
      </w:pPr>
      <w:r w:rsidRPr="001F41B5">
        <w:rPr>
          <w:sz w:val="22"/>
          <w:szCs w:val="22"/>
        </w:rPr>
        <w:t xml:space="preserve">     10. Ответственность за техническое состояние и обслуживание водопроводных сетей, сооружений и устройств на них, между филиалом ГУП СО «</w:t>
      </w:r>
      <w:proofErr w:type="spellStart"/>
      <w:r w:rsidRPr="001F41B5">
        <w:rPr>
          <w:sz w:val="22"/>
          <w:szCs w:val="22"/>
        </w:rPr>
        <w:t>Облводоресурс</w:t>
      </w:r>
      <w:proofErr w:type="spellEnd"/>
      <w:r w:rsidRPr="001F41B5">
        <w:rPr>
          <w:sz w:val="22"/>
          <w:szCs w:val="22"/>
        </w:rPr>
        <w:t>» - «</w:t>
      </w:r>
      <w:proofErr w:type="spellStart"/>
      <w:r w:rsidRPr="001F41B5">
        <w:rPr>
          <w:sz w:val="22"/>
          <w:szCs w:val="22"/>
        </w:rPr>
        <w:t>Ивантеевский</w:t>
      </w:r>
      <w:proofErr w:type="spellEnd"/>
      <w:r w:rsidRPr="001F41B5">
        <w:rPr>
          <w:sz w:val="22"/>
          <w:szCs w:val="22"/>
        </w:rPr>
        <w:t>»  и абонентом, устанавливается по колодцу в точке подключения водопроводного ввода (включая задвижку на вводе). Данный колодец (включая запорную арматуру и оборудование) находится на балансе абонента, по этому колодцу устанавливается граница эксплуатационной ответственности.</w:t>
      </w:r>
    </w:p>
    <w:p w:rsidR="001F41B5" w:rsidRPr="001F41B5" w:rsidRDefault="001F41B5" w:rsidP="001F41B5">
      <w:pPr>
        <w:pStyle w:val="a5"/>
        <w:ind w:left="170"/>
        <w:jc w:val="both"/>
        <w:rPr>
          <w:sz w:val="22"/>
          <w:szCs w:val="22"/>
        </w:rPr>
      </w:pPr>
      <w:r w:rsidRPr="001F41B5">
        <w:rPr>
          <w:sz w:val="22"/>
          <w:szCs w:val="22"/>
        </w:rPr>
        <w:t xml:space="preserve">       11. Водоотведение по данному адресу отсутствует, поэтому необходимо предусмотреть местный выгреб, устройство которого согласовать с территориальным отделом </w:t>
      </w:r>
      <w:proofErr w:type="spellStart"/>
      <w:r w:rsidRPr="001F41B5">
        <w:rPr>
          <w:sz w:val="22"/>
          <w:szCs w:val="22"/>
        </w:rPr>
        <w:t>Роспотребнадзора</w:t>
      </w:r>
      <w:proofErr w:type="spellEnd"/>
      <w:r w:rsidRPr="001F41B5">
        <w:rPr>
          <w:sz w:val="22"/>
          <w:szCs w:val="22"/>
        </w:rPr>
        <w:t xml:space="preserve"> по Саратовской области Пугачевском районе, по адресу: 413726, Саратовская обл., </w:t>
      </w:r>
      <w:proofErr w:type="spellStart"/>
      <w:r w:rsidRPr="001F41B5">
        <w:rPr>
          <w:sz w:val="22"/>
          <w:szCs w:val="22"/>
        </w:rPr>
        <w:t>г</w:t>
      </w:r>
      <w:proofErr w:type="gramStart"/>
      <w:r w:rsidRPr="001F41B5">
        <w:rPr>
          <w:sz w:val="22"/>
          <w:szCs w:val="22"/>
        </w:rPr>
        <w:t>.П</w:t>
      </w:r>
      <w:proofErr w:type="gramEnd"/>
      <w:r w:rsidRPr="001F41B5">
        <w:rPr>
          <w:sz w:val="22"/>
          <w:szCs w:val="22"/>
        </w:rPr>
        <w:t>угачев</w:t>
      </w:r>
      <w:proofErr w:type="spellEnd"/>
      <w:r w:rsidRPr="001F41B5">
        <w:rPr>
          <w:sz w:val="22"/>
          <w:szCs w:val="22"/>
        </w:rPr>
        <w:t xml:space="preserve">, </w:t>
      </w:r>
      <w:proofErr w:type="spellStart"/>
      <w:r w:rsidRPr="001F41B5">
        <w:rPr>
          <w:sz w:val="22"/>
          <w:szCs w:val="22"/>
        </w:rPr>
        <w:t>ул.Оренбургская</w:t>
      </w:r>
      <w:proofErr w:type="spellEnd"/>
      <w:r w:rsidRPr="001F41B5">
        <w:rPr>
          <w:sz w:val="22"/>
          <w:szCs w:val="22"/>
        </w:rPr>
        <w:t>, 213, тел/факс 4-43-30.</w:t>
      </w:r>
      <w:bookmarkEnd w:id="3"/>
    </w:p>
    <w:p w:rsidR="001F41B5" w:rsidRPr="001F41B5" w:rsidRDefault="001F41B5" w:rsidP="001F41B5">
      <w:pPr>
        <w:ind w:firstLine="709"/>
        <w:jc w:val="both"/>
        <w:rPr>
          <w:sz w:val="22"/>
          <w:szCs w:val="22"/>
        </w:rPr>
      </w:pPr>
      <w:r w:rsidRPr="001F41B5">
        <w:rPr>
          <w:b/>
          <w:sz w:val="22"/>
          <w:szCs w:val="22"/>
        </w:rPr>
        <w:lastRenderedPageBreak/>
        <w:t>Порядок подачи заявки на участие в аукционе:</w:t>
      </w:r>
      <w:r w:rsidRPr="001F41B5">
        <w:rPr>
          <w:sz w:val="22"/>
          <w:szCs w:val="22"/>
        </w:rPr>
        <w:t xml:space="preserve"> одно лицо имеет право </w:t>
      </w:r>
    </w:p>
    <w:p w:rsidR="001F41B5" w:rsidRPr="001F41B5" w:rsidRDefault="001F41B5" w:rsidP="001F41B5">
      <w:pPr>
        <w:pStyle w:val="af4"/>
        <w:spacing w:after="0"/>
        <w:rPr>
          <w:sz w:val="22"/>
          <w:szCs w:val="22"/>
        </w:rPr>
      </w:pPr>
      <w:r w:rsidRPr="001F41B5">
        <w:rPr>
          <w:sz w:val="22"/>
          <w:szCs w:val="22"/>
        </w:rPr>
        <w:t>подать только одну заявку.</w:t>
      </w:r>
    </w:p>
    <w:p w:rsidR="00A61311" w:rsidRPr="00A61311" w:rsidRDefault="00A61311" w:rsidP="00A61311">
      <w:pPr>
        <w:pStyle w:val="afffffb"/>
        <w:spacing w:line="240" w:lineRule="auto"/>
        <w:ind w:firstLine="708"/>
        <w:jc w:val="both"/>
        <w:rPr>
          <w:rFonts w:ascii="Times New Roman" w:hAnsi="Times New Roman"/>
          <w:sz w:val="22"/>
          <w:szCs w:val="22"/>
        </w:rPr>
      </w:pPr>
      <w:r w:rsidRPr="00A61311">
        <w:rPr>
          <w:rFonts w:ascii="Times New Roman" w:hAnsi="Times New Roman"/>
          <w:sz w:val="22"/>
          <w:szCs w:val="22"/>
        </w:rPr>
        <w:t>Заявка может быть подана заявителем по его выбору: лично, посредством почтовой связи на бумажном носителе; в форме электронных документов с использованием информационно-телекоммуникационной сети "Интернет", адрес электронной почты: (</w:t>
      </w:r>
      <w:proofErr w:type="spellStart"/>
      <w:r w:rsidRPr="00A61311">
        <w:rPr>
          <w:rFonts w:ascii="Times New Roman" w:hAnsi="Times New Roman"/>
          <w:sz w:val="22"/>
          <w:szCs w:val="22"/>
          <w:lang w:val="en-US"/>
        </w:rPr>
        <w:t>iva</w:t>
      </w:r>
      <w:proofErr w:type="spellEnd"/>
      <w:r w:rsidRPr="00A61311">
        <w:rPr>
          <w:rFonts w:ascii="Times New Roman" w:hAnsi="Times New Roman"/>
          <w:sz w:val="22"/>
          <w:szCs w:val="22"/>
        </w:rPr>
        <w:t>_</w:t>
      </w:r>
      <w:proofErr w:type="spellStart"/>
      <w:r w:rsidRPr="00A61311">
        <w:rPr>
          <w:rFonts w:ascii="Times New Roman" w:hAnsi="Times New Roman"/>
          <w:sz w:val="22"/>
          <w:szCs w:val="22"/>
          <w:lang w:val="en-US"/>
        </w:rPr>
        <w:t>omo</w:t>
      </w:r>
      <w:proofErr w:type="spellEnd"/>
      <w:r w:rsidRPr="00A61311">
        <w:rPr>
          <w:rFonts w:ascii="Times New Roman" w:hAnsi="Times New Roman"/>
          <w:sz w:val="22"/>
          <w:szCs w:val="22"/>
        </w:rPr>
        <w:t>@</w:t>
      </w:r>
      <w:r w:rsidRPr="00A61311">
        <w:rPr>
          <w:rFonts w:ascii="Times New Roman" w:hAnsi="Times New Roman"/>
          <w:sz w:val="22"/>
          <w:szCs w:val="22"/>
          <w:lang w:val="en-US"/>
        </w:rPr>
        <w:t>rambler</w:t>
      </w:r>
      <w:r w:rsidRPr="00A61311">
        <w:rPr>
          <w:rFonts w:ascii="Times New Roman" w:hAnsi="Times New Roman"/>
          <w:sz w:val="22"/>
          <w:szCs w:val="22"/>
        </w:rPr>
        <w:t>.</w:t>
      </w:r>
      <w:proofErr w:type="spellStart"/>
      <w:r w:rsidRPr="00A61311">
        <w:rPr>
          <w:rFonts w:ascii="Times New Roman" w:hAnsi="Times New Roman"/>
          <w:sz w:val="22"/>
          <w:szCs w:val="22"/>
          <w:lang w:val="en-US"/>
        </w:rPr>
        <w:t>ru</w:t>
      </w:r>
      <w:proofErr w:type="spellEnd"/>
      <w:r w:rsidRPr="00A61311">
        <w:rPr>
          <w:rFonts w:ascii="Times New Roman" w:hAnsi="Times New Roman"/>
          <w:sz w:val="22"/>
          <w:szCs w:val="22"/>
        </w:rPr>
        <w:t>).</w:t>
      </w:r>
    </w:p>
    <w:p w:rsidR="00A61311" w:rsidRPr="00A61311" w:rsidRDefault="00A61311" w:rsidP="00A61311">
      <w:pPr>
        <w:pStyle w:val="af7"/>
        <w:ind w:firstLine="708"/>
        <w:jc w:val="both"/>
        <w:rPr>
          <w:sz w:val="22"/>
          <w:szCs w:val="22"/>
        </w:rPr>
      </w:pPr>
      <w:r w:rsidRPr="00A61311">
        <w:rPr>
          <w:sz w:val="22"/>
          <w:szCs w:val="22"/>
        </w:rPr>
        <w:t>В случаях, пр</w:t>
      </w:r>
      <w:bookmarkStart w:id="4" w:name="_GoBack"/>
      <w:bookmarkEnd w:id="4"/>
      <w:r w:rsidRPr="00A61311">
        <w:rPr>
          <w:sz w:val="22"/>
          <w:szCs w:val="22"/>
        </w:rPr>
        <w:t xml:space="preserve">едусмотренных законодательством, копии документов должны быть нотариально заверены. При направлении заявления и прилагаемых к нему документов в форме электронных документов,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1F41B5" w:rsidRPr="001F41B5" w:rsidRDefault="001F41B5" w:rsidP="001F41B5">
      <w:pPr>
        <w:pStyle w:val="af4"/>
        <w:spacing w:after="0"/>
        <w:ind w:firstLine="567"/>
        <w:rPr>
          <w:sz w:val="22"/>
          <w:szCs w:val="22"/>
        </w:rPr>
      </w:pPr>
      <w:r w:rsidRPr="001F41B5">
        <w:rPr>
          <w:sz w:val="22"/>
          <w:szCs w:val="22"/>
        </w:rPr>
        <w:t>Днем обращения за предоставлением муниципальной услуги считается дата получения документов органом местного самоуправления.</w:t>
      </w:r>
    </w:p>
    <w:p w:rsidR="001F41B5" w:rsidRPr="001F41B5" w:rsidRDefault="001F41B5" w:rsidP="001F41B5">
      <w:pPr>
        <w:pStyle w:val="af4"/>
        <w:spacing w:after="0"/>
        <w:ind w:firstLine="567"/>
        <w:rPr>
          <w:sz w:val="22"/>
          <w:szCs w:val="22"/>
        </w:rPr>
      </w:pPr>
      <w:r w:rsidRPr="001F41B5">
        <w:rPr>
          <w:sz w:val="22"/>
          <w:szCs w:val="22"/>
        </w:rPr>
        <w:t>Заявки, поступившие по истечении срока их приема, вместе с описью, на которой делается отметка об отказе в принятии документов, возвращаются заявителю или его уполномоченному представителю под расписку.</w:t>
      </w:r>
    </w:p>
    <w:p w:rsidR="001F41B5" w:rsidRPr="001F41B5" w:rsidRDefault="001F41B5" w:rsidP="001F41B5">
      <w:pPr>
        <w:pStyle w:val="af4"/>
        <w:spacing w:after="0"/>
        <w:ind w:firstLine="567"/>
        <w:rPr>
          <w:sz w:val="22"/>
          <w:szCs w:val="22"/>
        </w:rPr>
      </w:pPr>
      <w:r w:rsidRPr="001F41B5">
        <w:rPr>
          <w:sz w:val="22"/>
          <w:szCs w:val="22"/>
        </w:rPr>
        <w:t>Заявка считается</w:t>
      </w:r>
      <w:r w:rsidRPr="001F41B5">
        <w:rPr>
          <w:b/>
          <w:sz w:val="22"/>
          <w:szCs w:val="22"/>
        </w:rPr>
        <w:t xml:space="preserve"> </w:t>
      </w:r>
      <w:r w:rsidRPr="001F41B5">
        <w:rPr>
          <w:sz w:val="22"/>
          <w:szCs w:val="22"/>
        </w:rPr>
        <w:t>принятой Продавцом, если она зарегистрирована в журнале приема заявок и ей присвоен регистрационный номер, о чем на заявке делается соответствующая отметка с указанием №, даты, времени принятия Продавцом.</w:t>
      </w:r>
    </w:p>
    <w:p w:rsidR="001F41B5" w:rsidRPr="001F41B5" w:rsidRDefault="001F41B5" w:rsidP="001F41B5">
      <w:pPr>
        <w:pStyle w:val="af4"/>
        <w:spacing w:after="0"/>
        <w:ind w:firstLine="567"/>
        <w:rPr>
          <w:sz w:val="22"/>
          <w:szCs w:val="22"/>
        </w:rPr>
      </w:pPr>
      <w:r w:rsidRPr="001F41B5">
        <w:rPr>
          <w:sz w:val="22"/>
          <w:szCs w:val="22"/>
        </w:rPr>
        <w:t>Заявки подаются и принимаются одновременно с полным комплектом требуемых для участия в аукционе документов.</w:t>
      </w:r>
    </w:p>
    <w:p w:rsidR="001F41B5" w:rsidRPr="001F41B5" w:rsidRDefault="001F41B5" w:rsidP="001F41B5">
      <w:pPr>
        <w:pStyle w:val="ConsPlusNormal"/>
        <w:ind w:firstLine="567"/>
        <w:jc w:val="both"/>
        <w:rPr>
          <w:rFonts w:ascii="Times New Roman" w:hAnsi="Times New Roman" w:cs="Times New Roman"/>
          <w:sz w:val="22"/>
          <w:szCs w:val="22"/>
        </w:rPr>
      </w:pPr>
      <w:r w:rsidRPr="001F41B5">
        <w:rPr>
          <w:rFonts w:ascii="Times New Roman" w:hAnsi="Times New Roman" w:cs="Times New Roman"/>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F41B5" w:rsidRPr="001F41B5" w:rsidRDefault="001F41B5" w:rsidP="001F41B5">
      <w:pPr>
        <w:pStyle w:val="ConsPlusNormal"/>
        <w:ind w:firstLine="567"/>
        <w:jc w:val="both"/>
        <w:rPr>
          <w:rFonts w:ascii="Times New Roman" w:hAnsi="Times New Roman" w:cs="Times New Roman"/>
          <w:sz w:val="22"/>
          <w:szCs w:val="22"/>
        </w:rPr>
      </w:pPr>
      <w:r w:rsidRPr="001F41B5">
        <w:rPr>
          <w:rFonts w:ascii="Times New Roman" w:hAnsi="Times New Roman" w:cs="Times New Roman"/>
          <w:sz w:val="22"/>
          <w:szCs w:val="22"/>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8283C" w:rsidRDefault="001F41B5" w:rsidP="001F41B5">
      <w:pPr>
        <w:pStyle w:val="af4"/>
        <w:spacing w:after="0"/>
        <w:ind w:firstLine="567"/>
        <w:rPr>
          <w:b/>
          <w:sz w:val="22"/>
          <w:szCs w:val="22"/>
        </w:rPr>
      </w:pPr>
      <w:r w:rsidRPr="001F41B5">
        <w:rPr>
          <w:b/>
          <w:bCs/>
          <w:sz w:val="22"/>
          <w:szCs w:val="22"/>
        </w:rPr>
        <w:t xml:space="preserve">Срок и порядок внесения задатка: </w:t>
      </w:r>
      <w:r w:rsidRPr="001F41B5">
        <w:rPr>
          <w:sz w:val="22"/>
          <w:szCs w:val="22"/>
        </w:rPr>
        <w:t xml:space="preserve">задаток вносится единым платежом по следующим реквизитам: </w:t>
      </w:r>
      <w:r w:rsidRPr="001F41B5">
        <w:rPr>
          <w:b/>
          <w:sz w:val="22"/>
          <w:szCs w:val="22"/>
          <w:u w:val="single"/>
        </w:rPr>
        <w:t>счет получателя</w:t>
      </w:r>
      <w:r w:rsidRPr="0048283C">
        <w:rPr>
          <w:sz w:val="22"/>
          <w:szCs w:val="22"/>
        </w:rPr>
        <w:t xml:space="preserve">: </w:t>
      </w:r>
      <w:r w:rsidR="0048283C" w:rsidRPr="0048283C">
        <w:rPr>
          <w:b/>
          <w:bCs/>
          <w:sz w:val="22"/>
          <w:szCs w:val="22"/>
        </w:rPr>
        <w:t>40302810422023004227</w:t>
      </w:r>
      <w:r w:rsidR="0048283C" w:rsidRPr="0048283C">
        <w:rPr>
          <w:sz w:val="22"/>
          <w:szCs w:val="22"/>
        </w:rPr>
        <w:t xml:space="preserve">; </w:t>
      </w:r>
      <w:r w:rsidR="0048283C" w:rsidRPr="0048283C">
        <w:rPr>
          <w:b/>
          <w:sz w:val="22"/>
          <w:szCs w:val="22"/>
          <w:u w:val="single"/>
        </w:rPr>
        <w:t>банк получателя</w:t>
      </w:r>
      <w:r w:rsidR="0048283C" w:rsidRPr="0048283C">
        <w:rPr>
          <w:sz w:val="22"/>
          <w:szCs w:val="22"/>
        </w:rPr>
        <w:t xml:space="preserve">: Отделение Саратов </w:t>
      </w:r>
      <w:proofErr w:type="spellStart"/>
      <w:r w:rsidR="0048283C" w:rsidRPr="0048283C">
        <w:rPr>
          <w:sz w:val="22"/>
          <w:szCs w:val="22"/>
        </w:rPr>
        <w:t>г</w:t>
      </w:r>
      <w:proofErr w:type="gramStart"/>
      <w:r w:rsidR="0048283C" w:rsidRPr="0048283C">
        <w:rPr>
          <w:sz w:val="22"/>
          <w:szCs w:val="22"/>
        </w:rPr>
        <w:t>.С</w:t>
      </w:r>
      <w:proofErr w:type="gramEnd"/>
      <w:r w:rsidR="0048283C" w:rsidRPr="0048283C">
        <w:rPr>
          <w:sz w:val="22"/>
          <w:szCs w:val="22"/>
        </w:rPr>
        <w:t>аратов</w:t>
      </w:r>
      <w:proofErr w:type="spellEnd"/>
      <w:r w:rsidR="0048283C" w:rsidRPr="0048283C">
        <w:rPr>
          <w:sz w:val="22"/>
          <w:szCs w:val="22"/>
        </w:rPr>
        <w:t xml:space="preserve">; </w:t>
      </w:r>
      <w:r w:rsidR="0048283C" w:rsidRPr="0048283C">
        <w:rPr>
          <w:b/>
          <w:sz w:val="22"/>
          <w:szCs w:val="22"/>
          <w:u w:val="single"/>
        </w:rPr>
        <w:t xml:space="preserve">получатель: </w:t>
      </w:r>
      <w:r w:rsidR="0048283C" w:rsidRPr="0048283C">
        <w:rPr>
          <w:sz w:val="22"/>
          <w:szCs w:val="22"/>
        </w:rPr>
        <w:t xml:space="preserve">Управление Федерального казначейства по Саратовской области (Администрация </w:t>
      </w:r>
      <w:proofErr w:type="spellStart"/>
      <w:r w:rsidR="0048283C" w:rsidRPr="0048283C">
        <w:rPr>
          <w:sz w:val="22"/>
          <w:szCs w:val="22"/>
        </w:rPr>
        <w:t>Ивантеевского</w:t>
      </w:r>
      <w:proofErr w:type="spellEnd"/>
      <w:r w:rsidR="0048283C" w:rsidRPr="0048283C">
        <w:rPr>
          <w:sz w:val="22"/>
          <w:szCs w:val="22"/>
        </w:rPr>
        <w:t xml:space="preserve"> муниципального района Саратовской области </w:t>
      </w:r>
      <w:proofErr w:type="gramStart"/>
      <w:r w:rsidR="0048283C" w:rsidRPr="0048283C">
        <w:rPr>
          <w:sz w:val="22"/>
          <w:szCs w:val="22"/>
        </w:rPr>
        <w:t>л</w:t>
      </w:r>
      <w:proofErr w:type="gramEnd"/>
      <w:r w:rsidR="0048283C" w:rsidRPr="0048283C">
        <w:rPr>
          <w:sz w:val="22"/>
          <w:szCs w:val="22"/>
        </w:rPr>
        <w:t xml:space="preserve">\с 05603039270); </w:t>
      </w:r>
      <w:r w:rsidR="0048283C" w:rsidRPr="0048283C">
        <w:rPr>
          <w:b/>
          <w:sz w:val="22"/>
          <w:szCs w:val="22"/>
          <w:u w:val="single"/>
        </w:rPr>
        <w:t xml:space="preserve">ИНН: </w:t>
      </w:r>
      <w:r w:rsidR="0048283C" w:rsidRPr="0048283C">
        <w:rPr>
          <w:sz w:val="22"/>
          <w:szCs w:val="22"/>
        </w:rPr>
        <w:t xml:space="preserve">6414001592; </w:t>
      </w:r>
      <w:r w:rsidR="0048283C" w:rsidRPr="0048283C">
        <w:rPr>
          <w:b/>
          <w:sz w:val="22"/>
          <w:szCs w:val="22"/>
          <w:u w:val="single"/>
        </w:rPr>
        <w:t>КПП:</w:t>
      </w:r>
      <w:r w:rsidR="0048283C" w:rsidRPr="0048283C">
        <w:rPr>
          <w:sz w:val="22"/>
          <w:szCs w:val="22"/>
        </w:rPr>
        <w:t xml:space="preserve"> 641401001; </w:t>
      </w:r>
      <w:r w:rsidR="0048283C" w:rsidRPr="0048283C">
        <w:rPr>
          <w:b/>
          <w:sz w:val="22"/>
          <w:szCs w:val="22"/>
          <w:u w:val="single"/>
        </w:rPr>
        <w:t>БИК:</w:t>
      </w:r>
      <w:r w:rsidR="0048283C" w:rsidRPr="0048283C">
        <w:rPr>
          <w:sz w:val="22"/>
          <w:szCs w:val="22"/>
        </w:rPr>
        <w:t xml:space="preserve"> 046311001, назначение платежа» Средства, поступающие во временное распоряжение».</w:t>
      </w:r>
      <w:r w:rsidRPr="0048283C">
        <w:rPr>
          <w:b/>
          <w:sz w:val="22"/>
          <w:szCs w:val="22"/>
        </w:rPr>
        <w:t xml:space="preserve"> </w:t>
      </w:r>
    </w:p>
    <w:p w:rsidR="001F41B5" w:rsidRPr="001F41B5" w:rsidRDefault="001F41B5" w:rsidP="001F41B5">
      <w:pPr>
        <w:pStyle w:val="af4"/>
        <w:spacing w:after="0"/>
        <w:ind w:firstLine="567"/>
        <w:rPr>
          <w:sz w:val="22"/>
          <w:szCs w:val="22"/>
        </w:rPr>
      </w:pPr>
      <w:r w:rsidRPr="001F41B5">
        <w:rPr>
          <w:b/>
          <w:sz w:val="22"/>
          <w:szCs w:val="22"/>
        </w:rPr>
        <w:t>Задаток должен поступить на счет Продавца не позднее  16 сентября 2019 г. 12ч 00мин. местного времени.</w:t>
      </w:r>
    </w:p>
    <w:p w:rsidR="001F41B5" w:rsidRPr="001F41B5" w:rsidRDefault="001F41B5" w:rsidP="001F41B5">
      <w:pPr>
        <w:pStyle w:val="af4"/>
        <w:spacing w:after="0"/>
        <w:ind w:firstLine="567"/>
        <w:rPr>
          <w:sz w:val="22"/>
          <w:szCs w:val="22"/>
        </w:rPr>
      </w:pPr>
      <w:r w:rsidRPr="001F41B5">
        <w:rPr>
          <w:sz w:val="22"/>
          <w:szCs w:val="22"/>
        </w:rPr>
        <w:t>Внесенный победителем аукциона задаток засчитывается в счет платы за земельный участок.</w:t>
      </w:r>
    </w:p>
    <w:p w:rsidR="001F41B5" w:rsidRPr="001F41B5" w:rsidRDefault="001F41B5" w:rsidP="001F41B5">
      <w:pPr>
        <w:widowControl w:val="0"/>
        <w:ind w:firstLine="567"/>
        <w:jc w:val="both"/>
        <w:rPr>
          <w:sz w:val="22"/>
          <w:szCs w:val="22"/>
        </w:rPr>
      </w:pPr>
      <w:r w:rsidRPr="001F41B5">
        <w:rPr>
          <w:sz w:val="22"/>
          <w:szCs w:val="22"/>
        </w:rPr>
        <w:t>Организатор торгов в течение 3 рабочих дней со дня подписания протокола о результатах аукциона возвращает задаток участникам аукциона, которые не выиграли его.</w:t>
      </w:r>
    </w:p>
    <w:p w:rsidR="001F41B5" w:rsidRPr="001F41B5" w:rsidRDefault="001F41B5" w:rsidP="001F41B5">
      <w:pPr>
        <w:pStyle w:val="ConsPlusNormal"/>
        <w:ind w:firstLine="567"/>
        <w:jc w:val="both"/>
        <w:rPr>
          <w:rFonts w:ascii="Times New Roman" w:hAnsi="Times New Roman" w:cs="Times New Roman"/>
          <w:sz w:val="22"/>
          <w:szCs w:val="22"/>
        </w:rPr>
      </w:pPr>
      <w:r w:rsidRPr="001F41B5">
        <w:rPr>
          <w:rFonts w:ascii="Times New Roman" w:hAnsi="Times New Roman" w:cs="Times New Roman"/>
          <w:sz w:val="22"/>
          <w:szCs w:val="22"/>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r:id="rId10">
        <w:r w:rsidRPr="001F41B5">
          <w:rPr>
            <w:rStyle w:val="ListLabel31"/>
            <w:sz w:val="22"/>
            <w:szCs w:val="22"/>
          </w:rPr>
          <w:t>пунктом 13</w:t>
        </w:r>
      </w:hyperlink>
      <w:r w:rsidRPr="001F41B5">
        <w:rPr>
          <w:rFonts w:ascii="Times New Roman" w:hAnsi="Times New Roman" w:cs="Times New Roman"/>
          <w:sz w:val="22"/>
          <w:szCs w:val="22"/>
        </w:rPr>
        <w:t xml:space="preserve">, </w:t>
      </w:r>
      <w:hyperlink r:id="rId11">
        <w:r w:rsidRPr="001F41B5">
          <w:rPr>
            <w:rStyle w:val="ListLabel31"/>
            <w:sz w:val="22"/>
            <w:szCs w:val="22"/>
          </w:rPr>
          <w:t>14</w:t>
        </w:r>
      </w:hyperlink>
      <w:r w:rsidRPr="001F41B5">
        <w:rPr>
          <w:rFonts w:ascii="Times New Roman" w:hAnsi="Times New Roman" w:cs="Times New Roman"/>
          <w:sz w:val="22"/>
          <w:szCs w:val="22"/>
        </w:rPr>
        <w:t xml:space="preserve"> или </w:t>
      </w:r>
      <w:hyperlink r:id="rId12">
        <w:r w:rsidRPr="001F41B5">
          <w:rPr>
            <w:rStyle w:val="ListLabel31"/>
            <w:sz w:val="22"/>
            <w:szCs w:val="22"/>
          </w:rPr>
          <w:t>20</w:t>
        </w:r>
      </w:hyperlink>
      <w:r w:rsidRPr="001F41B5">
        <w:rPr>
          <w:rFonts w:ascii="Times New Roman" w:hAnsi="Times New Roman" w:cs="Times New Roman"/>
          <w:sz w:val="22"/>
          <w:szCs w:val="22"/>
        </w:rPr>
        <w:t xml:space="preserve"> статьи 39.12 Земельного кодекса Российской Федерации, засчитываются в счет платы за него. Задатки, внесенные этими лицами, не заключившими в установленном настоящей статьей порядке договор купли-продажи земельного участка вследствие уклонения от заключения указанных договоров, не возвращаются.</w:t>
      </w:r>
    </w:p>
    <w:p w:rsidR="001F41B5" w:rsidRPr="001F41B5" w:rsidRDefault="001F41B5" w:rsidP="001F41B5">
      <w:pPr>
        <w:ind w:firstLine="567"/>
        <w:jc w:val="both"/>
        <w:rPr>
          <w:sz w:val="22"/>
          <w:szCs w:val="22"/>
        </w:rPr>
      </w:pPr>
      <w:r w:rsidRPr="001F41B5">
        <w:rPr>
          <w:sz w:val="22"/>
          <w:szCs w:val="22"/>
        </w:rPr>
        <w:t>Документы, представляемые претендентами для участия в аукционе:</w:t>
      </w:r>
    </w:p>
    <w:p w:rsidR="001F41B5" w:rsidRPr="001F41B5" w:rsidRDefault="001F41B5" w:rsidP="001F41B5">
      <w:pPr>
        <w:pStyle w:val="ConsPlusNormal"/>
        <w:ind w:firstLine="567"/>
        <w:jc w:val="both"/>
        <w:rPr>
          <w:rFonts w:ascii="Times New Roman" w:hAnsi="Times New Roman" w:cs="Times New Roman"/>
          <w:sz w:val="22"/>
          <w:szCs w:val="22"/>
        </w:rPr>
      </w:pPr>
      <w:r w:rsidRPr="001F41B5">
        <w:rPr>
          <w:rFonts w:ascii="Times New Roman" w:hAnsi="Times New Roman" w:cs="Times New Roman"/>
          <w:sz w:val="22"/>
          <w:szCs w:val="22"/>
        </w:rPr>
        <w:t>1) заявка на участие в аукционе по установленной в извещении о проведен</w:t>
      </w:r>
      <w:proofErr w:type="gramStart"/>
      <w:r w:rsidRPr="001F41B5">
        <w:rPr>
          <w:rFonts w:ascii="Times New Roman" w:hAnsi="Times New Roman" w:cs="Times New Roman"/>
          <w:sz w:val="22"/>
          <w:szCs w:val="22"/>
        </w:rPr>
        <w:t>ии ау</w:t>
      </w:r>
      <w:proofErr w:type="gramEnd"/>
      <w:r w:rsidRPr="001F41B5">
        <w:rPr>
          <w:rFonts w:ascii="Times New Roman" w:hAnsi="Times New Roman" w:cs="Times New Roman"/>
          <w:sz w:val="22"/>
          <w:szCs w:val="22"/>
        </w:rPr>
        <w:t>кциона форме с указанием банковских реквизитов счета для возврата задатка;</w:t>
      </w:r>
    </w:p>
    <w:p w:rsidR="001F41B5" w:rsidRPr="001F41B5" w:rsidRDefault="001F41B5" w:rsidP="001F41B5">
      <w:pPr>
        <w:pStyle w:val="ConsPlusNormal"/>
        <w:ind w:firstLine="567"/>
        <w:jc w:val="both"/>
        <w:rPr>
          <w:rFonts w:ascii="Times New Roman" w:hAnsi="Times New Roman" w:cs="Times New Roman"/>
          <w:sz w:val="22"/>
          <w:szCs w:val="22"/>
        </w:rPr>
      </w:pPr>
      <w:r w:rsidRPr="001F41B5">
        <w:rPr>
          <w:rFonts w:ascii="Times New Roman" w:hAnsi="Times New Roman" w:cs="Times New Roman"/>
          <w:sz w:val="22"/>
          <w:szCs w:val="22"/>
        </w:rPr>
        <w:t>2) копии документов, удостоверяющих личность заявителя (для граждан);</w:t>
      </w:r>
    </w:p>
    <w:p w:rsidR="001F41B5" w:rsidRPr="001F41B5" w:rsidRDefault="001F41B5" w:rsidP="001F41B5">
      <w:pPr>
        <w:pStyle w:val="ConsPlusNormal"/>
        <w:ind w:firstLine="567"/>
        <w:jc w:val="both"/>
        <w:rPr>
          <w:rFonts w:ascii="Times New Roman" w:hAnsi="Times New Roman" w:cs="Times New Roman"/>
          <w:sz w:val="22"/>
          <w:szCs w:val="22"/>
        </w:rPr>
      </w:pPr>
      <w:r w:rsidRPr="001F41B5">
        <w:rPr>
          <w:rFonts w:ascii="Times New Roman" w:hAnsi="Times New Roman" w:cs="Times New Roman"/>
          <w:sz w:val="22"/>
          <w:szCs w:val="22"/>
        </w:rPr>
        <w:t>3) документы, подтверждающие внесение задатка.</w:t>
      </w:r>
    </w:p>
    <w:p w:rsidR="001F41B5" w:rsidRPr="001F41B5" w:rsidRDefault="001F41B5" w:rsidP="001F41B5">
      <w:pPr>
        <w:pStyle w:val="ConsPlusNormal"/>
        <w:ind w:firstLine="567"/>
        <w:jc w:val="both"/>
        <w:rPr>
          <w:rFonts w:ascii="Times New Roman" w:hAnsi="Times New Roman" w:cs="Times New Roman"/>
          <w:sz w:val="22"/>
          <w:szCs w:val="22"/>
        </w:rPr>
      </w:pPr>
      <w:r w:rsidRPr="001F41B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1F41B5" w:rsidRPr="001F41B5" w:rsidRDefault="001F41B5" w:rsidP="001F41B5">
      <w:pPr>
        <w:pStyle w:val="ConsPlusNonformat"/>
        <w:ind w:firstLine="567"/>
        <w:jc w:val="both"/>
        <w:rPr>
          <w:rFonts w:ascii="Times New Roman" w:hAnsi="Times New Roman" w:cs="Times New Roman"/>
          <w:sz w:val="22"/>
          <w:szCs w:val="22"/>
        </w:rPr>
      </w:pPr>
      <w:r w:rsidRPr="001F41B5">
        <w:rPr>
          <w:rFonts w:ascii="Times New Roman" w:hAnsi="Times New Roman" w:cs="Times New Roman"/>
          <w:sz w:val="22"/>
          <w:szCs w:val="22"/>
        </w:rPr>
        <w:t xml:space="preserve">В случае подачи заявки представителем заявителя предъявляется доверенность. Документы, представляемые для участия в аукционе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принимаются. </w:t>
      </w:r>
    </w:p>
    <w:p w:rsidR="001F41B5" w:rsidRPr="001F41B5" w:rsidRDefault="001F41B5" w:rsidP="001F41B5">
      <w:pPr>
        <w:pStyle w:val="af4"/>
        <w:spacing w:after="0"/>
        <w:ind w:firstLine="567"/>
        <w:rPr>
          <w:sz w:val="22"/>
          <w:szCs w:val="22"/>
        </w:rPr>
      </w:pPr>
      <w:r w:rsidRPr="001F41B5">
        <w:rPr>
          <w:sz w:val="22"/>
          <w:szCs w:val="22"/>
        </w:rPr>
        <w:t>Требования к оформлению представляемых документов:</w:t>
      </w:r>
    </w:p>
    <w:p w:rsidR="001F41B5" w:rsidRPr="001F41B5" w:rsidRDefault="001F41B5" w:rsidP="001F41B5">
      <w:pPr>
        <w:pStyle w:val="af4"/>
        <w:spacing w:after="0"/>
        <w:ind w:firstLine="567"/>
        <w:rPr>
          <w:sz w:val="22"/>
          <w:szCs w:val="22"/>
        </w:rPr>
      </w:pPr>
      <w:r w:rsidRPr="001F41B5">
        <w:rPr>
          <w:sz w:val="22"/>
          <w:szCs w:val="22"/>
        </w:rPr>
        <w:t xml:space="preserve">Все листы документов, представляемых одновременно с заявкой, должны быть прошиты, пронумерованы и подписаны претендентом или его представителем. К данным документам </w:t>
      </w:r>
      <w:r w:rsidRPr="001F41B5">
        <w:rPr>
          <w:sz w:val="22"/>
          <w:szCs w:val="22"/>
        </w:rPr>
        <w:lastRenderedPageBreak/>
        <w:t>прилагается их опись. Заявка и такая опись составляются в двух экземплярах, один из которых остается у продавца, другой – у претендента.</w:t>
      </w:r>
    </w:p>
    <w:p w:rsidR="001F41B5" w:rsidRPr="001F41B5" w:rsidRDefault="001F41B5" w:rsidP="001F41B5">
      <w:pPr>
        <w:widowControl w:val="0"/>
        <w:ind w:firstLine="567"/>
        <w:jc w:val="both"/>
        <w:rPr>
          <w:sz w:val="22"/>
          <w:szCs w:val="22"/>
        </w:rPr>
      </w:pPr>
      <w:proofErr w:type="gramStart"/>
      <w:r w:rsidRPr="001F41B5">
        <w:rPr>
          <w:sz w:val="22"/>
          <w:szCs w:val="22"/>
        </w:rPr>
        <w:t xml:space="preserve">Ознакомиться с подробной информацией и документацией о предмете аукциона можно со дня опубликования настоящего сообщения в рабочие дни с 9.00 до 13.00 часов по адресу: 413950, Саратовская область, </w:t>
      </w:r>
      <w:proofErr w:type="spellStart"/>
      <w:r w:rsidRPr="001F41B5">
        <w:rPr>
          <w:sz w:val="22"/>
          <w:szCs w:val="22"/>
        </w:rPr>
        <w:t>Ивантеевский</w:t>
      </w:r>
      <w:proofErr w:type="spellEnd"/>
      <w:r w:rsidRPr="001F41B5">
        <w:rPr>
          <w:sz w:val="22"/>
          <w:szCs w:val="22"/>
        </w:rPr>
        <w:t xml:space="preserve"> район, с. Ивантеевка, ул. Советская, д. № 14 Администрация </w:t>
      </w:r>
      <w:proofErr w:type="spellStart"/>
      <w:r w:rsidRPr="001F41B5">
        <w:rPr>
          <w:sz w:val="22"/>
          <w:szCs w:val="22"/>
        </w:rPr>
        <w:t>Ивантеевского</w:t>
      </w:r>
      <w:proofErr w:type="spellEnd"/>
      <w:r w:rsidRPr="001F41B5">
        <w:rPr>
          <w:sz w:val="22"/>
          <w:szCs w:val="22"/>
        </w:rPr>
        <w:t xml:space="preserve"> муниципального района Саратовской области (Отдел по управлению земельными ресурсами, телефон (84579) 5-16-55, по дату окончания приема заявок</w:t>
      </w:r>
      <w:r w:rsidRPr="001F41B5">
        <w:rPr>
          <w:bCs/>
          <w:sz w:val="22"/>
          <w:szCs w:val="22"/>
        </w:rPr>
        <w:t xml:space="preserve"> </w:t>
      </w:r>
      <w:r w:rsidRPr="001F41B5">
        <w:rPr>
          <w:sz w:val="22"/>
          <w:szCs w:val="22"/>
        </w:rPr>
        <w:t xml:space="preserve">включительно. </w:t>
      </w:r>
      <w:proofErr w:type="gramEnd"/>
    </w:p>
    <w:p w:rsidR="001F41B5" w:rsidRPr="001F41B5" w:rsidRDefault="001F41B5" w:rsidP="001F41B5">
      <w:pPr>
        <w:widowControl w:val="0"/>
        <w:ind w:firstLine="567"/>
        <w:jc w:val="both"/>
        <w:rPr>
          <w:sz w:val="22"/>
          <w:szCs w:val="22"/>
        </w:rPr>
      </w:pPr>
      <w:r w:rsidRPr="001F41B5">
        <w:rPr>
          <w:b/>
          <w:bCs/>
          <w:sz w:val="22"/>
          <w:szCs w:val="22"/>
        </w:rPr>
        <w:t>Дата, время и порядок осмотра земельного участка на местности.</w:t>
      </w:r>
      <w:r w:rsidRPr="001F41B5">
        <w:rPr>
          <w:sz w:val="22"/>
          <w:szCs w:val="22"/>
        </w:rPr>
        <w:t xml:space="preserve"> </w:t>
      </w:r>
      <w:bookmarkStart w:id="5" w:name="__DdeLink__867_2611294593"/>
      <w:r w:rsidRPr="001F41B5">
        <w:rPr>
          <w:sz w:val="22"/>
          <w:szCs w:val="22"/>
        </w:rPr>
        <w:t xml:space="preserve">Осмотр земельного участка, являющегося предметом аукциона, проводится организатором аукциона по предварительной заявке претендентов с 14 ч. 00 мин. до 16 ч. 00 мин. каждую среду (за исключением праздничных дней) до даты окончания приема заявок. Проезд для осмотра земельного участка на местности осуществляется на транспорте претендента. </w:t>
      </w:r>
      <w:proofErr w:type="gramStart"/>
      <w:r w:rsidRPr="001F41B5">
        <w:rPr>
          <w:sz w:val="22"/>
          <w:szCs w:val="22"/>
        </w:rPr>
        <w:t xml:space="preserve">Заявки на участие в осмотре принимаются Организатором  аукциона: 413950, Саратовская область, </w:t>
      </w:r>
      <w:proofErr w:type="spellStart"/>
      <w:r w:rsidRPr="001F41B5">
        <w:rPr>
          <w:sz w:val="22"/>
          <w:szCs w:val="22"/>
        </w:rPr>
        <w:t>Ивантеевский</w:t>
      </w:r>
      <w:proofErr w:type="spellEnd"/>
      <w:r w:rsidRPr="001F41B5">
        <w:rPr>
          <w:sz w:val="22"/>
          <w:szCs w:val="22"/>
        </w:rPr>
        <w:t xml:space="preserve"> район, с. Ивантеевка, ул. Советская, д. № 14, Администрация </w:t>
      </w:r>
      <w:proofErr w:type="spellStart"/>
      <w:r w:rsidRPr="001F41B5">
        <w:rPr>
          <w:sz w:val="22"/>
          <w:szCs w:val="22"/>
        </w:rPr>
        <w:t>Ивантеевского</w:t>
      </w:r>
      <w:proofErr w:type="spellEnd"/>
      <w:r w:rsidRPr="001F41B5">
        <w:rPr>
          <w:sz w:val="22"/>
          <w:szCs w:val="22"/>
        </w:rPr>
        <w:t xml:space="preserve"> муниципального района Саратовской области (Отдел по управлению земельными ресурсами, телефон (84579) 5-16-55, в рабочее время не позднее двух рабочих дней до даты осмотра земельного участка.</w:t>
      </w:r>
      <w:proofErr w:type="gramEnd"/>
      <w:r w:rsidRPr="001F41B5">
        <w:rPr>
          <w:sz w:val="22"/>
          <w:szCs w:val="22"/>
        </w:rPr>
        <w:t xml:space="preserve"> Осмотр проводится без взимания платы.</w:t>
      </w:r>
      <w:bookmarkEnd w:id="5"/>
    </w:p>
    <w:p w:rsidR="001F41B5" w:rsidRPr="001F41B5" w:rsidRDefault="001F41B5" w:rsidP="001F41B5">
      <w:pPr>
        <w:ind w:firstLine="567"/>
        <w:jc w:val="both"/>
        <w:rPr>
          <w:sz w:val="22"/>
          <w:szCs w:val="22"/>
        </w:rPr>
      </w:pPr>
      <w:r w:rsidRPr="001F41B5">
        <w:rPr>
          <w:sz w:val="22"/>
          <w:szCs w:val="22"/>
        </w:rPr>
        <w:t>Победителем аукциона признается участник аукциона, предложивший наибольшую цену за предмет аукциона.</w:t>
      </w:r>
    </w:p>
    <w:p w:rsidR="001F41B5" w:rsidRPr="001F41B5" w:rsidRDefault="001F41B5" w:rsidP="001F41B5">
      <w:pPr>
        <w:ind w:firstLine="567"/>
        <w:jc w:val="both"/>
        <w:rPr>
          <w:sz w:val="22"/>
          <w:szCs w:val="22"/>
        </w:rPr>
      </w:pPr>
      <w:r w:rsidRPr="001F41B5">
        <w:rPr>
          <w:sz w:val="22"/>
          <w:szCs w:val="22"/>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F41B5" w:rsidRPr="001F41B5" w:rsidRDefault="001F41B5" w:rsidP="001F41B5">
      <w:pPr>
        <w:ind w:firstLine="567"/>
        <w:jc w:val="both"/>
        <w:rPr>
          <w:sz w:val="22"/>
          <w:szCs w:val="22"/>
        </w:rPr>
      </w:pPr>
      <w:proofErr w:type="gramStart"/>
      <w:r w:rsidRPr="001F41B5">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1F41B5" w:rsidRPr="001F41B5" w:rsidRDefault="001F41B5" w:rsidP="001F41B5">
      <w:pPr>
        <w:pStyle w:val="af7"/>
        <w:spacing w:after="0"/>
        <w:ind w:firstLine="567"/>
        <w:jc w:val="both"/>
        <w:rPr>
          <w:sz w:val="22"/>
          <w:szCs w:val="22"/>
        </w:rPr>
      </w:pPr>
      <w:r w:rsidRPr="001F41B5">
        <w:rPr>
          <w:sz w:val="22"/>
          <w:szCs w:val="22"/>
        </w:rPr>
        <w:t xml:space="preserve">Результаты аукциона оформляются протоколом (составляется в двух экземплярах), который является документом, удостоверяющим право Победителя на заключение договора купли-продажи земельного участка. Один экземпляр протокола о результатах аукциона выдается Победителю или его полномочному представителю. </w:t>
      </w:r>
    </w:p>
    <w:p w:rsidR="001F41B5" w:rsidRPr="001F41B5" w:rsidRDefault="001F41B5" w:rsidP="001F41B5">
      <w:pPr>
        <w:pStyle w:val="ConsPlusNonformat"/>
        <w:ind w:firstLine="567"/>
        <w:jc w:val="both"/>
        <w:rPr>
          <w:rFonts w:ascii="Times New Roman" w:hAnsi="Times New Roman" w:cs="Times New Roman"/>
          <w:sz w:val="22"/>
          <w:szCs w:val="22"/>
        </w:rPr>
      </w:pPr>
      <w:r w:rsidRPr="001F41B5">
        <w:rPr>
          <w:rFonts w:ascii="Times New Roman" w:eastAsia="Arial Unicode MS" w:hAnsi="Times New Roman" w:cs="Times New Roman"/>
          <w:sz w:val="22"/>
          <w:szCs w:val="22"/>
          <w:lang w:eastAsia="en-US" w:bidi="en-US"/>
        </w:rPr>
        <w:t>Договор купли-продажи земельного участка заключается в установленный законодательством срок.</w:t>
      </w:r>
    </w:p>
    <w:p w:rsidR="001F41B5" w:rsidRPr="001F41B5" w:rsidRDefault="001F41B5" w:rsidP="001F41B5">
      <w:pPr>
        <w:tabs>
          <w:tab w:val="left" w:pos="426"/>
          <w:tab w:val="left" w:pos="1418"/>
        </w:tabs>
        <w:ind w:firstLine="567"/>
        <w:jc w:val="both"/>
        <w:rPr>
          <w:sz w:val="22"/>
          <w:szCs w:val="22"/>
        </w:rPr>
      </w:pPr>
      <w:proofErr w:type="gramStart"/>
      <w:r w:rsidRPr="001F41B5">
        <w:rPr>
          <w:bCs/>
          <w:sz w:val="22"/>
          <w:szCs w:val="22"/>
        </w:rPr>
        <w:t xml:space="preserve">Информация о торгах, бланки заявок на участие в аукционах, проект договора купли-продажи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(http://www.torgi.gov.ru), </w:t>
      </w:r>
      <w:r w:rsidRPr="001F41B5">
        <w:rPr>
          <w:sz w:val="22"/>
          <w:szCs w:val="22"/>
        </w:rPr>
        <w:t xml:space="preserve">на официальном сайте </w:t>
      </w:r>
      <w:proofErr w:type="spellStart"/>
      <w:r w:rsidRPr="001F41B5">
        <w:rPr>
          <w:sz w:val="22"/>
          <w:szCs w:val="22"/>
        </w:rPr>
        <w:t>Ивантеевского</w:t>
      </w:r>
      <w:proofErr w:type="spellEnd"/>
      <w:r w:rsidRPr="001F41B5">
        <w:rPr>
          <w:sz w:val="22"/>
          <w:szCs w:val="22"/>
        </w:rPr>
        <w:t xml:space="preserve"> муниципального района Саратовской области в разделе «Объявления» по адресу: </w:t>
      </w:r>
      <w:hyperlink r:id="rId13">
        <w:r w:rsidRPr="001F41B5">
          <w:rPr>
            <w:rStyle w:val="-"/>
            <w:sz w:val="22"/>
            <w:szCs w:val="22"/>
          </w:rPr>
          <w:t>http://</w:t>
        </w:r>
      </w:hyperlink>
      <w:hyperlink r:id="rId14">
        <w:r w:rsidRPr="001F41B5">
          <w:rPr>
            <w:rStyle w:val="-"/>
            <w:sz w:val="22"/>
            <w:szCs w:val="22"/>
            <w:lang w:val="en-US"/>
          </w:rPr>
          <w:t>new</w:t>
        </w:r>
      </w:hyperlink>
      <w:hyperlink r:id="rId15">
        <w:r w:rsidRPr="001F41B5">
          <w:rPr>
            <w:rStyle w:val="-"/>
            <w:sz w:val="22"/>
            <w:szCs w:val="22"/>
          </w:rPr>
          <w:t>.ivanteevka.sarmo.ru/</w:t>
        </w:r>
      </w:hyperlink>
      <w:r w:rsidRPr="001F41B5">
        <w:rPr>
          <w:sz w:val="22"/>
          <w:szCs w:val="22"/>
        </w:rPr>
        <w:t>, а так же опубликованы в официальном</w:t>
      </w:r>
      <w:proofErr w:type="gramEnd"/>
      <w:r w:rsidRPr="001F41B5">
        <w:rPr>
          <w:sz w:val="22"/>
          <w:szCs w:val="22"/>
        </w:rPr>
        <w:t xml:space="preserve"> печатном </w:t>
      </w:r>
      <w:proofErr w:type="gramStart"/>
      <w:r w:rsidRPr="001F41B5">
        <w:rPr>
          <w:sz w:val="22"/>
          <w:szCs w:val="22"/>
        </w:rPr>
        <w:t>издании</w:t>
      </w:r>
      <w:proofErr w:type="gramEnd"/>
      <w:r w:rsidRPr="001F41B5">
        <w:rPr>
          <w:sz w:val="22"/>
          <w:szCs w:val="22"/>
        </w:rPr>
        <w:t xml:space="preserve"> – информационном бюллетене «Вестник </w:t>
      </w:r>
      <w:proofErr w:type="spellStart"/>
      <w:r w:rsidRPr="001F41B5">
        <w:rPr>
          <w:sz w:val="22"/>
          <w:szCs w:val="22"/>
        </w:rPr>
        <w:t>Ивантеевского</w:t>
      </w:r>
      <w:proofErr w:type="spellEnd"/>
      <w:r w:rsidRPr="001F41B5">
        <w:rPr>
          <w:sz w:val="22"/>
          <w:szCs w:val="22"/>
        </w:rPr>
        <w:t xml:space="preserve"> муниципального района».</w:t>
      </w:r>
    </w:p>
    <w:p w:rsidR="001F41B5" w:rsidRPr="001F41B5" w:rsidRDefault="001F41B5" w:rsidP="001F41B5">
      <w:pPr>
        <w:tabs>
          <w:tab w:val="left" w:pos="426"/>
          <w:tab w:val="left" w:pos="1418"/>
        </w:tabs>
        <w:ind w:firstLine="567"/>
        <w:jc w:val="both"/>
        <w:rPr>
          <w:sz w:val="22"/>
          <w:szCs w:val="22"/>
        </w:rPr>
      </w:pPr>
    </w:p>
    <w:p w:rsidR="001F41B5" w:rsidRPr="001F41B5" w:rsidRDefault="001F41B5" w:rsidP="001F41B5">
      <w:pPr>
        <w:tabs>
          <w:tab w:val="left" w:pos="426"/>
          <w:tab w:val="left" w:pos="1418"/>
        </w:tabs>
        <w:ind w:firstLine="567"/>
        <w:jc w:val="both"/>
        <w:rPr>
          <w:sz w:val="22"/>
          <w:szCs w:val="22"/>
        </w:rPr>
      </w:pPr>
    </w:p>
    <w:p w:rsidR="001F41B5" w:rsidRPr="001F41B5" w:rsidRDefault="001F41B5" w:rsidP="001F41B5">
      <w:pPr>
        <w:tabs>
          <w:tab w:val="left" w:pos="426"/>
          <w:tab w:val="left" w:pos="1418"/>
        </w:tabs>
        <w:jc w:val="both"/>
        <w:rPr>
          <w:b/>
          <w:sz w:val="22"/>
          <w:szCs w:val="22"/>
        </w:rPr>
      </w:pPr>
      <w:r w:rsidRPr="001F41B5">
        <w:rPr>
          <w:b/>
          <w:sz w:val="22"/>
          <w:szCs w:val="22"/>
        </w:rPr>
        <w:t xml:space="preserve">Глава </w:t>
      </w:r>
      <w:proofErr w:type="spellStart"/>
      <w:r w:rsidRPr="001F41B5">
        <w:rPr>
          <w:b/>
          <w:sz w:val="22"/>
          <w:szCs w:val="22"/>
        </w:rPr>
        <w:t>Ивантеевского</w:t>
      </w:r>
      <w:proofErr w:type="spellEnd"/>
    </w:p>
    <w:p w:rsidR="001F41B5" w:rsidRPr="001F41B5" w:rsidRDefault="001F41B5" w:rsidP="001F41B5">
      <w:pPr>
        <w:tabs>
          <w:tab w:val="left" w:pos="426"/>
          <w:tab w:val="left" w:pos="1418"/>
        </w:tabs>
        <w:jc w:val="both"/>
        <w:rPr>
          <w:b/>
          <w:sz w:val="22"/>
          <w:szCs w:val="22"/>
        </w:rPr>
      </w:pPr>
      <w:r w:rsidRPr="001F41B5">
        <w:rPr>
          <w:b/>
          <w:sz w:val="22"/>
          <w:szCs w:val="22"/>
        </w:rPr>
        <w:t>муниципального района</w:t>
      </w:r>
    </w:p>
    <w:p w:rsidR="001F41B5" w:rsidRPr="001F41B5" w:rsidRDefault="001F41B5" w:rsidP="001F41B5">
      <w:pPr>
        <w:tabs>
          <w:tab w:val="left" w:pos="426"/>
          <w:tab w:val="left" w:pos="1418"/>
        </w:tabs>
        <w:jc w:val="both"/>
        <w:rPr>
          <w:b/>
          <w:sz w:val="22"/>
          <w:szCs w:val="22"/>
        </w:rPr>
      </w:pPr>
      <w:r w:rsidRPr="001F41B5">
        <w:rPr>
          <w:b/>
          <w:sz w:val="22"/>
          <w:szCs w:val="22"/>
        </w:rPr>
        <w:t xml:space="preserve"> Саратовской области                                                                                      В.В. Басов</w:t>
      </w:r>
    </w:p>
    <w:p w:rsidR="001F41B5" w:rsidRPr="001F41B5" w:rsidRDefault="001F41B5" w:rsidP="001F41B5">
      <w:pPr>
        <w:tabs>
          <w:tab w:val="left" w:pos="426"/>
          <w:tab w:val="left" w:pos="1418"/>
        </w:tabs>
        <w:jc w:val="both"/>
        <w:rPr>
          <w:b/>
          <w:sz w:val="22"/>
          <w:szCs w:val="22"/>
        </w:rPr>
      </w:pPr>
    </w:p>
    <w:p w:rsidR="001F41B5" w:rsidRPr="001F41B5" w:rsidRDefault="001F41B5" w:rsidP="001F41B5">
      <w:pPr>
        <w:tabs>
          <w:tab w:val="left" w:pos="426"/>
          <w:tab w:val="left" w:pos="1418"/>
        </w:tabs>
        <w:jc w:val="both"/>
        <w:rPr>
          <w:b/>
          <w:sz w:val="22"/>
          <w:szCs w:val="22"/>
        </w:rPr>
      </w:pPr>
    </w:p>
    <w:p w:rsidR="001F41B5" w:rsidRPr="001F41B5" w:rsidRDefault="001F41B5" w:rsidP="001F41B5">
      <w:pPr>
        <w:tabs>
          <w:tab w:val="left" w:pos="426"/>
          <w:tab w:val="left" w:pos="1418"/>
        </w:tabs>
        <w:jc w:val="both"/>
        <w:rPr>
          <w:b/>
          <w:sz w:val="22"/>
          <w:szCs w:val="22"/>
        </w:rPr>
      </w:pPr>
    </w:p>
    <w:p w:rsidR="001F41B5" w:rsidRPr="001F41B5" w:rsidRDefault="001F41B5" w:rsidP="001F41B5">
      <w:pPr>
        <w:jc w:val="right"/>
        <w:rPr>
          <w:sz w:val="16"/>
          <w:szCs w:val="16"/>
        </w:rPr>
      </w:pPr>
      <w:r w:rsidRPr="001F41B5">
        <w:rPr>
          <w:b/>
          <w:sz w:val="16"/>
          <w:szCs w:val="16"/>
        </w:rPr>
        <w:t>Приложение № 1</w:t>
      </w:r>
    </w:p>
    <w:p w:rsidR="001F41B5" w:rsidRDefault="001F41B5" w:rsidP="001F41B5">
      <w:pPr>
        <w:jc w:val="center"/>
        <w:rPr>
          <w:b/>
        </w:rPr>
      </w:pPr>
    </w:p>
    <w:p w:rsidR="001F41B5" w:rsidRPr="001F41B5" w:rsidRDefault="001F41B5" w:rsidP="001F41B5">
      <w:pPr>
        <w:jc w:val="center"/>
        <w:rPr>
          <w:b/>
          <w:sz w:val="16"/>
          <w:szCs w:val="16"/>
        </w:rPr>
      </w:pPr>
    </w:p>
    <w:p w:rsidR="001F41B5" w:rsidRPr="001F41B5" w:rsidRDefault="001F41B5" w:rsidP="001F41B5">
      <w:pPr>
        <w:jc w:val="center"/>
        <w:rPr>
          <w:b/>
          <w:sz w:val="16"/>
          <w:szCs w:val="16"/>
        </w:rPr>
      </w:pPr>
      <w:r w:rsidRPr="001F41B5">
        <w:rPr>
          <w:b/>
          <w:sz w:val="16"/>
          <w:szCs w:val="16"/>
        </w:rPr>
        <w:t>ЗАЯВКА НА УЧАСТИЕ В АУКЦИОНЕ</w:t>
      </w:r>
    </w:p>
    <w:p w:rsidR="001F41B5" w:rsidRPr="001F41B5" w:rsidRDefault="001F41B5" w:rsidP="001F41B5">
      <w:pPr>
        <w:jc w:val="center"/>
        <w:rPr>
          <w:b/>
          <w:sz w:val="16"/>
          <w:szCs w:val="16"/>
        </w:rPr>
      </w:pPr>
      <w:r w:rsidRPr="001F41B5">
        <w:rPr>
          <w:b/>
          <w:sz w:val="16"/>
          <w:szCs w:val="16"/>
        </w:rPr>
        <w:t xml:space="preserve">по продаже Объекта (лота) аукциона </w:t>
      </w:r>
    </w:p>
    <w:p w:rsidR="001F41B5" w:rsidRPr="001F41B5" w:rsidRDefault="001F41B5" w:rsidP="001F41B5">
      <w:pPr>
        <w:jc w:val="center"/>
        <w:rPr>
          <w:b/>
          <w:sz w:val="16"/>
          <w:szCs w:val="16"/>
        </w:rPr>
      </w:pPr>
    </w:p>
    <w:p w:rsidR="001F41B5" w:rsidRPr="001F41B5" w:rsidRDefault="001F41B5" w:rsidP="001F41B5">
      <w:pPr>
        <w:ind w:left="5580"/>
        <w:rPr>
          <w:b/>
          <w:sz w:val="16"/>
          <w:szCs w:val="16"/>
        </w:rPr>
      </w:pPr>
    </w:p>
    <w:p w:rsidR="001F41B5" w:rsidRPr="001F41B5" w:rsidRDefault="001F41B5" w:rsidP="001F41B5">
      <w:pPr>
        <w:rPr>
          <w:sz w:val="16"/>
          <w:szCs w:val="16"/>
        </w:rPr>
      </w:pPr>
      <w:r w:rsidRPr="001F41B5">
        <w:rPr>
          <w:b/>
          <w:sz w:val="16"/>
          <w:szCs w:val="16"/>
        </w:rPr>
        <w:t xml:space="preserve">В </w:t>
      </w:r>
      <w:r w:rsidRPr="001F41B5">
        <w:rPr>
          <w:b/>
          <w:bCs/>
          <w:sz w:val="16"/>
          <w:szCs w:val="16"/>
        </w:rPr>
        <w:t>Аукционную комиссию</w:t>
      </w:r>
      <w:bookmarkStart w:id="6" w:name="OLE_LINK6"/>
      <w:bookmarkStart w:id="7" w:name="OLE_LINK5"/>
      <w:r w:rsidRPr="001F41B5">
        <w:rPr>
          <w:sz w:val="16"/>
          <w:szCs w:val="16"/>
        </w:rPr>
        <w:t>________________________________________________________________________</w:t>
      </w:r>
    </w:p>
    <w:p w:rsidR="001F41B5" w:rsidRPr="001F41B5" w:rsidRDefault="001F41B5" w:rsidP="001F41B5">
      <w:pPr>
        <w:jc w:val="center"/>
        <w:rPr>
          <w:sz w:val="16"/>
          <w:szCs w:val="16"/>
        </w:rPr>
      </w:pPr>
      <w:r w:rsidRPr="001F41B5">
        <w:rPr>
          <w:sz w:val="16"/>
          <w:szCs w:val="16"/>
        </w:rPr>
        <w:t xml:space="preserve"> (наименование организатора аукциона)</w:t>
      </w:r>
      <w:bookmarkEnd w:id="6"/>
      <w:bookmarkEnd w:id="7"/>
    </w:p>
    <w:p w:rsidR="001F41B5" w:rsidRPr="001F41B5" w:rsidRDefault="001F41B5" w:rsidP="001F41B5">
      <w:pPr>
        <w:rPr>
          <w:sz w:val="16"/>
          <w:szCs w:val="16"/>
        </w:rPr>
      </w:pPr>
      <w:r w:rsidRPr="001F41B5">
        <w:rPr>
          <w:sz w:val="16"/>
          <w:szCs w:val="16"/>
        </w:rPr>
        <w:t>1.</w:t>
      </w:r>
      <w:r w:rsidRPr="001F41B5">
        <w:rPr>
          <w:b/>
          <w:sz w:val="16"/>
          <w:szCs w:val="16"/>
        </w:rPr>
        <w:t xml:space="preserve"> Заявитель</w:t>
      </w:r>
      <w:r w:rsidRPr="001F41B5">
        <w:rPr>
          <w:sz w:val="16"/>
          <w:szCs w:val="16"/>
        </w:rPr>
        <w:t xml:space="preserve"> ________________________________________________________________________________________________________</w:t>
      </w:r>
    </w:p>
    <w:p w:rsidR="001F41B5" w:rsidRPr="001F41B5" w:rsidRDefault="001F41B5" w:rsidP="001F41B5">
      <w:pPr>
        <w:jc w:val="center"/>
        <w:rPr>
          <w:bCs/>
          <w:sz w:val="16"/>
          <w:szCs w:val="16"/>
        </w:rPr>
      </w:pPr>
      <w:r w:rsidRPr="001F41B5">
        <w:rPr>
          <w:sz w:val="16"/>
          <w:szCs w:val="16"/>
        </w:rPr>
        <w:t xml:space="preserve">           </w:t>
      </w:r>
      <w:proofErr w:type="gramStart"/>
      <w:r w:rsidRPr="001F41B5">
        <w:rPr>
          <w:sz w:val="16"/>
          <w:szCs w:val="16"/>
        </w:rPr>
        <w:t>(</w:t>
      </w:r>
      <w:r w:rsidRPr="001F41B5">
        <w:rPr>
          <w:bCs/>
          <w:sz w:val="16"/>
          <w:szCs w:val="16"/>
        </w:rPr>
        <w:t xml:space="preserve">Ф.И.О. для гражданина (физического лица), наименование для юридического лица </w:t>
      </w:r>
      <w:proofErr w:type="gramEnd"/>
    </w:p>
    <w:p w:rsidR="001F41B5" w:rsidRPr="001F41B5" w:rsidRDefault="001F41B5" w:rsidP="001F41B5">
      <w:pPr>
        <w:jc w:val="center"/>
        <w:rPr>
          <w:sz w:val="16"/>
          <w:szCs w:val="16"/>
        </w:rPr>
      </w:pPr>
      <w:r w:rsidRPr="001F41B5">
        <w:rPr>
          <w:bCs/>
          <w:sz w:val="16"/>
          <w:szCs w:val="16"/>
        </w:rPr>
        <w:t>с указанием организационно-правовой формы</w:t>
      </w:r>
      <w:r w:rsidRPr="001F41B5">
        <w:rPr>
          <w:sz w:val="16"/>
          <w:szCs w:val="16"/>
        </w:rPr>
        <w:t>)</w:t>
      </w:r>
    </w:p>
    <w:p w:rsidR="001F41B5" w:rsidRPr="001F41B5" w:rsidRDefault="001F41B5" w:rsidP="001F41B5">
      <w:pPr>
        <w:rPr>
          <w:sz w:val="16"/>
          <w:szCs w:val="16"/>
        </w:rPr>
      </w:pPr>
      <w:r w:rsidRPr="001F41B5">
        <w:rPr>
          <w:b/>
          <w:sz w:val="16"/>
          <w:szCs w:val="16"/>
        </w:rPr>
        <w:t>в лице</w:t>
      </w:r>
      <w:r w:rsidRPr="001F41B5">
        <w:rPr>
          <w:sz w:val="16"/>
          <w:szCs w:val="16"/>
        </w:rPr>
        <w:t xml:space="preserve"> ____________________________________________________________________________________________________</w:t>
      </w:r>
    </w:p>
    <w:p w:rsidR="001F41B5" w:rsidRPr="001F41B5" w:rsidRDefault="001F41B5" w:rsidP="001F41B5">
      <w:pPr>
        <w:jc w:val="center"/>
        <w:rPr>
          <w:sz w:val="16"/>
          <w:szCs w:val="16"/>
        </w:rPr>
      </w:pPr>
      <w:r w:rsidRPr="001F41B5">
        <w:rPr>
          <w:sz w:val="16"/>
          <w:szCs w:val="16"/>
        </w:rPr>
        <w:t>(</w:t>
      </w:r>
      <w:r w:rsidRPr="001F41B5">
        <w:rPr>
          <w:bCs/>
          <w:sz w:val="16"/>
          <w:szCs w:val="16"/>
        </w:rPr>
        <w:t>Ф.И.О. руководителя юридического лица</w:t>
      </w:r>
      <w:r w:rsidRPr="001F41B5">
        <w:rPr>
          <w:sz w:val="16"/>
          <w:szCs w:val="16"/>
        </w:rPr>
        <w:t>)</w:t>
      </w:r>
    </w:p>
    <w:p w:rsidR="001F41B5" w:rsidRPr="001F41B5" w:rsidRDefault="001F41B5" w:rsidP="001F41B5">
      <w:pPr>
        <w:jc w:val="both"/>
        <w:rPr>
          <w:b/>
          <w:bCs/>
          <w:sz w:val="16"/>
          <w:szCs w:val="16"/>
        </w:rPr>
      </w:pPr>
      <w:r w:rsidRPr="001F41B5">
        <w:rPr>
          <w:b/>
          <w:bCs/>
          <w:sz w:val="16"/>
          <w:szCs w:val="16"/>
        </w:rPr>
        <w:t>действующий на основании</w:t>
      </w:r>
      <w:proofErr w:type="gramStart"/>
      <w:r w:rsidRPr="001F41B5">
        <w:rPr>
          <w:b/>
          <w:bCs/>
          <w:sz w:val="16"/>
          <w:szCs w:val="16"/>
          <w:vertAlign w:val="superscript"/>
        </w:rPr>
        <w:t>1</w:t>
      </w:r>
      <w:proofErr w:type="gramEnd"/>
      <w:r w:rsidRPr="001F41B5">
        <w:rPr>
          <w:sz w:val="16"/>
          <w:szCs w:val="16"/>
        </w:rPr>
        <w:t>_______________________________________________________________________________________</w:t>
      </w:r>
    </w:p>
    <w:p w:rsidR="001F41B5" w:rsidRPr="001F41B5" w:rsidRDefault="001F41B5" w:rsidP="001F41B5">
      <w:pPr>
        <w:jc w:val="center"/>
        <w:rPr>
          <w:b/>
          <w:sz w:val="16"/>
          <w:szCs w:val="16"/>
        </w:rPr>
      </w:pPr>
      <w:r w:rsidRPr="001F41B5">
        <w:rPr>
          <w:sz w:val="16"/>
          <w:szCs w:val="16"/>
        </w:rPr>
        <w:t>(Устав, Положение и т.д.)</w:t>
      </w:r>
    </w:p>
    <w:tbl>
      <w:tblPr>
        <w:tblW w:w="10260" w:type="dxa"/>
        <w:tblInd w:w="-7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78" w:type="dxa"/>
        </w:tblCellMar>
        <w:tblLook w:val="04A0" w:firstRow="1" w:lastRow="0" w:firstColumn="1" w:lastColumn="0" w:noHBand="0" w:noVBand="1"/>
      </w:tblPr>
      <w:tblGrid>
        <w:gridCol w:w="10260"/>
      </w:tblGrid>
      <w:tr w:rsidR="001F41B5" w:rsidRPr="001F41B5" w:rsidTr="001F1037">
        <w:trPr>
          <w:trHeight w:val="1124"/>
        </w:trPr>
        <w:tc>
          <w:tcPr>
            <w:tcW w:w="10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F41B5" w:rsidRPr="001F41B5" w:rsidRDefault="001F41B5" w:rsidP="001F1037">
            <w:pPr>
              <w:rPr>
                <w:sz w:val="16"/>
                <w:szCs w:val="16"/>
              </w:rPr>
            </w:pPr>
            <w:r w:rsidRPr="001F41B5">
              <w:rPr>
                <w:b/>
                <w:sz w:val="16"/>
                <w:szCs w:val="16"/>
              </w:rPr>
              <w:lastRenderedPageBreak/>
              <w:t>(заполняется</w:t>
            </w:r>
            <w:r w:rsidRPr="001F41B5">
              <w:rPr>
                <w:sz w:val="16"/>
                <w:szCs w:val="16"/>
              </w:rPr>
              <w:t xml:space="preserve"> </w:t>
            </w:r>
            <w:r w:rsidRPr="001F41B5">
              <w:rPr>
                <w:b/>
                <w:sz w:val="16"/>
                <w:szCs w:val="16"/>
              </w:rPr>
              <w:t>физическим лицом)</w:t>
            </w:r>
          </w:p>
          <w:p w:rsidR="001F41B5" w:rsidRPr="001F41B5" w:rsidRDefault="001F41B5" w:rsidP="001F1037">
            <w:pPr>
              <w:rPr>
                <w:sz w:val="16"/>
                <w:szCs w:val="16"/>
              </w:rPr>
            </w:pPr>
            <w:r w:rsidRPr="001F41B5">
              <w:rPr>
                <w:sz w:val="16"/>
                <w:szCs w:val="16"/>
              </w:rPr>
              <w:t>Паспортные данные: серия……………………№ ……………………………, дата выдачи «…....» ………………..….</w:t>
            </w:r>
            <w:proofErr w:type="gramStart"/>
            <w:r w:rsidRPr="001F41B5">
              <w:rPr>
                <w:sz w:val="16"/>
                <w:szCs w:val="16"/>
              </w:rPr>
              <w:t>г</w:t>
            </w:r>
            <w:proofErr w:type="gramEnd"/>
            <w:r w:rsidRPr="001F41B5">
              <w:rPr>
                <w:sz w:val="16"/>
                <w:szCs w:val="16"/>
              </w:rPr>
              <w:t>.</w:t>
            </w:r>
          </w:p>
          <w:p w:rsidR="001F41B5" w:rsidRPr="001F41B5" w:rsidRDefault="001F41B5" w:rsidP="001F1037">
            <w:pPr>
              <w:rPr>
                <w:sz w:val="16"/>
                <w:szCs w:val="16"/>
              </w:rPr>
            </w:pPr>
            <w:r w:rsidRPr="001F41B5">
              <w:rPr>
                <w:sz w:val="16"/>
                <w:szCs w:val="16"/>
              </w:rPr>
              <w:t xml:space="preserve">кем </w:t>
            </w:r>
            <w:proofErr w:type="gramStart"/>
            <w:r w:rsidRPr="001F41B5">
              <w:rPr>
                <w:sz w:val="16"/>
                <w:szCs w:val="16"/>
              </w:rPr>
              <w:t>выдан</w:t>
            </w:r>
            <w:proofErr w:type="gramEnd"/>
            <w:r w:rsidRPr="001F41B5">
              <w:rPr>
                <w:sz w:val="16"/>
                <w:szCs w:val="16"/>
              </w:rPr>
              <w:t>………………………………………………………………………………………………………………………</w:t>
            </w:r>
          </w:p>
          <w:p w:rsidR="001F41B5" w:rsidRPr="001F41B5" w:rsidRDefault="001F41B5" w:rsidP="001F1037">
            <w:pPr>
              <w:rPr>
                <w:sz w:val="16"/>
                <w:szCs w:val="16"/>
              </w:rPr>
            </w:pPr>
            <w:r w:rsidRPr="001F41B5">
              <w:rPr>
                <w:sz w:val="16"/>
                <w:szCs w:val="16"/>
              </w:rPr>
              <w:t>Место жительства ………………………………………………………………………………………………………………</w:t>
            </w:r>
          </w:p>
          <w:p w:rsidR="001F41B5" w:rsidRPr="001F41B5" w:rsidRDefault="001F41B5" w:rsidP="001F1037">
            <w:pPr>
              <w:rPr>
                <w:sz w:val="16"/>
                <w:szCs w:val="16"/>
              </w:rPr>
            </w:pPr>
            <w:r w:rsidRPr="001F41B5">
              <w:rPr>
                <w:sz w:val="16"/>
                <w:szCs w:val="16"/>
              </w:rPr>
              <w:t>Контактный телефон …………………………………………………………………………………………………………</w:t>
            </w:r>
          </w:p>
        </w:tc>
      </w:tr>
      <w:tr w:rsidR="001F41B5" w:rsidRPr="001F41B5" w:rsidTr="001F1037">
        <w:trPr>
          <w:trHeight w:val="1024"/>
        </w:trPr>
        <w:tc>
          <w:tcPr>
            <w:tcW w:w="10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F41B5" w:rsidRPr="001F41B5" w:rsidRDefault="001F41B5" w:rsidP="001F1037">
            <w:pPr>
              <w:rPr>
                <w:sz w:val="16"/>
                <w:szCs w:val="16"/>
              </w:rPr>
            </w:pPr>
            <w:r w:rsidRPr="001F41B5">
              <w:rPr>
                <w:b/>
                <w:sz w:val="16"/>
                <w:szCs w:val="16"/>
              </w:rPr>
              <w:t>(заполняется юридическим лицом)</w:t>
            </w:r>
          </w:p>
          <w:p w:rsidR="001F41B5" w:rsidRPr="001F41B5" w:rsidRDefault="001F41B5" w:rsidP="001F1037">
            <w:pPr>
              <w:rPr>
                <w:sz w:val="16"/>
                <w:szCs w:val="16"/>
              </w:rPr>
            </w:pPr>
            <w:r w:rsidRPr="001F41B5">
              <w:rPr>
                <w:sz w:val="16"/>
                <w:szCs w:val="16"/>
              </w:rPr>
              <w:t>Местонахождение, адрес………………………………………………………………………………………………………</w:t>
            </w:r>
          </w:p>
          <w:p w:rsidR="001F41B5" w:rsidRPr="001F41B5" w:rsidRDefault="001F41B5" w:rsidP="001F1037">
            <w:pPr>
              <w:rPr>
                <w:sz w:val="16"/>
                <w:szCs w:val="16"/>
              </w:rPr>
            </w:pPr>
            <w:r w:rsidRPr="001F41B5">
              <w:rPr>
                <w:sz w:val="16"/>
                <w:szCs w:val="16"/>
              </w:rPr>
              <w:t>……………………………………………………………………………………………………………………………………</w:t>
            </w:r>
          </w:p>
          <w:p w:rsidR="001F41B5" w:rsidRPr="001F41B5" w:rsidRDefault="001F41B5" w:rsidP="001F1037">
            <w:pPr>
              <w:rPr>
                <w:sz w:val="16"/>
                <w:szCs w:val="16"/>
              </w:rPr>
            </w:pPr>
            <w:r w:rsidRPr="001F41B5">
              <w:rPr>
                <w:sz w:val="16"/>
                <w:szCs w:val="16"/>
              </w:rPr>
              <w:t>Контактный телефон….…..…………………………………………………………………………………………………….</w:t>
            </w:r>
          </w:p>
        </w:tc>
      </w:tr>
      <w:tr w:rsidR="001F41B5" w:rsidRPr="001F41B5" w:rsidTr="001F1037">
        <w:trPr>
          <w:trHeight w:val="1179"/>
        </w:trPr>
        <w:tc>
          <w:tcPr>
            <w:tcW w:w="102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F41B5" w:rsidRPr="001F41B5" w:rsidRDefault="001F41B5" w:rsidP="001F1037">
            <w:pPr>
              <w:rPr>
                <w:b/>
                <w:sz w:val="16"/>
                <w:szCs w:val="16"/>
              </w:rPr>
            </w:pPr>
            <w:r w:rsidRPr="001F41B5">
              <w:rPr>
                <w:b/>
                <w:sz w:val="16"/>
                <w:szCs w:val="16"/>
              </w:rPr>
              <w:t>Представитель Заявителя</w:t>
            </w:r>
            <w:proofErr w:type="gramStart"/>
            <w:r w:rsidRPr="001F41B5">
              <w:rPr>
                <w:b/>
                <w:sz w:val="16"/>
                <w:szCs w:val="16"/>
                <w:vertAlign w:val="superscript"/>
              </w:rPr>
              <w:t>2</w:t>
            </w:r>
            <w:proofErr w:type="gramEnd"/>
            <w:r w:rsidRPr="001F41B5">
              <w:rPr>
                <w:sz w:val="16"/>
                <w:szCs w:val="16"/>
              </w:rPr>
              <w:t>……………………………………………………………………………………………………</w:t>
            </w:r>
          </w:p>
          <w:p w:rsidR="001F41B5" w:rsidRPr="001F41B5" w:rsidRDefault="001F41B5" w:rsidP="001F1037">
            <w:pPr>
              <w:jc w:val="center"/>
              <w:rPr>
                <w:sz w:val="16"/>
                <w:szCs w:val="16"/>
              </w:rPr>
            </w:pPr>
            <w:r w:rsidRPr="001F41B5">
              <w:rPr>
                <w:b/>
                <w:sz w:val="16"/>
                <w:szCs w:val="16"/>
              </w:rPr>
              <w:t>(Ф.И.О.)</w:t>
            </w:r>
          </w:p>
          <w:p w:rsidR="001F41B5" w:rsidRPr="001F41B5" w:rsidRDefault="001F41B5" w:rsidP="001F1037">
            <w:pPr>
              <w:rPr>
                <w:sz w:val="16"/>
                <w:szCs w:val="16"/>
              </w:rPr>
            </w:pPr>
            <w:r w:rsidRPr="001F41B5">
              <w:rPr>
                <w:sz w:val="16"/>
                <w:szCs w:val="16"/>
              </w:rPr>
              <w:t>Действует на основании доверенности от «…..»…………20..….г., № …………………………………………………….</w:t>
            </w:r>
          </w:p>
          <w:p w:rsidR="001F41B5" w:rsidRPr="001F41B5" w:rsidRDefault="001F41B5" w:rsidP="001F1037">
            <w:pPr>
              <w:rPr>
                <w:sz w:val="16"/>
                <w:szCs w:val="16"/>
              </w:rPr>
            </w:pPr>
            <w:r w:rsidRPr="001F41B5">
              <w:rPr>
                <w:sz w:val="16"/>
                <w:szCs w:val="16"/>
              </w:rPr>
              <w:t>Паспортные данные представителя: серия …………....……№ ………………., дата выдачи «…....» ……...…… .…....</w:t>
            </w:r>
            <w:proofErr w:type="gramStart"/>
            <w:r w:rsidRPr="001F41B5">
              <w:rPr>
                <w:sz w:val="16"/>
                <w:szCs w:val="16"/>
              </w:rPr>
              <w:t>г</w:t>
            </w:r>
            <w:proofErr w:type="gramEnd"/>
            <w:r w:rsidRPr="001F41B5">
              <w:rPr>
                <w:sz w:val="16"/>
                <w:szCs w:val="16"/>
              </w:rPr>
              <w:t>.</w:t>
            </w:r>
          </w:p>
          <w:p w:rsidR="001F41B5" w:rsidRPr="001F41B5" w:rsidRDefault="001F41B5" w:rsidP="001F1037">
            <w:pPr>
              <w:rPr>
                <w:sz w:val="16"/>
                <w:szCs w:val="16"/>
              </w:rPr>
            </w:pPr>
            <w:r w:rsidRPr="001F41B5">
              <w:rPr>
                <w:sz w:val="16"/>
                <w:szCs w:val="16"/>
              </w:rPr>
              <w:t xml:space="preserve">кем </w:t>
            </w:r>
            <w:proofErr w:type="gramStart"/>
            <w:r w:rsidRPr="001F41B5">
              <w:rPr>
                <w:sz w:val="16"/>
                <w:szCs w:val="16"/>
              </w:rPr>
              <w:t>выдан</w:t>
            </w:r>
            <w:proofErr w:type="gramEnd"/>
            <w:r w:rsidRPr="001F41B5">
              <w:rPr>
                <w:sz w:val="16"/>
                <w:szCs w:val="16"/>
              </w:rPr>
              <w:t>..……………………………………………….……………………………..………………………………………</w:t>
            </w:r>
          </w:p>
          <w:p w:rsidR="001F41B5" w:rsidRPr="001F41B5" w:rsidRDefault="001F41B5" w:rsidP="001F1037">
            <w:pPr>
              <w:rPr>
                <w:sz w:val="16"/>
                <w:szCs w:val="16"/>
              </w:rPr>
            </w:pPr>
            <w:r w:rsidRPr="001F41B5">
              <w:rPr>
                <w:sz w:val="16"/>
                <w:szCs w:val="16"/>
              </w:rPr>
              <w:t xml:space="preserve">Место жительства …………………………………………………………………………………………………………….. </w:t>
            </w:r>
          </w:p>
          <w:p w:rsidR="001F41B5" w:rsidRPr="001F41B5" w:rsidRDefault="001F41B5" w:rsidP="001F1037">
            <w:pPr>
              <w:rPr>
                <w:sz w:val="16"/>
                <w:szCs w:val="16"/>
              </w:rPr>
            </w:pPr>
            <w:r w:rsidRPr="001F41B5">
              <w:rPr>
                <w:sz w:val="16"/>
                <w:szCs w:val="16"/>
              </w:rPr>
              <w:t>Контактный телефон……..…………………………………………………………………………………………………….</w:t>
            </w:r>
          </w:p>
        </w:tc>
      </w:tr>
    </w:tbl>
    <w:p w:rsidR="001F41B5" w:rsidRPr="001F41B5" w:rsidRDefault="001F41B5" w:rsidP="001F41B5">
      <w:pPr>
        <w:jc w:val="center"/>
        <w:rPr>
          <w:sz w:val="16"/>
          <w:szCs w:val="16"/>
        </w:rPr>
      </w:pPr>
      <w:r w:rsidRPr="001F41B5">
        <w:rPr>
          <w:sz w:val="16"/>
          <w:szCs w:val="16"/>
        </w:rPr>
        <w:tab/>
      </w:r>
      <w:r w:rsidRPr="001F41B5">
        <w:rPr>
          <w:b/>
          <w:sz w:val="16"/>
          <w:szCs w:val="16"/>
        </w:rPr>
        <w:t>принял решение об участии в аукционе по продаже Объекта (лота) аукциона</w:t>
      </w:r>
      <w:proofErr w:type="gramStart"/>
      <w:r w:rsidRPr="001F41B5">
        <w:rPr>
          <w:b/>
          <w:sz w:val="16"/>
          <w:szCs w:val="16"/>
        </w:rPr>
        <w:t xml:space="preserve"> :</w:t>
      </w:r>
      <w:proofErr w:type="gramEnd"/>
    </w:p>
    <w:p w:rsidR="001F41B5" w:rsidRPr="001F41B5" w:rsidRDefault="001F41B5" w:rsidP="001F41B5">
      <w:pPr>
        <w:widowControl w:val="0"/>
        <w:ind w:left="1" w:right="1" w:hanging="1"/>
        <w:jc w:val="both"/>
        <w:rPr>
          <w:sz w:val="16"/>
          <w:szCs w:val="16"/>
        </w:rPr>
      </w:pPr>
    </w:p>
    <w:tbl>
      <w:tblPr>
        <w:tblW w:w="10320" w:type="dxa"/>
        <w:tblInd w:w="-7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78" w:type="dxa"/>
        </w:tblCellMar>
        <w:tblLook w:val="04A0" w:firstRow="1" w:lastRow="0" w:firstColumn="1" w:lastColumn="0" w:noHBand="0" w:noVBand="1"/>
      </w:tblPr>
      <w:tblGrid>
        <w:gridCol w:w="10320"/>
      </w:tblGrid>
      <w:tr w:rsidR="001F41B5" w:rsidRPr="001F41B5" w:rsidTr="001F1037">
        <w:trPr>
          <w:trHeight w:val="397"/>
        </w:trPr>
        <w:tc>
          <w:tcPr>
            <w:tcW w:w="10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F41B5" w:rsidRPr="001F41B5" w:rsidRDefault="001F41B5" w:rsidP="001F1037">
            <w:pPr>
              <w:jc w:val="both"/>
              <w:rPr>
                <w:sz w:val="16"/>
                <w:szCs w:val="16"/>
              </w:rPr>
            </w:pPr>
            <w:r w:rsidRPr="001F41B5">
              <w:rPr>
                <w:sz w:val="16"/>
                <w:szCs w:val="16"/>
              </w:rPr>
              <w:t>Дата аукциона:………..…………….. № Лота……………общая площадь Объекта (лота</w:t>
            </w:r>
            <w:proofErr w:type="gramStart"/>
            <w:r w:rsidRPr="001F41B5">
              <w:rPr>
                <w:sz w:val="16"/>
                <w:szCs w:val="16"/>
              </w:rPr>
              <w:t xml:space="preserve">)..................................................., </w:t>
            </w:r>
            <w:proofErr w:type="gramEnd"/>
          </w:p>
          <w:p w:rsidR="001F41B5" w:rsidRPr="001F41B5" w:rsidRDefault="001F41B5" w:rsidP="001F41B5">
            <w:pPr>
              <w:rPr>
                <w:sz w:val="16"/>
                <w:szCs w:val="16"/>
              </w:rPr>
            </w:pPr>
            <w:r w:rsidRPr="001F41B5">
              <w:rPr>
                <w:sz w:val="16"/>
                <w:szCs w:val="16"/>
              </w:rPr>
              <w:t>Местоположение (адрес) Объекта (лота) аукциона……………………………………………………………………………….</w:t>
            </w:r>
            <w:proofErr w:type="gramStart"/>
            <w:r w:rsidRPr="001F41B5">
              <w:rPr>
                <w:sz w:val="16"/>
                <w:szCs w:val="16"/>
              </w:rPr>
              <w:t xml:space="preserve"> .</w:t>
            </w:r>
            <w:proofErr w:type="gramEnd"/>
            <w:r w:rsidRPr="001F41B5">
              <w:rPr>
                <w:sz w:val="16"/>
                <w:szCs w:val="16"/>
              </w:rPr>
              <w:t>……………..…………………………………………</w:t>
            </w:r>
          </w:p>
        </w:tc>
      </w:tr>
    </w:tbl>
    <w:p w:rsidR="001F41B5" w:rsidRPr="001F41B5" w:rsidRDefault="001F41B5" w:rsidP="001F41B5">
      <w:pPr>
        <w:widowControl w:val="0"/>
        <w:jc w:val="both"/>
        <w:rPr>
          <w:sz w:val="16"/>
          <w:szCs w:val="16"/>
        </w:rPr>
      </w:pPr>
      <w:r w:rsidRPr="001F41B5">
        <w:rPr>
          <w:b/>
          <w:sz w:val="16"/>
          <w:szCs w:val="16"/>
        </w:rPr>
        <w:t xml:space="preserve">и обязуется обеспечить поступление задатка в размере__________ руб. </w:t>
      </w:r>
      <w:r w:rsidRPr="001F41B5">
        <w:rPr>
          <w:sz w:val="16"/>
          <w:szCs w:val="16"/>
        </w:rPr>
        <w:t>________________________________</w:t>
      </w:r>
    </w:p>
    <w:p w:rsidR="001F41B5" w:rsidRPr="001F41B5" w:rsidRDefault="001F41B5" w:rsidP="001F41B5">
      <w:pPr>
        <w:widowControl w:val="0"/>
        <w:jc w:val="both"/>
        <w:rPr>
          <w:sz w:val="16"/>
          <w:szCs w:val="16"/>
        </w:rPr>
      </w:pPr>
      <w:r w:rsidRPr="001F41B5">
        <w:rPr>
          <w:sz w:val="16"/>
          <w:szCs w:val="16"/>
        </w:rPr>
        <w:t xml:space="preserve">    __________________________________________________________________________________________                                                                           </w:t>
      </w:r>
    </w:p>
    <w:p w:rsidR="001F41B5" w:rsidRPr="001F41B5" w:rsidRDefault="001F41B5" w:rsidP="001F41B5">
      <w:pPr>
        <w:widowControl w:val="0"/>
        <w:jc w:val="both"/>
        <w:rPr>
          <w:b/>
          <w:sz w:val="16"/>
          <w:szCs w:val="16"/>
        </w:rPr>
      </w:pPr>
      <w:r w:rsidRPr="001F41B5">
        <w:rPr>
          <w:sz w:val="16"/>
          <w:szCs w:val="16"/>
        </w:rPr>
        <w:t xml:space="preserve">                                              (сумма прописью), </w:t>
      </w:r>
    </w:p>
    <w:p w:rsidR="001F41B5" w:rsidRPr="001F41B5" w:rsidRDefault="001F41B5" w:rsidP="001F41B5">
      <w:pPr>
        <w:widowControl w:val="0"/>
        <w:jc w:val="both"/>
        <w:rPr>
          <w:sz w:val="16"/>
          <w:szCs w:val="16"/>
        </w:rPr>
      </w:pPr>
      <w:r w:rsidRPr="001F41B5">
        <w:rPr>
          <w:b/>
          <w:sz w:val="16"/>
          <w:szCs w:val="16"/>
        </w:rPr>
        <w:t>в сроки и в порядке установленные в Извещении о проведен</w:t>
      </w:r>
      <w:proofErr w:type="gramStart"/>
      <w:r w:rsidRPr="001F41B5">
        <w:rPr>
          <w:b/>
          <w:sz w:val="16"/>
          <w:szCs w:val="16"/>
        </w:rPr>
        <w:t>ии ау</w:t>
      </w:r>
      <w:proofErr w:type="gramEnd"/>
      <w:r w:rsidRPr="001F41B5">
        <w:rPr>
          <w:b/>
          <w:sz w:val="16"/>
          <w:szCs w:val="16"/>
        </w:rPr>
        <w:t>кциона на указанный Объект (лот).</w:t>
      </w:r>
    </w:p>
    <w:p w:rsidR="001F41B5" w:rsidRPr="001F41B5" w:rsidRDefault="001F41B5" w:rsidP="003A57B9">
      <w:pPr>
        <w:numPr>
          <w:ilvl w:val="0"/>
          <w:numId w:val="4"/>
        </w:numPr>
        <w:jc w:val="both"/>
        <w:rPr>
          <w:sz w:val="16"/>
          <w:szCs w:val="16"/>
        </w:rPr>
      </w:pPr>
      <w:r w:rsidRPr="001F41B5">
        <w:rPr>
          <w:sz w:val="16"/>
          <w:szCs w:val="16"/>
        </w:rPr>
        <w:t>Заявитель обязуется:</w:t>
      </w:r>
    </w:p>
    <w:p w:rsidR="001F41B5" w:rsidRPr="001F41B5" w:rsidRDefault="001F41B5" w:rsidP="003A57B9">
      <w:pPr>
        <w:numPr>
          <w:ilvl w:val="1"/>
          <w:numId w:val="4"/>
        </w:numPr>
        <w:ind w:hanging="360"/>
        <w:jc w:val="both"/>
        <w:rPr>
          <w:sz w:val="16"/>
          <w:szCs w:val="16"/>
        </w:rPr>
      </w:pPr>
      <w:r w:rsidRPr="001F41B5">
        <w:rPr>
          <w:sz w:val="16"/>
          <w:szCs w:val="16"/>
        </w:rPr>
        <w:t>Соблюдать условия и порядок проведения аукциона, содержащиеся в Извещении о проведен</w:t>
      </w:r>
      <w:proofErr w:type="gramStart"/>
      <w:r w:rsidRPr="001F41B5">
        <w:rPr>
          <w:sz w:val="16"/>
          <w:szCs w:val="16"/>
        </w:rPr>
        <w:t>ии ау</w:t>
      </w:r>
      <w:proofErr w:type="gramEnd"/>
      <w:r w:rsidRPr="001F41B5">
        <w:rPr>
          <w:sz w:val="16"/>
          <w:szCs w:val="16"/>
        </w:rPr>
        <w:t>кциона.</w:t>
      </w:r>
    </w:p>
    <w:p w:rsidR="001F41B5" w:rsidRPr="001F41B5" w:rsidRDefault="001F41B5" w:rsidP="003A57B9">
      <w:pPr>
        <w:numPr>
          <w:ilvl w:val="1"/>
          <w:numId w:val="4"/>
        </w:numPr>
        <w:ind w:hanging="360"/>
        <w:jc w:val="both"/>
        <w:rPr>
          <w:sz w:val="16"/>
          <w:szCs w:val="16"/>
        </w:rPr>
      </w:pPr>
      <w:r w:rsidRPr="001F41B5">
        <w:rPr>
          <w:sz w:val="16"/>
          <w:szCs w:val="16"/>
        </w:rPr>
        <w:t>В случае признания Победителем аукциона заключить договор купли-продажи  с Продавцом в соответствии с порядком, сроками и требованиями, установленными Извещением о проведен</w:t>
      </w:r>
      <w:proofErr w:type="gramStart"/>
      <w:r w:rsidRPr="001F41B5">
        <w:rPr>
          <w:sz w:val="16"/>
          <w:szCs w:val="16"/>
        </w:rPr>
        <w:t>ии ау</w:t>
      </w:r>
      <w:proofErr w:type="gramEnd"/>
      <w:r w:rsidRPr="001F41B5">
        <w:rPr>
          <w:sz w:val="16"/>
          <w:szCs w:val="16"/>
        </w:rPr>
        <w:t xml:space="preserve">кциона. </w:t>
      </w:r>
    </w:p>
    <w:p w:rsidR="001F41B5" w:rsidRPr="001F41B5" w:rsidRDefault="001F41B5" w:rsidP="003A57B9">
      <w:pPr>
        <w:numPr>
          <w:ilvl w:val="1"/>
          <w:numId w:val="4"/>
        </w:numPr>
        <w:ind w:hanging="360"/>
        <w:jc w:val="both"/>
        <w:rPr>
          <w:sz w:val="16"/>
          <w:szCs w:val="16"/>
        </w:rPr>
      </w:pPr>
      <w:r w:rsidRPr="001F41B5">
        <w:rPr>
          <w:sz w:val="16"/>
          <w:szCs w:val="16"/>
        </w:rPr>
        <w:t xml:space="preserve"> Использовать Объект (лот) аукциона в соответствии с разрешенным использованием, указанным в Извещении о проведен</w:t>
      </w:r>
      <w:proofErr w:type="gramStart"/>
      <w:r w:rsidRPr="001F41B5">
        <w:rPr>
          <w:sz w:val="16"/>
          <w:szCs w:val="16"/>
        </w:rPr>
        <w:t>ии ау</w:t>
      </w:r>
      <w:proofErr w:type="gramEnd"/>
      <w:r w:rsidRPr="001F41B5">
        <w:rPr>
          <w:sz w:val="16"/>
          <w:szCs w:val="16"/>
        </w:rPr>
        <w:t>кциона и договоре купли-продажи.</w:t>
      </w:r>
    </w:p>
    <w:p w:rsidR="001F41B5" w:rsidRPr="001F41B5" w:rsidRDefault="001F41B5" w:rsidP="003A57B9">
      <w:pPr>
        <w:numPr>
          <w:ilvl w:val="0"/>
          <w:numId w:val="4"/>
        </w:numPr>
        <w:jc w:val="both"/>
        <w:rPr>
          <w:sz w:val="16"/>
          <w:szCs w:val="16"/>
        </w:rPr>
      </w:pPr>
      <w:r w:rsidRPr="001F41B5">
        <w:rPr>
          <w:sz w:val="16"/>
          <w:szCs w:val="16"/>
        </w:rPr>
        <w:t>Заявителю</w:t>
      </w:r>
      <w:r w:rsidRPr="001F41B5">
        <w:rPr>
          <w:b/>
          <w:sz w:val="16"/>
          <w:szCs w:val="16"/>
        </w:rPr>
        <w:t xml:space="preserve"> </w:t>
      </w:r>
      <w:r w:rsidRPr="001F41B5">
        <w:rPr>
          <w:sz w:val="16"/>
          <w:szCs w:val="16"/>
        </w:rPr>
        <w:t>понятны все требования и положения Извещения о проведен</w:t>
      </w:r>
      <w:proofErr w:type="gramStart"/>
      <w:r w:rsidRPr="001F41B5">
        <w:rPr>
          <w:sz w:val="16"/>
          <w:szCs w:val="16"/>
        </w:rPr>
        <w:t>ии ау</w:t>
      </w:r>
      <w:proofErr w:type="gramEnd"/>
      <w:r w:rsidRPr="001F41B5">
        <w:rPr>
          <w:sz w:val="16"/>
          <w:szCs w:val="16"/>
        </w:rPr>
        <w:t>кциона. Заявителю</w:t>
      </w:r>
      <w:r w:rsidRPr="001F41B5">
        <w:rPr>
          <w:b/>
          <w:sz w:val="16"/>
          <w:szCs w:val="16"/>
        </w:rPr>
        <w:t xml:space="preserve"> </w:t>
      </w:r>
      <w:r w:rsidRPr="001F41B5">
        <w:rPr>
          <w:sz w:val="16"/>
          <w:szCs w:val="16"/>
        </w:rPr>
        <w:t>известно фактическое</w:t>
      </w:r>
      <w:r w:rsidRPr="001F41B5">
        <w:rPr>
          <w:b/>
          <w:sz w:val="16"/>
          <w:szCs w:val="16"/>
        </w:rPr>
        <w:t xml:space="preserve"> </w:t>
      </w:r>
      <w:r w:rsidRPr="001F41B5">
        <w:rPr>
          <w:sz w:val="16"/>
          <w:szCs w:val="16"/>
        </w:rPr>
        <w:t>состояние и технические характеристики Объекта (лота) аукциона (п.1.)</w:t>
      </w:r>
      <w:r w:rsidRPr="001F41B5">
        <w:rPr>
          <w:b/>
          <w:sz w:val="16"/>
          <w:szCs w:val="16"/>
        </w:rPr>
        <w:t xml:space="preserve"> и он не имеет претензий к ним.</w:t>
      </w:r>
    </w:p>
    <w:p w:rsidR="001F41B5" w:rsidRPr="001F41B5" w:rsidRDefault="001F41B5" w:rsidP="003A57B9">
      <w:pPr>
        <w:numPr>
          <w:ilvl w:val="0"/>
          <w:numId w:val="4"/>
        </w:numPr>
        <w:jc w:val="both"/>
        <w:rPr>
          <w:sz w:val="16"/>
          <w:szCs w:val="16"/>
        </w:rPr>
      </w:pPr>
      <w:r w:rsidRPr="001F41B5">
        <w:rPr>
          <w:sz w:val="16"/>
          <w:szCs w:val="16"/>
        </w:rPr>
        <w:t>Заявитель извещён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w:t>
      </w:r>
      <w:proofErr w:type="gramStart"/>
      <w:r w:rsidRPr="001F41B5">
        <w:rPr>
          <w:sz w:val="16"/>
          <w:szCs w:val="16"/>
        </w:rPr>
        <w:t>ии ау</w:t>
      </w:r>
      <w:proofErr w:type="gramEnd"/>
      <w:r w:rsidRPr="001F41B5">
        <w:rPr>
          <w:sz w:val="16"/>
          <w:szCs w:val="16"/>
        </w:rPr>
        <w:t>кциона.</w:t>
      </w:r>
    </w:p>
    <w:p w:rsidR="001F41B5" w:rsidRPr="001F41B5" w:rsidRDefault="001F41B5" w:rsidP="003A57B9">
      <w:pPr>
        <w:numPr>
          <w:ilvl w:val="0"/>
          <w:numId w:val="4"/>
        </w:numPr>
        <w:jc w:val="both"/>
        <w:rPr>
          <w:sz w:val="16"/>
          <w:szCs w:val="16"/>
        </w:rPr>
      </w:pPr>
      <w:r w:rsidRPr="001F41B5">
        <w:rPr>
          <w:sz w:val="16"/>
          <w:szCs w:val="16"/>
        </w:rPr>
        <w:t xml:space="preserve">Изменение разрешенного использования Объекта (лота) </w:t>
      </w:r>
      <w:proofErr w:type="gramStart"/>
      <w:r w:rsidRPr="001F41B5">
        <w:rPr>
          <w:sz w:val="16"/>
          <w:szCs w:val="16"/>
        </w:rPr>
        <w:t>аукциона, проданного  по результатам аукциона не допускается</w:t>
      </w:r>
      <w:proofErr w:type="gramEnd"/>
      <w:r w:rsidRPr="001F41B5">
        <w:rPr>
          <w:sz w:val="16"/>
          <w:szCs w:val="16"/>
        </w:rPr>
        <w:t>.</w:t>
      </w:r>
    </w:p>
    <w:p w:rsidR="001F41B5" w:rsidRPr="001F41B5" w:rsidRDefault="001F41B5" w:rsidP="003A57B9">
      <w:pPr>
        <w:numPr>
          <w:ilvl w:val="0"/>
          <w:numId w:val="4"/>
        </w:numPr>
        <w:jc w:val="both"/>
        <w:rPr>
          <w:sz w:val="16"/>
          <w:szCs w:val="16"/>
        </w:rPr>
      </w:pPr>
      <w:r w:rsidRPr="001F41B5">
        <w:rPr>
          <w:sz w:val="16"/>
          <w:szCs w:val="16"/>
        </w:rPr>
        <w:t xml:space="preserve">Ответственность за достоверность представленных документов и информации несет Заявитель. </w:t>
      </w:r>
    </w:p>
    <w:p w:rsidR="001F41B5" w:rsidRPr="001F41B5" w:rsidRDefault="001F41B5" w:rsidP="003A57B9">
      <w:pPr>
        <w:numPr>
          <w:ilvl w:val="0"/>
          <w:numId w:val="4"/>
        </w:numPr>
        <w:jc w:val="both"/>
        <w:rPr>
          <w:sz w:val="16"/>
          <w:szCs w:val="16"/>
        </w:rPr>
      </w:pPr>
      <w:r w:rsidRPr="001F41B5">
        <w:rPr>
          <w:sz w:val="16"/>
          <w:szCs w:val="16"/>
        </w:rPr>
        <w:t>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w:t>
      </w:r>
      <w:proofErr w:type="gramStart"/>
      <w:r w:rsidRPr="001F41B5">
        <w:rPr>
          <w:sz w:val="16"/>
          <w:szCs w:val="16"/>
        </w:rPr>
        <w:t>ии ау</w:t>
      </w:r>
      <w:proofErr w:type="gramEnd"/>
      <w:r w:rsidRPr="001F41B5">
        <w:rPr>
          <w:sz w:val="16"/>
          <w:szCs w:val="16"/>
        </w:rPr>
        <w:t xml:space="preserve">кциона и проектом договора купли-продажи,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1F41B5" w:rsidRPr="001F41B5" w:rsidRDefault="001F41B5" w:rsidP="003A57B9">
      <w:pPr>
        <w:numPr>
          <w:ilvl w:val="0"/>
          <w:numId w:val="4"/>
        </w:numPr>
        <w:jc w:val="both"/>
        <w:rPr>
          <w:sz w:val="16"/>
          <w:szCs w:val="16"/>
        </w:rPr>
      </w:pPr>
      <w:r w:rsidRPr="001F41B5">
        <w:rPr>
          <w:sz w:val="16"/>
          <w:szCs w:val="16"/>
        </w:rPr>
        <w:t>Заявитель осведомлен и согласен с тем, что Организатор аукциона и Продавец не несут ответственности за ущерб, который может быть причинен Заявителю отменой аукциона, внесением изменений в извещение о проведен</w:t>
      </w:r>
      <w:proofErr w:type="gramStart"/>
      <w:r w:rsidRPr="001F41B5">
        <w:rPr>
          <w:sz w:val="16"/>
          <w:szCs w:val="16"/>
        </w:rPr>
        <w:t>ии ау</w:t>
      </w:r>
      <w:proofErr w:type="gramEnd"/>
      <w:r w:rsidRPr="001F41B5">
        <w:rPr>
          <w:sz w:val="16"/>
          <w:szCs w:val="16"/>
        </w:rPr>
        <w:t>кциона или снятием с аукциона Объекта (лота) аукциона, а также приостановлением организации и проведения аукциона.</w:t>
      </w:r>
    </w:p>
    <w:p w:rsidR="001F41B5" w:rsidRPr="001F41B5" w:rsidRDefault="001F41B5" w:rsidP="003A57B9">
      <w:pPr>
        <w:numPr>
          <w:ilvl w:val="0"/>
          <w:numId w:val="4"/>
        </w:numPr>
        <w:jc w:val="both"/>
        <w:rPr>
          <w:sz w:val="16"/>
          <w:szCs w:val="16"/>
        </w:rPr>
      </w:pPr>
      <w:r w:rsidRPr="001F41B5">
        <w:rPr>
          <w:sz w:val="16"/>
          <w:szCs w:val="16"/>
        </w:rPr>
        <w:t>Условия аукциона по данному Объекту (лоту)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1F41B5" w:rsidRPr="001F41B5" w:rsidRDefault="001F41B5" w:rsidP="001F41B5">
      <w:pPr>
        <w:ind w:left="360"/>
        <w:jc w:val="both"/>
        <w:rPr>
          <w:sz w:val="16"/>
          <w:szCs w:val="16"/>
        </w:rPr>
      </w:pPr>
      <w:r w:rsidRPr="001F41B5">
        <w:rPr>
          <w:sz w:val="16"/>
          <w:szCs w:val="16"/>
        </w:rPr>
        <w:t xml:space="preserve">_________________________________________________________________________________________________Заполняется при подаче Заявки </w:t>
      </w:r>
      <w:r w:rsidRPr="001F41B5">
        <w:rPr>
          <w:bCs/>
          <w:sz w:val="16"/>
          <w:szCs w:val="16"/>
        </w:rPr>
        <w:t>юридическим лицом.</w:t>
      </w:r>
    </w:p>
    <w:p w:rsidR="001F41B5" w:rsidRPr="001F41B5" w:rsidRDefault="001F41B5" w:rsidP="001F41B5">
      <w:pPr>
        <w:ind w:left="360"/>
        <w:jc w:val="both"/>
        <w:rPr>
          <w:sz w:val="16"/>
          <w:szCs w:val="16"/>
        </w:rPr>
      </w:pPr>
      <w:r w:rsidRPr="001F41B5">
        <w:rPr>
          <w:b/>
          <w:sz w:val="16"/>
          <w:szCs w:val="16"/>
        </w:rPr>
        <w:t>2</w:t>
      </w:r>
      <w:proofErr w:type="gramStart"/>
      <w:r w:rsidRPr="001F41B5">
        <w:rPr>
          <w:b/>
          <w:sz w:val="16"/>
          <w:szCs w:val="16"/>
        </w:rPr>
        <w:t xml:space="preserve"> </w:t>
      </w:r>
      <w:r w:rsidRPr="001F41B5">
        <w:rPr>
          <w:sz w:val="16"/>
          <w:szCs w:val="16"/>
        </w:rPr>
        <w:t>З</w:t>
      </w:r>
      <w:proofErr w:type="gramEnd"/>
      <w:r w:rsidRPr="001F41B5">
        <w:rPr>
          <w:sz w:val="16"/>
          <w:szCs w:val="16"/>
        </w:rPr>
        <w:t>аполняется при подаче Заявки лицом, действующим по доверенности.</w:t>
      </w:r>
    </w:p>
    <w:p w:rsidR="001F41B5" w:rsidRPr="001F41B5" w:rsidRDefault="001F41B5" w:rsidP="001F41B5">
      <w:pPr>
        <w:ind w:left="360"/>
        <w:jc w:val="both"/>
        <w:rPr>
          <w:sz w:val="16"/>
          <w:szCs w:val="16"/>
        </w:rPr>
      </w:pPr>
    </w:p>
    <w:p w:rsidR="001F41B5" w:rsidRPr="001F41B5" w:rsidRDefault="001F41B5" w:rsidP="003A57B9">
      <w:pPr>
        <w:numPr>
          <w:ilvl w:val="0"/>
          <w:numId w:val="4"/>
        </w:numPr>
        <w:jc w:val="both"/>
        <w:rPr>
          <w:sz w:val="16"/>
          <w:szCs w:val="16"/>
        </w:rPr>
      </w:pPr>
      <w:r w:rsidRPr="001F41B5">
        <w:rPr>
          <w:sz w:val="16"/>
          <w:szCs w:val="16"/>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1F41B5" w:rsidRDefault="001F41B5" w:rsidP="001F41B5">
      <w:pPr>
        <w:jc w:val="both"/>
        <w:rPr>
          <w:sz w:val="19"/>
          <w:szCs w:val="19"/>
        </w:rPr>
      </w:pPr>
    </w:p>
    <w:p w:rsidR="001F41B5" w:rsidRPr="001F41B5" w:rsidRDefault="001F41B5" w:rsidP="001F41B5">
      <w:pPr>
        <w:jc w:val="both"/>
        <w:rPr>
          <w:sz w:val="16"/>
          <w:szCs w:val="16"/>
        </w:rPr>
      </w:pPr>
      <w:r w:rsidRPr="001F41B5">
        <w:rPr>
          <w:b/>
          <w:sz w:val="16"/>
          <w:szCs w:val="16"/>
        </w:rPr>
        <w:t>Платежные реквизиты Заявителя:</w:t>
      </w:r>
    </w:p>
    <w:p w:rsidR="001F41B5" w:rsidRPr="001F41B5" w:rsidRDefault="001F41B5" w:rsidP="001F41B5">
      <w:pPr>
        <w:jc w:val="both"/>
        <w:rPr>
          <w:sz w:val="16"/>
          <w:szCs w:val="16"/>
        </w:rPr>
      </w:pPr>
      <w:r w:rsidRPr="001F41B5">
        <w:rPr>
          <w:sz w:val="16"/>
          <w:szCs w:val="16"/>
        </w:rPr>
        <w:t>______________________________________________________________________________________________________________________</w:t>
      </w:r>
    </w:p>
    <w:p w:rsidR="001F41B5" w:rsidRPr="001F41B5" w:rsidRDefault="001F41B5" w:rsidP="001F41B5">
      <w:pPr>
        <w:jc w:val="center"/>
        <w:rPr>
          <w:b/>
          <w:bCs/>
          <w:sz w:val="16"/>
          <w:szCs w:val="16"/>
        </w:rPr>
      </w:pPr>
      <w:r w:rsidRPr="001F41B5">
        <w:rPr>
          <w:sz w:val="16"/>
          <w:szCs w:val="16"/>
        </w:rPr>
        <w:t>(Ф.И.О. для гражданина (физического лица), наименование для юридического лица)</w:t>
      </w:r>
    </w:p>
    <w:tbl>
      <w:tblPr>
        <w:tblW w:w="10260" w:type="dxa"/>
        <w:tblInd w:w="-76" w:type="dxa"/>
        <w:tblBorders>
          <w:top w:val="thickThinLargeGap" w:sz="6" w:space="0" w:color="C0C0C0"/>
          <w:left w:val="thickThinLargeGap" w:sz="6" w:space="0" w:color="C0C0C0"/>
          <w:bottom w:val="thickThinLargeGap" w:sz="6" w:space="0" w:color="C0C0C0"/>
          <w:insideH w:val="thickThinLargeGap" w:sz="6" w:space="0" w:color="C0C0C0"/>
        </w:tblBorders>
        <w:tblCellMar>
          <w:left w:w="78" w:type="dxa"/>
        </w:tblCellMar>
        <w:tblLook w:val="04A0" w:firstRow="1" w:lastRow="0" w:firstColumn="1" w:lastColumn="0" w:noHBand="0" w:noVBand="1"/>
      </w:tblPr>
      <w:tblGrid>
        <w:gridCol w:w="2034"/>
        <w:gridCol w:w="692"/>
        <w:gridCol w:w="688"/>
        <w:gridCol w:w="688"/>
        <w:gridCol w:w="692"/>
        <w:gridCol w:w="688"/>
        <w:gridCol w:w="689"/>
        <w:gridCol w:w="691"/>
        <w:gridCol w:w="689"/>
        <w:gridCol w:w="688"/>
        <w:gridCol w:w="692"/>
        <w:gridCol w:w="688"/>
        <w:gridCol w:w="641"/>
      </w:tblGrid>
      <w:tr w:rsidR="001F41B5" w:rsidRPr="001F41B5" w:rsidTr="001F1037">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1F41B5" w:rsidRPr="001F41B5" w:rsidRDefault="001F41B5" w:rsidP="001F1037">
            <w:pPr>
              <w:rPr>
                <w:sz w:val="16"/>
                <w:szCs w:val="16"/>
              </w:rPr>
            </w:pPr>
            <w:r w:rsidRPr="001F41B5">
              <w:rPr>
                <w:sz w:val="16"/>
                <w:szCs w:val="16"/>
              </w:rPr>
              <w:t>ИНН</w:t>
            </w:r>
            <w:r w:rsidRPr="001F41B5">
              <w:rPr>
                <w:sz w:val="16"/>
                <w:szCs w:val="16"/>
                <w:vertAlign w:val="superscript"/>
              </w:rPr>
              <w:t>3</w:t>
            </w:r>
            <w:r w:rsidRPr="001F41B5">
              <w:rPr>
                <w:sz w:val="16"/>
                <w:szCs w:val="16"/>
              </w:rPr>
              <w:t xml:space="preserve"> Заявителя</w:t>
            </w:r>
          </w:p>
        </w:tc>
        <w:tc>
          <w:tcPr>
            <w:tcW w:w="692"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92"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91"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92"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F41B5" w:rsidRPr="001F41B5" w:rsidRDefault="001F41B5" w:rsidP="001F1037">
            <w:pPr>
              <w:snapToGrid w:val="0"/>
              <w:jc w:val="center"/>
              <w:rPr>
                <w:sz w:val="16"/>
                <w:szCs w:val="16"/>
              </w:rPr>
            </w:pPr>
          </w:p>
        </w:tc>
      </w:tr>
      <w:tr w:rsidR="001F41B5" w:rsidRPr="001F41B5" w:rsidTr="001F1037">
        <w:tc>
          <w:tcPr>
            <w:tcW w:w="2033" w:type="dxa"/>
            <w:tcBorders>
              <w:top w:val="thickThinLargeGap" w:sz="6" w:space="0" w:color="C0C0C0"/>
              <w:left w:val="thickThinLargeGap" w:sz="6" w:space="0" w:color="C0C0C0"/>
              <w:bottom w:val="thickThinLargeGap" w:sz="6" w:space="0" w:color="C0C0C0"/>
            </w:tcBorders>
            <w:shd w:val="clear" w:color="auto" w:fill="auto"/>
          </w:tcPr>
          <w:p w:rsidR="001F41B5" w:rsidRPr="001F41B5" w:rsidRDefault="001F41B5" w:rsidP="001F1037">
            <w:pPr>
              <w:rPr>
                <w:sz w:val="16"/>
                <w:szCs w:val="16"/>
              </w:rPr>
            </w:pPr>
            <w:r w:rsidRPr="001F41B5">
              <w:rPr>
                <w:sz w:val="16"/>
                <w:szCs w:val="16"/>
              </w:rPr>
              <w:t>КПП</w:t>
            </w:r>
            <w:proofErr w:type="gramStart"/>
            <w:r w:rsidRPr="001F41B5">
              <w:rPr>
                <w:rStyle w:val="FootnoteCharacters"/>
                <w:sz w:val="16"/>
                <w:szCs w:val="16"/>
              </w:rPr>
              <w:t>4</w:t>
            </w:r>
            <w:proofErr w:type="gramEnd"/>
            <w:r w:rsidRPr="001F41B5">
              <w:rPr>
                <w:sz w:val="16"/>
                <w:szCs w:val="16"/>
              </w:rPr>
              <w:t xml:space="preserve"> Заявителя</w:t>
            </w:r>
          </w:p>
        </w:tc>
        <w:tc>
          <w:tcPr>
            <w:tcW w:w="692"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92"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91"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92"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88"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F41B5" w:rsidRPr="001F41B5" w:rsidRDefault="001F41B5" w:rsidP="001F1037">
            <w:pPr>
              <w:snapToGrid w:val="0"/>
              <w:jc w:val="center"/>
              <w:rPr>
                <w:sz w:val="16"/>
                <w:szCs w:val="16"/>
              </w:rPr>
            </w:pPr>
          </w:p>
        </w:tc>
      </w:tr>
    </w:tbl>
    <w:p w:rsidR="001F41B5" w:rsidRPr="001F41B5" w:rsidRDefault="001F41B5" w:rsidP="001F41B5">
      <w:pPr>
        <w:jc w:val="both"/>
        <w:rPr>
          <w:b/>
          <w:bCs/>
          <w:sz w:val="16"/>
          <w:szCs w:val="16"/>
        </w:rPr>
      </w:pPr>
    </w:p>
    <w:p w:rsidR="001F41B5" w:rsidRPr="001F41B5" w:rsidRDefault="001F41B5" w:rsidP="001F41B5">
      <w:pPr>
        <w:jc w:val="both"/>
        <w:rPr>
          <w:sz w:val="16"/>
          <w:szCs w:val="16"/>
        </w:rPr>
      </w:pPr>
      <w:r w:rsidRPr="001F41B5">
        <w:rPr>
          <w:sz w:val="16"/>
          <w:szCs w:val="16"/>
        </w:rPr>
        <w:t>_______________________________________________________________________________________________________________________</w:t>
      </w:r>
    </w:p>
    <w:p w:rsidR="001F41B5" w:rsidRPr="001F41B5" w:rsidRDefault="001F41B5" w:rsidP="001F41B5">
      <w:pPr>
        <w:jc w:val="center"/>
        <w:rPr>
          <w:b/>
          <w:bCs/>
          <w:sz w:val="16"/>
          <w:szCs w:val="16"/>
        </w:rPr>
      </w:pPr>
      <w:r w:rsidRPr="001F41B5">
        <w:rPr>
          <w:sz w:val="16"/>
          <w:szCs w:val="16"/>
        </w:rPr>
        <w:t xml:space="preserve">(Наименование </w:t>
      </w:r>
      <w:proofErr w:type="gramStart"/>
      <w:r w:rsidRPr="001F41B5">
        <w:rPr>
          <w:sz w:val="16"/>
          <w:szCs w:val="16"/>
        </w:rPr>
        <w:t>Банка</w:t>
      </w:r>
      <w:proofErr w:type="gramEnd"/>
      <w:r w:rsidRPr="001F41B5">
        <w:rPr>
          <w:sz w:val="16"/>
          <w:szCs w:val="16"/>
        </w:rPr>
        <w:t xml:space="preserve"> в котором у </w:t>
      </w:r>
      <w:r w:rsidRPr="001F41B5">
        <w:rPr>
          <w:bCs/>
          <w:sz w:val="16"/>
          <w:szCs w:val="16"/>
        </w:rPr>
        <w:t>Заявителя</w:t>
      </w:r>
      <w:r w:rsidRPr="001F41B5">
        <w:rPr>
          <w:sz w:val="16"/>
          <w:szCs w:val="16"/>
        </w:rPr>
        <w:t xml:space="preserve"> открыт счет; название города, где находится банк)</w:t>
      </w:r>
    </w:p>
    <w:p w:rsidR="001F41B5" w:rsidRPr="001F41B5" w:rsidRDefault="001F41B5" w:rsidP="001F41B5">
      <w:pPr>
        <w:jc w:val="both"/>
        <w:rPr>
          <w:sz w:val="16"/>
          <w:szCs w:val="16"/>
        </w:rPr>
      </w:pPr>
    </w:p>
    <w:tbl>
      <w:tblPr>
        <w:tblW w:w="10496" w:type="dxa"/>
        <w:tblInd w:w="-76" w:type="dxa"/>
        <w:tblBorders>
          <w:top w:val="thickThinLargeGap" w:sz="6" w:space="0" w:color="C0C0C0"/>
          <w:left w:val="thickThinLargeGap" w:sz="6" w:space="0" w:color="C0C0C0"/>
          <w:bottom w:val="thickThinLargeGap" w:sz="6" w:space="0" w:color="C0C0C0"/>
          <w:insideH w:val="thickThinLargeGap" w:sz="6" w:space="0" w:color="C0C0C0"/>
        </w:tblBorders>
        <w:tblCellMar>
          <w:left w:w="78" w:type="dxa"/>
        </w:tblCellMar>
        <w:tblLook w:val="04A0" w:firstRow="1" w:lastRow="0" w:firstColumn="1" w:lastColumn="0" w:noHBand="0" w:noVBand="1"/>
      </w:tblPr>
      <w:tblGrid>
        <w:gridCol w:w="1218"/>
        <w:gridCol w:w="204"/>
        <w:gridCol w:w="228"/>
        <w:gridCol w:w="210"/>
        <w:gridCol w:w="224"/>
        <w:gridCol w:w="215"/>
        <w:gridCol w:w="216"/>
        <w:gridCol w:w="223"/>
        <w:gridCol w:w="211"/>
        <w:gridCol w:w="228"/>
        <w:gridCol w:w="206"/>
        <w:gridCol w:w="233"/>
        <w:gridCol w:w="202"/>
        <w:gridCol w:w="238"/>
        <w:gridCol w:w="200"/>
        <w:gridCol w:w="240"/>
        <w:gridCol w:w="194"/>
        <w:gridCol w:w="158"/>
        <w:gridCol w:w="87"/>
        <w:gridCol w:w="223"/>
        <w:gridCol w:w="219"/>
        <w:gridCol w:w="70"/>
        <w:gridCol w:w="369"/>
        <w:gridCol w:w="228"/>
        <w:gridCol w:w="211"/>
        <w:gridCol w:w="381"/>
        <w:gridCol w:w="58"/>
        <w:gridCol w:w="439"/>
        <w:gridCol w:w="101"/>
        <w:gridCol w:w="338"/>
        <w:gridCol w:w="256"/>
        <w:gridCol w:w="184"/>
        <w:gridCol w:w="411"/>
        <w:gridCol w:w="72"/>
        <w:gridCol w:w="439"/>
        <w:gridCol w:w="121"/>
        <w:gridCol w:w="319"/>
        <w:gridCol w:w="278"/>
        <w:gridCol w:w="163"/>
        <w:gridCol w:w="489"/>
        <w:gridCol w:w="192"/>
      </w:tblGrid>
      <w:tr w:rsidR="001F41B5" w:rsidRPr="001F41B5" w:rsidTr="001F1037">
        <w:trPr>
          <w:trHeight w:val="224"/>
        </w:trPr>
        <w:tc>
          <w:tcPr>
            <w:tcW w:w="1446" w:type="dxa"/>
            <w:gridSpan w:val="2"/>
            <w:tcBorders>
              <w:top w:val="thickThinLargeGap" w:sz="6" w:space="0" w:color="C0C0C0"/>
              <w:left w:val="thickThinLargeGap" w:sz="6" w:space="0" w:color="C0C0C0"/>
              <w:bottom w:val="thickThinLargeGap" w:sz="6" w:space="0" w:color="C0C0C0"/>
            </w:tcBorders>
            <w:shd w:val="clear" w:color="auto" w:fill="auto"/>
          </w:tcPr>
          <w:p w:rsidR="001F41B5" w:rsidRPr="001F41B5" w:rsidRDefault="001F41B5" w:rsidP="001F1037">
            <w:pPr>
              <w:tabs>
                <w:tab w:val="left" w:pos="900"/>
              </w:tabs>
              <w:jc w:val="both"/>
              <w:rPr>
                <w:sz w:val="16"/>
                <w:szCs w:val="16"/>
              </w:rPr>
            </w:pPr>
            <w:proofErr w:type="gramStart"/>
            <w:r w:rsidRPr="001F41B5">
              <w:rPr>
                <w:sz w:val="16"/>
                <w:szCs w:val="16"/>
              </w:rPr>
              <w:t>р</w:t>
            </w:r>
            <w:proofErr w:type="gramEnd"/>
            <w:r w:rsidRPr="001F41B5">
              <w:rPr>
                <w:sz w:val="16"/>
                <w:szCs w:val="16"/>
              </w:rPr>
              <w:t>/с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9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F41B5" w:rsidRPr="001F41B5" w:rsidRDefault="001F41B5" w:rsidP="001F1037">
            <w:pPr>
              <w:snapToGrid w:val="0"/>
              <w:ind w:right="170"/>
              <w:jc w:val="center"/>
              <w:rPr>
                <w:sz w:val="16"/>
                <w:szCs w:val="16"/>
              </w:rPr>
            </w:pPr>
          </w:p>
        </w:tc>
      </w:tr>
      <w:tr w:rsidR="001F41B5" w:rsidRPr="001F41B5" w:rsidTr="001F1037">
        <w:trPr>
          <w:trHeight w:val="239"/>
        </w:trPr>
        <w:tc>
          <w:tcPr>
            <w:tcW w:w="1446" w:type="dxa"/>
            <w:gridSpan w:val="2"/>
            <w:tcBorders>
              <w:top w:val="thickThinLargeGap" w:sz="6" w:space="0" w:color="C0C0C0"/>
              <w:left w:val="thickThinLargeGap" w:sz="6" w:space="0" w:color="C0C0C0"/>
              <w:bottom w:val="thickThinLargeGap" w:sz="6" w:space="0" w:color="C0C0C0"/>
            </w:tcBorders>
            <w:shd w:val="clear" w:color="auto" w:fill="auto"/>
          </w:tcPr>
          <w:p w:rsidR="001F41B5" w:rsidRPr="001F41B5" w:rsidRDefault="001F41B5" w:rsidP="001F1037">
            <w:pPr>
              <w:tabs>
                <w:tab w:val="left" w:pos="900"/>
              </w:tabs>
              <w:jc w:val="both"/>
              <w:rPr>
                <w:sz w:val="16"/>
                <w:szCs w:val="16"/>
              </w:rPr>
            </w:pPr>
            <w:r w:rsidRPr="001F41B5">
              <w:rPr>
                <w:sz w:val="16"/>
                <w:szCs w:val="16"/>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9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44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F41B5" w:rsidRPr="001F41B5" w:rsidRDefault="001F41B5" w:rsidP="001F1037">
            <w:pPr>
              <w:snapToGrid w:val="0"/>
              <w:jc w:val="center"/>
              <w:rPr>
                <w:sz w:val="16"/>
                <w:szCs w:val="16"/>
              </w:rPr>
            </w:pPr>
          </w:p>
        </w:tc>
      </w:tr>
      <w:tr w:rsidR="001F41B5" w:rsidRPr="001F41B5" w:rsidTr="001F1037">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Mar>
              <w:left w:w="-30" w:type="dxa"/>
              <w:right w:w="0" w:type="dxa"/>
            </w:tcMar>
          </w:tcPr>
          <w:p w:rsidR="001F41B5" w:rsidRPr="001F41B5" w:rsidRDefault="001F41B5" w:rsidP="001F1037">
            <w:pPr>
              <w:jc w:val="both"/>
              <w:rPr>
                <w:sz w:val="16"/>
                <w:szCs w:val="16"/>
              </w:rPr>
            </w:pPr>
            <w:r w:rsidRPr="001F41B5">
              <w:rPr>
                <w:sz w:val="16"/>
                <w:szCs w:val="16"/>
              </w:rPr>
              <w:t>БИК</w:t>
            </w:r>
          </w:p>
        </w:tc>
        <w:tc>
          <w:tcPr>
            <w:tcW w:w="440" w:type="dxa"/>
            <w:gridSpan w:val="2"/>
            <w:tcBorders>
              <w:top w:val="thickThinLargeGap" w:sz="6" w:space="0" w:color="C0C0C0"/>
              <w:left w:val="thickThinLargeGap" w:sz="6" w:space="0" w:color="C0C0C0"/>
              <w:bottom w:val="thickThinLargeGap" w:sz="6" w:space="0" w:color="C0C0C0"/>
            </w:tcBorders>
            <w:shd w:val="clear" w:color="auto" w:fill="auto"/>
            <w:tcMar>
              <w:left w:w="-30" w:type="dxa"/>
              <w:right w:w="0" w:type="dxa"/>
            </w:tcMar>
            <w:vAlign w:val="center"/>
          </w:tcPr>
          <w:p w:rsidR="001F41B5" w:rsidRPr="001F41B5" w:rsidRDefault="001F41B5" w:rsidP="001F1037">
            <w:pPr>
              <w:snapToGrid w:val="0"/>
              <w:jc w:val="center"/>
              <w:rPr>
                <w:sz w:val="16"/>
                <w:szCs w:val="16"/>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tcMar>
              <w:left w:w="-30" w:type="dxa"/>
              <w:right w:w="0" w:type="dxa"/>
            </w:tcMar>
            <w:vAlign w:val="center"/>
          </w:tcPr>
          <w:p w:rsidR="001F41B5" w:rsidRPr="001F41B5" w:rsidRDefault="001F41B5" w:rsidP="001F1037">
            <w:pPr>
              <w:snapToGrid w:val="0"/>
              <w:jc w:val="center"/>
              <w:rPr>
                <w:sz w:val="16"/>
                <w:szCs w:val="16"/>
              </w:rPr>
            </w:pPr>
          </w:p>
        </w:tc>
        <w:tc>
          <w:tcPr>
            <w:tcW w:w="438" w:type="dxa"/>
            <w:gridSpan w:val="2"/>
            <w:tcBorders>
              <w:top w:val="thickThinLargeGap" w:sz="6" w:space="0" w:color="C0C0C0"/>
              <w:left w:val="thickThinLargeGap" w:sz="6" w:space="0" w:color="C0C0C0"/>
              <w:bottom w:val="thickThinLargeGap" w:sz="6" w:space="0" w:color="C0C0C0"/>
            </w:tcBorders>
            <w:shd w:val="clear" w:color="auto" w:fill="auto"/>
            <w:tcMar>
              <w:left w:w="-30" w:type="dxa"/>
              <w:right w:w="0" w:type="dxa"/>
            </w:tcMar>
            <w:vAlign w:val="center"/>
          </w:tcPr>
          <w:p w:rsidR="001F41B5" w:rsidRPr="001F41B5" w:rsidRDefault="001F41B5" w:rsidP="001F1037">
            <w:pPr>
              <w:snapToGrid w:val="0"/>
              <w:jc w:val="center"/>
              <w:rPr>
                <w:sz w:val="16"/>
                <w:szCs w:val="16"/>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tcMar>
              <w:left w:w="-30" w:type="dxa"/>
              <w:right w:w="0" w:type="dxa"/>
            </w:tcMar>
            <w:vAlign w:val="center"/>
          </w:tcPr>
          <w:p w:rsidR="001F41B5" w:rsidRPr="001F41B5" w:rsidRDefault="001F41B5" w:rsidP="001F1037">
            <w:pPr>
              <w:snapToGrid w:val="0"/>
              <w:jc w:val="center"/>
              <w:rPr>
                <w:sz w:val="16"/>
                <w:szCs w:val="16"/>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tcMar>
              <w:left w:w="-30" w:type="dxa"/>
              <w:right w:w="0" w:type="dxa"/>
            </w:tcMar>
            <w:vAlign w:val="center"/>
          </w:tcPr>
          <w:p w:rsidR="001F41B5" w:rsidRPr="001F41B5" w:rsidRDefault="001F41B5" w:rsidP="001F1037">
            <w:pPr>
              <w:snapToGrid w:val="0"/>
              <w:jc w:val="center"/>
              <w:rPr>
                <w:sz w:val="16"/>
                <w:szCs w:val="16"/>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tcMar>
              <w:left w:w="-30" w:type="dxa"/>
              <w:right w:w="0" w:type="dxa"/>
            </w:tcMar>
            <w:vAlign w:val="center"/>
          </w:tcPr>
          <w:p w:rsidR="001F41B5" w:rsidRPr="001F41B5" w:rsidRDefault="001F41B5" w:rsidP="001F1037">
            <w:pPr>
              <w:snapToGrid w:val="0"/>
              <w:jc w:val="center"/>
              <w:rPr>
                <w:sz w:val="16"/>
                <w:szCs w:val="16"/>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tcMar>
              <w:left w:w="-30" w:type="dxa"/>
              <w:right w:w="0" w:type="dxa"/>
            </w:tcMar>
            <w:vAlign w:val="center"/>
          </w:tcPr>
          <w:p w:rsidR="001F41B5" w:rsidRPr="001F41B5" w:rsidRDefault="001F41B5" w:rsidP="001F1037">
            <w:pPr>
              <w:snapToGrid w:val="0"/>
              <w:jc w:val="center"/>
              <w:rPr>
                <w:sz w:val="16"/>
                <w:szCs w:val="16"/>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tcMar>
              <w:left w:w="-30" w:type="dxa"/>
              <w:right w:w="0" w:type="dxa"/>
            </w:tcMar>
            <w:vAlign w:val="center"/>
          </w:tcPr>
          <w:p w:rsidR="001F41B5" w:rsidRPr="001F41B5" w:rsidRDefault="001F41B5" w:rsidP="001F1037">
            <w:pPr>
              <w:snapToGrid w:val="0"/>
              <w:jc w:val="center"/>
              <w:rPr>
                <w:sz w:val="16"/>
                <w:szCs w:val="16"/>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tcMar>
              <w:left w:w="-30" w:type="dxa"/>
              <w:right w:w="0" w:type="dxa"/>
            </w:tcMar>
            <w:vAlign w:val="center"/>
          </w:tcPr>
          <w:p w:rsidR="001F41B5" w:rsidRPr="001F41B5" w:rsidRDefault="001F41B5" w:rsidP="001F1037">
            <w:pPr>
              <w:snapToGrid w:val="0"/>
              <w:jc w:val="center"/>
              <w:rPr>
                <w:sz w:val="16"/>
                <w:szCs w:val="16"/>
              </w:rPr>
            </w:pPr>
          </w:p>
        </w:tc>
        <w:tc>
          <w:tcPr>
            <w:tcW w:w="5232" w:type="dxa"/>
            <w:gridSpan w:val="20"/>
            <w:tcBorders>
              <w:top w:val="thickThinLargeGap" w:sz="6" w:space="0" w:color="C0C0C0"/>
              <w:left w:val="thickThinLargeGap" w:sz="6" w:space="0" w:color="C0C0C0"/>
              <w:bottom w:val="thickThinLargeGap" w:sz="6" w:space="0" w:color="C0C0C0"/>
            </w:tcBorders>
            <w:shd w:val="clear" w:color="auto" w:fill="auto"/>
            <w:tcMar>
              <w:left w:w="-30" w:type="dxa"/>
              <w:right w:w="0" w:type="dxa"/>
            </w:tcMar>
          </w:tcPr>
          <w:p w:rsidR="001F41B5" w:rsidRPr="001F41B5" w:rsidRDefault="001F41B5" w:rsidP="001F1037">
            <w:pPr>
              <w:snapToGrid w:val="0"/>
              <w:rPr>
                <w:sz w:val="16"/>
                <w:szCs w:val="16"/>
              </w:rPr>
            </w:pPr>
          </w:p>
        </w:tc>
        <w:tc>
          <w:tcPr>
            <w:tcW w:w="23" w:type="dxa"/>
            <w:tcBorders>
              <w:top w:val="thickThinLargeGap" w:sz="6" w:space="0" w:color="C0C0C0"/>
              <w:bottom w:val="thickThinLargeGap" w:sz="6" w:space="0" w:color="C0C0C0"/>
            </w:tcBorders>
            <w:shd w:val="clear" w:color="auto" w:fill="auto"/>
          </w:tcPr>
          <w:p w:rsidR="001F41B5" w:rsidRPr="001F41B5" w:rsidRDefault="001F41B5" w:rsidP="001F1037">
            <w:pPr>
              <w:rPr>
                <w:sz w:val="16"/>
                <w:szCs w:val="16"/>
              </w:rPr>
            </w:pPr>
          </w:p>
        </w:tc>
      </w:tr>
      <w:tr w:rsidR="001F41B5" w:rsidRPr="001F41B5" w:rsidTr="001F1037">
        <w:trPr>
          <w:trHeight w:val="419"/>
        </w:trPr>
        <w:tc>
          <w:tcPr>
            <w:tcW w:w="4323" w:type="dxa"/>
            <w:gridSpan w:val="15"/>
            <w:tcBorders>
              <w:top w:val="thickThinLargeGap" w:sz="6" w:space="0" w:color="C0C0C0"/>
              <w:left w:val="thickThinLargeGap" w:sz="6" w:space="0" w:color="C0C0C0"/>
              <w:bottom w:val="thickThinLargeGap" w:sz="6" w:space="0" w:color="C0C0C0"/>
            </w:tcBorders>
            <w:shd w:val="clear" w:color="auto" w:fill="auto"/>
          </w:tcPr>
          <w:p w:rsidR="001F41B5" w:rsidRPr="001F41B5" w:rsidRDefault="001F41B5" w:rsidP="001F1037">
            <w:pPr>
              <w:jc w:val="both"/>
              <w:rPr>
                <w:sz w:val="16"/>
                <w:szCs w:val="16"/>
              </w:rPr>
            </w:pPr>
            <w:r w:rsidRPr="001F41B5">
              <w:rPr>
                <w:sz w:val="16"/>
                <w:szCs w:val="16"/>
              </w:rPr>
              <w:t>ИНН отделения Банка</w:t>
            </w:r>
            <w:r w:rsidRPr="001F41B5">
              <w:rPr>
                <w:b/>
                <w:sz w:val="16"/>
                <w:szCs w:val="16"/>
              </w:rPr>
              <w:t xml:space="preserve"> </w:t>
            </w:r>
            <w:r w:rsidRPr="001F41B5">
              <w:rPr>
                <w:sz w:val="16"/>
                <w:szCs w:val="16"/>
              </w:rPr>
              <w:t>(для физических лиц – клиентов ОАО Сбербанк России</w:t>
            </w:r>
            <w:r w:rsidRPr="001F41B5">
              <w:rPr>
                <w:bCs/>
                <w:sz w:val="16"/>
                <w:szCs w:val="16"/>
              </w:rPr>
              <w:t>)</w:t>
            </w:r>
          </w:p>
        </w:tc>
        <w:tc>
          <w:tcPr>
            <w:tcW w:w="60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08"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0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0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0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0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41"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0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1F41B5" w:rsidRPr="001F41B5" w:rsidRDefault="001F41B5" w:rsidP="001F1037">
            <w:pPr>
              <w:snapToGrid w:val="0"/>
              <w:jc w:val="center"/>
              <w:rPr>
                <w:sz w:val="16"/>
                <w:szCs w:val="16"/>
              </w:rPr>
            </w:pPr>
          </w:p>
        </w:tc>
        <w:tc>
          <w:tcPr>
            <w:tcW w:w="69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1F41B5" w:rsidRPr="001F41B5" w:rsidRDefault="001F41B5" w:rsidP="001F1037">
            <w:pPr>
              <w:snapToGrid w:val="0"/>
              <w:jc w:val="center"/>
              <w:rPr>
                <w:sz w:val="16"/>
                <w:szCs w:val="16"/>
              </w:rPr>
            </w:pPr>
          </w:p>
        </w:tc>
      </w:tr>
    </w:tbl>
    <w:p w:rsidR="001F41B5" w:rsidRPr="001F41B5" w:rsidRDefault="001F41B5" w:rsidP="001F41B5">
      <w:pPr>
        <w:jc w:val="both"/>
        <w:rPr>
          <w:sz w:val="16"/>
          <w:szCs w:val="16"/>
        </w:rPr>
      </w:pPr>
      <w:r w:rsidRPr="001F41B5">
        <w:rPr>
          <w:sz w:val="16"/>
          <w:szCs w:val="16"/>
        </w:rPr>
        <w:t>_______________________________________________________________________________________________________________________</w:t>
      </w:r>
    </w:p>
    <w:p w:rsidR="001F41B5" w:rsidRPr="001F41B5" w:rsidRDefault="001F41B5" w:rsidP="001F41B5">
      <w:pPr>
        <w:jc w:val="center"/>
        <w:rPr>
          <w:b/>
          <w:bCs/>
          <w:sz w:val="16"/>
          <w:szCs w:val="16"/>
        </w:rPr>
      </w:pPr>
      <w:r w:rsidRPr="001F41B5">
        <w:rPr>
          <w:sz w:val="16"/>
          <w:szCs w:val="16"/>
        </w:rPr>
        <w:t>(</w:t>
      </w:r>
      <w:r w:rsidRPr="001F41B5">
        <w:rPr>
          <w:bCs/>
          <w:sz w:val="16"/>
          <w:szCs w:val="16"/>
        </w:rPr>
        <w:t>название отделения Банка указывается физическими лицами - клиентами ОАО Сбербанк России</w:t>
      </w:r>
      <w:r w:rsidRPr="001F41B5">
        <w:rPr>
          <w:sz w:val="16"/>
          <w:szCs w:val="16"/>
        </w:rPr>
        <w:t>)</w:t>
      </w:r>
    </w:p>
    <w:p w:rsidR="001F41B5" w:rsidRPr="001F41B5" w:rsidRDefault="001F41B5" w:rsidP="001F41B5">
      <w:pPr>
        <w:rPr>
          <w:b/>
          <w:sz w:val="16"/>
          <w:szCs w:val="16"/>
        </w:rPr>
      </w:pPr>
      <w:r w:rsidRPr="001F41B5">
        <w:rPr>
          <w:b/>
          <w:sz w:val="16"/>
          <w:szCs w:val="16"/>
        </w:rPr>
        <w:t>Заявитель</w:t>
      </w:r>
    </w:p>
    <w:p w:rsidR="001F41B5" w:rsidRPr="001F41B5" w:rsidRDefault="001F41B5" w:rsidP="001F41B5">
      <w:pPr>
        <w:rPr>
          <w:sz w:val="16"/>
          <w:szCs w:val="16"/>
        </w:rPr>
      </w:pPr>
      <w:r w:rsidRPr="001F41B5">
        <w:rPr>
          <w:b/>
          <w:sz w:val="16"/>
          <w:szCs w:val="16"/>
        </w:rPr>
        <w:t>(представитель Заявителя, действующий по доверенности): ______________________</w:t>
      </w:r>
      <w:r w:rsidRPr="001F41B5">
        <w:rPr>
          <w:sz w:val="16"/>
          <w:szCs w:val="16"/>
        </w:rPr>
        <w:t>_________________________________________________________</w:t>
      </w:r>
    </w:p>
    <w:p w:rsidR="001F41B5" w:rsidRPr="001F41B5" w:rsidRDefault="001F41B5" w:rsidP="001F41B5">
      <w:pPr>
        <w:jc w:val="center"/>
        <w:rPr>
          <w:b/>
          <w:sz w:val="16"/>
          <w:szCs w:val="16"/>
        </w:rPr>
      </w:pPr>
      <w:r w:rsidRPr="001F41B5">
        <w:rPr>
          <w:sz w:val="16"/>
          <w:szCs w:val="16"/>
        </w:rPr>
        <w:t>(Должность и подпись Заявителя или его уполномоченного представителя или юридического лица)</w:t>
      </w:r>
    </w:p>
    <w:p w:rsidR="001F41B5" w:rsidRPr="001F41B5" w:rsidRDefault="001F41B5" w:rsidP="001F41B5">
      <w:pPr>
        <w:jc w:val="both"/>
        <w:rPr>
          <w:b/>
          <w:sz w:val="16"/>
          <w:szCs w:val="16"/>
        </w:rPr>
      </w:pPr>
      <w:r w:rsidRPr="001F41B5">
        <w:rPr>
          <w:b/>
          <w:sz w:val="16"/>
          <w:szCs w:val="16"/>
        </w:rPr>
        <w:lastRenderedPageBreak/>
        <w:t xml:space="preserve">М.П. </w:t>
      </w:r>
      <w:r w:rsidRPr="001F41B5">
        <w:rPr>
          <w:sz w:val="16"/>
          <w:szCs w:val="16"/>
        </w:rPr>
        <w:t>(при наличии)</w:t>
      </w:r>
    </w:p>
    <w:p w:rsidR="001F41B5" w:rsidRPr="001F41B5" w:rsidRDefault="001F41B5" w:rsidP="001F41B5">
      <w:pPr>
        <w:jc w:val="both"/>
        <w:rPr>
          <w:b/>
          <w:sz w:val="16"/>
          <w:szCs w:val="16"/>
        </w:rPr>
      </w:pPr>
    </w:p>
    <w:p w:rsidR="001F41B5" w:rsidRPr="001F41B5" w:rsidRDefault="001F41B5" w:rsidP="001F41B5">
      <w:pPr>
        <w:jc w:val="both"/>
        <w:rPr>
          <w:b/>
          <w:sz w:val="16"/>
          <w:szCs w:val="16"/>
        </w:rPr>
      </w:pPr>
    </w:p>
    <w:p w:rsidR="001F41B5" w:rsidRPr="001F41B5" w:rsidRDefault="001F41B5" w:rsidP="001F41B5">
      <w:pPr>
        <w:jc w:val="both"/>
        <w:rPr>
          <w:b/>
          <w:sz w:val="16"/>
          <w:szCs w:val="16"/>
        </w:rPr>
      </w:pPr>
      <w:r w:rsidRPr="001F41B5">
        <w:rPr>
          <w:b/>
          <w:sz w:val="16"/>
          <w:szCs w:val="16"/>
        </w:rPr>
        <w:t>_______________________________________________________________________________</w:t>
      </w:r>
    </w:p>
    <w:p w:rsidR="001F41B5" w:rsidRPr="001F41B5" w:rsidRDefault="001F41B5" w:rsidP="001F41B5">
      <w:pPr>
        <w:jc w:val="both"/>
        <w:rPr>
          <w:b/>
          <w:sz w:val="16"/>
          <w:szCs w:val="16"/>
        </w:rPr>
      </w:pPr>
    </w:p>
    <w:p w:rsidR="001F41B5" w:rsidRPr="001F41B5" w:rsidRDefault="001F41B5" w:rsidP="001F41B5">
      <w:pPr>
        <w:jc w:val="both"/>
        <w:rPr>
          <w:b/>
          <w:sz w:val="16"/>
          <w:szCs w:val="16"/>
        </w:rPr>
      </w:pPr>
      <w:r w:rsidRPr="001F41B5">
        <w:rPr>
          <w:b/>
          <w:sz w:val="16"/>
          <w:szCs w:val="16"/>
        </w:rPr>
        <w:t>3</w:t>
      </w:r>
      <w:r w:rsidRPr="001F41B5">
        <w:rPr>
          <w:sz w:val="16"/>
          <w:szCs w:val="16"/>
        </w:rPr>
        <w:t xml:space="preserve"> ИНН для физических лиц 12 знаков (при наличии),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rsidR="001F41B5" w:rsidRPr="001F41B5" w:rsidRDefault="001F41B5" w:rsidP="001F41B5">
      <w:pPr>
        <w:rPr>
          <w:b/>
          <w:sz w:val="16"/>
          <w:szCs w:val="16"/>
        </w:rPr>
      </w:pPr>
      <w:r w:rsidRPr="001F41B5">
        <w:rPr>
          <w:sz w:val="16"/>
          <w:szCs w:val="16"/>
        </w:rPr>
        <w:t>4 КПП в отношении юридических лиц.</w:t>
      </w:r>
      <w:r w:rsidRPr="001F41B5">
        <w:rPr>
          <w:b/>
          <w:sz w:val="16"/>
          <w:szCs w:val="16"/>
        </w:rPr>
        <w:t xml:space="preserve"> </w:t>
      </w:r>
    </w:p>
    <w:p w:rsidR="001F41B5" w:rsidRPr="001F41B5" w:rsidRDefault="001F41B5" w:rsidP="001F41B5">
      <w:pPr>
        <w:rPr>
          <w:b/>
          <w:sz w:val="16"/>
          <w:szCs w:val="16"/>
        </w:rPr>
      </w:pPr>
    </w:p>
    <w:p w:rsidR="001F41B5" w:rsidRPr="001F41B5" w:rsidRDefault="001F41B5" w:rsidP="001F41B5">
      <w:pPr>
        <w:rPr>
          <w:b/>
          <w:sz w:val="16"/>
          <w:szCs w:val="16"/>
        </w:rPr>
      </w:pPr>
    </w:p>
    <w:p w:rsidR="001F41B5" w:rsidRDefault="001F41B5" w:rsidP="001F41B5">
      <w:pPr>
        <w:jc w:val="right"/>
        <w:rPr>
          <w:b/>
          <w:i/>
          <w:sz w:val="22"/>
          <w:szCs w:val="22"/>
        </w:rPr>
      </w:pPr>
      <w:r>
        <w:rPr>
          <w:b/>
          <w:i/>
          <w:sz w:val="22"/>
          <w:szCs w:val="22"/>
        </w:rPr>
        <w:t xml:space="preserve">Приложение №2 </w:t>
      </w:r>
    </w:p>
    <w:p w:rsidR="001F41B5" w:rsidRDefault="001F41B5" w:rsidP="001F41B5">
      <w:pPr>
        <w:jc w:val="right"/>
        <w:rPr>
          <w:bCs/>
          <w:i/>
          <w:sz w:val="22"/>
          <w:szCs w:val="22"/>
        </w:rPr>
      </w:pPr>
      <w:r>
        <w:rPr>
          <w:i/>
          <w:sz w:val="22"/>
          <w:szCs w:val="22"/>
        </w:rPr>
        <w:t>Форма договора купли-продажи земельного участка</w:t>
      </w:r>
    </w:p>
    <w:p w:rsidR="001F41B5" w:rsidRDefault="001F41B5" w:rsidP="001F41B5">
      <w:pPr>
        <w:jc w:val="center"/>
        <w:rPr>
          <w:b/>
          <w:sz w:val="22"/>
          <w:szCs w:val="22"/>
        </w:rPr>
      </w:pPr>
    </w:p>
    <w:p w:rsidR="001F41B5" w:rsidRDefault="001F41B5" w:rsidP="001F41B5">
      <w:pPr>
        <w:jc w:val="center"/>
        <w:rPr>
          <w:b/>
          <w:sz w:val="22"/>
          <w:szCs w:val="22"/>
        </w:rPr>
      </w:pPr>
      <w:r>
        <w:rPr>
          <w:b/>
          <w:sz w:val="22"/>
          <w:szCs w:val="22"/>
        </w:rPr>
        <w:t>ДОГОВОР № ___</w:t>
      </w:r>
    </w:p>
    <w:p w:rsidR="001F41B5" w:rsidRDefault="001F41B5" w:rsidP="001F41B5">
      <w:pPr>
        <w:jc w:val="center"/>
        <w:rPr>
          <w:b/>
          <w:sz w:val="22"/>
          <w:szCs w:val="22"/>
        </w:rPr>
      </w:pPr>
      <w:r>
        <w:rPr>
          <w:b/>
          <w:sz w:val="22"/>
          <w:szCs w:val="22"/>
        </w:rPr>
        <w:t>купли-продажи земельного участка на аукционе</w:t>
      </w:r>
    </w:p>
    <w:p w:rsidR="001F41B5" w:rsidRDefault="001F41B5" w:rsidP="001F41B5">
      <w:pPr>
        <w:rPr>
          <w:b/>
          <w:sz w:val="22"/>
          <w:szCs w:val="22"/>
        </w:rPr>
      </w:pPr>
      <w:r>
        <w:rPr>
          <w:b/>
          <w:sz w:val="22"/>
          <w:szCs w:val="22"/>
        </w:rPr>
        <w:t>с.____________                                                                                                «___» _____ 201__ года</w:t>
      </w:r>
    </w:p>
    <w:p w:rsidR="001F41B5" w:rsidRDefault="001F41B5" w:rsidP="001F41B5">
      <w:pPr>
        <w:rPr>
          <w:sz w:val="22"/>
          <w:szCs w:val="22"/>
        </w:rPr>
      </w:pPr>
    </w:p>
    <w:p w:rsidR="001F41B5" w:rsidRDefault="001F41B5" w:rsidP="001F41B5">
      <w:pPr>
        <w:ind w:firstLine="720"/>
        <w:jc w:val="both"/>
        <w:rPr>
          <w:sz w:val="22"/>
          <w:szCs w:val="22"/>
        </w:rPr>
      </w:pPr>
      <w:proofErr w:type="gramStart"/>
      <w:r>
        <w:rPr>
          <w:b/>
          <w:sz w:val="22"/>
          <w:szCs w:val="22"/>
        </w:rPr>
        <w:t>Администрация_______________________________________</w:t>
      </w:r>
      <w:r>
        <w:rPr>
          <w:sz w:val="22"/>
          <w:szCs w:val="22"/>
        </w:rPr>
        <w:t xml:space="preserve">, в лице ______________, действующего на основании __________, именуемая в дальнейшем </w:t>
      </w:r>
      <w:r>
        <w:rPr>
          <w:b/>
          <w:sz w:val="22"/>
          <w:szCs w:val="22"/>
        </w:rPr>
        <w:t>«Продавец»</w:t>
      </w:r>
      <w:r>
        <w:rPr>
          <w:sz w:val="22"/>
          <w:szCs w:val="22"/>
        </w:rPr>
        <w:t>, с одной стороны, и ______</w:t>
      </w:r>
      <w:r>
        <w:rPr>
          <w:b/>
          <w:sz w:val="22"/>
          <w:szCs w:val="22"/>
        </w:rPr>
        <w:t>_______________________</w:t>
      </w:r>
      <w:r>
        <w:rPr>
          <w:sz w:val="22"/>
          <w:szCs w:val="22"/>
        </w:rPr>
        <w:t xml:space="preserve">, именуемый в дальнейшем </w:t>
      </w:r>
      <w:r>
        <w:rPr>
          <w:b/>
          <w:sz w:val="22"/>
          <w:szCs w:val="22"/>
        </w:rPr>
        <w:t>«Покупатель»</w:t>
      </w:r>
      <w:r>
        <w:rPr>
          <w:sz w:val="22"/>
          <w:szCs w:val="22"/>
        </w:rPr>
        <w:t>, с другой стороны,</w:t>
      </w:r>
      <w:r>
        <w:rPr>
          <w:b/>
          <w:sz w:val="22"/>
          <w:szCs w:val="22"/>
        </w:rPr>
        <w:t xml:space="preserve"> (вместе - «Стороны»), </w:t>
      </w:r>
      <w:r>
        <w:rPr>
          <w:sz w:val="22"/>
          <w:szCs w:val="22"/>
        </w:rPr>
        <w:t>в соответствии</w:t>
      </w:r>
      <w:r>
        <w:rPr>
          <w:b/>
          <w:sz w:val="22"/>
          <w:szCs w:val="22"/>
        </w:rPr>
        <w:t xml:space="preserve"> </w:t>
      </w:r>
      <w:r>
        <w:rPr>
          <w:sz w:val="22"/>
          <w:szCs w:val="22"/>
        </w:rPr>
        <w:t>с постановлением администрации__________________ от «__» __________ 2015 года №____ «О проведении аукциона по продаже земельного участка», на основании протокола №_____ от «___»___________201__ года о результатах торгов по продаже земельного участка,</w:t>
      </w:r>
      <w:r>
        <w:rPr>
          <w:b/>
          <w:sz w:val="22"/>
          <w:szCs w:val="22"/>
        </w:rPr>
        <w:t xml:space="preserve"> </w:t>
      </w:r>
      <w:r>
        <w:rPr>
          <w:sz w:val="22"/>
          <w:szCs w:val="22"/>
        </w:rPr>
        <w:t>заключили настоящий Договор о нижеследующем:</w:t>
      </w:r>
      <w:proofErr w:type="gramEnd"/>
    </w:p>
    <w:p w:rsidR="001F41B5" w:rsidRDefault="001F41B5" w:rsidP="001F41B5">
      <w:pPr>
        <w:jc w:val="center"/>
        <w:rPr>
          <w:b/>
          <w:sz w:val="22"/>
          <w:szCs w:val="22"/>
        </w:rPr>
      </w:pPr>
    </w:p>
    <w:p w:rsidR="001F41B5" w:rsidRDefault="001F41B5" w:rsidP="003A57B9">
      <w:pPr>
        <w:pStyle w:val="a5"/>
        <w:numPr>
          <w:ilvl w:val="0"/>
          <w:numId w:val="6"/>
        </w:numPr>
        <w:jc w:val="center"/>
        <w:rPr>
          <w:b/>
        </w:rPr>
      </w:pPr>
      <w:r>
        <w:rPr>
          <w:b/>
        </w:rPr>
        <w:t>Предмет договора</w:t>
      </w:r>
    </w:p>
    <w:p w:rsidR="001F41B5" w:rsidRDefault="001F41B5" w:rsidP="001F41B5">
      <w:pPr>
        <w:pStyle w:val="a5"/>
        <w:rPr>
          <w:b/>
        </w:rPr>
      </w:pPr>
    </w:p>
    <w:p w:rsidR="001F41B5" w:rsidRDefault="001F41B5" w:rsidP="001F41B5">
      <w:pPr>
        <w:ind w:firstLine="720"/>
        <w:jc w:val="both"/>
        <w:rPr>
          <w:sz w:val="22"/>
          <w:szCs w:val="22"/>
        </w:rPr>
      </w:pPr>
      <w:r>
        <w:rPr>
          <w:sz w:val="22"/>
          <w:szCs w:val="22"/>
        </w:rPr>
        <w:t xml:space="preserve">1.1. </w:t>
      </w:r>
      <w:r>
        <w:rPr>
          <w:b/>
          <w:sz w:val="22"/>
          <w:szCs w:val="22"/>
        </w:rPr>
        <w:t>«Продавец»</w:t>
      </w:r>
      <w:r>
        <w:rPr>
          <w:sz w:val="22"/>
          <w:szCs w:val="22"/>
        </w:rPr>
        <w:t xml:space="preserve"> продал и передал, а </w:t>
      </w:r>
      <w:r>
        <w:rPr>
          <w:b/>
          <w:sz w:val="22"/>
          <w:szCs w:val="22"/>
        </w:rPr>
        <w:t>«Покупатель»</w:t>
      </w:r>
      <w:r>
        <w:rPr>
          <w:sz w:val="22"/>
          <w:szCs w:val="22"/>
        </w:rPr>
        <w:t xml:space="preserve"> на условиях настоящего договора приобрел и принял земельный участок из земель ___________________ (далее – Участок):</w:t>
      </w:r>
    </w:p>
    <w:p w:rsidR="001F41B5" w:rsidRDefault="001F41B5" w:rsidP="001F41B5">
      <w:pPr>
        <w:ind w:firstLine="720"/>
        <w:jc w:val="both"/>
        <w:rPr>
          <w:sz w:val="22"/>
          <w:szCs w:val="22"/>
        </w:rPr>
      </w:pPr>
      <w:r>
        <w:rPr>
          <w:sz w:val="22"/>
          <w:szCs w:val="22"/>
        </w:rPr>
        <w:t xml:space="preserve">кадастровый номер Участка: </w:t>
      </w:r>
      <w:r>
        <w:rPr>
          <w:b/>
          <w:sz w:val="22"/>
          <w:szCs w:val="22"/>
        </w:rPr>
        <w:t>____________________</w:t>
      </w:r>
      <w:r>
        <w:rPr>
          <w:sz w:val="22"/>
          <w:szCs w:val="22"/>
        </w:rPr>
        <w:t xml:space="preserve">, </w:t>
      </w:r>
    </w:p>
    <w:p w:rsidR="001F41B5" w:rsidRDefault="001F41B5" w:rsidP="001F41B5">
      <w:pPr>
        <w:pStyle w:val="af4"/>
        <w:ind w:firstLine="720"/>
      </w:pPr>
      <w:r>
        <w:t xml:space="preserve">местоположение: __________________________________________________, </w:t>
      </w:r>
    </w:p>
    <w:p w:rsidR="001F41B5" w:rsidRDefault="001F41B5" w:rsidP="001F41B5">
      <w:pPr>
        <w:ind w:firstLine="720"/>
        <w:jc w:val="both"/>
        <w:rPr>
          <w:sz w:val="22"/>
          <w:szCs w:val="22"/>
        </w:rPr>
      </w:pPr>
      <w:r>
        <w:rPr>
          <w:sz w:val="22"/>
          <w:szCs w:val="22"/>
        </w:rPr>
        <w:t xml:space="preserve">площадь </w:t>
      </w:r>
      <w:r>
        <w:rPr>
          <w:b/>
          <w:sz w:val="22"/>
          <w:szCs w:val="22"/>
        </w:rPr>
        <w:t xml:space="preserve">____ </w:t>
      </w:r>
      <w:r>
        <w:rPr>
          <w:sz w:val="22"/>
          <w:szCs w:val="22"/>
        </w:rPr>
        <w:t xml:space="preserve">кв. м., </w:t>
      </w:r>
    </w:p>
    <w:p w:rsidR="001F41B5" w:rsidRDefault="001F41B5" w:rsidP="001F41B5">
      <w:pPr>
        <w:ind w:firstLine="720"/>
        <w:jc w:val="both"/>
        <w:rPr>
          <w:sz w:val="22"/>
          <w:szCs w:val="22"/>
        </w:rPr>
      </w:pPr>
      <w:r>
        <w:rPr>
          <w:sz w:val="22"/>
          <w:szCs w:val="22"/>
        </w:rPr>
        <w:t>категория земель: _______________________________________________________,</w:t>
      </w:r>
    </w:p>
    <w:p w:rsidR="001F41B5" w:rsidRDefault="001F41B5" w:rsidP="001F41B5">
      <w:pPr>
        <w:ind w:firstLine="720"/>
        <w:jc w:val="both"/>
        <w:rPr>
          <w:sz w:val="22"/>
          <w:szCs w:val="22"/>
        </w:rPr>
      </w:pPr>
      <w:r>
        <w:rPr>
          <w:sz w:val="22"/>
          <w:szCs w:val="22"/>
        </w:rPr>
        <w:t>разрешенное использование: ____________________________________________,</w:t>
      </w:r>
    </w:p>
    <w:p w:rsidR="001F41B5" w:rsidRDefault="001F41B5" w:rsidP="001F41B5">
      <w:pPr>
        <w:ind w:firstLine="720"/>
        <w:jc w:val="both"/>
        <w:rPr>
          <w:sz w:val="22"/>
          <w:szCs w:val="22"/>
        </w:rPr>
      </w:pPr>
      <w:r>
        <w:rPr>
          <w:sz w:val="22"/>
          <w:szCs w:val="22"/>
        </w:rPr>
        <w:t>ограничения, обременения: ___________________</w:t>
      </w:r>
    </w:p>
    <w:p w:rsidR="001F41B5" w:rsidRDefault="001F41B5" w:rsidP="001F41B5">
      <w:pPr>
        <w:jc w:val="both"/>
        <w:rPr>
          <w:sz w:val="22"/>
          <w:szCs w:val="22"/>
        </w:rPr>
      </w:pPr>
      <w:r>
        <w:rPr>
          <w:sz w:val="22"/>
          <w:szCs w:val="22"/>
        </w:rPr>
        <w:t xml:space="preserve">            1.2. Условия продажи Участка и его использования </w:t>
      </w:r>
      <w:r>
        <w:rPr>
          <w:b/>
          <w:sz w:val="22"/>
          <w:szCs w:val="22"/>
        </w:rPr>
        <w:t>«Покупателю»</w:t>
      </w:r>
      <w:r>
        <w:rPr>
          <w:sz w:val="22"/>
          <w:szCs w:val="22"/>
        </w:rPr>
        <w:t xml:space="preserve"> известны. </w:t>
      </w:r>
      <w:r>
        <w:rPr>
          <w:b/>
          <w:sz w:val="22"/>
          <w:szCs w:val="22"/>
        </w:rPr>
        <w:t>«Покупатель»</w:t>
      </w:r>
      <w:r>
        <w:rPr>
          <w:sz w:val="22"/>
          <w:szCs w:val="22"/>
        </w:rPr>
        <w:t xml:space="preserve"> признает, что состояние Участка соответствует условиям настоящего Договора, сведения, предоставленные </w:t>
      </w:r>
      <w:r>
        <w:rPr>
          <w:b/>
          <w:sz w:val="22"/>
          <w:szCs w:val="22"/>
        </w:rPr>
        <w:t>«Продавцом»</w:t>
      </w:r>
      <w:r>
        <w:rPr>
          <w:sz w:val="22"/>
          <w:szCs w:val="22"/>
        </w:rPr>
        <w:t xml:space="preserve"> (включая документацию, отражающую расположение Участка) соответствуют действительному состоянию Участка, претензий у сторон нет, в </w:t>
      </w:r>
      <w:proofErr w:type="gramStart"/>
      <w:r>
        <w:rPr>
          <w:sz w:val="22"/>
          <w:szCs w:val="22"/>
        </w:rPr>
        <w:t>связи</w:t>
      </w:r>
      <w:proofErr w:type="gramEnd"/>
      <w:r>
        <w:rPr>
          <w:sz w:val="22"/>
          <w:szCs w:val="22"/>
        </w:rPr>
        <w:t xml:space="preserve"> с чем акт приема-передачи не составляется.</w:t>
      </w:r>
    </w:p>
    <w:p w:rsidR="001F41B5" w:rsidRDefault="001F41B5" w:rsidP="001F41B5">
      <w:pPr>
        <w:ind w:firstLine="720"/>
        <w:jc w:val="both"/>
        <w:rPr>
          <w:sz w:val="22"/>
          <w:szCs w:val="22"/>
        </w:rPr>
      </w:pPr>
    </w:p>
    <w:p w:rsidR="001F41B5" w:rsidRDefault="001F41B5" w:rsidP="001F41B5">
      <w:pPr>
        <w:jc w:val="center"/>
        <w:rPr>
          <w:b/>
          <w:sz w:val="22"/>
          <w:szCs w:val="22"/>
        </w:rPr>
      </w:pPr>
      <w:r>
        <w:rPr>
          <w:b/>
          <w:sz w:val="22"/>
          <w:szCs w:val="22"/>
        </w:rPr>
        <w:t>2. Сумма договора, порядок расчетов</w:t>
      </w:r>
    </w:p>
    <w:p w:rsidR="001F41B5" w:rsidRDefault="001F41B5" w:rsidP="001F41B5">
      <w:pPr>
        <w:jc w:val="center"/>
        <w:rPr>
          <w:sz w:val="22"/>
          <w:szCs w:val="22"/>
        </w:rPr>
      </w:pPr>
    </w:p>
    <w:p w:rsidR="001F41B5" w:rsidRDefault="001F41B5" w:rsidP="001F41B5">
      <w:pPr>
        <w:jc w:val="center"/>
        <w:rPr>
          <w:b/>
          <w:sz w:val="22"/>
          <w:szCs w:val="22"/>
        </w:rPr>
      </w:pPr>
      <w:r>
        <w:rPr>
          <w:sz w:val="22"/>
          <w:szCs w:val="22"/>
        </w:rPr>
        <w:t xml:space="preserve">         2.1. Сумма договора определяется окончательной (продажной) ценой,  установленной в процессе торгов на _______________________________________________________________</w:t>
      </w:r>
      <w:proofErr w:type="gramStart"/>
      <w:r>
        <w:rPr>
          <w:b/>
          <w:sz w:val="22"/>
          <w:szCs w:val="22"/>
        </w:rPr>
        <w:t xml:space="preserve"> ,</w:t>
      </w:r>
      <w:proofErr w:type="gramEnd"/>
      <w:r>
        <w:rPr>
          <w:b/>
          <w:sz w:val="22"/>
          <w:szCs w:val="22"/>
        </w:rPr>
        <w:t xml:space="preserve">                                                                                                                    </w:t>
      </w:r>
      <w:r>
        <w:rPr>
          <w:sz w:val="22"/>
          <w:szCs w:val="22"/>
        </w:rPr>
        <w:t>(конкурсе, аукционе)</w:t>
      </w:r>
    </w:p>
    <w:p w:rsidR="001F41B5" w:rsidRDefault="001F41B5" w:rsidP="001F41B5">
      <w:pPr>
        <w:pStyle w:val="af7"/>
      </w:pPr>
      <w:r>
        <w:t>и составляет</w:t>
      </w:r>
      <w:proofErr w:type="gramStart"/>
      <w:r>
        <w:t xml:space="preserve"> _________(________________________________) </w:t>
      </w:r>
      <w:proofErr w:type="gramEnd"/>
      <w:r>
        <w:t>рублей, НДС не облагается.</w:t>
      </w:r>
    </w:p>
    <w:p w:rsidR="001F41B5" w:rsidRDefault="001F41B5" w:rsidP="001F41B5">
      <w:pPr>
        <w:widowControl w:val="0"/>
        <w:ind w:firstLine="540"/>
        <w:jc w:val="both"/>
        <w:rPr>
          <w:sz w:val="22"/>
          <w:szCs w:val="22"/>
        </w:rPr>
      </w:pPr>
      <w:r>
        <w:rPr>
          <w:sz w:val="22"/>
          <w:szCs w:val="22"/>
        </w:rPr>
        <w:t xml:space="preserve">   </w:t>
      </w:r>
      <w:r>
        <w:rPr>
          <w:sz w:val="22"/>
          <w:szCs w:val="22"/>
        </w:rPr>
        <w:tab/>
        <w:t>2.2. Покупатель производит оплату путем перечисления на  счет Продавца всей суммы договора в течение 30 дней с момента подписания договора по следующим платежным реквизитам: _____________________________________________________________ _______________________________________________________________________.</w:t>
      </w:r>
    </w:p>
    <w:p w:rsidR="001F41B5" w:rsidRDefault="001F41B5" w:rsidP="001F41B5">
      <w:pPr>
        <w:jc w:val="both"/>
        <w:rPr>
          <w:sz w:val="22"/>
          <w:szCs w:val="22"/>
        </w:rPr>
      </w:pPr>
      <w:r>
        <w:rPr>
          <w:sz w:val="22"/>
          <w:szCs w:val="22"/>
        </w:rPr>
        <w:t xml:space="preserve">       </w:t>
      </w:r>
      <w:r>
        <w:rPr>
          <w:sz w:val="22"/>
          <w:szCs w:val="22"/>
        </w:rPr>
        <w:tab/>
        <w:t>2.3. В счет оплаты засчитывается сумма внесенного Покупателем задатка  в размере</w:t>
      </w:r>
      <w:proofErr w:type="gramStart"/>
      <w:r>
        <w:rPr>
          <w:sz w:val="22"/>
          <w:szCs w:val="22"/>
        </w:rPr>
        <w:t xml:space="preserve"> ____ (____________)  </w:t>
      </w:r>
      <w:proofErr w:type="gramEnd"/>
      <w:r>
        <w:rPr>
          <w:sz w:val="22"/>
          <w:szCs w:val="22"/>
        </w:rPr>
        <w:t>рублей.</w:t>
      </w:r>
    </w:p>
    <w:p w:rsidR="001F41B5" w:rsidRDefault="001F41B5" w:rsidP="001F41B5">
      <w:pPr>
        <w:jc w:val="both"/>
        <w:rPr>
          <w:sz w:val="22"/>
          <w:szCs w:val="22"/>
        </w:rPr>
      </w:pPr>
      <w:r>
        <w:rPr>
          <w:sz w:val="22"/>
          <w:szCs w:val="22"/>
        </w:rPr>
        <w:t xml:space="preserve">    </w:t>
      </w:r>
      <w:r>
        <w:rPr>
          <w:sz w:val="22"/>
          <w:szCs w:val="22"/>
        </w:rPr>
        <w:tab/>
        <w:t>Покупатель в платежном поручении указывает: "Оплата за земельный участка согласно договора купли-</w:t>
      </w:r>
      <w:proofErr w:type="spellStart"/>
      <w:r>
        <w:rPr>
          <w:sz w:val="22"/>
          <w:szCs w:val="22"/>
        </w:rPr>
        <w:t>п</w:t>
      </w:r>
      <w:proofErr w:type="gramStart"/>
      <w:r>
        <w:rPr>
          <w:sz w:val="22"/>
          <w:szCs w:val="22"/>
        </w:rPr>
        <w:t>p</w:t>
      </w:r>
      <w:proofErr w:type="gramEnd"/>
      <w:r>
        <w:rPr>
          <w:sz w:val="22"/>
          <w:szCs w:val="22"/>
        </w:rPr>
        <w:t>одажи</w:t>
      </w:r>
      <w:proofErr w:type="spellEnd"/>
      <w:r>
        <w:rPr>
          <w:sz w:val="22"/>
          <w:szCs w:val="22"/>
        </w:rPr>
        <w:t xml:space="preserve">  от "____" __________    20___ г.   N _____ НДС не облагается".</w:t>
      </w:r>
    </w:p>
    <w:p w:rsidR="001F41B5" w:rsidRDefault="001F41B5" w:rsidP="001F41B5">
      <w:pPr>
        <w:jc w:val="center"/>
        <w:rPr>
          <w:b/>
          <w:sz w:val="22"/>
          <w:szCs w:val="22"/>
        </w:rPr>
      </w:pPr>
    </w:p>
    <w:p w:rsidR="001F41B5" w:rsidRDefault="001F41B5" w:rsidP="001F41B5">
      <w:pPr>
        <w:jc w:val="center"/>
      </w:pPr>
      <w:r>
        <w:rPr>
          <w:b/>
          <w:sz w:val="22"/>
          <w:szCs w:val="22"/>
        </w:rPr>
        <w:t>3. Права и обязанности сторон</w:t>
      </w:r>
    </w:p>
    <w:p w:rsidR="001F41B5" w:rsidRDefault="001F41B5" w:rsidP="001F41B5">
      <w:pPr>
        <w:jc w:val="both"/>
        <w:rPr>
          <w:sz w:val="22"/>
          <w:szCs w:val="22"/>
        </w:rPr>
      </w:pPr>
      <w:r>
        <w:rPr>
          <w:sz w:val="22"/>
          <w:szCs w:val="22"/>
        </w:rPr>
        <w:tab/>
      </w:r>
    </w:p>
    <w:p w:rsidR="001F41B5" w:rsidRDefault="001F41B5" w:rsidP="001F41B5">
      <w:pPr>
        <w:ind w:firstLine="708"/>
        <w:jc w:val="both"/>
        <w:rPr>
          <w:sz w:val="22"/>
          <w:szCs w:val="22"/>
        </w:rPr>
      </w:pPr>
      <w:r>
        <w:rPr>
          <w:sz w:val="22"/>
          <w:szCs w:val="22"/>
        </w:rPr>
        <w:t xml:space="preserve">   3.1. Покупатель обязан:</w:t>
      </w:r>
    </w:p>
    <w:p w:rsidR="001F41B5" w:rsidRDefault="001F41B5" w:rsidP="001F41B5">
      <w:pPr>
        <w:jc w:val="both"/>
        <w:rPr>
          <w:sz w:val="22"/>
          <w:szCs w:val="22"/>
        </w:rPr>
      </w:pPr>
      <w:r>
        <w:rPr>
          <w:sz w:val="22"/>
          <w:szCs w:val="22"/>
        </w:rPr>
        <w:t xml:space="preserve">       </w:t>
      </w:r>
      <w:r>
        <w:rPr>
          <w:sz w:val="22"/>
          <w:szCs w:val="22"/>
        </w:rPr>
        <w:tab/>
        <w:t xml:space="preserve">   3.1.1. Осуществить расчеты по договору в соответствии с разделом 2 настоящего договора.</w:t>
      </w:r>
    </w:p>
    <w:p w:rsidR="001F41B5" w:rsidRDefault="001F41B5" w:rsidP="001F41B5">
      <w:pPr>
        <w:pStyle w:val="af7"/>
        <w:jc w:val="both"/>
      </w:pPr>
      <w:r>
        <w:lastRenderedPageBreak/>
        <w:t xml:space="preserve">               3.1.2. Выполнять требования, вытекающие из установленных ограничений  прав на использование земельного участка, обременений, сервитутов.</w:t>
      </w:r>
    </w:p>
    <w:p w:rsidR="001F41B5" w:rsidRDefault="001F41B5" w:rsidP="001F41B5">
      <w:pPr>
        <w:jc w:val="both"/>
        <w:rPr>
          <w:sz w:val="22"/>
          <w:szCs w:val="22"/>
        </w:rPr>
      </w:pPr>
      <w:r>
        <w:rPr>
          <w:sz w:val="22"/>
          <w:szCs w:val="22"/>
        </w:rPr>
        <w:t xml:space="preserve">      </w:t>
      </w:r>
      <w:r>
        <w:rPr>
          <w:sz w:val="22"/>
          <w:szCs w:val="22"/>
        </w:rPr>
        <w:tab/>
        <w:t xml:space="preserve">  3.1.3. Покупатель обязуется в течение одного месяца с момента подписания договора купли-продажи произвести государственную регистрацию перехода к нему права собственности на земельный участок, являющийся предметом Договора и оплатить все расходы, связанные с оформлением и регистрацией.</w:t>
      </w:r>
    </w:p>
    <w:p w:rsidR="001F41B5" w:rsidRDefault="001F41B5" w:rsidP="001F41B5">
      <w:pPr>
        <w:jc w:val="both"/>
        <w:rPr>
          <w:sz w:val="22"/>
          <w:szCs w:val="22"/>
        </w:rPr>
      </w:pPr>
      <w:r>
        <w:rPr>
          <w:sz w:val="22"/>
          <w:szCs w:val="22"/>
        </w:rPr>
        <w:tab/>
        <w:t>3.1.4. Выполнять в соответствии с требованиями соответствующих служб условия эксплуатации инженерных коммуникаций, расположенных на Участке и не препятствовать их ремонту и обслуживанию.</w:t>
      </w:r>
    </w:p>
    <w:p w:rsidR="001F41B5" w:rsidRDefault="001F41B5" w:rsidP="001F41B5">
      <w:pPr>
        <w:jc w:val="both"/>
        <w:rPr>
          <w:sz w:val="22"/>
          <w:szCs w:val="22"/>
        </w:rPr>
      </w:pPr>
      <w:r>
        <w:rPr>
          <w:sz w:val="22"/>
          <w:szCs w:val="22"/>
        </w:rPr>
        <w:tab/>
        <w:t xml:space="preserve">3.1.5.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2"/>
          <w:szCs w:val="22"/>
        </w:rPr>
        <w:t>контроля за</w:t>
      </w:r>
      <w:proofErr w:type="gramEnd"/>
      <w:r>
        <w:rPr>
          <w:sz w:val="22"/>
          <w:szCs w:val="22"/>
        </w:rPr>
        <w:t xml:space="preserve"> надлежащим выполнением условий Договора и установленного порядка использования Участка, а так же обеспечивать доступ и проход на Участок их представителей. Не препятствовать лицам, осуществляющим геодезические и землеустроительные работы на смежных участках.</w:t>
      </w:r>
    </w:p>
    <w:p w:rsidR="001F41B5" w:rsidRDefault="001F41B5" w:rsidP="001F41B5">
      <w:pPr>
        <w:jc w:val="both"/>
        <w:rPr>
          <w:sz w:val="22"/>
          <w:szCs w:val="22"/>
        </w:rPr>
      </w:pPr>
      <w:r>
        <w:rPr>
          <w:sz w:val="22"/>
          <w:szCs w:val="22"/>
        </w:rPr>
        <w:t xml:space="preserve">       </w:t>
      </w:r>
      <w:r>
        <w:rPr>
          <w:sz w:val="22"/>
          <w:szCs w:val="22"/>
        </w:rPr>
        <w:tab/>
        <w:t>3.2. Продавец имеет право:</w:t>
      </w:r>
    </w:p>
    <w:p w:rsidR="001F41B5" w:rsidRDefault="001F41B5" w:rsidP="001F41B5">
      <w:pPr>
        <w:jc w:val="both"/>
        <w:rPr>
          <w:sz w:val="22"/>
          <w:szCs w:val="22"/>
        </w:rPr>
      </w:pPr>
      <w:r>
        <w:rPr>
          <w:sz w:val="22"/>
          <w:szCs w:val="22"/>
        </w:rPr>
        <w:t xml:space="preserve">       </w:t>
      </w:r>
      <w:r>
        <w:rPr>
          <w:sz w:val="22"/>
          <w:szCs w:val="22"/>
        </w:rPr>
        <w:tab/>
        <w:t xml:space="preserve">3.2.1.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 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w:t>
      </w:r>
    </w:p>
    <w:p w:rsidR="001F41B5" w:rsidRDefault="001F41B5" w:rsidP="001F41B5">
      <w:pPr>
        <w:jc w:val="center"/>
        <w:rPr>
          <w:b/>
          <w:sz w:val="22"/>
          <w:szCs w:val="22"/>
        </w:rPr>
      </w:pPr>
    </w:p>
    <w:p w:rsidR="001F41B5" w:rsidRDefault="001F41B5" w:rsidP="001F41B5">
      <w:pPr>
        <w:jc w:val="center"/>
        <w:rPr>
          <w:b/>
          <w:sz w:val="22"/>
          <w:szCs w:val="22"/>
        </w:rPr>
      </w:pPr>
      <w:r>
        <w:rPr>
          <w:b/>
          <w:sz w:val="22"/>
          <w:szCs w:val="22"/>
        </w:rPr>
        <w:t>4. Переход права собственности</w:t>
      </w:r>
    </w:p>
    <w:p w:rsidR="001F41B5" w:rsidRDefault="001F41B5" w:rsidP="001F41B5">
      <w:pPr>
        <w:ind w:firstLine="709"/>
        <w:jc w:val="both"/>
      </w:pPr>
      <w:r>
        <w:rPr>
          <w:sz w:val="22"/>
          <w:szCs w:val="22"/>
        </w:rPr>
        <w:t>4.1. Право собственности Покупателя на земельный участок в соответствии со статьями 131,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 являющийся предметом Договора в Управлении Федеральной службы государственной регистрации, кадастра и картографии по Саратовской области.</w:t>
      </w:r>
    </w:p>
    <w:p w:rsidR="001F41B5" w:rsidRDefault="001F41B5" w:rsidP="001F41B5">
      <w:pPr>
        <w:ind w:firstLine="709"/>
        <w:jc w:val="both"/>
        <w:rPr>
          <w:sz w:val="22"/>
          <w:szCs w:val="22"/>
        </w:rPr>
      </w:pPr>
      <w:r>
        <w:rPr>
          <w:sz w:val="22"/>
          <w:szCs w:val="22"/>
        </w:rPr>
        <w:t>4.2. Обязательства Продавца передать земельный участок, а Покупателя принять земельный участок считаются исполненными с момента государственной регистрации Договора. Дополнительно Сторонами акт приема-передачи земельного участка составляться не будет.</w:t>
      </w:r>
    </w:p>
    <w:p w:rsidR="001F41B5" w:rsidRDefault="001F41B5" w:rsidP="001F41B5">
      <w:pPr>
        <w:pStyle w:val="1d"/>
        <w:spacing w:after="0" w:line="240" w:lineRule="auto"/>
        <w:rPr>
          <w:rFonts w:ascii="Times New Roman" w:hAnsi="Times New Roman"/>
          <w:b/>
        </w:rPr>
      </w:pPr>
    </w:p>
    <w:p w:rsidR="001F41B5" w:rsidRPr="001F41B5" w:rsidRDefault="001F41B5" w:rsidP="003A57B9">
      <w:pPr>
        <w:pStyle w:val="1d"/>
        <w:numPr>
          <w:ilvl w:val="0"/>
          <w:numId w:val="5"/>
        </w:numPr>
        <w:suppressAutoHyphens w:val="0"/>
        <w:spacing w:after="0" w:line="240" w:lineRule="auto"/>
        <w:contextualSpacing/>
        <w:jc w:val="center"/>
        <w:rPr>
          <w:rFonts w:ascii="Times New Roman" w:hAnsi="Times New Roman"/>
          <w:b/>
        </w:rPr>
      </w:pPr>
      <w:r w:rsidRPr="001F41B5">
        <w:rPr>
          <w:rFonts w:ascii="Times New Roman" w:hAnsi="Times New Roman"/>
          <w:b/>
        </w:rPr>
        <w:t>Рассмотрение споров и ответственность сторон</w:t>
      </w:r>
    </w:p>
    <w:p w:rsidR="001F41B5" w:rsidRPr="001F41B5" w:rsidRDefault="001F41B5" w:rsidP="001F41B5">
      <w:pPr>
        <w:pStyle w:val="34"/>
        <w:ind w:firstLine="708"/>
        <w:jc w:val="both"/>
        <w:rPr>
          <w:b w:val="0"/>
          <w:color w:val="auto"/>
        </w:rPr>
      </w:pPr>
      <w:r w:rsidRPr="001F41B5">
        <w:rPr>
          <w:b w:val="0"/>
          <w:color w:val="auto"/>
          <w:sz w:val="22"/>
          <w:szCs w:val="22"/>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41B5" w:rsidRPr="001F41B5" w:rsidRDefault="001F41B5" w:rsidP="001F41B5">
      <w:pPr>
        <w:pStyle w:val="34"/>
        <w:jc w:val="both"/>
        <w:rPr>
          <w:b w:val="0"/>
          <w:color w:val="auto"/>
          <w:sz w:val="22"/>
          <w:szCs w:val="22"/>
        </w:rPr>
      </w:pPr>
      <w:r w:rsidRPr="001F41B5">
        <w:rPr>
          <w:b w:val="0"/>
          <w:color w:val="auto"/>
          <w:sz w:val="22"/>
          <w:szCs w:val="22"/>
        </w:rPr>
        <w:t xml:space="preserve">            5.2. Споры,  возникающие  при   исполнении   Договора,     разрешаются по соглашению между Продавцом и Покупателем. При невозможности достижения соглашения между  сторонами,  возникшие споры  разрешаются  в  суде в     соответствии с законодательством Российской Федерации.</w:t>
      </w:r>
    </w:p>
    <w:p w:rsidR="001F41B5" w:rsidRPr="001F41B5" w:rsidRDefault="001F41B5" w:rsidP="001F41B5">
      <w:pPr>
        <w:pStyle w:val="34"/>
        <w:jc w:val="both"/>
        <w:rPr>
          <w:b w:val="0"/>
          <w:color w:val="auto"/>
          <w:sz w:val="22"/>
          <w:szCs w:val="22"/>
        </w:rPr>
      </w:pPr>
      <w:r w:rsidRPr="001F41B5">
        <w:rPr>
          <w:b w:val="0"/>
          <w:color w:val="auto"/>
          <w:sz w:val="22"/>
          <w:szCs w:val="22"/>
        </w:rPr>
        <w:t xml:space="preserve">           5.3. При наступлении обстоятельств невозможности полного или частичного исполнения любой из сторон обязательств по настоящему Договору, а именно: землетрясения, стихийного бедствия или других обстоятельств непреодолимой силы,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1F41B5" w:rsidRPr="001F41B5" w:rsidRDefault="001F41B5" w:rsidP="001F41B5">
      <w:pPr>
        <w:pStyle w:val="34"/>
        <w:jc w:val="both"/>
        <w:rPr>
          <w:b w:val="0"/>
          <w:color w:val="auto"/>
          <w:sz w:val="22"/>
          <w:szCs w:val="22"/>
        </w:rPr>
      </w:pPr>
      <w:r w:rsidRPr="001F41B5">
        <w:rPr>
          <w:b w:val="0"/>
          <w:color w:val="auto"/>
          <w:sz w:val="22"/>
          <w:szCs w:val="22"/>
        </w:rPr>
        <w:tab/>
        <w:t>5.4. Сторона, для которой создалась невозможность исполнения обязательств по настоящему Договору, должна незамедлительно известить другую сторону о наступлении обстоятельств, препятствующих исполнению обязательств.</w:t>
      </w:r>
    </w:p>
    <w:p w:rsidR="001F41B5" w:rsidRDefault="001F41B5" w:rsidP="001F41B5">
      <w:pPr>
        <w:ind w:left="360"/>
        <w:jc w:val="both"/>
        <w:rPr>
          <w:sz w:val="22"/>
          <w:szCs w:val="22"/>
        </w:rPr>
      </w:pPr>
      <w:r>
        <w:rPr>
          <w:sz w:val="22"/>
          <w:szCs w:val="22"/>
        </w:rPr>
        <w:tab/>
        <w:t xml:space="preserve">5.5. Изменение разрешенного использования Участка, проданного  по результатам аукциона </w:t>
      </w:r>
    </w:p>
    <w:p w:rsidR="001F41B5" w:rsidRDefault="001F41B5" w:rsidP="001F41B5">
      <w:pPr>
        <w:jc w:val="both"/>
      </w:pPr>
      <w:r>
        <w:rPr>
          <w:sz w:val="22"/>
          <w:szCs w:val="22"/>
        </w:rPr>
        <w:t>не допускается.</w:t>
      </w:r>
      <w:r>
        <w:rPr>
          <w:b/>
          <w:bCs/>
          <w:color w:val="000080"/>
        </w:rPr>
        <w:t xml:space="preserve">   </w:t>
      </w:r>
    </w:p>
    <w:p w:rsidR="001F41B5" w:rsidRDefault="001F41B5" w:rsidP="001F41B5">
      <w:pPr>
        <w:jc w:val="center"/>
        <w:rPr>
          <w:b/>
          <w:sz w:val="22"/>
          <w:szCs w:val="22"/>
        </w:rPr>
      </w:pPr>
      <w:r>
        <w:rPr>
          <w:b/>
          <w:sz w:val="22"/>
          <w:szCs w:val="22"/>
        </w:rPr>
        <w:t>6. Заключительные положения</w:t>
      </w:r>
    </w:p>
    <w:p w:rsidR="001F41B5" w:rsidRDefault="001F41B5" w:rsidP="001F41B5">
      <w:pPr>
        <w:pStyle w:val="1"/>
        <w:ind w:firstLine="708"/>
        <w:jc w:val="both"/>
        <w:rPr>
          <w:b/>
          <w:sz w:val="22"/>
          <w:szCs w:val="22"/>
        </w:rPr>
      </w:pPr>
      <w:r>
        <w:rPr>
          <w:sz w:val="22"/>
          <w:szCs w:val="22"/>
        </w:rPr>
        <w:t>6.1. Договор составлен в 3-х экземплярах, имеющих одинаковую юридическую силу.</w:t>
      </w:r>
    </w:p>
    <w:p w:rsidR="001F41B5" w:rsidRPr="001F41B5" w:rsidRDefault="001F41B5" w:rsidP="001F41B5">
      <w:pPr>
        <w:pStyle w:val="af4"/>
        <w:jc w:val="center"/>
        <w:rPr>
          <w:sz w:val="22"/>
          <w:szCs w:val="22"/>
        </w:rPr>
      </w:pPr>
      <w:r w:rsidRPr="001F41B5">
        <w:rPr>
          <w:b/>
          <w:sz w:val="22"/>
          <w:szCs w:val="22"/>
        </w:rPr>
        <w:t>7. Реквизиты сторон</w:t>
      </w:r>
    </w:p>
    <w:p w:rsidR="001F41B5" w:rsidRPr="001F41B5" w:rsidRDefault="001F41B5" w:rsidP="001F41B5">
      <w:pPr>
        <w:jc w:val="both"/>
        <w:rPr>
          <w:b/>
          <w:sz w:val="22"/>
          <w:szCs w:val="22"/>
        </w:rPr>
      </w:pPr>
    </w:p>
    <w:p w:rsidR="001F41B5" w:rsidRPr="001F41B5" w:rsidRDefault="001F41B5" w:rsidP="001F41B5">
      <w:pPr>
        <w:ind w:left="180"/>
        <w:jc w:val="center"/>
        <w:rPr>
          <w:b/>
          <w:sz w:val="22"/>
          <w:szCs w:val="22"/>
        </w:rPr>
      </w:pPr>
      <w:r w:rsidRPr="001F41B5">
        <w:rPr>
          <w:b/>
          <w:sz w:val="22"/>
          <w:szCs w:val="22"/>
        </w:rPr>
        <w:t>8. Подписи Сторон</w:t>
      </w:r>
    </w:p>
    <w:tbl>
      <w:tblPr>
        <w:tblW w:w="10188" w:type="dxa"/>
        <w:tblLook w:val="01E0" w:firstRow="1" w:lastRow="1" w:firstColumn="1" w:lastColumn="1" w:noHBand="0" w:noVBand="0"/>
      </w:tblPr>
      <w:tblGrid>
        <w:gridCol w:w="4947"/>
        <w:gridCol w:w="5241"/>
      </w:tblGrid>
      <w:tr w:rsidR="001F41B5" w:rsidRPr="001F41B5" w:rsidTr="001F1037">
        <w:trPr>
          <w:trHeight w:val="898"/>
        </w:trPr>
        <w:tc>
          <w:tcPr>
            <w:tcW w:w="4947" w:type="dxa"/>
            <w:shd w:val="clear" w:color="auto" w:fill="auto"/>
          </w:tcPr>
          <w:p w:rsidR="001F41B5" w:rsidRPr="001F41B5" w:rsidRDefault="001F41B5" w:rsidP="001F1037">
            <w:pPr>
              <w:tabs>
                <w:tab w:val="left" w:pos="4860"/>
              </w:tabs>
              <w:jc w:val="both"/>
              <w:rPr>
                <w:b/>
                <w:sz w:val="22"/>
                <w:szCs w:val="22"/>
              </w:rPr>
            </w:pPr>
            <w:r w:rsidRPr="001F41B5">
              <w:rPr>
                <w:b/>
                <w:sz w:val="22"/>
                <w:szCs w:val="22"/>
              </w:rPr>
              <w:t>Продавец:</w:t>
            </w:r>
          </w:p>
          <w:p w:rsidR="001F41B5" w:rsidRPr="001F41B5" w:rsidRDefault="001F41B5" w:rsidP="001F1037">
            <w:pPr>
              <w:tabs>
                <w:tab w:val="left" w:pos="4860"/>
              </w:tabs>
              <w:jc w:val="both"/>
              <w:rPr>
                <w:b/>
                <w:sz w:val="22"/>
                <w:szCs w:val="22"/>
              </w:rPr>
            </w:pPr>
          </w:p>
          <w:p w:rsidR="001F41B5" w:rsidRPr="001F41B5" w:rsidRDefault="001F41B5" w:rsidP="001F1037">
            <w:pPr>
              <w:tabs>
                <w:tab w:val="left" w:pos="4860"/>
              </w:tabs>
              <w:jc w:val="both"/>
              <w:rPr>
                <w:b/>
                <w:sz w:val="22"/>
                <w:szCs w:val="22"/>
              </w:rPr>
            </w:pPr>
          </w:p>
          <w:p w:rsidR="001F41B5" w:rsidRPr="001F41B5" w:rsidRDefault="001F41B5" w:rsidP="001F1037">
            <w:pPr>
              <w:tabs>
                <w:tab w:val="left" w:pos="4860"/>
              </w:tabs>
              <w:jc w:val="both"/>
              <w:rPr>
                <w:b/>
                <w:sz w:val="22"/>
                <w:szCs w:val="22"/>
              </w:rPr>
            </w:pPr>
            <w:r w:rsidRPr="001F41B5">
              <w:rPr>
                <w:b/>
                <w:sz w:val="22"/>
                <w:szCs w:val="22"/>
              </w:rPr>
              <w:t>______________ /__________/</w:t>
            </w:r>
          </w:p>
          <w:p w:rsidR="001F41B5" w:rsidRPr="001F41B5" w:rsidRDefault="001F41B5" w:rsidP="001F1037">
            <w:pPr>
              <w:tabs>
                <w:tab w:val="left" w:pos="4860"/>
              </w:tabs>
              <w:jc w:val="both"/>
              <w:rPr>
                <w:b/>
                <w:sz w:val="22"/>
                <w:szCs w:val="22"/>
              </w:rPr>
            </w:pPr>
          </w:p>
        </w:tc>
        <w:tc>
          <w:tcPr>
            <w:tcW w:w="5240" w:type="dxa"/>
            <w:shd w:val="clear" w:color="auto" w:fill="auto"/>
          </w:tcPr>
          <w:p w:rsidR="001F41B5" w:rsidRPr="001F41B5" w:rsidRDefault="001F41B5" w:rsidP="001F1037">
            <w:pPr>
              <w:tabs>
                <w:tab w:val="left" w:pos="4860"/>
              </w:tabs>
              <w:jc w:val="both"/>
              <w:rPr>
                <w:b/>
                <w:sz w:val="22"/>
                <w:szCs w:val="22"/>
              </w:rPr>
            </w:pPr>
            <w:r w:rsidRPr="001F41B5">
              <w:rPr>
                <w:b/>
                <w:sz w:val="22"/>
                <w:szCs w:val="22"/>
              </w:rPr>
              <w:t xml:space="preserve">     Покупатель:</w:t>
            </w:r>
          </w:p>
          <w:p w:rsidR="001F41B5" w:rsidRPr="001F41B5" w:rsidRDefault="001F41B5" w:rsidP="001F1037">
            <w:pPr>
              <w:tabs>
                <w:tab w:val="left" w:pos="4860"/>
              </w:tabs>
              <w:jc w:val="both"/>
              <w:rPr>
                <w:b/>
                <w:sz w:val="22"/>
                <w:szCs w:val="22"/>
              </w:rPr>
            </w:pPr>
          </w:p>
          <w:p w:rsidR="001F41B5" w:rsidRPr="001F41B5" w:rsidRDefault="001F41B5" w:rsidP="001F1037">
            <w:pPr>
              <w:tabs>
                <w:tab w:val="left" w:pos="4860"/>
              </w:tabs>
              <w:jc w:val="both"/>
              <w:rPr>
                <w:b/>
                <w:sz w:val="22"/>
                <w:szCs w:val="22"/>
              </w:rPr>
            </w:pPr>
          </w:p>
          <w:p w:rsidR="001F41B5" w:rsidRPr="001F41B5" w:rsidRDefault="001F41B5" w:rsidP="001F1037">
            <w:pPr>
              <w:tabs>
                <w:tab w:val="left" w:pos="4860"/>
              </w:tabs>
              <w:jc w:val="both"/>
              <w:rPr>
                <w:b/>
                <w:sz w:val="22"/>
                <w:szCs w:val="22"/>
              </w:rPr>
            </w:pPr>
            <w:r w:rsidRPr="001F41B5">
              <w:rPr>
                <w:b/>
                <w:sz w:val="22"/>
                <w:szCs w:val="22"/>
              </w:rPr>
              <w:t>__________________ /_____________/</w:t>
            </w:r>
          </w:p>
        </w:tc>
      </w:tr>
    </w:tbl>
    <w:p w:rsidR="001F41B5" w:rsidRDefault="001F41B5" w:rsidP="001F41B5">
      <w:pPr>
        <w:keepNext/>
        <w:ind w:firstLine="567"/>
        <w:jc w:val="right"/>
        <w:outlineLvl w:val="0"/>
      </w:pPr>
      <w:r>
        <w:t xml:space="preserve">                                           </w:t>
      </w:r>
    </w:p>
    <w:tbl>
      <w:tblPr>
        <w:tblW w:w="22926" w:type="dxa"/>
        <w:tblInd w:w="-743" w:type="dxa"/>
        <w:tblLook w:val="04A0" w:firstRow="1" w:lastRow="0" w:firstColumn="1" w:lastColumn="0" w:noHBand="0" w:noVBand="1"/>
      </w:tblPr>
      <w:tblGrid>
        <w:gridCol w:w="10098"/>
        <w:gridCol w:w="1134"/>
        <w:gridCol w:w="2693"/>
        <w:gridCol w:w="4841"/>
        <w:gridCol w:w="2080"/>
        <w:gridCol w:w="2080"/>
      </w:tblGrid>
      <w:tr w:rsidR="00E273B6" w:rsidRPr="001F41B5" w:rsidTr="00024D18">
        <w:trPr>
          <w:trHeight w:val="240"/>
        </w:trPr>
        <w:tc>
          <w:tcPr>
            <w:tcW w:w="10098" w:type="dxa"/>
            <w:tcBorders>
              <w:top w:val="nil"/>
              <w:left w:val="nil"/>
              <w:right w:val="nil"/>
            </w:tcBorders>
            <w:shd w:val="clear" w:color="auto" w:fill="auto"/>
            <w:noWrap/>
            <w:vAlign w:val="bottom"/>
            <w:hideMark/>
          </w:tcPr>
          <w:p w:rsidR="00E273B6" w:rsidRPr="001F41B5" w:rsidRDefault="000E0DE3" w:rsidP="0026019F">
            <w:pPr>
              <w:suppressAutoHyphens w:val="0"/>
              <w:rPr>
                <w:rFonts w:asciiTheme="minorHAnsi" w:hAnsiTheme="minorHAnsi" w:cs="Calibri"/>
                <w:color w:val="000000"/>
                <w:sz w:val="10"/>
                <w:szCs w:val="10"/>
                <w:lang w:eastAsia="ru-RU"/>
              </w:rPr>
            </w:pPr>
            <w:r w:rsidRPr="001F41B5">
              <w:rPr>
                <w:rFonts w:asciiTheme="minorHAnsi" w:hAnsiTheme="minorHAnsi" w:cs="Calibri"/>
                <w:color w:val="000000"/>
                <w:sz w:val="10"/>
                <w:szCs w:val="10"/>
                <w:lang w:eastAsia="ru-RU"/>
              </w:rPr>
              <w:t>______________________________________________________________________________________________________________________</w:t>
            </w:r>
            <w:r w:rsidR="00EA2F8E" w:rsidRPr="001F41B5">
              <w:rPr>
                <w:rFonts w:asciiTheme="minorHAnsi" w:hAnsiTheme="minorHAnsi" w:cs="Calibri"/>
                <w:color w:val="000000"/>
                <w:sz w:val="10"/>
                <w:szCs w:val="10"/>
                <w:lang w:eastAsia="ru-RU"/>
              </w:rPr>
              <w:t>_____</w:t>
            </w:r>
            <w:r w:rsidRPr="001F41B5">
              <w:rPr>
                <w:rFonts w:asciiTheme="minorHAnsi" w:hAnsiTheme="minorHAnsi" w:cs="Calibri"/>
                <w:color w:val="000000"/>
                <w:sz w:val="10"/>
                <w:szCs w:val="10"/>
                <w:lang w:eastAsia="ru-RU"/>
              </w:rPr>
              <w:t>_</w:t>
            </w:r>
          </w:p>
        </w:tc>
        <w:tc>
          <w:tcPr>
            <w:tcW w:w="1134" w:type="dxa"/>
            <w:tcBorders>
              <w:top w:val="nil"/>
              <w:left w:val="nil"/>
              <w:right w:val="nil"/>
            </w:tcBorders>
            <w:shd w:val="clear" w:color="auto" w:fill="auto"/>
            <w:noWrap/>
            <w:vAlign w:val="bottom"/>
            <w:hideMark/>
          </w:tcPr>
          <w:p w:rsidR="00E273B6" w:rsidRPr="001F41B5" w:rsidRDefault="00E273B6" w:rsidP="0026019F">
            <w:pPr>
              <w:suppressAutoHyphens w:val="0"/>
              <w:rPr>
                <w:rFonts w:ascii="Arial CYR" w:hAnsi="Arial CYR" w:cs="Calibri"/>
                <w:color w:val="000000"/>
                <w:sz w:val="10"/>
                <w:szCs w:val="10"/>
                <w:lang w:eastAsia="ru-RU"/>
              </w:rPr>
            </w:pPr>
            <w:r w:rsidRPr="001F41B5">
              <w:rPr>
                <w:rFonts w:ascii="Arial CYR" w:hAnsi="Arial CYR" w:cs="Calibri"/>
                <w:color w:val="000000"/>
                <w:sz w:val="10"/>
                <w:szCs w:val="10"/>
                <w:lang w:eastAsia="ru-RU"/>
              </w:rPr>
              <w:t> </w:t>
            </w:r>
          </w:p>
        </w:tc>
        <w:tc>
          <w:tcPr>
            <w:tcW w:w="2693" w:type="dxa"/>
            <w:tcBorders>
              <w:top w:val="nil"/>
              <w:left w:val="nil"/>
              <w:right w:val="nil"/>
            </w:tcBorders>
            <w:shd w:val="clear" w:color="auto" w:fill="auto"/>
            <w:noWrap/>
            <w:vAlign w:val="bottom"/>
            <w:hideMark/>
          </w:tcPr>
          <w:p w:rsidR="00E273B6" w:rsidRPr="001F41B5" w:rsidRDefault="00E273B6" w:rsidP="0026019F">
            <w:pPr>
              <w:suppressAutoHyphens w:val="0"/>
              <w:jc w:val="center"/>
              <w:rPr>
                <w:rFonts w:ascii="Arial CYR" w:hAnsi="Arial CYR" w:cs="Calibri"/>
                <w:color w:val="000000"/>
                <w:sz w:val="10"/>
                <w:szCs w:val="10"/>
                <w:lang w:eastAsia="ru-RU"/>
              </w:rPr>
            </w:pPr>
            <w:r w:rsidRPr="001F41B5">
              <w:rPr>
                <w:rFonts w:ascii="Arial CYR" w:hAnsi="Arial CYR" w:cs="Calibri"/>
                <w:color w:val="000000"/>
                <w:sz w:val="10"/>
                <w:szCs w:val="10"/>
                <w:lang w:eastAsia="ru-RU"/>
              </w:rPr>
              <w:t> </w:t>
            </w:r>
          </w:p>
        </w:tc>
        <w:tc>
          <w:tcPr>
            <w:tcW w:w="4841" w:type="dxa"/>
            <w:tcBorders>
              <w:top w:val="nil"/>
              <w:left w:val="nil"/>
              <w:right w:val="nil"/>
            </w:tcBorders>
            <w:shd w:val="clear" w:color="auto" w:fill="auto"/>
            <w:noWrap/>
            <w:vAlign w:val="center"/>
            <w:hideMark/>
          </w:tcPr>
          <w:p w:rsidR="00E273B6" w:rsidRPr="001F41B5" w:rsidRDefault="00E273B6" w:rsidP="0026019F">
            <w:pPr>
              <w:suppressAutoHyphens w:val="0"/>
              <w:jc w:val="center"/>
              <w:rPr>
                <w:rFonts w:ascii="Arial CYR" w:hAnsi="Arial CYR" w:cs="Calibri"/>
                <w:color w:val="000000"/>
                <w:sz w:val="10"/>
                <w:szCs w:val="10"/>
                <w:lang w:eastAsia="ru-RU"/>
              </w:rPr>
            </w:pPr>
            <w:r w:rsidRPr="001F41B5">
              <w:rPr>
                <w:rFonts w:ascii="Arial CYR" w:hAnsi="Arial CYR" w:cs="Calibri"/>
                <w:color w:val="000000"/>
                <w:sz w:val="10"/>
                <w:szCs w:val="10"/>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1F41B5" w:rsidRDefault="00E273B6" w:rsidP="0026019F">
            <w:pPr>
              <w:suppressAutoHyphens w:val="0"/>
              <w:rPr>
                <w:rFonts w:ascii="Arial CYR" w:hAnsi="Arial CYR" w:cs="Calibri"/>
                <w:color w:val="000000"/>
                <w:sz w:val="10"/>
                <w:szCs w:val="10"/>
                <w:lang w:eastAsia="ru-RU"/>
              </w:rPr>
            </w:pPr>
            <w:r w:rsidRPr="001F41B5">
              <w:rPr>
                <w:rFonts w:ascii="Arial CYR" w:hAnsi="Arial CYR" w:cs="Calibri"/>
                <w:color w:val="000000"/>
                <w:sz w:val="10"/>
                <w:szCs w:val="10"/>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1F41B5" w:rsidRDefault="00E273B6" w:rsidP="0026019F">
            <w:pPr>
              <w:suppressAutoHyphens w:val="0"/>
              <w:jc w:val="right"/>
              <w:rPr>
                <w:rFonts w:ascii="Arial CYR" w:hAnsi="Arial CYR" w:cs="Calibri"/>
                <w:color w:val="000000"/>
                <w:sz w:val="10"/>
                <w:szCs w:val="10"/>
                <w:lang w:eastAsia="ru-RU"/>
              </w:rPr>
            </w:pPr>
            <w:r w:rsidRPr="001F41B5">
              <w:rPr>
                <w:rFonts w:ascii="Arial CYR" w:hAnsi="Arial CYR" w:cs="Calibri"/>
                <w:color w:val="000000"/>
                <w:sz w:val="10"/>
                <w:szCs w:val="10"/>
                <w:lang w:eastAsia="ru-RU"/>
              </w:rPr>
              <w:t> </w:t>
            </w:r>
          </w:p>
        </w:tc>
      </w:tr>
    </w:tbl>
    <w:p w:rsidR="00797AEB" w:rsidRPr="001F41B5" w:rsidRDefault="00797AEB" w:rsidP="0026019F">
      <w:pPr>
        <w:ind w:left="-567"/>
        <w:rPr>
          <w:sz w:val="10"/>
          <w:szCs w:val="10"/>
          <w:shd w:val="clear" w:color="auto" w:fill="FFFFFF"/>
        </w:rPr>
      </w:pPr>
      <w:r w:rsidRPr="001F41B5">
        <w:rPr>
          <w:sz w:val="10"/>
          <w:szCs w:val="10"/>
          <w:shd w:val="clear" w:color="auto" w:fill="FFFFFF"/>
        </w:rPr>
        <w:lastRenderedPageBreak/>
        <w:t xml:space="preserve">Учредитель располагается по адресу: 413950, Саратовская область, </w:t>
      </w:r>
      <w:proofErr w:type="gramStart"/>
      <w:r w:rsidRPr="001F41B5">
        <w:rPr>
          <w:sz w:val="10"/>
          <w:szCs w:val="10"/>
          <w:shd w:val="clear" w:color="auto" w:fill="FFFFFF"/>
        </w:rPr>
        <w:t>с</w:t>
      </w:r>
      <w:proofErr w:type="gramEnd"/>
      <w:r w:rsidRPr="001F41B5">
        <w:rPr>
          <w:sz w:val="10"/>
          <w:szCs w:val="10"/>
          <w:shd w:val="clear" w:color="auto" w:fill="FFFFFF"/>
        </w:rPr>
        <w:t>. Ивантеевка, ул. Советская, д.14</w:t>
      </w:r>
    </w:p>
    <w:p w:rsidR="00797AEB" w:rsidRPr="001F41B5" w:rsidRDefault="00797AEB" w:rsidP="0026019F">
      <w:pPr>
        <w:ind w:left="-567"/>
        <w:rPr>
          <w:sz w:val="10"/>
          <w:szCs w:val="10"/>
          <w:shd w:val="clear" w:color="auto" w:fill="FFFFFF"/>
        </w:rPr>
      </w:pPr>
    </w:p>
    <w:p w:rsidR="00797AEB" w:rsidRPr="001F41B5" w:rsidRDefault="00797AEB" w:rsidP="0026019F">
      <w:pPr>
        <w:ind w:left="-567"/>
        <w:rPr>
          <w:sz w:val="10"/>
          <w:szCs w:val="10"/>
          <w:shd w:val="clear" w:color="auto" w:fill="FFFFFF"/>
        </w:rPr>
      </w:pPr>
      <w:r w:rsidRPr="001F41B5">
        <w:rPr>
          <w:sz w:val="10"/>
          <w:szCs w:val="10"/>
          <w:shd w:val="clear" w:color="auto" w:fill="FFFFFF"/>
        </w:rPr>
        <w:t>Тираж Бюллетеня: 50 экземпляров.</w:t>
      </w:r>
      <w:r w:rsidRPr="001F41B5">
        <w:rPr>
          <w:sz w:val="10"/>
          <w:szCs w:val="10"/>
        </w:rPr>
        <w:t xml:space="preserve"> Бесплатно;</w:t>
      </w:r>
    </w:p>
    <w:p w:rsidR="00797AEB" w:rsidRPr="001F41B5" w:rsidRDefault="00797AEB" w:rsidP="0026019F">
      <w:pPr>
        <w:ind w:left="-567"/>
        <w:rPr>
          <w:sz w:val="10"/>
          <w:szCs w:val="10"/>
        </w:rPr>
      </w:pPr>
      <w:r w:rsidRPr="001F41B5">
        <w:rPr>
          <w:sz w:val="10"/>
          <w:szCs w:val="10"/>
        </w:rPr>
        <w:t>Главный редактор: Басов В.В.</w:t>
      </w:r>
    </w:p>
    <w:p w:rsidR="00797AEB" w:rsidRPr="001F41B5" w:rsidRDefault="00797AEB" w:rsidP="0026019F">
      <w:pPr>
        <w:ind w:left="-567"/>
        <w:rPr>
          <w:sz w:val="10"/>
          <w:szCs w:val="10"/>
          <w:shd w:val="clear" w:color="auto" w:fill="FFFFFF"/>
        </w:rPr>
      </w:pPr>
      <w:proofErr w:type="gramStart"/>
      <w:r w:rsidRPr="001F41B5">
        <w:rPr>
          <w:sz w:val="10"/>
          <w:szCs w:val="10"/>
        </w:rPr>
        <w:t xml:space="preserve">Адреса издателя: </w:t>
      </w:r>
      <w:r w:rsidRPr="001F41B5">
        <w:rPr>
          <w:sz w:val="10"/>
          <w:szCs w:val="10"/>
          <w:shd w:val="clear" w:color="auto" w:fill="FFFFFF"/>
        </w:rPr>
        <w:t>413950, Саратовская область, с. Ивантеевка, ул. Советская, д.14, тел. 5-16-41</w:t>
      </w:r>
      <w:proofErr w:type="gramEnd"/>
    </w:p>
    <w:p w:rsidR="00797AEB" w:rsidRPr="001F41B5" w:rsidRDefault="00797AEB" w:rsidP="0026019F">
      <w:pPr>
        <w:ind w:left="-567"/>
        <w:rPr>
          <w:sz w:val="10"/>
          <w:szCs w:val="10"/>
          <w:shd w:val="clear" w:color="auto" w:fill="FFFFFF"/>
        </w:rPr>
      </w:pPr>
      <w:r w:rsidRPr="001F41B5">
        <w:rPr>
          <w:sz w:val="10"/>
          <w:szCs w:val="10"/>
          <w:shd w:val="clear" w:color="auto" w:fill="FFFFFF"/>
        </w:rPr>
        <w:t xml:space="preserve">Электронный адрес: </w:t>
      </w:r>
      <w:proofErr w:type="spellStart"/>
      <w:r w:rsidRPr="001F41B5">
        <w:rPr>
          <w:sz w:val="10"/>
          <w:szCs w:val="10"/>
          <w:shd w:val="clear" w:color="auto" w:fill="FFFFFF"/>
          <w:lang w:val="en-US"/>
        </w:rPr>
        <w:t>iva</w:t>
      </w:r>
      <w:proofErr w:type="spellEnd"/>
      <w:r w:rsidRPr="001F41B5">
        <w:rPr>
          <w:sz w:val="10"/>
          <w:szCs w:val="10"/>
          <w:shd w:val="clear" w:color="auto" w:fill="FFFFFF"/>
        </w:rPr>
        <w:t>_</w:t>
      </w:r>
      <w:proofErr w:type="spellStart"/>
      <w:r w:rsidRPr="001F41B5">
        <w:rPr>
          <w:sz w:val="10"/>
          <w:szCs w:val="10"/>
          <w:shd w:val="clear" w:color="auto" w:fill="FFFFFF"/>
          <w:lang w:val="en-US"/>
        </w:rPr>
        <w:t>omo</w:t>
      </w:r>
      <w:proofErr w:type="spellEnd"/>
      <w:r w:rsidRPr="001F41B5">
        <w:rPr>
          <w:sz w:val="10"/>
          <w:szCs w:val="10"/>
          <w:shd w:val="clear" w:color="auto" w:fill="FFFFFF"/>
        </w:rPr>
        <w:t>@</w:t>
      </w:r>
      <w:r w:rsidRPr="001F41B5">
        <w:rPr>
          <w:sz w:val="10"/>
          <w:szCs w:val="10"/>
          <w:shd w:val="clear" w:color="auto" w:fill="FFFFFF"/>
          <w:lang w:val="en-US"/>
        </w:rPr>
        <w:t>rambler</w:t>
      </w:r>
      <w:r w:rsidRPr="001F41B5">
        <w:rPr>
          <w:sz w:val="10"/>
          <w:szCs w:val="10"/>
          <w:shd w:val="clear" w:color="auto" w:fill="FFFFFF"/>
        </w:rPr>
        <w:t>.</w:t>
      </w:r>
      <w:proofErr w:type="spellStart"/>
      <w:r w:rsidRPr="001F41B5">
        <w:rPr>
          <w:sz w:val="10"/>
          <w:szCs w:val="10"/>
          <w:shd w:val="clear" w:color="auto" w:fill="FFFFFF"/>
          <w:lang w:val="en-US"/>
        </w:rPr>
        <w:t>ru</w:t>
      </w:r>
      <w:proofErr w:type="spellEnd"/>
    </w:p>
    <w:p w:rsidR="00797AEB" w:rsidRPr="001F41B5" w:rsidRDefault="00797AEB" w:rsidP="0026019F">
      <w:pPr>
        <w:ind w:left="-567"/>
        <w:rPr>
          <w:sz w:val="10"/>
          <w:szCs w:val="10"/>
        </w:rPr>
      </w:pPr>
      <w:r w:rsidRPr="001F41B5">
        <w:rPr>
          <w:sz w:val="10"/>
          <w:szCs w:val="10"/>
        </w:rPr>
        <w:t>Официальный сайт</w:t>
      </w:r>
      <w:r w:rsidRPr="001F41B5">
        <w:rPr>
          <w:bCs/>
          <w:sz w:val="10"/>
          <w:szCs w:val="10"/>
        </w:rPr>
        <w:t xml:space="preserve"> </w:t>
      </w:r>
      <w:proofErr w:type="spellStart"/>
      <w:r w:rsidRPr="001F41B5">
        <w:rPr>
          <w:bCs/>
          <w:sz w:val="10"/>
          <w:szCs w:val="10"/>
          <w:lang w:val="en-US"/>
        </w:rPr>
        <w:t>ivanteevka</w:t>
      </w:r>
      <w:proofErr w:type="spellEnd"/>
      <w:r w:rsidRPr="001F41B5">
        <w:rPr>
          <w:bCs/>
          <w:sz w:val="10"/>
          <w:szCs w:val="10"/>
        </w:rPr>
        <w:t>.</w:t>
      </w:r>
      <w:proofErr w:type="spellStart"/>
      <w:r w:rsidRPr="001F41B5">
        <w:rPr>
          <w:bCs/>
          <w:sz w:val="10"/>
          <w:szCs w:val="10"/>
          <w:lang w:val="en-US"/>
        </w:rPr>
        <w:t>sarmo</w:t>
      </w:r>
      <w:proofErr w:type="spellEnd"/>
      <w:r w:rsidRPr="001F41B5">
        <w:rPr>
          <w:bCs/>
          <w:sz w:val="10"/>
          <w:szCs w:val="10"/>
        </w:rPr>
        <w:t>.</w:t>
      </w:r>
      <w:proofErr w:type="spellStart"/>
      <w:r w:rsidRPr="001F41B5">
        <w:rPr>
          <w:bCs/>
          <w:sz w:val="10"/>
          <w:szCs w:val="10"/>
          <w:lang w:val="en-US"/>
        </w:rPr>
        <w:t>ru</w:t>
      </w:r>
      <w:proofErr w:type="spellEnd"/>
      <w:r w:rsidRPr="001F41B5">
        <w:rPr>
          <w:bCs/>
          <w:sz w:val="10"/>
          <w:szCs w:val="10"/>
        </w:rPr>
        <w:t xml:space="preserve">  </w:t>
      </w:r>
    </w:p>
    <w:sectPr w:rsidR="00797AEB" w:rsidRPr="001F41B5" w:rsidSect="008928BE">
      <w:footerReference w:type="default" r:id="rId16"/>
      <w:pgSz w:w="11906" w:h="16838"/>
      <w:pgMar w:top="567" w:right="424"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D5" w:rsidRDefault="00AA74D5" w:rsidP="005C078E">
      <w:r>
        <w:separator/>
      </w:r>
    </w:p>
  </w:endnote>
  <w:endnote w:type="continuationSeparator" w:id="0">
    <w:p w:rsidR="00AA74D5" w:rsidRDefault="00AA74D5"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default"/>
    <w:sig w:usb0="00000000" w:usb1="00000000" w:usb2="00000000"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189">
    <w:altName w:val="Arial Unicode MS"/>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07447"/>
      <w:docPartObj>
        <w:docPartGallery w:val="Page Numbers (Bottom of Page)"/>
        <w:docPartUnique/>
      </w:docPartObj>
    </w:sdtPr>
    <w:sdtEndPr/>
    <w:sdtContent>
      <w:p w:rsidR="00024D18" w:rsidRDefault="00024D18">
        <w:pPr>
          <w:pStyle w:val="ae"/>
          <w:jc w:val="right"/>
        </w:pPr>
        <w:r>
          <w:fldChar w:fldCharType="begin"/>
        </w:r>
        <w:r>
          <w:instrText>PAGE   \* MERGEFORMAT</w:instrText>
        </w:r>
        <w:r>
          <w:fldChar w:fldCharType="separate"/>
        </w:r>
        <w:r w:rsidR="00A61311">
          <w:rPr>
            <w:noProof/>
          </w:rPr>
          <w:t>4</w:t>
        </w:r>
        <w:r>
          <w:fldChar w:fldCharType="end"/>
        </w:r>
      </w:p>
    </w:sdtContent>
  </w:sdt>
  <w:p w:rsidR="00024D18" w:rsidRDefault="00024D1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D5" w:rsidRDefault="00AA74D5" w:rsidP="005C078E">
      <w:r>
        <w:separator/>
      </w:r>
    </w:p>
  </w:footnote>
  <w:footnote w:type="continuationSeparator" w:id="0">
    <w:p w:rsidR="00AA74D5" w:rsidRDefault="00AA74D5" w:rsidP="005C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5D61C73"/>
    <w:multiLevelType w:val="multilevel"/>
    <w:tmpl w:val="518867D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98C5E05"/>
    <w:multiLevelType w:val="multilevel"/>
    <w:tmpl w:val="4FB2C328"/>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31E3035F"/>
    <w:multiLevelType w:val="multilevel"/>
    <w:tmpl w:val="0832B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1D647F"/>
    <w:multiLevelType w:val="multilevel"/>
    <w:tmpl w:val="68BC7B60"/>
    <w:styleLink w:val="WW8Num14"/>
    <w:lvl w:ilvl="0">
      <w:start w:val="1"/>
      <w:numFmt w:val="decimal"/>
      <w:lvlText w:val="%1."/>
      <w:lvlJc w:val="left"/>
      <w:rPr>
        <w:spacing w:val="-1"/>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448275CA"/>
    <w:multiLevelType w:val="multilevel"/>
    <w:tmpl w:val="41EECBA0"/>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69D331C"/>
    <w:multiLevelType w:val="multilevel"/>
    <w:tmpl w:val="DE88B05A"/>
    <w:lvl w:ilvl="0">
      <w:start w:val="1"/>
      <w:numFmt w:val="decimal"/>
      <w:lvlText w:val="%1."/>
      <w:lvlJc w:val="left"/>
      <w:pPr>
        <w:ind w:left="1080" w:hanging="360"/>
      </w:pPr>
      <w:rPr>
        <w:rFonts w:ascii="Times New Roman" w:hAnsi="Times New Roman"/>
        <w:b/>
        <w:sz w:val="24"/>
      </w:rPr>
    </w:lvl>
    <w:lvl w:ilvl="1">
      <w:start w:val="1"/>
      <w:numFmt w:val="decimal"/>
      <w:lvlText w:val="%1.%2."/>
      <w:lvlJc w:val="left"/>
      <w:pPr>
        <w:ind w:left="144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108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2160" w:hanging="144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520" w:hanging="1800"/>
      </w:pPr>
      <w:rPr>
        <w:color w:val="000000"/>
      </w:rPr>
    </w:lvl>
    <w:lvl w:ilvl="8">
      <w:start w:val="1"/>
      <w:numFmt w:val="decimal"/>
      <w:lvlText w:val="%1.%2.%3.%4.%5.%6.%7.%8.%9."/>
      <w:lvlJc w:val="left"/>
      <w:pPr>
        <w:ind w:left="2520" w:hanging="1800"/>
      </w:pPr>
      <w:rPr>
        <w:color w:val="000000"/>
      </w:rPr>
    </w:lvl>
  </w:abstractNum>
  <w:abstractNum w:abstractNumId="7">
    <w:nsid w:val="4F470EBF"/>
    <w:multiLevelType w:val="multilevel"/>
    <w:tmpl w:val="C1F0A8A0"/>
    <w:lvl w:ilvl="0">
      <w:start w:val="1"/>
      <w:numFmt w:val="bullet"/>
      <w:lvlText w:val="−"/>
      <w:lvlJc w:val="left"/>
      <w:pPr>
        <w:ind w:left="-45" w:firstLine="0"/>
      </w:pPr>
      <w:rPr>
        <w:rFonts w:ascii="Times New Roman" w:hAnsi="Times New Roman" w:cs="Times New Roman" w:hint="default"/>
        <w:b/>
        <w:bCs/>
        <w:i w:val="0"/>
        <w:iCs w:val="0"/>
        <w:sz w:val="24"/>
        <w:szCs w:val="24"/>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cs="Wingdings" w:hint="default"/>
      </w:rPr>
    </w:lvl>
    <w:lvl w:ilvl="3">
      <w:start w:val="1"/>
      <w:numFmt w:val="bullet"/>
      <w:lvlText w:val=""/>
      <w:lvlJc w:val="left"/>
      <w:pPr>
        <w:tabs>
          <w:tab w:val="num" w:pos="2835"/>
        </w:tabs>
        <w:ind w:left="2835" w:hanging="360"/>
      </w:pPr>
      <w:rPr>
        <w:rFonts w:ascii="Symbol" w:hAnsi="Symbol" w:cs="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cs="Wingdings" w:hint="default"/>
      </w:rPr>
    </w:lvl>
    <w:lvl w:ilvl="6">
      <w:start w:val="1"/>
      <w:numFmt w:val="bullet"/>
      <w:lvlText w:val=""/>
      <w:lvlJc w:val="left"/>
      <w:pPr>
        <w:tabs>
          <w:tab w:val="num" w:pos="4995"/>
        </w:tabs>
        <w:ind w:left="4995" w:hanging="360"/>
      </w:pPr>
      <w:rPr>
        <w:rFonts w:ascii="Symbol" w:hAnsi="Symbol" w:cs="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cs="Wingdings" w:hint="default"/>
      </w:rPr>
    </w:lvl>
  </w:abstractNum>
  <w:abstractNum w:abstractNumId="8">
    <w:nsid w:val="672C441B"/>
    <w:multiLevelType w:val="hybridMultilevel"/>
    <w:tmpl w:val="6DEED4EE"/>
    <w:lvl w:ilvl="0" w:tplc="7B1C82C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14"/>
    <w:rsid w:val="00001DCE"/>
    <w:rsid w:val="000044EE"/>
    <w:rsid w:val="000133E4"/>
    <w:rsid w:val="00017094"/>
    <w:rsid w:val="00020B95"/>
    <w:rsid w:val="00023004"/>
    <w:rsid w:val="00024D18"/>
    <w:rsid w:val="00033CFF"/>
    <w:rsid w:val="0003407B"/>
    <w:rsid w:val="000443AC"/>
    <w:rsid w:val="0004688F"/>
    <w:rsid w:val="00067C00"/>
    <w:rsid w:val="00082C6F"/>
    <w:rsid w:val="000845DD"/>
    <w:rsid w:val="000860DC"/>
    <w:rsid w:val="000A4005"/>
    <w:rsid w:val="000B04C9"/>
    <w:rsid w:val="000C322A"/>
    <w:rsid w:val="000C6D6C"/>
    <w:rsid w:val="000E0DE3"/>
    <w:rsid w:val="000E1077"/>
    <w:rsid w:val="000E36F6"/>
    <w:rsid w:val="000F74C5"/>
    <w:rsid w:val="000F7E5D"/>
    <w:rsid w:val="00105830"/>
    <w:rsid w:val="00107E50"/>
    <w:rsid w:val="00110F32"/>
    <w:rsid w:val="001148E4"/>
    <w:rsid w:val="001159D4"/>
    <w:rsid w:val="0011771F"/>
    <w:rsid w:val="00143518"/>
    <w:rsid w:val="00147F4D"/>
    <w:rsid w:val="00167FD6"/>
    <w:rsid w:val="001862EC"/>
    <w:rsid w:val="00191A11"/>
    <w:rsid w:val="0019204A"/>
    <w:rsid w:val="00192256"/>
    <w:rsid w:val="00194787"/>
    <w:rsid w:val="001B641C"/>
    <w:rsid w:val="001C0636"/>
    <w:rsid w:val="001C1D59"/>
    <w:rsid w:val="001C6BD2"/>
    <w:rsid w:val="001C7066"/>
    <w:rsid w:val="001D26F5"/>
    <w:rsid w:val="001F1C4A"/>
    <w:rsid w:val="001F41B5"/>
    <w:rsid w:val="0022498E"/>
    <w:rsid w:val="00224C7F"/>
    <w:rsid w:val="002349AE"/>
    <w:rsid w:val="0023540C"/>
    <w:rsid w:val="00235F01"/>
    <w:rsid w:val="002513E8"/>
    <w:rsid w:val="0026019F"/>
    <w:rsid w:val="0028191C"/>
    <w:rsid w:val="00292030"/>
    <w:rsid w:val="002B1C5E"/>
    <w:rsid w:val="002B206B"/>
    <w:rsid w:val="002C3177"/>
    <w:rsid w:val="002C41D5"/>
    <w:rsid w:val="002C5FC8"/>
    <w:rsid w:val="002D4BE1"/>
    <w:rsid w:val="002E5266"/>
    <w:rsid w:val="002F47D3"/>
    <w:rsid w:val="00300B4D"/>
    <w:rsid w:val="00302EB1"/>
    <w:rsid w:val="003041F1"/>
    <w:rsid w:val="003045F7"/>
    <w:rsid w:val="00307BD0"/>
    <w:rsid w:val="00316A32"/>
    <w:rsid w:val="00330617"/>
    <w:rsid w:val="003545C4"/>
    <w:rsid w:val="00364474"/>
    <w:rsid w:val="00366439"/>
    <w:rsid w:val="003669CD"/>
    <w:rsid w:val="00367FB4"/>
    <w:rsid w:val="00395182"/>
    <w:rsid w:val="003972BD"/>
    <w:rsid w:val="003A36C9"/>
    <w:rsid w:val="003A4782"/>
    <w:rsid w:val="003A57B9"/>
    <w:rsid w:val="003C1884"/>
    <w:rsid w:val="003C3498"/>
    <w:rsid w:val="003C6241"/>
    <w:rsid w:val="003E0783"/>
    <w:rsid w:val="003E1E56"/>
    <w:rsid w:val="00401273"/>
    <w:rsid w:val="004201B4"/>
    <w:rsid w:val="00425155"/>
    <w:rsid w:val="00440389"/>
    <w:rsid w:val="00445350"/>
    <w:rsid w:val="00466919"/>
    <w:rsid w:val="00481F9D"/>
    <w:rsid w:val="0048283C"/>
    <w:rsid w:val="004A39A9"/>
    <w:rsid w:val="004B001C"/>
    <w:rsid w:val="004B00C6"/>
    <w:rsid w:val="004B1B82"/>
    <w:rsid w:val="004E2494"/>
    <w:rsid w:val="004E3942"/>
    <w:rsid w:val="004F07AD"/>
    <w:rsid w:val="004F2FFE"/>
    <w:rsid w:val="0050323C"/>
    <w:rsid w:val="00516C9F"/>
    <w:rsid w:val="00517022"/>
    <w:rsid w:val="0052014D"/>
    <w:rsid w:val="005316DB"/>
    <w:rsid w:val="00537FBF"/>
    <w:rsid w:val="005565AC"/>
    <w:rsid w:val="00576746"/>
    <w:rsid w:val="00581F59"/>
    <w:rsid w:val="005B10DF"/>
    <w:rsid w:val="005B2895"/>
    <w:rsid w:val="005B4390"/>
    <w:rsid w:val="005C078E"/>
    <w:rsid w:val="005C4B97"/>
    <w:rsid w:val="005D1372"/>
    <w:rsid w:val="005E515C"/>
    <w:rsid w:val="005E68E7"/>
    <w:rsid w:val="005F3F55"/>
    <w:rsid w:val="00600FFA"/>
    <w:rsid w:val="00601FFA"/>
    <w:rsid w:val="00602EAE"/>
    <w:rsid w:val="00620E72"/>
    <w:rsid w:val="00623C14"/>
    <w:rsid w:val="006273DF"/>
    <w:rsid w:val="00627847"/>
    <w:rsid w:val="0064633E"/>
    <w:rsid w:val="00655386"/>
    <w:rsid w:val="006658D0"/>
    <w:rsid w:val="006665F8"/>
    <w:rsid w:val="00676BA7"/>
    <w:rsid w:val="00692E13"/>
    <w:rsid w:val="00694373"/>
    <w:rsid w:val="00697E89"/>
    <w:rsid w:val="006A6111"/>
    <w:rsid w:val="006B1563"/>
    <w:rsid w:val="006B4027"/>
    <w:rsid w:val="006C4E9A"/>
    <w:rsid w:val="006D1037"/>
    <w:rsid w:val="006E016F"/>
    <w:rsid w:val="006E495A"/>
    <w:rsid w:val="006E6F97"/>
    <w:rsid w:val="006E72F9"/>
    <w:rsid w:val="006F712E"/>
    <w:rsid w:val="0071675A"/>
    <w:rsid w:val="00741B3F"/>
    <w:rsid w:val="007535C1"/>
    <w:rsid w:val="00754893"/>
    <w:rsid w:val="0076498C"/>
    <w:rsid w:val="007713D9"/>
    <w:rsid w:val="00777701"/>
    <w:rsid w:val="00787DD1"/>
    <w:rsid w:val="00797AEB"/>
    <w:rsid w:val="007A0A98"/>
    <w:rsid w:val="007A3A57"/>
    <w:rsid w:val="007B7372"/>
    <w:rsid w:val="007C35B8"/>
    <w:rsid w:val="007E19DC"/>
    <w:rsid w:val="007E5130"/>
    <w:rsid w:val="007F068C"/>
    <w:rsid w:val="007F1990"/>
    <w:rsid w:val="007F62A1"/>
    <w:rsid w:val="0080364E"/>
    <w:rsid w:val="00813B2C"/>
    <w:rsid w:val="008204DF"/>
    <w:rsid w:val="00824794"/>
    <w:rsid w:val="008276B6"/>
    <w:rsid w:val="0084676F"/>
    <w:rsid w:val="00860111"/>
    <w:rsid w:val="00867CE5"/>
    <w:rsid w:val="00872F1A"/>
    <w:rsid w:val="0087502C"/>
    <w:rsid w:val="00876F49"/>
    <w:rsid w:val="008928BE"/>
    <w:rsid w:val="0089359F"/>
    <w:rsid w:val="008B040A"/>
    <w:rsid w:val="008B16F5"/>
    <w:rsid w:val="008B6655"/>
    <w:rsid w:val="008B7DDA"/>
    <w:rsid w:val="008C09C8"/>
    <w:rsid w:val="008D2CEF"/>
    <w:rsid w:val="008D4D34"/>
    <w:rsid w:val="008D57F2"/>
    <w:rsid w:val="008E220B"/>
    <w:rsid w:val="009057A4"/>
    <w:rsid w:val="00932DDC"/>
    <w:rsid w:val="009429EF"/>
    <w:rsid w:val="009569C5"/>
    <w:rsid w:val="0097106E"/>
    <w:rsid w:val="009724D6"/>
    <w:rsid w:val="00976342"/>
    <w:rsid w:val="00983459"/>
    <w:rsid w:val="00994859"/>
    <w:rsid w:val="009965B1"/>
    <w:rsid w:val="009965D3"/>
    <w:rsid w:val="009A4F57"/>
    <w:rsid w:val="009B03C2"/>
    <w:rsid w:val="009B221B"/>
    <w:rsid w:val="009C711C"/>
    <w:rsid w:val="009D3F10"/>
    <w:rsid w:val="009F7299"/>
    <w:rsid w:val="00A06451"/>
    <w:rsid w:val="00A24240"/>
    <w:rsid w:val="00A24C1F"/>
    <w:rsid w:val="00A346BB"/>
    <w:rsid w:val="00A61311"/>
    <w:rsid w:val="00A7387E"/>
    <w:rsid w:val="00A84020"/>
    <w:rsid w:val="00AA74D5"/>
    <w:rsid w:val="00AB41E8"/>
    <w:rsid w:val="00AB7D18"/>
    <w:rsid w:val="00AC3F2D"/>
    <w:rsid w:val="00AC7DCC"/>
    <w:rsid w:val="00AD1E09"/>
    <w:rsid w:val="00AE0BBE"/>
    <w:rsid w:val="00B043E9"/>
    <w:rsid w:val="00B04DF5"/>
    <w:rsid w:val="00B2234B"/>
    <w:rsid w:val="00B520F5"/>
    <w:rsid w:val="00B7783B"/>
    <w:rsid w:val="00B805A9"/>
    <w:rsid w:val="00B80894"/>
    <w:rsid w:val="00B92038"/>
    <w:rsid w:val="00BA784A"/>
    <w:rsid w:val="00BB4E43"/>
    <w:rsid w:val="00BF6C77"/>
    <w:rsid w:val="00C01DCE"/>
    <w:rsid w:val="00C112EE"/>
    <w:rsid w:val="00C14AEC"/>
    <w:rsid w:val="00C20A88"/>
    <w:rsid w:val="00C3427E"/>
    <w:rsid w:val="00C37630"/>
    <w:rsid w:val="00C42153"/>
    <w:rsid w:val="00C63F9A"/>
    <w:rsid w:val="00C67742"/>
    <w:rsid w:val="00C82007"/>
    <w:rsid w:val="00C826D9"/>
    <w:rsid w:val="00C840A6"/>
    <w:rsid w:val="00C94C65"/>
    <w:rsid w:val="00CA4DD8"/>
    <w:rsid w:val="00CB1372"/>
    <w:rsid w:val="00CD5789"/>
    <w:rsid w:val="00CD5903"/>
    <w:rsid w:val="00CE7218"/>
    <w:rsid w:val="00CF7EF3"/>
    <w:rsid w:val="00D26DA5"/>
    <w:rsid w:val="00D30CB5"/>
    <w:rsid w:val="00D445C3"/>
    <w:rsid w:val="00D51008"/>
    <w:rsid w:val="00D721C1"/>
    <w:rsid w:val="00D748AE"/>
    <w:rsid w:val="00D74B43"/>
    <w:rsid w:val="00D75B1E"/>
    <w:rsid w:val="00DA577F"/>
    <w:rsid w:val="00DB673B"/>
    <w:rsid w:val="00E00310"/>
    <w:rsid w:val="00E010CC"/>
    <w:rsid w:val="00E20368"/>
    <w:rsid w:val="00E22F78"/>
    <w:rsid w:val="00E273B6"/>
    <w:rsid w:val="00E30A85"/>
    <w:rsid w:val="00E4063B"/>
    <w:rsid w:val="00E45F7D"/>
    <w:rsid w:val="00E54DE6"/>
    <w:rsid w:val="00E56C55"/>
    <w:rsid w:val="00E67579"/>
    <w:rsid w:val="00E714CC"/>
    <w:rsid w:val="00E72171"/>
    <w:rsid w:val="00E73DFF"/>
    <w:rsid w:val="00E77C5E"/>
    <w:rsid w:val="00EA2F8E"/>
    <w:rsid w:val="00EA3005"/>
    <w:rsid w:val="00ED7981"/>
    <w:rsid w:val="00EF5794"/>
    <w:rsid w:val="00EF7F54"/>
    <w:rsid w:val="00F00098"/>
    <w:rsid w:val="00F00FBE"/>
    <w:rsid w:val="00F27FCD"/>
    <w:rsid w:val="00F34C7C"/>
    <w:rsid w:val="00F3585E"/>
    <w:rsid w:val="00F50DAC"/>
    <w:rsid w:val="00F5565D"/>
    <w:rsid w:val="00F60ED0"/>
    <w:rsid w:val="00F65ECB"/>
    <w:rsid w:val="00F66CDD"/>
    <w:rsid w:val="00F6745D"/>
    <w:rsid w:val="00F7192F"/>
    <w:rsid w:val="00F87B7E"/>
    <w:rsid w:val="00F92013"/>
    <w:rsid w:val="00F94989"/>
    <w:rsid w:val="00FC0A37"/>
    <w:rsid w:val="00FE1E09"/>
    <w:rsid w:val="00F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Знак3 Знак"/>
    <w:basedOn w:val="a"/>
    <w:next w:val="a"/>
    <w:link w:val="30"/>
    <w:uiPriority w:val="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
    <w:basedOn w:val="a0"/>
    <w:link w:val="2"/>
    <w:uiPriority w:val="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qFormat/>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uiPriority w:val="99"/>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Знак3 Знак Знак"/>
    <w:basedOn w:val="a0"/>
    <w:link w:val="3"/>
    <w:uiPriority w:val="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uiPriority w:val="9"/>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uiPriority w:val="39"/>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uiPriority w:val="39"/>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 w:type="character" w:customStyle="1" w:styleId="314">
    <w:name w:val="Заголовок 3 Знак1"/>
    <w:aliases w:val="Знак Знак1,Знак3 Знак2,Знак3 Знак Знак1"/>
    <w:basedOn w:val="a0"/>
    <w:uiPriority w:val="9"/>
    <w:semiHidden/>
    <w:rsid w:val="00655386"/>
    <w:rPr>
      <w:rFonts w:asciiTheme="majorHAnsi" w:eastAsiaTheme="majorEastAsia" w:hAnsiTheme="majorHAnsi" w:cstheme="majorBidi"/>
      <w:b/>
      <w:bCs/>
      <w:color w:val="4F81BD" w:themeColor="accent1"/>
      <w:sz w:val="28"/>
      <w:lang w:eastAsia="ru-RU"/>
    </w:rPr>
  </w:style>
  <w:style w:type="character" w:customStyle="1" w:styleId="-">
    <w:name w:val="Интернет-ссылка"/>
    <w:basedOn w:val="a0"/>
    <w:uiPriority w:val="99"/>
    <w:rsid w:val="001F41B5"/>
    <w:rPr>
      <w:color w:val="0000FF"/>
      <w:u w:val="single"/>
    </w:rPr>
  </w:style>
  <w:style w:type="character" w:customStyle="1" w:styleId="FootnoteCharacters">
    <w:name w:val="Footnote Characters"/>
    <w:qFormat/>
    <w:rsid w:val="001F41B5"/>
    <w:rPr>
      <w:vertAlign w:val="superscript"/>
    </w:rPr>
  </w:style>
  <w:style w:type="character" w:customStyle="1" w:styleId="ListLabel31">
    <w:name w:val="ListLabel 31"/>
    <w:qFormat/>
    <w:rsid w:val="001F41B5"/>
    <w:rPr>
      <w:rFonts w:ascii="Times New Roman" w:hAnsi="Times New Roman" w:cs="Times New Roman"/>
      <w:sz w:val="24"/>
      <w:szCs w:val="24"/>
    </w:rPr>
  </w:style>
  <w:style w:type="paragraph" w:customStyle="1" w:styleId="afffffb">
    <w:name w:val="Текст в заданном формате"/>
    <w:basedOn w:val="a"/>
    <w:qFormat/>
    <w:rsid w:val="00A61311"/>
    <w:pPr>
      <w:suppressAutoHyphens w:val="0"/>
      <w:spacing w:line="276" w:lineRule="auto"/>
    </w:pPr>
    <w:rPr>
      <w:rFonts w:ascii="Liberation Mono" w:eastAsia="NSimSun" w:hAnsi="Liberation Mono" w:cs="Liberation Mono"/>
      <w:color w:val="00000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Знак3 Знак"/>
    <w:basedOn w:val="a"/>
    <w:next w:val="a"/>
    <w:link w:val="30"/>
    <w:uiPriority w:val="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
    <w:basedOn w:val="a0"/>
    <w:link w:val="2"/>
    <w:uiPriority w:val="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qFormat/>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uiPriority w:val="99"/>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Знак3 Знак Знак"/>
    <w:basedOn w:val="a0"/>
    <w:link w:val="3"/>
    <w:uiPriority w:val="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uiPriority w:val="9"/>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uiPriority w:val="39"/>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uiPriority w:val="39"/>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 w:type="character" w:customStyle="1" w:styleId="314">
    <w:name w:val="Заголовок 3 Знак1"/>
    <w:aliases w:val="Знак Знак1,Знак3 Знак2,Знак3 Знак Знак1"/>
    <w:basedOn w:val="a0"/>
    <w:uiPriority w:val="9"/>
    <w:semiHidden/>
    <w:rsid w:val="00655386"/>
    <w:rPr>
      <w:rFonts w:asciiTheme="majorHAnsi" w:eastAsiaTheme="majorEastAsia" w:hAnsiTheme="majorHAnsi" w:cstheme="majorBidi"/>
      <w:b/>
      <w:bCs/>
      <w:color w:val="4F81BD" w:themeColor="accent1"/>
      <w:sz w:val="28"/>
      <w:lang w:eastAsia="ru-RU"/>
    </w:rPr>
  </w:style>
  <w:style w:type="character" w:customStyle="1" w:styleId="-">
    <w:name w:val="Интернет-ссылка"/>
    <w:basedOn w:val="a0"/>
    <w:uiPriority w:val="99"/>
    <w:rsid w:val="001F41B5"/>
    <w:rPr>
      <w:color w:val="0000FF"/>
      <w:u w:val="single"/>
    </w:rPr>
  </w:style>
  <w:style w:type="character" w:customStyle="1" w:styleId="FootnoteCharacters">
    <w:name w:val="Footnote Characters"/>
    <w:qFormat/>
    <w:rsid w:val="001F41B5"/>
    <w:rPr>
      <w:vertAlign w:val="superscript"/>
    </w:rPr>
  </w:style>
  <w:style w:type="character" w:customStyle="1" w:styleId="ListLabel31">
    <w:name w:val="ListLabel 31"/>
    <w:qFormat/>
    <w:rsid w:val="001F41B5"/>
    <w:rPr>
      <w:rFonts w:ascii="Times New Roman" w:hAnsi="Times New Roman" w:cs="Times New Roman"/>
      <w:sz w:val="24"/>
      <w:szCs w:val="24"/>
    </w:rPr>
  </w:style>
  <w:style w:type="paragraph" w:customStyle="1" w:styleId="afffffb">
    <w:name w:val="Текст в заданном формате"/>
    <w:basedOn w:val="a"/>
    <w:qFormat/>
    <w:rsid w:val="00A61311"/>
    <w:pPr>
      <w:suppressAutoHyphens w:val="0"/>
      <w:spacing w:line="276" w:lineRule="auto"/>
    </w:pPr>
    <w:rPr>
      <w:rFonts w:ascii="Liberation Mono" w:eastAsia="NSimSun" w:hAnsi="Liberation Mono" w:cs="Liberation Mono"/>
      <w:color w:val="00000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4816">
      <w:bodyDiv w:val="1"/>
      <w:marLeft w:val="0"/>
      <w:marRight w:val="0"/>
      <w:marTop w:val="0"/>
      <w:marBottom w:val="0"/>
      <w:divBdr>
        <w:top w:val="none" w:sz="0" w:space="0" w:color="auto"/>
        <w:left w:val="none" w:sz="0" w:space="0" w:color="auto"/>
        <w:bottom w:val="none" w:sz="0" w:space="0" w:color="auto"/>
        <w:right w:val="none" w:sz="0" w:space="0" w:color="auto"/>
      </w:divBdr>
    </w:div>
    <w:div w:id="345596602">
      <w:bodyDiv w:val="1"/>
      <w:marLeft w:val="0"/>
      <w:marRight w:val="0"/>
      <w:marTop w:val="0"/>
      <w:marBottom w:val="0"/>
      <w:divBdr>
        <w:top w:val="none" w:sz="0" w:space="0" w:color="auto"/>
        <w:left w:val="none" w:sz="0" w:space="0" w:color="auto"/>
        <w:bottom w:val="none" w:sz="0" w:space="0" w:color="auto"/>
        <w:right w:val="none" w:sz="0" w:space="0" w:color="auto"/>
      </w:divBdr>
    </w:div>
    <w:div w:id="1058556825">
      <w:bodyDiv w:val="1"/>
      <w:marLeft w:val="0"/>
      <w:marRight w:val="0"/>
      <w:marTop w:val="0"/>
      <w:marBottom w:val="0"/>
      <w:divBdr>
        <w:top w:val="none" w:sz="0" w:space="0" w:color="auto"/>
        <w:left w:val="none" w:sz="0" w:space="0" w:color="auto"/>
        <w:bottom w:val="none" w:sz="0" w:space="0" w:color="auto"/>
        <w:right w:val="none" w:sz="0" w:space="0" w:color="auto"/>
      </w:divBdr>
    </w:div>
    <w:div w:id="1618025521">
      <w:bodyDiv w:val="1"/>
      <w:marLeft w:val="0"/>
      <w:marRight w:val="0"/>
      <w:marTop w:val="0"/>
      <w:marBottom w:val="0"/>
      <w:divBdr>
        <w:top w:val="none" w:sz="0" w:space="0" w:color="auto"/>
        <w:left w:val="none" w:sz="0" w:space="0" w:color="auto"/>
        <w:bottom w:val="none" w:sz="0" w:space="0" w:color="auto"/>
        <w:right w:val="none" w:sz="0" w:space="0" w:color="auto"/>
      </w:divBdr>
    </w:div>
    <w:div w:id="1708993991">
      <w:bodyDiv w:val="1"/>
      <w:marLeft w:val="0"/>
      <w:marRight w:val="0"/>
      <w:marTop w:val="0"/>
      <w:marBottom w:val="0"/>
      <w:divBdr>
        <w:top w:val="none" w:sz="0" w:space="0" w:color="auto"/>
        <w:left w:val="none" w:sz="0" w:space="0" w:color="auto"/>
        <w:bottom w:val="none" w:sz="0" w:space="0" w:color="auto"/>
        <w:right w:val="none" w:sz="0" w:space="0" w:color="auto"/>
      </w:divBdr>
    </w:div>
    <w:div w:id="1746609277">
      <w:bodyDiv w:val="1"/>
      <w:marLeft w:val="0"/>
      <w:marRight w:val="0"/>
      <w:marTop w:val="0"/>
      <w:marBottom w:val="0"/>
      <w:divBdr>
        <w:top w:val="none" w:sz="0" w:space="0" w:color="auto"/>
        <w:left w:val="none" w:sz="0" w:space="0" w:color="auto"/>
        <w:bottom w:val="none" w:sz="0" w:space="0" w:color="auto"/>
        <w:right w:val="none" w:sz="0" w:space="0" w:color="auto"/>
      </w:divBdr>
    </w:div>
    <w:div w:id="20452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ivanteevka.sarm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F625AD85D2B345EC666D9FC4CF5D3AAEE994FB927D112B3F4619F8B85FFA58CBB4AD734EsCC4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625AD85D2B345EC666D9FC4CF5D3AAEE994FB927D112B3F4619F8B85FFA58CBB4AD7247sCC6O" TargetMode="External"/><Relationship Id="rId5" Type="http://schemas.openxmlformats.org/officeDocument/2006/relationships/settings" Target="settings.xml"/><Relationship Id="rId15" Type="http://schemas.openxmlformats.org/officeDocument/2006/relationships/hyperlink" Target="http://new.ivanteevka.sarmo.ru/" TargetMode="External"/><Relationship Id="rId10" Type="http://schemas.openxmlformats.org/officeDocument/2006/relationships/hyperlink" Target="consultantplus://offline/ref=B7F625AD85D2B345EC666D9FC4CF5D3AAEE994FB927D112B3F4619F8B85FFA58CBB4AD7246sCC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ew.ivanteevka.sa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412A-EA63-4D08-98DF-6E99E7AE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9</Pages>
  <Words>4885</Words>
  <Characters>27849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194</cp:revision>
  <cp:lastPrinted>2019-01-21T05:11:00Z</cp:lastPrinted>
  <dcterms:created xsi:type="dcterms:W3CDTF">2016-04-22T10:53:00Z</dcterms:created>
  <dcterms:modified xsi:type="dcterms:W3CDTF">2019-09-06T07:28:00Z</dcterms:modified>
</cp:coreProperties>
</file>