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rFonts w:eastAsia="Times New Roman" w:cs="Times New Roman"/>
          <w:b/>
          <w:color w:val="00000A"/>
          <w:kern w:val="0"/>
          <w:sz w:val="24"/>
          <w:szCs w:val="24"/>
          <w:lang w:val="ru-RU" w:eastAsia="ru-RU" w:bidi="ar-SA"/>
        </w:rPr>
        <w:t xml:space="preserve">Извещение  </w:t>
      </w:r>
      <w:r>
        <w:rPr>
          <w:b/>
          <w:bCs/>
          <w:color w:val="26282F"/>
          <w:sz w:val="24"/>
          <w:szCs w:val="24"/>
        </w:rPr>
        <w:t xml:space="preserve">о проведении </w:t>
      </w:r>
      <w:r>
        <w:rPr>
          <w:rFonts w:eastAsia="Times New Roman" w:cs="Times New Roman"/>
          <w:b/>
          <w:bCs/>
          <w:color w:val="26282F"/>
          <w:kern w:val="0"/>
          <w:sz w:val="24"/>
          <w:szCs w:val="24"/>
          <w:lang w:val="ru-RU" w:eastAsia="ru-RU" w:bidi="ar-SA"/>
        </w:rPr>
        <w:t xml:space="preserve">электронного </w:t>
      </w:r>
      <w:r>
        <w:rPr>
          <w:b/>
          <w:bCs/>
          <w:color w:val="26282F"/>
          <w:sz w:val="24"/>
          <w:szCs w:val="24"/>
        </w:rPr>
        <w:t>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w:t>
      </w:r>
      <w:r>
        <w:rPr>
          <w:rFonts w:eastAsia="Times New Roman" w:cs="Times New Roman"/>
          <w:b/>
          <w:color w:val="00000A"/>
          <w:kern w:val="0"/>
          <w:sz w:val="24"/>
          <w:szCs w:val="24"/>
          <w:lang w:val="ru-RU" w:eastAsia="en-US" w:bidi="ar-SA"/>
        </w:rPr>
        <w:t>ого</w:t>
      </w:r>
      <w:r>
        <w:rPr>
          <w:b/>
          <w:sz w:val="24"/>
          <w:szCs w:val="24"/>
        </w:rPr>
        <w:t xml:space="preserve"> участк</w:t>
      </w:r>
      <w:r>
        <w:rPr>
          <w:rFonts w:eastAsia="Times New Roman" w:cs="Times New Roman"/>
          <w:b/>
          <w:color w:val="00000A"/>
          <w:kern w:val="0"/>
          <w:sz w:val="24"/>
          <w:szCs w:val="24"/>
          <w:lang w:val="ru-RU" w:eastAsia="en-US" w:bidi="ar-SA"/>
        </w:rPr>
        <w:t>а</w:t>
      </w:r>
    </w:p>
    <w:p>
      <w:pPr>
        <w:pStyle w:val="22"/>
        <w:shd w:val="clear" w:fill="FFFFFF"/>
        <w:spacing w:lineRule="auto" w:line="240" w:before="0" w:after="0"/>
        <w:ind w:left="20" w:hanging="0"/>
        <w:rPr>
          <w:rFonts w:eastAsia="Times New Roman" w:cs="Times New Roman"/>
          <w:b/>
          <w:b/>
          <w:color w:val="00000A"/>
          <w:kern w:val="0"/>
          <w:sz w:val="24"/>
          <w:szCs w:val="24"/>
          <w:lang w:val="ru-RU" w:eastAsia="en-US" w:bidi="ar-SA"/>
        </w:rPr>
      </w:pPr>
      <w:r>
        <w:rPr>
          <w:rFonts w:eastAsia="Times New Roman" w:cs="Times New Roman"/>
          <w:b/>
          <w:color w:val="00000A"/>
          <w:kern w:val="0"/>
          <w:sz w:val="24"/>
          <w:szCs w:val="24"/>
          <w:lang w:val="ru-RU" w:eastAsia="en-US" w:bidi="ar-SA"/>
        </w:rPr>
      </w:r>
    </w:p>
    <w:p>
      <w:pPr>
        <w:pStyle w:val="22"/>
        <w:shd w:val="clear" w:fill="FFFFFF"/>
        <w:spacing w:lineRule="auto" w:line="240" w:before="0" w:after="0"/>
        <w:ind w:left="20" w:hanging="0"/>
        <w:jc w:val="both"/>
        <w:rPr/>
      </w:pPr>
      <w:r>
        <w:rPr>
          <w:rFonts w:eastAsia="Times New Roman" w:cs="Times New Roman"/>
          <w:b/>
          <w:color w:val="00000A"/>
          <w:kern w:val="0"/>
          <w:sz w:val="24"/>
          <w:szCs w:val="24"/>
          <w:lang w:val="ru-RU" w:eastAsia="en-US" w:bidi="ar-SA"/>
        </w:rPr>
        <w:tab/>
      </w:r>
      <w:r>
        <w:rPr>
          <w:rFonts w:eastAsia="Times New Roman" w:cs="Times New Roman"/>
          <w:b w:val="false"/>
          <w:bCs w:val="false"/>
          <w:color w:val="00000A"/>
          <w:kern w:val="0"/>
          <w:sz w:val="24"/>
          <w:szCs w:val="24"/>
          <w:lang w:val="ru-RU" w:eastAsia="en-US" w:bidi="ar-SA"/>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w:t>
      </w:r>
      <w:r>
        <w:rPr>
          <w:rFonts w:eastAsia="Times New Roman" w:cs="Times New Roman"/>
          <w:b w:val="false"/>
          <w:bCs w:val="false"/>
          <w:color w:val="00000A"/>
          <w:kern w:val="0"/>
          <w:sz w:val="24"/>
          <w:szCs w:val="24"/>
          <w:lang w:val="ru-RU" w:eastAsia="en-US" w:bidi="ar-SA"/>
        </w:rPr>
        <w:t>28</w:t>
      </w:r>
      <w:r>
        <w:rPr>
          <w:rFonts w:eastAsia="Times New Roman" w:cs="Times New Roman"/>
          <w:b w:val="false"/>
          <w:bCs w:val="false"/>
          <w:color w:val="00000A"/>
          <w:kern w:val="0"/>
          <w:sz w:val="24"/>
          <w:szCs w:val="24"/>
          <w:lang w:val="ru-RU" w:eastAsia="en-US" w:bidi="ar-SA"/>
        </w:rPr>
        <w:t>.09.2023г. №</w:t>
      </w:r>
      <w:r>
        <w:rPr>
          <w:rFonts w:eastAsia="Times New Roman" w:cs="Times New Roman"/>
          <w:b w:val="false"/>
          <w:bCs w:val="false"/>
          <w:color w:val="00000A"/>
          <w:kern w:val="0"/>
          <w:sz w:val="24"/>
          <w:szCs w:val="24"/>
          <w:lang w:val="ru-RU" w:eastAsia="en-US" w:bidi="ar-SA"/>
        </w:rPr>
        <w:t>40</w:t>
      </w:r>
      <w:r>
        <w:rPr>
          <w:rFonts w:eastAsia="Times New Roman" w:cs="Times New Roman"/>
          <w:b w:val="false"/>
          <w:bCs w:val="false"/>
          <w:color w:val="00000A"/>
          <w:kern w:val="0"/>
          <w:sz w:val="24"/>
          <w:szCs w:val="24"/>
          <w:lang w:val="ru-RU" w:eastAsia="en-US" w:bidi="ar-SA"/>
        </w:rPr>
        <w:t>5</w:t>
      </w:r>
      <w:r>
        <w:rPr>
          <w:rFonts w:eastAsia="Times New Roman" w:cs="Times New Roman"/>
          <w:b w:val="false"/>
          <w:bCs w:val="false"/>
          <w:color w:val="00000A"/>
          <w:kern w:val="0"/>
          <w:sz w:val="24"/>
          <w:szCs w:val="24"/>
          <w:lang w:val="ru-RU" w:eastAsia="en-US" w:bidi="ar-SA"/>
        </w:rPr>
        <w:t xml:space="preserve"> «О проведении аукциона на право заключения договора аренды земельного участка с кадастровым номером 64:14:</w:t>
      </w:r>
      <w:r>
        <w:rPr>
          <w:rFonts w:eastAsia="Times New Roman" w:cs="Times New Roman"/>
          <w:b w:val="false"/>
          <w:bCs w:val="false"/>
          <w:color w:val="00000A"/>
          <w:kern w:val="0"/>
          <w:sz w:val="24"/>
          <w:szCs w:val="24"/>
          <w:lang w:val="ru-RU" w:eastAsia="en-US" w:bidi="ar-SA"/>
        </w:rPr>
        <w:t>220104</w:t>
      </w:r>
      <w:r>
        <w:rPr>
          <w:rFonts w:eastAsia="Times New Roman" w:cs="Times New Roman"/>
          <w:b w:val="false"/>
          <w:bCs w:val="false"/>
          <w:color w:val="00000A"/>
          <w:kern w:val="0"/>
          <w:sz w:val="24"/>
          <w:szCs w:val="24"/>
          <w:lang w:val="ru-RU" w:eastAsia="en-US" w:bidi="ar-SA"/>
        </w:rPr>
        <w:t>:</w:t>
      </w:r>
      <w:r>
        <w:rPr>
          <w:rFonts w:eastAsia="Times New Roman" w:cs="Times New Roman"/>
          <w:b w:val="false"/>
          <w:bCs w:val="false"/>
          <w:color w:val="00000A"/>
          <w:kern w:val="0"/>
          <w:sz w:val="24"/>
          <w:szCs w:val="24"/>
          <w:lang w:val="ru-RU" w:eastAsia="en-US" w:bidi="ar-SA"/>
        </w:rPr>
        <w:t>9</w:t>
      </w:r>
      <w:r>
        <w:rPr>
          <w:rFonts w:eastAsia="Times New Roman" w:cs="Times New Roman"/>
          <w:b w:val="false"/>
          <w:bCs w:val="false"/>
          <w:color w:val="00000A"/>
          <w:kern w:val="0"/>
          <w:sz w:val="24"/>
          <w:szCs w:val="24"/>
          <w:lang w:val="ru-RU" w:eastAsia="en-US" w:bidi="ar-SA"/>
        </w:rPr>
        <w:t>4</w:t>
      </w:r>
      <w:r>
        <w:rPr>
          <w:rFonts w:eastAsia="Times New Roman" w:cs="Times New Roman"/>
          <w:b w:val="false"/>
          <w:bCs w:val="false"/>
          <w:color w:val="00000A"/>
          <w:kern w:val="0"/>
          <w:sz w:val="24"/>
          <w:szCs w:val="24"/>
          <w:lang w:val="ru-RU" w:eastAsia="en-US" w:bidi="ar-SA"/>
        </w:rPr>
        <w:t xml:space="preserve">, государственная собственность на который на разграничена». </w:t>
        <w:tab/>
      </w:r>
    </w:p>
    <w:p>
      <w:pPr>
        <w:pStyle w:val="22"/>
        <w:shd w:val="clear" w:fill="FFFFFF"/>
        <w:spacing w:lineRule="auto" w:line="240" w:before="0" w:after="0"/>
        <w:ind w:left="20" w:hanging="0"/>
        <w:jc w:val="both"/>
        <w:rPr/>
      </w:pPr>
      <w:r>
        <w:rPr>
          <w:rFonts w:eastAsia="Times New Roman" w:cs="Times New Roman"/>
          <w:b w:val="false"/>
          <w:bCs w:val="false"/>
          <w:color w:val="00000A"/>
          <w:kern w:val="0"/>
          <w:sz w:val="24"/>
          <w:szCs w:val="24"/>
          <w:lang w:val="ru-RU" w:eastAsia="en-US" w:bidi="ar-SA"/>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ind w:left="0" w:right="0" w:hanging="0"/>
        <w:jc w:val="both"/>
        <w:rPr/>
      </w:pPr>
      <w:r>
        <w:rPr>
          <w:rFonts w:eastAsia="Times New Roman" w:cs="Times New Roman"/>
          <w:b/>
          <w:bCs/>
          <w:color w:val="00000A"/>
          <w:kern w:val="0"/>
          <w:sz w:val="24"/>
          <w:szCs w:val="24"/>
          <w:highlight w:val="white"/>
          <w:lang w:val="ru-RU" w:eastAsia="en-US" w:bidi="ar-SA"/>
        </w:rPr>
        <w:tab/>
        <w:t xml:space="preserve">Оператор электронной площадки: </w:t>
      </w:r>
      <w:r>
        <w:rPr>
          <w:rFonts w:eastAsia="Times New Roman" w:cs="Times New Roman"/>
          <w:b w:val="false"/>
          <w:bCs w:val="false"/>
          <w:color w:val="00000A"/>
          <w:kern w:val="0"/>
          <w:sz w:val="24"/>
          <w:szCs w:val="24"/>
          <w:highlight w:val="white"/>
          <w:lang w:val="ru-RU" w:eastAsia="en-US" w:bidi="ar-SA"/>
        </w:rPr>
        <w:t xml:space="preserve">АО «Сбербанк-АСТ», сайт </w:t>
      </w:r>
      <w:r>
        <w:rPr>
          <w:rFonts w:eastAsia="Times New Roman" w:cs="Times New Roman"/>
          <w:b w:val="false"/>
          <w:bCs w:val="false"/>
          <w:color w:val="00000A"/>
          <w:kern w:val="0"/>
          <w:sz w:val="24"/>
          <w:szCs w:val="24"/>
          <w:highlight w:val="white"/>
          <w:lang w:val="en-US" w:eastAsia="en-US" w:bidi="ar-SA"/>
        </w:rPr>
        <w:t xml:space="preserve"> </w:t>
      </w:r>
      <w:hyperlink r:id="rId2">
        <w:r>
          <w:rPr>
            <w:rStyle w:val="Style15"/>
            <w:rFonts w:eastAsia="Times New Roman" w:cs="Times New Roman"/>
            <w:b w:val="false"/>
            <w:bCs w:val="false"/>
            <w:color w:val="00000A"/>
            <w:kern w:val="0"/>
            <w:sz w:val="24"/>
            <w:szCs w:val="24"/>
            <w:highlight w:val="white"/>
            <w:lang w:val="en-US" w:eastAsia="en-US" w:bidi="ar-SA"/>
          </w:rPr>
          <w:t>https://utp.sberbank-ast.ru</w:t>
        </w:r>
      </w:hyperlink>
      <w:r>
        <w:rPr>
          <w:rFonts w:eastAsia="Times New Roman" w:cs="Times New Roman"/>
          <w:b w:val="false"/>
          <w:bCs w:val="false"/>
          <w:color w:val="00000A"/>
          <w:kern w:val="0"/>
          <w:sz w:val="24"/>
          <w:szCs w:val="24"/>
          <w:highlight w:val="white"/>
          <w:lang w:val="ru-RU" w:eastAsia="en-US" w:bidi="ar-SA"/>
        </w:rPr>
        <w:t xml:space="preserve"> в информационно телекоммуникационной сети «Интернет».  </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xml:space="preserve">Адрес:119435, г.Москва,Большой Саввинский переулок, дом 12,стр. 9., эт.1, пом. </w:t>
      </w:r>
      <w:r>
        <w:rPr>
          <w:rFonts w:eastAsia="Times New Roman" w:cs="Times New Roman"/>
          <w:b w:val="false"/>
          <w:bCs w:val="false"/>
          <w:i w:val="false"/>
          <w:caps w:val="false"/>
          <w:smallCaps w:val="false"/>
          <w:color w:val="000000"/>
          <w:spacing w:val="0"/>
          <w:kern w:val="0"/>
          <w:sz w:val="24"/>
          <w:szCs w:val="24"/>
          <w:highlight w:val="white"/>
          <w:lang w:val="en-US" w:eastAsia="en-US" w:bidi="ar-SA"/>
        </w:rPr>
        <w:t>I</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комн.2.</w:t>
      </w:r>
    </w:p>
    <w:p>
      <w:pPr>
        <w:pStyle w:val="22"/>
        <w:shd w:val="clear" w:fill="FFFFFF"/>
        <w:spacing w:lineRule="auto" w:line="240" w:before="0" w:after="0"/>
        <w:ind w:left="0" w:right="0" w:hanging="0"/>
        <w:jc w:val="both"/>
        <w:rPr/>
      </w:pPr>
      <w:r>
        <w:rPr>
          <w:rFonts w:eastAsia="Times New Roman" w:cs="Times New Roman"/>
          <w:b w:val="false"/>
          <w:bCs w:val="false"/>
          <w:strike w:val="false"/>
          <w:dstrike w:val="false"/>
          <w:color w:val="000000"/>
          <w:kern w:val="0"/>
          <w:sz w:val="24"/>
          <w:szCs w:val="24"/>
          <w:highlight w:val="white"/>
          <w:lang w:val="ru-RU" w:eastAsia="en-US" w:bidi="ar-SA"/>
        </w:rPr>
        <w:t xml:space="preserve">                                                                                                                                                                                                                                                                                                                                                        </w:t>
      </w:r>
    </w:p>
    <w:p>
      <w:pPr>
        <w:pStyle w:val="Style27"/>
        <w:numPr>
          <w:ilvl w:val="0"/>
          <w:numId w:val="0"/>
        </w:numPr>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380" w:type="dxa"/>
        <w:jc w:val="left"/>
        <w:tblInd w:w="-288" w:type="dxa"/>
        <w:tblCellMar>
          <w:top w:w="0" w:type="dxa"/>
          <w:left w:w="65" w:type="dxa"/>
          <w:bottom w:w="0" w:type="dxa"/>
          <w:right w:w="70" w:type="dxa"/>
        </w:tblCellMar>
        <w:tblLook w:firstRow="0" w:noVBand="0" w:lastRow="0" w:firstColumn="0" w:lastColumn="0" w:noHBand="0" w:val="0000"/>
      </w:tblPr>
      <w:tblGrid>
        <w:gridCol w:w="510"/>
        <w:gridCol w:w="2489"/>
        <w:gridCol w:w="917"/>
        <w:gridCol w:w="1646"/>
        <w:gridCol w:w="1018"/>
        <w:gridCol w:w="1311"/>
        <w:gridCol w:w="1204"/>
        <w:gridCol w:w="1283"/>
      </w:tblGrid>
      <w:tr>
        <w:trPr>
          <w:trHeight w:val="67" w:hRule="atLeast"/>
          <w:cantSplit w:val="true"/>
        </w:trPr>
        <w:tc>
          <w:tcPr>
            <w:tcW w:w="51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489"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17"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46"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1018"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11"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204"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283"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1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8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rFonts w:eastAsia="Times New Roman" w:cs="Times New Roman"/>
                <w:color w:val="00000A"/>
                <w:kern w:val="0"/>
                <w:sz w:val="20"/>
                <w:szCs w:val="20"/>
                <w:lang w:val="ru-RU" w:eastAsia="ru-RU" w:bidi="ar-SA"/>
              </w:rPr>
              <w:t>с. Ивантеевка, 18</w:t>
            </w:r>
            <w:r>
              <w:rPr>
                <w:rFonts w:eastAsia="Times New Roman" w:cs="Times New Roman"/>
                <w:color w:val="00000A"/>
                <w:kern w:val="0"/>
                <w:sz w:val="20"/>
                <w:szCs w:val="20"/>
                <w:lang w:val="ru-RU" w:eastAsia="ru-RU" w:bidi="ar-SA"/>
              </w:rPr>
              <w:t>0</w:t>
            </w:r>
            <w:r>
              <w:rPr>
                <w:rFonts w:eastAsia="Times New Roman" w:cs="Times New Roman"/>
                <w:color w:val="00000A"/>
                <w:kern w:val="0"/>
                <w:sz w:val="20"/>
                <w:szCs w:val="20"/>
                <w:lang w:val="ru-RU" w:eastAsia="ru-RU" w:bidi="ar-SA"/>
              </w:rPr>
              <w:t>м на с</w:t>
            </w:r>
            <w:r>
              <w:rPr>
                <w:rFonts w:eastAsia="Times New Roman" w:cs="Times New Roman"/>
                <w:color w:val="00000A"/>
                <w:kern w:val="0"/>
                <w:sz w:val="20"/>
                <w:szCs w:val="20"/>
                <w:lang w:val="ru-RU" w:eastAsia="ru-RU" w:bidi="ar-SA"/>
              </w:rPr>
              <w:t>евер</w:t>
            </w:r>
            <w:r>
              <w:rPr>
                <w:rFonts w:eastAsia="Times New Roman" w:cs="Times New Roman"/>
                <w:color w:val="00000A"/>
                <w:kern w:val="0"/>
                <w:sz w:val="20"/>
                <w:szCs w:val="20"/>
                <w:lang w:val="ru-RU" w:eastAsia="ru-RU" w:bidi="ar-SA"/>
              </w:rPr>
              <w:t xml:space="preserve"> о</w:t>
            </w:r>
            <w:r>
              <w:rPr>
                <w:rFonts w:eastAsia="Times New Roman" w:cs="Times New Roman"/>
                <w:color w:val="00000A"/>
                <w:kern w:val="0"/>
                <w:sz w:val="20"/>
                <w:szCs w:val="20"/>
                <w:lang w:val="ru-RU" w:eastAsia="ru-RU" w:bidi="ar-SA"/>
              </w:rPr>
              <w:t>т дома №2а по ул. Птонерская</w:t>
            </w:r>
            <w:r>
              <w:rPr/>
              <w:t>,  категория земель: «</w:t>
            </w:r>
            <w:r>
              <w:rPr>
                <w:rFonts w:eastAsia="Times New Roman" w:cs="Times New Roman"/>
                <w:color w:val="00000A"/>
                <w:kern w:val="0"/>
                <w:sz w:val="20"/>
                <w:szCs w:val="20"/>
                <w:lang w:val="ru-RU" w:eastAsia="ru-RU" w:bidi="ar-SA"/>
              </w:rPr>
              <w:t xml:space="preserve">земли </w:t>
            </w:r>
            <w:r>
              <w:rPr>
                <w:rFonts w:eastAsia="Times New Roman" w:cs="Times New Roman"/>
                <w:color w:val="00000A"/>
                <w:kern w:val="0"/>
                <w:sz w:val="20"/>
                <w:szCs w:val="20"/>
                <w:lang w:val="ru-RU" w:eastAsia="ru-RU" w:bidi="ar-SA"/>
              </w:rPr>
              <w:t>населенных пунктов</w:t>
            </w:r>
            <w:r>
              <w:rPr>
                <w:rFonts w:eastAsia="Times New Roman" w:cs="Times New Roman"/>
                <w:color w:val="00000A"/>
                <w:kern w:val="0"/>
                <w:sz w:val="20"/>
                <w:szCs w:val="20"/>
                <w:lang w:val="ru-RU" w:eastAsia="ru-RU" w:bidi="ar-SA"/>
              </w:rPr>
              <w:t>»</w:t>
            </w:r>
            <w:r>
              <w:rPr/>
              <w:t xml:space="preserve"> с видом разрешенного использования  «</w:t>
            </w:r>
            <w:r>
              <w:rPr/>
              <w:t>Сельскохозяйственное использование</w:t>
            </w:r>
            <w:r>
              <w:rPr>
                <w:rFonts w:eastAsia="Times New Roman" w:cs="Times New Roman"/>
                <w:color w:val="00000A"/>
                <w:kern w:val="0"/>
                <w:sz w:val="20"/>
                <w:szCs w:val="20"/>
                <w:lang w:val="ru-RU" w:eastAsia="ru-RU" w:bidi="ar-SA"/>
              </w:rPr>
              <w:t>»</w:t>
            </w:r>
            <w:r>
              <w:rPr/>
              <w:t xml:space="preserve"> </w:t>
            </w:r>
            <w:r>
              <w:rPr>
                <w:rFonts w:eastAsia="Times New Roman" w:cs="Times New Roman"/>
                <w:color w:val="00000A"/>
                <w:kern w:val="0"/>
                <w:sz w:val="20"/>
                <w:szCs w:val="20"/>
                <w:lang w:val="ru-RU" w:eastAsia="ru-RU" w:bidi="ar-SA"/>
              </w:rPr>
              <w:t>. На земельный участок установлены  ограничения прав, предусмотренные ст. 56ЗК РФ</w:t>
            </w:r>
          </w:p>
        </w:tc>
        <w:tc>
          <w:tcPr>
            <w:tcW w:w="91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10</w:t>
            </w:r>
            <w:r>
              <w:rPr>
                <w:rFonts w:eastAsia="Times New Roman" w:cs="Times New Roman"/>
                <w:bCs/>
                <w:color w:val="00000A"/>
                <w:kern w:val="0"/>
                <w:sz w:val="20"/>
                <w:szCs w:val="20"/>
                <w:lang w:val="ru-RU" w:eastAsia="ru-RU" w:bidi="ar-SA"/>
              </w:rPr>
              <w:t>лет</w:t>
            </w:r>
            <w:r>
              <w:rPr>
                <w:bCs/>
              </w:rPr>
              <w:t xml:space="preserve"> </w:t>
            </w:r>
            <w:r>
              <w:rPr>
                <w:rFonts w:eastAsia="Times New Roman" w:cs="Times New Roman"/>
                <w:bCs/>
                <w:color w:val="00000A"/>
                <w:kern w:val="0"/>
                <w:sz w:val="20"/>
                <w:szCs w:val="20"/>
                <w:lang w:val="ru-RU" w:eastAsia="ru-RU" w:bidi="ar-SA"/>
              </w:rPr>
              <w:t>8</w:t>
            </w:r>
            <w:r>
              <w:rPr>
                <w:bCs/>
              </w:rPr>
              <w:t>месяцев</w:t>
            </w:r>
          </w:p>
        </w:tc>
        <w:tc>
          <w:tcPr>
            <w:tcW w:w="1646"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220104:94</w:t>
            </w:r>
          </w:p>
        </w:tc>
        <w:tc>
          <w:tcPr>
            <w:tcW w:w="101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33</w:t>
            </w:r>
            <w:r>
              <w:rPr>
                <w:rFonts w:eastAsia="Times New Roman" w:cs="Times New Roman"/>
                <w:color w:val="00000A"/>
                <w:kern w:val="0"/>
                <w:sz w:val="20"/>
                <w:szCs w:val="20"/>
                <w:lang w:val="ru-RU" w:eastAsia="ru-RU" w:bidi="ar-SA"/>
              </w:rPr>
              <w:t>0</w:t>
            </w:r>
            <w:r>
              <w:rPr>
                <w:rFonts w:eastAsia="Times New Roman" w:cs="Times New Roman"/>
                <w:color w:val="00000A"/>
                <w:kern w:val="0"/>
                <w:sz w:val="20"/>
                <w:szCs w:val="20"/>
                <w:lang w:val="ru-RU" w:eastAsia="ru-RU" w:bidi="ar-SA"/>
              </w:rPr>
              <w:t>00</w:t>
            </w:r>
          </w:p>
        </w:tc>
        <w:tc>
          <w:tcPr>
            <w:tcW w:w="1311"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bookmarkStart w:id="1" w:name="__DdeLink__619_2962752126"/>
            <w:r>
              <w:rPr>
                <w:rFonts w:eastAsia="Times New Roman" w:cs="Times New Roman"/>
                <w:color w:val="00000A"/>
                <w:kern w:val="0"/>
                <w:sz w:val="20"/>
                <w:szCs w:val="20"/>
                <w:lang w:val="ru-RU" w:eastAsia="ru-RU" w:bidi="ar-SA"/>
              </w:rPr>
              <w:t>1</w:t>
            </w:r>
            <w:r>
              <w:rPr>
                <w:rFonts w:eastAsia="Times New Roman" w:cs="Times New Roman"/>
                <w:color w:val="00000A"/>
                <w:kern w:val="0"/>
                <w:sz w:val="20"/>
                <w:szCs w:val="20"/>
                <w:lang w:val="ru-RU" w:eastAsia="ru-RU" w:bidi="ar-SA"/>
              </w:rPr>
              <w:t>34 692</w:t>
            </w:r>
            <w:bookmarkStart w:id="2" w:name="__DdeLink__3915_4058650024"/>
            <w:r>
              <w:rPr>
                <w:rFonts w:eastAsia="Times New Roman" w:cs="Times New Roman"/>
                <w:color w:val="00000A"/>
                <w:kern w:val="0"/>
                <w:sz w:val="20"/>
                <w:szCs w:val="20"/>
                <w:lang w:val="ru-RU" w:eastAsia="ru-RU" w:bidi="ar-SA"/>
              </w:rPr>
              <w:t>,00</w:t>
            </w:r>
          </w:p>
          <w:p>
            <w:pPr>
              <w:pStyle w:val="Normal"/>
              <w:jc w:val="center"/>
              <w:rPr/>
            </w:pPr>
            <w:r>
              <w:rPr/>
              <w:t xml:space="preserve"> </w:t>
            </w:r>
            <w:r>
              <w:rPr/>
              <w:t>(</w:t>
            </w:r>
            <w:r>
              <w:rPr>
                <w:rFonts w:eastAsia="Times New Roman" w:cs="Times New Roman"/>
                <w:color w:val="00000A"/>
                <w:kern w:val="0"/>
                <w:sz w:val="20"/>
                <w:szCs w:val="20"/>
                <w:lang w:val="ru-RU" w:eastAsia="ru-RU" w:bidi="ar-SA"/>
              </w:rPr>
              <w:t>сто тридцать ч</w:t>
            </w:r>
            <w:r>
              <w:rPr>
                <w:rFonts w:eastAsia="Times New Roman" w:cs="Times New Roman"/>
                <w:color w:val="00000A"/>
                <w:kern w:val="0"/>
                <w:sz w:val="20"/>
                <w:szCs w:val="20"/>
                <w:lang w:val="ru-RU" w:eastAsia="ru-RU" w:bidi="ar-SA"/>
              </w:rPr>
              <w:t>етыре тысячи шестьсот девяносто два</w:t>
            </w:r>
            <w:r>
              <w:rPr/>
              <w:t>) рубл</w:t>
            </w:r>
            <w:r>
              <w:rPr>
                <w:rFonts w:eastAsia="Times New Roman" w:cs="Times New Roman"/>
                <w:color w:val="00000A"/>
                <w:kern w:val="0"/>
                <w:sz w:val="20"/>
                <w:szCs w:val="20"/>
                <w:lang w:val="ru-RU" w:eastAsia="ru-RU" w:bidi="ar-SA"/>
              </w:rPr>
              <w:t>я</w:t>
            </w:r>
            <w:r>
              <w:rPr/>
              <w:t xml:space="preserve"> 00 копеек</w:t>
            </w:r>
            <w:bookmarkEnd w:id="1"/>
            <w:bookmarkEnd w:id="2"/>
          </w:p>
        </w:tc>
        <w:tc>
          <w:tcPr>
            <w:tcW w:w="120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4</w:t>
            </w:r>
            <w:r>
              <w:rPr>
                <w:rFonts w:eastAsia="Times New Roman" w:cs="Times New Roman"/>
                <w:color w:val="00000A"/>
                <w:kern w:val="0"/>
                <w:sz w:val="20"/>
                <w:szCs w:val="20"/>
                <w:lang w:val="ru-RU" w:eastAsia="ru-RU" w:bidi="ar-SA"/>
              </w:rPr>
              <w:t>040,76</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w:t>
            </w:r>
            <w:r>
              <w:rPr>
                <w:rFonts w:eastAsia="Times New Roman" w:cs="Times New Roman"/>
                <w:color w:val="00000A"/>
                <w:kern w:val="0"/>
                <w:sz w:val="20"/>
                <w:szCs w:val="20"/>
                <w:lang w:val="ru-RU" w:eastAsia="ru-RU" w:bidi="ar-SA"/>
              </w:rPr>
              <w:t>ч</w:t>
            </w:r>
            <w:r>
              <w:rPr>
                <w:rFonts w:eastAsia="Times New Roman" w:cs="Times New Roman"/>
                <w:color w:val="00000A"/>
                <w:kern w:val="0"/>
                <w:sz w:val="20"/>
                <w:szCs w:val="20"/>
                <w:lang w:val="ru-RU" w:eastAsia="ru-RU" w:bidi="ar-SA"/>
              </w:rPr>
              <w:t>етыре тысячи сорок</w:t>
            </w:r>
            <w:r>
              <w:rPr>
                <w:rFonts w:eastAsia="Times New Roman" w:cs="Times New Roman"/>
                <w:color w:val="00000A"/>
                <w:kern w:val="0"/>
                <w:sz w:val="20"/>
                <w:szCs w:val="20"/>
                <w:lang w:val="ru-RU" w:eastAsia="ru-RU" w:bidi="ar-SA"/>
              </w:rPr>
              <w:t xml:space="preserve"> ) рублей </w:t>
            </w:r>
            <w:r>
              <w:rPr>
                <w:rFonts w:eastAsia="Times New Roman" w:cs="Times New Roman"/>
                <w:color w:val="00000A"/>
                <w:kern w:val="0"/>
                <w:sz w:val="20"/>
                <w:szCs w:val="20"/>
                <w:lang w:val="ru-RU" w:eastAsia="ru-RU" w:bidi="ar-SA"/>
              </w:rPr>
              <w:t>76</w:t>
            </w:r>
            <w:r>
              <w:rPr/>
              <w:t xml:space="preserve"> копеек</w:t>
            </w:r>
          </w:p>
        </w:tc>
        <w:tc>
          <w:tcPr>
            <w:tcW w:w="128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w:t>
            </w:r>
            <w:r>
              <w:rPr>
                <w:rFonts w:eastAsia="Times New Roman" w:cs="Times New Roman"/>
                <w:color w:val="00000A"/>
                <w:kern w:val="0"/>
                <w:sz w:val="20"/>
                <w:szCs w:val="20"/>
                <w:lang w:val="ru-RU" w:eastAsia="ru-RU" w:bidi="ar-SA"/>
              </w:rPr>
              <w:t>34 692</w:t>
            </w:r>
            <w:bookmarkStart w:id="3" w:name="__DdeLink__3915_40586500241"/>
            <w:r>
              <w:rPr>
                <w:rFonts w:eastAsia="Times New Roman" w:cs="Times New Roman"/>
                <w:color w:val="00000A"/>
                <w:kern w:val="0"/>
                <w:sz w:val="20"/>
                <w:szCs w:val="20"/>
                <w:lang w:val="ru-RU" w:eastAsia="ru-RU" w:bidi="ar-SA"/>
              </w:rPr>
              <w:t>,00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w:t>
            </w:r>
            <w:r>
              <w:rPr>
                <w:rFonts w:eastAsia="Times New Roman" w:cs="Times New Roman"/>
                <w:color w:val="00000A"/>
                <w:kern w:val="0"/>
                <w:sz w:val="20"/>
                <w:szCs w:val="20"/>
                <w:lang w:val="ru-RU" w:eastAsia="ru-RU" w:bidi="ar-SA"/>
              </w:rPr>
              <w:t>сто тридцать ч</w:t>
            </w:r>
            <w:r>
              <w:rPr>
                <w:rFonts w:eastAsia="Times New Roman" w:cs="Times New Roman"/>
                <w:color w:val="00000A"/>
                <w:kern w:val="0"/>
                <w:sz w:val="20"/>
                <w:szCs w:val="20"/>
                <w:lang w:val="ru-RU" w:eastAsia="ru-RU" w:bidi="ar-SA"/>
              </w:rPr>
              <w:t>етыре тысячи шестьсот девяносто два</w:t>
            </w:r>
            <w:r>
              <w:rPr>
                <w:rFonts w:eastAsia="Times New Roman" w:cs="Times New Roman"/>
                <w:color w:val="00000A"/>
                <w:kern w:val="0"/>
                <w:sz w:val="20"/>
                <w:szCs w:val="20"/>
                <w:lang w:val="ru-RU" w:eastAsia="ru-RU" w:bidi="ar-SA"/>
              </w:rPr>
              <w:t>) рубл</w:t>
            </w:r>
            <w:r>
              <w:rPr>
                <w:rFonts w:eastAsia="Times New Roman" w:cs="Times New Roman"/>
                <w:color w:val="00000A"/>
                <w:kern w:val="0"/>
                <w:sz w:val="20"/>
                <w:szCs w:val="20"/>
                <w:lang w:val="ru-RU" w:eastAsia="ru-RU" w:bidi="ar-SA"/>
              </w:rPr>
              <w:t>я</w:t>
            </w:r>
            <w:r>
              <w:rPr>
                <w:rFonts w:eastAsia="Times New Roman" w:cs="Times New Roman"/>
                <w:color w:val="00000A"/>
                <w:kern w:val="0"/>
                <w:sz w:val="20"/>
                <w:szCs w:val="20"/>
                <w:lang w:val="ru-RU" w:eastAsia="ru-RU" w:bidi="ar-SA"/>
              </w:rPr>
              <w:t xml:space="preserve"> 00 копеек</w:t>
            </w:r>
            <w:bookmarkEnd w:id="3"/>
          </w:p>
        </w:tc>
      </w:tr>
    </w:tbl>
    <w:p>
      <w:pPr>
        <w:pStyle w:val="Normal"/>
        <w:widowControl/>
        <w:suppressAutoHyphens w:val="true"/>
        <w:bidi w:val="0"/>
        <w:spacing w:before="0" w:after="0"/>
        <w:ind w:left="0" w:right="0" w:firstLine="567"/>
        <w:jc w:val="both"/>
        <w:rPr/>
      </w:pPr>
      <w:r>
        <w:rPr>
          <w:b/>
          <w:sz w:val="22"/>
          <w:szCs w:val="22"/>
        </w:rPr>
        <w:t xml:space="preserve">Параметры разрешенного строительства </w:t>
      </w:r>
      <w:r>
        <w:rPr>
          <w:b/>
          <w:bCs/>
          <w:sz w:val="22"/>
          <w:szCs w:val="22"/>
        </w:rPr>
        <w:t>объектов капитального строительства для Лота №</w:t>
      </w:r>
      <w:r>
        <w:rPr>
          <w:rFonts w:eastAsia="Times New Roman" w:cs="Times New Roman"/>
          <w:b/>
          <w:bCs/>
          <w:color w:val="00000A"/>
          <w:kern w:val="0"/>
          <w:sz w:val="22"/>
          <w:szCs w:val="22"/>
          <w:lang w:val="ru-RU" w:eastAsia="ru-RU" w:bidi="ar-SA"/>
        </w:rPr>
        <w:t xml:space="preserve"> 1 в соответствии с действующими правилами землепользования и застройки  территории Раевского муниципального образования Ивантеевского муниципального района Саратовской области, не установлены.</w:t>
      </w:r>
    </w:p>
    <w:p>
      <w:pPr>
        <w:pStyle w:val="Normal"/>
        <w:widowControl/>
        <w:suppressAutoHyphens w:val="true"/>
        <w:bidi w:val="0"/>
        <w:spacing w:before="0" w:after="0"/>
        <w:ind w:left="0" w:right="0" w:firstLine="567"/>
        <w:jc w:val="both"/>
        <w:rPr/>
      </w:pPr>
      <w:r>
        <w:rPr>
          <w:b/>
          <w:bCs/>
          <w:sz w:val="24"/>
          <w:szCs w:val="24"/>
          <w:lang w:val="ru-RU"/>
        </w:rPr>
        <w:t>И</w:t>
      </w:r>
      <w:r>
        <w:rPr>
          <w:b/>
          <w:bCs/>
          <w:i w:val="false"/>
          <w:caps w:val="false"/>
          <w:smallCaps w:val="false"/>
          <w:color w:val="000000"/>
          <w:spacing w:val="0"/>
          <w:sz w:val="24"/>
          <w:szCs w:val="24"/>
        </w:rPr>
        <w:t>нформаци</w:t>
      </w:r>
      <w:r>
        <w:rPr>
          <w:rFonts w:eastAsia="Times New Roman" w:cs="Times New Roman"/>
          <w:b/>
          <w:bCs/>
          <w:i w:val="false"/>
          <w:caps w:val="false"/>
          <w:smallCaps w:val="false"/>
          <w:color w:val="000000"/>
          <w:spacing w:val="0"/>
          <w:kern w:val="0"/>
          <w:sz w:val="24"/>
          <w:szCs w:val="24"/>
          <w:lang w:val="ru-RU" w:eastAsia="ru-RU" w:bidi="ar-SA"/>
        </w:rPr>
        <w:t>я</w:t>
      </w:r>
      <w:r>
        <w:rPr>
          <w:b/>
          <w:bCs/>
          <w:i w:val="false"/>
          <w:caps w:val="false"/>
          <w:smallCaps w:val="false"/>
          <w:color w:val="000000"/>
          <w:spacing w:val="0"/>
          <w:sz w:val="24"/>
          <w:szCs w:val="24"/>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4"/>
          <w:szCs w:val="24"/>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widowControl/>
        <w:suppressAutoHyphens w:val="true"/>
        <w:bidi w:val="0"/>
        <w:spacing w:before="0" w:after="0"/>
        <w:ind w:left="0" w:right="0" w:firstLine="567"/>
        <w:jc w:val="both"/>
        <w:rPr/>
      </w:pPr>
      <w:r>
        <w:rPr>
          <w:b/>
          <w:sz w:val="24"/>
          <w:szCs w:val="24"/>
        </w:rPr>
        <w:t>Лот № 1:</w:t>
      </w:r>
      <w:r>
        <w:rPr>
          <w:sz w:val="24"/>
          <w:szCs w:val="24"/>
        </w:rPr>
        <w:t xml:space="preserve"> </w:t>
      </w:r>
    </w:p>
    <w:p>
      <w:pPr>
        <w:pStyle w:val="Normal"/>
        <w:widowControl/>
        <w:suppressAutoHyphens w:val="true"/>
        <w:bidi w:val="0"/>
        <w:spacing w:before="0" w:after="0"/>
        <w:ind w:left="0" w:right="0" w:firstLine="567"/>
        <w:jc w:val="both"/>
        <w:rPr/>
      </w:pPr>
      <w:r>
        <w:rPr>
          <w:b/>
          <w:bCs/>
          <w:sz w:val="24"/>
          <w:szCs w:val="24"/>
        </w:rPr>
        <w:t>1)</w:t>
      </w:r>
      <w:r>
        <w:rPr>
          <w:sz w:val="24"/>
          <w:szCs w:val="24"/>
        </w:rPr>
        <w:t xml:space="preserve"> </w:t>
      </w:r>
      <w:r>
        <w:rPr>
          <w:b/>
          <w:bCs/>
          <w:sz w:val="24"/>
          <w:szCs w:val="24"/>
        </w:rPr>
        <w:t>Согласно письма Северного производственного отделения филиала ПАО «Россети Волга»-«Саратовские  распределительные сети»,</w:t>
      </w:r>
      <w:r>
        <w:rPr>
          <w:sz w:val="24"/>
          <w:szCs w:val="24"/>
        </w:rPr>
        <w:t xml:space="preserve"> техническая возможность электроснабжения данного участка имеется.</w:t>
      </w:r>
    </w:p>
    <w:p>
      <w:pPr>
        <w:pStyle w:val="Normal"/>
        <w:widowControl/>
        <w:suppressAutoHyphens w:val="true"/>
        <w:bidi w:val="0"/>
        <w:spacing w:before="0" w:after="0"/>
        <w:ind w:left="0" w:right="0" w:firstLine="567"/>
        <w:jc w:val="both"/>
        <w:rPr/>
      </w:pPr>
      <w:r>
        <w:rPr>
          <w:sz w:val="24"/>
          <w:szCs w:val="24"/>
        </w:rPr>
        <w:t>Электроснабжение возможно от источника питания ВЛ-</w:t>
      </w:r>
      <w:r>
        <w:rPr>
          <w:rFonts w:eastAsia="Times New Roman" w:cs="Times New Roman"/>
          <w:color w:val="00000A"/>
          <w:kern w:val="0"/>
          <w:sz w:val="24"/>
          <w:szCs w:val="24"/>
          <w:lang w:val="ru-RU" w:eastAsia="ru-RU" w:bidi="ar-SA"/>
        </w:rPr>
        <w:t>100</w:t>
      </w:r>
      <w:r>
        <w:rPr>
          <w:rFonts w:eastAsia="Times New Roman" w:cs="Times New Roman"/>
          <w:color w:val="00000A"/>
          <w:kern w:val="0"/>
          <w:sz w:val="24"/>
          <w:szCs w:val="24"/>
          <w:lang w:val="ru-RU" w:eastAsia="ru-RU" w:bidi="ar-SA"/>
        </w:rPr>
        <w:t>5</w:t>
      </w:r>
      <w:r>
        <w:rPr>
          <w:rFonts w:eastAsia="Times New Roman" w:cs="Times New Roman"/>
          <w:color w:val="00000A"/>
          <w:kern w:val="0"/>
          <w:sz w:val="24"/>
          <w:szCs w:val="24"/>
          <w:lang w:val="ru-RU" w:eastAsia="ru-RU" w:bidi="ar-SA"/>
        </w:rPr>
        <w:t xml:space="preserve"> ПС </w:t>
      </w:r>
      <w:r>
        <w:rPr>
          <w:rFonts w:eastAsia="Times New Roman" w:cs="Times New Roman"/>
          <w:color w:val="00000A"/>
          <w:kern w:val="0"/>
          <w:sz w:val="24"/>
          <w:szCs w:val="24"/>
          <w:lang w:val="ru-RU" w:eastAsia="ru-RU" w:bidi="ar-SA"/>
        </w:rPr>
        <w:t>35</w:t>
      </w:r>
      <w:r>
        <w:rPr>
          <w:sz w:val="24"/>
          <w:szCs w:val="24"/>
        </w:rPr>
        <w:t>кВ Ивантеевская. 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w:t>
      </w:r>
      <w:r>
        <w:rPr>
          <w:rFonts w:eastAsia="Times New Roman" w:cs="Times New Roman"/>
          <w:color w:val="00000A"/>
          <w:kern w:val="0"/>
          <w:sz w:val="24"/>
          <w:szCs w:val="24"/>
          <w:lang w:val="ru-RU" w:eastAsia="ru-RU" w:bidi="ar-SA"/>
        </w:rPr>
        <w:t>равилами</w:t>
      </w:r>
      <w:r>
        <w:rPr>
          <w:sz w:val="24"/>
          <w:szCs w:val="24"/>
        </w:rPr>
        <w:t xml:space="preserve"> </w:t>
      </w:r>
      <w:r>
        <w:rPr>
          <w:rFonts w:eastAsia="Times New Roman" w:cs="Times New Roman"/>
          <w:color w:val="00000A"/>
          <w:kern w:val="0"/>
          <w:sz w:val="24"/>
          <w:szCs w:val="24"/>
          <w:lang w:val="ru-RU" w:eastAsia="ru-RU" w:bidi="ar-SA"/>
        </w:rPr>
        <w:t>ТП</w:t>
      </w:r>
      <w:r>
        <w:rPr>
          <w:sz w:val="24"/>
          <w:szCs w:val="24"/>
        </w:rPr>
        <w:t xml:space="preserve"> </w:t>
      </w:r>
      <w:r>
        <w:rPr>
          <w:rFonts w:eastAsia="Times New Roman" w:cs="Times New Roman"/>
          <w:color w:val="00000A"/>
          <w:kern w:val="0"/>
          <w:sz w:val="24"/>
          <w:szCs w:val="24"/>
          <w:lang w:val="ru-RU" w:eastAsia="ru-RU" w:bidi="ar-SA"/>
        </w:rPr>
        <w:t>п</w:t>
      </w:r>
      <w:r>
        <w:rPr>
          <w:sz w:val="24"/>
          <w:szCs w:val="24"/>
        </w:rPr>
        <w:t>.16 (</w:t>
      </w:r>
      <w:r>
        <w:rPr>
          <w:rFonts w:eastAsia="Times New Roman" w:cs="Times New Roman"/>
          <w:color w:val="00000A"/>
          <w:kern w:val="0"/>
          <w:sz w:val="24"/>
          <w:szCs w:val="24"/>
          <w:lang w:val="ru-RU" w:eastAsia="ru-RU" w:bidi="ar-SA"/>
        </w:rPr>
        <w:t>утвержденными постановление</w:t>
      </w:r>
      <w:r>
        <w:rPr>
          <w:sz w:val="24"/>
          <w:szCs w:val="24"/>
        </w:rPr>
        <w:t xml:space="preserve"> Правитель</w:t>
      </w:r>
      <w:r>
        <w:rPr>
          <w:rFonts w:eastAsia="Times New Roman" w:cs="Times New Roman"/>
          <w:color w:val="00000A"/>
          <w:kern w:val="0"/>
          <w:sz w:val="24"/>
          <w:szCs w:val="24"/>
          <w:lang w:val="ru-RU" w:eastAsia="ru-RU" w:bidi="ar-SA"/>
        </w:rPr>
        <w:t>с</w:t>
      </w:r>
      <w:r>
        <w:rPr>
          <w:sz w:val="24"/>
          <w:szCs w:val="24"/>
        </w:rPr>
        <w:t xml:space="preserve">тва РФ от 27.12.2004г №861). Сроки действия технических условий по договору ТП-2года. Стоимость за технологическое присоединение энергопринимающих устройств </w:t>
      </w:r>
      <w:r>
        <w:rPr>
          <w:rFonts w:eastAsia="Times New Roman" w:cs="Times New Roman"/>
          <w:color w:val="00000A"/>
          <w:kern w:val="0"/>
          <w:sz w:val="24"/>
          <w:szCs w:val="24"/>
          <w:lang w:val="ru-RU" w:eastAsia="ru-RU" w:bidi="ar-SA"/>
        </w:rPr>
        <w:t>заявителей-физических лиц составляет</w:t>
      </w:r>
      <w:r>
        <w:rPr>
          <w:sz w:val="24"/>
          <w:szCs w:val="24"/>
        </w:rPr>
        <w:t>: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w:t>
      </w:r>
      <w:r>
        <w:rPr>
          <w:rFonts w:eastAsia="Times New Roman" w:cs="Times New Roman"/>
          <w:color w:val="00000A"/>
          <w:kern w:val="0"/>
          <w:sz w:val="24"/>
          <w:szCs w:val="24"/>
          <w:lang w:val="ru-RU" w:eastAsia="ru-RU" w:bidi="ar-SA"/>
        </w:rPr>
        <w:t>Россети Волга</w:t>
      </w:r>
      <w:r>
        <w:rPr>
          <w:sz w:val="24"/>
          <w:szCs w:val="24"/>
        </w:rPr>
        <w:t xml:space="preserve">»- «Саратовские распределительные сети» составляет </w:t>
      </w:r>
      <w:r>
        <w:rPr>
          <w:rFonts w:eastAsia="Times New Roman" w:cs="Times New Roman"/>
          <w:color w:val="00000A"/>
          <w:kern w:val="0"/>
          <w:sz w:val="24"/>
          <w:szCs w:val="24"/>
          <w:lang w:val="ru-RU" w:eastAsia="ru-RU" w:bidi="ar-SA"/>
        </w:rPr>
        <w:t>с 01.07.2023года 4255рублей 99копеек за каждый кВт запрашиваемой максимальной мощности присоединяемых устройств</w:t>
      </w:r>
      <w:r>
        <w:rPr>
          <w:sz w:val="24"/>
          <w:szCs w:val="24"/>
        </w:rPr>
        <w:t xml:space="preserve"> (с НДС). (Постановления Комитета государственного регулирования тарифов Саратовской области № </w:t>
      </w:r>
      <w:r>
        <w:rPr>
          <w:rFonts w:eastAsia="Times New Roman" w:cs="Times New Roman"/>
          <w:color w:val="00000A"/>
          <w:kern w:val="0"/>
          <w:sz w:val="24"/>
          <w:szCs w:val="24"/>
          <w:lang w:val="ru-RU" w:eastAsia="ru-RU" w:bidi="ar-SA"/>
        </w:rPr>
        <w:t>55/2</w:t>
      </w:r>
      <w:r>
        <w:rPr>
          <w:sz w:val="24"/>
          <w:szCs w:val="24"/>
        </w:rPr>
        <w:t xml:space="preserve"> от </w:t>
      </w:r>
      <w:r>
        <w:rPr>
          <w:rFonts w:eastAsia="Times New Roman" w:cs="Times New Roman"/>
          <w:color w:val="00000A"/>
          <w:kern w:val="0"/>
          <w:sz w:val="24"/>
          <w:szCs w:val="24"/>
          <w:lang w:val="ru-RU" w:eastAsia="ru-RU" w:bidi="ar-SA"/>
        </w:rPr>
        <w:t>29.11.2022</w:t>
      </w:r>
      <w:r>
        <w:rPr>
          <w:sz w:val="24"/>
          <w:szCs w:val="24"/>
        </w:rPr>
        <w:t>г.) При других условиях стоимость рассчитывается в соответствии с Постановлением Комитета государственного регулирования тарифов Саратовской области № 55/1</w:t>
      </w:r>
      <w:r>
        <w:rPr>
          <w:rFonts w:eastAsia="Times New Roman" w:cs="Times New Roman"/>
          <w:color w:val="00000A"/>
          <w:kern w:val="0"/>
          <w:sz w:val="24"/>
          <w:szCs w:val="24"/>
          <w:lang w:val="ru-RU" w:eastAsia="ru-RU" w:bidi="ar-SA"/>
        </w:rPr>
        <w:t xml:space="preserve"> от 29.11.2022г.</w:t>
      </w:r>
    </w:p>
    <w:p>
      <w:pPr>
        <w:pStyle w:val="Normal"/>
        <w:widowControl/>
        <w:suppressAutoHyphens w:val="true"/>
        <w:bidi w:val="0"/>
        <w:spacing w:before="0" w:after="0"/>
        <w:ind w:left="0" w:right="0" w:firstLine="567"/>
        <w:jc w:val="both"/>
        <w:rPr/>
      </w:pPr>
      <w:r>
        <w:rPr>
          <w:b/>
          <w:bCs/>
          <w:color w:val="000000"/>
          <w:sz w:val="24"/>
          <w:szCs w:val="24"/>
        </w:rPr>
        <w:t>2)</w:t>
      </w:r>
      <w:r>
        <w:rPr>
          <w:color w:val="000000"/>
          <w:sz w:val="24"/>
          <w:szCs w:val="24"/>
        </w:rPr>
        <w:t xml:space="preserve"> </w:t>
      </w:r>
      <w:r>
        <w:rPr>
          <w:b/>
          <w:bCs/>
          <w:color w:val="000000"/>
          <w:sz w:val="24"/>
          <w:szCs w:val="24"/>
        </w:rPr>
        <w:t>Согласно письма Филиала АО «Газпром газораспределение Саратовская область»</w:t>
      </w:r>
      <w:r>
        <w:rPr>
          <w:color w:val="000000"/>
          <w:sz w:val="24"/>
          <w:szCs w:val="24"/>
        </w:rPr>
        <w:t xml:space="preserve"> в г.Пугачеве, техническая возможность подключения (технологического присоединения) к сети газораспределения имеется.</w:t>
      </w:r>
    </w:p>
    <w:p>
      <w:pPr>
        <w:pStyle w:val="Normal"/>
        <w:widowControl/>
        <w:suppressAutoHyphens w:val="true"/>
        <w:bidi w:val="0"/>
        <w:spacing w:before="0" w:after="0"/>
        <w:ind w:left="0" w:right="0" w:firstLine="567"/>
        <w:jc w:val="both"/>
        <w:rPr>
          <w:color w:val="C9211E"/>
        </w:rPr>
      </w:pPr>
      <w:r>
        <w:rPr>
          <w:color w:val="000000"/>
          <w:sz w:val="24"/>
          <w:szCs w:val="24"/>
        </w:rPr>
        <w:t>Срок подключения (технологического присоединения) к сетям газораспределения объекта капитального строительства 270дней с даты заключения договора о подключении (технологическом присоединении)  объектов капитального  строительства к сети газораспределения.</w:t>
      </w:r>
    </w:p>
    <w:p>
      <w:pPr>
        <w:pStyle w:val="Normal"/>
        <w:widowControl/>
        <w:suppressAutoHyphens w:val="true"/>
        <w:bidi w:val="0"/>
        <w:spacing w:before="0" w:after="0"/>
        <w:ind w:left="0" w:right="0" w:firstLine="567"/>
        <w:jc w:val="both"/>
        <w:rPr>
          <w:color w:val="C9211E"/>
        </w:rPr>
      </w:pPr>
      <w:r>
        <w:rPr>
          <w:color w:val="000000"/>
          <w:sz w:val="24"/>
          <w:szCs w:val="24"/>
        </w:rPr>
        <w:t>Срок действия настоящих технических условий составляет 70рабочих дней.</w:t>
      </w:r>
    </w:p>
    <w:p>
      <w:pPr>
        <w:pStyle w:val="Normal"/>
        <w:widowControl/>
        <w:suppressAutoHyphens w:val="true"/>
        <w:bidi w:val="0"/>
        <w:spacing w:before="0" w:after="0"/>
        <w:ind w:left="0" w:right="0" w:firstLine="567"/>
        <w:jc w:val="both"/>
        <w:rPr>
          <w:color w:val="C9211E"/>
        </w:rPr>
      </w:pPr>
      <w:r>
        <w:rPr>
          <w:color w:val="000000"/>
          <w:sz w:val="24"/>
          <w:szCs w:val="24"/>
        </w:rPr>
        <w:t>Дополнительные сведения:</w:t>
      </w:r>
    </w:p>
    <w:p>
      <w:pPr>
        <w:pStyle w:val="Normal"/>
        <w:widowControl/>
        <w:suppressAutoHyphens w:val="true"/>
        <w:bidi w:val="0"/>
        <w:spacing w:before="0" w:after="0"/>
        <w:ind w:left="0" w:right="0" w:firstLine="567"/>
        <w:jc w:val="both"/>
        <w:rPr>
          <w:color w:val="C9211E"/>
        </w:rPr>
      </w:pPr>
      <w:r>
        <w:rPr>
          <w:color w:val="000000"/>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widowControl/>
        <w:suppressAutoHyphens w:val="true"/>
        <w:bidi w:val="0"/>
        <w:spacing w:before="0" w:after="0"/>
        <w:ind w:left="0" w:right="0" w:firstLine="567"/>
        <w:jc w:val="both"/>
        <w:rPr/>
      </w:pPr>
      <w:bookmarkStart w:id="4" w:name="__DdeLink__53361_2653030480"/>
      <w:r>
        <w:rPr>
          <w:b/>
          <w:bCs/>
          <w:sz w:val="24"/>
          <w:szCs w:val="24"/>
        </w:rPr>
        <w:t>3)</w:t>
      </w:r>
      <w:r>
        <w:rPr>
          <w:sz w:val="24"/>
          <w:szCs w:val="24"/>
        </w:rPr>
        <w:t xml:space="preserve"> </w:t>
      </w:r>
      <w:r>
        <w:rPr>
          <w:b/>
          <w:bCs/>
          <w:sz w:val="24"/>
          <w:szCs w:val="24"/>
        </w:rPr>
        <w:t>Согласно письма ГУП СО «Облводоресурс»-«Ивантеевский»</w:t>
      </w:r>
      <w:r>
        <w:rPr>
          <w:sz w:val="24"/>
          <w:szCs w:val="24"/>
        </w:rPr>
        <w:t xml:space="preserve">, </w:t>
      </w:r>
      <w:bookmarkEnd w:id="4"/>
      <w:r>
        <w:rPr>
          <w:sz w:val="24"/>
          <w:szCs w:val="24"/>
        </w:rPr>
        <w:t xml:space="preserve">техническая </w:t>
      </w:r>
      <w:r>
        <w:rPr>
          <w:rFonts w:eastAsia="Times New Roman" w:cs="Times New Roman"/>
          <w:color w:val="00000A"/>
          <w:kern w:val="0"/>
          <w:sz w:val="24"/>
          <w:szCs w:val="24"/>
          <w:lang w:val="ru-RU" w:eastAsia="ru-RU" w:bidi="ar-SA"/>
        </w:rPr>
        <w:t>возможность на подключение к сетям водоснабжения отсутствует.</w:t>
      </w:r>
    </w:p>
    <w:p>
      <w:pPr>
        <w:pStyle w:val="Normal"/>
        <w:widowControl/>
        <w:suppressAutoHyphens w:val="true"/>
        <w:bidi w:val="0"/>
        <w:spacing w:before="0" w:after="0"/>
        <w:ind w:left="0" w:right="0" w:firstLine="567"/>
        <w:jc w:val="both"/>
        <w:rPr>
          <w:rFonts w:ascii="Times New Roman" w:hAnsi="Times New Roman" w:eastAsia="Times New Roman" w:cs="Times New Roman"/>
          <w:i w:val="false"/>
          <w:i w:val="false"/>
          <w:iCs w:val="false"/>
          <w:color w:val="00000A"/>
          <w:kern w:val="0"/>
          <w:sz w:val="24"/>
          <w:szCs w:val="24"/>
          <w:lang w:val="ru-RU" w:eastAsia="ru-RU" w:bidi="ar-SA"/>
        </w:rPr>
      </w:pPr>
      <w:r>
        <w:rPr>
          <w:rFonts w:eastAsia="Times New Roman" w:cs="Times New Roman"/>
          <w:i w:val="false"/>
          <w:iCs w:val="false"/>
          <w:color w:val="00000A"/>
          <w:kern w:val="0"/>
          <w:sz w:val="24"/>
          <w:szCs w:val="24"/>
          <w:lang w:val="ru-RU" w:eastAsia="ru-RU" w:bidi="ar-SA"/>
        </w:rPr>
        <w:t>Объект на может быть подключен к сетям центрального водопровода филиала ГУП СО «Облводоресурс» - «Ивантеевский, так как данный участок находится на большом расстоянии от водопроводной линии и не доступен к подключению.</w:t>
      </w:r>
    </w:p>
    <w:p>
      <w:pPr>
        <w:pStyle w:val="Normal"/>
        <w:widowControl/>
        <w:suppressAutoHyphens w:val="true"/>
        <w:bidi w:val="0"/>
        <w:spacing w:before="0" w:after="0"/>
        <w:ind w:left="0" w:right="0" w:firstLine="567"/>
        <w:jc w:val="both"/>
        <w:rPr>
          <w:color w:val="C9211E"/>
        </w:rPr>
      </w:pPr>
      <w:r>
        <w:rPr>
          <w:rFonts w:eastAsia="Times New Roman" w:cs="Times New Roman"/>
          <w:b/>
          <w:bCs/>
          <w:i w:val="false"/>
          <w:iCs w:val="false"/>
          <w:color w:val="C9211E"/>
          <w:kern w:val="0"/>
          <w:sz w:val="24"/>
          <w:szCs w:val="24"/>
          <w:lang w:val="ru-RU" w:eastAsia="ru-RU" w:bidi="ar-SA"/>
        </w:rPr>
        <w:t>Сроки, время подачи заявок, проведения аукциона, подведения итогов аукциона</w:t>
      </w:r>
      <w:r>
        <w:rPr>
          <w:rFonts w:eastAsia="Times New Roman" w:cs="Times New Roman"/>
          <w:i w:val="false"/>
          <w:iCs w:val="false"/>
          <w:color w:val="C9211E"/>
          <w:kern w:val="0"/>
          <w:sz w:val="24"/>
          <w:szCs w:val="24"/>
          <w:lang w:val="ru-RU" w:eastAsia="ru-RU" w:bidi="ar-SA"/>
        </w:rPr>
        <w:t>.</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 xml:space="preserve">Дата и время начала подачи заявок на участие в аукционе:  </w:t>
      </w:r>
      <w:r>
        <w:rPr>
          <w:rFonts w:eastAsia="Times New Roman" w:cs="Times New Roman"/>
          <w:b w:val="false"/>
          <w:bCs w:val="false"/>
          <w:i w:val="false"/>
          <w:iCs w:val="false"/>
          <w:color w:val="C9211E"/>
          <w:kern w:val="0"/>
          <w:sz w:val="24"/>
          <w:szCs w:val="24"/>
          <w:lang w:val="ru-RU" w:eastAsia="ru-RU" w:bidi="ar-SA"/>
        </w:rPr>
        <w:t xml:space="preserve"> </w:t>
      </w:r>
      <w:r>
        <w:rPr>
          <w:rFonts w:eastAsia="Times New Roman" w:cs="Times New Roman"/>
          <w:b w:val="false"/>
          <w:bCs w:val="false"/>
          <w:i w:val="false"/>
          <w:iCs w:val="false"/>
          <w:color w:val="C9211E"/>
          <w:kern w:val="0"/>
          <w:sz w:val="24"/>
          <w:szCs w:val="24"/>
          <w:lang w:val="ru-RU" w:eastAsia="ru-RU" w:bidi="ar-SA"/>
        </w:rPr>
        <w:t>20</w:t>
      </w:r>
      <w:r>
        <w:rPr>
          <w:rFonts w:eastAsia="Times New Roman" w:cs="Times New Roman"/>
          <w:b w:val="false"/>
          <w:bCs w:val="false"/>
          <w:i w:val="false"/>
          <w:iCs w:val="false"/>
          <w:color w:val="C9211E"/>
          <w:kern w:val="0"/>
          <w:sz w:val="24"/>
          <w:szCs w:val="24"/>
          <w:lang w:val="ru-RU" w:eastAsia="ru-RU" w:bidi="ar-SA"/>
        </w:rPr>
        <w:t>.10.2023г с 09.00 по местному времени (08.00МСК)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Дата и время  окончания приема заявок на участие в аукционе:</w:t>
      </w:r>
      <w:r>
        <w:rPr>
          <w:rFonts w:eastAsia="Times New Roman" w:cs="Times New Roman"/>
          <w:b w:val="false"/>
          <w:bCs w:val="false"/>
          <w:i w:val="false"/>
          <w:iCs w:val="false"/>
          <w:color w:val="C9211E"/>
          <w:kern w:val="0"/>
          <w:sz w:val="24"/>
          <w:szCs w:val="24"/>
          <w:lang w:val="ru-RU" w:eastAsia="ru-RU" w:bidi="ar-SA"/>
        </w:rPr>
        <w:t xml:space="preserve"> </w:t>
      </w:r>
      <w:r>
        <w:rPr>
          <w:rFonts w:eastAsia="Times New Roman" w:cs="Times New Roman"/>
          <w:b w:val="false"/>
          <w:bCs w:val="false"/>
          <w:i w:val="false"/>
          <w:iCs w:val="false"/>
          <w:color w:val="C9211E"/>
          <w:kern w:val="0"/>
          <w:sz w:val="24"/>
          <w:szCs w:val="24"/>
          <w:lang w:val="ru-RU" w:eastAsia="ru-RU" w:bidi="ar-SA"/>
        </w:rPr>
        <w:t>15</w:t>
      </w:r>
      <w:r>
        <w:rPr>
          <w:rFonts w:eastAsia="Times New Roman" w:cs="Times New Roman"/>
          <w:b w:val="false"/>
          <w:bCs w:val="false"/>
          <w:i w:val="false"/>
          <w:iCs w:val="false"/>
          <w:color w:val="C9211E"/>
          <w:kern w:val="0"/>
          <w:sz w:val="24"/>
          <w:szCs w:val="24"/>
          <w:lang w:val="ru-RU" w:eastAsia="ru-RU" w:bidi="ar-SA"/>
        </w:rPr>
        <w:t>.11.2023г до 17.00 по местному времени (16.00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Дата и время рассмотрения заявок:</w:t>
      </w:r>
      <w:r>
        <w:rPr>
          <w:rFonts w:eastAsia="Times New Roman" w:cs="Times New Roman"/>
          <w:b w:val="false"/>
          <w:bCs w:val="false"/>
          <w:i w:val="false"/>
          <w:iCs w:val="false"/>
          <w:color w:val="C9211E"/>
          <w:kern w:val="0"/>
          <w:sz w:val="24"/>
          <w:szCs w:val="24"/>
          <w:lang w:val="ru-RU" w:eastAsia="ru-RU" w:bidi="ar-SA"/>
        </w:rPr>
        <w:t xml:space="preserve"> </w:t>
      </w:r>
      <w:r>
        <w:rPr>
          <w:rFonts w:eastAsia="Times New Roman" w:cs="Times New Roman"/>
          <w:b w:val="false"/>
          <w:bCs w:val="false"/>
          <w:i w:val="false"/>
          <w:iCs w:val="false"/>
          <w:color w:val="C9211E"/>
          <w:kern w:val="0"/>
          <w:sz w:val="24"/>
          <w:szCs w:val="24"/>
          <w:lang w:val="ru-RU" w:eastAsia="ru-RU" w:bidi="ar-SA"/>
        </w:rPr>
        <w:t>16</w:t>
      </w:r>
      <w:r>
        <w:rPr>
          <w:rFonts w:eastAsia="Times New Roman" w:cs="Times New Roman"/>
          <w:b w:val="false"/>
          <w:bCs w:val="false"/>
          <w:i w:val="false"/>
          <w:iCs w:val="false"/>
          <w:color w:val="C9211E"/>
          <w:kern w:val="0"/>
          <w:sz w:val="24"/>
          <w:szCs w:val="24"/>
          <w:lang w:val="ru-RU" w:eastAsia="ru-RU" w:bidi="ar-SA"/>
        </w:rPr>
        <w:t>.11.20253г в 09.00 по местному времени (08.00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 xml:space="preserve">Дата и время проведения аукциона: </w:t>
      </w:r>
      <w:r>
        <w:rPr>
          <w:rFonts w:eastAsia="Times New Roman" w:cs="Times New Roman"/>
          <w:b w:val="false"/>
          <w:bCs w:val="false"/>
          <w:i w:val="false"/>
          <w:iCs w:val="false"/>
          <w:color w:val="C9211E"/>
          <w:kern w:val="0"/>
          <w:sz w:val="24"/>
          <w:szCs w:val="24"/>
          <w:lang w:val="ru-RU" w:eastAsia="ru-RU" w:bidi="ar-SA"/>
        </w:rPr>
        <w:t>21</w:t>
      </w:r>
      <w:r>
        <w:rPr>
          <w:rFonts w:eastAsia="Times New Roman" w:cs="Times New Roman"/>
          <w:b w:val="false"/>
          <w:bCs w:val="false"/>
          <w:i w:val="false"/>
          <w:iCs w:val="false"/>
          <w:color w:val="C9211E"/>
          <w:kern w:val="0"/>
          <w:sz w:val="24"/>
          <w:szCs w:val="24"/>
          <w:lang w:val="ru-RU" w:eastAsia="ru-RU" w:bidi="ar-SA"/>
        </w:rPr>
        <w:t>.11.2023г. в 09.00 по местному времени (08.00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Место проведения аукциона: </w:t>
      </w:r>
      <w:r>
        <w:rPr>
          <w:rFonts w:eastAsia="Times New Roman" w:cs="Times New Roman"/>
          <w:b w:val="false"/>
          <w:bCs w:val="false"/>
          <w:i w:val="false"/>
          <w:iCs w:val="false"/>
          <w:color w:val="00000A"/>
          <w:kern w:val="0"/>
          <w:sz w:val="24"/>
          <w:szCs w:val="24"/>
          <w:lang w:val="ru-RU" w:eastAsia="ru-RU" w:bidi="ar-SA"/>
        </w:rPr>
        <w:t xml:space="preserve">электронная площадка - универсальная торговая платформа АО «Сбербанк-АСТ», размещенная на сайте </w:t>
      </w:r>
      <w:hyperlink r:id="rId3">
        <w:r>
          <w:rPr>
            <w:rStyle w:val="Style15"/>
            <w:rFonts w:eastAsia="Times New Roman" w:cs="Times New Roman"/>
            <w:b w:val="false"/>
            <w:bCs w:val="false"/>
            <w:i w:val="false"/>
            <w:iCs w:val="false"/>
            <w:color w:val="00000A"/>
            <w:kern w:val="0"/>
            <w:sz w:val="24"/>
            <w:szCs w:val="24"/>
            <w:highlight w:val="white"/>
            <w:lang w:val="en-US" w:eastAsia="en-US" w:bidi="ar-SA"/>
          </w:rPr>
          <w:t>https://utp.sberbank-ast.ru</w:t>
        </w:r>
      </w:hyperlink>
      <w:r>
        <w:rPr>
          <w:rFonts w:eastAsia="Times New Roman" w:cs="Times New Roman"/>
          <w:b w:val="false"/>
          <w:bCs w:val="false"/>
          <w:i w:val="false"/>
          <w:iCs w:val="false"/>
          <w:color w:val="00000A"/>
          <w:kern w:val="0"/>
          <w:sz w:val="24"/>
          <w:szCs w:val="24"/>
          <w:highlight w:val="white"/>
          <w:lang w:val="ru-RU" w:eastAsia="en-US" w:bidi="ar-SA"/>
        </w:rPr>
        <w:t xml:space="preserve"> в информационно телекоммуникационной сети «Интернет».</w:t>
      </w:r>
    </w:p>
    <w:p>
      <w:pPr>
        <w:pStyle w:val="Normal"/>
        <w:widowControl/>
        <w:suppressAutoHyphens w:val="true"/>
        <w:bidi w:val="0"/>
        <w:spacing w:before="0" w:after="0"/>
        <w:ind w:left="0" w:right="0" w:firstLine="567"/>
        <w:jc w:val="both"/>
        <w:rPr>
          <w:b/>
          <w:b/>
          <w:bCs/>
        </w:rPr>
      </w:pPr>
      <w:r>
        <w:rPr>
          <w:rFonts w:eastAsia="Times New Roman" w:cs="Times New Roman"/>
          <w:b/>
          <w:bCs/>
          <w:i w:val="false"/>
          <w:iCs w:val="false"/>
          <w:color w:val="00000A"/>
          <w:kern w:val="0"/>
          <w:sz w:val="24"/>
          <w:szCs w:val="24"/>
          <w:highlight w:val="white"/>
          <w:lang w:val="ru-RU" w:eastAsia="en-US" w:bidi="ar-SA"/>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widowControl/>
        <w:suppressAutoHyphens w:val="true"/>
        <w:bidi w:val="0"/>
        <w:spacing w:before="0" w:after="0"/>
        <w:ind w:left="0" w:right="0" w:firstLine="567"/>
        <w:jc w:val="both"/>
        <w:rPr/>
      </w:pPr>
      <w:r>
        <w:rPr>
          <w:rFonts w:eastAsia="Times New Roman" w:cs="Times New Roman"/>
          <w:b w:val="false"/>
          <w:bCs w:val="false"/>
          <w:i w:val="false"/>
          <w:iCs w:val="false"/>
          <w:color w:val="00000A"/>
          <w:kern w:val="0"/>
          <w:sz w:val="24"/>
          <w:szCs w:val="24"/>
          <w:highlight w:val="white"/>
          <w:lang w:val="ru-RU" w:eastAsia="en-US" w:bidi="ar-SA"/>
        </w:rPr>
        <w:t>Участники аукциона вносят задаток в размере 100%  начальной  цены предмета аукциона на право заключения договоров аренды земельного участка на счет Оператора электронной площадки.</w:t>
      </w:r>
    </w:p>
    <w:p>
      <w:pPr>
        <w:pStyle w:val="Normal"/>
        <w:widowControl/>
        <w:suppressAutoHyphens w:val="true"/>
        <w:bidi w:val="0"/>
        <w:spacing w:before="0" w:after="0"/>
        <w:ind w:left="0" w:right="0" w:firstLine="567"/>
        <w:jc w:val="both"/>
        <w:rPr/>
      </w:pPr>
      <w:r>
        <w:rPr>
          <w:b/>
          <w:color w:val="000000"/>
          <w:sz w:val="24"/>
          <w:szCs w:val="24"/>
        </w:rPr>
        <w:t>Банковские реквизиты счета для перечисления задатка:</w:t>
      </w:r>
    </w:p>
    <w:p>
      <w:pPr>
        <w:pStyle w:val="Style23"/>
        <w:widowControl/>
        <w:suppressAutoHyphens w:val="true"/>
        <w:bidi w:val="0"/>
        <w:spacing w:lineRule="auto" w:line="240" w:before="0" w:after="0"/>
        <w:ind w:left="0" w:right="0" w:hanging="0"/>
        <w:jc w:val="left"/>
        <w:rPr/>
      </w:pPr>
      <w:r>
        <w:rPr>
          <w:rStyle w:val="Style21"/>
          <w:b/>
          <w:i w:val="false"/>
          <w:caps w:val="false"/>
          <w:smallCaps w:val="false"/>
          <w:color w:val="000000"/>
          <w:spacing w:val="0"/>
          <w:sz w:val="24"/>
          <w:szCs w:val="24"/>
        </w:rPr>
        <w:t>П</w:t>
      </w:r>
      <w:r>
        <w:rPr>
          <w:rStyle w:val="Style21"/>
          <w:rFonts w:eastAsia="Times New Roman" w:cs="Times New Roman"/>
          <w:b/>
          <w:bCs/>
          <w:i w:val="false"/>
          <w:caps w:val="false"/>
          <w:smallCaps w:val="false"/>
          <w:color w:val="000000"/>
          <w:spacing w:val="0"/>
          <w:kern w:val="0"/>
          <w:sz w:val="24"/>
          <w:szCs w:val="24"/>
          <w:lang w:val="ru-RU" w:eastAsia="ru-RU" w:bidi="ar-SA"/>
        </w:rPr>
        <w:t>олучатель</w:t>
      </w:r>
      <w:r>
        <w:rPr>
          <w:rStyle w:val="Style21"/>
          <w:b/>
          <w:i w:val="false"/>
          <w:caps w:val="false"/>
          <w:smallCaps w:val="false"/>
          <w:color w:val="000000"/>
          <w:spacing w:val="0"/>
          <w:sz w:val="24"/>
          <w:szCs w:val="24"/>
        </w:rPr>
        <w:t>:</w:t>
      </w:r>
    </w:p>
    <w:p>
      <w:pPr>
        <w:pStyle w:val="Style23"/>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Наименование: АО "Сбербанк-АСТ"</w:t>
        <w:br/>
        <w:t>ИНН: 7707308480</w:t>
        <w:br/>
        <w:t>КПП: 770401001</w:t>
        <w:br/>
        <w:t>Расчетный счет: 40702810300020038047</w:t>
      </w:r>
    </w:p>
    <w:p>
      <w:pPr>
        <w:pStyle w:val="Style23"/>
        <w:widowControl/>
        <w:spacing w:lineRule="auto" w:line="240" w:before="0" w:after="0"/>
        <w:ind w:left="0" w:right="0" w:hanging="0"/>
        <w:jc w:val="left"/>
        <w:rPr/>
      </w:pPr>
      <w:r>
        <w:rPr>
          <w:rStyle w:val="Style21"/>
          <w:b/>
          <w:i w:val="false"/>
          <w:caps w:val="false"/>
          <w:smallCaps w:val="false"/>
          <w:color w:val="000000"/>
          <w:spacing w:val="0"/>
          <w:sz w:val="24"/>
          <w:szCs w:val="24"/>
        </w:rPr>
        <w:t>Б</w:t>
      </w:r>
      <w:r>
        <w:rPr>
          <w:rStyle w:val="Style21"/>
          <w:rFonts w:eastAsia="Times New Roman" w:cs="Times New Roman"/>
          <w:b/>
          <w:bCs/>
          <w:i w:val="false"/>
          <w:caps w:val="false"/>
          <w:smallCaps w:val="false"/>
          <w:color w:val="000000"/>
          <w:spacing w:val="0"/>
          <w:kern w:val="0"/>
          <w:sz w:val="24"/>
          <w:szCs w:val="24"/>
          <w:lang w:val="ru-RU" w:eastAsia="ru-RU" w:bidi="ar-SA"/>
        </w:rPr>
        <w:t>анк</w:t>
      </w:r>
      <w:r>
        <w:rPr>
          <w:rStyle w:val="Style21"/>
          <w:b/>
          <w:i w:val="false"/>
          <w:caps w:val="false"/>
          <w:smallCaps w:val="false"/>
          <w:color w:val="000000"/>
          <w:spacing w:val="0"/>
          <w:sz w:val="24"/>
          <w:szCs w:val="24"/>
        </w:rPr>
        <w:t xml:space="preserve"> П</w:t>
      </w:r>
      <w:r>
        <w:rPr>
          <w:rStyle w:val="Style21"/>
          <w:rFonts w:eastAsia="Times New Roman" w:cs="Times New Roman"/>
          <w:b/>
          <w:bCs/>
          <w:i w:val="false"/>
          <w:caps w:val="false"/>
          <w:smallCaps w:val="false"/>
          <w:color w:val="000000"/>
          <w:spacing w:val="0"/>
          <w:kern w:val="0"/>
          <w:sz w:val="24"/>
          <w:szCs w:val="24"/>
          <w:lang w:val="ru-RU" w:eastAsia="ru-RU" w:bidi="ar-SA"/>
        </w:rPr>
        <w:t>олучателя</w:t>
      </w:r>
      <w:r>
        <w:rPr>
          <w:rStyle w:val="Style21"/>
          <w:b/>
          <w:i w:val="false"/>
          <w:caps w:val="false"/>
          <w:smallCaps w:val="false"/>
          <w:color w:val="000000"/>
          <w:spacing w:val="0"/>
          <w:sz w:val="24"/>
          <w:szCs w:val="24"/>
        </w:rPr>
        <w:t xml:space="preserve">: </w:t>
      </w:r>
      <w:r>
        <w:rPr>
          <w:b w:val="false"/>
          <w:i w:val="false"/>
          <w:caps w:val="false"/>
          <w:smallCaps w:val="false"/>
          <w:color w:val="000000"/>
          <w:spacing w:val="0"/>
          <w:sz w:val="24"/>
          <w:szCs w:val="24"/>
        </w:rPr>
        <w:t>Наименование банка: ПАО "СБЕРБАНК РОССИИ" Г. МОСКВА</w:t>
        <w:br/>
        <w:t>БИК: 044525225</w:t>
        <w:br/>
        <w:t>Корреспондентский счет: 30101810400000000225</w:t>
      </w:r>
    </w:p>
    <w:p>
      <w:pPr>
        <w:pStyle w:val="Style23"/>
        <w:widowControl/>
        <w:spacing w:lineRule="auto" w:line="240" w:before="0" w:after="0"/>
        <w:ind w:left="0" w:right="0" w:hanging="0"/>
        <w:jc w:val="left"/>
        <w:rPr/>
      </w:pPr>
      <w:r>
        <w:rPr>
          <w:rStyle w:val="Style21"/>
          <w:b/>
          <w:bCs/>
          <w:i w:val="false"/>
          <w:caps w:val="false"/>
          <w:smallCaps w:val="false"/>
          <w:color w:val="000000"/>
          <w:spacing w:val="0"/>
          <w:sz w:val="24"/>
          <w:szCs w:val="24"/>
        </w:rPr>
        <w:t xml:space="preserve">В назначении платежа необходимо обязательно указать: </w:t>
      </w:r>
      <w:r>
        <w:rPr>
          <w:b/>
          <w:bCs/>
          <w:i w:val="false"/>
          <w:caps w:val="false"/>
          <w:smallCaps w:val="false"/>
          <w:color w:val="000000"/>
          <w:spacing w:val="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ind w:firstLine="567"/>
        <w:jc w:val="both"/>
        <w:rPr/>
      </w:pPr>
      <w:r>
        <w:rPr>
          <w:sz w:val="24"/>
          <w:szCs w:val="24"/>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pPr>
      <w:r>
        <w:rPr>
          <w:sz w:val="24"/>
          <w:szCs w:val="24"/>
        </w:rPr>
        <w:t>- копию всех листов документа, удостоверяющего личность;</w:t>
      </w:r>
    </w:p>
    <w:p>
      <w:pPr>
        <w:pStyle w:val="Normal"/>
        <w:ind w:firstLine="567"/>
        <w:jc w:val="both"/>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firstLine="567"/>
        <w:jc w:val="both"/>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true"/>
        <w:ind w:firstLine="567"/>
        <w:jc w:val="both"/>
        <w:textAlignment w:val="baseline"/>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true"/>
        <w:ind w:firstLine="567"/>
        <w:jc w:val="both"/>
        <w:textAlignment w:val="baseline"/>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tru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tru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true"/>
        <w:ind w:firstLine="567"/>
        <w:jc w:val="both"/>
        <w:textAlignment w:val="baseline"/>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true"/>
        <w:ind w:firstLine="567"/>
        <w:jc w:val="both"/>
        <w:textAlignment w:val="baseline"/>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true"/>
        <w:ind w:firstLine="567"/>
        <w:jc w:val="both"/>
        <w:textAlignment w:val="baseline"/>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tru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tru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true"/>
        <w:ind w:firstLine="567"/>
        <w:jc w:val="both"/>
        <w:textAlignment w:val="baseline"/>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tru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tru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tru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tru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true"/>
        <w:ind w:firstLine="567"/>
        <w:jc w:val="both"/>
        <w:textAlignment w:val="baseline"/>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4"/>
          <w:szCs w:val="24"/>
          <w:lang w:val="ru-RU" w:eastAsia="ru-RU" w:bidi="ar-SA"/>
        </w:rPr>
        <w:t>после подписания протокола</w:t>
      </w:r>
      <w:r>
        <w:rPr>
          <w:color w:val="000000"/>
          <w:sz w:val="24"/>
          <w:szCs w:val="24"/>
        </w:rPr>
        <w:t xml:space="preserve">. </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4"/>
          <w:szCs w:val="24"/>
          <w:lang w:val="ru-RU" w:eastAsia="ru-RU" w:bidi="ar-SA"/>
        </w:rPr>
        <w:t>оператор электронной площадки</w:t>
      </w:r>
      <w:r>
        <w:rPr>
          <w:color w:val="000000"/>
          <w:sz w:val="24"/>
          <w:szCs w:val="24"/>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4"/>
          <w:szCs w:val="24"/>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4"/>
          <w:szCs w:val="24"/>
        </w:rPr>
        <w:t>.</w:t>
      </w:r>
    </w:p>
    <w:p>
      <w:pPr>
        <w:pStyle w:val="Normal"/>
        <w:ind w:right="-113" w:firstLine="567"/>
        <w:jc w:val="both"/>
        <w:rPr/>
      </w:pPr>
      <w:r>
        <w:rPr>
          <w:color w:val="000000"/>
          <w:sz w:val="24"/>
          <w:szCs w:val="24"/>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4"/>
          <w:szCs w:val="24"/>
          <w:lang w:val="ru-RU" w:eastAsia="ru-RU" w:bidi="ar-SA"/>
        </w:rPr>
        <w:t>ый</w:t>
      </w:r>
      <w:r>
        <w:rPr>
          <w:color w:val="000000"/>
          <w:sz w:val="24"/>
          <w:szCs w:val="24"/>
        </w:rPr>
        <w:t xml:space="preserve"> проекта договора аренды земельного участка в </w:t>
      </w:r>
      <w:r>
        <w:rPr>
          <w:rFonts w:eastAsia="Times New Roman" w:cs="Times New Roman"/>
          <w:color w:val="000000"/>
          <w:kern w:val="0"/>
          <w:sz w:val="24"/>
          <w:szCs w:val="24"/>
          <w:lang w:val="ru-RU" w:eastAsia="ru-RU" w:bidi="ar-SA"/>
        </w:rPr>
        <w:t>течении пяти дней со дня истечения вышеуказанного срока.</w:t>
      </w:r>
      <w:r>
        <w:rPr>
          <w:color w:val="000000"/>
          <w:sz w:val="24"/>
          <w:szCs w:val="24"/>
        </w:rPr>
        <w:t xml:space="preserve"> </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b/>
          <w:b/>
          <w:color w:val="000000"/>
          <w:sz w:val="24"/>
          <w:szCs w:val="24"/>
        </w:rPr>
      </w:pPr>
      <w:r>
        <w:rPr>
          <w:b/>
          <w:color w:val="000000"/>
          <w:sz w:val="24"/>
          <w:szCs w:val="24"/>
        </w:rPr>
      </w:r>
    </w:p>
    <w:p>
      <w:pPr>
        <w:pStyle w:val="Normal"/>
        <w:ind w:right="-96" w:hanging="0"/>
        <w:jc w:val="both"/>
        <w:rPr>
          <w:sz w:val="24"/>
          <w:szCs w:val="24"/>
        </w:rPr>
      </w:pPr>
      <w:r>
        <w:rPr>
          <w:b/>
          <w:bCs/>
          <w:color w:val="000000"/>
          <w:sz w:val="24"/>
          <w:szCs w:val="24"/>
        </w:rPr>
        <w:t xml:space="preserve">Заместитель главы администрации </w:t>
      </w:r>
    </w:p>
    <w:p>
      <w:pPr>
        <w:pStyle w:val="Normal"/>
        <w:ind w:right="-96" w:hanging="0"/>
        <w:jc w:val="both"/>
        <w:rPr>
          <w:sz w:val="24"/>
          <w:szCs w:val="24"/>
        </w:rPr>
      </w:pPr>
      <w:r>
        <w:rPr>
          <w:b/>
          <w:bCs/>
          <w:color w:val="000000"/>
          <w:sz w:val="24"/>
          <w:szCs w:val="24"/>
        </w:rPr>
        <w:t>Ивантеевского муниципального района</w:t>
      </w:r>
    </w:p>
    <w:p>
      <w:pPr>
        <w:pStyle w:val="Normal"/>
        <w:ind w:right="-96" w:hanging="0"/>
        <w:jc w:val="both"/>
        <w:rPr>
          <w:sz w:val="24"/>
          <w:szCs w:val="24"/>
        </w:rPr>
      </w:pPr>
      <w:r>
        <w:rPr>
          <w:b/>
          <w:bCs/>
          <w:color w:val="000000"/>
          <w:sz w:val="24"/>
          <w:szCs w:val="24"/>
        </w:rPr>
        <w:t xml:space="preserve"> </w:t>
      </w:r>
      <w:r>
        <w:rPr>
          <w:b/>
          <w:bCs/>
          <w:color w:val="000000"/>
          <w:sz w:val="24"/>
          <w:szCs w:val="24"/>
        </w:rPr>
        <w:t xml:space="preserve">по строительству, ЖКХ, промышленности, </w:t>
      </w:r>
    </w:p>
    <w:p>
      <w:pPr>
        <w:pStyle w:val="Normal"/>
        <w:ind w:right="-96" w:hanging="0"/>
        <w:jc w:val="both"/>
        <w:rPr>
          <w:sz w:val="24"/>
          <w:szCs w:val="24"/>
        </w:rPr>
      </w:pPr>
      <w:r>
        <w:rPr>
          <w:b/>
          <w:bCs/>
          <w:color w:val="000000"/>
          <w:sz w:val="24"/>
          <w:szCs w:val="24"/>
        </w:rPr>
        <w:t xml:space="preserve">водоснабжению и водоотведению    </w:t>
      </w:r>
    </w:p>
    <w:p>
      <w:pPr>
        <w:pStyle w:val="Normal"/>
        <w:ind w:right="-96" w:hanging="0"/>
        <w:rPr>
          <w:sz w:val="24"/>
          <w:szCs w:val="24"/>
        </w:rPr>
      </w:pPr>
      <w:r>
        <w:rPr>
          <w:rFonts w:eastAsia="Times New Roman" w:cs="Times New Roman"/>
          <w:b/>
          <w:bCs/>
          <w:color w:val="000000"/>
          <w:kern w:val="0"/>
          <w:sz w:val="24"/>
          <w:szCs w:val="24"/>
          <w:lang w:val="ru-RU" w:eastAsia="ru-RU" w:bidi="ar-SA"/>
        </w:rPr>
        <w:t>Заместитель  п</w:t>
      </w:r>
      <w:r>
        <w:rPr>
          <w:b/>
          <w:bCs/>
          <w:color w:val="000000"/>
          <w:sz w:val="24"/>
          <w:szCs w:val="24"/>
        </w:rPr>
        <w:t>редседател</w:t>
      </w:r>
      <w:r>
        <w:rPr>
          <w:rFonts w:eastAsia="Times New Roman" w:cs="Times New Roman"/>
          <w:b/>
          <w:bCs/>
          <w:color w:val="000000"/>
          <w:kern w:val="0"/>
          <w:sz w:val="24"/>
          <w:szCs w:val="24"/>
          <w:lang w:val="ru-RU" w:eastAsia="ru-RU" w:bidi="ar-SA"/>
        </w:rPr>
        <w:t xml:space="preserve">я </w:t>
      </w:r>
      <w:r>
        <w:rPr>
          <w:b/>
          <w:bCs/>
          <w:color w:val="000000"/>
          <w:sz w:val="24"/>
          <w:szCs w:val="24"/>
        </w:rPr>
        <w:t xml:space="preserve">аукционной комиссии   </w:t>
        <w:tab/>
        <w:t xml:space="preserve">                           </w:t>
      </w:r>
      <w:r>
        <w:rPr>
          <w:rFonts w:eastAsia="Times New Roman" w:cs="Times New Roman"/>
          <w:b/>
          <w:bCs/>
          <w:color w:val="000000"/>
          <w:kern w:val="0"/>
          <w:sz w:val="24"/>
          <w:szCs w:val="24"/>
          <w:lang w:val="ru-RU" w:eastAsia="ru-RU" w:bidi="ar-SA"/>
        </w:rPr>
        <w:t>Ю.Н.Савенков</w:t>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______________________________________________________________________________________________________________________________________________________________________</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5" w:name="_GoBack"/>
      <w:bookmarkStart w:id="6" w:name="_GoBack"/>
      <w:bookmarkEnd w:id="6"/>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7" w:name="Par54"/>
      <w:bookmarkEnd w:id="7"/>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 xml:space="preserve">Приложение № 1 – </w:t>
      </w:r>
      <w:r>
        <w:rPr>
          <w:rFonts w:eastAsia="Times New Roman" w:cs="Times New Roman"/>
          <w:color w:val="00000A"/>
          <w:kern w:val="0"/>
          <w:sz w:val="24"/>
          <w:szCs w:val="24"/>
          <w:lang w:val="ru-RU" w:eastAsia="ru-RU" w:bidi="ar-SA"/>
        </w:rPr>
        <w:t>Р</w:t>
      </w:r>
      <w:r>
        <w:rPr>
          <w:sz w:val="24"/>
          <w:szCs w:val="24"/>
        </w:rPr>
        <w:t>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«_____»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
    <w:p>
      <w:pPr>
        <w:pStyle w:val="BodyText2"/>
        <w:spacing w:lineRule="auto" w:line="240" w:before="0" w:after="0"/>
        <w:ind w:firstLine="567"/>
        <w:jc w:val="both"/>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widowControl/>
        <w:spacing w:lineRule="auto" w:line="240" w:before="0" w:after="0"/>
        <w:ind w:right="-96" w:hanging="0"/>
        <w:jc w:val="right"/>
        <w:rPr>
          <w:rFonts w:ascii="Times New Roman" w:hAnsi="Times New Roman"/>
          <w:b/>
          <w:b/>
          <w:bCs/>
          <w:i w:val="false"/>
          <w:i w:val="false"/>
          <w:caps w:val="false"/>
          <w:smallCaps w:val="false"/>
          <w:color w:val="000000"/>
          <w:spacing w:val="0"/>
          <w:sz w:val="24"/>
          <w:szCs w:val="24"/>
        </w:rPr>
      </w:pPr>
      <w:r>
        <w:rPr>
          <w:b/>
          <w:bCs/>
          <w:i w:val="false"/>
          <w:caps w:val="false"/>
          <w:smallCaps w:val="false"/>
          <w:color w:val="000000"/>
          <w:spacing w:val="0"/>
          <w:sz w:val="24"/>
          <w:szCs w:val="24"/>
        </w:rPr>
      </w:r>
    </w:p>
    <w:p>
      <w:pPr>
        <w:pStyle w:val="Normal"/>
        <w:widowControl/>
        <w:tabs>
          <w:tab w:val="clear" w:pos="720"/>
          <w:tab w:val="left" w:pos="540" w:leader="none"/>
        </w:tabs>
        <w:bidi w:val="0"/>
        <w:spacing w:before="0" w:after="0"/>
        <w:ind w:left="0" w:right="0" w:firstLine="567"/>
        <w:jc w:val="both"/>
        <w:rPr/>
      </w:pPr>
      <w:r>
        <w:rPr/>
      </w:r>
    </w:p>
    <w:sectPr>
      <w:type w:val="nextPage"/>
      <w:pgSz w:w="11906" w:h="16838"/>
      <w:pgMar w:left="1140" w:right="671" w:header="0" w:top="585" w:footer="0" w:bottom="567"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name w:val="WW-Интернет-ссылка"/>
    <w:qFormat/>
    <w:rPr>
      <w:color w:val="0000FF"/>
      <w:u w:val="single"/>
    </w:rPr>
  </w:style>
  <w:style w:type="character" w:styleId="Style19">
    <w:name w:val="Гипертекстовая ссылка"/>
    <w:qFormat/>
    <w:rPr>
      <w:color w:val="106BBE"/>
    </w:rPr>
  </w:style>
  <w:style w:type="character" w:styleId="WW8Num5z0">
    <w:name w:val="WW8Num5z0"/>
    <w:qFormat/>
    <w:rPr>
      <w:color w:val="000000"/>
      <w:sz w:val="24"/>
      <w:szCs w:val="24"/>
    </w:rPr>
  </w:style>
  <w:style w:type="character" w:styleId="5">
    <w:name w:val="Основной текст (5)"/>
    <w:qFormat/>
    <w:rPr>
      <w:i/>
      <w:iCs/>
      <w:sz w:val="23"/>
      <w:szCs w:val="23"/>
      <w:shd w:fill="FFFFFF" w:val="clear"/>
      <w:lang w:bidi="ar-SA"/>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20">
    <w:name w:val="Посещённая гиперссылка"/>
    <w:rPr>
      <w:color w:val="800080"/>
      <w:u w:val="single"/>
    </w:rPr>
  </w:style>
  <w:style w:type="character" w:styleId="Appleconvertedspace">
    <w:name w:val="apple-converted-space"/>
    <w:qFormat/>
    <w:rPr/>
  </w:style>
  <w:style w:type="character" w:styleId="Style2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eastAsia="en-US"/>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ru-RU" w:eastAsia="ar-SA"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name w:val="Обычный текст"/>
    <w:basedOn w:val="Normal"/>
    <w:qFormat/>
    <w:pPr>
      <w:ind w:firstLine="709"/>
      <w:jc w:val="both"/>
    </w:pPr>
    <w:rPr>
      <w:sz w:val="24"/>
      <w:szCs w:val="24"/>
      <w:lang w:val="en-US" w:bidi="en-US"/>
    </w:rPr>
  </w:style>
  <w:style w:type="paragraph" w:styleId="Style32">
    <w:name w:val="Абзац списка"/>
    <w:basedOn w:val="Normal"/>
    <w:qFormat/>
    <w:pPr>
      <w:suppressAutoHyphens w:val="true"/>
      <w:spacing w:before="0" w:after="0"/>
      <w:ind w:left="720" w:hanging="0"/>
      <w:contextualSpacing/>
    </w:pPr>
    <w:rPr>
      <w:sz w:val="24"/>
      <w:szCs w:val="24"/>
      <w:lang w:val="ru-RU"/>
    </w:rPr>
  </w:style>
  <w:style w:type="paragraph" w:styleId="31">
    <w:name w:val="Основной текст с отступом 3"/>
    <w:basedOn w:val="Normal"/>
    <w:qFormat/>
    <w:pPr>
      <w:ind w:firstLine="851"/>
      <w:jc w:val="both"/>
    </w:pPr>
    <w:rPr>
      <w:sz w:val="28"/>
      <w:lang w:val="ru-RU"/>
    </w:rPr>
  </w:style>
  <w:style w:type="paragraph" w:styleId="TextBasTxt">
    <w:name w:val="TextBasTxt"/>
    <w:basedOn w:val="Normal"/>
    <w:qFormat/>
    <w:pPr>
      <w:ind w:firstLine="567"/>
      <w:jc w:val="both"/>
    </w:pPr>
    <w:rPr>
      <w:rFonts w:eastAsia="Calibri"/>
      <w:sz w:val="24"/>
      <w:szCs w:val="24"/>
    </w:rPr>
  </w:style>
  <w:style w:type="paragraph" w:styleId="Rezul">
    <w:name w:val="rezul"/>
    <w:basedOn w:val="Normal"/>
    <w:qFormat/>
    <w:pPr>
      <w:widowControl w:val="false"/>
      <w:ind w:firstLine="283"/>
      <w:jc w:val="both"/>
    </w:pPr>
    <w:rPr>
      <w:b/>
      <w:sz w:val="22"/>
      <w:lang w:val="en-US"/>
    </w:rPr>
  </w:style>
  <w:style w:type="paragraph" w:styleId="Style33">
    <w:name w:val="Без интервала"/>
    <w:qFormat/>
    <w:pPr>
      <w:widowControl/>
      <w:bidi w:val="0"/>
      <w:spacing w:before="0" w:after="0"/>
      <w:jc w:val="left"/>
    </w:pPr>
    <w:rPr>
      <w:rFonts w:ascii="Calibri" w:hAnsi="Calibri" w:eastAsia="Times New Roman" w:cs="Calibri"/>
      <w:color w:val="auto"/>
      <w:kern w:val="0"/>
      <w:sz w:val="22"/>
      <w:szCs w:val="22"/>
      <w:lang w:val="ru-RU" w:eastAsia="en-US" w:bidi="ar-SA"/>
    </w:rPr>
  </w:style>
  <w:style w:type="numbering" w:styleId="NoList" w:default="1">
    <w:name w:val="No List"/>
    <w:uiPriority w:val="99"/>
    <w:semiHidden/>
    <w:unhideWhenUsed/>
    <w:qFormat/>
  </w:style>
  <w:style w:type="numbering" w:styleId="WW8Num2" w:customStyle="1">
    <w:name w:val="WW8Num2"/>
    <w:qFormat/>
  </w:style>
  <w:style w:type="numbering" w:styleId="WW8Num5">
    <w:name w:val="WW8Num5"/>
    <w:qFormat/>
  </w:style>
  <w:style w:type="numbering" w:styleId="WW8Num12">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2648</TotalTime>
  <Application>LibreOffice/6.3.4.2$Windows_x86 LibreOffice_project/60da17e045e08f1793c57c00ba83cdfce946d0aa</Application>
  <Pages>13</Pages>
  <Words>4588</Words>
  <Characters>35246</Characters>
  <CharactersWithSpaces>40865</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2023-10-10T10:45:49Z</cp:lastPrinted>
  <dcterms:modified xsi:type="dcterms:W3CDTF">2023-10-10T10:48:59Z</dcterms:modified>
  <cp:revision>169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