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F20A96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A96">
        <w:rPr>
          <w:b/>
          <w:bCs/>
          <w:sz w:val="28"/>
          <w:szCs w:val="28"/>
        </w:rPr>
        <w:t>АДМИНИСТРАЦИЯ</w:t>
      </w:r>
    </w:p>
    <w:p w:rsidR="00D7442E" w:rsidRPr="00F20A96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A96">
        <w:rPr>
          <w:b/>
          <w:bCs/>
          <w:sz w:val="28"/>
          <w:szCs w:val="28"/>
        </w:rPr>
        <w:t>ИВАНТЕЕВСКОГО МУНИЦИПАЛЬНОГО РАЙОНА</w:t>
      </w:r>
    </w:p>
    <w:p w:rsidR="00D7442E" w:rsidRPr="00F20A96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A96">
        <w:rPr>
          <w:b/>
          <w:bCs/>
          <w:sz w:val="28"/>
          <w:szCs w:val="28"/>
        </w:rPr>
        <w:t>САРАТОВСКОЙ ОБЛАСТИ</w:t>
      </w:r>
    </w:p>
    <w:p w:rsidR="00F20A96" w:rsidRPr="00F20A96" w:rsidRDefault="00F20A96" w:rsidP="00D7442E">
      <w:pPr>
        <w:keepNext/>
        <w:jc w:val="center"/>
        <w:outlineLvl w:val="0"/>
        <w:rPr>
          <w:b/>
          <w:sz w:val="28"/>
          <w:szCs w:val="28"/>
        </w:rPr>
      </w:pPr>
    </w:p>
    <w:p w:rsidR="00D7442E" w:rsidRPr="00F20A96" w:rsidRDefault="00D7442E" w:rsidP="00D7442E">
      <w:pPr>
        <w:keepNext/>
        <w:jc w:val="center"/>
        <w:outlineLvl w:val="0"/>
        <w:rPr>
          <w:sz w:val="28"/>
          <w:szCs w:val="28"/>
        </w:rPr>
      </w:pPr>
      <w:proofErr w:type="gramStart"/>
      <w:r w:rsidRPr="00F20A96">
        <w:rPr>
          <w:b/>
          <w:sz w:val="28"/>
          <w:szCs w:val="28"/>
        </w:rPr>
        <w:t>П</w:t>
      </w:r>
      <w:proofErr w:type="gramEnd"/>
      <w:r w:rsidRPr="00F20A96">
        <w:rPr>
          <w:b/>
          <w:sz w:val="28"/>
          <w:szCs w:val="28"/>
        </w:rPr>
        <w:t xml:space="preserve">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F20A96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F20A96">
        <w:rPr>
          <w:color w:val="000000" w:themeColor="text1"/>
          <w:sz w:val="28"/>
          <w:szCs w:val="28"/>
          <w:u w:val="single"/>
        </w:rPr>
        <w:t>От</w:t>
      </w:r>
      <w:r w:rsidR="00F20A96" w:rsidRPr="00F20A96">
        <w:rPr>
          <w:color w:val="000000" w:themeColor="text1"/>
          <w:sz w:val="28"/>
          <w:szCs w:val="28"/>
          <w:u w:val="single"/>
        </w:rPr>
        <w:t xml:space="preserve"> 10.02.2021</w:t>
      </w:r>
      <w:r w:rsidR="00D019D3" w:rsidRPr="00F20A96">
        <w:rPr>
          <w:color w:val="000000" w:themeColor="text1"/>
          <w:sz w:val="28"/>
          <w:szCs w:val="28"/>
          <w:u w:val="single"/>
        </w:rPr>
        <w:t>.</w:t>
      </w:r>
      <w:r w:rsidR="00631CD5" w:rsidRPr="00F20A96">
        <w:rPr>
          <w:color w:val="000000" w:themeColor="text1"/>
          <w:sz w:val="28"/>
          <w:szCs w:val="28"/>
          <w:u w:val="single"/>
        </w:rPr>
        <w:t>№</w:t>
      </w:r>
      <w:r w:rsidR="00F20A96" w:rsidRPr="00F20A96">
        <w:rPr>
          <w:color w:val="000000" w:themeColor="text1"/>
          <w:sz w:val="28"/>
          <w:szCs w:val="28"/>
          <w:u w:val="single"/>
        </w:rPr>
        <w:t xml:space="preserve"> 58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proofErr w:type="gramStart"/>
      <w:r w:rsidRPr="00D7442E">
        <w:rPr>
          <w:color w:val="000000" w:themeColor="text1"/>
        </w:rPr>
        <w:t>с</w:t>
      </w:r>
      <w:proofErr w:type="gramEnd"/>
      <w:r w:rsidRPr="00D7442E">
        <w:rPr>
          <w:color w:val="000000" w:themeColor="text1"/>
        </w:rPr>
        <w:t>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F20A96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</w:t>
      </w:r>
      <w:proofErr w:type="gramStart"/>
      <w:r w:rsidRPr="00A94867">
        <w:rPr>
          <w:color w:val="000000" w:themeColor="text1"/>
          <w:sz w:val="28"/>
          <w:szCs w:val="28"/>
        </w:rPr>
        <w:t>Контроль за</w:t>
      </w:r>
      <w:proofErr w:type="gramEnd"/>
      <w:r w:rsidRPr="00A94867">
        <w:rPr>
          <w:color w:val="000000" w:themeColor="text1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752A25" w:rsidRPr="00D7442E" w:rsidRDefault="00752A25" w:rsidP="00D7442E">
      <w:pPr>
        <w:ind w:left="851"/>
        <w:jc w:val="both"/>
        <w:rPr>
          <w:color w:val="000000" w:themeColor="text1"/>
          <w:sz w:val="28"/>
          <w:szCs w:val="28"/>
        </w:rPr>
      </w:pP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F20A96">
        <w:rPr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6F18A6" w:rsidRDefault="006F18A6" w:rsidP="00CF443A">
      <w:pPr>
        <w:ind w:firstLine="4962"/>
        <w:rPr>
          <w:color w:val="000000" w:themeColor="text1"/>
        </w:rPr>
      </w:pPr>
    </w:p>
    <w:p w:rsidR="006F18A6" w:rsidRDefault="006F18A6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F20A96">
        <w:rPr>
          <w:color w:val="000000" w:themeColor="text1"/>
          <w:u w:val="single"/>
        </w:rPr>
        <w:t>10.02.2021</w:t>
      </w:r>
      <w:r w:rsidR="002228A7">
        <w:rPr>
          <w:color w:val="000000" w:themeColor="text1"/>
          <w:u w:val="single"/>
        </w:rPr>
        <w:t>.</w:t>
      </w:r>
      <w:r w:rsidRPr="00E04B0A">
        <w:rPr>
          <w:color w:val="000000" w:themeColor="text1"/>
          <w:u w:val="single"/>
        </w:rPr>
        <w:t>№</w:t>
      </w:r>
      <w:r w:rsidR="004E2767">
        <w:rPr>
          <w:color w:val="000000" w:themeColor="text1"/>
          <w:u w:val="single"/>
        </w:rPr>
        <w:t>_</w:t>
      </w:r>
      <w:r w:rsidR="00F20A96">
        <w:rPr>
          <w:color w:val="000000" w:themeColor="text1"/>
          <w:u w:val="single"/>
        </w:rPr>
        <w:t>58</w:t>
      </w:r>
      <w:r w:rsidR="004E2767">
        <w:rPr>
          <w:color w:val="000000" w:themeColor="text1"/>
          <w:u w:val="single"/>
        </w:rPr>
        <w:t>____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«Развитие культуры  Ивантеевского муниципального  района» (далее </w:t>
            </w:r>
            <w:proofErr w:type="gramStart"/>
            <w:r w:rsidRPr="00077E7E">
              <w:rPr>
                <w:color w:val="000000" w:themeColor="text1"/>
              </w:rPr>
              <w:t>–П</w:t>
            </w:r>
            <w:proofErr w:type="gramEnd"/>
            <w:r w:rsidRPr="00077E7E">
              <w:rPr>
                <w:color w:val="000000" w:themeColor="text1"/>
              </w:rPr>
              <w:t>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lastRenderedPageBreak/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077E7E">
              <w:rPr>
                <w:color w:val="000000" w:themeColor="text1"/>
              </w:rPr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Pr="00077E7E">
              <w:rPr>
                <w:color w:val="000000" w:themeColor="text1"/>
              </w:rPr>
              <w:t xml:space="preserve">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B22F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B22F9D">
              <w:rPr>
                <w:bCs/>
                <w:color w:val="000000" w:themeColor="text1"/>
                <w:spacing w:val="-6"/>
              </w:rPr>
              <w:t>3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</w:t>
            </w:r>
            <w:proofErr w:type="gramStart"/>
            <w:r w:rsidR="002B1B34" w:rsidRPr="002B1B34">
              <w:rPr>
                <w:bCs/>
                <w:color w:val="000000" w:themeColor="text1"/>
                <w:spacing w:val="-6"/>
              </w:rPr>
              <w:t>размера оплаты труда</w:t>
            </w:r>
            <w:proofErr w:type="gramEnd"/>
            <w:r w:rsidR="002B1B34" w:rsidRPr="002B1B34">
              <w:rPr>
                <w:bCs/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B22F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8618A1">
              <w:rPr>
                <w:color w:val="000000" w:themeColor="text1"/>
              </w:rPr>
              <w:t>17897</w:t>
            </w:r>
            <w:r w:rsidR="00437643">
              <w:rPr>
                <w:color w:val="000000" w:themeColor="text1"/>
              </w:rPr>
              <w:t>8</w:t>
            </w:r>
            <w:r w:rsidR="008618A1">
              <w:rPr>
                <w:color w:val="000000" w:themeColor="text1"/>
              </w:rPr>
              <w:t>,8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–5052</w:t>
            </w:r>
            <w:r w:rsidR="00437643">
              <w:rPr>
                <w:color w:val="000000" w:themeColor="text1"/>
              </w:rPr>
              <w:t>2</w:t>
            </w:r>
            <w:r w:rsidR="008618A1">
              <w:rPr>
                <w:color w:val="000000" w:themeColor="text1"/>
              </w:rPr>
              <w:t>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–29955,7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618A1">
              <w:rPr>
                <w:color w:val="000000" w:themeColor="text1"/>
              </w:rPr>
              <w:t>26667,5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618A1">
              <w:rPr>
                <w:color w:val="000000" w:themeColor="text1"/>
              </w:rPr>
              <w:t>19494,3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–2255,4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93B95">
              <w:rPr>
                <w:color w:val="000000" w:themeColor="text1"/>
              </w:rPr>
              <w:t>5983</w:t>
            </w:r>
            <w:r w:rsidR="00437643">
              <w:rPr>
                <w:color w:val="000000" w:themeColor="text1"/>
              </w:rPr>
              <w:t>3</w:t>
            </w:r>
            <w:r w:rsidR="00893B95">
              <w:rPr>
                <w:color w:val="000000" w:themeColor="text1"/>
              </w:rPr>
              <w:t>,5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893B95">
              <w:rPr>
                <w:color w:val="000000" w:themeColor="text1"/>
              </w:rPr>
              <w:t>1319</w:t>
            </w:r>
            <w:r w:rsidR="00437643">
              <w:rPr>
                <w:color w:val="000000" w:themeColor="text1"/>
              </w:rPr>
              <w:t>1</w:t>
            </w:r>
            <w:r w:rsidR="00893B95">
              <w:rPr>
                <w:color w:val="000000" w:themeColor="text1"/>
              </w:rPr>
              <w:t>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12918,1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12918,1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893B95">
              <w:rPr>
                <w:color w:val="000000" w:themeColor="text1"/>
                <w:spacing w:val="-6"/>
              </w:rPr>
              <w:t>99648,4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893B95">
              <w:rPr>
                <w:color w:val="000000" w:themeColor="text1"/>
              </w:rPr>
              <w:t>35074,9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17037,6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13749,4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901DB1">
              <w:rPr>
                <w:color w:val="000000" w:themeColor="text1"/>
              </w:rPr>
              <w:t>40200,1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901DB1">
              <w:rPr>
                <w:color w:val="000000" w:themeColor="text1"/>
              </w:rPr>
              <w:t>13594</w:t>
            </w:r>
            <w:r w:rsidR="00437643">
              <w:rPr>
                <w:color w:val="000000" w:themeColor="text1"/>
              </w:rPr>
              <w:t>5</w:t>
            </w:r>
            <w:r w:rsidR="00901DB1">
              <w:rPr>
                <w:color w:val="000000" w:themeColor="text1"/>
              </w:rPr>
              <w:t>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</w:t>
            </w:r>
            <w:r w:rsidRPr="00077E7E">
              <w:rPr>
                <w:color w:val="000000" w:themeColor="text1"/>
              </w:rPr>
              <w:lastRenderedPageBreak/>
              <w:t xml:space="preserve">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077E7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Pr="00077E7E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>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A47726">
        <w:t>5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11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lastRenderedPageBreak/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</w:t>
      </w:r>
      <w:r w:rsidRPr="00731DF5">
        <w:lastRenderedPageBreak/>
        <w:t>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proofErr w:type="gramStart"/>
      <w:r w:rsidRPr="00731DF5">
        <w:t>призвана</w:t>
      </w:r>
      <w:proofErr w:type="gramEnd"/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1) сохранение культурного наследия района. Решение данной задачи предполагается осуществлять </w:t>
      </w:r>
      <w:proofErr w:type="gramStart"/>
      <w:r w:rsidRPr="00731DF5">
        <w:t>рамках</w:t>
      </w:r>
      <w:proofErr w:type="gramEnd"/>
      <w:r w:rsidRPr="00731DF5">
        <w:t xml:space="preserve">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CF1D40"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</w:t>
      </w:r>
      <w:proofErr w:type="gramStart"/>
      <w:r w:rsidRPr="00077E7E">
        <w:rPr>
          <w:color w:val="000000" w:themeColor="text1"/>
        </w:rPr>
        <w:t>эффективности использования энергетических ресурсов системы теплоснабжения филиалов Муниципального</w:t>
      </w:r>
      <w:proofErr w:type="gramEnd"/>
      <w:r w:rsidRPr="00077E7E">
        <w:rPr>
          <w:color w:val="000000" w:themeColor="text1"/>
        </w:rPr>
        <w:t xml:space="preserve">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CF1D40">
        <w:rPr>
          <w:color w:val="000000" w:themeColor="text1"/>
          <w:spacing w:val="-6"/>
        </w:rPr>
        <w:t>3</w:t>
      </w:r>
      <w:r w:rsidRPr="00077E7E">
        <w:rPr>
          <w:color w:val="000000" w:themeColor="text1"/>
          <w:spacing w:val="-6"/>
        </w:rPr>
        <w:t xml:space="preserve"> году ниже минимального </w:t>
      </w:r>
      <w:proofErr w:type="gramStart"/>
      <w:r w:rsidRPr="00077E7E">
        <w:rPr>
          <w:color w:val="000000" w:themeColor="text1"/>
          <w:spacing w:val="-6"/>
        </w:rPr>
        <w:t>размера оплаты труда</w:t>
      </w:r>
      <w:proofErr w:type="gramEnd"/>
      <w:r w:rsidRPr="00077E7E">
        <w:rPr>
          <w:color w:val="000000" w:themeColor="text1"/>
          <w:spacing w:val="-6"/>
        </w:rPr>
        <w:t xml:space="preserve">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lastRenderedPageBreak/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7313D5" w:rsidRPr="007313D5" w:rsidRDefault="00E23524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7313D5" w:rsidRPr="007313D5">
        <w:rPr>
          <w:color w:val="000000" w:themeColor="text1"/>
        </w:rPr>
        <w:t>178978,8 тыс. рублей, 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– 71833,6 тыс. рублей.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2021 год – 50522,0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2022 год – 29955,7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2023 год – 26667,5 тыс. рублей;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из них: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федеральный бюджет – 19494,3 тыс. рублей,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 - 17238,9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2021 год – 2255,4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областной бюджет – 59833,5 тыс. рублей,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 - 20805,6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2021 год – 13191,7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2022 год – 12918,1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2023 год – 12918,1 тыс. рублей;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местный бюджет– 99648,4  тыс. рублей, 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– 33786,5 тыс. рублей.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2021 год – 35074,9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2022 год – 17037,6 тыс. рублей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2023 год – 13749,4 тыс. рублей;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2020 год – 33786,5 тыс. рублей.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По подпрограммам: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 xml:space="preserve">подпрограмма 1 «Развитие библиотечно-информационного обслуживания населения» – 40200,1  тыс. рублей; </w:t>
      </w:r>
    </w:p>
    <w:p w:rsidR="007313D5" w:rsidRP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- 135945,7 тыс. рублей</w:t>
      </w:r>
    </w:p>
    <w:p w:rsidR="007313D5" w:rsidRDefault="007313D5" w:rsidP="007313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3D5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7313D5">
        <w:rPr>
          <w:color w:val="000000" w:themeColor="text1"/>
        </w:rPr>
        <w:t>вспомогательно-хозяйственное</w:t>
      </w:r>
      <w:proofErr w:type="spellEnd"/>
      <w:r w:rsidRPr="007313D5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E24043" w:rsidP="007313D5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E23524" w:rsidRPr="00731DF5"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 xml:space="preserve">Наименование </w:t>
            </w:r>
            <w:r w:rsidRPr="004C5653">
              <w:rPr>
                <w:b/>
                <w:bCs/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 xml:space="preserve">подпрограмма 1 «Развитие библиотечно-информационного </w:t>
            </w:r>
            <w:r w:rsidRPr="004C5653">
              <w:rPr>
                <w:color w:val="000000" w:themeColor="text1"/>
              </w:rPr>
              <w:lastRenderedPageBreak/>
              <w:t xml:space="preserve">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7930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85DBC">
              <w:rPr>
                <w:color w:val="000000" w:themeColor="text1"/>
              </w:rPr>
              <w:t>40200,1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585DBC">
              <w:rPr>
                <w:color w:val="000000" w:themeColor="text1"/>
              </w:rPr>
              <w:t>12380,2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85DBC">
              <w:rPr>
                <w:color w:val="000000" w:themeColor="text1"/>
              </w:rPr>
              <w:t>8075,0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85DBC">
              <w:rPr>
                <w:color w:val="000000" w:themeColor="text1"/>
              </w:rPr>
              <w:t>7262,6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184,</w:t>
            </w:r>
            <w:r w:rsidR="00BF043B">
              <w:rPr>
                <w:color w:val="000000" w:themeColor="text1"/>
              </w:rPr>
              <w:t>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BF043B">
              <w:rPr>
                <w:color w:val="000000" w:themeColor="text1"/>
              </w:rPr>
              <w:t>17170,5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3950,0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BF043B">
              <w:rPr>
                <w:color w:val="000000" w:themeColor="text1"/>
              </w:rPr>
              <w:t>22844,2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BF043B">
              <w:rPr>
                <w:color w:val="000000" w:themeColor="text1"/>
              </w:rPr>
              <w:t>8430,2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4125,0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3312,6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</w:t>
            </w:r>
            <w:r w:rsidRPr="004C5653">
              <w:rPr>
                <w:color w:val="000000" w:themeColor="text1"/>
              </w:rPr>
              <w:lastRenderedPageBreak/>
              <w:t>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</w:t>
      </w:r>
      <w:proofErr w:type="gramStart"/>
      <w:r w:rsidRPr="000314A4">
        <w:t xml:space="preserve">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2020 года к сети Интернет подключены 1</w:t>
      </w:r>
      <w:r w:rsidR="00CF1D40">
        <w:t>4</w:t>
      </w:r>
      <w:r w:rsidRPr="000314A4">
        <w:t xml:space="preserve"> библиотек.</w:t>
      </w:r>
      <w:proofErr w:type="gramEnd"/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DF473E">
        <w:t>3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lastRenderedPageBreak/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</w:t>
      </w:r>
      <w:proofErr w:type="gramStart"/>
      <w:r w:rsidR="00AB4818">
        <w:t>:п</w:t>
      </w:r>
      <w:proofErr w:type="gramEnd"/>
      <w:r w:rsidR="00AB4818">
        <w:t>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 xml:space="preserve">Сохранение достигнутых </w:t>
      </w:r>
      <w:proofErr w:type="gramStart"/>
      <w:r w:rsidR="002B3B15" w:rsidRPr="002B3B15">
        <w:t>показателей повышения оплаты труда отдельных категорий работников бюджетной сферы</w:t>
      </w:r>
      <w:proofErr w:type="gramEnd"/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AD4E94" w:rsidRPr="00AD4E94" w:rsidRDefault="00E2352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AD4E94" w:rsidRPr="00AD4E94">
        <w:rPr>
          <w:color w:val="000000" w:themeColor="text1"/>
        </w:rPr>
        <w:t>40200,1 тыс. рублей, в том числе: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12482,3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12380,2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8075,0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 xml:space="preserve">2023 год – 7262,6 тыс. рублей; 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из них: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федеральный бюджет – 184,1 тыс. рублей, в том числе по годам: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184,1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областной бюджет – 17170,5 тыс. рублей, в том числе по годам: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5320,5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3950,0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3950,0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2023 год – 3950,0 тыс. рублей;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местный бюджет– 22844,2 тыс. рублей, в том числе: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2020 год – 6976,4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2021 год – 8430,2 тыс. рублей</w:t>
      </w:r>
    </w:p>
    <w:p w:rsidR="00AD4E94" w:rsidRP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4E94">
        <w:rPr>
          <w:color w:val="000000" w:themeColor="text1"/>
        </w:rPr>
        <w:t>2022 год – 4125,0 тыс. рублей</w:t>
      </w:r>
    </w:p>
    <w:p w:rsidR="00AD4E94" w:rsidRDefault="00AD4E94" w:rsidP="00AD4E9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2023 год – 3312,6 тыс. рублей</w:t>
      </w:r>
    </w:p>
    <w:p w:rsidR="000107DF" w:rsidRDefault="000107DF" w:rsidP="000107DF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107DF" w:rsidRPr="00380EC9" w:rsidRDefault="000107DF" w:rsidP="000107DF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0107DF" w:rsidRDefault="000107DF" w:rsidP="000107D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E23524" w:rsidRPr="00731DF5" w:rsidRDefault="004C5653" w:rsidP="00AD4E94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E23524" w:rsidRPr="00731DF5">
        <w:t xml:space="preserve">Объем финансового обеспечения из средств местного бюджета на реализацию </w:t>
      </w:r>
      <w:r w:rsidR="00E23524" w:rsidRPr="00731DF5">
        <w:lastRenderedPageBreak/>
        <w:t>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DF47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DF47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0107DF">
              <w:rPr>
                <w:color w:val="000000" w:themeColor="text1"/>
              </w:rPr>
              <w:t>13594</w:t>
            </w:r>
            <w:r w:rsidR="00D4632C">
              <w:rPr>
                <w:color w:val="000000" w:themeColor="text1"/>
              </w:rPr>
              <w:t>5</w:t>
            </w:r>
            <w:r w:rsidR="000107DF">
              <w:rPr>
                <w:color w:val="000000" w:themeColor="text1"/>
              </w:rPr>
              <w:t>,7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3814</w:t>
            </w:r>
            <w:r w:rsidR="00D4632C">
              <w:rPr>
                <w:color w:val="000000" w:themeColor="text1"/>
              </w:rPr>
              <w:t>1</w:t>
            </w:r>
            <w:r w:rsidR="000107DF">
              <w:rPr>
                <w:color w:val="000000" w:themeColor="text1"/>
              </w:rPr>
              <w:t>,8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21880,7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19404,9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0107DF">
              <w:rPr>
                <w:color w:val="000000" w:themeColor="text1"/>
              </w:rPr>
              <w:t>19310,2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F3365" w:rsidRDefault="001F3365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0107DF">
              <w:rPr>
                <w:color w:val="000000" w:themeColor="text1"/>
              </w:rPr>
              <w:t>398</w:t>
            </w:r>
            <w:r w:rsidR="00D4632C">
              <w:rPr>
                <w:color w:val="000000" w:themeColor="text1"/>
              </w:rPr>
              <w:t>30</w:t>
            </w:r>
            <w:r w:rsidR="000107DF">
              <w:rPr>
                <w:color w:val="000000" w:themeColor="text1"/>
              </w:rPr>
              <w:t>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924</w:t>
            </w:r>
            <w:r w:rsidR="00D4632C">
              <w:rPr>
                <w:color w:val="000000" w:themeColor="text1"/>
              </w:rPr>
              <w:t>1</w:t>
            </w:r>
            <w:r w:rsidR="000107DF">
              <w:rPr>
                <w:color w:val="000000" w:themeColor="text1"/>
              </w:rPr>
              <w:t>,7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8968,1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8968,1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0107DF">
              <w:rPr>
                <w:color w:val="000000" w:themeColor="text1"/>
              </w:rPr>
              <w:t>76804,2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107DF">
              <w:rPr>
                <w:color w:val="000000" w:themeColor="text1"/>
              </w:rPr>
              <w:t>26644,7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8B164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12912,6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10436,8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 xml:space="preserve">Показатель деятельности </w:t>
      </w:r>
      <w:proofErr w:type="gramStart"/>
      <w:r w:rsidRPr="00731DF5">
        <w:rPr>
          <w:b/>
        </w:rPr>
        <w:t>муниципальных</w:t>
      </w:r>
      <w:proofErr w:type="gramEnd"/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2020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A56CDC" w:rsidP="008A10B2">
            <w:pPr>
              <w:spacing w:line="238" w:lineRule="auto"/>
              <w:jc w:val="center"/>
              <w:rPr>
                <w:highlight w:val="yellow"/>
              </w:rPr>
            </w:pPr>
            <w:r w:rsidRPr="00BE7C6A">
              <w:t>3620</w:t>
            </w:r>
          </w:p>
        </w:tc>
        <w:tc>
          <w:tcPr>
            <w:tcW w:w="1984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133</w:t>
            </w:r>
          </w:p>
        </w:tc>
        <w:tc>
          <w:tcPr>
            <w:tcW w:w="1985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 w:rsidRPr="006E65D4">
              <w:t>1604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DF473E">
        <w:rPr>
          <w:b/>
        </w:rPr>
        <w:t>1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и сооружений, требующих </w:t>
            </w:r>
            <w:proofErr w:type="gramStart"/>
            <w:r w:rsidRPr="00731DF5">
              <w:rPr>
                <w:b/>
              </w:rPr>
              <w:t>капитального</w:t>
            </w:r>
            <w:proofErr w:type="gramEnd"/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proofErr w:type="gramStart"/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</w:t>
            </w:r>
            <w:proofErr w:type="gramEnd"/>
            <w:r w:rsidR="00B521E4">
              <w:rPr>
                <w:b/>
              </w:rPr>
              <w:t>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1F3365">
        <w:t>3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 организации культурного досуга;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 xml:space="preserve">Сохранение достигнутых </w:t>
      </w:r>
      <w:proofErr w:type="gramStart"/>
      <w:r w:rsidRPr="002B3B15">
        <w:t>показателей повышения оплаты труда отдельных категорий работников бюджетной сферы</w:t>
      </w:r>
      <w:proofErr w:type="gramEnd"/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lastRenderedPageBreak/>
        <w:t>4.</w:t>
      </w:r>
      <w:r w:rsidR="00403614">
        <w:t>5</w:t>
      </w:r>
      <w:r w:rsidRPr="00731DF5">
        <w:t>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>
        <w:t>6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 xml:space="preserve">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Pr="00187772" w:rsidRDefault="00403614" w:rsidP="00403614">
      <w:pPr>
        <w:jc w:val="both"/>
      </w:pPr>
      <w:r w:rsidRPr="00187772">
        <w:t xml:space="preserve">  -государственная поддержка лучших сельских учреждений культуры, находящихся на территории сельских поселений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</w:t>
      </w:r>
      <w:proofErr w:type="gramStart"/>
      <w:r w:rsidRPr="00187772">
        <w:t>,</w:t>
      </w:r>
      <w:r w:rsidRPr="000732BB">
        <w:t>з</w:t>
      </w:r>
      <w:proofErr w:type="gramEnd"/>
      <w:r w:rsidRPr="000732BB">
        <w:t>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 xml:space="preserve">4.7 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proofErr w:type="gramStart"/>
      <w:r w:rsidRPr="00731DF5">
        <w:rPr>
          <w:b/>
        </w:rPr>
        <w:t>необходимого</w:t>
      </w:r>
      <w:proofErr w:type="gramEnd"/>
      <w:r w:rsidRPr="00731DF5">
        <w:rPr>
          <w:b/>
        </w:rPr>
        <w:t xml:space="preserve">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D4632C" w:rsidRPr="00D4632C" w:rsidRDefault="004D7BD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D4632C" w:rsidRPr="00D4632C">
        <w:rPr>
          <w:color w:val="000000" w:themeColor="text1"/>
        </w:rPr>
        <w:t>135945,7 тыс. рублей, в том числе: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56518,3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2021 год – 38141,8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2022 год – 21880,7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2023 год – 19404,9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из них: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федеральный бюджет  – 19310,2 тыс. рублей, в том числе: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17054,8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2021 год – 2255,4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областной бюджет  – 39830,0 тыс. рублей, в том числе: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12652,1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2021 год – 9241,7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2022 год – 8968,1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2023 год – 8968,1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местный бюджет– 76804,2 тыс. рублей, в том числе: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2020 год – 26810,1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2021 год – 26644,7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2022 год – 12912,6 тыс. рублей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2023 год – 10436,8 тыс. рублей;</w:t>
      </w: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632C" w:rsidRP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>приносящая доход деятельность -1,3 тыс. рублей,  в том числе:</w:t>
      </w:r>
    </w:p>
    <w:p w:rsidR="00D4632C" w:rsidRDefault="00D4632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4632C">
        <w:rPr>
          <w:color w:val="000000" w:themeColor="text1"/>
        </w:rPr>
        <w:t xml:space="preserve">2020 год – 1,3 тыс. рублей </w:t>
      </w:r>
    </w:p>
    <w:p w:rsidR="004D7BDC" w:rsidRPr="00731DF5" w:rsidRDefault="004D7BDC" w:rsidP="00D4632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proofErr w:type="gramStart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lastRenderedPageBreak/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2020-202</w:t>
            </w:r>
            <w:r w:rsidR="00386211">
              <w:rPr>
                <w:color w:val="000000" w:themeColor="text1"/>
              </w:rPr>
              <w:t>3</w:t>
            </w:r>
            <w:r w:rsidRPr="004434A6">
              <w:rPr>
                <w:color w:val="000000" w:themeColor="text1"/>
              </w:rPr>
              <w:t xml:space="preserve"> годы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4434A6" w:rsidRPr="004434A6" w:rsidRDefault="004434A6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73242">
              <w:rPr>
                <w:color w:val="000000" w:themeColor="text1"/>
                <w:spacing w:val="-6"/>
              </w:rPr>
              <w:t>2</w:t>
            </w:r>
            <w:r w:rsidRPr="004434A6">
              <w:rPr>
                <w:color w:val="000000" w:themeColor="text1"/>
                <w:spacing w:val="-6"/>
              </w:rPr>
              <w:t xml:space="preserve"> году ниже минимального </w:t>
            </w:r>
            <w:proofErr w:type="gramStart"/>
            <w:r w:rsidRPr="004434A6">
              <w:rPr>
                <w:color w:val="000000" w:themeColor="text1"/>
                <w:spacing w:val="-6"/>
              </w:rPr>
              <w:t>размера оплаты труда</w:t>
            </w:r>
            <w:proofErr w:type="gramEnd"/>
            <w:r w:rsidRPr="004434A6">
              <w:rPr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</w:t>
      </w:r>
      <w:proofErr w:type="gramStart"/>
      <w:r w:rsidRPr="00731DF5">
        <w:t>о</w:t>
      </w:r>
      <w:proofErr w:type="spellEnd"/>
      <w:r w:rsidRPr="00731DF5">
        <w:t>-</w:t>
      </w:r>
      <w:proofErr w:type="gramEnd"/>
      <w:r w:rsidRPr="00731DF5">
        <w:t xml:space="preserve">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lastRenderedPageBreak/>
        <w:t>Подпрограмма планируется к реализации в течение 20</w:t>
      </w:r>
      <w:r w:rsidR="009114C2">
        <w:t>20</w:t>
      </w:r>
      <w:r w:rsidRPr="00731DF5">
        <w:t>-20</w:t>
      </w:r>
      <w:r w:rsidR="004A721A">
        <w:t>2</w:t>
      </w:r>
      <w:r w:rsidR="00E73242">
        <w:t>2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 xml:space="preserve">Обеспечение </w:t>
      </w:r>
      <w:proofErr w:type="gramStart"/>
      <w:r w:rsidR="00DD5EFA" w:rsidRPr="00DD5EFA">
        <w:t>повышения оплаты труда некоторых категорий работников муниципальных учреждений</w:t>
      </w:r>
      <w:proofErr w:type="gramEnd"/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proofErr w:type="gramStart"/>
      <w:r w:rsidRPr="00DD5EFA">
        <w:t>необходимого</w:t>
      </w:r>
      <w:proofErr w:type="gramEnd"/>
      <w:r w:rsidRPr="00DD5EFA">
        <w:t xml:space="preserve">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proofErr w:type="gramStart"/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1"/>
        <w:gridCol w:w="1417"/>
        <w:gridCol w:w="1985"/>
        <w:gridCol w:w="2126"/>
        <w:gridCol w:w="1276"/>
        <w:gridCol w:w="1417"/>
      </w:tblGrid>
      <w:tr w:rsidR="00B31E4A" w:rsidRPr="00731DF5" w:rsidTr="0066223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E4A" w:rsidRPr="00731DF5" w:rsidRDefault="00B31E4A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B31E4A" w:rsidRPr="00731DF5" w:rsidRDefault="00B31E4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план</w:t>
            </w:r>
            <w:r w:rsidRPr="00731DF5">
              <w:rPr>
                <w:b/>
                <w:sz w:val="20"/>
                <w:szCs w:val="20"/>
              </w:rPr>
              <w:t>)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B31E4A" w:rsidRPr="00731DF5" w:rsidRDefault="00B31E4A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731DF5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731DF5">
              <w:rPr>
                <w:b/>
                <w:sz w:val="28"/>
                <w:szCs w:val="28"/>
              </w:rPr>
              <w:t xml:space="preserve"> годы»</w:t>
            </w:r>
          </w:p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D41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0E1EAB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863D41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FD78ED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B31E4A" w:rsidRPr="00731DF5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315163" w:rsidRPr="00731DF5" w:rsidTr="0066223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15163" w:rsidRPr="00731DF5" w:rsidTr="00662236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091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3329"/>
        <w:gridCol w:w="1417"/>
        <w:gridCol w:w="1985"/>
        <w:gridCol w:w="2126"/>
        <w:gridCol w:w="1276"/>
        <w:gridCol w:w="1417"/>
        <w:gridCol w:w="5610"/>
      </w:tblGrid>
      <w:tr w:rsidR="00B31E4A" w:rsidRPr="00731DF5" w:rsidTr="00FD78ED">
        <w:trPr>
          <w:gridAfter w:val="1"/>
          <w:wAfter w:w="5610" w:type="dxa"/>
          <w:cantSplit/>
          <w:trHeight w:val="53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E4A" w:rsidRPr="00731DF5" w:rsidTr="00C0786A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работников муниципальных </w:t>
            </w:r>
            <w:proofErr w:type="gramStart"/>
            <w:r w:rsidRPr="00731DF5">
              <w:rPr>
                <w:sz w:val="20"/>
                <w:szCs w:val="20"/>
              </w:rPr>
              <w:t>учреждений</w:t>
            </w:r>
            <w:proofErr w:type="gramEnd"/>
            <w:r w:rsidRPr="00731DF5">
              <w:rPr>
                <w:sz w:val="20"/>
                <w:szCs w:val="20"/>
              </w:rPr>
              <w:t xml:space="preserve">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  <w:p w:rsidR="00B31E4A" w:rsidRPr="00731DF5" w:rsidRDefault="00B31E4A" w:rsidP="00B31E4A">
            <w:pPr>
              <w:spacing w:line="211" w:lineRule="auto"/>
              <w:outlineLvl w:val="1"/>
            </w:pPr>
            <w:r w:rsidRPr="00731DF5">
              <w:t>* Значение показателя указывается на каждый год реализации программы.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  <w:rPr>
                <w:b/>
              </w:rPr>
            </w:pPr>
            <w:r w:rsidRPr="00731DF5"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 </w:t>
      </w:r>
      <w:r w:rsidR="00F20A96">
        <w:rPr>
          <w:b/>
          <w:sz w:val="28"/>
          <w:szCs w:val="28"/>
        </w:rPr>
        <w:t xml:space="preserve">                              </w:t>
      </w:r>
      <w:r w:rsidRPr="00731DF5">
        <w:rPr>
          <w:b/>
          <w:sz w:val="28"/>
          <w:szCs w:val="28"/>
        </w:rPr>
        <w:t xml:space="preserve">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1637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637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317270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 xml:space="preserve">Мероприятия, направленные на </w:t>
            </w:r>
            <w:r w:rsidRPr="00AB17A4">
              <w:rPr>
                <w:sz w:val="20"/>
                <w:szCs w:val="20"/>
              </w:rPr>
              <w:lastRenderedPageBreak/>
              <w:t>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</w:t>
            </w:r>
            <w:r w:rsidRPr="002C686C">
              <w:rPr>
                <w:sz w:val="20"/>
                <w:szCs w:val="20"/>
              </w:rPr>
              <w:lastRenderedPageBreak/>
              <w:t xml:space="preserve">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lastRenderedPageBreak/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 xml:space="preserve">Обеспечение </w:t>
            </w:r>
            <w:proofErr w:type="gramStart"/>
            <w:r w:rsidRPr="003075A9">
              <w:rPr>
                <w:rStyle w:val="FontStyle11"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МУ «ЦБ </w:t>
            </w:r>
            <w:proofErr w:type="gramStart"/>
            <w:r w:rsidRPr="00731DF5">
              <w:rPr>
                <w:sz w:val="20"/>
                <w:szCs w:val="20"/>
              </w:rPr>
              <w:t>Ок и</w:t>
            </w:r>
            <w:proofErr w:type="gramEnd"/>
            <w:r w:rsidRPr="00731DF5">
              <w:rPr>
                <w:sz w:val="20"/>
                <w:szCs w:val="20"/>
              </w:rPr>
              <w:t xml:space="preserve">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2021 года – не менее 10</w:t>
            </w:r>
            <w:r w:rsidR="00AA1639" w:rsidRPr="004434A6">
              <w:rPr>
                <w:sz w:val="20"/>
                <w:szCs w:val="20"/>
              </w:rPr>
              <w:t>3,7 %</w:t>
            </w:r>
          </w:p>
          <w:p w:rsidR="000B6F92" w:rsidRPr="00731DF5" w:rsidRDefault="004D7194" w:rsidP="00B57D7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3,7 %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9056FE" w:rsidRDefault="009056FE" w:rsidP="002679E7">
      <w:pPr>
        <w:jc w:val="right"/>
      </w:pPr>
    </w:p>
    <w:p w:rsidR="000C0755" w:rsidRDefault="000C0755" w:rsidP="002679E7">
      <w:pPr>
        <w:jc w:val="right"/>
      </w:pPr>
    </w:p>
    <w:p w:rsidR="009056FE" w:rsidRDefault="009056FE" w:rsidP="002679E7">
      <w:pPr>
        <w:jc w:val="right"/>
      </w:pPr>
    </w:p>
    <w:p w:rsidR="009056FE" w:rsidRDefault="009056FE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2410"/>
        <w:gridCol w:w="1417"/>
        <w:gridCol w:w="1276"/>
        <w:gridCol w:w="1275"/>
        <w:gridCol w:w="1276"/>
        <w:gridCol w:w="1560"/>
      </w:tblGrid>
      <w:tr w:rsidR="00DF06CC" w:rsidRPr="00731DF5" w:rsidTr="006458D7">
        <w:tc>
          <w:tcPr>
            <w:tcW w:w="5104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DF06CC" w:rsidRPr="00731DF5" w:rsidTr="006458D7">
        <w:trPr>
          <w:trHeight w:val="233"/>
        </w:trPr>
        <w:tc>
          <w:tcPr>
            <w:tcW w:w="5104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  <w:p w:rsidR="00DF06CC" w:rsidRPr="00731DF5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Default="00DF06CC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</w:tr>
      <w:tr w:rsidR="00A85AE6" w:rsidRPr="00731DF5" w:rsidTr="006458D7">
        <w:trPr>
          <w:trHeight w:val="722"/>
        </w:trPr>
        <w:tc>
          <w:tcPr>
            <w:tcW w:w="15877" w:type="dxa"/>
            <w:gridSpan w:val="8"/>
            <w:shd w:val="clear" w:color="auto" w:fill="auto"/>
          </w:tcPr>
          <w:p w:rsidR="00A85AE6" w:rsidRPr="00731DF5" w:rsidRDefault="00A85AE6" w:rsidP="00886861">
            <w:pPr>
              <w:jc w:val="center"/>
              <w:rPr>
                <w:b/>
              </w:rPr>
            </w:pPr>
          </w:p>
          <w:p w:rsidR="00A85AE6" w:rsidRPr="00731DF5" w:rsidRDefault="00A85AE6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A85AE6" w:rsidRPr="00731DF5" w:rsidRDefault="00A85AE6" w:rsidP="00886861">
            <w:pPr>
              <w:jc w:val="center"/>
              <w:rPr>
                <w:b/>
              </w:rPr>
            </w:pPr>
          </w:p>
        </w:tc>
      </w:tr>
      <w:tr w:rsidR="006458D7" w:rsidRPr="00257849" w:rsidTr="006458D7">
        <w:trPr>
          <w:trHeight w:val="339"/>
        </w:trPr>
        <w:tc>
          <w:tcPr>
            <w:tcW w:w="5104" w:type="dxa"/>
            <w:vMerge w:val="restart"/>
            <w:shd w:val="clear" w:color="auto" w:fill="auto"/>
          </w:tcPr>
          <w:p w:rsidR="006458D7" w:rsidRPr="00257849" w:rsidRDefault="006458D7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458D7" w:rsidRPr="00257849" w:rsidRDefault="006458D7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272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22115,5</w:t>
            </w:r>
          </w:p>
        </w:tc>
        <w:tc>
          <w:tcPr>
            <w:tcW w:w="1276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8208,2</w:t>
            </w:r>
          </w:p>
        </w:tc>
        <w:tc>
          <w:tcPr>
            <w:tcW w:w="1276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3944,6</w:t>
            </w:r>
          </w:p>
        </w:tc>
        <w:tc>
          <w:tcPr>
            <w:tcW w:w="1560" w:type="dxa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3139,4</w:t>
            </w:r>
          </w:p>
        </w:tc>
      </w:tr>
      <w:tr w:rsidR="00DF06CC" w:rsidRPr="00257849" w:rsidTr="006458D7">
        <w:trPr>
          <w:trHeight w:val="227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D71D04" w:rsidRDefault="006458D7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F0A76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4F0A76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8D0561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778"/>
        </w:trPr>
        <w:tc>
          <w:tcPr>
            <w:tcW w:w="5104" w:type="dxa"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Default="006458D7" w:rsidP="00BE5674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</w:tr>
      <w:tr w:rsidR="00DF06CC" w:rsidRPr="00257849" w:rsidTr="006458D7">
        <w:trPr>
          <w:trHeight w:val="551"/>
        </w:trPr>
        <w:tc>
          <w:tcPr>
            <w:tcW w:w="5104" w:type="dxa"/>
            <w:vMerge w:val="restart"/>
            <w:shd w:val="clear" w:color="auto" w:fill="auto"/>
          </w:tcPr>
          <w:p w:rsidR="00DF06CC" w:rsidRPr="00C1579B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DF06CC" w:rsidRPr="00257849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7812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62236">
        <w:trPr>
          <w:trHeight w:val="638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Default="006458D7" w:rsidP="007C2448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7812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Default="006458D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5AE6" w:rsidRPr="00257849" w:rsidTr="00C37AC0">
        <w:trPr>
          <w:trHeight w:val="429"/>
        </w:trPr>
        <w:tc>
          <w:tcPr>
            <w:tcW w:w="5104" w:type="dxa"/>
            <w:vMerge w:val="restart"/>
            <w:shd w:val="clear" w:color="auto" w:fill="auto"/>
          </w:tcPr>
          <w:p w:rsidR="00A85AE6" w:rsidRPr="00257849" w:rsidRDefault="00A85AE6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A85AE6" w:rsidRDefault="00A85AE6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A85AE6" w:rsidRPr="00002CBE" w:rsidRDefault="00A85AE6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E6" w:rsidRPr="00257849" w:rsidRDefault="00A85AE6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A85AE6" w:rsidRPr="00257849" w:rsidRDefault="00A85AE6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A85AE6" w:rsidRPr="007812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85AE6" w:rsidRPr="00257849" w:rsidRDefault="00A85AE6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7AC0" w:rsidRPr="00257849" w:rsidTr="00C37AC0">
        <w:trPr>
          <w:trHeight w:val="51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Default="00C37AC0" w:rsidP="00E415EB">
            <w:pPr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7812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37AC0" w:rsidRDefault="00C37AC0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37AC0">
        <w:trPr>
          <w:trHeight w:val="456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Default="00DF06CC" w:rsidP="006A3FFA">
            <w:pPr>
              <w:rPr>
                <w:sz w:val="20"/>
                <w:szCs w:val="20"/>
              </w:rPr>
            </w:pP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16029,3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A85AE6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C37AC0" w:rsidRPr="00257849" w:rsidTr="00662236">
        <w:trPr>
          <w:trHeight w:val="64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Pr="00257849" w:rsidRDefault="00C37AC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499,1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560" w:type="dxa"/>
          </w:tcPr>
          <w:p w:rsidR="00C37AC0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</w:tr>
      <w:tr w:rsidR="00DF06CC" w:rsidRPr="00257849" w:rsidTr="006458D7">
        <w:trPr>
          <w:trHeight w:val="347"/>
        </w:trPr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DF06CC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184,</w:t>
            </w:r>
            <w:r w:rsidR="00374E6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 w:rsidR="00374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46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735728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17170,</w:t>
            </w:r>
            <w:r w:rsidR="00374E63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31559C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 w:rsidR="00C37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A85A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3950,0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DF06CC" w:rsidRPr="00257849" w:rsidTr="006458D7">
        <w:trPr>
          <w:trHeight w:val="279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C335B6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19769B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22844,2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735728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73572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8430,2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4125,0</w:t>
            </w:r>
          </w:p>
        </w:tc>
        <w:tc>
          <w:tcPr>
            <w:tcW w:w="1560" w:type="dxa"/>
          </w:tcPr>
          <w:p w:rsidR="00DF06CC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3312,6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DF06CC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7357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4D3AF9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40200,1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4D3AF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4D3AF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12380,2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8075,0</w:t>
            </w:r>
          </w:p>
        </w:tc>
        <w:tc>
          <w:tcPr>
            <w:tcW w:w="1560" w:type="dxa"/>
          </w:tcPr>
          <w:p w:rsidR="00DF06CC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7262,6</w:t>
            </w:r>
          </w:p>
        </w:tc>
      </w:tr>
      <w:tr w:rsidR="00DF06CC" w:rsidRPr="00257849" w:rsidTr="006458D7">
        <w:tc>
          <w:tcPr>
            <w:tcW w:w="158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2D0A28" w:rsidRPr="00257849" w:rsidTr="006458D7">
        <w:trPr>
          <w:trHeight w:val="35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2D0A28" w:rsidRPr="00257849" w:rsidRDefault="002D0A28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45795B" w:rsidRDefault="002D0A2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0A28" w:rsidRPr="00257849" w:rsidTr="006458D7">
        <w:trPr>
          <w:trHeight w:val="263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561BD9" w:rsidRDefault="009D049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9D049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24801,7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12299,6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9880,2</w:t>
            </w:r>
          </w:p>
        </w:tc>
      </w:tr>
      <w:tr w:rsidR="00DF06CC" w:rsidRPr="00257849" w:rsidTr="006458D7">
        <w:trPr>
          <w:trHeight w:val="255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F06CC" w:rsidRPr="002D766C" w:rsidRDefault="002D0A28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06CC" w:rsidRPr="00561BD9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06CC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C4F28" w:rsidRPr="00257849" w:rsidTr="00662236">
        <w:trPr>
          <w:trHeight w:val="92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EC4F28" w:rsidRPr="00257849" w:rsidRDefault="00EC4F28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C4F28" w:rsidRPr="00257849" w:rsidRDefault="00EC4F2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480CF1">
            <w:pPr>
              <w:rPr>
                <w:b/>
                <w:sz w:val="20"/>
                <w:szCs w:val="20"/>
              </w:rPr>
            </w:pPr>
          </w:p>
          <w:p w:rsidR="00EC4F28" w:rsidRPr="00257849" w:rsidRDefault="00EC4F28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45795B" w:rsidRDefault="0056120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56120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79203E" w:rsidRPr="00257849" w:rsidTr="00662236">
        <w:trPr>
          <w:trHeight w:val="9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79203E" w:rsidRPr="00EC6341" w:rsidRDefault="0079203E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79203E" w:rsidRPr="00161DE5" w:rsidRDefault="0079203E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79203E" w:rsidRDefault="0079203E" w:rsidP="00533680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772"/>
        </w:trPr>
        <w:tc>
          <w:tcPr>
            <w:tcW w:w="5104" w:type="dxa"/>
            <w:vMerge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B521A6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363"/>
        </w:trPr>
        <w:tc>
          <w:tcPr>
            <w:tcW w:w="5104" w:type="dxa"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5E70C7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B454B5">
        <w:trPr>
          <w:trHeight w:val="500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34175,7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B454B5" w:rsidRPr="00257849" w:rsidTr="00662236">
        <w:trPr>
          <w:trHeight w:val="470"/>
        </w:trPr>
        <w:tc>
          <w:tcPr>
            <w:tcW w:w="5104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54B5" w:rsidRPr="00257849" w:rsidRDefault="00B454B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</w:tcPr>
          <w:p w:rsidR="00B454B5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</w:tr>
      <w:tr w:rsidR="00916E60" w:rsidRPr="00257849" w:rsidTr="00916E60">
        <w:trPr>
          <w:trHeight w:val="514"/>
        </w:trPr>
        <w:tc>
          <w:tcPr>
            <w:tcW w:w="5104" w:type="dxa"/>
            <w:vMerge w:val="restart"/>
            <w:shd w:val="clear" w:color="auto" w:fill="auto"/>
          </w:tcPr>
          <w:p w:rsidR="00916E60" w:rsidRPr="00257849" w:rsidRDefault="00916E60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916E60" w:rsidRPr="00AF4AA7" w:rsidRDefault="00916E60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16E60" w:rsidRPr="00257849" w:rsidRDefault="00916E6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E60" w:rsidRPr="00257849" w:rsidRDefault="00916E60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916E60" w:rsidRPr="00257849" w:rsidRDefault="00916E6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Pr="00257849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16E60" w:rsidRPr="00257849" w:rsidTr="00916E60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916E60" w:rsidRPr="00257849" w:rsidRDefault="00916E60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E60" w:rsidRDefault="00916E60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16E60" w:rsidRDefault="00916E6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16E60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 w:val="restart"/>
            <w:shd w:val="clear" w:color="auto" w:fill="auto"/>
          </w:tcPr>
          <w:p w:rsidR="00E009A1" w:rsidRDefault="00E009A1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E009A1" w:rsidRPr="00E009A1" w:rsidRDefault="00E009A1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Pr="00257849" w:rsidRDefault="00E009A1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272,6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41AC0">
        <w:trPr>
          <w:trHeight w:val="348"/>
        </w:trPr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57236F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3526,</w:t>
            </w:r>
            <w:bookmarkStart w:id="1" w:name="_GoBack"/>
            <w:bookmarkEnd w:id="1"/>
            <w:r w:rsidR="009D04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E009A1" w:rsidRDefault="0057236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</w:t>
            </w:r>
            <w:r w:rsidR="009D049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 w:val="restart"/>
            <w:shd w:val="clear" w:color="auto" w:fill="auto"/>
          </w:tcPr>
          <w:p w:rsidR="00D952A5" w:rsidRDefault="00D952A5" w:rsidP="00E00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D952A5" w:rsidRDefault="00D952A5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  <w:p w:rsidR="00D952A5" w:rsidRPr="00303310" w:rsidRDefault="00D952A5" w:rsidP="007610B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7610B7">
        <w:trPr>
          <w:trHeight w:val="364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DF06CC" w:rsidRPr="00303310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DF06CC" w:rsidRPr="00257849" w:rsidRDefault="00DF06CC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/>
            <w:shd w:val="clear" w:color="auto" w:fill="auto"/>
          </w:tcPr>
          <w:p w:rsidR="00DF06CC" w:rsidRPr="00303310" w:rsidRDefault="00DF06CC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Default="0057236F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  <w:r w:rsidR="00FF066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DF06CC" w:rsidRDefault="0057236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19310,2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398</w:t>
            </w:r>
            <w:r w:rsidR="00D62EB4">
              <w:rPr>
                <w:b/>
                <w:color w:val="FF0000"/>
                <w:sz w:val="20"/>
                <w:szCs w:val="20"/>
              </w:rPr>
              <w:t>30</w:t>
            </w:r>
            <w:r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6B4BE6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62EB4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9241</w:t>
            </w:r>
            <w:r w:rsidR="006B4BE6" w:rsidRPr="002A6156">
              <w:rPr>
                <w:b/>
                <w:color w:val="FF0000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92012" w:rsidRDefault="001B69AD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76804,2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26644,7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12912,6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10436,8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336A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F3020">
        <w:trPr>
          <w:trHeight w:val="560"/>
        </w:trPr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2E295D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13594</w:t>
            </w:r>
            <w:r w:rsidR="00D62EB4">
              <w:rPr>
                <w:b/>
                <w:color w:val="FF0000"/>
                <w:sz w:val="20"/>
                <w:szCs w:val="20"/>
              </w:rPr>
              <w:t>5</w:t>
            </w:r>
            <w:r>
              <w:rPr>
                <w:b/>
                <w:color w:val="FF0000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215BA8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3814</w:t>
            </w:r>
            <w:r w:rsidR="00D62EB4">
              <w:rPr>
                <w:b/>
                <w:color w:val="FF0000"/>
                <w:sz w:val="20"/>
                <w:szCs w:val="20"/>
              </w:rPr>
              <w:t>1</w:t>
            </w:r>
            <w:r w:rsidRPr="002A6156">
              <w:rPr>
                <w:b/>
                <w:color w:val="FF0000"/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21880,7</w:t>
            </w:r>
          </w:p>
        </w:tc>
        <w:tc>
          <w:tcPr>
            <w:tcW w:w="1560" w:type="dxa"/>
          </w:tcPr>
          <w:p w:rsidR="00DF06CC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19404,9</w:t>
            </w:r>
          </w:p>
          <w:p w:rsidR="00DF06CC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DF06CC" w:rsidRPr="00257849" w:rsidTr="006458D7">
        <w:tc>
          <w:tcPr>
            <w:tcW w:w="15877" w:type="dxa"/>
            <w:gridSpan w:val="8"/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DF06CC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DF06CC" w:rsidRPr="00257849" w:rsidTr="006458D7">
        <w:trPr>
          <w:trHeight w:val="335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DF06CC" w:rsidRPr="00257849" w:rsidRDefault="00DF06CC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257849">
              <w:rPr>
                <w:b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71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14317" w:type="dxa"/>
            <w:gridSpan w:val="7"/>
            <w:shd w:val="clear" w:color="auto" w:fill="auto"/>
          </w:tcPr>
          <w:p w:rsidR="00DF06CC" w:rsidRPr="002E295D" w:rsidRDefault="00DF06CC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Pr="00257849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8"/>
                <w:szCs w:val="28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2D61DB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19494,</w:t>
            </w:r>
            <w:r w:rsidR="00063619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063619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5983</w:t>
            </w:r>
            <w:r w:rsidR="00253098">
              <w:rPr>
                <w:b/>
                <w:color w:val="FF0000"/>
                <w:sz w:val="20"/>
                <w:szCs w:val="20"/>
              </w:rPr>
              <w:t>3</w:t>
            </w:r>
            <w:r>
              <w:rPr>
                <w:b/>
                <w:color w:val="FF0000"/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1319</w:t>
            </w:r>
            <w:r w:rsidR="00253098">
              <w:rPr>
                <w:b/>
                <w:color w:val="FF0000"/>
                <w:sz w:val="20"/>
                <w:szCs w:val="20"/>
              </w:rPr>
              <w:t>1</w:t>
            </w:r>
            <w:r w:rsidRPr="002E295D">
              <w:rPr>
                <w:b/>
                <w:color w:val="FF0000"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</w:tr>
      <w:tr w:rsidR="00DF06CC" w:rsidRPr="00257849" w:rsidTr="006458D7">
        <w:trPr>
          <w:trHeight w:val="308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3656E" w:rsidRDefault="00052ABB" w:rsidP="008265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99648,4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35074,9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17037,6</w:t>
            </w:r>
          </w:p>
        </w:tc>
        <w:tc>
          <w:tcPr>
            <w:tcW w:w="1560" w:type="dxa"/>
          </w:tcPr>
          <w:p w:rsidR="00DF06CC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13749,4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  <w:proofErr w:type="gramStart"/>
            <w:r w:rsidRPr="00257849">
              <w:rPr>
                <w:b/>
                <w:sz w:val="20"/>
                <w:szCs w:val="20"/>
              </w:rPr>
              <w:t>приносящая</w:t>
            </w:r>
            <w:proofErr w:type="gramEnd"/>
            <w:r w:rsidRPr="00257849">
              <w:rPr>
                <w:b/>
                <w:sz w:val="20"/>
                <w:szCs w:val="20"/>
              </w:rPr>
              <w:t xml:space="preserve"> доход </w:t>
            </w: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12E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2E5D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Default="00DF06CC" w:rsidP="00A55E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053A2D" w:rsidRDefault="005462D8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17897</w:t>
            </w:r>
            <w:r w:rsidR="00253098">
              <w:rPr>
                <w:b/>
                <w:color w:val="FF0000"/>
                <w:sz w:val="20"/>
                <w:szCs w:val="20"/>
              </w:rPr>
              <w:t>8</w:t>
            </w:r>
            <w:r>
              <w:rPr>
                <w:b/>
                <w:color w:val="FF0000"/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E295D" w:rsidRDefault="002E295D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2E295D" w:rsidRDefault="00FB252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5052</w:t>
            </w:r>
            <w:r w:rsidR="00253098">
              <w:rPr>
                <w:b/>
                <w:color w:val="FF0000"/>
                <w:sz w:val="20"/>
                <w:szCs w:val="20"/>
              </w:rPr>
              <w:t>2</w:t>
            </w:r>
            <w:r w:rsidRPr="002E295D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29955,7</w:t>
            </w:r>
          </w:p>
        </w:tc>
        <w:tc>
          <w:tcPr>
            <w:tcW w:w="1560" w:type="dxa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FB2522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26667,5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</w:t>
      </w:r>
      <w:r w:rsidR="00F20A96">
        <w:rPr>
          <w:b/>
          <w:sz w:val="22"/>
          <w:szCs w:val="22"/>
        </w:rPr>
        <w:t xml:space="preserve">                                                                                     </w:t>
      </w:r>
      <w:r w:rsidRPr="00B5051A">
        <w:rPr>
          <w:b/>
          <w:sz w:val="22"/>
          <w:szCs w:val="22"/>
        </w:rPr>
        <w:t xml:space="preserve">  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оценки эффективности реализации </w:t>
      </w:r>
      <w:proofErr w:type="gramStart"/>
      <w:r w:rsidRPr="008B689F">
        <w:rPr>
          <w:b/>
          <w:bCs/>
          <w:color w:val="26282F"/>
          <w:sz w:val="26"/>
          <w:szCs w:val="26"/>
        </w:rPr>
        <w:t>муниципальных</w:t>
      </w:r>
      <w:proofErr w:type="gramEnd"/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558"/>
        <w:gridCol w:w="1328"/>
        <w:gridCol w:w="1417"/>
        <w:gridCol w:w="1276"/>
        <w:gridCol w:w="992"/>
        <w:gridCol w:w="1134"/>
        <w:gridCol w:w="425"/>
        <w:gridCol w:w="851"/>
        <w:gridCol w:w="992"/>
        <w:gridCol w:w="1276"/>
        <w:gridCol w:w="850"/>
        <w:gridCol w:w="993"/>
        <w:gridCol w:w="567"/>
        <w:gridCol w:w="850"/>
      </w:tblGrid>
      <w:tr w:rsidR="0010748E" w:rsidRPr="008B689F" w:rsidTr="0062598D">
        <w:tc>
          <w:tcPr>
            <w:tcW w:w="3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10748E" w:rsidRPr="008B689F" w:rsidTr="002A55B8">
        <w:trPr>
          <w:trHeight w:val="924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10748E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10748E" w:rsidRPr="008B689F" w:rsidTr="0010748E">
        <w:trPr>
          <w:trHeight w:val="1712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10748E" w:rsidRPr="008B689F" w:rsidTr="0010748E">
        <w:trPr>
          <w:trHeight w:val="3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2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450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уплату налогов, в </w:t>
            </w:r>
            <w:r w:rsidRPr="008B689F">
              <w:rPr>
                <w:sz w:val="18"/>
                <w:szCs w:val="18"/>
              </w:rPr>
              <w:lastRenderedPageBreak/>
              <w:t>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rPr>
          <w:trHeight w:val="58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0B4D0E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p w:rsidR="008B689F" w:rsidRPr="0071783D" w:rsidRDefault="008B689F">
      <w:pPr>
        <w:rPr>
          <w:color w:val="000000" w:themeColor="text1"/>
        </w:rPr>
      </w:pPr>
    </w:p>
    <w:sectPr w:rsidR="008B689F" w:rsidRPr="0071783D" w:rsidSect="00A901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6059"/>
    <w:rsid w:val="00007CF6"/>
    <w:rsid w:val="000107DF"/>
    <w:rsid w:val="00011424"/>
    <w:rsid w:val="00012161"/>
    <w:rsid w:val="00012B01"/>
    <w:rsid w:val="0001493E"/>
    <w:rsid w:val="00015FEC"/>
    <w:rsid w:val="00017485"/>
    <w:rsid w:val="000214F4"/>
    <w:rsid w:val="00021E60"/>
    <w:rsid w:val="0002345D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54C0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7B71"/>
    <w:rsid w:val="0007255C"/>
    <w:rsid w:val="000732BB"/>
    <w:rsid w:val="00073335"/>
    <w:rsid w:val="00077228"/>
    <w:rsid w:val="00077E7E"/>
    <w:rsid w:val="00081514"/>
    <w:rsid w:val="0008776F"/>
    <w:rsid w:val="00087B84"/>
    <w:rsid w:val="000954DA"/>
    <w:rsid w:val="000A26DF"/>
    <w:rsid w:val="000A39A8"/>
    <w:rsid w:val="000A48CF"/>
    <w:rsid w:val="000A62DF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885"/>
    <w:rsid w:val="000C20BB"/>
    <w:rsid w:val="000C63F1"/>
    <w:rsid w:val="000D2234"/>
    <w:rsid w:val="000D47E7"/>
    <w:rsid w:val="000E1C37"/>
    <w:rsid w:val="000E1EAB"/>
    <w:rsid w:val="000E3020"/>
    <w:rsid w:val="000E34F5"/>
    <w:rsid w:val="000E4052"/>
    <w:rsid w:val="000E6A81"/>
    <w:rsid w:val="000F00E8"/>
    <w:rsid w:val="000F1439"/>
    <w:rsid w:val="00100B09"/>
    <w:rsid w:val="001043E5"/>
    <w:rsid w:val="0010577A"/>
    <w:rsid w:val="001067A4"/>
    <w:rsid w:val="001072C5"/>
    <w:rsid w:val="00107477"/>
    <w:rsid w:val="0010748E"/>
    <w:rsid w:val="00110EA6"/>
    <w:rsid w:val="001112FE"/>
    <w:rsid w:val="00112593"/>
    <w:rsid w:val="0011260C"/>
    <w:rsid w:val="00116108"/>
    <w:rsid w:val="00122B2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28E1"/>
    <w:rsid w:val="00142B38"/>
    <w:rsid w:val="0014388E"/>
    <w:rsid w:val="00143FB2"/>
    <w:rsid w:val="00145A2D"/>
    <w:rsid w:val="001506B0"/>
    <w:rsid w:val="00150F24"/>
    <w:rsid w:val="0015101D"/>
    <w:rsid w:val="00154543"/>
    <w:rsid w:val="00156757"/>
    <w:rsid w:val="00157DD8"/>
    <w:rsid w:val="00160458"/>
    <w:rsid w:val="00161DE5"/>
    <w:rsid w:val="00162BAC"/>
    <w:rsid w:val="0016458B"/>
    <w:rsid w:val="00164DCA"/>
    <w:rsid w:val="0017088C"/>
    <w:rsid w:val="0017154F"/>
    <w:rsid w:val="00172674"/>
    <w:rsid w:val="0017645A"/>
    <w:rsid w:val="00176B2B"/>
    <w:rsid w:val="00177766"/>
    <w:rsid w:val="00180C21"/>
    <w:rsid w:val="00181C60"/>
    <w:rsid w:val="00185754"/>
    <w:rsid w:val="00187772"/>
    <w:rsid w:val="0019062B"/>
    <w:rsid w:val="0019769B"/>
    <w:rsid w:val="001A1024"/>
    <w:rsid w:val="001A1A8C"/>
    <w:rsid w:val="001A53A7"/>
    <w:rsid w:val="001A7CAF"/>
    <w:rsid w:val="001B0C98"/>
    <w:rsid w:val="001B0CE6"/>
    <w:rsid w:val="001B4330"/>
    <w:rsid w:val="001B5177"/>
    <w:rsid w:val="001B69AD"/>
    <w:rsid w:val="001B728C"/>
    <w:rsid w:val="001C0B83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11F0"/>
    <w:rsid w:val="001F21A9"/>
    <w:rsid w:val="001F2953"/>
    <w:rsid w:val="001F3365"/>
    <w:rsid w:val="001F443C"/>
    <w:rsid w:val="001F48DA"/>
    <w:rsid w:val="001F605A"/>
    <w:rsid w:val="0020048A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46BC"/>
    <w:rsid w:val="0023656E"/>
    <w:rsid w:val="002376CA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F49"/>
    <w:rsid w:val="00277DAE"/>
    <w:rsid w:val="0028051B"/>
    <w:rsid w:val="00280714"/>
    <w:rsid w:val="0028306F"/>
    <w:rsid w:val="00284049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2672"/>
    <w:rsid w:val="002D3900"/>
    <w:rsid w:val="002D61DB"/>
    <w:rsid w:val="002D6507"/>
    <w:rsid w:val="002D6698"/>
    <w:rsid w:val="002D766C"/>
    <w:rsid w:val="002D7826"/>
    <w:rsid w:val="002D7BA4"/>
    <w:rsid w:val="002E0D43"/>
    <w:rsid w:val="002E1415"/>
    <w:rsid w:val="002E295D"/>
    <w:rsid w:val="002E3A4E"/>
    <w:rsid w:val="002F0D81"/>
    <w:rsid w:val="002F1A63"/>
    <w:rsid w:val="002F34BB"/>
    <w:rsid w:val="002F5750"/>
    <w:rsid w:val="002F6048"/>
    <w:rsid w:val="002F6680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7270"/>
    <w:rsid w:val="00321FB3"/>
    <w:rsid w:val="00322A8C"/>
    <w:rsid w:val="00323281"/>
    <w:rsid w:val="00324321"/>
    <w:rsid w:val="00324BC9"/>
    <w:rsid w:val="00327567"/>
    <w:rsid w:val="00333AD5"/>
    <w:rsid w:val="003352A5"/>
    <w:rsid w:val="003364E3"/>
    <w:rsid w:val="00336A38"/>
    <w:rsid w:val="00341BDA"/>
    <w:rsid w:val="00345E89"/>
    <w:rsid w:val="00346072"/>
    <w:rsid w:val="003502BF"/>
    <w:rsid w:val="00350ADA"/>
    <w:rsid w:val="00353AC1"/>
    <w:rsid w:val="00362B52"/>
    <w:rsid w:val="003634D3"/>
    <w:rsid w:val="00364070"/>
    <w:rsid w:val="00364348"/>
    <w:rsid w:val="00364687"/>
    <w:rsid w:val="00371FEC"/>
    <w:rsid w:val="0037435D"/>
    <w:rsid w:val="00374E63"/>
    <w:rsid w:val="00375347"/>
    <w:rsid w:val="0037670C"/>
    <w:rsid w:val="003801F3"/>
    <w:rsid w:val="0038034E"/>
    <w:rsid w:val="003806B8"/>
    <w:rsid w:val="00380E41"/>
    <w:rsid w:val="00380EC9"/>
    <w:rsid w:val="00381716"/>
    <w:rsid w:val="00381A1A"/>
    <w:rsid w:val="0038582C"/>
    <w:rsid w:val="00386211"/>
    <w:rsid w:val="00387AD4"/>
    <w:rsid w:val="003902C2"/>
    <w:rsid w:val="00390FE2"/>
    <w:rsid w:val="0039256A"/>
    <w:rsid w:val="0039578B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D33B9"/>
    <w:rsid w:val="003D3EBC"/>
    <w:rsid w:val="003D3F57"/>
    <w:rsid w:val="003D74D1"/>
    <w:rsid w:val="003E00DA"/>
    <w:rsid w:val="003E0E03"/>
    <w:rsid w:val="003E4E9E"/>
    <w:rsid w:val="003E5B0F"/>
    <w:rsid w:val="003E6AD6"/>
    <w:rsid w:val="003E7E38"/>
    <w:rsid w:val="003F0931"/>
    <w:rsid w:val="003F3B45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50A7"/>
    <w:rsid w:val="00416C8D"/>
    <w:rsid w:val="0042142C"/>
    <w:rsid w:val="00421E4D"/>
    <w:rsid w:val="004240FB"/>
    <w:rsid w:val="004266BB"/>
    <w:rsid w:val="00426B70"/>
    <w:rsid w:val="00431E36"/>
    <w:rsid w:val="00432D82"/>
    <w:rsid w:val="004336AC"/>
    <w:rsid w:val="00437643"/>
    <w:rsid w:val="00441D34"/>
    <w:rsid w:val="004434A6"/>
    <w:rsid w:val="004473A4"/>
    <w:rsid w:val="00447F46"/>
    <w:rsid w:val="00451297"/>
    <w:rsid w:val="004525C4"/>
    <w:rsid w:val="004533A3"/>
    <w:rsid w:val="00455A6C"/>
    <w:rsid w:val="00456781"/>
    <w:rsid w:val="0045795B"/>
    <w:rsid w:val="00461076"/>
    <w:rsid w:val="004634F2"/>
    <w:rsid w:val="004641F1"/>
    <w:rsid w:val="0046465B"/>
    <w:rsid w:val="00464D15"/>
    <w:rsid w:val="00464DFA"/>
    <w:rsid w:val="00465B78"/>
    <w:rsid w:val="004705CA"/>
    <w:rsid w:val="00473159"/>
    <w:rsid w:val="004759A2"/>
    <w:rsid w:val="00475FBA"/>
    <w:rsid w:val="00477B67"/>
    <w:rsid w:val="0048021E"/>
    <w:rsid w:val="00480CF1"/>
    <w:rsid w:val="00480FBA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D86"/>
    <w:rsid w:val="004B503B"/>
    <w:rsid w:val="004B53EF"/>
    <w:rsid w:val="004C08F8"/>
    <w:rsid w:val="004C4B35"/>
    <w:rsid w:val="004C5653"/>
    <w:rsid w:val="004D0956"/>
    <w:rsid w:val="004D14DA"/>
    <w:rsid w:val="004D2158"/>
    <w:rsid w:val="004D2C57"/>
    <w:rsid w:val="004D2CD3"/>
    <w:rsid w:val="004D3AF9"/>
    <w:rsid w:val="004D5538"/>
    <w:rsid w:val="004D6AAF"/>
    <w:rsid w:val="004D6FEB"/>
    <w:rsid w:val="004D7194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6E0"/>
    <w:rsid w:val="00544876"/>
    <w:rsid w:val="005451C6"/>
    <w:rsid w:val="005462D8"/>
    <w:rsid w:val="00546675"/>
    <w:rsid w:val="00546B52"/>
    <w:rsid w:val="00550B33"/>
    <w:rsid w:val="00550D13"/>
    <w:rsid w:val="00551BF5"/>
    <w:rsid w:val="0056120F"/>
    <w:rsid w:val="00561BD9"/>
    <w:rsid w:val="00562151"/>
    <w:rsid w:val="0056336B"/>
    <w:rsid w:val="00563FE3"/>
    <w:rsid w:val="00564D74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5A3A"/>
    <w:rsid w:val="0059622B"/>
    <w:rsid w:val="0059667A"/>
    <w:rsid w:val="0059707D"/>
    <w:rsid w:val="00597DB9"/>
    <w:rsid w:val="005A0F1D"/>
    <w:rsid w:val="005A3A75"/>
    <w:rsid w:val="005A54D4"/>
    <w:rsid w:val="005A59E8"/>
    <w:rsid w:val="005B0B77"/>
    <w:rsid w:val="005B0F7E"/>
    <w:rsid w:val="005C1C51"/>
    <w:rsid w:val="005C318C"/>
    <w:rsid w:val="005C75D8"/>
    <w:rsid w:val="005D10DD"/>
    <w:rsid w:val="005D2880"/>
    <w:rsid w:val="005D366C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C7"/>
    <w:rsid w:val="005F34F8"/>
    <w:rsid w:val="005F3A39"/>
    <w:rsid w:val="0060386A"/>
    <w:rsid w:val="00606B12"/>
    <w:rsid w:val="006136D9"/>
    <w:rsid w:val="006224AA"/>
    <w:rsid w:val="00622697"/>
    <w:rsid w:val="00623CD7"/>
    <w:rsid w:val="00623D2C"/>
    <w:rsid w:val="00631A5F"/>
    <w:rsid w:val="00631CD5"/>
    <w:rsid w:val="00635682"/>
    <w:rsid w:val="00635AD6"/>
    <w:rsid w:val="006360CB"/>
    <w:rsid w:val="00636610"/>
    <w:rsid w:val="006367FF"/>
    <w:rsid w:val="0063780C"/>
    <w:rsid w:val="0064191B"/>
    <w:rsid w:val="00641BE1"/>
    <w:rsid w:val="0064275E"/>
    <w:rsid w:val="006436E6"/>
    <w:rsid w:val="00644355"/>
    <w:rsid w:val="006458D7"/>
    <w:rsid w:val="00646544"/>
    <w:rsid w:val="00646B80"/>
    <w:rsid w:val="00653FC8"/>
    <w:rsid w:val="00655A89"/>
    <w:rsid w:val="0065744C"/>
    <w:rsid w:val="00657A19"/>
    <w:rsid w:val="00657D69"/>
    <w:rsid w:val="00662236"/>
    <w:rsid w:val="00664630"/>
    <w:rsid w:val="00664891"/>
    <w:rsid w:val="00664DD5"/>
    <w:rsid w:val="00673EF8"/>
    <w:rsid w:val="006754C0"/>
    <w:rsid w:val="00677C2A"/>
    <w:rsid w:val="00681372"/>
    <w:rsid w:val="00682175"/>
    <w:rsid w:val="00687F93"/>
    <w:rsid w:val="00690281"/>
    <w:rsid w:val="00691553"/>
    <w:rsid w:val="006918DD"/>
    <w:rsid w:val="00691EE9"/>
    <w:rsid w:val="006948EA"/>
    <w:rsid w:val="00695871"/>
    <w:rsid w:val="006A0A50"/>
    <w:rsid w:val="006A0D65"/>
    <w:rsid w:val="006A2126"/>
    <w:rsid w:val="006A3FFA"/>
    <w:rsid w:val="006A50DC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675D"/>
    <w:rsid w:val="006D09F3"/>
    <w:rsid w:val="006D0ABE"/>
    <w:rsid w:val="006D11FE"/>
    <w:rsid w:val="006D1DBB"/>
    <w:rsid w:val="006E027E"/>
    <w:rsid w:val="006E12A5"/>
    <w:rsid w:val="006E53DC"/>
    <w:rsid w:val="006E65D4"/>
    <w:rsid w:val="006E674E"/>
    <w:rsid w:val="006E6F3B"/>
    <w:rsid w:val="006F1361"/>
    <w:rsid w:val="006F18A6"/>
    <w:rsid w:val="006F18AE"/>
    <w:rsid w:val="007000B2"/>
    <w:rsid w:val="007007AA"/>
    <w:rsid w:val="00700851"/>
    <w:rsid w:val="0070095D"/>
    <w:rsid w:val="00700E4F"/>
    <w:rsid w:val="00702FCA"/>
    <w:rsid w:val="00703EEA"/>
    <w:rsid w:val="007057EA"/>
    <w:rsid w:val="00707096"/>
    <w:rsid w:val="0070713C"/>
    <w:rsid w:val="00707F3B"/>
    <w:rsid w:val="00712A44"/>
    <w:rsid w:val="00715A68"/>
    <w:rsid w:val="00716404"/>
    <w:rsid w:val="0071783D"/>
    <w:rsid w:val="00721A78"/>
    <w:rsid w:val="007229F2"/>
    <w:rsid w:val="0072464C"/>
    <w:rsid w:val="007257C8"/>
    <w:rsid w:val="007259AC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610B7"/>
    <w:rsid w:val="007633F2"/>
    <w:rsid w:val="00763F91"/>
    <w:rsid w:val="00765612"/>
    <w:rsid w:val="00767CC1"/>
    <w:rsid w:val="00771279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1249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2448"/>
    <w:rsid w:val="007C353B"/>
    <w:rsid w:val="007C7F96"/>
    <w:rsid w:val="007D21E0"/>
    <w:rsid w:val="007D2476"/>
    <w:rsid w:val="007D3805"/>
    <w:rsid w:val="007D6E27"/>
    <w:rsid w:val="007E02DD"/>
    <w:rsid w:val="007E169F"/>
    <w:rsid w:val="007E285A"/>
    <w:rsid w:val="007E2DE5"/>
    <w:rsid w:val="007E716A"/>
    <w:rsid w:val="007F07AB"/>
    <w:rsid w:val="007F222A"/>
    <w:rsid w:val="007F3491"/>
    <w:rsid w:val="007F3A5E"/>
    <w:rsid w:val="007F6BD4"/>
    <w:rsid w:val="007F7626"/>
    <w:rsid w:val="0080248F"/>
    <w:rsid w:val="00803BAE"/>
    <w:rsid w:val="00804959"/>
    <w:rsid w:val="00805AEC"/>
    <w:rsid w:val="00806A44"/>
    <w:rsid w:val="00810599"/>
    <w:rsid w:val="008112D4"/>
    <w:rsid w:val="008125DC"/>
    <w:rsid w:val="00814354"/>
    <w:rsid w:val="00815A8C"/>
    <w:rsid w:val="00826541"/>
    <w:rsid w:val="00826835"/>
    <w:rsid w:val="00826E27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60654"/>
    <w:rsid w:val="00860D6E"/>
    <w:rsid w:val="008616FD"/>
    <w:rsid w:val="008618A1"/>
    <w:rsid w:val="0086259D"/>
    <w:rsid w:val="00862D83"/>
    <w:rsid w:val="00862DE6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90D2C"/>
    <w:rsid w:val="00892535"/>
    <w:rsid w:val="008933BE"/>
    <w:rsid w:val="00893B95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D0561"/>
    <w:rsid w:val="008D2F1B"/>
    <w:rsid w:val="008D32F6"/>
    <w:rsid w:val="008D7222"/>
    <w:rsid w:val="008E041B"/>
    <w:rsid w:val="008E0998"/>
    <w:rsid w:val="008E38A1"/>
    <w:rsid w:val="008E77F6"/>
    <w:rsid w:val="008F0208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9"/>
    <w:rsid w:val="00930844"/>
    <w:rsid w:val="009318D6"/>
    <w:rsid w:val="009329AB"/>
    <w:rsid w:val="00933FB4"/>
    <w:rsid w:val="0093421A"/>
    <w:rsid w:val="00936A68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2088"/>
    <w:rsid w:val="00962283"/>
    <w:rsid w:val="00963CC3"/>
    <w:rsid w:val="00965DB9"/>
    <w:rsid w:val="00967909"/>
    <w:rsid w:val="0097338E"/>
    <w:rsid w:val="009737CF"/>
    <w:rsid w:val="00973E57"/>
    <w:rsid w:val="009743D7"/>
    <w:rsid w:val="00981C2D"/>
    <w:rsid w:val="009829F6"/>
    <w:rsid w:val="00982A1B"/>
    <w:rsid w:val="00983CDA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10C8"/>
    <w:rsid w:val="009B1652"/>
    <w:rsid w:val="009B2684"/>
    <w:rsid w:val="009B27B3"/>
    <w:rsid w:val="009B2A19"/>
    <w:rsid w:val="009C0216"/>
    <w:rsid w:val="009C1615"/>
    <w:rsid w:val="009C1AFD"/>
    <w:rsid w:val="009C6BF3"/>
    <w:rsid w:val="009D0267"/>
    <w:rsid w:val="009D0498"/>
    <w:rsid w:val="009D5526"/>
    <w:rsid w:val="009D59E1"/>
    <w:rsid w:val="009D7DD3"/>
    <w:rsid w:val="009E1568"/>
    <w:rsid w:val="009E2217"/>
    <w:rsid w:val="009E35F2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479E"/>
    <w:rsid w:val="00A05A9E"/>
    <w:rsid w:val="00A101E3"/>
    <w:rsid w:val="00A10E09"/>
    <w:rsid w:val="00A11447"/>
    <w:rsid w:val="00A11D05"/>
    <w:rsid w:val="00A120C9"/>
    <w:rsid w:val="00A14CEA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61FFC"/>
    <w:rsid w:val="00A62845"/>
    <w:rsid w:val="00A66A13"/>
    <w:rsid w:val="00A66C55"/>
    <w:rsid w:val="00A66ECA"/>
    <w:rsid w:val="00A670AD"/>
    <w:rsid w:val="00A705F3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541"/>
    <w:rsid w:val="00A9161E"/>
    <w:rsid w:val="00A91850"/>
    <w:rsid w:val="00A91F7A"/>
    <w:rsid w:val="00A92161"/>
    <w:rsid w:val="00A92AF1"/>
    <w:rsid w:val="00A92EDA"/>
    <w:rsid w:val="00A94867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4714"/>
    <w:rsid w:val="00AC7CD8"/>
    <w:rsid w:val="00AD37BA"/>
    <w:rsid w:val="00AD4E94"/>
    <w:rsid w:val="00AD7D9A"/>
    <w:rsid w:val="00AE098D"/>
    <w:rsid w:val="00AE340D"/>
    <w:rsid w:val="00AE373A"/>
    <w:rsid w:val="00AE529B"/>
    <w:rsid w:val="00AE5F9A"/>
    <w:rsid w:val="00AE665B"/>
    <w:rsid w:val="00AF0901"/>
    <w:rsid w:val="00AF0BE1"/>
    <w:rsid w:val="00AF1DD3"/>
    <w:rsid w:val="00AF26C5"/>
    <w:rsid w:val="00AF4AA7"/>
    <w:rsid w:val="00AF61A1"/>
    <w:rsid w:val="00AF709F"/>
    <w:rsid w:val="00AF71F4"/>
    <w:rsid w:val="00B006A6"/>
    <w:rsid w:val="00B00ADC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6D34"/>
    <w:rsid w:val="00B2749C"/>
    <w:rsid w:val="00B27EBD"/>
    <w:rsid w:val="00B303ED"/>
    <w:rsid w:val="00B31E4A"/>
    <w:rsid w:val="00B32E95"/>
    <w:rsid w:val="00B41ED7"/>
    <w:rsid w:val="00B4266B"/>
    <w:rsid w:val="00B43BB6"/>
    <w:rsid w:val="00B454B5"/>
    <w:rsid w:val="00B5051A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7C24"/>
    <w:rsid w:val="00B714A0"/>
    <w:rsid w:val="00B73AD3"/>
    <w:rsid w:val="00B808DB"/>
    <w:rsid w:val="00B809FA"/>
    <w:rsid w:val="00B80EC4"/>
    <w:rsid w:val="00B81E9A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524"/>
    <w:rsid w:val="00B962ED"/>
    <w:rsid w:val="00B96643"/>
    <w:rsid w:val="00B97881"/>
    <w:rsid w:val="00B97DF6"/>
    <w:rsid w:val="00BA1798"/>
    <w:rsid w:val="00BA6199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CF7"/>
    <w:rsid w:val="00BF043B"/>
    <w:rsid w:val="00BF073D"/>
    <w:rsid w:val="00BF083B"/>
    <w:rsid w:val="00BF2911"/>
    <w:rsid w:val="00BF3909"/>
    <w:rsid w:val="00BF3D11"/>
    <w:rsid w:val="00BF5C8D"/>
    <w:rsid w:val="00BF640F"/>
    <w:rsid w:val="00C03C09"/>
    <w:rsid w:val="00C0522B"/>
    <w:rsid w:val="00C055C7"/>
    <w:rsid w:val="00C066AF"/>
    <w:rsid w:val="00C0786A"/>
    <w:rsid w:val="00C10712"/>
    <w:rsid w:val="00C1126E"/>
    <w:rsid w:val="00C126E0"/>
    <w:rsid w:val="00C1579B"/>
    <w:rsid w:val="00C213C4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4698"/>
    <w:rsid w:val="00C34FA9"/>
    <w:rsid w:val="00C36E58"/>
    <w:rsid w:val="00C37AC0"/>
    <w:rsid w:val="00C45FAC"/>
    <w:rsid w:val="00C46312"/>
    <w:rsid w:val="00C46482"/>
    <w:rsid w:val="00C517F4"/>
    <w:rsid w:val="00C51B1F"/>
    <w:rsid w:val="00C56C56"/>
    <w:rsid w:val="00C57084"/>
    <w:rsid w:val="00C6026C"/>
    <w:rsid w:val="00C61360"/>
    <w:rsid w:val="00C61DAC"/>
    <w:rsid w:val="00C62A20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B3D01"/>
    <w:rsid w:val="00CB47BB"/>
    <w:rsid w:val="00CB54AC"/>
    <w:rsid w:val="00CB5601"/>
    <w:rsid w:val="00CB6890"/>
    <w:rsid w:val="00CC0C17"/>
    <w:rsid w:val="00CC1F2D"/>
    <w:rsid w:val="00CC253D"/>
    <w:rsid w:val="00CC3BFF"/>
    <w:rsid w:val="00CC4493"/>
    <w:rsid w:val="00CC461C"/>
    <w:rsid w:val="00CC549C"/>
    <w:rsid w:val="00CC5FDC"/>
    <w:rsid w:val="00CC7BDB"/>
    <w:rsid w:val="00CD1D4B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F101D"/>
    <w:rsid w:val="00CF1D40"/>
    <w:rsid w:val="00CF1D7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22230"/>
    <w:rsid w:val="00D22B60"/>
    <w:rsid w:val="00D25F5D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42E"/>
    <w:rsid w:val="00D76D0D"/>
    <w:rsid w:val="00D770EE"/>
    <w:rsid w:val="00D7712E"/>
    <w:rsid w:val="00D833B4"/>
    <w:rsid w:val="00D83EB8"/>
    <w:rsid w:val="00D856AA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F5A"/>
    <w:rsid w:val="00DF473E"/>
    <w:rsid w:val="00E0047E"/>
    <w:rsid w:val="00E009A1"/>
    <w:rsid w:val="00E00F0F"/>
    <w:rsid w:val="00E014CF"/>
    <w:rsid w:val="00E04B0A"/>
    <w:rsid w:val="00E04C11"/>
    <w:rsid w:val="00E05F2B"/>
    <w:rsid w:val="00E11DDB"/>
    <w:rsid w:val="00E1475B"/>
    <w:rsid w:val="00E15088"/>
    <w:rsid w:val="00E15178"/>
    <w:rsid w:val="00E15FBE"/>
    <w:rsid w:val="00E20AFE"/>
    <w:rsid w:val="00E218D6"/>
    <w:rsid w:val="00E220C5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7649"/>
    <w:rsid w:val="00E40E9F"/>
    <w:rsid w:val="00E4125F"/>
    <w:rsid w:val="00E415EB"/>
    <w:rsid w:val="00E47919"/>
    <w:rsid w:val="00E47CE9"/>
    <w:rsid w:val="00E50299"/>
    <w:rsid w:val="00E529D5"/>
    <w:rsid w:val="00E55C17"/>
    <w:rsid w:val="00E55F06"/>
    <w:rsid w:val="00E56507"/>
    <w:rsid w:val="00E607F0"/>
    <w:rsid w:val="00E6643F"/>
    <w:rsid w:val="00E6754D"/>
    <w:rsid w:val="00E67CC2"/>
    <w:rsid w:val="00E70D6A"/>
    <w:rsid w:val="00E73242"/>
    <w:rsid w:val="00E75AC6"/>
    <w:rsid w:val="00E820C3"/>
    <w:rsid w:val="00E823DC"/>
    <w:rsid w:val="00E82B61"/>
    <w:rsid w:val="00E830D9"/>
    <w:rsid w:val="00E85DE8"/>
    <w:rsid w:val="00E86013"/>
    <w:rsid w:val="00E867AE"/>
    <w:rsid w:val="00E91A01"/>
    <w:rsid w:val="00E942AD"/>
    <w:rsid w:val="00E97365"/>
    <w:rsid w:val="00E97799"/>
    <w:rsid w:val="00EA040D"/>
    <w:rsid w:val="00EA1543"/>
    <w:rsid w:val="00EA1A82"/>
    <w:rsid w:val="00EA2334"/>
    <w:rsid w:val="00EA2E2B"/>
    <w:rsid w:val="00EA5129"/>
    <w:rsid w:val="00EA6903"/>
    <w:rsid w:val="00EA78D6"/>
    <w:rsid w:val="00EB6352"/>
    <w:rsid w:val="00EB6B9D"/>
    <w:rsid w:val="00EB7298"/>
    <w:rsid w:val="00EC0C14"/>
    <w:rsid w:val="00EC24FA"/>
    <w:rsid w:val="00EC4F28"/>
    <w:rsid w:val="00EC53D8"/>
    <w:rsid w:val="00EC57B0"/>
    <w:rsid w:val="00EC6341"/>
    <w:rsid w:val="00ED3ECA"/>
    <w:rsid w:val="00ED44A7"/>
    <w:rsid w:val="00EE00F3"/>
    <w:rsid w:val="00EE08D6"/>
    <w:rsid w:val="00EE0972"/>
    <w:rsid w:val="00EE1EF1"/>
    <w:rsid w:val="00EE490C"/>
    <w:rsid w:val="00EE5DE6"/>
    <w:rsid w:val="00EE6395"/>
    <w:rsid w:val="00EF10EA"/>
    <w:rsid w:val="00EF4CF9"/>
    <w:rsid w:val="00EF512E"/>
    <w:rsid w:val="00EF51E9"/>
    <w:rsid w:val="00EF718E"/>
    <w:rsid w:val="00F001CC"/>
    <w:rsid w:val="00F01D27"/>
    <w:rsid w:val="00F03B65"/>
    <w:rsid w:val="00F04F2D"/>
    <w:rsid w:val="00F073D6"/>
    <w:rsid w:val="00F10476"/>
    <w:rsid w:val="00F12E5D"/>
    <w:rsid w:val="00F15E64"/>
    <w:rsid w:val="00F20A96"/>
    <w:rsid w:val="00F20BD6"/>
    <w:rsid w:val="00F21B80"/>
    <w:rsid w:val="00F2389C"/>
    <w:rsid w:val="00F238A8"/>
    <w:rsid w:val="00F24E02"/>
    <w:rsid w:val="00F25532"/>
    <w:rsid w:val="00F25B6E"/>
    <w:rsid w:val="00F26FC9"/>
    <w:rsid w:val="00F30E7E"/>
    <w:rsid w:val="00F30EBE"/>
    <w:rsid w:val="00F31EA7"/>
    <w:rsid w:val="00F36486"/>
    <w:rsid w:val="00F36B66"/>
    <w:rsid w:val="00F37F5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2E53"/>
    <w:rsid w:val="00F6375F"/>
    <w:rsid w:val="00F63E8C"/>
    <w:rsid w:val="00F64EF7"/>
    <w:rsid w:val="00F6587A"/>
    <w:rsid w:val="00F65AD4"/>
    <w:rsid w:val="00F65C72"/>
    <w:rsid w:val="00F67421"/>
    <w:rsid w:val="00F719F3"/>
    <w:rsid w:val="00F71E96"/>
    <w:rsid w:val="00F7381E"/>
    <w:rsid w:val="00F7410F"/>
    <w:rsid w:val="00F7438F"/>
    <w:rsid w:val="00F74ADA"/>
    <w:rsid w:val="00F76DE2"/>
    <w:rsid w:val="00F77846"/>
    <w:rsid w:val="00F77F74"/>
    <w:rsid w:val="00F81530"/>
    <w:rsid w:val="00F82BD0"/>
    <w:rsid w:val="00F84C0D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522"/>
    <w:rsid w:val="00FB33F9"/>
    <w:rsid w:val="00FB6FA8"/>
    <w:rsid w:val="00FB7316"/>
    <w:rsid w:val="00FB79AD"/>
    <w:rsid w:val="00FC0544"/>
    <w:rsid w:val="00FC1A2F"/>
    <w:rsid w:val="00FC2002"/>
    <w:rsid w:val="00FC259D"/>
    <w:rsid w:val="00FD1CA2"/>
    <w:rsid w:val="00FD2F3B"/>
    <w:rsid w:val="00FD4598"/>
    <w:rsid w:val="00FD6970"/>
    <w:rsid w:val="00FD69C8"/>
    <w:rsid w:val="00FD6EFF"/>
    <w:rsid w:val="00FD7745"/>
    <w:rsid w:val="00FD78ED"/>
    <w:rsid w:val="00FE0FF7"/>
    <w:rsid w:val="00FE34F3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A3B2-E14B-4D5C-AEBB-4004C3D8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8971</Words>
  <Characters>51137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1726</cp:revision>
  <cp:lastPrinted>2021-02-10T10:55:00Z</cp:lastPrinted>
  <dcterms:created xsi:type="dcterms:W3CDTF">2019-06-05T09:19:00Z</dcterms:created>
  <dcterms:modified xsi:type="dcterms:W3CDTF">2021-02-10T10:58:00Z</dcterms:modified>
</cp:coreProperties>
</file>