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22" w:rsidRPr="00C03A22" w:rsidRDefault="00C03A22" w:rsidP="00C03A22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8"/>
          <w:szCs w:val="28"/>
          <w:lang w:eastAsia="ru-RU"/>
        </w:rPr>
      </w:pPr>
      <w:r w:rsidRPr="00C0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C03A22" w:rsidRPr="00C03A22" w:rsidRDefault="00C03A22" w:rsidP="00C0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03A22" w:rsidRPr="00C03A22" w:rsidRDefault="00C03A22" w:rsidP="00C0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ИВАНТЕЕВСКОГО МУНИЦИПАЛЬНОГО РАЙОНА </w:t>
      </w:r>
    </w:p>
    <w:p w:rsidR="00C03A22" w:rsidRPr="00C03A22" w:rsidRDefault="00C03A22" w:rsidP="00C0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C03A22" w:rsidRPr="00C03A22" w:rsidRDefault="00C03A22" w:rsidP="00C0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A22" w:rsidRPr="00C03A22" w:rsidRDefault="00C03A22" w:rsidP="00C0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1E03" w:rsidRPr="006B1E03" w:rsidRDefault="00C03A22" w:rsidP="00C0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3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B1E03" w:rsidRPr="006B1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6B1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6B1E03" w:rsidRPr="006B1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19.04.2023 </w:t>
      </w:r>
      <w:r w:rsidRPr="006B1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6B1E03" w:rsidRPr="006B1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143</w:t>
      </w:r>
    </w:p>
    <w:p w:rsidR="00C03A22" w:rsidRPr="00C03A22" w:rsidRDefault="006B1E03" w:rsidP="00C0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03A22" w:rsidRPr="00C0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Ивантеевка</w:t>
      </w:r>
    </w:p>
    <w:p w:rsidR="00E302BD" w:rsidRDefault="00E302BD" w:rsidP="00FC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2BD" w:rsidRDefault="008855DC" w:rsidP="00C0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7F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C514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1E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07F">
        <w:rPr>
          <w:rFonts w:ascii="Times New Roman" w:hAnsi="Times New Roman" w:cs="Times New Roman"/>
          <w:b/>
          <w:sz w:val="28"/>
          <w:szCs w:val="28"/>
        </w:rPr>
        <w:t>Экостанции</w:t>
      </w:r>
      <w:proofErr w:type="spellEnd"/>
    </w:p>
    <w:p w:rsidR="00C51490" w:rsidRDefault="00C51490" w:rsidP="00C0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Ивантеевском муниципальном районе</w:t>
      </w:r>
    </w:p>
    <w:p w:rsidR="00C51490" w:rsidRPr="0022607F" w:rsidRDefault="00C51490" w:rsidP="00C03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302BD" w:rsidRDefault="00E302BD" w:rsidP="00FC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476" w:rsidRPr="00C03A22" w:rsidRDefault="0027078A" w:rsidP="00885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19.04.2017 </w:t>
      </w:r>
      <w:r w:rsidR="008855D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№176 «О стратегии экологической безопасности Российской Федерации на период до 2025 года», </w:t>
      </w:r>
      <w:r w:rsidRPr="00991AB8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="006B1E03">
        <w:rPr>
          <w:rFonts w:ascii="Times New Roman" w:hAnsi="Times New Roman" w:cs="Times New Roman"/>
          <w:sz w:val="28"/>
          <w:szCs w:val="28"/>
        </w:rPr>
        <w:t xml:space="preserve"> </w:t>
      </w:r>
      <w:r w:rsidRPr="00991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созданию </w:t>
      </w:r>
      <w:proofErr w:type="spellStart"/>
      <w:r w:rsidRPr="00991AB8">
        <w:rPr>
          <w:rFonts w:ascii="Times New Roman" w:hAnsi="Times New Roman" w:cs="Times New Roman"/>
          <w:color w:val="000000" w:themeColor="text1"/>
          <w:sz w:val="28"/>
          <w:szCs w:val="28"/>
        </w:rPr>
        <w:t>Экостанций</w:t>
      </w:r>
      <w:proofErr w:type="spellEnd"/>
      <w:r w:rsidR="006A2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1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BDF" w:rsidRPr="006A2BD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6A2BD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A2BDF" w:rsidRPr="006A2BD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761D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A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ФГБОУДО</w:t>
      </w:r>
      <w:r w:rsidR="006A2BDF" w:rsidRPr="006A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«Федеральный детский эколого-биологический центр» совместно с Министерством п</w:t>
      </w:r>
      <w:r w:rsidR="006A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росвещения Российской Федерации, </w:t>
      </w:r>
      <w:r w:rsidRPr="00991AB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региональных проектов, обеспечивающих достижение целей, показателей и результата федерального проекта «Успех каждого ребенка» наци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проекта «Образование» и с целью</w:t>
      </w:r>
      <w:r w:rsidR="00027CF2" w:rsidRPr="00991AB8">
        <w:rPr>
          <w:rFonts w:ascii="Times New Roman" w:hAnsi="Times New Roman" w:cs="Times New Roman"/>
          <w:sz w:val="28"/>
          <w:szCs w:val="28"/>
        </w:rPr>
        <w:t xml:space="preserve"> повышения качества дополнительного </w:t>
      </w:r>
      <w:r w:rsidR="007575B8" w:rsidRPr="00991AB8">
        <w:rPr>
          <w:rFonts w:ascii="Times New Roman" w:hAnsi="Times New Roman" w:cs="Times New Roman"/>
          <w:sz w:val="28"/>
          <w:szCs w:val="28"/>
        </w:rPr>
        <w:t xml:space="preserve">естественнонаучного </w:t>
      </w:r>
      <w:r w:rsidR="00DC0457" w:rsidRPr="00991AB8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C03A22">
        <w:rPr>
          <w:rFonts w:ascii="Times New Roman" w:hAnsi="Times New Roman" w:cs="Times New Roman"/>
          <w:sz w:val="28"/>
          <w:szCs w:val="28"/>
        </w:rPr>
        <w:t>Ивантеевского</w:t>
      </w:r>
      <w:r w:rsidR="00991AB8" w:rsidRPr="00991AB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8855DC">
        <w:rPr>
          <w:rFonts w:ascii="Times New Roman" w:hAnsi="Times New Roman" w:cs="Times New Roman"/>
          <w:sz w:val="28"/>
          <w:szCs w:val="28"/>
        </w:rPr>
        <w:t>,</w:t>
      </w:r>
      <w:r w:rsidR="00786476" w:rsidRPr="00947D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03A22">
        <w:rPr>
          <w:rFonts w:ascii="Times New Roman" w:hAnsi="Times New Roman" w:cs="Times New Roman"/>
          <w:sz w:val="28"/>
          <w:szCs w:val="28"/>
        </w:rPr>
        <w:t>Ивантеевского</w:t>
      </w:r>
      <w:r w:rsidR="00786476" w:rsidRPr="00947D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302BD" w:rsidRPr="00C03A22">
        <w:rPr>
          <w:rFonts w:ascii="Times New Roman" w:hAnsi="Times New Roman" w:cs="Times New Roman"/>
          <w:sz w:val="28"/>
          <w:szCs w:val="28"/>
        </w:rPr>
        <w:t>ПОСТАНОВЛЯЕТ</w:t>
      </w:r>
      <w:r w:rsidR="00C03A22">
        <w:rPr>
          <w:rFonts w:ascii="Times New Roman" w:hAnsi="Times New Roman" w:cs="Times New Roman"/>
          <w:sz w:val="28"/>
          <w:szCs w:val="28"/>
        </w:rPr>
        <w:t>:</w:t>
      </w:r>
    </w:p>
    <w:p w:rsidR="00FC2307" w:rsidRDefault="00EE551E" w:rsidP="00EE551E">
      <w:pPr>
        <w:pStyle w:val="a3"/>
        <w:spacing w:after="0" w:line="240" w:lineRule="auto"/>
        <w:ind w:left="0"/>
        <w:jc w:val="both"/>
        <w:rPr>
          <w:rFonts w:ascii="Scada" w:hAnsi="Scada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6476" w:rsidRPr="008855DC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786476" w:rsidRPr="008855DC">
        <w:rPr>
          <w:rFonts w:ascii="Times New Roman" w:hAnsi="Times New Roman" w:cs="Times New Roman"/>
          <w:sz w:val="28"/>
          <w:szCs w:val="28"/>
        </w:rPr>
        <w:t>Экостанцию</w:t>
      </w:r>
      <w:proofErr w:type="spellEnd"/>
      <w:r w:rsidR="00786476" w:rsidRPr="008855DC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86476" w:rsidRPr="008855DC">
        <w:rPr>
          <w:rFonts w:ascii="Scada" w:hAnsi="Scada"/>
          <w:sz w:val="28"/>
          <w:szCs w:val="28"/>
          <w:shd w:val="clear" w:color="auto" w:fill="FFFFFF"/>
        </w:rPr>
        <w:t xml:space="preserve">муниципального </w:t>
      </w:r>
      <w:r w:rsidR="00C03A22" w:rsidRPr="008855DC">
        <w:rPr>
          <w:rFonts w:ascii="Scada" w:hAnsi="Scada"/>
          <w:sz w:val="28"/>
          <w:szCs w:val="28"/>
          <w:shd w:val="clear" w:color="auto" w:fill="FFFFFF"/>
        </w:rPr>
        <w:t xml:space="preserve">общеобразовательного </w:t>
      </w:r>
      <w:r w:rsidR="00786476" w:rsidRPr="008855DC">
        <w:rPr>
          <w:rFonts w:ascii="Scada" w:hAnsi="Scada"/>
          <w:sz w:val="28"/>
          <w:szCs w:val="28"/>
          <w:shd w:val="clear" w:color="auto" w:fill="FFFFFF"/>
        </w:rPr>
        <w:t xml:space="preserve">учреждения </w:t>
      </w:r>
      <w:r w:rsidR="00C03A22" w:rsidRPr="008855DC">
        <w:rPr>
          <w:rFonts w:ascii="Scada" w:hAnsi="Scada"/>
          <w:sz w:val="28"/>
          <w:szCs w:val="28"/>
          <w:shd w:val="clear" w:color="auto" w:fill="FFFFFF"/>
        </w:rPr>
        <w:t>«Средняя общеобразовательная школа с. Ивантеевка им. И.Ф.Дрёмова Саратовской области»</w:t>
      </w:r>
      <w:r w:rsidR="008855DC" w:rsidRPr="008855DC">
        <w:rPr>
          <w:rFonts w:ascii="Scada" w:hAnsi="Scada"/>
          <w:sz w:val="28"/>
          <w:szCs w:val="28"/>
          <w:shd w:val="clear" w:color="auto" w:fill="FFFFFF"/>
        </w:rPr>
        <w:t>.</w:t>
      </w:r>
    </w:p>
    <w:p w:rsidR="00EE551E" w:rsidRPr="008855DC" w:rsidRDefault="00EE551E" w:rsidP="00EE551E">
      <w:pPr>
        <w:pStyle w:val="a3"/>
        <w:spacing w:after="0" w:line="240" w:lineRule="auto"/>
        <w:ind w:left="0"/>
        <w:jc w:val="both"/>
        <w:rPr>
          <w:rFonts w:ascii="Scada" w:hAnsi="Scada"/>
          <w:sz w:val="28"/>
          <w:szCs w:val="28"/>
          <w:shd w:val="clear" w:color="auto" w:fill="FFFFFF"/>
        </w:rPr>
      </w:pPr>
      <w:r w:rsidRPr="008855DC">
        <w:rPr>
          <w:rFonts w:ascii="Scada" w:hAnsi="Scada"/>
          <w:sz w:val="28"/>
          <w:szCs w:val="28"/>
          <w:shd w:val="clear" w:color="auto" w:fill="FFFFFF"/>
        </w:rPr>
        <w:t xml:space="preserve">2.Утвердить Положение об </w:t>
      </w:r>
      <w:proofErr w:type="spellStart"/>
      <w:r w:rsidRPr="008855DC">
        <w:rPr>
          <w:rFonts w:ascii="Scada" w:hAnsi="Scada"/>
          <w:sz w:val="28"/>
          <w:szCs w:val="28"/>
          <w:shd w:val="clear" w:color="auto" w:fill="FFFFFF"/>
        </w:rPr>
        <w:t>Экостанции</w:t>
      </w:r>
      <w:proofErr w:type="spellEnd"/>
      <w:r w:rsidRPr="008855DC">
        <w:rPr>
          <w:rFonts w:ascii="Scada" w:hAnsi="Scada"/>
          <w:sz w:val="28"/>
          <w:szCs w:val="28"/>
          <w:shd w:val="clear" w:color="auto" w:fill="FFFFFF"/>
        </w:rPr>
        <w:t>. (Приложение)</w:t>
      </w:r>
      <w:r w:rsidR="008855DC" w:rsidRPr="008855DC">
        <w:rPr>
          <w:rFonts w:ascii="Scada" w:hAnsi="Scada"/>
          <w:sz w:val="28"/>
          <w:szCs w:val="28"/>
          <w:shd w:val="clear" w:color="auto" w:fill="FFFFFF"/>
        </w:rPr>
        <w:t>.</w:t>
      </w:r>
    </w:p>
    <w:p w:rsidR="00C03A22" w:rsidRPr="008855DC" w:rsidRDefault="00EE551E" w:rsidP="00EE55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61DB">
        <w:rPr>
          <w:rFonts w:ascii="Times New Roman" w:hAnsi="Times New Roman" w:cs="Times New Roman"/>
          <w:sz w:val="28"/>
          <w:szCs w:val="28"/>
        </w:rPr>
        <w:t>.</w:t>
      </w:r>
      <w:r w:rsidR="00A54A48" w:rsidRPr="00F761DB">
        <w:rPr>
          <w:rFonts w:ascii="Times New Roman" w:hAnsi="Times New Roman" w:cs="Times New Roman"/>
          <w:sz w:val="28"/>
          <w:szCs w:val="28"/>
        </w:rPr>
        <w:t>Начальнику управления образованием администрации Ивантеевского муниципального района</w:t>
      </w:r>
      <w:r w:rsidR="00C03A22" w:rsidRPr="008855DC">
        <w:rPr>
          <w:rFonts w:ascii="Scada" w:hAnsi="Scada"/>
          <w:sz w:val="28"/>
          <w:szCs w:val="28"/>
          <w:shd w:val="clear" w:color="auto" w:fill="FFFFFF"/>
        </w:rPr>
        <w:t>в срок до 01.06.2023 г.</w:t>
      </w:r>
      <w:r w:rsidRPr="008855DC">
        <w:rPr>
          <w:rFonts w:ascii="Scada" w:hAnsi="Scada"/>
          <w:sz w:val="28"/>
          <w:szCs w:val="28"/>
          <w:shd w:val="clear" w:color="auto" w:fill="FFFFFF"/>
        </w:rPr>
        <w:t xml:space="preserve"> разработать и утвердить комплекс мер </w:t>
      </w:r>
      <w:r w:rsidR="00A16E19">
        <w:rPr>
          <w:rFonts w:ascii="Scada" w:hAnsi="Scada"/>
          <w:sz w:val="28"/>
          <w:szCs w:val="28"/>
          <w:shd w:val="clear" w:color="auto" w:fill="FFFFFF"/>
        </w:rPr>
        <w:t>(«Д</w:t>
      </w:r>
      <w:r w:rsidR="003736BB" w:rsidRPr="008855DC">
        <w:rPr>
          <w:rFonts w:ascii="Scada" w:hAnsi="Scada"/>
          <w:sz w:val="28"/>
          <w:szCs w:val="28"/>
          <w:shd w:val="clear" w:color="auto" w:fill="FFFFFF"/>
        </w:rPr>
        <w:t xml:space="preserve">орожную карту») по созданию и функционированию муниципальной </w:t>
      </w:r>
      <w:proofErr w:type="spellStart"/>
      <w:r w:rsidR="003736BB" w:rsidRPr="008855DC">
        <w:rPr>
          <w:rFonts w:ascii="Scada" w:hAnsi="Scada"/>
          <w:sz w:val="28"/>
          <w:szCs w:val="28"/>
          <w:shd w:val="clear" w:color="auto" w:fill="FFFFFF"/>
        </w:rPr>
        <w:t>Экостанции</w:t>
      </w:r>
      <w:proofErr w:type="spellEnd"/>
      <w:r w:rsidR="003736BB" w:rsidRPr="008855DC">
        <w:rPr>
          <w:rFonts w:ascii="Scada" w:hAnsi="Scada"/>
          <w:sz w:val="28"/>
          <w:szCs w:val="28"/>
          <w:shd w:val="clear" w:color="auto" w:fill="FFFFFF"/>
        </w:rPr>
        <w:t xml:space="preserve"> Ивантеевского муниципального района.</w:t>
      </w:r>
    </w:p>
    <w:p w:rsidR="00264F21" w:rsidRPr="00264F21" w:rsidRDefault="00EE551E" w:rsidP="0026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F21" w:rsidRPr="00264F21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первого заместителя главы администрации Ивантеевского муниципального  района                В.А. </w:t>
      </w:r>
      <w:proofErr w:type="spellStart"/>
      <w:r w:rsidR="00264F21" w:rsidRPr="00264F21"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</w:p>
    <w:p w:rsidR="00264F21" w:rsidRDefault="00A16E19" w:rsidP="0026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7F">
        <w:rPr>
          <w:rFonts w:ascii="Times New Roman" w:hAnsi="Times New Roman" w:cs="Times New Roman"/>
          <w:sz w:val="28"/>
          <w:szCs w:val="28"/>
        </w:rPr>
        <w:t>5</w:t>
      </w:r>
      <w:r w:rsidR="00264F21" w:rsidRPr="0022607F">
        <w:rPr>
          <w:rFonts w:ascii="Times New Roman" w:hAnsi="Times New Roman" w:cs="Times New Roman"/>
          <w:sz w:val="28"/>
          <w:szCs w:val="28"/>
        </w:rPr>
        <w:t>.</w:t>
      </w:r>
      <w:r w:rsidR="00264F21" w:rsidRPr="00264F21">
        <w:rPr>
          <w:rFonts w:ascii="Times New Roman" w:hAnsi="Times New Roman" w:cs="Times New Roman"/>
          <w:sz w:val="28"/>
          <w:szCs w:val="28"/>
        </w:rPr>
        <w:t xml:space="preserve">  Настоящее  постановление  вступает в силу  со дня его подписания и подлежит обязательному опубликованию.</w:t>
      </w:r>
    </w:p>
    <w:p w:rsidR="00687B36" w:rsidRDefault="00687B36" w:rsidP="0026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36" w:rsidRDefault="00687B36" w:rsidP="0026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36" w:rsidRPr="00687B36" w:rsidRDefault="00687B36" w:rsidP="00687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36">
        <w:rPr>
          <w:rFonts w:ascii="Times New Roman" w:hAnsi="Times New Roman" w:cs="Times New Roman"/>
          <w:b/>
          <w:sz w:val="28"/>
          <w:szCs w:val="28"/>
        </w:rPr>
        <w:t xml:space="preserve">Глава  Ивантеевского  </w:t>
      </w:r>
    </w:p>
    <w:p w:rsidR="00687B36" w:rsidRPr="00687B36" w:rsidRDefault="00687B36" w:rsidP="00687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36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Pr="00687B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В.В. Басов</w:t>
      </w:r>
    </w:p>
    <w:p w:rsidR="00FC2307" w:rsidRPr="00687B36" w:rsidRDefault="00FC2307" w:rsidP="00FC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76" w:rsidRDefault="00786476" w:rsidP="00FC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DBC">
        <w:rPr>
          <w:rFonts w:ascii="Times New Roman" w:hAnsi="Times New Roman" w:cs="Times New Roman"/>
          <w:sz w:val="28"/>
          <w:szCs w:val="28"/>
        </w:rPr>
        <w:tab/>
      </w:r>
    </w:p>
    <w:p w:rsidR="00786476" w:rsidRDefault="00786476" w:rsidP="00786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E19" w:rsidRDefault="00A16E19" w:rsidP="00786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21D" w:rsidRDefault="00FD421D" w:rsidP="00FD4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 к</w:t>
      </w:r>
    </w:p>
    <w:p w:rsidR="00FD421D" w:rsidRDefault="00FD421D" w:rsidP="00FD4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Постановлению  администрации </w:t>
      </w:r>
    </w:p>
    <w:p w:rsidR="00FD421D" w:rsidRDefault="00FD421D" w:rsidP="00FD4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Ивантеевского муниципального района </w:t>
      </w:r>
    </w:p>
    <w:p w:rsidR="00FD421D" w:rsidRDefault="00FD421D" w:rsidP="00FD42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Саратовской области</w:t>
      </w:r>
    </w:p>
    <w:p w:rsidR="00FD421D" w:rsidRPr="006B1E03" w:rsidRDefault="00FD421D" w:rsidP="00FD421D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1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6B1E03" w:rsidRPr="006B1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143 </w:t>
      </w:r>
      <w:r w:rsidRPr="006B1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6B1E03" w:rsidRPr="006B1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19.04.2023</w:t>
      </w:r>
    </w:p>
    <w:p w:rsidR="00FD421D" w:rsidRDefault="00FD421D" w:rsidP="00FD421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об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D421D" w:rsidRDefault="00FD421D" w:rsidP="00FD42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421D" w:rsidRDefault="00FD421D" w:rsidP="00FD4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Законом РФ № 273-ФЗ «Об образовании в Российской Федерации», Методическими рекомендациями по созданию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Экостанций</w:t>
      </w:r>
      <w:proofErr w:type="spellEnd"/>
      <w:r w:rsidR="00F7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61DB" w:rsidRPr="006A2BD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F761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61DB" w:rsidRPr="006A2BD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761DB">
        <w:rPr>
          <w:rFonts w:ascii="Times New Roman" w:hAnsi="Times New Roman" w:cs="Times New Roman"/>
          <w:color w:val="000000" w:themeColor="text1"/>
          <w:sz w:val="28"/>
          <w:szCs w:val="28"/>
        </w:rPr>
        <w:t>ми ФГБОУДО</w:t>
      </w:r>
      <w:r w:rsidR="00F761DB" w:rsidRPr="006A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«Федеральный детский эколого-биологический центр» совместно с Министерством п</w:t>
      </w:r>
      <w:r w:rsidR="00F7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росвещения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проекта «Успех каждого ребенка». </w:t>
      </w:r>
    </w:p>
    <w:p w:rsidR="00FD421D" w:rsidRDefault="00FD421D" w:rsidP="00FD4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421D" w:rsidRDefault="00FD421D" w:rsidP="00FD4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1.2.Настоящее Положение определяет порядок организации и направления работы муниципальной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Ивантеевского муниципального района Саратовской области.</w:t>
      </w:r>
    </w:p>
    <w:p w:rsidR="00FD421D" w:rsidRDefault="00FD421D" w:rsidP="00FD4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421D" w:rsidRPr="00A16E19" w:rsidRDefault="00FD421D" w:rsidP="00FD421D">
      <w:pPr>
        <w:spacing w:after="0" w:line="240" w:lineRule="auto"/>
        <w:contextualSpacing/>
        <w:jc w:val="both"/>
        <w:rPr>
          <w:rFonts w:ascii="Scada" w:eastAsia="Calibri" w:hAnsi="Scada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юридическим лицом и создана на базе </w:t>
      </w:r>
      <w:r w:rsidRPr="00A16E19">
        <w:rPr>
          <w:rFonts w:ascii="Scada" w:eastAsia="Calibri" w:hAnsi="Scada" w:cs="Times New Roman"/>
          <w:sz w:val="28"/>
          <w:szCs w:val="28"/>
          <w:shd w:val="clear" w:color="auto" w:fill="FFFFFF"/>
        </w:rPr>
        <w:t>муниципального общеобразовательного учреждения «Средняя общеобразовательная школа с. Ивантеевка им. И.Ф.Дрёмова Саратовской области» (далее учреждение) как структурное подразделение.</w:t>
      </w:r>
    </w:p>
    <w:p w:rsidR="00FD421D" w:rsidRDefault="00FD421D" w:rsidP="00FD4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своей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Конституцией РФ, Конвенцией о правах ребенка, Законом РФ № 27З-ФЗ «Об образовании в Российской Федерации», методическими рекомендациями федерального ресурсного центра дополнительного образования естественно</w:t>
      </w:r>
      <w:r w:rsidR="008855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направленности.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Структуру и штатную численность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руководитель  образовательного учреждения, исходя из условий и особенностей деятельности.</w:t>
      </w:r>
    </w:p>
    <w:p w:rsidR="00FD421D" w:rsidRDefault="00FD421D" w:rsidP="00FD42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и основные задачи деятельности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практико-ориентированной, мотивирующей образовательной среды, ориентированной на удовлетворение индивидуальных и коллективных потребностей обучающихся в интеллектуальном и духовно-нравственном развитии, формирование у детей и молодежи естественнонаучной грамотности, а также подготовка кадрового резерва для работы в сфере актуальных и перспективных профессий в области естественных наук.</w:t>
      </w:r>
    </w:p>
    <w:p w:rsidR="00FD421D" w:rsidRDefault="00FD421D" w:rsidP="00FD42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современной инфраструктуры, образовательной практико-ориентированной среды, обеспечивающей формирование у детей и молодежи любви и ответственного отношения к окружающей природе, Родине, семье;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условий для исследовательской и проектной деятельности обучающихся;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молодежи к высокотехнологичному научно-исследовательскому оборудованию и технологиям;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профессиональная ориентация детей и молодежи на получение фундаментального естественнонаучного образования, научные исследования;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доступности дополнительного образования и охвата обучающихся дополнительными общеразвивающими программами естественнонаучной направленности.</w:t>
      </w:r>
    </w:p>
    <w:p w:rsidR="00FD421D" w:rsidRDefault="00FD421D" w:rsidP="00FD42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Функции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Разработка, апробация и распространение современных вариативных и востребованных дополнительных общеобразовательных программ нового поколения по естественнонаучной направленности в тесной взаимосвязи с профессиональными образовательными и научными организациями (природоохранными учреждениями), ведущими производственными предприятиями и компаниями, негосударственным сектором, в том числе с использованием сетевой формы реализации дополнительных общеобразовательных программ.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З.2. Реализация модели адресной работы с детьми с ограниченными возможностями здоровья, детьми с инвалидностью, детьми, находящимися в трудной жизненной ситуации, с одаренными детьми в рамках реализации дополнительных общеобразовательных программ естественнонаучной направленности.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З.3. Организация дополнительного профессионального образования в целях совершенствования профессиональных компетенций педагогических кадров сферы дополнительного образования детей естественнонаучной направленности по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21D" w:rsidRDefault="00A16E19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З.4. </w:t>
      </w:r>
      <w:r w:rsidR="00FD4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реализации приоритетных инновационных экологических и эколого-просветительских проектов на региональном и федеральном уровнях, в том числе в проектах государственно-частного и социального партнерства.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Разработка и внедрение в образовательный процесс инновационных технологий и новых форм обучения в сфере дополнительного образования детей.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З,6. Организация и проведение муниципальных и региональных мероприятий в сфере естественнонаучной направленности.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 . Формирование и развитие института наставничества и волонтерства для сопровождения исследовательских и проектных инициатив обучающихся в естественнонаучной сфере.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Формирование и распространение лучших образовательных практик в сфере дополнительного образования детей естественнонаучной направленности в субъекте Российской Федерации.</w:t>
      </w:r>
    </w:p>
    <w:p w:rsidR="00FD421D" w:rsidRDefault="00FD421D" w:rsidP="00FD42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4.Направления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«Агро»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(тематические направления программ: сельское хозяйство, агроэкология,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агробиотехнологии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защита и восстановление сельскохозяйственных земель, робототехника,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хозяйстве и т.д.); 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(фундаментальные тематические направления программ: ботаника, зоология, общая экология); 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 «Лесное дело»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(тематические направления программ: лесное дело, в том числе защита и восстановление лесов);</w:t>
      </w:r>
    </w:p>
    <w:p w:rsidR="00FD421D" w:rsidRDefault="00FD421D" w:rsidP="00A16E19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4.4«Экомониторинг»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(тематические направления программ: общая экология, прикладная экология и организация мониторинговых исследований окружающей среды)</w:t>
      </w:r>
    </w:p>
    <w:p w:rsidR="00FD421D" w:rsidRDefault="00FD421D" w:rsidP="00FD42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Полномочия и обязанности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Экостанции</w:t>
      </w:r>
      <w:proofErr w:type="spellEnd"/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в пределах своей компетенции в установленном порядке переговоры со сторонними лицами;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руководителю учреждения по вопросам, входящим в компетенцию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знакомиться с проектами решений руководства, касающимися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ответственность: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 и своевременность выполнения возложенных настоящим Положением задач и функций.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Ответственность работников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действующим законодательством и должностными инструкциями.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Общее руководство работой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учреждения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своей компетенции: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деятельность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ее задачами и обеспечивает реализацию плана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за состояние предоставляемой статистической информации и отчетности;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и принимает необходимые меры по выполнению задач, стоящих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руководителю учреждения;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готовить проекты документов в рамках плана реализации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давать указания, обязательные к исполнению работниками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информацию, относящуюся к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образовательных учреждений Ивантеевского района Саратовской области.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персональная ответственность за: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несоблюдение действующего законодательства в процессе руководства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несвоевременное составление, утверждение и предоставление достоверной информации о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21D" w:rsidRDefault="00FD421D" w:rsidP="00A16E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несвоевременное и некачественное выполнение поручений руководителя учреждения касающихся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Экостанции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21D" w:rsidRDefault="00FD421D" w:rsidP="00FD421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Взаимоотношения (служебные связи)</w:t>
      </w:r>
    </w:p>
    <w:p w:rsidR="00FD421D" w:rsidRDefault="00FD421D" w:rsidP="00A16E1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6.1.Для выполнения функций и реализации прав, предусмотренных настоящим Положением,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Экостанция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взаимодействует:</w:t>
      </w:r>
    </w:p>
    <w:p w:rsidR="00FD421D" w:rsidRDefault="00FD421D" w:rsidP="00A16E1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 всеми структурными подразделениями учреждения;</w:t>
      </w:r>
    </w:p>
    <w:p w:rsidR="00FD421D" w:rsidRDefault="00FD421D" w:rsidP="00A16E1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-с учредителем ( в пределах своей компетенции);</w:t>
      </w:r>
    </w:p>
    <w:p w:rsidR="00FD421D" w:rsidRDefault="00FD421D" w:rsidP="00A16E1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 всеми ведомствами, заинтересованными в развитии экологического образования  и воспитания  в Ивантеевском муниципальном районе;</w:t>
      </w:r>
    </w:p>
    <w:p w:rsidR="00FD421D" w:rsidRDefault="00FD421D" w:rsidP="00A16E1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региональным ресурсным центром по развитию естественнонаучной направленности;</w:t>
      </w:r>
    </w:p>
    <w:p w:rsidR="00FD421D" w:rsidRDefault="00FD421D" w:rsidP="00A16E1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 региональной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Экостанцией</w:t>
      </w:r>
      <w:proofErr w:type="spellEnd"/>
    </w:p>
    <w:p w:rsidR="00FD421D" w:rsidRDefault="00FD421D" w:rsidP="00FD421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Заключительные положения.</w:t>
      </w:r>
    </w:p>
    <w:p w:rsidR="00FD421D" w:rsidRDefault="00FD421D" w:rsidP="00A16E1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7.1.В настоящее положение могут быть внесены дополнения и изменения, которые будут являться его неотъемлемой частью.</w:t>
      </w:r>
    </w:p>
    <w:p w:rsidR="00FD421D" w:rsidRPr="00FD421D" w:rsidRDefault="00FD421D" w:rsidP="00A16E1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7.2. Возложение  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Экостанцию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задач и функций, не предусмотренных настоящим Положением, допускается по согласованию  с руководителем учреждения.</w:t>
      </w:r>
    </w:p>
    <w:p w:rsidR="00BF1BB7" w:rsidRPr="006B1E03" w:rsidRDefault="006B1E03" w:rsidP="006B1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1E03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6B1E03" w:rsidRPr="006B1E03" w:rsidRDefault="006B1E03" w:rsidP="006B1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E0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6B1E03" w:rsidRPr="006B1E03" w:rsidRDefault="006B1E03" w:rsidP="006B1E03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E0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B1E03"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sectPr w:rsidR="006B1E03" w:rsidRPr="006B1E03" w:rsidSect="00FD421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FEF"/>
    <w:multiLevelType w:val="hybridMultilevel"/>
    <w:tmpl w:val="AC5CE69A"/>
    <w:lvl w:ilvl="0" w:tplc="77266FAC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7CF2"/>
    <w:rsid w:val="00027CF2"/>
    <w:rsid w:val="0007123A"/>
    <w:rsid w:val="000E4C4B"/>
    <w:rsid w:val="00100E80"/>
    <w:rsid w:val="001264E9"/>
    <w:rsid w:val="00214351"/>
    <w:rsid w:val="0022607F"/>
    <w:rsid w:val="00241283"/>
    <w:rsid w:val="00264F21"/>
    <w:rsid w:val="0027078A"/>
    <w:rsid w:val="002B4723"/>
    <w:rsid w:val="003736BB"/>
    <w:rsid w:val="00386AEF"/>
    <w:rsid w:val="003D782C"/>
    <w:rsid w:val="00453105"/>
    <w:rsid w:val="0047138D"/>
    <w:rsid w:val="00541D9A"/>
    <w:rsid w:val="00577C92"/>
    <w:rsid w:val="0062660F"/>
    <w:rsid w:val="00646DF9"/>
    <w:rsid w:val="006858B1"/>
    <w:rsid w:val="00687B36"/>
    <w:rsid w:val="006923B9"/>
    <w:rsid w:val="006A2BDF"/>
    <w:rsid w:val="006B1E03"/>
    <w:rsid w:val="007575B8"/>
    <w:rsid w:val="00786476"/>
    <w:rsid w:val="007B5393"/>
    <w:rsid w:val="007B7294"/>
    <w:rsid w:val="00864527"/>
    <w:rsid w:val="008855DC"/>
    <w:rsid w:val="00900DC8"/>
    <w:rsid w:val="0091648A"/>
    <w:rsid w:val="0093359A"/>
    <w:rsid w:val="00991AB8"/>
    <w:rsid w:val="00993185"/>
    <w:rsid w:val="009C4CEC"/>
    <w:rsid w:val="00A16E19"/>
    <w:rsid w:val="00A340BC"/>
    <w:rsid w:val="00A54A48"/>
    <w:rsid w:val="00A670D1"/>
    <w:rsid w:val="00AA37C5"/>
    <w:rsid w:val="00AE4B63"/>
    <w:rsid w:val="00BF0BDB"/>
    <w:rsid w:val="00BF1BB7"/>
    <w:rsid w:val="00BF661A"/>
    <w:rsid w:val="00C03A22"/>
    <w:rsid w:val="00C362B1"/>
    <w:rsid w:val="00C51490"/>
    <w:rsid w:val="00D709E9"/>
    <w:rsid w:val="00DA28F6"/>
    <w:rsid w:val="00DC0457"/>
    <w:rsid w:val="00E302BD"/>
    <w:rsid w:val="00E46B80"/>
    <w:rsid w:val="00EB377A"/>
    <w:rsid w:val="00EC4D65"/>
    <w:rsid w:val="00EE551E"/>
    <w:rsid w:val="00F6334F"/>
    <w:rsid w:val="00F761DB"/>
    <w:rsid w:val="00FC2307"/>
    <w:rsid w:val="00FC32DD"/>
    <w:rsid w:val="00FC6866"/>
    <w:rsid w:val="00FD421D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7A"/>
    <w:pPr>
      <w:ind w:left="720"/>
      <w:contextualSpacing/>
    </w:pPr>
  </w:style>
  <w:style w:type="paragraph" w:customStyle="1" w:styleId="ConsPlusTitle">
    <w:name w:val="ConsPlusTitle"/>
    <w:rsid w:val="0027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8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4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7A"/>
    <w:pPr>
      <w:ind w:left="720"/>
      <w:contextualSpacing/>
    </w:pPr>
  </w:style>
  <w:style w:type="paragraph" w:customStyle="1" w:styleId="ConsPlusTitle">
    <w:name w:val="ConsPlusTitle"/>
    <w:rsid w:val="0027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8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43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33</cp:revision>
  <cp:lastPrinted>2023-04-24T06:22:00Z</cp:lastPrinted>
  <dcterms:created xsi:type="dcterms:W3CDTF">2022-10-14T08:40:00Z</dcterms:created>
  <dcterms:modified xsi:type="dcterms:W3CDTF">2023-04-24T06:31:00Z</dcterms:modified>
</cp:coreProperties>
</file>