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46" w:rsidRDefault="00EA5FC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46" w:rsidRDefault="00272D46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272D46" w:rsidRDefault="00EA5FC3">
      <w:pPr>
        <w:pStyle w:val="Header"/>
        <w:tabs>
          <w:tab w:val="left" w:pos="708"/>
        </w:tabs>
        <w:jc w:val="center"/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 ИВАНТЕЕВСКОГО МУНИЦИПАЛЬНОГО РАЙОНА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272D46" w:rsidRDefault="00272D46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272D46" w:rsidRDefault="00EA5FC3">
      <w:pPr>
        <w:pStyle w:val="Header"/>
        <w:tabs>
          <w:tab w:val="left" w:pos="708"/>
        </w:tabs>
        <w:jc w:val="center"/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272D46" w:rsidRDefault="00272D46">
      <w:pPr>
        <w:pStyle w:val="Header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272D46" w:rsidRDefault="00EA5FC3" w:rsidP="00EA5FC3">
      <w:pPr>
        <w:pStyle w:val="Heading5"/>
        <w:tabs>
          <w:tab w:val="left" w:pos="8028"/>
        </w:tabs>
        <w:spacing w:before="0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28.06. 2021 </w:t>
      </w:r>
      <w:r>
        <w:rPr>
          <w:rFonts w:ascii="Times New Roman" w:hAnsi="Times New Roman" w:cs="Times New Roman"/>
          <w:color w:val="auto"/>
          <w:sz w:val="28"/>
          <w:szCs w:val="28"/>
        </w:rPr>
        <w:t>№  268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72D46" w:rsidRDefault="00272D46">
      <w:pPr>
        <w:pStyle w:val="Heading5"/>
        <w:tabs>
          <w:tab w:val="left" w:pos="8028"/>
        </w:tabs>
        <w:spacing w:before="0"/>
        <w:ind w:firstLine="426"/>
      </w:pPr>
    </w:p>
    <w:p w:rsidR="00272D46" w:rsidRDefault="00EA5FC3">
      <w:pPr>
        <w:pStyle w:val="Header"/>
        <w:tabs>
          <w:tab w:val="left" w:pos="708"/>
        </w:tabs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Ивантеевка</w:t>
      </w:r>
    </w:p>
    <w:p w:rsidR="00272D46" w:rsidRDefault="00272D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060" w:type="dxa"/>
        <w:tblInd w:w="-109" w:type="dxa"/>
        <w:tblLook w:val="04A0"/>
      </w:tblPr>
      <w:tblGrid>
        <w:gridCol w:w="6060"/>
      </w:tblGrid>
      <w:tr w:rsidR="00272D46">
        <w:tc>
          <w:tcPr>
            <w:tcW w:w="6060" w:type="dxa"/>
            <w:shd w:val="clear" w:color="auto" w:fill="auto"/>
          </w:tcPr>
          <w:p w:rsidR="00272D46" w:rsidRDefault="00EA5F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О внесении изменений в приложение к постановлению администрации Ивантеевского муниципального района от 15.10.2015г № 494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Предоставление земельных участков, находящихся в муни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ципальной собственности, земельных участков, государственная собственность на которые не разграничена, 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без проведения торгов»</w:t>
            </w:r>
          </w:p>
        </w:tc>
      </w:tr>
    </w:tbl>
    <w:p w:rsidR="00272D46" w:rsidRDefault="00272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11.04.2018г. № 218 "О Порядке разработки и утверждении административн</w:t>
      </w:r>
      <w:r>
        <w:rPr>
          <w:rFonts w:ascii="Times New Roman" w:hAnsi="Times New Roman" w:cs="Times New Roman"/>
          <w:sz w:val="28"/>
          <w:szCs w:val="28"/>
        </w:rPr>
        <w:t>ых регламентов предоставления муниципальных услуг"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Ивантеевского муниципального района Саратовской 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2D46" w:rsidRDefault="00EA5FC3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Ивантеевского муниципального района от 15.10.2015 г.  № </w:t>
      </w:r>
      <w:r>
        <w:rPr>
          <w:rFonts w:ascii="Times New Roman" w:hAnsi="Times New Roman"/>
          <w:sz w:val="28"/>
          <w:szCs w:val="28"/>
        </w:rPr>
        <w:t>494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   с учетом изменений и дополнений от 05.05.2016г. №96, от07.09.2018г. №55</w:t>
      </w:r>
      <w:r>
        <w:rPr>
          <w:rFonts w:ascii="Times New Roman" w:hAnsi="Times New Roman"/>
          <w:sz w:val="28"/>
          <w:szCs w:val="28"/>
        </w:rPr>
        <w:t>7, от 13.02.2019г. № 93, от 30.06.2020г № 220: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2.8 приложения дополнить абзацем: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hAnsi="Times New Roman"/>
          <w:sz w:val="28"/>
          <w:szCs w:val="28"/>
        </w:rPr>
        <w:t xml:space="preserve">Федерального закона № 210-ФЗ, за исключением случаев, если нанесение отметок на такие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Приложение, указанное</w:t>
      </w:r>
      <w:r>
        <w:rPr>
          <w:rFonts w:ascii="Times New Roman" w:hAnsi="Times New Roman"/>
          <w:sz w:val="28"/>
          <w:szCs w:val="28"/>
        </w:rPr>
        <w:t xml:space="preserve"> в п.1 настоящего постановления изложить в новой редакции с учетом внесенных изменений.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ации Ивантеевского муниципального района.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2D46" w:rsidRDefault="00272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D46" w:rsidRDefault="00272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D46" w:rsidRDefault="00EA5FC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272D46" w:rsidRDefault="00EA5FC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72D46" w:rsidRDefault="00EA5FC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   В.В. Басов</w:t>
      </w: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272D46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272D46" w:rsidRDefault="00EA5FC3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>
        <w:rPr>
          <w:bCs/>
          <w:sz w:val="24"/>
        </w:rPr>
        <w:t xml:space="preserve">Приложение </w:t>
      </w:r>
    </w:p>
    <w:p w:rsidR="00272D46" w:rsidRDefault="00EA5FC3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  <w:r>
        <w:rPr>
          <w:sz w:val="24"/>
        </w:rPr>
        <w:t xml:space="preserve">к постановлению администрации </w:t>
      </w:r>
    </w:p>
    <w:p w:rsidR="00272D46" w:rsidRDefault="00EA5FC3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 xml:space="preserve">от 15.10.2015 года № 494,с учетом изменений и дополнений от 05.05.2016г. №96, от07.09.2018г. №557, от 13.02.2019г. № 93, от </w:t>
      </w:r>
      <w:r>
        <w:rPr>
          <w:bCs/>
          <w:sz w:val="24"/>
        </w:rPr>
        <w:t>30.06.2020г № 220; от 28.06.2021 №268</w:t>
      </w:r>
    </w:p>
    <w:p w:rsidR="00272D46" w:rsidRDefault="00272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2D46" w:rsidRDefault="00272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2D46" w:rsidRDefault="00EA5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72D46" w:rsidRDefault="00EA5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72D46" w:rsidRDefault="00EA5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</w:t>
      </w:r>
      <w:r>
        <w:rPr>
          <w:rFonts w:ascii="Times New Roman" w:hAnsi="Times New Roman" w:cs="Times New Roman"/>
          <w:sz w:val="28"/>
          <w:szCs w:val="28"/>
        </w:rPr>
        <w:t>ЧЕНА, БЕЗ ПРОВЕДЕНИЯ ТОРГОВ»</w:t>
      </w:r>
    </w:p>
    <w:p w:rsidR="00272D46" w:rsidRDefault="00272D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272D46" w:rsidRDefault="00EA5F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272D46" w:rsidRDefault="00272D4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D46" w:rsidRDefault="00EA5FC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272D46" w:rsidRDefault="00272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Ивантеевского муниципального района по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предоставлению земельных участков, находящихся в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собственности, земельных участков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>
        <w:rPr>
          <w:rFonts w:ascii="Times New Roman" w:hAnsi="Times New Roman" w:cs="Times New Roman"/>
          <w:sz w:val="26"/>
          <w:szCs w:val="26"/>
        </w:rPr>
        <w:t>определяет сроки предос</w:t>
      </w:r>
      <w:r>
        <w:rPr>
          <w:rFonts w:ascii="Times New Roman" w:hAnsi="Times New Roman" w:cs="Times New Roman"/>
          <w:sz w:val="26"/>
          <w:szCs w:val="26"/>
        </w:rPr>
        <w:t>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порядок обжалования заявител</w:t>
      </w:r>
      <w:r>
        <w:rPr>
          <w:rFonts w:ascii="Times New Roman" w:hAnsi="Times New Roman" w:cs="Times New Roman"/>
          <w:sz w:val="26"/>
          <w:szCs w:val="26"/>
        </w:rPr>
        <w:t>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272D46" w:rsidRDefault="00272D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Круг заявителей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Заявителями на предоставление муниципальной услуги являются физические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юридические лица, имеющие право на приобретение земельного участка без проведения торгов и заинтересованные в приобретении права на земельный участок (далее — заявители):</w:t>
      </w:r>
    </w:p>
    <w:p w:rsidR="00272D46" w:rsidRDefault="00272D46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f5"/>
        <w:tblW w:w="9350" w:type="dxa"/>
        <w:tblInd w:w="284" w:type="dxa"/>
        <w:tblLook w:val="0000"/>
      </w:tblPr>
      <w:tblGrid>
        <w:gridCol w:w="4501"/>
        <w:gridCol w:w="4849"/>
      </w:tblGrid>
      <w:tr w:rsidR="00272D46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плату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комплексном освоении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ерритории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индивидуального жилищного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комплексного освоения территории в целях индивидуал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ьного жилищного</w:t>
            </w:r>
          </w:p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</w:p>
        </w:tc>
      </w:tr>
      <w:tr w:rsidR="00272D46">
        <w:trPr>
          <w:trHeight w:val="175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садоводства или огородничества,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в целях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 жилищного строительства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ительства, и относящийся к имуществу общего пользования</w:t>
            </w:r>
          </w:p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юридическому лицу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ведения дачного хозяйства, и относящийся к имуществу общего пользования</w:t>
            </w:r>
          </w:p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расположено здание, сооружение</w:t>
            </w:r>
          </w:p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использующее 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праве постоянного (бессрочного) 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хозяйство или сельскохозяйственная организация, использующая земельный участок, 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вора аренды более трех лет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подавший заявление о предварительном согласовании предоставления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о предоставлении земельного участка для индивидуального жилищного строительства, ведения личного подсобного хозяйства в границах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населенного пункта, </w:t>
            </w:r>
          </w:p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садоводства, дачного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подсобного хозяйства в границах населенного пункта, садоводства, дачного хозяйства</w:t>
            </w:r>
          </w:p>
        </w:tc>
      </w:tr>
      <w:tr w:rsidR="00272D46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собственность бесплатн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</w:tr>
      <w:tr w:rsidR="00272D46">
        <w:trPr>
          <w:trHeight w:val="358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Религиозная организация, имеющая в собственности здания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сооружения религиозного или благотворительного назначения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предоставлен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 для садоводства, огородничества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ользования некоммерческой организации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которому земельный участок предоставлен в безвозмездное пользование на срок не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работающий по основному месту работы в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вании, определенном законом субъекта Российской Федерации</w:t>
            </w:r>
          </w:p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Граждане, имеющие трех и более детей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государственной или муниципальной собственности, для индивидуального жилищного строительства, дачного</w:t>
            </w:r>
          </w:p>
          <w:p w:rsidR="00272D46" w:rsidRDefault="00EA5F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строительства, 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садоводства или огородничества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дан, устанавливаемые законом субъекта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земельный участок на праве постоянного (бессрочного) пользования 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редназначенный для сельскохозяйственного производства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</w:tr>
      <w:tr w:rsidR="00272D46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аренду</w:t>
            </w:r>
          </w:p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в соответствии с указом или распоряжением Президента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</w:tr>
      <w:tr w:rsidR="00272D46">
        <w:trPr>
          <w:trHeight w:val="20"/>
        </w:trPr>
        <w:tc>
          <w:tcPr>
            <w:tcW w:w="4501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</w:tr>
      <w:tr w:rsidR="00272D46">
        <w:trPr>
          <w:trHeight w:val="20"/>
        </w:trPr>
        <w:tc>
          <w:tcPr>
            <w:tcW w:w="4501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назначения, реализации масштабных инвестиционных проектов</w:t>
            </w:r>
          </w:p>
        </w:tc>
      </w:tr>
      <w:tr w:rsidR="00272D46">
        <w:trPr>
          <w:trHeight w:val="20"/>
        </w:trPr>
        <w:tc>
          <w:tcPr>
            <w:tcW w:w="4501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выполнения международных обязательств</w:t>
            </w:r>
          </w:p>
        </w:tc>
      </w:tr>
      <w:tr w:rsidR="00272D46">
        <w:trPr>
          <w:trHeight w:val="20"/>
        </w:trPr>
        <w:tc>
          <w:tcPr>
            <w:tcW w:w="4501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 земельного участка, находящегося в государственной или муниципальной собственности, из которого образован испрашиваемый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Арендатор земельного участка, предоставленного для комплексного освоения территории, из которого образован испрашиваемый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астка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некоммерческой организации, созданной гражданами, которой предоставлен земельный участок для садоводства, огородничества, дачного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Ограниченный в обороте земельный участок, образованный в результате раздела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здания, сооружения, помещений в них и (или) лицо, которому эти объекты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предоставлены на 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незавершенного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 объект незавершенного строительства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принадлежащий юридическому лицу на праве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постоянного (бессрочного) пользования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или сельскохозяйственная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твенности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находящийся в муниципальной собственности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выделенный в счет земельных долей, находящихся в муниципальной собственности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с которым заключен договор о развитии застроенной территории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ицах застроенной территории, в отношении которой заключен договор о ее развитии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 целях строительства жилья экономического класса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комплексного освоения территории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целях строительства жилья экономического класса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 или законом субъекта Российской Федера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оводства, дачного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у которого изъят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 муниципальных нужд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 общество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осуществления сельскохозяйственного производства, сохранения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традиционного образа жизни и хозяйствования казачьих обществ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торгов, в том числе бесплатн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ограниченный в обороте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подсобного хозяйства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Недропользователь</w:t>
            </w:r>
            <w:proofErr w:type="spellEnd"/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проведения работ, связанных с пользованием недрами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особой экономической зоны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уполномоченным Правительство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расположенный в границах особой экономической зоны или на прилегающей к 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территории, предназначенный для строительства объектов инфраструктуры этой зоны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заключено концессионное соглашение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заключившее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соглашение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испрашивающее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участок для размещения водохранилища и (или)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гидротехнического сооружения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размещения водохранилища и (или) гидротехнического сооружения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компания "Российские автомобильные дороги"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"Российские железные дороги"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зоны территориального развития, включенный в реестр резидентов зоны территориал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ьного развития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границах зоны территориального развития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решением о предоставлении 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осуществляющее размещение ядерных установок, радиационных источников, пунктов 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ядерных установок, радиационных источников, пунктов хранения ядерных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являющиеся арендатором земельного участка, предназначенного для ведения сельскохозяйственного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участок, используемый на основании договора аренды</w:t>
            </w:r>
          </w:p>
        </w:tc>
      </w:tr>
      <w:tr w:rsidR="00272D46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постоянное (бессрочное) пользование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своих полномочий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(бюджетное, казенное, автономное)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Казенное предприятие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безвозмездное пользование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своих полномочий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исторического наследия президентов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Федерации, прекративших исполнение своих полномочий</w:t>
            </w: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 виде служебного надела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ором расположены здания, сооружения, предоставленные религиозной организации на праве безвозмездного пользования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в соответствии с Федеральным законом от 5 апреля 2013 года № 44-ФЗ «О контрактной системе в сфере закупок товаров, работ, услу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или средств местного бюджета</w:t>
            </w:r>
            <w:proofErr w:type="gramEnd"/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Гражданин, работающий по основному месту работы в муниципальных образованиях и по специальности, которые установлены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законом субъекта Российской Федерации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ажданину, которому предоставлено служебное жилое помещение в виде жилого дома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 жилого дома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испрашивающий земельный участок для сельскохозяйственной деятельности (в 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 пчеловодства) для собственных нужд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Лесной участок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лесохозяйственного и иного использования, не предусматривающего строительства зданий,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рганизация, созданная гражданами для ведения огородничества или садоводства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садоводства или огородничества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редназначенный для жилищного строительства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законом от 29 декабря 2012 года № 275-ФЗ «О государственном оборонном заказе» или Федеральным </w:t>
            </w:r>
            <w:hyperlink r:id="rId8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луг для обеспечения обороны страны и безопасности государства, осуществляемых полностью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счет средств федерального бюджета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выполнения работ или оказания услуг, предусмотренных государственным контрактом, заключенным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оответствии с Федеральным законом от 29 декабря 2012 года № 275-ФЗ «О государственном оборонном заказе» или Федеральным </w:t>
            </w:r>
            <w:hyperlink r:id="rId9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</w:tr>
      <w:tr w:rsidR="00272D46">
        <w:trPr>
          <w:trHeight w:val="20"/>
        </w:trPr>
        <w:tc>
          <w:tcPr>
            <w:tcW w:w="4501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Лицо, право безвозмездного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на земельный участок, находящийся в государственной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</w:tr>
    </w:tbl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имени заявителя за предоставлением государственной услуги </w:t>
      </w:r>
      <w:r>
        <w:rPr>
          <w:rFonts w:ascii="Times New Roman" w:hAnsi="Times New Roman" w:cs="Times New Roman"/>
          <w:bCs/>
          <w:sz w:val="26"/>
          <w:szCs w:val="26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272D46" w:rsidRDefault="00272D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272D46" w:rsidRDefault="00EA5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272D46" w:rsidRDefault="00272D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Информация об органе мест</w:t>
      </w:r>
      <w:r>
        <w:rPr>
          <w:rFonts w:ascii="Times New Roman" w:hAnsi="Times New Roman" w:cs="Times New Roman"/>
          <w:sz w:val="26"/>
          <w:szCs w:val="26"/>
        </w:rPr>
        <w:t xml:space="preserve">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>
        <w:r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</w:t>
      </w:r>
      <w:r>
        <w:rPr>
          <w:rFonts w:ascii="Times New Roman" w:hAnsi="Times New Roman" w:cs="Times New Roman"/>
          <w:sz w:val="26"/>
          <w:szCs w:val="26"/>
        </w:rPr>
        <w:t>осударственных и муниципальных услуг (далее – МФЦ), представлены в приложении № 1 к Административному регламенту.</w:t>
      </w:r>
    </w:p>
    <w:p w:rsidR="00272D46" w:rsidRDefault="00EA5FC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</w:t>
      </w:r>
      <w:r>
        <w:rPr>
          <w:rFonts w:ascii="Times New Roman" w:hAnsi="Times New Roman" w:cs="Times New Roman"/>
          <w:sz w:val="26"/>
          <w:szCs w:val="26"/>
        </w:rPr>
        <w:t>их муниципальную услугу, организациях, участвующих в предоставлении муниципальной услуги.</w:t>
      </w:r>
    </w:p>
    <w:p w:rsidR="00272D46" w:rsidRDefault="00272D46">
      <w:pPr>
        <w:spacing w:after="0" w:line="240" w:lineRule="auto"/>
        <w:ind w:firstLine="540"/>
        <w:jc w:val="both"/>
      </w:pPr>
      <w:hyperlink r:id="rId11">
        <w:proofErr w:type="gramStart"/>
        <w:r w:rsidR="00EA5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Сведения</w:t>
        </w:r>
      </w:hyperlink>
      <w:r w:rsidR="00EA5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нахождения</w:t>
      </w:r>
      <w:r w:rsidR="00EA5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</w:t>
      </w:r>
      <w:r w:rsidR="00EA5FC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2">
        <w:r w:rsidR="00EA5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http://www.gosuslugi.ru</w:t>
        </w:r>
      </w:hyperlink>
      <w:r w:rsidR="00EA5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3">
        <w:r w:rsidR="00EA5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http://64.</w:t>
        </w:r>
        <w:r w:rsidR="00EA5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gosuslugi.ru/</w:t>
        </w:r>
      </w:hyperlink>
      <w:r w:rsidR="00EA5FC3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</w:t>
      </w:r>
      <w:proofErr w:type="gramEnd"/>
      <w:r w:rsidR="00EA5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A5FC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 w:rsidR="00EA5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m:oMath>
        <m:r>
          <w:rPr>
            <w:rFonts w:ascii="Cambria Math" w:hAnsi="Cambria Math"/>
          </w:rPr>
          <m:t>АдминистрацииИвантеевскогомуниципальногорайон</m:t>
        </m:r>
        <w:proofErr w:type="gramStart"/>
        <m:r>
          <w:rPr>
            <w:rFonts w:ascii="Cambria Math" w:hAnsi="Cambria Math"/>
          </w:rPr>
          <m:t>а</m:t>
        </m:r>
      </m:oMath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далее –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подразделение)</w:t>
      </w:r>
      <w:r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272D46" w:rsidRDefault="00EA5FC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1.5. П</w:t>
      </w:r>
      <w:r>
        <w:rPr>
          <w:rFonts w:ascii="Times New Roman" w:hAnsi="Times New Roman" w:cs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</w:t>
      </w:r>
      <w:r>
        <w:rPr>
          <w:rFonts w:ascii="Times New Roman" w:hAnsi="Times New Roman" w:cs="Times New Roman"/>
          <w:sz w:val="26"/>
          <w:szCs w:val="26"/>
        </w:rPr>
        <w:t>луг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по телефону;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информиров</w:t>
      </w:r>
      <w:r>
        <w:rPr>
          <w:rFonts w:ascii="Times New Roman" w:hAnsi="Times New Roman" w:cs="Times New Roman"/>
          <w:sz w:val="26"/>
          <w:szCs w:val="26"/>
        </w:rPr>
        <w:t>ание в письменной форме, в том числе в форме электронного документа;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по вопросам предоставления муниципальной услуги способами, </w:t>
      </w:r>
      <w:r>
        <w:rPr>
          <w:rFonts w:ascii="Times New Roman" w:hAnsi="Times New Roman" w:cs="Times New Roman"/>
          <w:sz w:val="26"/>
          <w:szCs w:val="26"/>
        </w:rPr>
        <w:t>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Для получения информации и консультац</w:t>
      </w:r>
      <w:r>
        <w:rPr>
          <w:rFonts w:ascii="Times New Roman" w:hAnsi="Times New Roman" w:cs="Times New Roman"/>
          <w:sz w:val="26"/>
          <w:szCs w:val="26"/>
        </w:rPr>
        <w:t>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заинтересованных лиц при индивидуальном устном информиров</w:t>
      </w:r>
      <w:r>
        <w:rPr>
          <w:rFonts w:ascii="Times New Roman" w:hAnsi="Times New Roman" w:cs="Times New Roman"/>
          <w:sz w:val="26"/>
          <w:szCs w:val="26"/>
        </w:rPr>
        <w:t>ании не может превышать 15 минут.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местонахождения и графика работы подразделения предоставляющего муниципальную услугу,</w:t>
      </w:r>
      <w:r>
        <w:rPr>
          <w:rFonts w:ascii="Times New Roman" w:hAnsi="Times New Roman" w:cs="Times New Roman"/>
          <w:sz w:val="26"/>
          <w:szCs w:val="26"/>
        </w:rPr>
        <w:t xml:space="preserve"> местонахождения и графиков работы иных органов, обращение в которые необходимо для получения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срока предоставления муниципальной </w:t>
      </w:r>
      <w:r>
        <w:rPr>
          <w:rFonts w:ascii="Times New Roman" w:hAnsi="Times New Roman" w:cs="Times New Roman"/>
          <w:sz w:val="26"/>
          <w:szCs w:val="26"/>
        </w:rPr>
        <w:t>услуги;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hAnsi="Times New Roman" w:cs="Times New Roman"/>
          <w:sz w:val="26"/>
          <w:szCs w:val="26"/>
        </w:rPr>
        <w:t>подразделения по телефону в соответствии с графиком приема заявителей.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</w:t>
      </w:r>
      <w:r>
        <w:rPr>
          <w:rFonts w:ascii="Times New Roman" w:hAnsi="Times New Roman" w:cs="Times New Roman"/>
          <w:sz w:val="26"/>
          <w:szCs w:val="26"/>
        </w:rPr>
        <w:t>о административного регламента.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</w:t>
      </w:r>
      <w:r>
        <w:rPr>
          <w:rFonts w:ascii="Times New Roman" w:hAnsi="Times New Roman" w:cs="Times New Roman"/>
          <w:sz w:val="26"/>
          <w:szCs w:val="26"/>
        </w:rPr>
        <w:t>ие непосредственно в подразделение.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письменном обращении указываются: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- при наличии) </w:t>
      </w:r>
      <w:r>
        <w:rPr>
          <w:rFonts w:ascii="Times New Roman" w:hAnsi="Times New Roman" w:cs="Times New Roman"/>
          <w:sz w:val="26"/>
          <w:szCs w:val="26"/>
        </w:rPr>
        <w:t>(в случае обращения физического лица);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</w:t>
      </w:r>
      <w:r>
        <w:rPr>
          <w:rFonts w:ascii="Times New Roman" w:hAnsi="Times New Roman" w:cs="Times New Roman"/>
          <w:sz w:val="26"/>
          <w:szCs w:val="26"/>
        </w:rPr>
        <w:t>жность соответствующего лица;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заявителя (в случае обращения физического лица);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юридического лица либо уп</w:t>
      </w:r>
      <w:r>
        <w:rPr>
          <w:rFonts w:ascii="Times New Roman" w:hAnsi="Times New Roman" w:cs="Times New Roman"/>
          <w:sz w:val="26"/>
          <w:szCs w:val="26"/>
        </w:rPr>
        <w:t>олномоченного представителя юридического лица (в случае обращения от имени юридического лица);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</w:t>
      </w:r>
      <w:r>
        <w:rPr>
          <w:rFonts w:ascii="Times New Roman" w:hAnsi="Times New Roman" w:cs="Times New Roman"/>
          <w:sz w:val="26"/>
          <w:szCs w:val="26"/>
        </w:rPr>
        <w:t xml:space="preserve">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раза в день проверяет наличие обращений. При получении обращения указанный специалист, направляет на эл</w:t>
      </w:r>
      <w:r>
        <w:rPr>
          <w:rFonts w:ascii="Times New Roman" w:hAnsi="Times New Roman" w:cs="Times New Roman"/>
          <w:sz w:val="26"/>
          <w:szCs w:val="26"/>
        </w:rPr>
        <w:t>ектронный адрес заявителя уведомление о получении обращения.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 (в сл</w:t>
      </w:r>
      <w:r>
        <w:rPr>
          <w:rFonts w:ascii="Times New Roman" w:hAnsi="Times New Roman" w:cs="Times New Roman"/>
          <w:sz w:val="26"/>
          <w:szCs w:val="26"/>
        </w:rPr>
        <w:t>учае обращения физического лица);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если ответ должен быть направлен в пи</w:t>
      </w:r>
      <w:r>
        <w:rPr>
          <w:rFonts w:ascii="Times New Roman" w:hAnsi="Times New Roman" w:cs="Times New Roman"/>
          <w:sz w:val="26"/>
          <w:szCs w:val="26"/>
        </w:rPr>
        <w:t>сьменной форме;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письменного (электронного) о</w:t>
      </w:r>
      <w:r>
        <w:rPr>
          <w:rFonts w:ascii="Times New Roman" w:hAnsi="Times New Roman" w:cs="Times New Roman"/>
          <w:sz w:val="26"/>
          <w:szCs w:val="26"/>
        </w:rPr>
        <w:t>бращения осуществляется в течение 30 календарных дней со дня регистрации обращения.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или его заместителями.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</w:t>
      </w:r>
      <w:r>
        <w:rPr>
          <w:rFonts w:ascii="Times New Roman" w:hAnsi="Times New Roman" w:cs="Times New Roman"/>
          <w:sz w:val="26"/>
          <w:szCs w:val="26"/>
        </w:rPr>
        <w:t>или в письменной форме по почтовому адресу, указанному в обращении.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1.5.6. Со дня представления заявления и документов для предоставления муници</w:t>
      </w:r>
      <w:r>
        <w:rPr>
          <w:rFonts w:ascii="Times New Roman" w:hAnsi="Times New Roman" w:cs="Times New Roman"/>
          <w:sz w:val="26"/>
          <w:szCs w:val="26"/>
        </w:rPr>
        <w:t>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</w:t>
      </w:r>
      <w:r>
        <w:rPr>
          <w:rFonts w:ascii="Times New Roman" w:hAnsi="Times New Roman" w:cs="Times New Roman"/>
          <w:sz w:val="26"/>
          <w:szCs w:val="26"/>
        </w:rPr>
        <w:t>азанные порталы.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</w:t>
      </w:r>
      <w:r>
        <w:rPr>
          <w:rFonts w:ascii="Times New Roman" w:hAnsi="Times New Roman" w:cs="Times New Roman"/>
          <w:sz w:val="26"/>
          <w:szCs w:val="26"/>
        </w:rPr>
        <w:t>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текста Админи</w:t>
      </w:r>
      <w:r>
        <w:rPr>
          <w:rFonts w:ascii="Times New Roman" w:hAnsi="Times New Roman" w:cs="Times New Roman"/>
          <w:sz w:val="26"/>
          <w:szCs w:val="26"/>
        </w:rPr>
        <w:t>стративного регламента;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оснований для отказа в предоставлении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рафика приема заявителей;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образцов документов;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272D46" w:rsidRDefault="00EA5FC3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МФЦ, </w:t>
      </w:r>
      <w:r>
        <w:rPr>
          <w:rFonts w:ascii="Times New Roman" w:hAnsi="Times New Roman" w:cs="Times New Roman"/>
          <w:sz w:val="26"/>
          <w:szCs w:val="26"/>
        </w:rPr>
        <w:t xml:space="preserve">через которые могут быть поданы (получены) документы в рамках предоставления муниципальной услуги, </w:t>
      </w:r>
      <w:r>
        <w:rPr>
          <w:rFonts w:ascii="Times New Roman" w:hAnsi="Times New Roman" w:cs="Times New Roman"/>
          <w:sz w:val="26"/>
          <w:szCs w:val="26"/>
        </w:rPr>
        <w:lastRenderedPageBreak/>
        <w:t>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</w:t>
      </w:r>
      <w:r>
        <w:rPr>
          <w:rFonts w:ascii="Times New Roman" w:hAnsi="Times New Roman" w:cs="Times New Roman"/>
          <w:sz w:val="26"/>
          <w:szCs w:val="26"/>
        </w:rPr>
        <w:t xml:space="preserve">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4">
        <w:r>
          <w:rPr>
            <w:rStyle w:val="-"/>
            <w:rFonts w:ascii="Times New Roman" w:hAnsi="Times New Roman" w:cs="Times New Roman"/>
            <w:sz w:val="26"/>
            <w:szCs w:val="26"/>
          </w:rPr>
          <w:t>http://www.mfc64.ru/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72D46" w:rsidRDefault="00272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Стандарт предоставления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272D46" w:rsidRDefault="00272D46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услуги: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торгов».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Муниципальная услуга предоставляется органом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m:oMath>
        <m:r>
          <w:rPr>
            <w:rFonts w:ascii="Cambria Math" w:hAnsi="Cambria Math"/>
          </w:rPr>
          <m:t>А</m:t>
        </m:r>
        <w:proofErr w:type="gramEnd"/>
        <m:r>
          <w:rPr>
            <w:rFonts w:ascii="Cambria Math" w:hAnsi="Cambria Math"/>
          </w:rPr>
          <m:t>дминистрациейИвантеевскогомуниципальногорайона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осуществляется через отдел по управлению земельными ресурсами.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 Федеральной налоговой службы по Саратовской области;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 «ФКП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Саратовской области»;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администрациями сельских поселений, входящих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«_» муниципального района;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 Муниципальная услуга предусматривает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предварительное согласование предоставления земельного участка физическим лицом;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предварительное согласование предоставления земельного участка юри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дическим лицом;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предоставление земельного участка физическим лицам в собственность за плату;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предоставление земельного участка физическим лицам, являющимся индивидуальными предпринимателями в собственность за плату;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предоставление земельного участ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 юридическим лицам в собственность за плату;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предоставление земельного участка физическим лицам в собственность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предоставление земельного участка физическим лицам, являющимся индивидуальными предпринимателями в собственность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предоставление земельного участка юридическим лицам в собственность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предоставление земельного участка физическим лицам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10) предоставление земельного участка физическим лицам, являющимся индивидуальными предпринимателями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предоставление земельного участка юридическим лицам </w:t>
      </w:r>
      <w:r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предоставление земельного участка юридическим лицам </w:t>
      </w:r>
      <w:r>
        <w:rPr>
          <w:rFonts w:ascii="Times New Roman" w:hAnsi="Times New Roman" w:cs="Times New Roman"/>
          <w:sz w:val="26"/>
          <w:szCs w:val="26"/>
        </w:rPr>
        <w:t>в постоянное (бессрочное)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предоставление земельного участка физическим лицам </w:t>
      </w: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14) предост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авление земельного участка физическим лицам, являющимся индивидуальными предпринимателями </w:t>
      </w: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предоставление земельного участка юридическим лицам </w:t>
      </w: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color w:val="C9211E"/>
          <w:sz w:val="26"/>
          <w:szCs w:val="26"/>
          <w:lang w:eastAsia="ru-RU"/>
        </w:rPr>
        <w:t xml:space="preserve">. 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предоставления муниципальной услуги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направление) заявителю нормативного правового акта о предварительном согласовании предоставления земельного участка;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направление) заявителю нормативного правового акта о мотивиров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отказе в предварительном согласовании предоставления земельного участка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направление) заявителю договора купли-продажи земельного участка;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направление) заявителю нормативного правового акта о предоставлении земельного участка в собственн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бесплатно;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направление) заявителю договора аренды земельного участка;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направление) заявителю нормативного правового акта о предоставлении земельного участка в постоянное (бессрочное) пользование;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направление) заявителю договора 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звозмездного пользования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направление) заявителю нормативного правового акта о мотивированном отказе в предоставлении земельного участка.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Нормативный правовой акт о предварительном согласовании предос</w:t>
      </w:r>
      <w:r>
        <w:rPr>
          <w:rFonts w:ascii="Times New Roman" w:hAnsi="Times New Roman" w:cs="Times New Roman"/>
          <w:sz w:val="26"/>
          <w:szCs w:val="26"/>
        </w:rPr>
        <w:t xml:space="preserve">тавления земельного участка или нормативный правовой акт о мотивированном отказе в предварительном согласовании предоставления земельного участка </w:t>
      </w:r>
      <w:r>
        <w:rPr>
          <w:rFonts w:ascii="Times New Roman" w:hAnsi="Times New Roman"/>
          <w:sz w:val="26"/>
          <w:szCs w:val="26"/>
        </w:rPr>
        <w:t xml:space="preserve">выдается заявителю, </w:t>
      </w:r>
      <w:r>
        <w:rPr>
          <w:rFonts w:ascii="Times New Roman" w:hAnsi="Times New Roman" w:cs="Times New Roman"/>
          <w:sz w:val="26"/>
          <w:szCs w:val="26"/>
        </w:rPr>
        <w:t xml:space="preserve">не позднее чем через тридцать календарных дней со дня подачи заявления, </w:t>
      </w:r>
      <w:r>
        <w:rPr>
          <w:rFonts w:ascii="Times New Roman" w:hAnsi="Times New Roman"/>
          <w:sz w:val="26"/>
          <w:szCs w:val="26"/>
        </w:rPr>
        <w:t>в соответствии с у</w:t>
      </w:r>
      <w:r>
        <w:rPr>
          <w:rFonts w:ascii="Times New Roman" w:hAnsi="Times New Roman"/>
          <w:sz w:val="26"/>
          <w:szCs w:val="26"/>
        </w:rPr>
        <w:t xml:space="preserve">казанным заявителем при подаче заявления на предоставление муниципальной услуги способом получения результата: 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органе местного самоуправления;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для выдачи заявителю в МФЦ</w:t>
      </w:r>
      <w:r>
        <w:rPr>
          <w:rFonts w:ascii="Times New Roman" w:hAnsi="Times New Roman"/>
          <w:sz w:val="26"/>
          <w:szCs w:val="26"/>
        </w:rPr>
        <w:t>, порядке и сроки, предусмотренные соглашением о взаимодействии, заключенным между МФЦ и органом местного самоуправления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на дату поступления заявления на рассмотрении подразделения находится заявление, ранее представленное другим заявителем,</w:t>
      </w:r>
      <w:r>
        <w:rPr>
          <w:rFonts w:ascii="Times New Roman" w:hAnsi="Times New Roman" w:cs="Times New Roman"/>
          <w:sz w:val="26"/>
          <w:szCs w:val="26"/>
        </w:rPr>
        <w:t xml:space="preserve"> и схемы расположения, образуемых земельных участков частично или полностью совпадают, орган подразделение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рассмотрения поданно</w:t>
      </w:r>
      <w:r>
        <w:rPr>
          <w:rFonts w:ascii="Times New Roman" w:hAnsi="Times New Roman" w:cs="Times New Roman"/>
          <w:sz w:val="26"/>
          <w:szCs w:val="26"/>
        </w:rPr>
        <w:t>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Срок действия решения о предварительном </w:t>
      </w:r>
      <w:r>
        <w:rPr>
          <w:rFonts w:ascii="Times New Roman" w:hAnsi="Times New Roman" w:cs="Times New Roman"/>
          <w:sz w:val="26"/>
          <w:szCs w:val="26"/>
        </w:rPr>
        <w:t>согласовании предоставления земельного участка составляет два года.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предварительном согласовании предоставления земельного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участка</w:t>
      </w:r>
      <w:r>
        <w:rPr>
          <w:rFonts w:ascii="Times New Roman" w:hAnsi="Times New Roman"/>
          <w:sz w:val="26"/>
          <w:szCs w:val="26"/>
        </w:rPr>
        <w:t>может</w:t>
      </w:r>
      <w:proofErr w:type="spellEnd"/>
      <w:r>
        <w:rPr>
          <w:rFonts w:ascii="Times New Roman" w:hAnsi="Times New Roman"/>
          <w:sz w:val="26"/>
          <w:szCs w:val="26"/>
        </w:rPr>
        <w:t xml:space="preserve"> быть обжаловано заявителем в судебном порядке.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договора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купли-продажи, проект договора аренды земельного участка, проект договора безвозмездного пользования земельным участком, </w:t>
      </w:r>
      <w:r>
        <w:rPr>
          <w:rFonts w:ascii="Times New Roman" w:hAnsi="Times New Roman" w:cs="Times New Roman"/>
          <w:sz w:val="26"/>
          <w:szCs w:val="26"/>
        </w:rPr>
        <w:t>нормативный правовой акт 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предоставлении земельного участка в собственность бесплатно или в постоянное (бессрочное) пользование, если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требуется образование испрашиваемого земельного участка или уточнение его границ или </w:t>
      </w:r>
      <w:r>
        <w:rPr>
          <w:rFonts w:ascii="Times New Roman" w:hAnsi="Times New Roman" w:cs="Times New Roman"/>
          <w:sz w:val="26"/>
          <w:szCs w:val="26"/>
        </w:rPr>
        <w:t>нормативный правовой акт о мотивированном отказе в предоставлении земельного участка</w:t>
      </w:r>
      <w:r>
        <w:rPr>
          <w:rFonts w:ascii="Times New Roman" w:hAnsi="Times New Roman"/>
          <w:sz w:val="26"/>
          <w:szCs w:val="26"/>
        </w:rPr>
        <w:t xml:space="preserve"> выдается заявителю, </w:t>
      </w:r>
      <w:r>
        <w:rPr>
          <w:rFonts w:ascii="Times New Roman" w:hAnsi="Times New Roman" w:cs="Times New Roman"/>
          <w:sz w:val="26"/>
          <w:szCs w:val="26"/>
        </w:rPr>
        <w:t>не позднее чем через тридцать календарных дней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 дня подачи за</w:t>
      </w:r>
      <w:r>
        <w:rPr>
          <w:rFonts w:ascii="Times New Roman" w:hAnsi="Times New Roman" w:cs="Times New Roman"/>
          <w:sz w:val="26"/>
          <w:szCs w:val="26"/>
        </w:rPr>
        <w:t xml:space="preserve">явления, </w:t>
      </w:r>
      <w:r>
        <w:rPr>
          <w:rFonts w:ascii="Times New Roman" w:hAnsi="Times New Roman"/>
          <w:sz w:val="26"/>
          <w:szCs w:val="26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органе местного самоуправления;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</w:t>
      </w:r>
      <w:r>
        <w:rPr>
          <w:rFonts w:ascii="Times New Roman" w:hAnsi="Times New Roman"/>
          <w:sz w:val="26"/>
          <w:szCs w:val="26"/>
        </w:rPr>
        <w:t xml:space="preserve">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договоров, направленные заявителю, должны быть им подписаны и представлены в подразделение не поздне</w:t>
      </w:r>
      <w:r>
        <w:rPr>
          <w:rFonts w:ascii="Times New Roman" w:hAnsi="Times New Roman" w:cs="Times New Roman"/>
          <w:sz w:val="26"/>
          <w:szCs w:val="26"/>
        </w:rPr>
        <w:t>е чем в течение тридцати дней со дня получения заявителем проектов указанных договоров.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участка</w:t>
      </w:r>
      <w:r>
        <w:rPr>
          <w:rFonts w:ascii="Times New Roman" w:hAnsi="Times New Roman"/>
          <w:sz w:val="26"/>
          <w:szCs w:val="26"/>
        </w:rPr>
        <w:t>может</w:t>
      </w:r>
      <w:proofErr w:type="spellEnd"/>
      <w:r>
        <w:rPr>
          <w:rFonts w:ascii="Times New Roman" w:hAnsi="Times New Roman"/>
          <w:sz w:val="26"/>
          <w:szCs w:val="26"/>
        </w:rPr>
        <w:t xml:space="preserve"> быть обжалован заявителем в судебном порядке.</w:t>
      </w: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заявителем документов, указанных в </w:t>
      </w:r>
      <w:hyperlink r:id="rId15">
        <w:r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через МФЦ срок выдачи (направления) результата предоставления услуги заявителю</w:t>
      </w:r>
      <w:r>
        <w:rPr>
          <w:rFonts w:ascii="Times New Roman" w:hAnsi="Times New Roman" w:cs="Times New Roman"/>
          <w:sz w:val="26"/>
          <w:szCs w:val="26"/>
        </w:rPr>
        <w:t xml:space="preserve"> исчисляется со дня передачи МФЦ таких документов в орган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</w:t>
      </w:r>
      <w:r>
        <w:rPr>
          <w:rFonts w:ascii="Times New Roman" w:hAnsi="Times New Roman"/>
          <w:sz w:val="26"/>
          <w:szCs w:val="26"/>
        </w:rPr>
        <w:t>ней со дня соответствующего обращения заявителя в орган местного самоуправления.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Предоставление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6"/>
          <w:szCs w:val="26"/>
        </w:rPr>
        <w:t>(«Российская газета», № 202, 8 октя</w:t>
      </w:r>
      <w:r>
        <w:rPr>
          <w:rFonts w:ascii="Times New Roman" w:hAnsi="Times New Roman" w:cs="Times New Roman"/>
          <w:sz w:val="26"/>
          <w:szCs w:val="26"/>
        </w:rPr>
        <w:t>бря 2003 года);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6"/>
          <w:szCs w:val="26"/>
        </w:rPr>
        <w:t>(«Российская газета», 30 июля 2010 года, № 168);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 мая 2006 года № 59-ФЗ «О порядке рассмотрения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граждан Российской Федерации» </w:t>
      </w:r>
      <w:r>
        <w:rPr>
          <w:rFonts w:ascii="Times New Roman" w:hAnsi="Times New Roman" w:cs="Times New Roman"/>
          <w:sz w:val="26"/>
          <w:szCs w:val="26"/>
        </w:rPr>
        <w:t>(«Российская газета», № 95, 5 мая 2006 года);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от 25 октября 2001 года № 136-ФЗ «Земельный кодекс Российской Федерации» («Рос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сийская газета», №211-212, 30 октября 2004 года);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29 декабря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2004 года № 188-ФЗ «Жилищный кодекс Российской Федерации» («Российская газета», №1, 12 января 2005 года);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189-ФЗ «О введении в действие Жилищного кодекса Российской Федерации» («Российская газета», №1, 12 январ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2005 года);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sz w:val="26"/>
          <w:szCs w:val="26"/>
        </w:rPr>
        <w:t xml:space="preserve"> («Российская газета», № 165, 29 июля 2006 года);</w:t>
      </w:r>
    </w:p>
    <w:p w:rsidR="00272D46" w:rsidRDefault="00EA5FC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 апреля 2011 года № 63-ФЗ «Об электронной подписи» («Российская газета»,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75, 08 апреля 2011 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2D46" w:rsidRDefault="00EA5FC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24 июля 2002 года № 101-ФЗ «Об обороте земель сельскохозяйственного назначения» («Российская газета», № 137, 27 июля 2002 года);</w:t>
      </w:r>
    </w:p>
    <w:p w:rsidR="00272D46" w:rsidRDefault="00EA5FC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trike/>
          <w:sz w:val="26"/>
          <w:szCs w:val="26"/>
        </w:rPr>
        <w:t>Федерального закона от 21 июля 1997 года № 122-ФЗ «О государственной регистрации прав на недвижимо</w:t>
      </w:r>
      <w:r>
        <w:rPr>
          <w:rFonts w:ascii="Times New Roman" w:hAnsi="Times New Roman" w:cs="Times New Roman"/>
          <w:strike/>
          <w:sz w:val="26"/>
          <w:szCs w:val="26"/>
        </w:rPr>
        <w:t xml:space="preserve">е имущество и сделок с ним» («Российская газета», № 145, 30 июля 1997 года)» </w:t>
      </w:r>
      <w:r>
        <w:rPr>
          <w:rFonts w:ascii="Times New Roman" w:hAnsi="Times New Roman" w:cs="Times New Roman"/>
          <w:sz w:val="26"/>
          <w:szCs w:val="26"/>
        </w:rPr>
        <w:t xml:space="preserve"> - утратил силу с 01.01.2020г  в соответствии с 361-ФЗ от 30.07.2016г;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13.07.2015 N 218-ФЗ (ред. от 30.04.2021) "О государственной регистрации недвижимости" (</w:t>
      </w:r>
      <w:r>
        <w:rPr>
          <w:rFonts w:ascii="Times New Roman" w:hAnsi="Times New Roman" w:cs="Times New Roman"/>
          <w:sz w:val="26"/>
          <w:szCs w:val="26"/>
        </w:rPr>
        <w:t>"Российская газета", N 156, 17.07.2015);</w:t>
      </w:r>
    </w:p>
    <w:p w:rsidR="00272D46" w:rsidRDefault="00EA5FC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(«Российская газета», № 80, 12 апреля 2013 года);</w:t>
      </w:r>
    </w:p>
    <w:p w:rsidR="00272D46" w:rsidRDefault="00EA5FC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29 декабря 2012 года № 275-ФЗ «О государственном оборонном заказе» («Российская газета», № 303, 31 декабря 2012 года)</w:t>
      </w:r>
    </w:p>
    <w:p w:rsidR="00272D46" w:rsidRDefault="00EA5FC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24 июля 2007 года № 221-ФЗ «О государственном кадастре недвижимости» («Российская газета», №</w:t>
      </w:r>
      <w:r>
        <w:rPr>
          <w:rFonts w:ascii="Times New Roman" w:hAnsi="Times New Roman" w:cs="Times New Roman"/>
          <w:sz w:val="26"/>
          <w:szCs w:val="26"/>
        </w:rPr>
        <w:t xml:space="preserve"> 165, 01 августа 2007 года);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«Российская газета»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№ 148, 02 июля 2012 года);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Саратовской области от 02.02.2015 N 5-ЗСО (ред. от 03.10.2018) "О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"  ("Собрание законодательства Саратовской области", выход в свет - 04.10.2018);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риложение, № 28, 13 октября 2006 года);</w:t>
      </w: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</w:t>
      </w:r>
      <w:r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равовой информации http://www.pravo.gov.ru, 28 февраля 2015 года)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утратил силу</w:t>
      </w:r>
      <w:r>
        <w:rPr>
          <w:rFonts w:ascii="Times New Roman" w:hAnsi="Times New Roman" w:cs="Times New Roman"/>
          <w:sz w:val="26"/>
          <w:szCs w:val="26"/>
        </w:rPr>
        <w:t xml:space="preserve"> в связи с изданием </w:t>
      </w:r>
      <w:hyperlink r:id="rId16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23.11.2020 N 769;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02.09.2020 N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/0321</w:t>
      </w:r>
      <w:r>
        <w:rPr>
          <w:rFonts w:ascii="Times New Roman" w:hAnsi="Times New Roman" w:cs="Times New Roman"/>
          <w:sz w:val="26"/>
          <w:szCs w:val="26"/>
        </w:rPr>
        <w:t xml:space="preserve"> (ред. от 19.01.2021)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http://pravo.gov.ru - 03.03.2021);</w:t>
      </w:r>
    </w:p>
    <w:p w:rsidR="00272D46" w:rsidRDefault="00EA5FC3">
      <w:pPr>
        <w:spacing w:after="0" w:line="240" w:lineRule="auto"/>
        <w:ind w:firstLine="540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Ивантеевского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йонного Собрания Ивантеевского муниципального района Саратовской области № 5 от 18.02.2015г. «Об утверждении порядка определения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цены продажи земельных участков, находящихся в собственности Ивантеевского муниципального района, предоставляемых без 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торгов» (Официальный сайт Администрации Ивантеевского муниципального района </w:t>
      </w:r>
      <w:hyperlink r:id="rId17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D46" w:rsidRDefault="00272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 Для получения муниципальной услуги заявители представляют: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2.6.1. при предварительном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согласовании предоставления земельного участка: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 предварительном согласовании предоставления земельного участка, согласно приложению № 3 Административного регламента (для физических лиц) или согласно приложению № 2 Административного 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(для юридических лиц);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документ, подтверждающий полномочия представителя заявителя,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за предоставлением муниципальной услуги обращается представитель заявителя;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документы, подтверждающие право заявителя на приобретение земельного участка без проведения торгов:</w:t>
      </w:r>
    </w:p>
    <w:tbl>
      <w:tblPr>
        <w:tblStyle w:val="af5"/>
        <w:tblW w:w="5000" w:type="pct"/>
        <w:tblLook w:val="0000"/>
      </w:tblPr>
      <w:tblGrid>
        <w:gridCol w:w="3137"/>
        <w:gridCol w:w="3633"/>
        <w:gridCol w:w="3313"/>
      </w:tblGrid>
      <w:tr w:rsidR="00272D46">
        <w:tc>
          <w:tcPr>
            <w:tcW w:w="9867" w:type="dxa"/>
            <w:gridSpan w:val="3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плату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 договор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комплексном освоении территории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некоммерческой организации, созданной гражданами, которой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органа некоммерческой организации о распределении испрашиваемого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участка заявителю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садоводства или огородничества, образованный из земел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членство заявителя в некоммерческой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цо, которому предоставлен земельный участок для ведения дачного хозяйства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сток не зарегистрировано в ЕГРП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расположено здание, сооружение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(устанавливающий) права заявителя на здание, сооружение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помещение, если право на такое здание, сооружение либо помещение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Юридическое лицо, использующее земельный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асток на праве постоянного (бессрочного) 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на такой земельный участок не зарегистрировано в ЕГРП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18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г. N 101-ФЗ "Об обороте земель сельскохозяйственного назначения"</w:t>
            </w:r>
          </w:p>
        </w:tc>
      </w:tr>
      <w:tr w:rsidR="00272D46">
        <w:trPr>
          <w:trHeight w:val="5520"/>
        </w:trPr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индивидуального жилищного строительства, ведения личного подсобного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хозяйства в границах населенного пункта, садоводства, дачного хозяйства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9867" w:type="dxa"/>
            <w:gridSpan w:val="3"/>
            <w:shd w:val="clear" w:color="auto" w:fill="auto"/>
            <w:vAlign w:val="center"/>
          </w:tcPr>
          <w:p w:rsidR="00272D46" w:rsidRDefault="00EA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бесплатно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в границах застроенной территории, в отношении которой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заключен договор о ее развитии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развитии застроенной территории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Религиозная организация, имеющая в собственности здания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сооружения религиозного или благотворительного назначения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на котором расположены здания или сооружения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благотворительного назначения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Документ, удостоверяющий (устанавливающий) права заявителя на здание,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сооружение, если право на такое здание, сооружение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(устанавливающий) права заявителя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кадастровых (условных, инвентарных) номеров и адресных ориентиров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приобретении земельного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которому земельный участок предоставлен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безвозмездное пользование на срок не более чем шесть лет для ведения личного подсобного хозяйства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разрешенным использованием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Гражданин, 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272D46">
        <w:trPr>
          <w:trHeight w:val="77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Граждане, имеющие трех и более детей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находящийся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 или муниципальной собственности, для индивидуального жилищного строительства, дачного строительства, ведения садоводства или огородничества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с места жительства или иной документ, подтверждающий место жительства заявителя на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соответствующего муниципального образования области</w:t>
            </w:r>
          </w:p>
        </w:tc>
      </w:tr>
      <w:tr w:rsidR="00272D46">
        <w:trPr>
          <w:trHeight w:val="77"/>
        </w:trPr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многодетной семьи, выданное в соответствии с Законом Саратовской области от 1 августа 2005 г. N 74-ЗСО "О мерах социальной поддержки многодетных семей в Саратовской области" на имя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заявителя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право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земельного участка, установленные законодательством Российской Федерации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Религиозная организация, имеющая земельный участок на праве постоянного (бессрочного) пользования и предназначенный для сельск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охозяйственного производства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272D46">
        <w:tc>
          <w:tcPr>
            <w:tcW w:w="9867" w:type="dxa"/>
            <w:gridSpan w:val="3"/>
            <w:shd w:val="clear" w:color="auto" w:fill="auto"/>
            <w:vAlign w:val="center"/>
          </w:tcPr>
          <w:p w:rsidR="00272D46" w:rsidRDefault="00EA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аренду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проектов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Договор, соглашение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иной документ, предусматривающий выполнение международных обязательств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 водоснабжения, водоотведения, связи, нефтепроводов,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федерального, регионального или местного значения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уполномоченного органа об отнесении объекта к объектам регионального или местного значения</w:t>
            </w:r>
          </w:p>
        </w:tc>
      </w:tr>
      <w:tr w:rsidR="00272D46">
        <w:trPr>
          <w:trHeight w:val="183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 земельного участка, находящегося в государственной или муниципальной собственности,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которого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 испрашиваемый земельный участок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образованный из земельного участка, находящегося в государственной или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Решение, на основании которого образован испрашиваемый земельный участок, принятое до 1 марта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года</w:t>
            </w:r>
          </w:p>
        </w:tc>
      </w:tr>
      <w:tr w:rsidR="00272D46">
        <w:trPr>
          <w:trHeight w:val="3231"/>
        </w:trPr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9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о комплексном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освоении территории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индивидуального жилищного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о комплексном освоении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приобретении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некоммерческой организации, созданной гражданами, которой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 земельный участок для садоводства, огородничества, дачного хозяйства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садоводства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огородничества, образованный из зем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уполномоченного органа о предоставлении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некоммерческой организации для садоводства, огородничества, дачного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хозяйства, за исключением случаев, если такое право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Ограниченный в обороте земельный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0">
              <w:r>
                <w:rPr>
                  <w:rFonts w:ascii="Times New Roman" w:hAnsi="Times New Roman" w:cs="Times New Roman"/>
                  <w:sz w:val="26"/>
                  <w:szCs w:val="26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здание, сооружение,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 право на такое здание, сооружение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(заявителей), содержащее перечень всех зданий, сооружений,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котором расположен объект незавершенного строительства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удостоверяющие (устанавливающие)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нием их кадастровых (условных, инвентарных) номеров и адресных ориентиров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или сельскохозяйственная организация,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использующая земельный участок, находящийся в муниципальной собственности и выделенный в счет земельных долей,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находящийся в муниципальной собственности и выделенный в счет земельных долей, наход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ящихся в муниципальной собственности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с которым заключен договор о развитии застроенной территории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о развитии застроенной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территории в целях строительства жилья экономического класса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комплексного освоения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ерритории в целях строительства жилья экономического класса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внеочередное приобретение земельных участков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яйства в границах населенного пункта, садоводства, дачного хозяйства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у которого изъят для государственных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нужд предоставленный на праве аренды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предоставляемый взамен земельного участка, предоставленного гражданину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Соглашение об изъятии земельного участка для государственных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нужд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Религиозная организация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 общест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внесении казачьего общества в государственный Реестр казачьих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 в Российской Федерации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ограниченный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обороте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272D46">
        <w:trPr>
          <w:trHeight w:val="4830"/>
        </w:trPr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сенокошения, выпаса сельскохозяйственных животны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сенокошения, выпаса сельскохозяйственных животных, ведения огородничества, или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Недропользователь</w:t>
            </w:r>
            <w:proofErr w:type="spellEnd"/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Выдержка из лицензии на 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Резидент особой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экономической зоны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расположенный в границах особой экономической зоны или на прилегающей к ней территории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Свидетельство,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удостоверяющее регистрацию лица в качестве резидента особой экономической зоны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омической зоны или на прилегающей к ней территории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 об управлении особой экономической зоной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 развития инфраструктуры особой экономической зоны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взаимодействии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сфере развития инфраструктуры особой экономической зоны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заключено концессионное соглашение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Концессионное соглашение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заключивш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с которым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ключено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соглашение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соглашение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испрашивающее земельный участок для размещения водохранилища и (или) гидротехническог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сооружения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3910"/>
        </w:trPr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компания "Российские автомобильные дороги"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Государственной 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3910"/>
        </w:trPr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"Российские железные дороги"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деятельности открытого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зоны территориального развития, включенный в реестр резидентов зоны территориального развит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границах зоны территориального развития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272D46">
        <w:trPr>
          <w:trHeight w:val="4600"/>
        </w:trPr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обладающее правом на добычу (вылов) водных биологических ресурсов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5290"/>
        </w:trPr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осуществляюще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являющиеся арендато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использование 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мельного участка в соответствии с Федеральным </w:t>
            </w:r>
            <w:hyperlink r:id="rId21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г. N 101-ФЗ "Об обороте земель сельскохозяйственного назначения"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используемый на основании договора аренды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на такой земельный участок не зарегистрировано в ЕГРП</w:t>
            </w:r>
          </w:p>
        </w:tc>
      </w:tr>
      <w:tr w:rsidR="00272D46">
        <w:tc>
          <w:tcPr>
            <w:tcW w:w="9867" w:type="dxa"/>
            <w:gridSpan w:val="3"/>
            <w:shd w:val="clear" w:color="auto" w:fill="auto"/>
            <w:vAlign w:val="center"/>
          </w:tcPr>
          <w:p w:rsidR="00272D46" w:rsidRDefault="00EA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постоянное (бессрочное) пользование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 государственной власти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предусмотренные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органами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самоуправления своих полномочий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тное, казенное, автономное)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редоставление земельного участка в соответствии с целями использования земельного участка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 целями использования земельного участка</w:t>
            </w:r>
          </w:p>
        </w:tc>
      </w:tr>
      <w:tr w:rsidR="00272D46">
        <w:tc>
          <w:tcPr>
            <w:tcW w:w="9867" w:type="dxa"/>
            <w:gridSpan w:val="3"/>
            <w:shd w:val="clear" w:color="auto" w:fill="auto"/>
            <w:vAlign w:val="center"/>
          </w:tcPr>
          <w:p w:rsidR="00272D46" w:rsidRDefault="00EA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безвозмездное пользование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предусмотренные настоящим Перечнем,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подтверждающие право заявителя на предоставление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 в соответствии с целями использования земельного участка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 местного самоуправления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предусмотренные настоящим Перечнем, подтверждающие право заявителя на предоставление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целями использования земельного участка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предусмотренные настоящим Перечнем, подтверждающие право заявителя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 в соответствии с целями использования земельного участка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земельного участка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 виде служебного надела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приеме на работу, выписка из трудовой книжки или трудов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договор (контракт)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здание, сооружение, если 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такое здание, сооружение не зарегистрировано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ЕГРП</w:t>
            </w:r>
          </w:p>
        </w:tc>
      </w:tr>
      <w:tr w:rsidR="00272D46">
        <w:tc>
          <w:tcPr>
            <w:tcW w:w="3070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здания, сооружения, предоставленные религиозной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на праве безвозмездного пользования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удостоверяющие (устанавливающие) права заявителя на испрашиваемый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если право на такой земельный участок не зарегистрировано в ЕГРП</w:t>
            </w:r>
          </w:p>
        </w:tc>
      </w:tr>
      <w:tr w:rsidR="00272D46">
        <w:tc>
          <w:tcPr>
            <w:tcW w:w="3070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инвентарных) номеров и адресных ориентиров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22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в сфере закупок товаров, работ, услуг для обеспечения государственных и муниципальных нужд"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сийской Федерации или средств местного бюджета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естного бюджета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испрашивающий 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ельный участок, предназначенный для ведения личного подсобного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осуществления крестьянским (фермерским) хозяйством его деятельности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Соглашение о создании крестьянского (фермерского) хозяйства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случае, если фермерское хозяйство создано несколь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 гражданами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индивидуального жилищного строительства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Гражданину, которому предоставлено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ужебное жилое помещение в виде жилого дома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найма служебного жилого помещения</w:t>
            </w:r>
          </w:p>
        </w:tc>
      </w:tr>
      <w:tr w:rsidR="00272D46">
        <w:trPr>
          <w:trHeight w:val="2760"/>
        </w:trPr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испрашивающий земельный участок для сельскохозяйственной деятельности (в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числе пчеловодства) для собственных нужд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Лесной участок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4370"/>
        </w:trPr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лесохозяйственного и иного использования, не предусматривающего 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зданий, сооружений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1860"/>
        </w:trPr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рческая организация, созданная гражданами для ведения огородничества или садоводства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участок, предназначенный для жилищного строительства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жилищного строительства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23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оборонном заказе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 или Федеральным </w:t>
            </w:r>
            <w:hyperlink r:id="rId24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государственных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 за счет средств федерального бюджета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выполне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работ или оказания услуг, предусмотренных государственным контрактом, заключенным в соответствии с Федеральным </w:t>
            </w:r>
            <w:hyperlink r:id="rId25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275-ФЗ "О государственном оборонном заказе" или Федеральным </w:t>
            </w:r>
            <w:hyperlink r:id="rId26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контракт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предусмотренная законом субъекта Российской Федерации и созданная субъектом Российской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едерации в целях жилищного строительства для обеспечения жилыми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помещениями отдельных категорий граждан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272D46">
        <w:tc>
          <w:tcPr>
            <w:tcW w:w="3070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Лицо, право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предоставляемый взамен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изъятого для государственных или муниципальных нужд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</w:tbl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далее"/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схема рас</w:t>
      </w:r>
      <w:r>
        <w:rPr>
          <w:rFonts w:ascii="Times New Roman" w:hAnsi="Times New Roman" w:cs="Times New Roman"/>
          <w:sz w:val="26"/>
          <w:szCs w:val="26"/>
        </w:rPr>
        <w:t>положения земельного участка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проектная документация о местоположении, границах, площа</w:t>
      </w:r>
      <w:r>
        <w:rPr>
          <w:rFonts w:ascii="Times New Roman" w:hAnsi="Times New Roman" w:cs="Times New Roman"/>
          <w:sz w:val="26"/>
          <w:szCs w:val="26"/>
        </w:rPr>
        <w:t>ди и об иных количественных и качественных характеристиках лесных участков в случае (если подано заявление о предварительном согласовании предоставления лесного участка);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заверенный перевод на русский язык документов о государственной регистрации юридич</w:t>
      </w:r>
      <w:r>
        <w:rPr>
          <w:rFonts w:ascii="Times New Roman" w:hAnsi="Times New Roman" w:cs="Times New Roman"/>
          <w:sz w:val="26"/>
          <w:szCs w:val="26"/>
        </w:rPr>
        <w:t>еского лица в соответствии с законодательством иностранного государства (если заявителем является иностранное юридическое лицо);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подготовленные некоммерческой организацией, созданной гражданами, списки ее членов (если подано заявление о предварительном </w:t>
      </w:r>
      <w:r>
        <w:rPr>
          <w:rFonts w:ascii="Times New Roman" w:hAnsi="Times New Roman" w:cs="Times New Roman"/>
          <w:sz w:val="26"/>
          <w:szCs w:val="26"/>
        </w:rPr>
        <w:t>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2.6.2. при предоставлении земельного участка: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о предоставлени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земельного участка, согласно приложению № 5 Административного регламента (для физических лиц) или согласно приложению № 4 Административного регламента (для юридических лиц);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документ, удостоверяющий личность заявителя или представителя заявителя, в 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учае, если за предоставлением муниципальной услуги обращается представитель заявителя;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 xml:space="preserve">документы, </w:t>
      </w:r>
      <w:r>
        <w:rPr>
          <w:rFonts w:ascii="Times New Roman" w:hAnsi="Times New Roman" w:cs="Times New Roman"/>
          <w:sz w:val="26"/>
          <w:szCs w:val="26"/>
        </w:rPr>
        <w:t>подтверждающие надлежащее использование земельного участка из земель сельскохозяйственного назначения, предусмотренные перечнем, установленным в соответствии с Федеральным законом «Об обороте земель сельскохозяйственного назначения» (если в заявлении указа</w:t>
      </w:r>
      <w:r>
        <w:rPr>
          <w:rFonts w:ascii="Times New Roman" w:hAnsi="Times New Roman" w:cs="Times New Roman"/>
          <w:sz w:val="26"/>
          <w:szCs w:val="26"/>
        </w:rPr>
        <w:t>но предоставление земельного участка из земель сельскохозяйственного назначения);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документы, предусмотренные подпунктами «г», «ж»,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» пункта 2.6.1. Административного регламента.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предусмотренные подпунктом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пункта 2.6.2. Административного </w:t>
      </w:r>
      <w:r>
        <w:rPr>
          <w:rFonts w:ascii="Times New Roman" w:hAnsi="Times New Roman" w:cs="Times New Roman"/>
          <w:sz w:val="26"/>
          <w:szCs w:val="26"/>
        </w:rPr>
        <w:t xml:space="preserve">регламента не требуются в случае, если указанные документы направлялись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</w:t>
      </w:r>
      <w:r>
        <w:rPr>
          <w:rFonts w:ascii="Times New Roman" w:hAnsi="Times New Roman" w:cs="Times New Roman"/>
          <w:sz w:val="26"/>
          <w:szCs w:val="26"/>
        </w:rPr>
        <w:t>участка.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Документы не должны содержать подчистки либо приписки, зачеркнутые слова или другие исправления.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9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2.6.4. Документы, указанные в пункте 2.6. Административного регламента, могут быть представлены заявителем непосредственно в подразделение, в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ФЦ, направлены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электронной форме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могут направляться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случаях, предусмотренных законодательством, копии документов, должны быть нотариально заверены. </w:t>
      </w:r>
    </w:p>
    <w:p w:rsidR="00272D46" w:rsidRDefault="00EA5FC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заявления и прилагаемых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нему документов в форме электронных документов посредством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7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в электрон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виде должно быть заполнено согласно представленной на </w:t>
      </w:r>
      <w:r>
        <w:rPr>
          <w:rFonts w:ascii="Times New Roman" w:hAnsi="Times New Roman" w:cs="Times New Roman"/>
          <w:sz w:val="26"/>
          <w:szCs w:val="26"/>
        </w:rPr>
        <w:t>Едином и региональном порталах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</w:t>
      </w:r>
      <w:proofErr w:type="gramEnd"/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72D46" w:rsidRDefault="00272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 К документам, необходимым для предоставления муниципальной услуги, кот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 </w:t>
      </w:r>
      <w:r>
        <w:rPr>
          <w:rFonts w:ascii="Times New Roman" w:hAnsi="Times New Roman" w:cs="Times New Roman"/>
          <w:sz w:val="26"/>
          <w:szCs w:val="26"/>
        </w:rPr>
        <w:t>документы, подтверждающие право за</w:t>
      </w:r>
      <w:r>
        <w:rPr>
          <w:rFonts w:ascii="Times New Roman" w:hAnsi="Times New Roman" w:cs="Times New Roman"/>
          <w:sz w:val="26"/>
          <w:szCs w:val="26"/>
        </w:rPr>
        <w:t>явителя на приобретение земельного участка без проведения торгов:</w:t>
      </w:r>
    </w:p>
    <w:tbl>
      <w:tblPr>
        <w:tblStyle w:val="af5"/>
        <w:tblW w:w="4850" w:type="pct"/>
        <w:tblInd w:w="109" w:type="dxa"/>
        <w:tblLook w:val="0000"/>
      </w:tblPr>
      <w:tblGrid>
        <w:gridCol w:w="2877"/>
        <w:gridCol w:w="2811"/>
        <w:gridCol w:w="4093"/>
      </w:tblGrid>
      <w:tr w:rsidR="00272D46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плату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предоставленного в аренду для комплексного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территории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Единого государственного реестра прав на недвижимое имущество и сделок с ним (ЕГРП) о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юридических лиц (ЕГРЮЛ)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 некоммерческой организации, созданной гражданами,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 комплексном освоении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земельном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озяйства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созданная гражданами, которой предоставлен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 для комплексного освоения в целях индивидуального жилищного строите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образованный в результате раздела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ву общего пользования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 о комплексном освоении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йства, и относящийся к имуществу общего пользования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здания, сооружения либо помещения в здании,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ружении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расположено здание, сооружение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здания, сооружения, расположенного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помещения, в случае обращения собственника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помещения, в здании, сооружении, расположенного на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 индивидуальных предпринимателей (Е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ГРИП) об индивидуальном предпринимателе,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ЕГРИП об индивидуальном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 или юридическое лицо, являющиеся арендатором земельного участка, предназначенного для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 сельскохозяйственного производства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хозяйства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собственность бесплатно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образованный в границах застроенной территории, в отношении которой заключен договор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ее развитии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(за исключением случаев образования земельных участков, 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 или сооружения религиозного или благо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творительного назначения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гражданами, которой предоставлен земельный участок для садоводства, огородничества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ничества, и относящийся к имуществу общего пользования некоммерческой организации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организации и застройки территории некоммерческого объединения (в случае отсутствия утвержденного проекта межевания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некоммерче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ской организации, созданной гражданами, которой предоставлен земельный участок для садоводства,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огородничества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организации, созданной гражданами,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организации и застройки территории некоммерческого объединения (в случае отсутствия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утвержденного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межевания территории)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некоммерческой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и, членом которой является гражданин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используемый более пяти лет в соответствии с разрешенным использованием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976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Граждане, имеющие трех и более детей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государственная собственность на которые на разграничена или находящийся в муниципальной собственности для индивидуального жилищного строительства, дачного строительства, ведения садоводства или огородничества,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включенный в перечень земе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льных участков, предназначенных для предоставления в собственность бесплатно гражданам утвержденный органом местного самоуправления</w:t>
            </w:r>
            <w:proofErr w:type="gramEnd"/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если заявитель указал кадастровый номер земельного участка в заявлении)</w:t>
            </w:r>
          </w:p>
        </w:tc>
      </w:tr>
      <w:tr w:rsidR="00272D46">
        <w:trPr>
          <w:trHeight w:val="1616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1616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Справка, содержащая сведения из реестра граждан, в отношении которых приняты решения о предоставлении им земельных участков в собственность бесплатно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 и (или) некоммерческие организации, созданные гражданами, устанавливаемые 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деральным законом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740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стков устанавливаются законом субъекта Российской Федерации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272D46">
        <w:trPr>
          <w:trHeight w:val="20"/>
        </w:trPr>
        <w:tc>
          <w:tcPr>
            <w:tcW w:w="2803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Религиозная организация, имеющая земельный участок на праве постоянного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(бессрочного) пользования и предназначенный для сельскохозяйственного производства</w:t>
            </w:r>
          </w:p>
        </w:tc>
        <w:tc>
          <w:tcPr>
            <w:tcW w:w="2740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на приобретение земельного участка, 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законом субъекта Российской Федерации</w:t>
            </w:r>
          </w:p>
        </w:tc>
      </w:tr>
      <w:tr w:rsidR="00272D46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аренду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Юридическое лицо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 или распоряжение Президента Российской Федерации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вительства Российской Федерации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объектов социально-культурного назначения, реал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изации масштабных инвестиционных проектов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высшего должностного лица субъекта Российской Федерации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Юридическое лицо</w:t>
            </w:r>
          </w:p>
        </w:tc>
        <w:tc>
          <w:tcPr>
            <w:tcW w:w="2740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предназначенный для выполнения международных обязательств</w:t>
            </w:r>
          </w:p>
        </w:tc>
        <w:tc>
          <w:tcPr>
            <w:tcW w:w="4027" w:type="dxa"/>
            <w:shd w:val="clear" w:color="auto" w:fill="auto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 водоснабжения, водоотведения, связи, нефтепроводов,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федерального, регионального или местного значения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находящегося в государственной или муниципальной собственности, из которо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образован испрашиваемый земельный участок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из земельного участка, находящегося в государственной или муниципальной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роект планировки и 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некоммерческой организации, созданной гражданами, которой предоставлен земельный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ток для садоводства, огородничества, дачного хозяйства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садоводства, огородничества, дачного хозяйства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участка либо кадастровая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некоммерч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еской организации, членом которой является гражданин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щного строительства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8">
              <w:r>
                <w:rPr>
                  <w:rFonts w:ascii="Times New Roman" w:hAnsi="Times New Roman" w:cs="Times New Roman"/>
                  <w:sz w:val="26"/>
                  <w:szCs w:val="26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объекта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незавершенного строительства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котором расположен объект незавершенного строительства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испрашиваемого земельного участка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счет земельных долей, находящихся в муниципальной собственности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образованный в границах застроенной терри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тории,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которой заключен договор о ее развитии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испрашиваемого земельного участка либо кадастровая выписка об испрашиваемом земельном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(за исключением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Утвержденный проект планировки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освоения территории в целях строительства жилья экономического класса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предназначенный для комплексного освоения территории в целях строительства жилья 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Гражданин, имеющий право на первоочередное или внеочередное приобр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етение земельных участков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 (в случае если заявитель указал кадастровый номер земельного участка в заявлении)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пункта, садоводства, дачного хозяйства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ЕГРП о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 общество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ограниченный в обороте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ленного пункта, предназначенный для ведения личного подсобного хозяйства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заявлении)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Недропользователь</w:t>
            </w:r>
            <w:proofErr w:type="spellEnd"/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работ, связанных с пользованием недрами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особой экономической зоны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ческой зоны или на прилегающей к ней территории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компания, привлеченная для выполнения функций по созданию за счет средств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объектами недвижи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 с которым уполномоченным Правительс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в границах особой экономической зоны или на прилегающей к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территории, предназначенный для строительства объектов инфраструктуры этой зоны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 которым заключено концессионное соглашение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заключившее договор об освоении территории в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и эксплуатации наемного дома коммерческого использования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Утвержденный проект планировки и утвержденный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лицо, заключившее договор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освоении территории в целях строительства и эксплуатации наемного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использования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Утвержденный проект планировки и утвержденный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межевания территории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соглашение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испрашивающее земельный участок для размещения водохранилища и (или)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гидротехнического сооружения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ЕГРИП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компания "Российские автомобильные дороги"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ицах полосы отвода и придорожной полосы автомобильной дороги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"Российские железные дороги"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границах зоны территориального развития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деятельности, предусмотренной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решением о предоставлении в пользование водных биолог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о предоставлении в пользование водных биологических ресурсов либо договор о предоставлении рыбопромыслового участка,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 пользования водными биологическими ресурсами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1512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Лицо, осуществляющее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товарную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аквакультуру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(товарное рыбоводство) на основании договора пользования рыбоводным участком, 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земельного участка  для указанных целей; находящимся в государственной или муниципальной собственности (далее - договор пользования ры</w:t>
            </w:r>
            <w:r>
              <w:rPr>
                <w:rFonts w:ascii="Times New Roman" w:hAnsi="Times New Roman"/>
                <w:sz w:val="26"/>
                <w:szCs w:val="26"/>
              </w:rPr>
              <w:t>боводным участком),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1016"/>
        </w:trPr>
        <w:tc>
          <w:tcPr>
            <w:tcW w:w="2803" w:type="dxa"/>
            <w:vMerge/>
            <w:tcBorders>
              <w:top w:val="nil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0"/>
            </w:pPr>
          </w:p>
        </w:tc>
        <w:tc>
          <w:tcPr>
            <w:tcW w:w="2740" w:type="dxa"/>
            <w:vMerge/>
            <w:tcBorders>
              <w:top w:val="nil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</w:tc>
        <w:tc>
          <w:tcPr>
            <w:tcW w:w="4027" w:type="dxa"/>
            <w:tcBorders>
              <w:top w:val="nil"/>
            </w:tcBorders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/>
                <w:color w:val="111111"/>
                <w:sz w:val="26"/>
                <w:szCs w:val="26"/>
              </w:rPr>
              <w:t>Договор пользования рыбоводным участком</w:t>
            </w:r>
          </w:p>
        </w:tc>
      </w:tr>
      <w:tr w:rsidR="00272D46">
        <w:trPr>
          <w:trHeight w:val="6"/>
        </w:trPr>
        <w:tc>
          <w:tcPr>
            <w:tcW w:w="2803" w:type="dxa"/>
            <w:vMerge/>
            <w:tcBorders>
              <w:top w:val="nil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0"/>
            </w:pPr>
          </w:p>
        </w:tc>
        <w:tc>
          <w:tcPr>
            <w:tcW w:w="2740" w:type="dxa"/>
            <w:vMerge/>
            <w:tcBorders>
              <w:top w:val="nil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0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</w:tc>
        <w:tc>
          <w:tcPr>
            <w:tcW w:w="4027" w:type="dxa"/>
            <w:tcBorders>
              <w:top w:val="nil"/>
            </w:tcBorders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tcBorders>
              <w:top w:val="nil"/>
            </w:tcBorders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740" w:type="dxa"/>
            <w:vMerge w:val="restart"/>
            <w:tcBorders>
              <w:top w:val="nil"/>
            </w:tcBorders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027" w:type="dxa"/>
            <w:tcBorders>
              <w:top w:val="nil"/>
            </w:tcBorders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являющиеся арендатором земельного участка,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предназначенного для ведения сельскохозяйственно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производства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для ведения сельскохозяйственного производства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используемый на основании договора аренды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ЕГРИП об индивидуальном предпринимателе,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используемый на основании договора аренды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постоянное (бессрочное) пользование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Государственное 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муниципальное учреждение (бюджетное, казенное, автономное)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сполнение своих полномочий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9570" w:type="dxa"/>
            <w:gridSpan w:val="3"/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безвозмездное пользование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органами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власти своих полномочий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испрашиваемого земельного участка либо кадастровая выписка об испрашиваемом земельном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органами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своих полномочий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необходимый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деятельности казенного предприятия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предоставляемый в виде служебного надела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здания, сооружения, расположенного на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Религиозная организация, которой на праве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безвозмездного пользования предоставлены здания, сооружения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на котором расположены здания, сооружения,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предоставленные религиозной 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низации на праве безвозмездного пользования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паспорт испрашиваемого земельного участка либо кадастровая 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Федеральным </w:t>
            </w:r>
            <w:hyperlink r:id="rId29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рственных и муниципальных нужд"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образовании, определенном законом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субъекта Российской Федерации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работающий по основному месту работы в муниципальных образованиях и по специальности,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оторые установлены законом субъекта Российской Федерации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йской Федерации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на котором находит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служебное жилое помещение в виде жилого дома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испрашивающий земельный участок для сельскохозяйственной деятельности (в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числе пчеловодства) для собственных нужд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Лесной участок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охотхозяйственного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лесохозяйственного и иного использования,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предусматривающего строительства зданий, сооружений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включенный в утвержденный в установленном Правительством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порядке перечень земельных участков, предоставленных для нужд обороны и безопасности и временно не использ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уемых для указанных нужд</w:t>
            </w:r>
            <w:proofErr w:type="gramEnd"/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 не используемых для указанных нужд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к, предназначенный для ведения садоводства или огородничества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об испрашиваемом земельном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лице, являющемся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Лицо, с которым в соответствии с Федеральным </w:t>
            </w:r>
            <w:hyperlink r:id="rId30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оборонном заказе" или Федеральным </w:t>
            </w:r>
            <w:hyperlink r:id="rId31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ючен государственный контракт на выполнение работ, оказание услуг для обеспечения обороны страны и безопасности государства, осуществляемых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 за счет средств федерального бюджета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выполнения работ или оказания услу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г, предусмотренных государственным контрактом, заключенным в соответствии с Федеральным </w:t>
            </w:r>
            <w:hyperlink r:id="rId32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2012 г. N 275-ФЗ "О государственном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оборонном заказе" или Федеральным </w:t>
            </w:r>
            <w:hyperlink r:id="rId33">
              <w:r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г. N 44-ФЗ "О контрактной системе в сфере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и муниципальных нужд"</w:t>
            </w:r>
            <w:proofErr w:type="gramEnd"/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организация, предусмотренная законом субъекта Российской Федерации и созданная субъектом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о юридическом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лице, являющемся заявителем</w:t>
            </w:r>
          </w:p>
        </w:tc>
      </w:tr>
      <w:tr w:rsidR="00272D46">
        <w:trPr>
          <w:trHeight w:val="20"/>
        </w:trPr>
        <w:tc>
          <w:tcPr>
            <w:tcW w:w="2803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право безвозмездного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изъятием для государственных или муниципальных нужд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ЕГРП о правах на приобретаемый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или уведомление об отсутствии в ЕГРП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запрашиваемых сведений о зарегистрированных правах на указанный земельный участок</w:t>
            </w:r>
          </w:p>
        </w:tc>
      </w:tr>
      <w:tr w:rsidR="00272D46">
        <w:trPr>
          <w:trHeight w:val="20"/>
        </w:trPr>
        <w:tc>
          <w:tcPr>
            <w:tcW w:w="2803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272D46" w:rsidRDefault="00EA5FC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</w:tbl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подразделения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272D46" w:rsidRDefault="00272D46">
      <w:pPr>
        <w:tabs>
          <w:tab w:val="left" w:pos="76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от заявителя: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и муниципальных услуг;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статьи 1 Федерального закона № 210-ФЗ государственных и муниципальных услуг,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документов, включенных в определенный частью 6 статьи 1 Федерального закона № 210-ФЗ перечень документов.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услуги, по собственной инициативе;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</w:t>
      </w:r>
      <w:r>
        <w:rPr>
          <w:rFonts w:ascii="Times New Roman" w:hAnsi="Times New Roman"/>
          <w:sz w:val="26"/>
          <w:szCs w:val="26"/>
        </w:rPr>
        <w:t xml:space="preserve">есение отметок на такие </w:t>
      </w:r>
      <w:proofErr w:type="gramStart"/>
      <w:r>
        <w:rPr>
          <w:rFonts w:ascii="Times New Roman" w:hAnsi="Times New Roman"/>
          <w:sz w:val="26"/>
          <w:szCs w:val="26"/>
        </w:rPr>
        <w:t>документы</w:t>
      </w:r>
      <w:proofErr w:type="gramEnd"/>
      <w:r>
        <w:rPr>
          <w:rFonts w:ascii="Times New Roman" w:hAnsi="Times New Roman"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оставления муниципальной услуги</w:t>
      </w:r>
    </w:p>
    <w:p w:rsidR="00272D46" w:rsidRDefault="0027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272D46" w:rsidRDefault="00EA5FC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>
        <w:r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272D46" w:rsidRDefault="00EA5FC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отсутствие у заявителя документов, предусмотренных </w:t>
      </w:r>
      <w:hyperlink w:anchor="P88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Административного регламента, в полном объеме;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документы имеют подчистки либо приписки,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неразборчиво.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устранения оснований для отказа в приеме докум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Основанием дл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приостановления предоставления муниципальной услуги, является: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2.10.1. при предварительном согласовании предоставления земельного участка: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заявления о предварительном согласовании предоставления земельного участка, образование которого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приложенной к этому заявлению схемой расположения земельного участка, при условии,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</w:t>
      </w:r>
      <w:r>
        <w:rPr>
          <w:rFonts w:ascii="Times New Roman" w:hAnsi="Times New Roman" w:cs="Times New Roman"/>
          <w:sz w:val="26"/>
          <w:szCs w:val="26"/>
        </w:rPr>
        <w:t>предусмотрено этими схемами, частично или полностью совпадает.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</w:t>
      </w:r>
      <w:r>
        <w:rPr>
          <w:rFonts w:ascii="Times New Roman" w:hAnsi="Times New Roman" w:cs="Times New Roman"/>
          <w:sz w:val="26"/>
          <w:szCs w:val="26"/>
        </w:rPr>
        <w:t>ной ранее схемы расположения земельного участка или до принятия решения об отказе в утверждении указанной схемы.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Основанием для отказа в предоставлении муниципальной услуги, является: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2.11.1. при предварительном согласовании предоставления земельного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участка: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несоответствие схемы расположения земельного участка ее форме, формату </w:t>
      </w:r>
      <w:r>
        <w:rPr>
          <w:rFonts w:ascii="Times New Roman" w:hAnsi="Times New Roman" w:cs="Times New Roman"/>
          <w:sz w:val="26"/>
          <w:szCs w:val="26"/>
        </w:rPr>
        <w:t>или требованиям к ее подготовке, утвержденным приказом Министерства экономического развития Российской Федерации от 27 ноября 2014 года №762;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полное или частичное совпадение местоположения земельного участка, образование которого предусмотрено схемой ег</w:t>
      </w:r>
      <w:r>
        <w:rPr>
          <w:rFonts w:ascii="Times New Roman" w:hAnsi="Times New Roman" w:cs="Times New Roman"/>
          <w:sz w:val="26"/>
          <w:szCs w:val="26"/>
        </w:rPr>
        <w:t>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разработка схемы расположения земельного участка с нарушени</w:t>
      </w:r>
      <w:r>
        <w:rPr>
          <w:rFonts w:ascii="Times New Roman" w:hAnsi="Times New Roman" w:cs="Times New Roman"/>
          <w:sz w:val="26"/>
          <w:szCs w:val="26"/>
        </w:rPr>
        <w:t>ем предусмотренных статьей 11.9 Земельного Кодекса Российской Федерации требований к образуемым земельным участкам;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</w:t>
      </w:r>
      <w:r>
        <w:rPr>
          <w:rFonts w:ascii="Times New Roman" w:hAnsi="Times New Roman" w:cs="Times New Roman"/>
          <w:sz w:val="26"/>
          <w:szCs w:val="26"/>
        </w:rPr>
        <w:t>нию об особо охраняемой природной территории;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1 - </w:t>
      </w:r>
      <w:hyperlink r:id="rId34">
        <w:r>
          <w:rPr>
            <w:rFonts w:ascii="Times New Roman" w:hAnsi="Times New Roman" w:cs="Times New Roman"/>
            <w:sz w:val="26"/>
            <w:szCs w:val="26"/>
          </w:rPr>
          <w:t>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5">
        <w:r>
          <w:rPr>
            <w:rFonts w:ascii="Times New Roman" w:hAnsi="Times New Roman" w:cs="Times New Roman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36">
        <w:r>
          <w:rPr>
            <w:rFonts w:ascii="Times New Roman" w:hAnsi="Times New Roman" w:cs="Times New Roman"/>
            <w:sz w:val="26"/>
            <w:szCs w:val="26"/>
          </w:rPr>
          <w:t>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7">
        <w:r>
          <w:rPr>
            <w:rFonts w:ascii="Times New Roman" w:hAnsi="Times New Roman" w:cs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23 пункта 2.11.2. Административного регламента;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земельный участок, границы которого подлежат уточнению в соответ</w:t>
      </w:r>
      <w:r>
        <w:rPr>
          <w:rFonts w:ascii="Times New Roman" w:hAnsi="Times New Roman" w:cs="Times New Roman"/>
          <w:sz w:val="26"/>
          <w:szCs w:val="26"/>
        </w:rPr>
        <w:t xml:space="preserve">ствии с Федеральным законом "О государственном кадастре недвижимости", не может быть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 заявителю по основаниям, указанным в подпунктах 1 – 23 пункта 2.11.2. Административного регламента.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2.11.2. при предоставлении земельного участка: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 заявле</w:t>
      </w:r>
      <w:r>
        <w:rPr>
          <w:rFonts w:ascii="Times New Roman" w:hAnsi="Times New Roman" w:cs="Times New Roman"/>
          <w:sz w:val="26"/>
          <w:szCs w:val="26"/>
        </w:rPr>
        <w:t>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указанный в заявлении о предоставлении земельного участка земельный у</w:t>
      </w:r>
      <w:r>
        <w:rPr>
          <w:rFonts w:ascii="Times New Roman" w:hAnsi="Times New Roman" w:cs="Times New Roman"/>
          <w:sz w:val="26"/>
          <w:szCs w:val="26"/>
        </w:rPr>
        <w:t>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</w:t>
      </w:r>
      <w:r>
        <w:rPr>
          <w:rFonts w:ascii="Times New Roman" w:hAnsi="Times New Roman" w:cs="Times New Roman"/>
          <w:sz w:val="26"/>
          <w:szCs w:val="26"/>
        </w:rPr>
        <w:t xml:space="preserve">и подано заявление о предоставлении земельного участка физическим или и юридическим лицом для сельскохозяйственного,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охотхозяйственного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лесохозяйственного и иного использования, не предусматривающего строительства зданий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сооружений, если такие земельные </w:t>
      </w:r>
      <w:r>
        <w:rPr>
          <w:rFonts w:ascii="Times New Roman" w:hAnsi="Times New Roman" w:cs="Times New Roman"/>
          <w:sz w:val="26"/>
          <w:szCs w:val="26"/>
        </w:rPr>
        <w:t>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указан</w:t>
      </w:r>
      <w:r>
        <w:rPr>
          <w:rFonts w:ascii="Times New Roman" w:hAnsi="Times New Roman" w:cs="Times New Roman"/>
          <w:sz w:val="26"/>
          <w:szCs w:val="26"/>
        </w:rPr>
        <w:t>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</w:t>
      </w:r>
      <w:r>
        <w:rPr>
          <w:rFonts w:ascii="Times New Roman" w:hAnsi="Times New Roman" w:cs="Times New Roman"/>
          <w:sz w:val="26"/>
          <w:szCs w:val="26"/>
        </w:rPr>
        <w:t>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 на указанном в заявлении о предоставлении зе</w:t>
      </w:r>
      <w:r>
        <w:rPr>
          <w:rFonts w:ascii="Times New Roman" w:hAnsi="Times New Roman" w:cs="Times New Roman"/>
          <w:sz w:val="26"/>
          <w:szCs w:val="26"/>
        </w:rPr>
        <w:t>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</w:t>
      </w:r>
      <w:r>
        <w:rPr>
          <w:rFonts w:ascii="Times New Roman" w:hAnsi="Times New Roman" w:cs="Times New Roman"/>
          <w:sz w:val="26"/>
          <w:szCs w:val="26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препятствует использованию земельного участка в соответствии с его разреш</w:t>
      </w:r>
      <w:r>
        <w:rPr>
          <w:rFonts w:ascii="Times New Roman" w:hAnsi="Times New Roman" w:cs="Times New Roman"/>
          <w:sz w:val="26"/>
          <w:szCs w:val="26"/>
        </w:rPr>
        <w:t>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 на указанном в заявлении о предоставлении земельного участка земельном</w:t>
      </w:r>
      <w:r>
        <w:rPr>
          <w:rFonts w:ascii="Times New Roman" w:hAnsi="Times New Roman" w:cs="Times New Roman"/>
          <w:sz w:val="26"/>
          <w:szCs w:val="26"/>
        </w:rPr>
        <w:t xml:space="preserve">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</w:t>
      </w:r>
      <w:r>
        <w:rPr>
          <w:rFonts w:ascii="Times New Roman" w:hAnsi="Times New Roman" w:cs="Times New Roman"/>
          <w:sz w:val="26"/>
          <w:szCs w:val="26"/>
        </w:rPr>
        <w:t>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незавершенного строительства;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указанный в заявлении о предоставлении земельн</w:t>
      </w:r>
      <w:r>
        <w:rPr>
          <w:rFonts w:ascii="Times New Roman" w:hAnsi="Times New Roman" w:cs="Times New Roman"/>
          <w:sz w:val="26"/>
          <w:szCs w:val="26"/>
        </w:rPr>
        <w:t>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6"/>
          <w:szCs w:val="26"/>
        </w:rPr>
        <w:t>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</w:t>
      </w:r>
      <w:r>
        <w:rPr>
          <w:rFonts w:ascii="Times New Roman" w:hAnsi="Times New Roman" w:cs="Times New Roman"/>
          <w:sz w:val="26"/>
          <w:szCs w:val="26"/>
        </w:rPr>
        <w:t>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целей резервирования;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8) указанный в заявлении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</w:t>
      </w:r>
      <w:r>
        <w:rPr>
          <w:rFonts w:ascii="Times New Roman" w:hAnsi="Times New Roman" w:cs="Times New Roman"/>
          <w:sz w:val="26"/>
          <w:szCs w:val="26"/>
        </w:rPr>
        <w:t>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9) указанный в заявлении о предоставлении земельного участка земельный участок расположен</w:t>
      </w:r>
      <w:r>
        <w:rPr>
          <w:rFonts w:ascii="Times New Roman" w:hAnsi="Times New Roman" w:cs="Times New Roman"/>
          <w:sz w:val="26"/>
          <w:szCs w:val="26"/>
        </w:rPr>
        <w:t xml:space="preserve">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</w:t>
      </w:r>
      <w:r>
        <w:rPr>
          <w:rFonts w:ascii="Times New Roman" w:hAnsi="Times New Roman" w:cs="Times New Roman"/>
          <w:sz w:val="26"/>
          <w:szCs w:val="26"/>
        </w:rPr>
        <w:t xml:space="preserve">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</w:t>
      </w:r>
      <w:r>
        <w:rPr>
          <w:rFonts w:ascii="Times New Roman" w:hAnsi="Times New Roman" w:cs="Times New Roman"/>
          <w:sz w:val="26"/>
          <w:szCs w:val="26"/>
        </w:rPr>
        <w:t>оченное на строительство указанных объектов;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</w:t>
      </w:r>
      <w:r>
        <w:rPr>
          <w:rFonts w:ascii="Times New Roman" w:hAnsi="Times New Roman" w:cs="Times New Roman"/>
          <w:sz w:val="26"/>
          <w:szCs w:val="26"/>
        </w:rPr>
        <w:t>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</w:t>
      </w:r>
      <w:r>
        <w:rPr>
          <w:rFonts w:ascii="Times New Roman" w:hAnsi="Times New Roman" w:cs="Times New Roman"/>
          <w:sz w:val="26"/>
          <w:szCs w:val="26"/>
        </w:rPr>
        <w:t>м о предоставлении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) 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12) в отношении земельног</w:t>
      </w:r>
      <w:r>
        <w:rPr>
          <w:rFonts w:ascii="Times New Roman" w:hAnsi="Times New Roman" w:cs="Times New Roman"/>
          <w:sz w:val="26"/>
          <w:szCs w:val="26"/>
        </w:rPr>
        <w:t>о участка, указанного в заявлении о его предоставлении,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</w:t>
      </w:r>
      <w:r>
        <w:rPr>
          <w:rFonts w:ascii="Times New Roman" w:hAnsi="Times New Roman" w:cs="Times New Roman"/>
          <w:sz w:val="26"/>
          <w:szCs w:val="26"/>
        </w:rPr>
        <w:t xml:space="preserve"> заключения договора его аренды при условии, что такой земельный участок образован в соответствии в соответствии с утвержденным проектом межевания территории или схемой расположения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земельного участка и уполномоченным органом не принято решение об отказе в</w:t>
      </w:r>
      <w:r>
        <w:rPr>
          <w:rFonts w:ascii="Times New Roman" w:hAnsi="Times New Roman" w:cs="Times New Roman"/>
          <w:sz w:val="26"/>
          <w:szCs w:val="26"/>
        </w:rPr>
        <w:t xml:space="preserve"> проведении этого аукциона по основаниям, предусмотренным пунктом 8 статьи 39.11 Земельного Кодекса Российской Федерации;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в отношении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го предоставлении, опубликовано и размещено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</w:t>
      </w:r>
      <w:r>
        <w:rPr>
          <w:rFonts w:ascii="Times New Roman" w:hAnsi="Times New Roman" w:cs="Times New Roman"/>
          <w:sz w:val="26"/>
          <w:szCs w:val="26"/>
        </w:rPr>
        <w:t>фермерским) хозяйством его деятельности;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</w:t>
      </w:r>
      <w:r>
        <w:rPr>
          <w:rFonts w:ascii="Times New Roman" w:hAnsi="Times New Roman" w:cs="Times New Roman"/>
          <w:sz w:val="26"/>
          <w:szCs w:val="26"/>
        </w:rPr>
        <w:t xml:space="preserve"> объекта в соответствии с утвержденным проектом планировки территории;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 и временно не используемых для указанных нужд, в случае, если подано заявление о предоставлении земельного участка физическим или и юридическим лицом для сельскохозяйственного,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охотхозяйственного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лесохозяйственного и иного использования, не </w:t>
      </w:r>
      <w:r>
        <w:rPr>
          <w:rFonts w:ascii="Times New Roman" w:hAnsi="Times New Roman" w:cs="Times New Roman"/>
          <w:sz w:val="26"/>
          <w:szCs w:val="26"/>
        </w:rPr>
        <w:t>предусматривающего строительства зданий, сооружений, если такие земельные участки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</w:t>
      </w:r>
      <w:r>
        <w:rPr>
          <w:rFonts w:ascii="Times New Roman" w:hAnsi="Times New Roman" w:cs="Times New Roman"/>
          <w:sz w:val="26"/>
          <w:szCs w:val="26"/>
        </w:rPr>
        <w:t xml:space="preserve"> используемых для указанных нужд, на срок не более чем пять лет;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</w:t>
      </w:r>
      <w:r>
        <w:rPr>
          <w:rFonts w:ascii="Times New Roman" w:hAnsi="Times New Roman" w:cs="Times New Roman"/>
          <w:sz w:val="26"/>
          <w:szCs w:val="26"/>
        </w:rPr>
        <w:t xml:space="preserve"> предельный размер, установленный в соответствии с федеральным законом;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</w:t>
      </w:r>
      <w:r>
        <w:rPr>
          <w:rFonts w:ascii="Times New Roman" w:hAnsi="Times New Roman" w:cs="Times New Roman"/>
          <w:sz w:val="26"/>
          <w:szCs w:val="26"/>
        </w:rPr>
        <w:t>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</w:t>
      </w:r>
      <w:r>
        <w:rPr>
          <w:rFonts w:ascii="Times New Roman" w:hAnsi="Times New Roman" w:cs="Times New Roman"/>
          <w:sz w:val="26"/>
          <w:szCs w:val="26"/>
        </w:rPr>
        <w:t>аявлением о предоставлении земельного участка обратилось лицо, не уполномоченное на строительство этих здания, сооружения;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предоставление земельного участка на заявленном виде прав не допускается;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 в отношении земельного участка, указанного в заявле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>
        <w:rPr>
          <w:rFonts w:ascii="Times New Roman" w:hAnsi="Times New Roman" w:cs="Times New Roman"/>
          <w:sz w:val="26"/>
          <w:szCs w:val="26"/>
        </w:rPr>
        <w:t>го предоставлении, не установлен вид разрешенного использования;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 в отношении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</w:t>
      </w:r>
      <w:r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>
        <w:rPr>
          <w:rFonts w:ascii="Times New Roman" w:hAnsi="Times New Roman" w:cs="Times New Roman"/>
          <w:sz w:val="26"/>
          <w:szCs w:val="26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23) указанный в заявлении о предос</w:t>
      </w:r>
      <w:r>
        <w:rPr>
          <w:rFonts w:ascii="Times New Roman" w:hAnsi="Times New Roman" w:cs="Times New Roman"/>
          <w:sz w:val="26"/>
          <w:szCs w:val="26"/>
        </w:rPr>
        <w:t>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</w:t>
      </w:r>
      <w:r>
        <w:rPr>
          <w:rFonts w:ascii="Times New Roman" w:hAnsi="Times New Roman" w:cs="Times New Roman"/>
          <w:sz w:val="26"/>
          <w:szCs w:val="26"/>
        </w:rPr>
        <w:t>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сносу или реконструкции;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24) границы земельного участка, указанного в </w:t>
      </w:r>
      <w:r>
        <w:rPr>
          <w:rFonts w:ascii="Times New Roman" w:hAnsi="Times New Roman" w:cs="Times New Roman"/>
          <w:sz w:val="26"/>
          <w:szCs w:val="26"/>
        </w:rPr>
        <w:t>заявлен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>
        <w:rPr>
          <w:rFonts w:ascii="Times New Roman" w:hAnsi="Times New Roman" w:cs="Times New Roman"/>
          <w:sz w:val="26"/>
          <w:szCs w:val="26"/>
        </w:rPr>
        <w:t>го предоставлении, подлежат уточнению в соответствии с Федеральным законом "О государственном кадастре недвижимости";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25) площадь земельного участка, указанного в заявлении о его предоставлении, превышает его площадь, указанную в схеме располо</w:t>
      </w:r>
      <w:r>
        <w:rPr>
          <w:rFonts w:ascii="Times New Roman" w:hAnsi="Times New Roman" w:cs="Times New Roman"/>
          <w:sz w:val="26"/>
          <w:szCs w:val="26"/>
        </w:rPr>
        <w:t>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</w:t>
      </w:r>
      <w:r>
        <w:rPr>
          <w:rFonts w:ascii="Times New Roman" w:hAnsi="Times New Roman" w:cs="Times New Roman"/>
          <w:sz w:val="26"/>
          <w:szCs w:val="26"/>
        </w:rPr>
        <w:t>лее чем на десять процентов.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2.11.3.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при предоставлении земельного участка в собственность бесплатно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гражданину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имеющему трех и более детей: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документов, перечисленных в пункте 2.6. Административного регламента,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иципальной услуги;</w:t>
      </w:r>
    </w:p>
    <w:p w:rsidR="00272D46" w:rsidRDefault="00EA5FC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не состоит на учете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качестве лица, имеющего право на предоставление ему земельного участка в собственность бесплатно;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заявитель предоставил заявление и документы в срок, находящийся за пределами отведенных 30 календарных дней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размещения перечня земельных участков на официальном сайте органа местного самоуправления в информационно-телекоммуникационной сети "Интернет" и (или) в средствах массовой информации, других местах, являющихся источниками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 муниципальных правовых актов в соответствии с уставами муниципальных образований области;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многодетной семьи, представленное гражданином, является недействительным, за исключением случаев, предусмотренных Законом Саратовской о</w:t>
      </w:r>
      <w:r>
        <w:rPr>
          <w:rFonts w:ascii="Times New Roman" w:hAnsi="Times New Roman" w:cs="Times New Roman"/>
          <w:sz w:val="26"/>
          <w:szCs w:val="26"/>
        </w:rPr>
        <w:t>бласти от 30 сентября 2014 года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когда представление удостоверения многодетной се</w:t>
      </w:r>
      <w:r>
        <w:rPr>
          <w:rFonts w:ascii="Times New Roman" w:hAnsi="Times New Roman" w:cs="Times New Roman"/>
          <w:sz w:val="26"/>
          <w:szCs w:val="26"/>
        </w:rPr>
        <w:t>мьи не требуется;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заявителя уже было принято решение о предоставлении в собственность бесплатно земельного участка;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Неполучение или несвоевременное получение документов, запрошенных в соответствии с пунктами 2.7. Административного регламента,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может являться основанием для отказа в выдаче разрешения.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 на основании его письменного заявления.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предоставлении муниципальной услуги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ение муниципальной услуги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Муниципальная услуга предоставляется бесплатно.</w:t>
      </w:r>
    </w:p>
    <w:p w:rsidR="00272D46" w:rsidRDefault="0027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2.14. Услуг, которы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являются необходимыми и обязательными для предоставления муниципальной услуги, не предусмотрено.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272D46" w:rsidRDefault="00272D46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льной услуги</w:t>
      </w:r>
    </w:p>
    <w:p w:rsidR="00272D46" w:rsidRDefault="00272D46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поступлении заявления заносится в журнал регистрации заявлений (электронную базу данных),</w:t>
      </w:r>
      <w:r>
        <w:rPr>
          <w:rFonts w:ascii="Times New Roman" w:hAnsi="Times New Roman" w:cs="Times New Roman"/>
          <w:sz w:val="26"/>
          <w:szCs w:val="26"/>
        </w:rPr>
        <w:t xml:space="preserve">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Прошедшее регистрацию заявление в тот же день направляется в подразделение.</w:t>
      </w:r>
    </w:p>
    <w:p w:rsidR="00272D46" w:rsidRDefault="00272D46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272D46" w:rsidRDefault="00272D46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Вход в здание органа местного самоуправления, подразделения оформляется вывеской с указанием осн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овных реквизитов органа местного самоуправления, подразделения.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ляски.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(стойками) для возможности оформления документов, информационными стендами.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деления, телефоны, график работы, фамилии, имена, отчества специалистов;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оснований для отказа в предоставлении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72D46" w:rsidRDefault="00EA5FC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МФЦ (с указанием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контактной информации), через которые может быть подано заявление.</w:t>
      </w:r>
    </w:p>
    <w:p w:rsidR="00272D46" w:rsidRDefault="00272D46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272D46" w:rsidRDefault="00272D46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2.18.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полной и понятной информации о месте, порядке и</w:t>
      </w:r>
      <w:r>
        <w:rPr>
          <w:rFonts w:ascii="Times New Roman" w:hAnsi="Times New Roman" w:cs="Times New Roman"/>
          <w:sz w:val="26"/>
          <w:szCs w:val="26"/>
        </w:rPr>
        <w:t xml:space="preserve">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</w:t>
      </w:r>
      <w:r>
        <w:rPr>
          <w:rFonts w:ascii="Times New Roman" w:hAnsi="Times New Roman" w:cs="Times New Roman"/>
          <w:sz w:val="26"/>
          <w:szCs w:val="26"/>
        </w:rPr>
        <w:lastRenderedPageBreak/>
        <w:t>«Интернет»), средствах массовой информации, информационных материалах, р</w:t>
      </w:r>
      <w:r>
        <w:rPr>
          <w:rFonts w:ascii="Times New Roman" w:hAnsi="Times New Roman" w:cs="Times New Roman"/>
          <w:sz w:val="26"/>
          <w:szCs w:val="26"/>
        </w:rPr>
        <w:t>азмещенных в местах предоставления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</w:t>
      </w:r>
      <w:r>
        <w:rPr>
          <w:rFonts w:ascii="Times New Roman" w:hAnsi="Times New Roman" w:cs="Times New Roman"/>
          <w:sz w:val="26"/>
          <w:szCs w:val="26"/>
        </w:rPr>
        <w:t>ма и выдачи документов;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</w:t>
      </w:r>
      <w:r>
        <w:rPr>
          <w:rFonts w:ascii="Times New Roman" w:hAnsi="Times New Roman" w:cs="Times New Roman"/>
          <w:sz w:val="26"/>
          <w:szCs w:val="26"/>
        </w:rPr>
        <w:t>ументов.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 Качество предоставления муниципальной услуги характеризуется отсутствием: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решени</w:t>
      </w:r>
      <w:r>
        <w:rPr>
          <w:rFonts w:ascii="Times New Roman" w:hAnsi="Times New Roman" w:cs="Times New Roman"/>
          <w:sz w:val="26"/>
          <w:szCs w:val="26"/>
        </w:rPr>
        <w:t>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</w:t>
      </w:r>
      <w:r>
        <w:rPr>
          <w:rFonts w:ascii="Times New Roman" w:hAnsi="Times New Roman" w:cs="Times New Roman"/>
          <w:sz w:val="26"/>
          <w:szCs w:val="26"/>
        </w:rPr>
        <w:t>амоуправления к заявителям;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72D46" w:rsidRDefault="0027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в электронной форме для заявителей обеспечивается: 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</w:t>
      </w:r>
      <w:r>
        <w:rPr>
          <w:rFonts w:ascii="Times New Roman" w:hAnsi="Times New Roman"/>
          <w:sz w:val="26"/>
          <w:szCs w:val="26"/>
        </w:rPr>
        <w:t>и региональном порталах;</w:t>
      </w:r>
      <w:proofErr w:type="gramEnd"/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</w:t>
      </w:r>
      <w:r>
        <w:rPr>
          <w:rFonts w:ascii="Times New Roman" w:hAnsi="Times New Roman"/>
          <w:sz w:val="26"/>
          <w:szCs w:val="26"/>
        </w:rPr>
        <w:t>алах;</w:t>
      </w:r>
      <w:proofErr w:type="gramEnd"/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осуществления с использованием Единого и регионального порталов мониторинга хода предоставления </w:t>
      </w:r>
      <w:r>
        <w:rPr>
          <w:rFonts w:ascii="Times New Roman" w:hAnsi="Times New Roman"/>
          <w:sz w:val="26"/>
          <w:szCs w:val="26"/>
        </w:rPr>
        <w:t>муниципальной услуги через «Личный кабинет пользователя».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</w:t>
      </w:r>
      <w:r>
        <w:rPr>
          <w:rFonts w:ascii="Times New Roman" w:hAnsi="Times New Roman"/>
          <w:sz w:val="26"/>
          <w:szCs w:val="26"/>
        </w:rPr>
        <w:t>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272D46" w:rsidRDefault="00EA5FC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2.21. В случае обращения заявителя в МФЦ, документы на предоставление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направляются в орган местного самоуправления в порядке, предусмотренном Соглашением о взаимодействии</w:t>
      </w:r>
    </w:p>
    <w:p w:rsidR="00272D46" w:rsidRDefault="00EA5FC3">
      <w:pPr>
        <w:spacing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2.22. Требования к обеспечению доступности государственных услуг для инвалидов:</w:t>
      </w:r>
    </w:p>
    <w:p w:rsidR="00272D46" w:rsidRDefault="00EA5FC3">
      <w:pPr>
        <w:pStyle w:val="ad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 с ограниченными возмо</w:t>
      </w:r>
      <w:r>
        <w:rPr>
          <w:rFonts w:ascii="Times New Roman" w:hAnsi="Times New Roman" w:cs="Times New Roman"/>
          <w:sz w:val="26"/>
          <w:szCs w:val="26"/>
        </w:rPr>
        <w:t>жностями передвижения к помещениям, в которых предоставляется государственная услуга, в том числе:</w:t>
      </w:r>
    </w:p>
    <w:p w:rsidR="00272D46" w:rsidRDefault="00EA5FC3">
      <w:pPr>
        <w:pStyle w:val="ad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272D46" w:rsidRDefault="00EA5FC3">
      <w:pPr>
        <w:pStyle w:val="ad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оказание должностными лицами ин</w:t>
      </w:r>
      <w:r>
        <w:rPr>
          <w:rFonts w:ascii="Times New Roman" w:hAnsi="Times New Roman" w:cs="Times New Roman"/>
          <w:sz w:val="26"/>
          <w:szCs w:val="26"/>
        </w:rPr>
        <w:t>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272D46" w:rsidRDefault="00EA5FC3">
      <w:pPr>
        <w:pStyle w:val="ad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допуска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иного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ица, владеющего жестовым языком; собаки-проводника при наличии документа, подтверждающего ее специальное обучение, выданного по установленной форме (внесены изменения постановление администрации Ивантеевского муниципального района от 05.05.2016г №96)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 xml:space="preserve">ипальная услуга предоставляется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техниче</w:t>
      </w:r>
      <w:r>
        <w:rPr>
          <w:rFonts w:ascii="Times New Roman" w:hAnsi="Times New Roman" w:cs="Times New Roman"/>
          <w:sz w:val="26"/>
          <w:szCs w:val="26"/>
        </w:rPr>
        <w:t>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</w:t>
      </w:r>
      <w:r>
        <w:rPr>
          <w:rFonts w:ascii="Times New Roman" w:hAnsi="Times New Roman" w:cs="Times New Roman"/>
          <w:sz w:val="26"/>
          <w:szCs w:val="26"/>
        </w:rPr>
        <w:t>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272D46" w:rsidRDefault="00272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Состав, последовательность и сроки выполнения административных процедур, требования к порядку их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</w:t>
      </w:r>
    </w:p>
    <w:p w:rsidR="00272D46" w:rsidRDefault="00272D4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административных процедур</w:t>
      </w:r>
    </w:p>
    <w:p w:rsidR="00272D46" w:rsidRDefault="0027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прием, регистрация заявления и документов;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формирование и направление межведомственных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 в органы власти (организации), участвующие в предоставлении услуги;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выдача (направление) заявителю результата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или отказа в предоставлении муниципальной услуги.</w:t>
      </w: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8">
        <w:r>
          <w:rPr>
            <w:rFonts w:ascii="Times New Roman" w:hAnsi="Times New Roman" w:cs="Times New Roman"/>
            <w:sz w:val="26"/>
            <w:szCs w:val="26"/>
          </w:rPr>
          <w:t>приложении №</w:t>
        </w:r>
      </w:hyperlink>
      <w:r>
        <w:rPr>
          <w:rFonts w:ascii="Times New Roman" w:hAnsi="Times New Roman" w:cs="Times New Roman"/>
          <w:sz w:val="26"/>
          <w:szCs w:val="26"/>
        </w:rPr>
        <w:t> 8 Административного регламента.</w:t>
      </w:r>
    </w:p>
    <w:p w:rsidR="00272D46" w:rsidRDefault="0027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Прием, регистрация заявления и документов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Основанием для начала административной процедуры является поступление в подразделение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посредством почтового отправления;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и прилагаемые к нему документы подлежат регистрации в день его поступления в подразделение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специалистом, ответственным за прием и регистрацию документов, в соответствии с инструкцией по делопроизводству.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Специалист, ответственный за прием и регистрацию документов, несет персональную ответственность за правильность выполнения процедуры по приему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 с учетом их конфиденциальности.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272D46" w:rsidRDefault="00EA5FC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отсутствия указанных осно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ваний специалист, ответственный за прием и регистрацию документов, регистрирует заявление и выдает (направляет)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заявителю расписку в получении документов с указанием их перечня и даты получения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№ 7 Административного регламента)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выш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6 Административного регламента). </w:t>
      </w:r>
    </w:p>
    <w:p w:rsidR="00272D46" w:rsidRDefault="00EA5FC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Если заявление и документы,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 xml:space="preserve">2.6 и </w:t>
      </w:r>
      <w:r>
        <w:rPr>
          <w:rFonts w:ascii="Times New Roman" w:hAnsi="Times New Roman" w:cs="Times New Roman"/>
          <w:sz w:val="26"/>
          <w:szCs w:val="26"/>
        </w:rPr>
        <w:t>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представляются заявителем (представителем заявителя) в подразделение лично, с</w:t>
      </w:r>
      <w:r>
        <w:rPr>
          <w:rFonts w:ascii="Times New Roman" w:hAnsi="Times New Roman" w:cs="Times New Roman"/>
          <w:color w:val="000000"/>
          <w:sz w:val="26"/>
          <w:szCs w:val="26"/>
        </w:rPr>
        <w:t>пециалист, ответственный за прием и регистрацию документов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выдает заявителю (представителю заявителя) расписку в получении документов с указанием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272D46" w:rsidRDefault="00EA5FC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заявление и документы,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представлены в подразд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деление документов.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заявитель при подаче заявления указал в качестве способа получения результата МФЦ,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приеме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отказе в приеме) документов </w:t>
      </w:r>
      <w:r>
        <w:rPr>
          <w:rFonts w:ascii="Times New Roman" w:hAnsi="Times New Roman" w:cs="Times New Roman"/>
          <w:sz w:val="26"/>
          <w:szCs w:val="26"/>
        </w:rPr>
        <w:t>передаётся в МФЦ в срок, предусмотренный Соглашением о взаимодействии, но не позднее рабо</w:t>
      </w:r>
      <w:r>
        <w:rPr>
          <w:rFonts w:ascii="Times New Roman" w:hAnsi="Times New Roman" w:cs="Times New Roman"/>
          <w:sz w:val="26"/>
          <w:szCs w:val="26"/>
        </w:rPr>
        <w:t>чего дня, следующего за днем поступления в подразделение документов.</w:t>
      </w:r>
    </w:p>
    <w:p w:rsidR="00272D46" w:rsidRDefault="00EA5FC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Получение заявления и документов, указанных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Сообщение направляется по указанному в заявлении адресу электронной почты или в личный кабинет заявителя (представителя за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явителя)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Сообщение направляется не позднее раб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очего дня, следующего за днем поступления заявления в подразделение.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>
        <w:rPr>
          <w:rFonts w:ascii="Times New Roman" w:hAnsi="Times New Roman" w:cs="Times New Roman"/>
          <w:sz w:val="26"/>
          <w:szCs w:val="26"/>
        </w:rPr>
        <w:t>в получении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выдача (направление)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уведомления об отказе в приеме документов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етственным за прием и регистрацию документов,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составляет 30 минут.</w:t>
      </w:r>
    </w:p>
    <w:p w:rsidR="00272D46" w:rsidRDefault="0027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Формирование и направление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межведомственных запросов в органы власти (организации), участвующие в предоставлении услуги</w:t>
      </w:r>
    </w:p>
    <w:p w:rsidR="00272D46" w:rsidRDefault="0027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мственных запросов.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осуществляется спе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веб-сервисов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органов, предоставляющих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иципальные услуги.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ствия», а также утвержденной технологической картой межведомственного взаимодействия муниципальной услуги.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осуществляю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стративной процедуры является получение запрашиваемых документов либо отказ в их предоставлении.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специалистом, осуществляющим формирование и направление межведомственного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2D46" w:rsidRDefault="00272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Рассмотрение заявления 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представленных документов и принятие решения по подготовке результата предоставления муниципальной услуги</w:t>
      </w:r>
    </w:p>
    <w:p w:rsidR="00272D46" w:rsidRDefault="00272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ри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проводит проверку представленной документации на предмет выявления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приостановления или отказа в предоставлении муниципальной услуги, установленных пунктами 2.10. и 2.11. Административного регламента;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случае выявления в ходе проверки оснований для приостановления предварительного согласования предоставле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земельного участка, установленных пунктом 2.10. Административного регламента, подготавливает проект уведомления о мотивированном отказе в предварительном согласовании предоставления земельного участка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8 Административного регламента)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занием оснований приостановления предоставления муниципальной услуги.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выявления в ходе проверки оснований для отказа в предварительном согласовании предоставления земельного участка, установленных пунктом 2.11. Административного регламента, 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9 Административного регламента).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 выявления в ходе проверки оснований для приостановления или отказа в предварительном согласовании предоставления земельного участка, установленных пунктами 2.10. и 2.11. Административного регламента, подготавливает нормативный правовой акт о предв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арительном согласовании предоставления земельного участка;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согласование главой Ивантеевского муниципального района и подписание главой Ивантеевского муниципального района  указанных в подпункте 2) – 4) проектов документов.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мотивированном отказе в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варительном согласовании предоставления земельного участка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предоставления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30 дней со дня получения заявления специалист, ответственный за предоставление муниципальной услуги: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кте 2.11. Административного регламента;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случае выявления в ходе проверки оснований для отказа в предоставлении земельного участка, установленных в пункте 2.11. Административного регламента, подготавливает проект нормативного правового акта о мотивиров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отказе в предоставлении земельного участка с указанием оснований отказа в предоставлении муниципальной услуги.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не выявления в ходе проверки оснований для отказа в предоставлении земельного участка, установленных в пункте 2.11. Администрат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ивного регламента, подготавливает: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3-5 пункта 2.2.1. Административного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регламента</w:t>
      </w:r>
      <w:r>
        <w:rPr>
          <w:rFonts w:ascii="Times New Roman" w:hAnsi="Times New Roman"/>
          <w:bCs/>
          <w:sz w:val="26"/>
          <w:szCs w:val="26"/>
        </w:rPr>
        <w:t>проект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договора купли-продажи земельного участка;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6-8 пункта 2.2.1. Административного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ламента</w:t>
      </w:r>
      <w:r>
        <w:rPr>
          <w:rFonts w:ascii="Times New Roman" w:hAnsi="Times New Roman"/>
          <w:bCs/>
          <w:sz w:val="26"/>
          <w:szCs w:val="26"/>
        </w:rPr>
        <w:t>проект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предоставлении земельного участка в собственность бесплатно;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9-11 пункта 2.2.1. Административного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регламента</w:t>
      </w:r>
      <w:r>
        <w:rPr>
          <w:rFonts w:ascii="Times New Roman" w:hAnsi="Times New Roman"/>
          <w:bCs/>
          <w:sz w:val="26"/>
          <w:szCs w:val="26"/>
        </w:rPr>
        <w:t>проект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договора аренды земельного участка;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12 пункта 2.2.1. Административного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регламента</w:t>
      </w:r>
      <w:r>
        <w:rPr>
          <w:rFonts w:ascii="Times New Roman" w:hAnsi="Times New Roman"/>
          <w:bCs/>
          <w:sz w:val="26"/>
          <w:szCs w:val="26"/>
        </w:rPr>
        <w:t>проект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предоставлении земельного участка в постоянное (бессрочное) пользование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13-15 пункта 2.2.1. Административно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регламента</w:t>
      </w:r>
      <w:r>
        <w:rPr>
          <w:rFonts w:ascii="Times New Roman" w:hAnsi="Times New Roman"/>
          <w:bCs/>
          <w:sz w:val="26"/>
          <w:szCs w:val="26"/>
        </w:rPr>
        <w:t>проект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договора безвозмездного пользования земельным участком;</w:t>
      </w:r>
    </w:p>
    <w:p w:rsidR="00272D46" w:rsidRDefault="00EA5F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обеспечивает согласование главой Ивантеевского муниципального района и (или) подписание главой Ивантеевского муниципального района указанных в подпункте 2) и 3) 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(при необходимости раскрыть).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мотивированном отказе в предоставлении земельного участка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m:oMath>
        <m:r>
          <w:rPr>
            <w:rFonts w:ascii="Cambria Math" w:hAnsi="Cambria Math"/>
          </w:rPr>
          <m:t>журналеилиэлектроннойбазеданных.</m:t>
        </m:r>
      </m:oMath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подписание главой Ивантеевского муниципального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айона одного из следующих документов: 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о предварительном согласовании предоставления земельного участка; 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мотивированном отказе в предварительном согласовании предоставления земельного участка;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мотивированном отказе в предоставлении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участка;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3-5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договора купли-продажи земельного участка;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6-8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правового акта о предоставлении земельного участка в собственность бесплатно;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9-11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аренды земельного участка;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12 пу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о предоставлении земельного участка в постоянное (бессрочное) пользование;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13-15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безвозмездн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пользования земельным участком.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договорам купли-продажи, аренды или безвозмездного пользования земельны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участком и нормативному правовому акту о предоставлении земельного участка в собственность бесплатно или в постоянное (бессрочное) пользование или о мотивированном отказе в предоставлении земельного участка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2 рабочих дня. </w:t>
      </w:r>
    </w:p>
    <w:p w:rsidR="00272D46" w:rsidRDefault="00272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272D46" w:rsidRDefault="0027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Основанием для начала административной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является: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нормативному правовому акту о предварительном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согласовании предоставления земельного участка или о мотивированном отказе в предварительном согласовании предоставления земельного участка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регистрационного номера договорам купли-продажи, аренды или безвозмездного пользования земельным участком и нормативному правовому акту о предоставлении земельного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астка в собственность бесплатно или в постоянное (бессрочное) пользование или о мотивированном отказе в предоставлении земельного участка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за прием и регистрацию документов: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 предварительном согласовании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или о мотивированном отказе в предварительном согласовании предоставления земельного участка под роспись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заявителю в срок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более чем тридцать дней со дня поступления заявления о предоставлении земельного участка: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3-5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</w:t>
      </w:r>
      <w:r>
        <w:rPr>
          <w:rFonts w:ascii="Times New Roman" w:hAnsi="Times New Roman"/>
          <w:bCs/>
          <w:sz w:val="26"/>
          <w:szCs w:val="26"/>
        </w:rPr>
        <w:t>договора купли-продажи земельного учас</w:t>
      </w:r>
      <w:r>
        <w:rPr>
          <w:rFonts w:ascii="Times New Roman" w:hAnsi="Times New Roman"/>
          <w:bCs/>
          <w:sz w:val="26"/>
          <w:szCs w:val="26"/>
        </w:rPr>
        <w:t>тка;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6-8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нормативный правовой акт о предоставлении земельного участка в собственность бесплатно;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9-11 пункта 2.2.1. Администрат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</w:t>
      </w:r>
      <w:r>
        <w:rPr>
          <w:rFonts w:ascii="Times New Roman" w:hAnsi="Times New Roman"/>
          <w:bCs/>
          <w:sz w:val="26"/>
          <w:szCs w:val="26"/>
        </w:rPr>
        <w:t>договора аренды земельного участка;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12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нормативный правовой акт о предоставлении земельного участка в постоянное (бессрочное) пользование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13-15 пункта 2.2.1.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экземпляра подписанного проекта </w:t>
      </w:r>
      <w:r>
        <w:rPr>
          <w:rFonts w:ascii="Times New Roman" w:hAnsi="Times New Roman"/>
          <w:bCs/>
          <w:sz w:val="26"/>
          <w:szCs w:val="26"/>
        </w:rPr>
        <w:t>договора безвозмездного пол</w:t>
      </w:r>
      <w:r>
        <w:rPr>
          <w:rFonts w:ascii="Times New Roman" w:hAnsi="Times New Roman"/>
          <w:bCs/>
          <w:sz w:val="26"/>
          <w:szCs w:val="26"/>
        </w:rPr>
        <w:t>ьзования земельным участком;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нормативный правовой акт о мотивированном отказе в предоставлении земельного участка под роспись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Проекты договоров, направленные заявителю, должны быть им подписаны и представлены в подразделение не позднее чем </w:t>
      </w:r>
      <w:r>
        <w:rPr>
          <w:rFonts w:ascii="Times New Roman" w:hAnsi="Times New Roman" w:cs="Times New Roman"/>
          <w:sz w:val="26"/>
          <w:szCs w:val="26"/>
        </w:rPr>
        <w:t>в течение тридцати дней со дня получения заявителем проектов указанных договоров.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возможности оперативного вручения заявителю вышеперечисленных документов, они направляются заявителю в день их подписания в зависимости от способа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заявителя за предоставлением муниципальной услуги почтовым отправлением.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является: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1 и 2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нормативного правового акта о предварительном согласовании предоставления земельного участка или о мотивированно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отказе в предварительном согласовании предоставления земельного участка.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3-15 пункта 2.2.1. Административного регламента: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нормативного правового акта о мотивированном отказе в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оставлении земельного участка;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3-5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проекта </w:t>
      </w:r>
      <w:r>
        <w:rPr>
          <w:rFonts w:ascii="Times New Roman" w:hAnsi="Times New Roman"/>
          <w:bCs/>
          <w:sz w:val="26"/>
          <w:szCs w:val="26"/>
        </w:rPr>
        <w:t>договора купли-продажи земельного участка;</w:t>
      </w:r>
    </w:p>
    <w:p w:rsidR="00272D46" w:rsidRDefault="00EA5F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6-8 пункта 2.2.1. 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решения о предоставлении земельного участка в собственность бесплатно;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 9-11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проекта </w:t>
      </w:r>
      <w:r>
        <w:rPr>
          <w:rFonts w:ascii="Times New Roman" w:hAnsi="Times New Roman"/>
          <w:bCs/>
          <w:sz w:val="26"/>
          <w:szCs w:val="26"/>
        </w:rPr>
        <w:t>договора аренд</w:t>
      </w:r>
      <w:r>
        <w:rPr>
          <w:rFonts w:ascii="Times New Roman" w:hAnsi="Times New Roman"/>
          <w:bCs/>
          <w:sz w:val="26"/>
          <w:szCs w:val="26"/>
        </w:rPr>
        <w:t>ы земельного участка;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подпунктом 12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решения о предоставлении земельного участка в постоянное (бессрочное) пользование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предусмотренным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подпунктами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13-15 пункта 2.2.1. Административного регламента,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(направление) проекта </w:t>
      </w:r>
      <w:r>
        <w:rPr>
          <w:rFonts w:ascii="Times New Roman" w:hAnsi="Times New Roman"/>
          <w:bCs/>
          <w:sz w:val="26"/>
          <w:szCs w:val="26"/>
        </w:rPr>
        <w:t>договора безвозмездного пользования земельным участком;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фиксации результата административной процедуры является: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роспись заявителя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специалистом,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ветственным за прием и регистрацию документов, записи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или электронной база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реквизитов заказного почтового отправления, </w:t>
      </w:r>
      <w:proofErr w:type="gramEnd"/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272D46" w:rsidRDefault="00EA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ативной процедуры составляет 1 рабочий день. </w:t>
      </w:r>
    </w:p>
    <w:p w:rsidR="00272D46" w:rsidRDefault="00272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272D46" w:rsidRDefault="00272D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2D46" w:rsidRDefault="00EA5FC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соблюдением и исполнением ответственными должностными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272D46" w:rsidRDefault="00272D4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4.1.Текущий контроль за соблюдением и исполнением положений административного р</w:t>
      </w:r>
      <w:r>
        <w:rPr>
          <w:rFonts w:ascii="Times New Roman" w:hAnsi="Times New Roman" w:cs="Times New Roman"/>
          <w:sz w:val="26"/>
          <w:szCs w:val="26"/>
        </w:rPr>
        <w:t>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главой Ивантеевского муниципального района или его уполномоченным заместителем пос</w:t>
      </w:r>
      <w:r>
        <w:rPr>
          <w:rFonts w:ascii="Times New Roman" w:hAnsi="Times New Roman" w:cs="Times New Roman"/>
          <w:sz w:val="26"/>
          <w:szCs w:val="26"/>
        </w:rPr>
        <w:t>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осуществляет</w:t>
      </w:r>
      <w:r>
        <w:rPr>
          <w:rFonts w:ascii="Times New Roman" w:hAnsi="Times New Roman" w:cs="Times New Roman"/>
          <w:sz w:val="26"/>
          <w:szCs w:val="26"/>
        </w:rPr>
        <w:t>ся постоянно.</w:t>
      </w:r>
    </w:p>
    <w:p w:rsidR="00272D46" w:rsidRDefault="00272D4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272D46" w:rsidRDefault="00EA5FC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полнотой и качеством предоставления муниципальной услуги</w:t>
      </w:r>
    </w:p>
    <w:p w:rsidR="00272D46" w:rsidRDefault="00272D4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4.3. Проверки пол</w:t>
      </w:r>
      <w:r>
        <w:rPr>
          <w:rFonts w:ascii="Times New Roman" w:hAnsi="Times New Roman" w:cs="Times New Roman"/>
          <w:sz w:val="26"/>
          <w:szCs w:val="26"/>
        </w:rPr>
        <w:t>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Проверки могут быть плановыми (осуществляться на основании планов работы органа местного самоуправления) и внеплано</w:t>
      </w:r>
      <w:r>
        <w:rPr>
          <w:rFonts w:ascii="Times New Roman" w:hAnsi="Times New Roman" w:cs="Times New Roman"/>
          <w:sz w:val="26"/>
          <w:szCs w:val="26"/>
        </w:rPr>
        <w:t xml:space="preserve">выми (в форме </w:t>
      </w:r>
      <w:r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). П</w:t>
      </w:r>
      <w:r>
        <w:rPr>
          <w:rFonts w:ascii="Times New Roman" w:hAnsi="Times New Roman" w:cs="Times New Roman"/>
          <w:sz w:val="26"/>
          <w:szCs w:val="26"/>
        </w:rPr>
        <w:t>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главы Иванте</w:t>
      </w:r>
      <w:r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9">
        <w:r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2.19 Административного регламента.</w:t>
      </w: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4.5. Проверка полноты и качества предоставления муниципальной услуги проводит</w:t>
      </w:r>
      <w:r>
        <w:rPr>
          <w:rFonts w:ascii="Times New Roman" w:hAnsi="Times New Roman" w:cs="Times New Roman"/>
          <w:sz w:val="26"/>
          <w:szCs w:val="26"/>
        </w:rPr>
        <w:t xml:space="preserve">ся должностными лицами, указанными в </w:t>
      </w:r>
      <w:hyperlink r:id="rId40">
        <w:r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</w:t>
      </w:r>
      <w:r>
        <w:rPr>
          <w:rFonts w:ascii="Times New Roman" w:hAnsi="Times New Roman" w:cs="Times New Roman"/>
          <w:sz w:val="26"/>
          <w:szCs w:val="26"/>
        </w:rPr>
        <w:t>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72D46" w:rsidRDefault="00272D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2D46" w:rsidRDefault="00EA5FC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4.6. По результатам проведенных проверок в случае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выявления нарушений соблюдения полож</w:t>
      </w:r>
      <w:r>
        <w:rPr>
          <w:rFonts w:ascii="Times New Roman" w:hAnsi="Times New Roman" w:cs="Times New Roman"/>
          <w:bCs/>
          <w:sz w:val="26"/>
          <w:szCs w:val="26"/>
        </w:rPr>
        <w:t>ений регламента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виновные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дательством.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правовыми актами.</w:t>
      </w:r>
    </w:p>
    <w:p w:rsidR="00272D46" w:rsidRDefault="00272D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2D46" w:rsidRDefault="00EA5FC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2D46" w:rsidRDefault="00272D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4.8. Заявители имеют право осуществлять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соблюдением </w:t>
      </w:r>
      <w:r>
        <w:rPr>
          <w:rFonts w:ascii="Times New Roman" w:hAnsi="Times New Roman" w:cs="Times New Roman"/>
          <w:iCs/>
          <w:sz w:val="26"/>
          <w:szCs w:val="26"/>
        </w:rPr>
        <w:t>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4.9. Заявитель вправе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272D46" w:rsidRDefault="00272D4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V. Досудебный (внесудебный) </w:t>
      </w:r>
      <w:r>
        <w:rPr>
          <w:rFonts w:ascii="Times New Roman" w:hAnsi="Times New Roman" w:cs="Times New Roman"/>
          <w:b/>
          <w:sz w:val="26"/>
          <w:szCs w:val="26"/>
        </w:rPr>
        <w:t>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</w:t>
      </w:r>
      <w:r>
        <w:rPr>
          <w:rFonts w:ascii="Times New Roman" w:hAnsi="Times New Roman" w:cs="Times New Roman"/>
          <w:b/>
          <w:i/>
          <w:sz w:val="26"/>
          <w:szCs w:val="26"/>
        </w:rPr>
        <w:t>йствий (бездействия) и решений, принятых (осуществляемых) в ходе предоставления муниципальной услуги</w:t>
      </w:r>
    </w:p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</w:t>
      </w:r>
      <w:r>
        <w:rPr>
          <w:rFonts w:ascii="Times New Roman" w:hAnsi="Times New Roman" w:cs="Times New Roman"/>
          <w:sz w:val="26"/>
          <w:szCs w:val="26"/>
        </w:rPr>
        <w:t xml:space="preserve">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</w:t>
      </w:r>
      <w:r>
        <w:rPr>
          <w:rFonts w:ascii="Times New Roman" w:hAnsi="Times New Roman" w:cs="Times New Roman"/>
          <w:sz w:val="26"/>
          <w:szCs w:val="26"/>
        </w:rPr>
        <w:lastRenderedPageBreak/>
        <w:t>рассмотрения обращений граждан Российской Федерации».</w:t>
      </w:r>
    </w:p>
    <w:p w:rsidR="00272D46" w:rsidRDefault="00272D46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Предметом</w:t>
      </w:r>
      <w:r>
        <w:rPr>
          <w:rFonts w:ascii="Times New Roman" w:hAnsi="Times New Roman" w:cs="Times New Roman"/>
          <w:sz w:val="26"/>
          <w:szCs w:val="26"/>
        </w:rPr>
        <w:t xml:space="preserve">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</w:t>
      </w:r>
      <w:r>
        <w:rPr>
          <w:rFonts w:ascii="Times New Roman" w:hAnsi="Times New Roman" w:cs="Times New Roman"/>
          <w:sz w:val="26"/>
          <w:szCs w:val="26"/>
        </w:rPr>
        <w:t>гласно лицо, обратившееся с жалобой.</w:t>
      </w:r>
      <w:proofErr w:type="gramEnd"/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</w:t>
      </w:r>
      <w:r>
        <w:rPr>
          <w:rFonts w:ascii="Times New Roman" w:hAnsi="Times New Roman" w:cs="Times New Roman"/>
          <w:sz w:val="26"/>
          <w:szCs w:val="26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</w:t>
      </w:r>
      <w:r>
        <w:rPr>
          <w:rFonts w:ascii="Times New Roman" w:hAnsi="Times New Roman" w:cs="Times New Roman"/>
          <w:sz w:val="26"/>
          <w:szCs w:val="26"/>
        </w:rPr>
        <w:t>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</w:t>
      </w:r>
      <w:r>
        <w:rPr>
          <w:rFonts w:ascii="Times New Roman" w:hAnsi="Times New Roman" w:cs="Times New Roman"/>
          <w:sz w:val="26"/>
          <w:szCs w:val="26"/>
        </w:rPr>
        <w:t>униципальными нормативными правовыми актами;</w:t>
      </w:r>
      <w:proofErr w:type="gramEnd"/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актами;</w:t>
      </w:r>
    </w:p>
    <w:p w:rsidR="00272D46" w:rsidRDefault="00EA5FC3">
      <w:pPr>
        <w:pStyle w:val="ConsPlusNormal0"/>
        <w:ind w:firstLine="54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</w:t>
      </w:r>
      <w:r>
        <w:rPr>
          <w:rFonts w:ascii="Times New Roman" w:hAnsi="Times New Roman" w:cs="Times New Roman"/>
          <w:sz w:val="26"/>
          <w:szCs w:val="26"/>
        </w:rPr>
        <w:t>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2.4.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72D46" w:rsidRDefault="00EA5FC3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 нарушение срока или порядка выдачи документов по результатам предоставления  муниципальной услуги;</w:t>
      </w:r>
    </w:p>
    <w:p w:rsidR="00272D46" w:rsidRDefault="00EA5FC3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и)  приостановление пре</w:t>
      </w:r>
      <w:r>
        <w:rPr>
          <w:rFonts w:ascii="Times New Roman" w:hAnsi="Times New Roman" w:cs="Times New Roman"/>
          <w:bCs/>
          <w:sz w:val="26"/>
          <w:szCs w:val="26"/>
        </w:rPr>
        <w:t>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</w:t>
      </w:r>
      <w:r>
        <w:rPr>
          <w:rFonts w:ascii="Times New Roman" w:hAnsi="Times New Roman" w:cs="Times New Roman"/>
          <w:bCs/>
          <w:sz w:val="26"/>
          <w:szCs w:val="26"/>
        </w:rPr>
        <w:t>ссийской Федерации, муниципальными правовыми актами</w:t>
      </w:r>
      <w:proofErr w:type="gramEnd"/>
    </w:p>
    <w:p w:rsidR="00272D46" w:rsidRDefault="00EA5FC3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>
        <w:rPr>
          <w:rFonts w:ascii="Times New Roman" w:hAnsi="Times New Roman" w:cs="Times New Roman"/>
          <w:bCs/>
          <w:sz w:val="26"/>
          <w:szCs w:val="26"/>
        </w:rPr>
        <w:t xml:space="preserve">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пунктом 4 части 1 статьи 7</w:t>
      </w:r>
      <w:r>
        <w:rPr>
          <w:rFonts w:ascii="Times New Roman" w:hAnsi="Times New Roman"/>
          <w:sz w:val="26"/>
          <w:szCs w:val="26"/>
        </w:rPr>
        <w:t xml:space="preserve"> Федерального закона  от </w:t>
      </w:r>
      <w:r>
        <w:rPr>
          <w:rFonts w:ascii="Times New Roman" w:hAnsi="Times New Roman" w:cs="Times New Roman"/>
          <w:sz w:val="26"/>
          <w:szCs w:val="26"/>
        </w:rPr>
        <w:t>27.07. 2010 г. N 210-ФЗ</w:t>
      </w:r>
      <w:proofErr w:type="gramEnd"/>
    </w:p>
    <w:p w:rsidR="00272D46" w:rsidRDefault="00272D46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72D46" w:rsidRDefault="00EA5FC3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272D46" w:rsidRDefault="00272D46">
      <w:pPr>
        <w:pStyle w:val="ConsPlusNormal0"/>
        <w:ind w:firstLine="540"/>
        <w:jc w:val="both"/>
        <w:rPr>
          <w:sz w:val="26"/>
          <w:szCs w:val="26"/>
        </w:rPr>
      </w:pPr>
    </w:p>
    <w:p w:rsidR="00272D46" w:rsidRDefault="00EA5FC3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несогласия заявителя с решением или действием (бездействием) органа местного самоуправления, предоставляющего муниципальную услугу,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должностного лица, муниципального служащего жалоба подается на имя главы Ивантеевского муниципального 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она.</w:t>
      </w:r>
    </w:p>
    <w:p w:rsidR="00272D46" w:rsidRDefault="00272D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272D46" w:rsidRDefault="00272D4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может быть направлена по почте, через МФЦ, с использованием сети «Интернет», офици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ального сайта органа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регистрации жалобы в органе местного самоуправления.</w:t>
      </w: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42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</w:t>
      </w:r>
      <w:r>
        <w:rPr>
          <w:rFonts w:ascii="Times New Roman" w:hAnsi="Times New Roman" w:cs="Times New Roman"/>
          <w:sz w:val="26"/>
          <w:szCs w:val="26"/>
        </w:rPr>
        <w:t>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при наличии),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которым должен быть направлен ответ заявителю;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272D46" w:rsidRDefault="00EA5FC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72D46" w:rsidRDefault="00EA5FC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При подаче жалобы или обращения в электро</w:t>
      </w:r>
      <w:r>
        <w:rPr>
          <w:rFonts w:ascii="Times New Roman" w:hAnsi="Times New Roman" w:cs="Times New Roman"/>
          <w:sz w:val="26"/>
          <w:szCs w:val="26"/>
        </w:rPr>
        <w:t xml:space="preserve">нном виде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Гражданин вправе приложить к такому обраще</w:t>
      </w:r>
      <w:r>
        <w:rPr>
          <w:rFonts w:ascii="Times New Roman" w:hAnsi="Times New Roman" w:cs="Times New Roman"/>
          <w:sz w:val="26"/>
          <w:szCs w:val="26"/>
        </w:rPr>
        <w:t>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</w:t>
      </w:r>
      <w:r>
        <w:rPr>
          <w:rFonts w:ascii="Times New Roman" w:hAnsi="Times New Roman" w:cs="Times New Roman"/>
          <w:sz w:val="26"/>
          <w:szCs w:val="26"/>
        </w:rPr>
        <w:t xml:space="preserve"> личность заявителя, не требуется (внесены изменения постановление Администрации Ивантеевского муниципального района Саратовской области от 07.09.2018г. № 557).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В случае если жалоба подается через представителя заявителя, представляется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доверенность (для физических лиц);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(для юридических лиц);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Время приема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 должно совпадать со временем предоставления муниципальной услуги.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жалоба может быть подана заявителем посредством:</w:t>
      </w: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электронной почты. Жалоба направляется на адрес электронной почты органа местного самоуправления в </w:t>
      </w:r>
      <w:r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272D46" w:rsidRDefault="00EA5FC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</w:t>
      </w:r>
      <w:r>
        <w:rPr>
          <w:rFonts w:ascii="Times New Roman" w:hAnsi="Times New Roman" w:cs="Times New Roman"/>
          <w:sz w:val="26"/>
          <w:szCs w:val="26"/>
        </w:rPr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2D46" w:rsidRDefault="00EA5FC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поступления письменного обращения, содержащего вопрос, ответ на который размеще</w:t>
      </w:r>
      <w:r>
        <w:rPr>
          <w:rFonts w:ascii="Times New Roman" w:hAnsi="Times New Roman" w:cs="Times New Roman"/>
          <w:sz w:val="26"/>
          <w:szCs w:val="26"/>
        </w:rPr>
        <w:t>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7 дней со дня регистрации обращения сообщается электронный адрес оф</w:t>
      </w:r>
      <w:r>
        <w:rPr>
          <w:rFonts w:ascii="Times New Roman" w:hAnsi="Times New Roman" w:cs="Times New Roman"/>
          <w:sz w:val="26"/>
          <w:szCs w:val="26"/>
        </w:rPr>
        <w:t>ициального сайта в информационно-телекоммуникационной сети "Интернет", на котором размещен ответ на вопрос, поставленный в обращении.</w:t>
      </w:r>
      <w:proofErr w:type="gramEnd"/>
    </w:p>
    <w:p w:rsidR="00272D46" w:rsidRDefault="00EA5FC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текст письменного обращения не позволяет определить суть предложения, заявления или жалобы, ответ на обраще</w:t>
      </w:r>
      <w:r>
        <w:rPr>
          <w:rFonts w:ascii="Times New Roman" w:hAnsi="Times New Roman" w:cs="Times New Roman"/>
          <w:sz w:val="26"/>
          <w:szCs w:val="26"/>
        </w:rPr>
        <w:t>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</w:t>
      </w:r>
      <w:r>
        <w:rPr>
          <w:rFonts w:ascii="Times New Roman" w:hAnsi="Times New Roman" w:cs="Times New Roman"/>
          <w:sz w:val="26"/>
          <w:szCs w:val="26"/>
        </w:rPr>
        <w:t>ему обращение (внесены изменения постановление Администрации Ивантеевского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Саратовской области от 07.09.2018г. № 557).</w:t>
      </w:r>
    </w:p>
    <w:p w:rsidR="00272D46" w:rsidRDefault="00272D46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272D46" w:rsidRDefault="00EA5FC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272D46" w:rsidRDefault="00272D4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 Жалоба, поступившая в орган местного самоуправления, подлежит регистрации не позд</w:t>
      </w:r>
      <w:r>
        <w:rPr>
          <w:rFonts w:ascii="Times New Roman" w:hAnsi="Times New Roman" w:cs="Times New Roman"/>
          <w:sz w:val="26"/>
          <w:szCs w:val="26"/>
        </w:rPr>
        <w:t xml:space="preserve">нее следующего рабочего дня со дня ее поступления.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</w:t>
      </w:r>
      <w:r>
        <w:rPr>
          <w:rFonts w:ascii="Times New Roman" w:hAnsi="Times New Roman" w:cs="Times New Roman"/>
          <w:sz w:val="26"/>
          <w:szCs w:val="26"/>
        </w:rPr>
        <w:t>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272D46" w:rsidRDefault="00272D46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оснований для прио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становления рассмотрения жалобы </w:t>
      </w:r>
    </w:p>
    <w:p w:rsidR="00272D46" w:rsidRDefault="00272D4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272D46" w:rsidRDefault="00272D46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272D46" w:rsidRDefault="00272D46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5.13. По результатам рассмотрения жалобы орган местного самоуправления принимает одно из следующих решений: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которых не предусмотрено нормативными правовыми актами Российской Федерации, а также в иных формах;</w:t>
      </w:r>
      <w:proofErr w:type="gramEnd"/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жалобы орган местного самоуправления принимает исчерпывающие меры по устранению выявленных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2D46" w:rsidRDefault="00EA5FC3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5.14.В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</w:t>
      </w:r>
      <w:r>
        <w:rPr>
          <w:rFonts w:ascii="Times New Roman" w:hAnsi="Times New Roman" w:cs="Times New Roman"/>
          <w:sz w:val="26"/>
          <w:szCs w:val="26"/>
        </w:rPr>
        <w:t>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72D46" w:rsidRDefault="00EA5FC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На поступившее обращение, содержащее предложение, зая</w:t>
      </w:r>
      <w:r>
        <w:rPr>
          <w:rFonts w:ascii="Times New Roman" w:hAnsi="Times New Roman" w:cs="Times New Roman"/>
          <w:sz w:val="26"/>
          <w:szCs w:val="26"/>
        </w:rPr>
        <w:t>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</w:t>
      </w:r>
      <w:r>
        <w:rPr>
          <w:rFonts w:ascii="Times New Roman" w:hAnsi="Times New Roman" w:cs="Times New Roman"/>
          <w:sz w:val="26"/>
          <w:szCs w:val="26"/>
        </w:rPr>
        <w:t xml:space="preserve">шения, может быть размещен с соблюдением требований </w:t>
      </w:r>
      <w:hyperlink r:id="rId43" w:tgtFrame="Федеральный закон от 02.05.2006 N 59-ФЗ (ред. от 27.11.2017) \&quot;О порядке рассмотрения обращений граждан Российской Федерации\">
        <w:r>
          <w:rPr>
            <w:rFonts w:ascii="Times New Roman" w:hAnsi="Times New Roman"/>
            <w:sz w:val="26"/>
            <w:szCs w:val="26"/>
          </w:rPr>
          <w:t>части 2 статьи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>
        <w:rPr>
          <w:rFonts w:ascii="Times New Roman" w:hAnsi="Times New Roman" w:cs="Times New Roman"/>
          <w:sz w:val="26"/>
          <w:szCs w:val="26"/>
        </w:rPr>
        <w:t>акона от 02.05.2006 N 59-ФЗ "О порядке рассмотрения обращений граждан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Федерации" на официальном сайте данных органа местного самоуправления в информационно-телекоммуникационной сети "Интернет" (внесены изменения постановление Администрации Ивант</w:t>
      </w:r>
      <w:r>
        <w:rPr>
          <w:rFonts w:ascii="Times New Roman" w:hAnsi="Times New Roman" w:cs="Times New Roman"/>
          <w:sz w:val="26"/>
          <w:szCs w:val="26"/>
        </w:rPr>
        <w:t>еевского муниципального района Саратовской области от 07.09.2018г. № 557).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272D46" w:rsidRDefault="00272D46">
      <w:pPr>
        <w:pStyle w:val="ConsPlusNormal0"/>
        <w:jc w:val="both"/>
        <w:outlineLvl w:val="1"/>
        <w:rPr>
          <w:sz w:val="26"/>
          <w:szCs w:val="26"/>
        </w:rPr>
      </w:pPr>
    </w:p>
    <w:p w:rsidR="00272D46" w:rsidRDefault="00EA5FC3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 Не позднее дня, следующего за днем принятия решения, указанного в пункте 5.13. Административного регламент</w:t>
      </w:r>
      <w:r>
        <w:rPr>
          <w:rFonts w:ascii="Times New Roman" w:hAnsi="Times New Roman" w:cs="Times New Roman"/>
          <w:sz w:val="26"/>
          <w:szCs w:val="26"/>
        </w:rPr>
        <w:t>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 местного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действие (бездействие) которого обжалуется;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нарушений, в том числе срок предоставления результата муниципальной услуги;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272D46" w:rsidRDefault="00272D46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272D46" w:rsidRDefault="00272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5.16. Заявитель вправе обжаловать решения, принятые по результатам рассмотрен</w:t>
      </w:r>
      <w:r>
        <w:rPr>
          <w:rFonts w:ascii="Times New Roman" w:hAnsi="Times New Roman" w:cs="Times New Roman"/>
          <w:sz w:val="26"/>
          <w:szCs w:val="26"/>
        </w:rPr>
        <w:t>ия жалобы в судебном порядке в соответствии с законодательством Российской Федерации.</w:t>
      </w:r>
    </w:p>
    <w:p w:rsidR="00272D46" w:rsidRDefault="00272D46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5.17. Заявитель имеет право на получение информации и </w:t>
      </w:r>
      <w:r>
        <w:rPr>
          <w:rFonts w:ascii="Times New Roman" w:hAnsi="Times New Roman" w:cs="Times New Roman"/>
          <w:sz w:val="26"/>
          <w:szCs w:val="26"/>
        </w:rPr>
        <w:t>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</w:t>
      </w:r>
      <w:r>
        <w:rPr>
          <w:rFonts w:ascii="Times New Roman" w:hAnsi="Times New Roman" w:cs="Times New Roman"/>
          <w:sz w:val="26"/>
          <w:szCs w:val="26"/>
        </w:rPr>
        <w:t>м тайну, за исключением случаев, предусмотренных законодательством Российской Федерации.</w:t>
      </w:r>
    </w:p>
    <w:p w:rsidR="00272D46" w:rsidRDefault="00272D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2D46" w:rsidRDefault="00EA5F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272D46" w:rsidRDefault="00EA5FC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собами: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72D46" w:rsidRDefault="00EA5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и электронной почты в орган местного самоуправления и в МФЦ;</w:t>
      </w:r>
      <w:proofErr w:type="gramEnd"/>
    </w:p>
    <w:p w:rsidR="00272D46" w:rsidRDefault="00EA5FC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и региональном порталах.</w:t>
      </w:r>
      <w:proofErr w:type="gramEnd"/>
    </w:p>
    <w:p w:rsidR="00272D46" w:rsidRDefault="00EA5FC3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регламенту по предоставлению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 xml:space="preserve">Предоставление земельных участков,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находящихся</w:t>
      </w:r>
      <w:proofErr w:type="gramEnd"/>
      <w:r>
        <w:rPr>
          <w:rFonts w:ascii="Times New Roman" w:hAnsi="Times New Roman" w:cs="Times New Roman"/>
          <w:bCs/>
        </w:rPr>
        <w:t xml:space="preserve"> в муниципальной собственности,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земельных участков, государственная собственность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 которы</w:t>
      </w:r>
      <w:r>
        <w:rPr>
          <w:rFonts w:ascii="Times New Roman" w:hAnsi="Times New Roman" w:cs="Times New Roman"/>
          <w:bCs/>
        </w:rPr>
        <w:t xml:space="preserve">е не </w:t>
      </w:r>
      <w:proofErr w:type="gramStart"/>
      <w:r>
        <w:rPr>
          <w:rFonts w:ascii="Times New Roman" w:hAnsi="Times New Roman" w:cs="Times New Roman"/>
          <w:bCs/>
        </w:rPr>
        <w:t>разграничена</w:t>
      </w:r>
      <w:proofErr w:type="gramEnd"/>
      <w:r>
        <w:rPr>
          <w:rFonts w:ascii="Times New Roman" w:hAnsi="Times New Roman" w:cs="Times New Roman"/>
          <w:bCs/>
        </w:rPr>
        <w:t>, без проведения торгов</w:t>
      </w:r>
      <w:r>
        <w:rPr>
          <w:rFonts w:ascii="Times New Roman" w:hAnsi="Times New Roman" w:cs="Times New Roman"/>
        </w:rPr>
        <w:t>»</w:t>
      </w:r>
    </w:p>
    <w:p w:rsidR="00272D46" w:rsidRDefault="00272D46">
      <w:pPr>
        <w:spacing w:after="0" w:line="240" w:lineRule="auto"/>
        <w:jc w:val="center"/>
      </w:pPr>
      <w:hyperlink r:id="rId44">
        <w:r w:rsidR="00EA5FC3">
          <w:rPr>
            <w:rFonts w:ascii="Times New Roman" w:hAnsi="Times New Roman" w:cs="Times New Roman"/>
            <w:b/>
            <w:sz w:val="26"/>
            <w:szCs w:val="26"/>
          </w:rPr>
          <w:t>Сведения</w:t>
        </w:r>
      </w:hyperlink>
      <w:r w:rsidR="00EA5FC3">
        <w:rPr>
          <w:rFonts w:ascii="Times New Roman" w:hAnsi="Times New Roman" w:cs="Times New Roman"/>
          <w:b/>
          <w:sz w:val="26"/>
          <w:szCs w:val="26"/>
        </w:rPr>
        <w:t xml:space="preserve"> о местах нахождения и графике работы органа местного самоуправления</w:t>
      </w:r>
      <w:r w:rsidR="00EA5FC3">
        <w:rPr>
          <w:rFonts w:ascii="Times New Roman" w:hAnsi="Times New Roman" w:cs="Times New Roman"/>
          <w:b/>
          <w:sz w:val="26"/>
          <w:szCs w:val="26"/>
        </w:rPr>
        <w:t>, структурное подразделение, предоставляющее муниципальную услугу, МФЦ</w:t>
      </w:r>
    </w:p>
    <w:tbl>
      <w:tblPr>
        <w:tblStyle w:val="af5"/>
        <w:tblW w:w="9855" w:type="dxa"/>
        <w:tblLook w:val="04A0"/>
      </w:tblPr>
      <w:tblGrid>
        <w:gridCol w:w="2055"/>
        <w:gridCol w:w="1863"/>
        <w:gridCol w:w="1576"/>
        <w:gridCol w:w="2734"/>
        <w:gridCol w:w="1627"/>
      </w:tblGrid>
      <w:tr w:rsidR="00272D46">
        <w:tc>
          <w:tcPr>
            <w:tcW w:w="2050" w:type="dxa"/>
            <w:shd w:val="clear" w:color="auto" w:fill="auto"/>
          </w:tcPr>
          <w:p w:rsidR="00272D46" w:rsidRDefault="0027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272D46" w:rsidRDefault="00EA5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576" w:type="dxa"/>
            <w:shd w:val="clear" w:color="auto" w:fill="auto"/>
          </w:tcPr>
          <w:p w:rsidR="00272D46" w:rsidRDefault="00EA5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Телефон, факс</w:t>
            </w:r>
          </w:p>
        </w:tc>
        <w:tc>
          <w:tcPr>
            <w:tcW w:w="2738" w:type="dxa"/>
            <w:shd w:val="clear" w:color="auto" w:fill="auto"/>
          </w:tcPr>
          <w:p w:rsidR="00272D46" w:rsidRDefault="00EA5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Официальный сайт</w:t>
            </w:r>
          </w:p>
        </w:tc>
        <w:tc>
          <w:tcPr>
            <w:tcW w:w="1628" w:type="dxa"/>
            <w:shd w:val="clear" w:color="auto" w:fill="auto"/>
          </w:tcPr>
          <w:p w:rsidR="00272D46" w:rsidRDefault="00EA5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</w:tr>
      <w:tr w:rsidR="00272D46">
        <w:tc>
          <w:tcPr>
            <w:tcW w:w="2050" w:type="dxa"/>
            <w:shd w:val="clear" w:color="auto" w:fill="auto"/>
          </w:tcPr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 местного самоуправления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863" w:type="dxa"/>
            <w:shd w:val="clear" w:color="auto" w:fill="auto"/>
          </w:tcPr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413950, 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оветская,14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Ивантеевского района Саратовской области</w:t>
            </w:r>
          </w:p>
        </w:tc>
        <w:tc>
          <w:tcPr>
            <w:tcW w:w="1576" w:type="dxa"/>
            <w:shd w:val="clear" w:color="auto" w:fill="auto"/>
          </w:tcPr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Тел: (84579)51650 Факс: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(84579)51636</w:t>
            </w:r>
          </w:p>
        </w:tc>
        <w:tc>
          <w:tcPr>
            <w:tcW w:w="2738" w:type="dxa"/>
            <w:shd w:val="clear" w:color="auto" w:fill="auto"/>
          </w:tcPr>
          <w:p w:rsidR="00272D46" w:rsidRDefault="00272D46">
            <w:pPr>
              <w:spacing w:line="240" w:lineRule="auto"/>
              <w:contextualSpacing/>
              <w:jc w:val="both"/>
            </w:pPr>
            <w:hyperlink r:id="rId45">
              <w:r w:rsidR="00EA5FC3">
                <w:rPr>
                  <w:rStyle w:val="-"/>
                </w:rPr>
                <w:t>http://</w:t>
              </w:r>
              <w:proofErr w:type="spellStart"/>
              <w:r w:rsidR="00EA5FC3">
                <w:rPr>
                  <w:rStyle w:val="-"/>
                  <w:lang w:val="en-US"/>
                </w:rPr>
                <w:t>ivanteevka</w:t>
              </w:r>
              <w:proofErr w:type="spellEnd"/>
              <w:r w:rsidR="00EA5FC3">
                <w:rPr>
                  <w:rStyle w:val="-"/>
                </w:rPr>
                <w:t>.</w:t>
              </w:r>
              <w:proofErr w:type="spellStart"/>
              <w:r w:rsidR="00EA5FC3">
                <w:rPr>
                  <w:rStyle w:val="-"/>
                </w:rPr>
                <w:t>sarmo.ru</w:t>
              </w:r>
              <w:proofErr w:type="spellEnd"/>
              <w:r w:rsidR="00EA5FC3">
                <w:rPr>
                  <w:rStyle w:val="-"/>
                </w:rPr>
                <w:t>/</w:t>
              </w:r>
            </w:hyperlink>
          </w:p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272D46" w:rsidRDefault="00EA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 с 8.00 до 17.00.</w:t>
            </w:r>
          </w:p>
          <w:p w:rsidR="00272D46" w:rsidRDefault="00EA5FC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Обеденный перерыв с 12.00 до 13.00</w:t>
            </w:r>
          </w:p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D46">
        <w:tc>
          <w:tcPr>
            <w:tcW w:w="2050" w:type="dxa"/>
            <w:shd w:val="clear" w:color="auto" w:fill="auto"/>
          </w:tcPr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Структурное </w:t>
            </w:r>
            <w:r>
              <w:rPr>
                <w:rFonts w:ascii="Times New Roman" w:hAnsi="Times New Roman" w:cs="Times New Roman"/>
                <w:sz w:val="24"/>
              </w:rPr>
              <w:t>подразделение, предоставляющее муниципальную услугу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863" w:type="dxa"/>
            <w:shd w:val="clear" w:color="auto" w:fill="auto"/>
          </w:tcPr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413950, 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оветская,14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Ивантеевского района Саратовской области</w:t>
            </w:r>
          </w:p>
        </w:tc>
        <w:tc>
          <w:tcPr>
            <w:tcW w:w="1576" w:type="dxa"/>
            <w:shd w:val="clear" w:color="auto" w:fill="auto"/>
          </w:tcPr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Тел: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(84579)51655</w:t>
            </w:r>
          </w:p>
        </w:tc>
        <w:tc>
          <w:tcPr>
            <w:tcW w:w="2738" w:type="dxa"/>
            <w:shd w:val="clear" w:color="auto" w:fill="auto"/>
          </w:tcPr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272D46" w:rsidRDefault="00EA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 с 8.00 до 16.00.</w:t>
            </w:r>
          </w:p>
          <w:p w:rsidR="00272D46" w:rsidRDefault="00EA5FC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Обеденный перерыв с 12.00 до 13.00</w:t>
            </w:r>
          </w:p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D46">
        <w:tc>
          <w:tcPr>
            <w:tcW w:w="2050" w:type="dxa"/>
            <w:shd w:val="clear" w:color="auto" w:fill="auto"/>
          </w:tcPr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МФЦ</w:t>
            </w:r>
          </w:p>
        </w:tc>
        <w:tc>
          <w:tcPr>
            <w:tcW w:w="1863" w:type="dxa"/>
            <w:shd w:val="clear" w:color="auto" w:fill="auto"/>
          </w:tcPr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  <w:proofErr w:type="gramEnd"/>
          </w:p>
        </w:tc>
        <w:tc>
          <w:tcPr>
            <w:tcW w:w="1576" w:type="dxa"/>
            <w:shd w:val="clear" w:color="auto" w:fill="auto"/>
          </w:tcPr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272D46" w:rsidRDefault="00EA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2738" w:type="dxa"/>
            <w:shd w:val="clear" w:color="auto" w:fill="auto"/>
          </w:tcPr>
          <w:p w:rsidR="00272D46" w:rsidRDefault="00272D46">
            <w:pPr>
              <w:spacing w:after="0" w:line="240" w:lineRule="auto"/>
            </w:pPr>
            <w:hyperlink r:id="rId46">
              <w:r w:rsidR="00EA5FC3">
                <w:rPr>
                  <w:rStyle w:val="-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1628" w:type="dxa"/>
            <w:shd w:val="clear" w:color="auto" w:fill="auto"/>
          </w:tcPr>
          <w:p w:rsidR="00272D46" w:rsidRDefault="00EA5FC3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272D46" w:rsidRDefault="00EA5FC3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272D46" w:rsidRDefault="00EA5FC3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пе</w:t>
            </w:r>
            <w:r>
              <w:rPr>
                <w:color w:val="000000"/>
                <w:sz w:val="22"/>
                <w:szCs w:val="22"/>
              </w:rPr>
              <w:t>рерыв на обед с 13.00 -14.00</w:t>
            </w:r>
          </w:p>
          <w:p w:rsidR="00272D46" w:rsidRDefault="00EA5FC3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</w:t>
            </w:r>
            <w:r>
              <w:rPr>
                <w:color w:val="000000"/>
                <w:sz w:val="22"/>
                <w:szCs w:val="22"/>
              </w:rPr>
              <w:lastRenderedPageBreak/>
              <w:t>14.00</w:t>
            </w:r>
          </w:p>
          <w:p w:rsidR="00272D46" w:rsidRDefault="00EA5FC3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272D46" w:rsidRDefault="00EA5FC3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272D46" w:rsidRDefault="00272D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2D46" w:rsidRDefault="00EA5F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регламенту по предоставлению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 xml:space="preserve">Предоставление земельных участков,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находящихся</w:t>
      </w:r>
      <w:proofErr w:type="gramEnd"/>
      <w:r>
        <w:rPr>
          <w:rFonts w:ascii="Times New Roman" w:hAnsi="Times New Roman" w:cs="Times New Roman"/>
          <w:bCs/>
        </w:rPr>
        <w:t xml:space="preserve"> в муниципальной собственности,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земельных участков, государственная собственность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</w:rPr>
        <w:t>разграничена</w:t>
      </w:r>
      <w:proofErr w:type="gramEnd"/>
      <w:r>
        <w:rPr>
          <w:rFonts w:ascii="Times New Roman" w:hAnsi="Times New Roman" w:cs="Times New Roman"/>
          <w:bCs/>
        </w:rPr>
        <w:t>, без проведения торгов</w:t>
      </w:r>
      <w:r>
        <w:rPr>
          <w:rFonts w:ascii="Times New Roman" w:hAnsi="Times New Roman" w:cs="Times New Roman"/>
        </w:rPr>
        <w:t>»</w:t>
      </w:r>
    </w:p>
    <w:p w:rsidR="00272D46" w:rsidRDefault="00272D46">
      <w:pPr>
        <w:pStyle w:val="ConsPlusNormal0"/>
        <w:jc w:val="both"/>
        <w:rPr>
          <w:szCs w:val="24"/>
        </w:rPr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Ивантеевского муниципального района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подразделения 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(наименование юридического лица,</w:t>
      </w:r>
      <w:proofErr w:type="gramEnd"/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почтовый адрес, ОГРН, ИНН, 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телефон, факс, электронная почта)</w:t>
      </w: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255"/>
      <w:bookmarkEnd w:id="3"/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39.15 Земельного кодекса Российской Федерации согласовать представление земельного участка площадью _______ кв. м., расположенного по адресу:________________________________________________ 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_________________________________________, </w:t>
      </w:r>
    </w:p>
    <w:p w:rsidR="00272D46" w:rsidRDefault="00EA5FC3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адрес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проекта межевания территории (если образование испрашиваемого земельного участка предусмотрено таким проектом): _______________________________________________________________________.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Кадастровый номер земе</w:t>
      </w:r>
      <w:r>
        <w:rPr>
          <w:rFonts w:ascii="Times New Roman" w:hAnsi="Times New Roman" w:cs="Times New Roman"/>
          <w:sz w:val="26"/>
          <w:szCs w:val="26"/>
        </w:rPr>
        <w:t>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</w:t>
      </w:r>
      <w:r>
        <w:rPr>
          <w:rFonts w:ascii="Times New Roman" w:hAnsi="Times New Roman" w:cs="Times New Roman"/>
          <w:sz w:val="26"/>
          <w:szCs w:val="26"/>
        </w:rPr>
        <w:t>ственных характеристиках лесных участков предусмотрено образование испрашиваемого земельного участка, в случае если  сведения о таких земельных участках внесены в государственный кадастр недвижимости: ___________________________________.</w:t>
      </w:r>
      <w:proofErr w:type="gramEnd"/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решения </w:t>
      </w:r>
      <w:r>
        <w:rPr>
          <w:rFonts w:ascii="Times New Roman" w:hAnsi="Times New Roman" w:cs="Times New Roman"/>
          <w:sz w:val="26"/>
          <w:szCs w:val="26"/>
        </w:rPr>
        <w:t>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___________________.</w:t>
      </w:r>
    </w:p>
    <w:p w:rsidR="00272D46" w:rsidRDefault="00EA5FC3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</w:t>
      </w:r>
      <w:r>
        <w:rPr>
          <w:rFonts w:ascii="Times New Roman" w:hAnsi="Times New Roman" w:cs="Times New Roman"/>
          <w:sz w:val="26"/>
          <w:szCs w:val="26"/>
        </w:rPr>
        <w:lastRenderedPageBreak/>
        <w:t>(или) проек</w:t>
      </w:r>
      <w:r>
        <w:rPr>
          <w:rFonts w:ascii="Times New Roman" w:hAnsi="Times New Roman" w:cs="Times New Roman"/>
          <w:sz w:val="26"/>
          <w:szCs w:val="26"/>
        </w:rPr>
        <w:t>том: _____________________________________________.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                             _____________          __________________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                </w:t>
      </w:r>
      <w:r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272D46" w:rsidRDefault="00EA5FC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272D46" w:rsidRDefault="00EA5FC3">
      <w:pPr>
        <w:suppressAutoHyphens/>
        <w:spacing w:after="0" w:line="240" w:lineRule="auto"/>
      </w:pPr>
      <w:bookmarkStart w:id="4" w:name="__DdeLink__5331_17649370211"/>
      <w:bookmarkEnd w:id="4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  <w:r>
        <w:br w:type="page"/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3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272D46" w:rsidRDefault="00272D46">
      <w:pPr>
        <w:pStyle w:val="ConsPlusNormal0"/>
        <w:jc w:val="both"/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Ивантеевского муниципального района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подразделения 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(Ф.И.О физического лица, паспортные данные,</w:t>
      </w:r>
      <w:proofErr w:type="gramEnd"/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почтовый адрес, телефон, факс, электронная</w:t>
      </w:r>
      <w:r>
        <w:rPr>
          <w:rFonts w:ascii="Times New Roman" w:hAnsi="Times New Roman" w:cs="Times New Roman"/>
          <w:szCs w:val="24"/>
        </w:rPr>
        <w:t xml:space="preserve"> почта)</w:t>
      </w: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39.15 Земельного кодекса Российской Федерации согласовать представление земельного участка площадью _______ кв. м., расположенного по адресу:________________________________________________ 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_____________________________________________________________, </w:t>
      </w:r>
    </w:p>
    <w:p w:rsidR="00272D46" w:rsidRDefault="00EA5FC3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адрес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основании___________________________________________________________,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</w:t>
      </w:r>
      <w:r>
        <w:rPr>
          <w:rFonts w:ascii="Times New Roman" w:hAnsi="Times New Roman" w:cs="Times New Roman"/>
          <w:i/>
          <w:szCs w:val="24"/>
        </w:rPr>
        <w:t>го кодекса Российской Федерации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проекта межевания территории (если образование испрашиваемого земельного участка предусмотрено таким проектом):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_________.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</w:t>
      </w:r>
      <w:r>
        <w:rPr>
          <w:rFonts w:ascii="Times New Roman" w:hAnsi="Times New Roman" w:cs="Times New Roman"/>
          <w:sz w:val="26"/>
          <w:szCs w:val="26"/>
        </w:rPr>
        <w:t>и и об иных количественных и качественных характеристиках лесных участков предусмотрено образование испрашиваемого земельного участка, в случае если  сведения о таких земельных участках внесены в государственный кадастр недвижимости: ______________________</w:t>
      </w:r>
      <w:r>
        <w:rPr>
          <w:rFonts w:ascii="Times New Roman" w:hAnsi="Times New Roman" w:cs="Times New Roman"/>
          <w:sz w:val="26"/>
          <w:szCs w:val="26"/>
        </w:rPr>
        <w:t>______________.</w:t>
      </w:r>
      <w:proofErr w:type="gramEnd"/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_____________________________________________________.</w:t>
      </w:r>
    </w:p>
    <w:p w:rsidR="00272D46" w:rsidRDefault="00EA5FC3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r>
        <w:rPr>
          <w:rFonts w:ascii="Times New Roman" w:hAnsi="Times New Roman" w:cs="Times New Roman"/>
          <w:sz w:val="26"/>
          <w:szCs w:val="26"/>
        </w:rPr>
        <w:t>указанным документом и (или) проектом: _____________________________________________.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                              _____________         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        (инициалы, фамилия)</w:t>
      </w:r>
    </w:p>
    <w:p w:rsidR="00272D46" w:rsidRDefault="00EA5FC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272D46" w:rsidRDefault="00EA5FC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</w:p>
    <w:p w:rsidR="00272D46" w:rsidRDefault="00272D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4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регламенту по </w:t>
      </w:r>
      <w:r>
        <w:rPr>
          <w:rFonts w:ascii="Times New Roman" w:hAnsi="Times New Roman" w:cs="Times New Roman"/>
          <w:szCs w:val="24"/>
        </w:rPr>
        <w:t>предоставлению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272D46" w:rsidRDefault="00272D46">
      <w:pPr>
        <w:pStyle w:val="ConsPlusNormal0"/>
        <w:jc w:val="both"/>
        <w:rPr>
          <w:szCs w:val="24"/>
        </w:rPr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Ивантеевского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подразделения 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(наименование юридического лица, </w:t>
      </w:r>
      <w:proofErr w:type="gramEnd"/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адрес, ОГРН, ИНН, 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телефон, факс, </w:t>
      </w:r>
      <w:r>
        <w:rPr>
          <w:rFonts w:ascii="Times New Roman" w:hAnsi="Times New Roman" w:cs="Times New Roman"/>
          <w:sz w:val="26"/>
          <w:szCs w:val="26"/>
        </w:rPr>
        <w:t>электронная почта)</w:t>
      </w: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39.17 Земельного кодекса Российской Федерации представить_________________________________________________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вид права,</w:t>
      </w:r>
      <w:r>
        <w:rPr>
          <w:rFonts w:ascii="Times New Roman" w:hAnsi="Times New Roman" w:cs="Times New Roman"/>
          <w:i/>
          <w:szCs w:val="24"/>
        </w:rPr>
        <w:t xml:space="preserve"> на котором заявитель желает приобрести земельный участок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площадью _______ кв. м., расположенный по адресу: ____________________________________________________________________, </w:t>
      </w:r>
    </w:p>
    <w:p w:rsidR="00272D46" w:rsidRDefault="00EA5FC3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адрес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</w:t>
      </w:r>
      <w:r>
        <w:rPr>
          <w:rFonts w:ascii="Times New Roman" w:hAnsi="Times New Roman" w:cs="Times New Roman"/>
          <w:i/>
          <w:szCs w:val="24"/>
        </w:rPr>
        <w:t>Федерации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___________________________________________.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</w:t>
      </w:r>
      <w:r>
        <w:rPr>
          <w:rFonts w:ascii="Times New Roman" w:hAnsi="Times New Roman" w:cs="Times New Roman"/>
          <w:sz w:val="26"/>
          <w:szCs w:val="26"/>
        </w:rPr>
        <w:t>ьных нужд ________________________________________________________________________.</w:t>
      </w:r>
    </w:p>
    <w:p w:rsidR="00272D46" w:rsidRDefault="00EA5FC3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</w:t>
      </w:r>
      <w:r>
        <w:rPr>
          <w:rFonts w:ascii="Times New Roman" w:hAnsi="Times New Roman" w:cs="Times New Roman"/>
          <w:sz w:val="26"/>
          <w:szCs w:val="26"/>
        </w:rPr>
        <w:t>ия объектов, предусмотренных указанным документом и (или) этим проектом: ______________________________________.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                              </w:t>
      </w:r>
      <w:r>
        <w:rPr>
          <w:rFonts w:ascii="Times New Roman" w:hAnsi="Times New Roman" w:cs="Times New Roman"/>
          <w:sz w:val="26"/>
          <w:szCs w:val="26"/>
        </w:rPr>
        <w:t>_____________          __________________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        (инициалы, фамилия)</w:t>
      </w:r>
    </w:p>
    <w:p w:rsidR="00272D46" w:rsidRDefault="00EA5FC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272D46" w:rsidRDefault="00EA5FC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5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>административному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272D46" w:rsidRDefault="00272D46">
      <w:pPr>
        <w:pStyle w:val="ConsPlusNormal0"/>
        <w:jc w:val="both"/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 Ивантеевского муниципального района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подразделения 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(Ф.И.О физического лица, паспортные данные,</w:t>
      </w:r>
      <w:proofErr w:type="gramEnd"/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</w:t>
      </w:r>
      <w:r>
        <w:rPr>
          <w:rFonts w:ascii="Times New Roman" w:hAnsi="Times New Roman" w:cs="Times New Roman"/>
          <w:sz w:val="26"/>
          <w:szCs w:val="26"/>
        </w:rPr>
        <w:t>овый адрес, телефон, факс, электронная почта)</w:t>
      </w: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 соответствии со статьей 39.17 Земельного кодекса Российской Федерации представить_________________________________________________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площадью _______ кв. м., расположенный по адресу: ____________________________________________________________________, </w:t>
      </w:r>
    </w:p>
    <w:p w:rsidR="00272D46" w:rsidRDefault="00EA5FC3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адрес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номер: 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в случае если грани</w:t>
      </w:r>
      <w:r>
        <w:rPr>
          <w:rFonts w:ascii="Times New Roman" w:hAnsi="Times New Roman" w:cs="Times New Roman"/>
          <w:i/>
          <w:szCs w:val="24"/>
        </w:rPr>
        <w:t>цы земельного участка подлежат уточнению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целей____________________________________________________________,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основании________________________________________________________,</w:t>
      </w: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основание предоставл</w:t>
      </w:r>
      <w:r>
        <w:rPr>
          <w:rFonts w:ascii="Times New Roman" w:hAnsi="Times New Roman" w:cs="Times New Roman"/>
          <w:i/>
          <w:szCs w:val="24"/>
        </w:rPr>
        <w:t>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>
        <w:rPr>
          <w:rFonts w:ascii="Times New Roman" w:hAnsi="Times New Roman" w:cs="Times New Roman"/>
          <w:szCs w:val="24"/>
        </w:rPr>
        <w:t>)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сведения: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</w:t>
      </w:r>
      <w:r>
        <w:rPr>
          <w:rFonts w:ascii="Times New Roman" w:hAnsi="Times New Roman" w:cs="Times New Roman"/>
          <w:sz w:val="26"/>
          <w:szCs w:val="26"/>
        </w:rPr>
        <w:t>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______________________________________________________________________.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изъя</w:t>
      </w:r>
      <w:r>
        <w:rPr>
          <w:rFonts w:ascii="Times New Roman" w:hAnsi="Times New Roman" w:cs="Times New Roman"/>
          <w:sz w:val="26"/>
          <w:szCs w:val="26"/>
        </w:rPr>
        <w:t>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___________.</w:t>
      </w:r>
    </w:p>
    <w:p w:rsidR="00272D46" w:rsidRDefault="00EA5FC3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этим проектом</w:t>
      </w:r>
      <w:r>
        <w:rPr>
          <w:rFonts w:ascii="Times New Roman" w:hAnsi="Times New Roman" w:cs="Times New Roman"/>
          <w:sz w:val="26"/>
          <w:szCs w:val="26"/>
        </w:rPr>
        <w:t>: _________________________________________.</w:t>
      </w: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rmal0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                             _____________          __________________</w:t>
      </w: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                </w:t>
      </w:r>
      <w:r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272D46" w:rsidRDefault="00EA5FC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272D46" w:rsidRDefault="00EA5FC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6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 административному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272D46" w:rsidRDefault="00272D46">
      <w:pPr>
        <w:pStyle w:val="ConsPlusNormal0"/>
        <w:jc w:val="both"/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____________________________</w:t>
      </w:r>
    </w:p>
    <w:p w:rsidR="00272D46" w:rsidRDefault="00EA5FC3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 (Ф.И.О., рекви</w:t>
      </w:r>
      <w:r>
        <w:rPr>
          <w:rFonts w:ascii="Times New Roman" w:hAnsi="Times New Roman" w:cs="Times New Roman"/>
          <w:sz w:val="26"/>
          <w:szCs w:val="26"/>
        </w:rPr>
        <w:t>зиты документа, удостоверяющего личность, место жительства, номер телефона)</w:t>
      </w:r>
    </w:p>
    <w:p w:rsidR="00272D46" w:rsidRDefault="00EA5FC3">
      <w:pPr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 (наименование, организационно-правовая форма, адрес места нахождения, номер телефона)</w:t>
      </w: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 ОБ ОТКАЗЕ В ПРИЕМЕ ДОКУМЕНТОВ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 пункта 2.9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 услуги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26"/>
          <w:szCs w:val="26"/>
        </w:rPr>
        <w:t>» Вам отказа</w:t>
      </w:r>
      <w:r>
        <w:rPr>
          <w:rFonts w:ascii="Times New Roman" w:hAnsi="Times New Roman" w:cs="Times New Roman"/>
          <w:sz w:val="26"/>
          <w:szCs w:val="26"/>
        </w:rPr>
        <w:t>но в приеме документов по следующим основаниям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    МП    ________________ _____________________</w:t>
      </w:r>
    </w:p>
    <w:p w:rsidR="00272D46" w:rsidRDefault="00EA5FC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(должность)                               (под</w:t>
      </w:r>
      <w:r>
        <w:rPr>
          <w:rFonts w:ascii="Times New Roman" w:hAnsi="Times New Roman" w:cs="Times New Roman"/>
          <w:sz w:val="26"/>
          <w:szCs w:val="26"/>
        </w:rPr>
        <w:t>пись)                       (ФИО)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272D46" w:rsidRDefault="00EA5FC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</w:p>
    <w:p w:rsidR="00272D46" w:rsidRDefault="00272D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7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____________________________</w:t>
      </w:r>
    </w:p>
    <w:p w:rsidR="00272D46" w:rsidRDefault="00EA5FC3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 (Ф.И.О., реквиз</w:t>
      </w:r>
      <w:r>
        <w:rPr>
          <w:rFonts w:ascii="Times New Roman" w:hAnsi="Times New Roman" w:cs="Times New Roman"/>
          <w:sz w:val="26"/>
          <w:szCs w:val="26"/>
        </w:rPr>
        <w:t>иты документа, удостоверяющего личность, место жительства, номер телефона)</w:t>
      </w:r>
    </w:p>
    <w:p w:rsidR="00272D46" w:rsidRDefault="00EA5FC3">
      <w:pPr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 (наименование, организационно-правовая форма, адрес места нахождения, номер телефона)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РАСПИСКА В ПОЛУЧЕНИИ ДОКУМЕНТОВ</w:t>
      </w: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уведомляем о том, что для </w:t>
      </w:r>
      <w:r>
        <w:rPr>
          <w:rFonts w:ascii="Times New Roman" w:hAnsi="Times New Roman" w:cs="Times New Roman"/>
          <w:sz w:val="26"/>
          <w:szCs w:val="26"/>
        </w:rPr>
        <w:t>получения муниципальной услуги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26"/>
          <w:szCs w:val="26"/>
        </w:rPr>
        <w:t>», от Вас приняты следующие документы:</w:t>
      </w:r>
    </w:p>
    <w:tbl>
      <w:tblPr>
        <w:tblW w:w="9570" w:type="dxa"/>
        <w:tblLook w:val="04A0"/>
      </w:tblPr>
      <w:tblGrid>
        <w:gridCol w:w="594"/>
        <w:gridCol w:w="3253"/>
        <w:gridCol w:w="1912"/>
        <w:gridCol w:w="2141"/>
        <w:gridCol w:w="1670"/>
      </w:tblGrid>
      <w:tr w:rsidR="00272D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документа (оригинал, нотариальная копия, ксерокопия)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документа (дата выдачи, номер, кем выдан, иное)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272D4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принято ____________ документов на ____________ листах.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3" w:type="dxa"/>
        <w:tblLook w:val="04A0"/>
      </w:tblPr>
      <w:tblGrid>
        <w:gridCol w:w="2662"/>
        <w:gridCol w:w="2124"/>
        <w:gridCol w:w="285"/>
        <w:gridCol w:w="2268"/>
        <w:gridCol w:w="282"/>
        <w:gridCol w:w="1702"/>
        <w:gridCol w:w="400"/>
      </w:tblGrid>
      <w:tr w:rsidR="00272D46">
        <w:tc>
          <w:tcPr>
            <w:tcW w:w="2661" w:type="dxa"/>
            <w:shd w:val="clear" w:color="auto" w:fill="auto"/>
          </w:tcPr>
          <w:p w:rsidR="00272D46" w:rsidRDefault="00EA5F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передал: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</w:tcPr>
          <w:p w:rsidR="00272D46" w:rsidRDefault="00EA5F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2D46">
        <w:tc>
          <w:tcPr>
            <w:tcW w:w="2661" w:type="dxa"/>
            <w:shd w:val="clear" w:color="auto" w:fill="auto"/>
          </w:tcPr>
          <w:p w:rsidR="00272D46" w:rsidRDefault="00272D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272D46" w:rsidRDefault="00272D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2" w:type="dxa"/>
            <w:shd w:val="clear" w:color="auto" w:fill="auto"/>
          </w:tcPr>
          <w:p w:rsidR="00272D46" w:rsidRDefault="00272D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272D46" w:rsidRDefault="00272D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D46">
        <w:tc>
          <w:tcPr>
            <w:tcW w:w="2661" w:type="dxa"/>
            <w:shd w:val="clear" w:color="auto" w:fill="auto"/>
          </w:tcPr>
          <w:p w:rsidR="00272D46" w:rsidRDefault="00EA5F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принял: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272D46" w:rsidRDefault="00272D4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auto" w:fill="auto"/>
          </w:tcPr>
          <w:p w:rsidR="00272D46" w:rsidRDefault="00EA5F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2D46">
        <w:tc>
          <w:tcPr>
            <w:tcW w:w="2661" w:type="dxa"/>
            <w:shd w:val="clear" w:color="auto" w:fill="auto"/>
          </w:tcPr>
          <w:p w:rsidR="00272D46" w:rsidRDefault="00272D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272D46" w:rsidRDefault="00272D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2" w:type="dxa"/>
            <w:shd w:val="clear" w:color="auto" w:fill="auto"/>
          </w:tcPr>
          <w:p w:rsidR="00272D46" w:rsidRDefault="00272D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</w:tcPr>
          <w:p w:rsidR="00272D46" w:rsidRDefault="00EA5F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272D46" w:rsidRDefault="00272D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D46" w:rsidRDefault="00272D46">
      <w:pPr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272D46" w:rsidRDefault="00272D46">
      <w:pPr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272D46" w:rsidRDefault="00EA5FC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272D46" w:rsidRDefault="00EA5FC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</w:p>
    <w:p w:rsidR="00272D46" w:rsidRDefault="00EA5FC3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br w:type="page"/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8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регламенту по </w:t>
      </w:r>
      <w:r>
        <w:rPr>
          <w:rFonts w:ascii="Times New Roman" w:hAnsi="Times New Roman" w:cs="Times New Roman"/>
          <w:szCs w:val="24"/>
        </w:rPr>
        <w:t>предоставлению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72D46" w:rsidRDefault="00EA5FC3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272D46" w:rsidRDefault="00EA5FC3">
      <w:pPr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 (наименование, организационно-правовая форма, адрес места нахождения, номер телефона)</w:t>
      </w:r>
    </w:p>
    <w:p w:rsidR="00272D46" w:rsidRDefault="00272D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D46" w:rsidRDefault="00EA5F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 О ПРИОСТАНОВЛЕНИИ ПРЕДОСТ</w:t>
      </w:r>
      <w:r>
        <w:rPr>
          <w:rFonts w:ascii="Times New Roman" w:hAnsi="Times New Roman" w:cs="Times New Roman"/>
          <w:b/>
          <w:sz w:val="26"/>
          <w:szCs w:val="26"/>
        </w:rPr>
        <w:t>АВЛЕНИЯ МУНИЦИПАЛЬНОЙ УСЛУГИ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уведомляем Вас о том, что предоставление муниципальная услуги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</w:t>
      </w:r>
      <w:r>
        <w:rPr>
          <w:rFonts w:ascii="Times New Roman" w:hAnsi="Times New Roman" w:cs="Times New Roman"/>
          <w:bCs/>
          <w:sz w:val="26"/>
          <w:szCs w:val="26"/>
        </w:rPr>
        <w:t>а, без проведения торгов</w:t>
      </w:r>
      <w:r>
        <w:rPr>
          <w:rFonts w:ascii="Times New Roman" w:hAnsi="Times New Roman" w:cs="Times New Roman"/>
          <w:sz w:val="26"/>
          <w:szCs w:val="26"/>
        </w:rPr>
        <w:t xml:space="preserve">» приостановлено по следующим основаниям: </w:t>
      </w:r>
    </w:p>
    <w:p w:rsidR="00272D46" w:rsidRDefault="00EA5F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D46" w:rsidRDefault="00EA5F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D46" w:rsidRDefault="00EA5F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72D46" w:rsidRDefault="00272D4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    МП    ________________ _____________________</w:t>
      </w:r>
    </w:p>
    <w:p w:rsidR="00272D46" w:rsidRDefault="00EA5FC3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(должность)                               (подпись)                       (ФИО)</w:t>
      </w: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делами администрации</w:t>
      </w:r>
    </w:p>
    <w:p w:rsidR="00272D46" w:rsidRDefault="00EA5FC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 xml:space="preserve">Ивантеевского муниципального 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lang w:eastAsia="ar-SA"/>
        </w:rPr>
        <w:t>.А.Шугурина</w:t>
      </w:r>
      <w:proofErr w:type="spellEnd"/>
    </w:p>
    <w:p w:rsidR="00272D46" w:rsidRDefault="00272D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272D4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72D46" w:rsidRDefault="00EA5FC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9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земельных участков,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муниципальной собственности,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земельных участков, государственная собственность </w:t>
      </w:r>
    </w:p>
    <w:p w:rsidR="00272D46" w:rsidRDefault="00EA5FC3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на которые н</w:t>
      </w:r>
      <w:r>
        <w:rPr>
          <w:rFonts w:ascii="Times New Roman" w:hAnsi="Times New Roman" w:cs="Times New Roman"/>
          <w:bCs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bCs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Cs/>
          <w:szCs w:val="24"/>
        </w:rPr>
        <w:t>, без проведения торгов</w:t>
      </w:r>
      <w:r>
        <w:rPr>
          <w:rFonts w:ascii="Times New Roman" w:hAnsi="Times New Roman" w:cs="Times New Roman"/>
          <w:szCs w:val="24"/>
        </w:rPr>
        <w:t>»</w:t>
      </w:r>
    </w:p>
    <w:p w:rsidR="00272D46" w:rsidRDefault="00272D46">
      <w:pPr>
        <w:spacing w:after="0" w:line="240" w:lineRule="auto"/>
        <w:jc w:val="center"/>
        <w:rPr>
          <w:b/>
          <w:caps/>
          <w:szCs w:val="28"/>
        </w:rPr>
      </w:pPr>
    </w:p>
    <w:p w:rsidR="00272D46" w:rsidRDefault="00EA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272D46" w:rsidRDefault="00EA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СОБСТВЕННОСТЬ НА КОТОРЫЕ НЕ РАЗГРАНИЧЕНА, БЕЗ ПРОВЕДЕНИЯ ТОРГОВ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2D46" w:rsidRDefault="00272D46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Изображение1" o:spid="_x0000_s1044" style="position:absolute;left:0;text-align:left;margin-left:395.45pt;margin-top:7.85pt;width:96.45pt;height:71.75pt;z-index:251648512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Уведомление об отказе в приеме документов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</w:rPr>
        <w:pict>
          <v:rect id="Изображение2" o:spid="_x0000_s1043" style="position:absolute;left:0;text-align:left;margin-left:-6.05pt;margin-top:7.85pt;width:358.15pt;height:22.3pt;z-index:251649536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Прием, регистрация заявления и документов</w:t>
                  </w:r>
                </w:p>
              </w:txbxContent>
            </v:textbox>
            <w10:wrap type="square"/>
          </v:rect>
        </w:pict>
      </w:r>
    </w:p>
    <w:p w:rsidR="00272D46" w:rsidRDefault="00272D46">
      <w:pPr>
        <w:jc w:val="center"/>
        <w:rPr>
          <w:rFonts w:ascii="Times New Roman" w:hAnsi="Times New Roman" w:cs="Times New Roman"/>
          <w:sz w:val="24"/>
        </w:rPr>
      </w:pP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4" o:spid="_x0000_s1042" style="position:absolute;left:0;text-align:left;margin-left:-6.05pt;margin-top:6.05pt;width:358.15pt;height:21.05pt;z-index:251650560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Проверка документов на наличие оснований для отказа</w:t>
                  </w:r>
                </w:p>
                <w:p w:rsidR="00272D46" w:rsidRDefault="00272D46">
                  <w:pPr>
                    <w:pStyle w:val="af1"/>
                    <w:jc w:val="center"/>
                    <w:rPr>
                      <w:color w:val="000000"/>
                      <w:sz w:val="24"/>
                    </w:rPr>
                  </w:pPr>
                </w:p>
                <w:p w:rsidR="00272D46" w:rsidRDefault="00272D46">
                  <w:pPr>
                    <w:pStyle w:val="af1"/>
                    <w:jc w:val="center"/>
                    <w:rPr>
                      <w:color w:val="000000"/>
                      <w:sz w:val="24"/>
                    </w:rPr>
                  </w:pPr>
                </w:p>
                <w:p w:rsidR="00272D46" w:rsidRDefault="00272D46">
                  <w:pPr>
                    <w:pStyle w:val="af1"/>
                    <w:jc w:val="center"/>
                    <w:rPr>
                      <w:color w:val="000000"/>
                      <w:sz w:val="24"/>
                    </w:rPr>
                  </w:pPr>
                </w:p>
                <w:p w:rsidR="00272D46" w:rsidRDefault="00272D46">
                  <w:pPr>
                    <w:pStyle w:val="af1"/>
                    <w:jc w:val="center"/>
                    <w:rPr>
                      <w:color w:val="000000"/>
                      <w:sz w:val="24"/>
                    </w:rPr>
                  </w:pPr>
                </w:p>
                <w:p w:rsidR="00272D46" w:rsidRDefault="00272D46">
                  <w:pPr>
                    <w:pStyle w:val="af1"/>
                    <w:jc w:val="center"/>
                    <w:rPr>
                      <w:color w:val="000000"/>
                      <w:sz w:val="24"/>
                    </w:rPr>
                  </w:pPr>
                </w:p>
                <w:p w:rsidR="00272D46" w:rsidRDefault="00272D46">
                  <w:pPr>
                    <w:pStyle w:val="af1"/>
                    <w:jc w:val="center"/>
                    <w:rPr>
                      <w:color w:val="000000"/>
                      <w:sz w:val="24"/>
                    </w:rPr>
                  </w:pPr>
                </w:p>
                <w:p w:rsidR="00272D46" w:rsidRDefault="00272D46">
                  <w:pPr>
                    <w:pStyle w:val="af1"/>
                    <w:jc w:val="center"/>
                    <w:rPr>
                      <w:color w:val="000000"/>
                      <w:sz w:val="24"/>
                    </w:rPr>
                  </w:pPr>
                </w:p>
                <w:p w:rsidR="00272D46" w:rsidRDefault="00272D46">
                  <w:pPr>
                    <w:pStyle w:val="af1"/>
                    <w:jc w:val="center"/>
                    <w:rPr>
                      <w:color w:val="000000"/>
                      <w:sz w:val="24"/>
                    </w:rPr>
                  </w:pPr>
                </w:p>
                <w:p w:rsidR="00272D46" w:rsidRDefault="00272D46">
                  <w:pPr>
                    <w:pStyle w:val="af1"/>
                    <w:jc w:val="center"/>
                  </w:pP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5" o:spid="_x0000_s1041" style="position:absolute;left:0;text-align:left;margin-left:356.15pt;margin-top:2.4pt;width:28.9pt;height:21.5pt;z-index:251651584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Да</w:t>
                  </w: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8" o:spid="_x0000_s1040" style="position:absolute;left:0;text-align:left;margin-left:163.85pt;margin-top:6.05pt;width:41.1pt;height:24.1pt;z-index:251652608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Нет</w:t>
                  </w: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72D46" w:rsidRDefault="00272D46">
      <w:pPr>
        <w:pStyle w:val="12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272D46" w:rsidRDefault="00272D46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9" o:spid="_x0000_s1039" style="position:absolute;left:0;text-align:left;margin-left:-6.05pt;margin-top:4.5pt;width:358.15pt;height:24.35pt;z-index:251653632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Расписка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получении документов</w:t>
                  </w:r>
                </w:p>
                <w:p w:rsidR="00272D46" w:rsidRDefault="00272D46">
                  <w:pPr>
                    <w:pStyle w:val="af1"/>
                  </w:pP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10" o:spid="_x0000_s1038" style="position:absolute;left:0;text-align:left;margin-left:384.9pt;margin-top:9.4pt;width:107pt;height:147.2pt;z-index:251654656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Заключение договора купли-продажи, аренды или безвозмездного пользования земельным участком (при необходимости)</w:t>
                  </w: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12" o:spid="_x0000_s1037" style="position:absolute;left:0;text-align:left;margin-left:-6.05pt;margin-top:4.5pt;width:358.15pt;height:22.5pt;z-index:251655680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Формирование и направление межведомственных запросов </w:t>
                  </w:r>
                </w:p>
                <w:p w:rsidR="00272D46" w:rsidRDefault="00272D46">
                  <w:pPr>
                    <w:pStyle w:val="af1"/>
                  </w:pP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14" o:spid="_x0000_s1036" style="position:absolute;left:0;text-align:left;margin-left:-6.05pt;margin-top:1.95pt;width:362.35pt;height:39.6pt;z-index:251656704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spacing w:after="0" w:line="240" w:lineRule="auto"/>
                    <w:ind w:left="-142" w:right="-163" w:firstLine="400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lang w:eastAsia="ru-RU"/>
                    </w:rPr>
                    <w:t>Рассмотрение заявления и представленных документов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принятие решения по подготовке результата предоставления услуги</w:t>
                  </w: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18" o:spid="_x0000_s1035" style="position:absolute;left:0;text-align:left;margin-left:-6.05pt;margin-top:3.95pt;width:362.35pt;height:39.85pt;z-index:251657728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72D46" w:rsidRDefault="00272D46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line id="Изображение19" o:spid="_x0000_s1034" style="position:absolute;left:0;text-align:left;flip:x;z-index:251658752" from="-82.2pt,82.6pt" to="-82pt,82.6pt" stroked="f" strokecolor="#3465a4">
            <v:fill o:detectmouseclick="t"/>
            <v:stroke endarrow="block"/>
          </v:line>
        </w:pict>
      </w:r>
      <w:r>
        <w:rPr>
          <w:color w:val="000000"/>
          <w:szCs w:val="24"/>
        </w:rPr>
        <w:pict>
          <v:rect id="Изображение20" o:spid="_x0000_s1033" style="position:absolute;left:0;text-align:left;margin-left:8.25pt;margin-top:10.25pt;width:474.5pt;height:26.1pt;z-index:251659776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предварительном согласовании предоставления земельного уч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астка</w:t>
                  </w: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ind w:right="28" w:firstLine="709"/>
        <w:jc w:val="right"/>
        <w:rPr>
          <w:color w:val="000000"/>
          <w:szCs w:val="24"/>
        </w:rPr>
      </w:pPr>
    </w:p>
    <w:p w:rsidR="00272D46" w:rsidRDefault="00272D46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Изображение22" o:spid="_x0000_s1032" style="position:absolute;left:0;text-align:left;margin-left:8.25pt;margin-top:12.2pt;width:474.5pt;height:36.95pt;z-index:251660800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мотивированном отказе в предварительном согласовании предоставления земельного участка</w:t>
                  </w:r>
                </w:p>
                <w:p w:rsidR="00272D46" w:rsidRDefault="00272D46">
                  <w:pPr>
                    <w:pStyle w:val="af1"/>
                    <w:spacing w:after="0" w:line="240" w:lineRule="auto"/>
                    <w:jc w:val="center"/>
                  </w:pPr>
                </w:p>
              </w:txbxContent>
            </v:textbox>
            <w10:wrap type="square"/>
          </v:rect>
        </w:pict>
      </w:r>
    </w:p>
    <w:p w:rsidR="00272D46" w:rsidRDefault="00272D46">
      <w:pPr>
        <w:pStyle w:val="12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</w:p>
    <w:p w:rsidR="00272D46" w:rsidRDefault="00272D46">
      <w:pPr>
        <w:tabs>
          <w:tab w:val="left" w:pos="1055"/>
        </w:tabs>
      </w:pPr>
      <w:r>
        <w:lastRenderedPageBreak/>
        <w:pict>
          <v:rect id="Изображение30" o:spid="_x0000_s1031" style="position:absolute;margin-left:8.25pt;margin-top:23.9pt;width:474.5pt;height:24.45pt;z-index:251661824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Договор купли-продажи земельного участка</w:t>
                  </w:r>
                </w:p>
              </w:txbxContent>
            </v:textbox>
            <w10:wrap type="square"/>
          </v:rect>
        </w:pict>
      </w:r>
      <w:r>
        <w:pict>
          <v:rect id="Изображение31" o:spid="_x0000_s1030" style="position:absolute;margin-left:8.25pt;margin-top:158.4pt;width:474.5pt;height:20.25pt;z-index:251662848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мотивированном отказе в предоставлении земельного участка</w:t>
                  </w:r>
                </w:p>
              </w:txbxContent>
            </v:textbox>
            <w10:wrap type="square"/>
          </v:rect>
        </w:pict>
      </w:r>
      <w:r>
        <w:pict>
          <v:rect id="Изображение32" o:spid="_x0000_s1029" style="position:absolute;margin-left:8.25pt;margin-top:50.4pt;width:474.5pt;height:25.15pt;z-index:251663872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Договор аренды земельного участка</w:t>
                  </w:r>
                </w:p>
              </w:txbxContent>
            </v:textbox>
            <w10:wrap type="square"/>
          </v:rect>
        </w:pict>
      </w:r>
      <w:r>
        <w:pict>
          <v:rect id="Изображение33" o:spid="_x0000_s1028" style="position:absolute;margin-left:8.25pt;margin-top:131.7pt;width:474.5pt;height:22.7pt;z-index:251664896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предоставлении земельного участка в постоянное (бессрочное) пользование</w:t>
                  </w:r>
                </w:p>
              </w:txbxContent>
            </v:textbox>
            <w10:wrap type="square"/>
          </v:rect>
        </w:pict>
      </w:r>
      <w:r>
        <w:pict>
          <v:rect id="Изображение34" o:spid="_x0000_s1027" style="position:absolute;margin-left:8.25pt;margin-top:77.6pt;width:474.5pt;height:26.85pt;z-index:251665920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Договор безвозмездного пользования земельным участком</w:t>
                  </w:r>
                </w:p>
              </w:txbxContent>
            </v:textbox>
            <w10:wrap type="square"/>
          </v:rect>
        </w:pict>
      </w:r>
      <w:r>
        <w:pict>
          <v:rect id="Изображение35" o:spid="_x0000_s1026" style="position:absolute;margin-left:8.25pt;margin-top:107.2pt;width:474.5pt;height:21.95pt;z-index:251666944" stroked="f" strokecolor="#3465a4" strokeweight=".02mm">
            <v:fill color2="black" o:detectmouseclick="t"/>
            <v:stroke joinstyle="round"/>
            <v:textbox>
              <w:txbxContent>
                <w:p w:rsidR="00272D46" w:rsidRDefault="00EA5FC3">
                  <w:pPr>
                    <w:pStyle w:val="af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Акт о предоставлении земельного участка в собственность бесплатно</w:t>
                  </w:r>
                </w:p>
              </w:txbxContent>
            </v:textbox>
            <w10:wrap type="square"/>
          </v:rect>
        </w:pict>
      </w:r>
    </w:p>
    <w:sectPr w:rsidR="00272D46" w:rsidSect="00272D46">
      <w:pgSz w:w="11906" w:h="16838"/>
      <w:pgMar w:top="617" w:right="556" w:bottom="454" w:left="148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272D46"/>
    <w:rsid w:val="00272D46"/>
    <w:rsid w:val="00EA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">
    <w:name w:val="Заголовок 5 Знак"/>
    <w:basedOn w:val="a0"/>
    <w:link w:val="Heading5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1">
    <w:name w:val="Нижний колонтитул Знак1"/>
    <w:basedOn w:val="a0"/>
    <w:qFormat/>
    <w:rsid w:val="00272D46"/>
    <w:rPr>
      <w:color w:val="00000A"/>
      <w:sz w:val="22"/>
    </w:rPr>
  </w:style>
  <w:style w:type="character" w:customStyle="1" w:styleId="10">
    <w:name w:val="Верхний колонтитул Знак1"/>
    <w:basedOn w:val="a0"/>
    <w:qFormat/>
    <w:rsid w:val="00272D46"/>
    <w:rPr>
      <w:color w:val="00000A"/>
      <w:sz w:val="22"/>
    </w:rPr>
  </w:style>
  <w:style w:type="character" w:customStyle="1" w:styleId="11">
    <w:name w:val="Текст выноски Знак1"/>
    <w:basedOn w:val="a0"/>
    <w:qFormat/>
    <w:rsid w:val="00272D46"/>
    <w:rPr>
      <w:rFonts w:ascii="Tahoma" w:hAnsi="Tahoma" w:cs="Tahoma"/>
      <w:color w:val="00000A"/>
      <w:sz w:val="16"/>
      <w:szCs w:val="16"/>
    </w:rPr>
  </w:style>
  <w:style w:type="character" w:customStyle="1" w:styleId="a7">
    <w:name w:val="Основной текст Знак"/>
    <w:basedOn w:val="a0"/>
    <w:qFormat/>
    <w:rsid w:val="00272D46"/>
    <w:rPr>
      <w:color w:val="00000A"/>
      <w:sz w:val="22"/>
    </w:rPr>
  </w:style>
  <w:style w:type="paragraph" w:customStyle="1" w:styleId="a8">
    <w:name w:val="Заголовок"/>
    <w:basedOn w:val="a"/>
    <w:next w:val="a9"/>
    <w:qFormat/>
    <w:rsid w:val="00272D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272D46"/>
    <w:pPr>
      <w:spacing w:after="140"/>
    </w:pPr>
  </w:style>
  <w:style w:type="paragraph" w:styleId="aa">
    <w:name w:val="List"/>
    <w:basedOn w:val="a9"/>
    <w:rsid w:val="00272D46"/>
  </w:style>
  <w:style w:type="paragraph" w:customStyle="1" w:styleId="Caption">
    <w:name w:val="Caption"/>
    <w:basedOn w:val="a"/>
    <w:qFormat/>
    <w:rsid w:val="00272D46"/>
    <w:pPr>
      <w:suppressLineNumbers/>
      <w:spacing w:before="120" w:after="120"/>
    </w:pPr>
    <w:rPr>
      <w:i/>
      <w:iCs/>
      <w:sz w:val="24"/>
    </w:rPr>
  </w:style>
  <w:style w:type="paragraph" w:styleId="ab">
    <w:name w:val="index heading"/>
    <w:basedOn w:val="a"/>
    <w:qFormat/>
    <w:rsid w:val="00272D46"/>
    <w:pPr>
      <w:suppressLineNumbers/>
    </w:pPr>
  </w:style>
  <w:style w:type="paragraph" w:styleId="ac">
    <w:name w:val="caption"/>
    <w:basedOn w:val="a"/>
    <w:qFormat/>
    <w:rsid w:val="00272D46"/>
    <w:pPr>
      <w:suppressLineNumbers/>
      <w:spacing w:before="120" w:after="120"/>
    </w:pPr>
    <w:rPr>
      <w:i/>
      <w:iCs/>
      <w:sz w:val="24"/>
    </w:rPr>
  </w:style>
  <w:style w:type="paragraph" w:customStyle="1" w:styleId="ConsPlusNormal0">
    <w:name w:val="ConsPlusNormal"/>
    <w:qFormat/>
    <w:rsid w:val="002166B2"/>
    <w:pPr>
      <w:widowControl w:val="0"/>
      <w:overflowPunct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d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  <w:overflowPunct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Обычный1"/>
    <w:qFormat/>
    <w:rsid w:val="002C5401"/>
    <w:pPr>
      <w:widowControl w:val="0"/>
      <w:overflowPunct w:val="0"/>
      <w:ind w:firstLine="4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272D46"/>
  </w:style>
  <w:style w:type="paragraph" w:customStyle="1" w:styleId="Header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  <w:overflowPunct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sz w:val="28"/>
      <w:lang w:eastAsia="ru-RU"/>
    </w:rPr>
  </w:style>
  <w:style w:type="paragraph" w:styleId="af0">
    <w:name w:val="Normal (Web)"/>
    <w:basedOn w:val="a"/>
    <w:uiPriority w:val="99"/>
    <w:semiHidden/>
    <w:unhideWhenUsed/>
    <w:qFormat/>
    <w:rsid w:val="00AF2D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1">
    <w:name w:val="Содержимое врезки"/>
    <w:basedOn w:val="a"/>
    <w:qFormat/>
    <w:rsid w:val="00272D46"/>
  </w:style>
  <w:style w:type="paragraph" w:customStyle="1" w:styleId="af2">
    <w:name w:val="Содержимое таблицы"/>
    <w:basedOn w:val="a"/>
    <w:qFormat/>
    <w:rsid w:val="00272D46"/>
    <w:pPr>
      <w:suppressLineNumbers/>
    </w:pPr>
  </w:style>
  <w:style w:type="paragraph" w:customStyle="1" w:styleId="af3">
    <w:name w:val="Заголовок таблицы"/>
    <w:basedOn w:val="af2"/>
    <w:qFormat/>
    <w:rsid w:val="00272D46"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rsid w:val="00272D46"/>
    <w:pPr>
      <w:widowControl w:val="0"/>
      <w:suppressAutoHyphens/>
    </w:pPr>
    <w:rPr>
      <w:rFonts w:ascii="Arial" w:eastAsia="Arial" w:hAnsi="Arial" w:cs="Arial"/>
      <w:szCs w:val="20"/>
      <w:lang w:eastAsia="hi-IN"/>
    </w:rPr>
  </w:style>
  <w:style w:type="paragraph" w:styleId="af4">
    <w:name w:val="No Spacing"/>
    <w:qFormat/>
    <w:rsid w:val="00272D46"/>
    <w:pPr>
      <w:overflowPunct w:val="0"/>
    </w:pPr>
    <w:rPr>
      <w:rFonts w:asciiTheme="minorHAnsi" w:eastAsiaTheme="minorHAnsi" w:hAnsiTheme="minorHAnsi" w:cs="Times New Roman"/>
      <w:sz w:val="22"/>
    </w:rPr>
  </w:style>
  <w:style w:type="paragraph" w:customStyle="1" w:styleId="Oaenoaieoiaioa">
    <w:name w:val="Oaeno aieoiaioa"/>
    <w:basedOn w:val="a"/>
    <w:qFormat/>
    <w:rsid w:val="00272D46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9FB77AE32DBED694221746D8E355EFE97F20A467BD916448834F03CX6ZCJ" TargetMode="External"/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consultantplus://offline/ref=9F68C3425070FC5255B6CAC0C8BBCADB4FEBDCA5855EAF26B690EB4C9CWFZ7J" TargetMode="External"/><Relationship Id="rId26" Type="http://schemas.openxmlformats.org/officeDocument/2006/relationships/hyperlink" Target="consultantplus://offline/ref=1D79FB77AE32DBED694221746D8E355EFE97F20A467BD916448834F03CX6ZCJ" TargetMode="External"/><Relationship Id="rId39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79FB77AE32DBED694221746D8E355EFE98F6074A77D916448834F03CX6ZCJ" TargetMode="External"/><Relationship Id="rId34" Type="http://schemas.openxmlformats.org/officeDocument/2006/relationships/hyperlink" Target="consultantplus://offline/ref=60C6657A200D3F4EFB051146E7A72ECCCFADC68ED6F275F37B42AFBFF3EAD78FA688739F33AAl8L" TargetMode="External"/><Relationship Id="rId42" Type="http://schemas.openxmlformats.org/officeDocument/2006/relationships/hyperlink" Target="consultantplus://offline/ref=9BEE26B22C6BECCE56B02BF7315200528BD850A21580B8EC6783A99920DD1889DC4A9A1E8AI8s4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A79DD2C19ADAC96240A99458DADD5E171164BBFC9ECFAAC96873DF112922226EC7E21D25AE25B46BEF7A5N417M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ivanteevka.sarmo.ru/" TargetMode="External"/><Relationship Id="rId25" Type="http://schemas.openxmlformats.org/officeDocument/2006/relationships/hyperlink" Target="consultantplus://offline/ref=1D79FB77AE32DBED694221746D8E355EFE98F606447ED916448834F03CX6ZCJ" TargetMode="External"/><Relationship Id="rId33" Type="http://schemas.openxmlformats.org/officeDocument/2006/relationships/hyperlink" Target="consultantplus://offline/ref=1D79FB77AE32DBED694221746D8E355EFE97F20A467BD916448834F03CX6ZCJ" TargetMode="External"/><Relationship Id="rId38" Type="http://schemas.openxmlformats.org/officeDocument/2006/relationships/hyperlink" Target="consultantplus://offline/ref=2DAA3B89F7A34FB859BB305A08796F64F35C2F3EAD397986830DE75A380B2635CE0B2B4B90724A313CEB27TAk6L" TargetMode="External"/><Relationship Id="rId46" Type="http://schemas.openxmlformats.org/officeDocument/2006/relationships/hyperlink" Target="file:///C:/Users/odenisova/AppData/Roaming/Skype/My%20Skype%20Received%20Files/www.mfc.64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804CD67CE461B148D898A010EF21B1EAC48E51D89CB4CB5C05DC84084528F47A4977244F5166A45E534F609D67DBC793A56EC4CCC99A9C3C42J" TargetMode="External"/><Relationship Id="rId20" Type="http://schemas.openxmlformats.org/officeDocument/2006/relationships/hyperlink" Target="consultantplus://offline/ref=9F68C3425070FC5255B6CAC0C8BBCADB4FEBDCA58F53AF26B690EB4C9CF746DD1F24CBAECFW4Z1J" TargetMode="External"/><Relationship Id="rId29" Type="http://schemas.openxmlformats.org/officeDocument/2006/relationships/hyperlink" Target="consultantplus://offline/ref=1D79FB77AE32DBED694221746D8E355EFE97F20A467BD916448834F03CX6ZCJ" TargetMode="External"/><Relationship Id="rId41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79DD2C19ADAC96240A87489BC188E9781A16B5C2EBF2FCC9D866AC459B2871AB3178901EEF5A4FNB1AM" TargetMode="Externa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1D79FB77AE32DBED694221746D8E355EFE97F20A467BD916448834F03CX6ZCJ" TargetMode="External"/><Relationship Id="rId32" Type="http://schemas.openxmlformats.org/officeDocument/2006/relationships/hyperlink" Target="consultantplus://offline/ref=1D79FB77AE32DBED694221746D8E355EFE98F606447ED916448834F03CX6ZCJ" TargetMode="External"/><Relationship Id="rId37" Type="http://schemas.openxmlformats.org/officeDocument/2006/relationships/hyperlink" Target="consultantplus://offline/ref=60C6657A200D3F4EFB051146E7A72ECCCFADC68ED6F275F37B42AFBFF3EAD78FA688739F32AAlFL" TargetMode="External"/><Relationship Id="rId40" Type="http://schemas.openxmlformats.org/officeDocument/2006/relationships/hyperlink" Target="consultantplus://offline/ref=517EFAB1354FB569EE267971A5F45BBCDFE4B2C02556DA698C4D52F85456746F430478C9D4C7C08A991062a4i2H" TargetMode="External"/><Relationship Id="rId45" Type="http://schemas.openxmlformats.org/officeDocument/2006/relationships/hyperlink" Target="http://ivanteevka.sarmo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consultantplus://offline/ref=1D79FB77AE32DBED694221746D8E355EFE98F606447ED916448834F03CX6ZCJ" TargetMode="External"/><Relationship Id="rId28" Type="http://schemas.openxmlformats.org/officeDocument/2006/relationships/hyperlink" Target="consultantplus://offline/ref=9F68C3425070FC5255B6CAC0C8BBCADB4FEBDCA58F53AF26B690EB4C9CF746DD1F24CBAECFW4Z1J" TargetMode="External"/><Relationship Id="rId36" Type="http://schemas.openxmlformats.org/officeDocument/2006/relationships/hyperlink" Target="consultantplus://offline/ref=60C6657A200D3F4EFB051146E7A72ECCCFADC68ED6F275F37B42AFBFF3EAD78FA688739F32AAlCL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9F68C3425070FC5255B6CAC0C8BBCADB4FE4D8A88955AF26B690EB4C9CWFZ7J" TargetMode="External"/><Relationship Id="rId31" Type="http://schemas.openxmlformats.org/officeDocument/2006/relationships/hyperlink" Target="consultantplus://offline/ref=1D79FB77AE32DBED694221746D8E355EFE97F20A467BD916448834F03CX6ZCJ" TargetMode="External"/><Relationship Id="rId44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9FB77AE32DBED694221746D8E355EFE97F20A467BD916448834F03CX6ZCJ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consultantplus://offline/ref=1D79FB77AE32DBED694221746D8E355EFE97F20A467BD916448834F03CX6ZCJ" TargetMode="External"/><Relationship Id="rId27" Type="http://schemas.openxmlformats.org/officeDocument/2006/relationships/hyperlink" Target="consultantplus://offline/ref=086C94972C3A0F64FCAC176519E7E5F7B8F038067787F7A20FFEBF645BsCw0N" TargetMode="External"/><Relationship Id="rId30" Type="http://schemas.openxmlformats.org/officeDocument/2006/relationships/hyperlink" Target="consultantplus://offline/ref=1D79FB77AE32DBED694221746D8E355EFE98F606447ED916448834F03CX6ZCJ" TargetMode="External"/><Relationship Id="rId35" Type="http://schemas.openxmlformats.org/officeDocument/2006/relationships/hyperlink" Target="consultantplus://offline/ref=60C6657A200D3F4EFB051146E7A72ECCCFADC68ED6F275F37B42AFBFF3EAD78FA688739F33AAlAL" TargetMode="External"/><Relationship Id="rId43" Type="http://schemas.openxmlformats.org/officeDocument/2006/relationships/hyperlink" Target="%7b&#1050;&#1086;&#1085;&#1089;&#1091;&#1083;&#1100;&#1090;&#1072;&#1085;&#1090;&#1055;&#1083;&#1102;&#1089;%7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717E-CED8-4991-86F3-B72C133C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35146</Words>
  <Characters>200336</Characters>
  <Application>Microsoft Office Word</Application>
  <DocSecurity>0</DocSecurity>
  <Lines>1669</Lines>
  <Paragraphs>470</Paragraphs>
  <ScaleCrop>false</ScaleCrop>
  <Company>*</Company>
  <LinksUpToDate>false</LinksUpToDate>
  <CharactersWithSpaces>235012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2</cp:revision>
  <cp:lastPrinted>2021-06-24T10:32:00Z</cp:lastPrinted>
  <dcterms:created xsi:type="dcterms:W3CDTF">2021-06-30T04:11:00Z</dcterms:created>
  <dcterms:modified xsi:type="dcterms:W3CDTF">2021-06-30T04:11:00Z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