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C7" w:rsidRPr="00DC7405" w:rsidRDefault="00637AC7" w:rsidP="008A285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DC7405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637AC7" w:rsidRPr="00DC7405" w:rsidRDefault="00637AC7" w:rsidP="008A285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DC7405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637AC7" w:rsidRPr="00DC7405" w:rsidRDefault="00637AC7" w:rsidP="008A285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DC7405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637AC7" w:rsidRPr="00DC7405" w:rsidRDefault="00637AC7" w:rsidP="00637AC7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637AC7" w:rsidRPr="00DC7405" w:rsidRDefault="00851E51" w:rsidP="00637AC7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DC7405">
        <w:rPr>
          <w:b/>
          <w:bCs/>
          <w:color w:val="000000" w:themeColor="text1"/>
        </w:rPr>
        <w:t xml:space="preserve">Шестидесятое </w:t>
      </w:r>
      <w:r w:rsidR="00637AC7" w:rsidRPr="00DC7405">
        <w:rPr>
          <w:b/>
          <w:bCs/>
          <w:color w:val="000000" w:themeColor="text1"/>
        </w:rPr>
        <w:t>заседание пятого созыва</w:t>
      </w:r>
    </w:p>
    <w:p w:rsidR="00637AC7" w:rsidRPr="00DC7405" w:rsidRDefault="00637AC7" w:rsidP="00637AC7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 w:rsidRPr="00DC7405">
        <w:rPr>
          <w:b/>
          <w:bCs/>
          <w:color w:val="000000" w:themeColor="text1"/>
        </w:rPr>
        <w:tab/>
      </w:r>
      <w:r w:rsidRPr="00DC7405">
        <w:rPr>
          <w:b/>
          <w:bCs/>
          <w:color w:val="000000" w:themeColor="text1"/>
        </w:rPr>
        <w:tab/>
      </w:r>
      <w:r w:rsidRPr="00DC7405">
        <w:rPr>
          <w:b/>
          <w:bCs/>
          <w:color w:val="000000" w:themeColor="text1"/>
        </w:rPr>
        <w:tab/>
      </w:r>
    </w:p>
    <w:p w:rsidR="00637AC7" w:rsidRPr="00DC7405" w:rsidRDefault="00637AC7" w:rsidP="00637AC7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DC7405">
        <w:rPr>
          <w:b/>
          <w:bCs/>
          <w:color w:val="000000" w:themeColor="text1"/>
          <w:sz w:val="32"/>
          <w:szCs w:val="32"/>
        </w:rPr>
        <w:t>РЕШЕНИЕ №</w:t>
      </w:r>
      <w:r w:rsidR="00BE4A51" w:rsidRPr="00DC7405">
        <w:rPr>
          <w:b/>
          <w:bCs/>
          <w:color w:val="000000" w:themeColor="text1"/>
          <w:sz w:val="32"/>
          <w:szCs w:val="32"/>
        </w:rPr>
        <w:t>28</w:t>
      </w:r>
    </w:p>
    <w:p w:rsidR="00637AC7" w:rsidRPr="00DC7405" w:rsidRDefault="00637AC7" w:rsidP="00637AC7">
      <w:pPr>
        <w:pStyle w:val="Oaenoaieoiaioa"/>
        <w:ind w:firstLine="0"/>
        <w:rPr>
          <w:color w:val="000000" w:themeColor="text1"/>
        </w:rPr>
      </w:pPr>
    </w:p>
    <w:p w:rsidR="00637AC7" w:rsidRPr="00DC7405" w:rsidRDefault="00637AC7" w:rsidP="00637AC7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DC7405">
        <w:rPr>
          <w:color w:val="000000" w:themeColor="text1"/>
          <w:sz w:val="24"/>
          <w:szCs w:val="24"/>
        </w:rPr>
        <w:t xml:space="preserve">от </w:t>
      </w:r>
      <w:r w:rsidR="00075A03" w:rsidRPr="00DC7405">
        <w:rPr>
          <w:color w:val="000000" w:themeColor="text1"/>
          <w:sz w:val="24"/>
          <w:szCs w:val="24"/>
        </w:rPr>
        <w:t xml:space="preserve">7 </w:t>
      </w:r>
      <w:r w:rsidR="00851E51" w:rsidRPr="00DC7405">
        <w:rPr>
          <w:color w:val="000000" w:themeColor="text1"/>
          <w:sz w:val="24"/>
          <w:szCs w:val="24"/>
        </w:rPr>
        <w:t>ию</w:t>
      </w:r>
      <w:r w:rsidR="00075A03" w:rsidRPr="00DC7405">
        <w:rPr>
          <w:color w:val="000000" w:themeColor="text1"/>
          <w:sz w:val="24"/>
          <w:szCs w:val="24"/>
        </w:rPr>
        <w:t>л</w:t>
      </w:r>
      <w:r w:rsidR="00851E51" w:rsidRPr="00DC7405">
        <w:rPr>
          <w:color w:val="000000" w:themeColor="text1"/>
          <w:sz w:val="24"/>
          <w:szCs w:val="24"/>
        </w:rPr>
        <w:t>я</w:t>
      </w:r>
      <w:r w:rsidRPr="00DC7405">
        <w:rPr>
          <w:color w:val="000000" w:themeColor="text1"/>
          <w:sz w:val="24"/>
          <w:szCs w:val="24"/>
        </w:rPr>
        <w:t xml:space="preserve"> 2021 года</w:t>
      </w:r>
    </w:p>
    <w:p w:rsidR="00637AC7" w:rsidRPr="00DC7405" w:rsidRDefault="00637AC7" w:rsidP="00637AC7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DC7405">
        <w:rPr>
          <w:color w:val="000000" w:themeColor="text1"/>
          <w:sz w:val="26"/>
          <w:szCs w:val="26"/>
        </w:rPr>
        <w:t>с</w:t>
      </w:r>
      <w:proofErr w:type="gramEnd"/>
      <w:r w:rsidRPr="00DC7405">
        <w:rPr>
          <w:color w:val="000000" w:themeColor="text1"/>
          <w:sz w:val="26"/>
          <w:szCs w:val="26"/>
        </w:rPr>
        <w:t>. Ивантеевка</w:t>
      </w:r>
    </w:p>
    <w:p w:rsidR="00637AC7" w:rsidRPr="00DC7405" w:rsidRDefault="00637AC7" w:rsidP="00637AC7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637AC7" w:rsidRPr="00DC7405" w:rsidRDefault="00637AC7" w:rsidP="00637AC7">
      <w:pPr>
        <w:jc w:val="both"/>
        <w:rPr>
          <w:b/>
          <w:color w:val="000000"/>
        </w:rPr>
      </w:pPr>
      <w:r w:rsidRPr="00DC7405">
        <w:rPr>
          <w:b/>
          <w:color w:val="000000"/>
        </w:rPr>
        <w:t xml:space="preserve">О работе Управления социальной поддержки населения </w:t>
      </w:r>
    </w:p>
    <w:p w:rsidR="00637AC7" w:rsidRPr="00DC7405" w:rsidRDefault="00637AC7" w:rsidP="00637AC7">
      <w:pPr>
        <w:jc w:val="both"/>
        <w:rPr>
          <w:rFonts w:eastAsia="Times New Roman"/>
          <w:b/>
        </w:rPr>
      </w:pPr>
      <w:r w:rsidRPr="00DC7405">
        <w:rPr>
          <w:b/>
          <w:color w:val="000000"/>
        </w:rPr>
        <w:t xml:space="preserve">в </w:t>
      </w:r>
      <w:proofErr w:type="spellStart"/>
      <w:r w:rsidRPr="00DC7405">
        <w:rPr>
          <w:b/>
          <w:color w:val="000000"/>
        </w:rPr>
        <w:t>Ивантеевском</w:t>
      </w:r>
      <w:proofErr w:type="spellEnd"/>
      <w:r w:rsidRPr="00DC7405">
        <w:rPr>
          <w:b/>
          <w:color w:val="000000"/>
        </w:rPr>
        <w:t xml:space="preserve"> муниципальном районе за 2020 год</w:t>
      </w:r>
      <w:r w:rsidRPr="00DC7405">
        <w:rPr>
          <w:rFonts w:eastAsia="Times New Roman"/>
          <w:b/>
        </w:rPr>
        <w:t xml:space="preserve"> </w:t>
      </w:r>
    </w:p>
    <w:p w:rsidR="00637AC7" w:rsidRPr="00DC7405" w:rsidRDefault="00851E51" w:rsidP="00851E51">
      <w:pPr>
        <w:jc w:val="both"/>
        <w:rPr>
          <w:rFonts w:eastAsia="Times New Roman"/>
        </w:rPr>
      </w:pPr>
      <w:r w:rsidRPr="00DC7405">
        <w:rPr>
          <w:b/>
        </w:rPr>
        <w:t>и текущий период 2021 года</w:t>
      </w:r>
    </w:p>
    <w:p w:rsidR="00851E51" w:rsidRPr="00DC7405" w:rsidRDefault="00851E51" w:rsidP="00637AC7">
      <w:pPr>
        <w:ind w:firstLine="567"/>
        <w:jc w:val="both"/>
        <w:rPr>
          <w:rFonts w:eastAsia="Times New Roman"/>
          <w:sz w:val="28"/>
          <w:szCs w:val="28"/>
        </w:rPr>
      </w:pPr>
    </w:p>
    <w:p w:rsidR="00637AC7" w:rsidRPr="00DC7405" w:rsidRDefault="00637AC7" w:rsidP="00851E51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DC7405">
        <w:rPr>
          <w:rFonts w:eastAsia="Times New Roman"/>
          <w:sz w:val="28"/>
          <w:szCs w:val="28"/>
        </w:rPr>
        <w:t xml:space="preserve">На основании статьи 19 Устава </w:t>
      </w:r>
      <w:proofErr w:type="spellStart"/>
      <w:r w:rsidRPr="00DC7405">
        <w:rPr>
          <w:rFonts w:eastAsia="Times New Roman"/>
          <w:sz w:val="28"/>
          <w:szCs w:val="28"/>
        </w:rPr>
        <w:t>Ивантеевского</w:t>
      </w:r>
      <w:proofErr w:type="spellEnd"/>
      <w:r w:rsidRPr="00DC7405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Pr="00DC7405">
        <w:rPr>
          <w:rFonts w:eastAsia="Times New Roman"/>
          <w:sz w:val="28"/>
          <w:szCs w:val="28"/>
        </w:rPr>
        <w:t>Ивантеевское</w:t>
      </w:r>
      <w:proofErr w:type="spellEnd"/>
      <w:r w:rsidRPr="00DC7405">
        <w:rPr>
          <w:rFonts w:eastAsia="Times New Roman"/>
          <w:sz w:val="28"/>
          <w:szCs w:val="28"/>
        </w:rPr>
        <w:t xml:space="preserve"> районное </w:t>
      </w:r>
      <w:r w:rsidR="00851E51" w:rsidRPr="00DC7405">
        <w:rPr>
          <w:rFonts w:eastAsia="Times New Roman"/>
          <w:sz w:val="28"/>
          <w:szCs w:val="28"/>
        </w:rPr>
        <w:t>С</w:t>
      </w:r>
      <w:r w:rsidRPr="00DC7405">
        <w:rPr>
          <w:rFonts w:eastAsia="Times New Roman"/>
          <w:sz w:val="28"/>
          <w:szCs w:val="28"/>
        </w:rPr>
        <w:t xml:space="preserve">обрание </w:t>
      </w:r>
      <w:r w:rsidRPr="00DC7405">
        <w:rPr>
          <w:rFonts w:eastAsia="Times New Roman"/>
          <w:b/>
          <w:sz w:val="28"/>
          <w:szCs w:val="28"/>
        </w:rPr>
        <w:t>РЕШИЛО:</w:t>
      </w:r>
    </w:p>
    <w:p w:rsidR="00637AC7" w:rsidRPr="00DC7405" w:rsidRDefault="00637AC7" w:rsidP="00851E51">
      <w:pPr>
        <w:ind w:firstLine="567"/>
        <w:jc w:val="both"/>
        <w:rPr>
          <w:rFonts w:eastAsia="Times New Roman"/>
          <w:sz w:val="28"/>
          <w:szCs w:val="28"/>
        </w:rPr>
      </w:pPr>
      <w:r w:rsidRPr="00DC7405">
        <w:rPr>
          <w:sz w:val="28"/>
          <w:szCs w:val="28"/>
        </w:rPr>
        <w:t xml:space="preserve">1. Принять к сведению информацию директора ГКУ СО УСПН </w:t>
      </w:r>
      <w:proofErr w:type="spellStart"/>
      <w:r w:rsidRPr="00DC7405">
        <w:rPr>
          <w:sz w:val="28"/>
          <w:szCs w:val="28"/>
        </w:rPr>
        <w:t>Ивантеевского</w:t>
      </w:r>
      <w:proofErr w:type="spellEnd"/>
      <w:r w:rsidRPr="00DC7405">
        <w:rPr>
          <w:sz w:val="28"/>
          <w:szCs w:val="28"/>
        </w:rPr>
        <w:t xml:space="preserve"> района </w:t>
      </w:r>
      <w:proofErr w:type="spellStart"/>
      <w:r w:rsidRPr="00DC7405">
        <w:rPr>
          <w:sz w:val="28"/>
          <w:szCs w:val="28"/>
        </w:rPr>
        <w:t>Блошкиной</w:t>
      </w:r>
      <w:proofErr w:type="spellEnd"/>
      <w:r w:rsidRPr="00DC7405">
        <w:rPr>
          <w:sz w:val="28"/>
          <w:szCs w:val="28"/>
        </w:rPr>
        <w:t xml:space="preserve"> О.В.  «О работе Управления социальной поддержки населения в </w:t>
      </w:r>
      <w:proofErr w:type="spellStart"/>
      <w:r w:rsidRPr="00DC7405">
        <w:rPr>
          <w:sz w:val="28"/>
          <w:szCs w:val="28"/>
        </w:rPr>
        <w:t>Ивантеевском</w:t>
      </w:r>
      <w:proofErr w:type="spellEnd"/>
      <w:r w:rsidRPr="00DC7405">
        <w:rPr>
          <w:sz w:val="28"/>
          <w:szCs w:val="28"/>
        </w:rPr>
        <w:t xml:space="preserve"> муниципальном районе за 2020 год</w:t>
      </w:r>
      <w:r w:rsidR="00851E51" w:rsidRPr="00DC7405">
        <w:rPr>
          <w:sz w:val="28"/>
          <w:szCs w:val="28"/>
        </w:rPr>
        <w:t xml:space="preserve"> и текущий период 2021 года</w:t>
      </w:r>
      <w:r w:rsidRPr="00DC7405">
        <w:rPr>
          <w:sz w:val="28"/>
          <w:szCs w:val="28"/>
        </w:rPr>
        <w:t>» согласно приложению №1.</w:t>
      </w:r>
    </w:p>
    <w:p w:rsidR="00637AC7" w:rsidRPr="00DC7405" w:rsidRDefault="00637AC7" w:rsidP="00851E51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DC7405">
        <w:rPr>
          <w:rFonts w:eastAsia="Times New Roman"/>
          <w:sz w:val="28"/>
          <w:szCs w:val="28"/>
        </w:rPr>
        <w:t>2.</w:t>
      </w:r>
      <w:r w:rsidRPr="00DC7405">
        <w:rPr>
          <w:rStyle w:val="FontStyle16"/>
        </w:rPr>
        <w:t xml:space="preserve"> </w:t>
      </w:r>
      <w:proofErr w:type="gramStart"/>
      <w:r w:rsidRPr="00DC7405">
        <w:rPr>
          <w:rStyle w:val="FontStyle16"/>
        </w:rPr>
        <w:t>К</w:t>
      </w:r>
      <w:r w:rsidRPr="00DC7405">
        <w:rPr>
          <w:sz w:val="28"/>
          <w:szCs w:val="28"/>
        </w:rPr>
        <w:t>онтроль за</w:t>
      </w:r>
      <w:proofErr w:type="gramEnd"/>
      <w:r w:rsidRPr="00DC7405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Pr="00DC7405">
        <w:rPr>
          <w:sz w:val="28"/>
          <w:szCs w:val="28"/>
        </w:rPr>
        <w:t>Кузовенкову</w:t>
      </w:r>
      <w:proofErr w:type="spellEnd"/>
      <w:r w:rsidRPr="00DC7405">
        <w:rPr>
          <w:sz w:val="28"/>
          <w:szCs w:val="28"/>
        </w:rPr>
        <w:t xml:space="preserve"> И.Н.</w:t>
      </w:r>
    </w:p>
    <w:p w:rsidR="00637AC7" w:rsidRPr="00DC7405" w:rsidRDefault="00637AC7" w:rsidP="00851E51">
      <w:pPr>
        <w:ind w:firstLine="567"/>
        <w:jc w:val="both"/>
        <w:rPr>
          <w:rFonts w:eastAsia="Times New Roman"/>
          <w:sz w:val="28"/>
          <w:szCs w:val="28"/>
        </w:rPr>
      </w:pPr>
    </w:p>
    <w:p w:rsidR="00637AC7" w:rsidRPr="00DC7405" w:rsidRDefault="00637AC7" w:rsidP="00637AC7">
      <w:pPr>
        <w:jc w:val="both"/>
        <w:rPr>
          <w:rFonts w:eastAsia="Times New Roman"/>
          <w:sz w:val="28"/>
          <w:szCs w:val="28"/>
        </w:rPr>
      </w:pPr>
    </w:p>
    <w:p w:rsidR="00637AC7" w:rsidRPr="00DC7405" w:rsidRDefault="00637AC7" w:rsidP="00637AC7">
      <w:pPr>
        <w:jc w:val="both"/>
        <w:rPr>
          <w:rFonts w:eastAsia="Times New Roman"/>
          <w:sz w:val="28"/>
          <w:szCs w:val="28"/>
        </w:rPr>
      </w:pPr>
    </w:p>
    <w:p w:rsidR="00637AC7" w:rsidRPr="00DC7405" w:rsidRDefault="00637AC7" w:rsidP="00637AC7">
      <w:pPr>
        <w:jc w:val="both"/>
        <w:rPr>
          <w:rFonts w:eastAsia="Times New Roman"/>
          <w:b/>
          <w:sz w:val="28"/>
          <w:szCs w:val="28"/>
        </w:rPr>
      </w:pPr>
      <w:r w:rsidRPr="00DC7405">
        <w:rPr>
          <w:rFonts w:eastAsia="Times New Roman"/>
          <w:b/>
          <w:sz w:val="28"/>
          <w:szCs w:val="28"/>
        </w:rPr>
        <w:t xml:space="preserve">Председатель </w:t>
      </w:r>
      <w:proofErr w:type="spellStart"/>
      <w:r w:rsidRPr="00DC7405">
        <w:rPr>
          <w:rFonts w:eastAsia="Times New Roman"/>
          <w:b/>
          <w:sz w:val="28"/>
          <w:szCs w:val="28"/>
        </w:rPr>
        <w:t>Ивантеевского</w:t>
      </w:r>
      <w:proofErr w:type="spellEnd"/>
    </w:p>
    <w:p w:rsidR="00637AC7" w:rsidRPr="00DC7405" w:rsidRDefault="00637AC7" w:rsidP="00637AC7">
      <w:pPr>
        <w:jc w:val="both"/>
        <w:rPr>
          <w:rFonts w:eastAsia="Times New Roman"/>
          <w:b/>
          <w:sz w:val="28"/>
          <w:szCs w:val="28"/>
        </w:rPr>
      </w:pPr>
      <w:r w:rsidRPr="00DC7405">
        <w:rPr>
          <w:rFonts w:eastAsia="Times New Roman"/>
          <w:b/>
          <w:sz w:val="28"/>
          <w:szCs w:val="28"/>
        </w:rPr>
        <w:t xml:space="preserve">районного Собрания                                                                    А.М. </w:t>
      </w:r>
      <w:proofErr w:type="gramStart"/>
      <w:r w:rsidRPr="00DC7405">
        <w:rPr>
          <w:rFonts w:eastAsia="Times New Roman"/>
          <w:b/>
          <w:sz w:val="28"/>
          <w:szCs w:val="28"/>
        </w:rPr>
        <w:t>Нелин</w:t>
      </w:r>
      <w:proofErr w:type="gramEnd"/>
    </w:p>
    <w:p w:rsidR="00637AC7" w:rsidRPr="00DC7405" w:rsidRDefault="00637AC7" w:rsidP="00637AC7">
      <w:pPr>
        <w:ind w:firstLine="709"/>
        <w:jc w:val="both"/>
        <w:rPr>
          <w:rFonts w:eastAsia="Times New Roman"/>
          <w:sz w:val="28"/>
          <w:szCs w:val="28"/>
        </w:rPr>
      </w:pPr>
    </w:p>
    <w:p w:rsidR="00637AC7" w:rsidRPr="00DC7405" w:rsidRDefault="00637AC7" w:rsidP="00637AC7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637AC7" w:rsidRPr="00DC7405" w:rsidRDefault="00637AC7" w:rsidP="00637AC7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37AC7" w:rsidRPr="00DC7405" w:rsidRDefault="00637AC7" w:rsidP="00637AC7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37AC7" w:rsidRPr="00DC7405" w:rsidRDefault="00637AC7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637AC7"/>
    <w:p w:rsidR="008A2850" w:rsidRPr="00DC7405" w:rsidRDefault="008A2850" w:rsidP="008A2850">
      <w:pPr>
        <w:pStyle w:val="Oaenoaieoiaioa"/>
        <w:ind w:firstLine="0"/>
        <w:jc w:val="right"/>
        <w:rPr>
          <w:sz w:val="24"/>
          <w:szCs w:val="24"/>
        </w:rPr>
      </w:pPr>
      <w:r w:rsidRPr="00DC7405">
        <w:rPr>
          <w:sz w:val="24"/>
          <w:szCs w:val="24"/>
        </w:rPr>
        <w:lastRenderedPageBreak/>
        <w:t>Приложение №1</w:t>
      </w:r>
    </w:p>
    <w:p w:rsidR="008A2850" w:rsidRPr="00DC7405" w:rsidRDefault="008A2850" w:rsidP="008A2850">
      <w:pPr>
        <w:pStyle w:val="Oaenoaieoiaioa"/>
        <w:ind w:firstLine="0"/>
        <w:jc w:val="right"/>
        <w:rPr>
          <w:sz w:val="24"/>
          <w:szCs w:val="24"/>
        </w:rPr>
      </w:pPr>
      <w:r w:rsidRPr="00DC7405">
        <w:rPr>
          <w:sz w:val="24"/>
          <w:szCs w:val="24"/>
        </w:rPr>
        <w:t>к решению районного Собрания</w:t>
      </w:r>
    </w:p>
    <w:p w:rsidR="008A2850" w:rsidRPr="00DC7405" w:rsidRDefault="008A2850" w:rsidP="008A2850">
      <w:pPr>
        <w:pStyle w:val="Oaenoaieoiaioa"/>
        <w:ind w:firstLine="0"/>
        <w:jc w:val="right"/>
        <w:rPr>
          <w:sz w:val="24"/>
          <w:szCs w:val="24"/>
        </w:rPr>
      </w:pPr>
      <w:r w:rsidRPr="00DC7405">
        <w:rPr>
          <w:sz w:val="24"/>
          <w:szCs w:val="24"/>
        </w:rPr>
        <w:t>от 07.07.2021 №</w:t>
      </w:r>
      <w:r w:rsidR="00BE4A51" w:rsidRPr="00DC7405">
        <w:rPr>
          <w:sz w:val="24"/>
          <w:szCs w:val="24"/>
        </w:rPr>
        <w:t>28</w:t>
      </w:r>
    </w:p>
    <w:p w:rsidR="008A2850" w:rsidRPr="00DC7405" w:rsidRDefault="008A2850" w:rsidP="008A2850">
      <w:pPr>
        <w:jc w:val="right"/>
        <w:rPr>
          <w:color w:val="000000"/>
        </w:rPr>
      </w:pPr>
      <w:r w:rsidRPr="00DC7405">
        <w:rPr>
          <w:color w:val="000000"/>
        </w:rPr>
        <w:t xml:space="preserve">«О работе Управления социальной поддержки населения </w:t>
      </w:r>
    </w:p>
    <w:p w:rsidR="008A2850" w:rsidRPr="00DC7405" w:rsidRDefault="008A2850" w:rsidP="008A2850">
      <w:pPr>
        <w:jc w:val="right"/>
        <w:rPr>
          <w:rFonts w:eastAsia="Times New Roman"/>
        </w:rPr>
      </w:pPr>
      <w:r w:rsidRPr="00DC7405">
        <w:rPr>
          <w:color w:val="000000"/>
        </w:rPr>
        <w:t xml:space="preserve">в </w:t>
      </w:r>
      <w:proofErr w:type="spellStart"/>
      <w:r w:rsidRPr="00DC7405">
        <w:rPr>
          <w:color w:val="000000"/>
        </w:rPr>
        <w:t>Ивантеевском</w:t>
      </w:r>
      <w:proofErr w:type="spellEnd"/>
      <w:r w:rsidRPr="00DC7405">
        <w:rPr>
          <w:color w:val="000000"/>
        </w:rPr>
        <w:t xml:space="preserve"> муниципальном районе за 2020 год</w:t>
      </w:r>
      <w:r w:rsidRPr="00DC7405">
        <w:rPr>
          <w:rFonts w:eastAsia="Times New Roman"/>
        </w:rPr>
        <w:t xml:space="preserve"> </w:t>
      </w:r>
    </w:p>
    <w:p w:rsidR="008A2850" w:rsidRPr="00DC7405" w:rsidRDefault="008A2850" w:rsidP="008A2850">
      <w:pPr>
        <w:jc w:val="right"/>
        <w:rPr>
          <w:rFonts w:eastAsia="Times New Roman"/>
        </w:rPr>
      </w:pPr>
      <w:r w:rsidRPr="00DC7405">
        <w:t>и текущий период 2021 года»</w:t>
      </w:r>
    </w:p>
    <w:p w:rsidR="008A2850" w:rsidRPr="00DC7405" w:rsidRDefault="008A2850" w:rsidP="008A2850">
      <w:pPr>
        <w:pStyle w:val="Oaenoaieoiaioa"/>
        <w:ind w:firstLine="0"/>
        <w:rPr>
          <w:b/>
          <w:sz w:val="24"/>
          <w:szCs w:val="24"/>
        </w:rPr>
      </w:pPr>
    </w:p>
    <w:p w:rsidR="008A2850" w:rsidRPr="00DC7405" w:rsidRDefault="008A2850" w:rsidP="008A2850">
      <w:pPr>
        <w:pStyle w:val="Oaenoaieoiaioa"/>
        <w:ind w:firstLine="0"/>
        <w:jc w:val="center"/>
        <w:rPr>
          <w:b/>
          <w:sz w:val="24"/>
          <w:szCs w:val="24"/>
        </w:rPr>
      </w:pPr>
      <w:r w:rsidRPr="00DC7405">
        <w:rPr>
          <w:b/>
          <w:sz w:val="24"/>
          <w:szCs w:val="24"/>
        </w:rPr>
        <w:t>О работе Управления социальной поддержки населения</w:t>
      </w:r>
    </w:p>
    <w:p w:rsidR="008A2850" w:rsidRPr="00DC7405" w:rsidRDefault="008A2850" w:rsidP="008A2850">
      <w:pPr>
        <w:pStyle w:val="Oaenoaieoiaioa"/>
        <w:ind w:firstLine="0"/>
        <w:jc w:val="center"/>
        <w:rPr>
          <w:sz w:val="24"/>
          <w:szCs w:val="24"/>
        </w:rPr>
      </w:pPr>
      <w:r w:rsidRPr="00DC7405">
        <w:rPr>
          <w:b/>
          <w:sz w:val="24"/>
          <w:szCs w:val="24"/>
        </w:rPr>
        <w:t xml:space="preserve">в </w:t>
      </w:r>
      <w:proofErr w:type="spellStart"/>
      <w:r w:rsidRPr="00DC7405">
        <w:rPr>
          <w:b/>
          <w:sz w:val="24"/>
          <w:szCs w:val="24"/>
        </w:rPr>
        <w:t>Ивантеевском</w:t>
      </w:r>
      <w:proofErr w:type="spellEnd"/>
      <w:r w:rsidRPr="00DC7405">
        <w:rPr>
          <w:b/>
          <w:sz w:val="24"/>
          <w:szCs w:val="24"/>
        </w:rPr>
        <w:t xml:space="preserve"> муниципальном районе за 2020 год</w:t>
      </w:r>
    </w:p>
    <w:p w:rsidR="008A2850" w:rsidRPr="00DC7405" w:rsidRDefault="008A2850" w:rsidP="008A2850">
      <w:pPr>
        <w:pStyle w:val="Oaenoaieoiaioa"/>
        <w:ind w:firstLine="0"/>
        <w:jc w:val="center"/>
        <w:rPr>
          <w:sz w:val="24"/>
          <w:szCs w:val="24"/>
        </w:rPr>
      </w:pPr>
      <w:r w:rsidRPr="00DC7405">
        <w:rPr>
          <w:b/>
          <w:sz w:val="24"/>
          <w:szCs w:val="24"/>
        </w:rPr>
        <w:t>и текущий период 2021 года</w:t>
      </w:r>
    </w:p>
    <w:p w:rsidR="008A2850" w:rsidRPr="00DC7405" w:rsidRDefault="008A2850" w:rsidP="008A2850">
      <w:pPr>
        <w:ind w:firstLine="567"/>
        <w:jc w:val="center"/>
        <w:rPr>
          <w:rFonts w:eastAsia="Times New Roman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Ивантеевского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района проживает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13,5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>тыс. чел., из них 4,4 тыс.</w:t>
      </w:r>
      <w:r w:rsidRPr="00DC7405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чел. (</w:t>
      </w:r>
      <w:r w:rsidRPr="00DC7405">
        <w:rPr>
          <w:rFonts w:ascii="Times New Roman" w:eastAsia="Lucida Sans Unicode" w:hAnsi="Times New Roman" w:cs="Times New Roman"/>
          <w:color w:val="000000"/>
          <w:sz w:val="28"/>
          <w:szCs w:val="28"/>
          <w:lang w:val="ru-RU"/>
        </w:rPr>
        <w:t>33</w:t>
      </w:r>
      <w:r w:rsidRPr="00DC7405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% населения) получают меры социальной поддержки, установленные федеральным и областным законодательством.</w:t>
      </w:r>
      <w:r w:rsidRPr="00DC7405">
        <w:rPr>
          <w:rFonts w:ascii="Times New Roman" w:eastAsia="Lucida Sans Unicode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C7405">
        <w:rPr>
          <w:rFonts w:ascii="Times New Roman" w:eastAsia="Lucida Sans Unicode" w:hAnsi="Times New Roman" w:cs="Times New Roman"/>
          <w:sz w:val="28"/>
          <w:szCs w:val="28"/>
          <w:lang w:val="ru-RU"/>
        </w:rPr>
        <w:t>Из них 2833  чел. (</w:t>
      </w:r>
      <w:r w:rsidRPr="00DC7405">
        <w:rPr>
          <w:rFonts w:ascii="Times New Roman" w:eastAsia="Lucida Sans Unicode" w:hAnsi="Times New Roman" w:cs="Times New Roman"/>
          <w:color w:val="000000"/>
          <w:sz w:val="28"/>
          <w:szCs w:val="28"/>
          <w:lang w:val="ru-RU"/>
        </w:rPr>
        <w:t>64</w:t>
      </w:r>
      <w:r w:rsidRPr="00DC7405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%) большая часть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как федерального, так и регионального уровня. За 2020 год выплачено более 100 млн. руб. на различные социальные выплаты.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На 01.07.2021 г. на территории района проживают и являются получателями мер социальной поддержки следующие граждане: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1 - участник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ВОв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2020 - 1);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46  - тружеников тыла (2020 - 51);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812 - ветераны труда (2020 - 831)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 xml:space="preserve"> 494 - ветераны труда Саратовской области (2020  - 505)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 xml:space="preserve"> 3 - ветерана военной службы (2020 - 3)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 xml:space="preserve"> 7  - реабилитированные граждане (2020 - 7)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515 - педагогических работников (2020 - 514)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338 - сельской интеллигенции  (2020 - 335).</w:t>
      </w:r>
    </w:p>
    <w:p w:rsidR="00DC7405" w:rsidRPr="00DC7405" w:rsidRDefault="00DC7405" w:rsidP="00DC7405">
      <w:pPr>
        <w:pStyle w:val="Textbodyindent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70 - доплаты к пенсии получают (2020 - 74):</w:t>
      </w:r>
    </w:p>
    <w:p w:rsidR="00DC7405" w:rsidRPr="00DC7405" w:rsidRDefault="00DC7405" w:rsidP="00DC7405">
      <w:pPr>
        <w:pStyle w:val="Textbodyindent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61 - за особые заслуги перед Саратовской областью (2020 - 62)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tabs>
          <w:tab w:val="left" w:pos="397"/>
        </w:tabs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5 - замещавшие должности в органах гос. власти и управления Саратовской области (2020 - 5)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2 - замещавшие должности государственной гражданской службы (2020 - 2)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 xml:space="preserve">2 - получателя </w:t>
      </w:r>
      <w:r w:rsidRPr="00DC7405">
        <w:rPr>
          <w:rFonts w:ascii="Times New Roman" w:hAnsi="Times New Roman" w:cs="Times New Roman"/>
          <w:szCs w:val="28"/>
          <w:lang w:val="ru-RU" w:eastAsia="en-US"/>
        </w:rPr>
        <w:t>принимавшие участие в военно-стратегической операции «Анадырь» на о. Куба в период Карибского кризиса с 1 июля 1962 года по 30 ноября 1963 г.</w:t>
      </w:r>
      <w:r w:rsidRPr="00DC7405">
        <w:rPr>
          <w:rFonts w:ascii="Times New Roman" w:hAnsi="Times New Roman" w:cs="Times New Roman"/>
          <w:szCs w:val="28"/>
          <w:lang w:val="ru-RU"/>
        </w:rPr>
        <w:t xml:space="preserve"> (2020 - 2)</w:t>
      </w:r>
      <w:r w:rsidRPr="00DC7405">
        <w:rPr>
          <w:color w:val="000000"/>
          <w:lang w:val="ru-RU"/>
        </w:rPr>
        <w:t>;</w:t>
      </w:r>
    </w:p>
    <w:p w:rsidR="00DC7405" w:rsidRPr="00DC7405" w:rsidRDefault="00DC7405" w:rsidP="00DC7405">
      <w:pPr>
        <w:pStyle w:val="Textbodyindent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>3 - инвалида боевых действий (2020 - 3).</w:t>
      </w:r>
    </w:p>
    <w:p w:rsidR="00DC7405" w:rsidRPr="00DC7405" w:rsidRDefault="00DC7405" w:rsidP="00DC7405">
      <w:pPr>
        <w:pStyle w:val="Textbodyindent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C7405">
        <w:rPr>
          <w:rFonts w:ascii="Times New Roman" w:hAnsi="Times New Roman" w:cs="Times New Roman"/>
          <w:szCs w:val="28"/>
          <w:lang w:val="ru-RU"/>
        </w:rPr>
        <w:t xml:space="preserve">За 6 месяцев 2021 года присвоено звание «Ветеран труда» - 5,«Ветеран труда Саратовской области» - 2. В 2020 году по </w:t>
      </w:r>
      <w:proofErr w:type="spellStart"/>
      <w:r w:rsidRPr="00DC7405">
        <w:rPr>
          <w:rFonts w:ascii="Times New Roman" w:hAnsi="Times New Roman" w:cs="Times New Roman"/>
          <w:szCs w:val="28"/>
          <w:lang w:val="ru-RU"/>
        </w:rPr>
        <w:t>Ивантеевскому</w:t>
      </w:r>
      <w:proofErr w:type="spellEnd"/>
      <w:r w:rsidRPr="00DC7405">
        <w:rPr>
          <w:rFonts w:ascii="Times New Roman" w:hAnsi="Times New Roman" w:cs="Times New Roman"/>
          <w:szCs w:val="28"/>
          <w:lang w:val="ru-RU"/>
        </w:rPr>
        <w:t xml:space="preserve">  району присвоено звание ветеран труда 8 жителям района, из них «Ветеран труда» - 6,  «Ветеран труда Саратовской области» - 2.</w:t>
      </w:r>
    </w:p>
    <w:p w:rsidR="00DC7405" w:rsidRPr="00DC7405" w:rsidRDefault="00DC7405" w:rsidP="00DC7405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О мерах социальной поддержки  пенсионерам и инвалидам.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1.1. Зубопротезирование, возмещение расходов на телефон и радио.</w:t>
      </w:r>
    </w:p>
    <w:p w:rsidR="00DC7405" w:rsidRPr="00DC7405" w:rsidRDefault="00DC7405" w:rsidP="00DC7405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изготовление и ремонт зубных протезов с января 2013 года осуществляется в натуральной форме всем региональным льготникам, за исключением лиц, признанных пострадавшими от политических репрессий.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 году 2 договора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на рассмотрении (за 2020 год было 2 договора на сумму 14,3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На 01.07.2021 </w:t>
      </w:r>
      <w:r w:rsidRPr="00DC7405">
        <w:rPr>
          <w:rFonts w:ascii="Times New Roman" w:hAnsi="Times New Roman" w:cs="Times New Roman"/>
          <w:bCs/>
          <w:sz w:val="28"/>
          <w:szCs w:val="28"/>
          <w:lang w:val="ru-RU"/>
        </w:rPr>
        <w:t>возмещение расходов за пользование телефоном производится только при его наличии, данную выплату получают 690</w:t>
      </w:r>
      <w:r w:rsidRPr="00DC74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C74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жителей района (в 2020 г. - </w:t>
      </w:r>
      <w:proofErr w:type="gramStart"/>
      <w:r w:rsidRPr="00DC74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700) </w:t>
      </w:r>
      <w:proofErr w:type="gramEnd"/>
      <w:r w:rsidRPr="00DC7405">
        <w:rPr>
          <w:rFonts w:ascii="Times New Roman" w:hAnsi="Times New Roman" w:cs="Times New Roman"/>
          <w:bCs/>
          <w:sz w:val="28"/>
          <w:szCs w:val="28"/>
          <w:lang w:val="ru-RU"/>
        </w:rPr>
        <w:t>средний размер выплаты составляет –195 р., получателей услуг проводного радио  на  01.06.2021 составляет  17 получателей (в 2020 г. - 19) размер выплаты составляет – 82,5 р..</w:t>
      </w:r>
    </w:p>
    <w:p w:rsidR="00DC7405" w:rsidRPr="00DC7405" w:rsidRDefault="00DC7405" w:rsidP="00DC7405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bCs/>
          <w:sz w:val="28"/>
          <w:szCs w:val="28"/>
          <w:lang w:val="ru-RU"/>
        </w:rPr>
        <w:t>1.2 Ежемесячная компенсация расходов на жилищно-коммунальные услуги.</w:t>
      </w:r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01.07.2021</w:t>
      </w:r>
      <w:r w:rsidRPr="00DC74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</w:t>
      </w:r>
      <w:r w:rsidRPr="00DC74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олучателями ЕКР на ЖКУ являются 2833 жителя района, из них: 2129 - являются региональными льготниками, 699 - федеральными.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Льготники вправе обратиться с платежными квитанциями в ГКУ СО УСПН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Ивантеевского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района для корректировки размеров меры социальной поддержки по оплате жилого помещения и коммунальных услуг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случае, если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переданные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ресурсоснабжающими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организациями, не совпадают с данными в платежных документах или сведения переданы не в полном объеме</w:t>
      </w:r>
      <w:r w:rsidRPr="00DC74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в 2020 году было выплачено гражданам на корректировку более 4,5 млн. руб., за 6 месяцев 2021 года 2,6 млн. руб.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принимает документы от льготных категорий граждан для включения взноса на капитальный ремонт в расчет размера меры социальной поддержи</w:t>
      </w:r>
      <w:proofErr w:type="gram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по оплате жилого помещения и коммунальных услуг.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/>
          <w:sz w:val="28"/>
          <w:szCs w:val="28"/>
          <w:lang w:val="ru-RU" w:eastAsia="ru-RU"/>
        </w:rPr>
        <w:t xml:space="preserve">С 1 января 2016 года в виде отдельной меры социальной поддержки для лиц старше 70 и 80 лет </w:t>
      </w:r>
      <w:r w:rsidRPr="00DC7405">
        <w:rPr>
          <w:rFonts w:ascii="Times New Roman" w:hAnsi="Times New Roman"/>
          <w:sz w:val="28"/>
          <w:szCs w:val="28"/>
          <w:lang w:val="ru-RU"/>
        </w:rPr>
        <w:t xml:space="preserve">Законом Саратовской области  </w:t>
      </w:r>
      <w:r w:rsidRPr="00DC7405">
        <w:rPr>
          <w:rFonts w:ascii="Times New Roman" w:hAnsi="Times New Roman"/>
          <w:sz w:val="28"/>
          <w:szCs w:val="28"/>
          <w:lang w:val="ru-RU" w:eastAsia="ru-RU"/>
        </w:rPr>
        <w:t>установлена компенсация расходов на уплату взноса на капитальный ремонт</w:t>
      </w:r>
      <w:r w:rsidRPr="00DC7405">
        <w:rPr>
          <w:rFonts w:ascii="Times New Roman" w:hAnsi="Times New Roman"/>
          <w:sz w:val="28"/>
          <w:szCs w:val="28"/>
          <w:lang w:val="ru-RU"/>
        </w:rPr>
        <w:t>.</w:t>
      </w:r>
    </w:p>
    <w:p w:rsidR="00DC7405" w:rsidRPr="00DC7405" w:rsidRDefault="00DC7405" w:rsidP="00DC7405">
      <w:pPr>
        <w:pStyle w:val="ConsPlusNormal"/>
        <w:ind w:firstLine="709"/>
        <w:jc w:val="both"/>
      </w:pPr>
      <w:r w:rsidRPr="00DC7405">
        <w:rPr>
          <w:lang w:eastAsia="ru-RU"/>
        </w:rPr>
        <w:t xml:space="preserve">Компенсация </w:t>
      </w:r>
      <w:r w:rsidRPr="00DC7405">
        <w:rPr>
          <w:rStyle w:val="Internetlink"/>
          <w:color w:val="000000"/>
          <w:u w:val="none"/>
        </w:rPr>
        <w:t>в соответствии с Законом №178-ЗСО предоставляется:</w:t>
      </w:r>
    </w:p>
    <w:p w:rsidR="00DC7405" w:rsidRPr="00DC7405" w:rsidRDefault="00DC7405" w:rsidP="00DC7405">
      <w:pPr>
        <w:pStyle w:val="ConsPlusNormal"/>
        <w:ind w:firstLine="709"/>
        <w:jc w:val="both"/>
      </w:pPr>
      <w:r w:rsidRPr="00DC7405">
        <w:rPr>
          <w:rStyle w:val="Internetlink"/>
          <w:color w:val="000000"/>
          <w:u w:val="none"/>
        </w:rPr>
        <w:t xml:space="preserve">- неработающим </w:t>
      </w:r>
      <w:r w:rsidRPr="00DC7405">
        <w:t>собственникам жилья, достигшим 70-летнего возраста, проживающим одиноко или в семье, состоящей из неработающих граждан пенсионного возраста и (или) неработающих инвалидов I и II групп (с 01.01.2019г.) в размере 50%;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C7405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неработающим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собственникам жилья, достигшим 80-летнего возраста, проживающим одиноко или в семье, состоящей из неработающих граждан пенсионного возраста и (или) неработающих инвалидов </w:t>
      </w:r>
      <w:r w:rsidRPr="00DC7405">
        <w:rPr>
          <w:rFonts w:ascii="Times New Roman" w:hAnsi="Times New Roman" w:cs="Times New Roman"/>
          <w:sz w:val="28"/>
          <w:szCs w:val="28"/>
        </w:rPr>
        <w:t>I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C7405">
        <w:rPr>
          <w:rFonts w:ascii="Times New Roman" w:hAnsi="Times New Roman" w:cs="Times New Roman"/>
          <w:sz w:val="28"/>
          <w:szCs w:val="28"/>
        </w:rPr>
        <w:t>II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групп (с 01.01.2019г.)  в размере 100 %.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Рассчитывается компенсация из фактически занимаемой площади в пределах размера регионального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стандарта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нормативной площади жилого помещения используемого для расчета субсидий на оплату жилого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помещения и коммунальных услуг: на одного члена семьи, состоящей из четырех и более чел., 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- 18 квадратных метров общей площади; на одного члена семьи, состоящей из трех чел.,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- 20 квадратных метров общей площади; на одного члена семьи, состоящей из двух чел., 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- 21 квадратный метр общей площади; на одиноко проживающих граждан;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- 38 квадратных метров общей площади. 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За назначением данной компенсации на 01.07.2021г. обратилось 20 граждан (за 2020 г. - 18).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В управлении  инвалидам и не работающим пенсионерам предоставляются бесплатные путевки в реабилитационные центры области. На 01.07.2021 г. выделено 7 путевок,  за 2020 г.  было освоено 16 путевок.</w:t>
      </w:r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C7405" w:rsidRPr="00DC7405" w:rsidRDefault="00DC7405" w:rsidP="00DC7405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2. Меры социальной поддержки семьям с детьми.</w:t>
      </w:r>
    </w:p>
    <w:p w:rsidR="00DC7405" w:rsidRPr="00DC7405" w:rsidRDefault="00DC7405" w:rsidP="00DC7405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2.1.Детское питание.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С января 2006 года на территории Саратовской области за счет средств областного бюджета беременные женщины, кормящие матери и дети до трех лет обеспечиваются бесплатным специализированным питанием.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На 01.07.2021 года  учреждением  выдано 164 справки  о нуждаемости в государственной социальной помощи для получения бесплатного специализированного питания, обеспечено специализированным питанием более 200 получателей, что составляет 100 % (справка о нуждаемости в государственной социальной помощи для получения бесплатного специализированного питания действительна в течение года). В 2020 году обеспечено специализированным питанием 373 получателей.</w:t>
      </w:r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7405" w:rsidRPr="00DC7405" w:rsidRDefault="00DC7405" w:rsidP="00DC7405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2.2 Назначения пособий семьям с детьми.</w:t>
      </w:r>
    </w:p>
    <w:p w:rsidR="00DC7405" w:rsidRPr="00DC7405" w:rsidRDefault="00DC7405" w:rsidP="00DC7405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Управлении зарегистрировано  927 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семей</w:t>
      </w:r>
      <w:proofErr w:type="gram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воспитываются 1569 несовершеннолетних детей. Из них 246 семей являются многодетными, в них воспитываются  810  детей. Из указанного числа многодетных семей -  192 с 3-мя детьми, 43 с 4-мя, 7 с 5-ю детьми,  3 с 6-ю детьми, 1 с 9-ю детьми. С 9-ю детьми  в 2019 г. семья  получила автомобиль, в 2020 году  и в настоящее время нет семьи, которая имеет право на получении  автотранспорта.</w:t>
      </w:r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ab/>
        <w:t>Самым массовым по числу получателей является   пособие на ребенка, которое выплачивается из средств областного бюджета. Пособие ежегодно индексируется на уровень инфляции. С 01.12.2020  с учетом  индексации размер пособия  составляет  463,42 руб. (до 01.12.2019 – 430,53 руб.). Одинокие матери получают повышенное пособие 926,84, а многодетные семьи  894,64 руб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ab/>
        <w:t>Неработающие граждане имеющих детей  получают единовременное пособие на рождение детей в размере 18886,32 тыс. руб. на 01.07.2021 выплачено 9 пособий на 9 детей (за 2020 -24/24).</w:t>
      </w:r>
    </w:p>
    <w:p w:rsidR="00DC7405" w:rsidRPr="00DC7405" w:rsidRDefault="00DC7405" w:rsidP="00DC740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Малоимущим семьям, в основном это семьи с детьми, выплачивается государственная социальная помощь из средств областного бюджета. На 01.07.2021 год получателями социальной помощи являются 227 житель района на сумму 225 тыс. руб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DC7405" w:rsidRPr="00DC7405" w:rsidRDefault="00DC7405" w:rsidP="00DC7405">
      <w:pPr>
        <w:pStyle w:val="Standard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Продолжается выплата на первого ребенка до достижения ими возраста полутора лет, малообеспеченным гражданам.  На территории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Ивантеевского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данный период   родилось первыми 6 детей (за 2020 года - 30). Размер ежемесячной выплаты в связи с рождением (усыновлением) первого ребёнка  в 2021 составляет 9708 руб. в месяц.</w:t>
      </w:r>
    </w:p>
    <w:p w:rsidR="00DC7405" w:rsidRPr="00DC7405" w:rsidRDefault="00DC7405" w:rsidP="00DC7405">
      <w:pPr>
        <w:pStyle w:val="Textbodyindent"/>
        <w:ind w:right="-143" w:firstLine="709"/>
        <w:jc w:val="both"/>
        <w:rPr>
          <w:lang w:val="ru-RU"/>
        </w:rPr>
      </w:pPr>
      <w:r w:rsidRPr="00DC7405">
        <w:rPr>
          <w:rFonts w:ascii="Times New Roman" w:eastAsia="Calibri" w:hAnsi="Times New Roman" w:cs="Times New Roman"/>
          <w:bCs/>
          <w:color w:val="000000"/>
          <w:szCs w:val="28"/>
          <w:lang w:val="ru-RU"/>
        </w:rPr>
        <w:t>Ежемесячное пособие по уходу за ребенком до 1,5лет неработающим гражданам выплачиваются в размере 7082,85 руб. на первого, на второго и последующим детям. На сегодняшний день это 62 получателя на сумму 439,1т.р.</w:t>
      </w:r>
    </w:p>
    <w:p w:rsidR="00DC7405" w:rsidRPr="00DC7405" w:rsidRDefault="00DC7405" w:rsidP="00DC7405">
      <w:pPr>
        <w:pStyle w:val="Textbodyindent"/>
        <w:ind w:right="-143" w:firstLine="709"/>
        <w:jc w:val="both"/>
        <w:rPr>
          <w:lang w:val="ru-RU"/>
        </w:rPr>
      </w:pPr>
      <w:r w:rsidRPr="00DC7405">
        <w:rPr>
          <w:rFonts w:ascii="Times New Roman" w:eastAsia="Calibri" w:hAnsi="Times New Roman" w:cs="Times New Roman"/>
          <w:bCs/>
          <w:color w:val="000000"/>
          <w:szCs w:val="28"/>
          <w:lang w:val="ru-RU"/>
        </w:rPr>
        <w:t>С 2020 года производится выплаты на детей в возрасте от трех до 7 лет включительно за 2020 год выплату получили  465 семей на 587 детей на сумму  более 29 млн. руб. В 2021 году 478 пол</w:t>
      </w:r>
      <w:proofErr w:type="gramStart"/>
      <w:r w:rsidRPr="00DC7405">
        <w:rPr>
          <w:rFonts w:ascii="Times New Roman" w:eastAsia="Calibri" w:hAnsi="Times New Roman" w:cs="Times New Roman"/>
          <w:bCs/>
          <w:color w:val="000000"/>
          <w:szCs w:val="28"/>
          <w:lang w:val="ru-RU"/>
        </w:rPr>
        <w:t>.</w:t>
      </w:r>
      <w:proofErr w:type="gramEnd"/>
      <w:r w:rsidRPr="00DC7405">
        <w:rPr>
          <w:rFonts w:ascii="Times New Roman" w:eastAsia="Calibri" w:hAnsi="Times New Roman" w:cs="Times New Roman"/>
          <w:bCs/>
          <w:color w:val="000000"/>
          <w:szCs w:val="28"/>
          <w:lang w:val="ru-RU"/>
        </w:rPr>
        <w:t xml:space="preserve"> </w:t>
      </w:r>
      <w:proofErr w:type="gramStart"/>
      <w:r w:rsidRPr="00DC7405">
        <w:rPr>
          <w:rFonts w:ascii="Times New Roman" w:eastAsia="Calibri" w:hAnsi="Times New Roman" w:cs="Times New Roman"/>
          <w:bCs/>
          <w:color w:val="000000"/>
          <w:szCs w:val="28"/>
          <w:lang w:val="ru-RU"/>
        </w:rPr>
        <w:t>н</w:t>
      </w:r>
      <w:proofErr w:type="gramEnd"/>
      <w:r w:rsidRPr="00DC7405">
        <w:rPr>
          <w:rFonts w:ascii="Times New Roman" w:eastAsia="Calibri" w:hAnsi="Times New Roman" w:cs="Times New Roman"/>
          <w:bCs/>
          <w:color w:val="000000"/>
          <w:szCs w:val="28"/>
          <w:lang w:val="ru-RU"/>
        </w:rPr>
        <w:t>а 609 детей на сумму более 2 млн. руб. На перерасчет  в 2021 году за перерасчетом обратилось 222 получателей из них 68 отказано 46 назначено, 108 находятся в обработке.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Серьезной поддержкой семей с детьми является организация детской оздоровительной кампании.  Учреждением с начало года реализовано 39 путевок в разные РЦ по Саратовской области, в том числе «Мать и дитя» - 31, санаторно-курортное лечение - 8,из них 2 в г. Сочи (за  2020 г. - 27 только по линии министерства социального развития Саратовской области). </w:t>
      </w:r>
      <w:proofErr w:type="gramStart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Детей, находящихся в трудной жизненной ситуации, в летние оздоровительные лагеря доставляем организованными группами за счет областного бюджета, в связи с пандемией в 2020 году  в летние оздоровительные лагеря путевок не было, в  2021 выдано 14 путевок, 50 путевок по разнарядке выделено на наш район в </w:t>
      </w:r>
      <w:proofErr w:type="spellStart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т.ч</w:t>
      </w:r>
      <w:proofErr w:type="spellEnd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. 8 путевок в Анапу.</w:t>
      </w:r>
      <w:proofErr w:type="gramEnd"/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2.3 Выплаты на третьего и последующих детей.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Особое внимание уделяется многодетным семьям. В соответствии с Законом Саратовской области «О мерах социальной поддержки многодетных семей в Саратовской области»  за счет средств областного бюджета им предоставлено право на  ряд мер социальной поддержки.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С 1 января 2013 г. в Саратовской области введена ежемесячная денежная выплата на третьего и каждого последующего ребенка, родившихся в период с 1 января 2013 года по 31 декабря 2024 года, до достижения ребенком возраста трех лет.</w:t>
      </w:r>
    </w:p>
    <w:p w:rsidR="00DC7405" w:rsidRPr="00DC7405" w:rsidRDefault="00DC7405" w:rsidP="00DC740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На 01.07.2021 г. на территории района родились третьими  и последующими 9 детей (в 2020 году родились третьими  и последующими 35 детей).</w:t>
      </w:r>
    </w:p>
    <w:p w:rsidR="00DC7405" w:rsidRPr="00DC7405" w:rsidRDefault="00DC7405" w:rsidP="00DC740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Размер ежемесячной денежной выплаты на ребенка в возрасте до трех лет в 2021 составлял 9723 руб. в месяц.</w:t>
      </w:r>
    </w:p>
    <w:p w:rsidR="00DC7405" w:rsidRPr="00DC7405" w:rsidRDefault="00DC7405" w:rsidP="00DC7405">
      <w:pPr>
        <w:pStyle w:val="Standard"/>
        <w:ind w:right="-143" w:firstLine="709"/>
        <w:jc w:val="both"/>
        <w:rPr>
          <w:lang w:val="ru-RU"/>
        </w:rPr>
      </w:pP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>Дополнительное единовременное пособие в сумме 2651 руб.30 коп. при рождении третьего и каждого последующего ребенка (независимо от материального положения семьи</w:t>
      </w:r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>)  за 2021 год получили</w:t>
      </w:r>
      <w:r w:rsidRPr="00DC7405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 </w:t>
      </w: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>12 многодетных семей</w:t>
      </w:r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   на сумму  31,8 </w:t>
      </w:r>
      <w:proofErr w:type="spellStart"/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 xml:space="preserve">.    </w:t>
      </w:r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 2020 год -31 получатель на сумму 79,3 </w:t>
      </w:r>
      <w:proofErr w:type="spellStart"/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>т.р</w:t>
      </w:r>
      <w:proofErr w:type="spellEnd"/>
      <w:proofErr w:type="gramStart"/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.. </w:t>
      </w:r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proofErr w:type="gramEnd"/>
    </w:p>
    <w:p w:rsidR="00DC7405" w:rsidRPr="00DC7405" w:rsidRDefault="00DC7405" w:rsidP="00DC7405">
      <w:pPr>
        <w:pStyle w:val="Standard"/>
        <w:ind w:right="-143" w:firstLine="709"/>
        <w:jc w:val="both"/>
        <w:rPr>
          <w:lang w:val="ru-RU"/>
        </w:rPr>
      </w:pPr>
      <w:r w:rsidRPr="00DC7405">
        <w:rPr>
          <w:rFonts w:eastAsia="Calibri"/>
          <w:b/>
          <w:bCs/>
          <w:sz w:val="28"/>
          <w:szCs w:val="28"/>
          <w:lang w:val="ru-RU"/>
        </w:rPr>
        <w:t>ежегодные денежные   выплаты:</w:t>
      </w:r>
    </w:p>
    <w:p w:rsidR="00DC7405" w:rsidRPr="00DC7405" w:rsidRDefault="00DC7405" w:rsidP="00DC7405">
      <w:pPr>
        <w:pStyle w:val="Standard"/>
        <w:ind w:right="-143"/>
        <w:jc w:val="both"/>
        <w:rPr>
          <w:lang w:val="ru-RU"/>
        </w:rPr>
      </w:pPr>
      <w:r w:rsidRPr="00DC7405">
        <w:rPr>
          <w:rFonts w:eastAsia="Times New Roman"/>
          <w:sz w:val="28"/>
          <w:szCs w:val="28"/>
          <w:lang w:val="ru-RU"/>
        </w:rPr>
        <w:t xml:space="preserve">      </w:t>
      </w:r>
      <w:r w:rsidRPr="00DC7405">
        <w:rPr>
          <w:rFonts w:eastAsia="Times New Roman"/>
          <w:sz w:val="28"/>
          <w:szCs w:val="28"/>
          <w:lang w:val="ru-RU"/>
        </w:rPr>
        <w:tab/>
        <w:t xml:space="preserve"> </w:t>
      </w:r>
      <w:r w:rsidRPr="00DC7405">
        <w:rPr>
          <w:rFonts w:ascii="Times New Roman" w:eastAsia="Calibri" w:hAnsi="Times New Roman"/>
          <w:sz w:val="28"/>
          <w:szCs w:val="28"/>
          <w:lang w:val="ru-RU"/>
        </w:rPr>
        <w:t>а)  на каждого члена многодетной семьи для посещения театров (независимо от материального положения семьи</w:t>
      </w:r>
      <w:r w:rsidRPr="00DC7405">
        <w:rPr>
          <w:rFonts w:ascii="Times New Roman" w:eastAsia="Calibri" w:hAnsi="Times New Roman"/>
          <w:b/>
          <w:sz w:val="28"/>
          <w:szCs w:val="28"/>
          <w:lang w:val="ru-RU"/>
        </w:rPr>
        <w:t xml:space="preserve">) </w:t>
      </w:r>
      <w:r w:rsidRPr="00DC7405">
        <w:rPr>
          <w:rFonts w:ascii="Times New Roman" w:eastAsia="Calibri" w:hAnsi="Times New Roman"/>
          <w:sz w:val="28"/>
          <w:szCs w:val="28"/>
          <w:lang w:val="ru-RU"/>
        </w:rPr>
        <w:t>в размере 159</w:t>
      </w:r>
      <w:r w:rsidRPr="00DC7405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DC7405">
        <w:rPr>
          <w:rFonts w:ascii="Times New Roman" w:eastAsia="Calibri" w:hAnsi="Times New Roman"/>
          <w:sz w:val="28"/>
          <w:szCs w:val="28"/>
          <w:lang w:val="ru-RU"/>
        </w:rPr>
        <w:t xml:space="preserve">руб. 08 коп. </w:t>
      </w:r>
      <w:r w:rsidRPr="00DC7405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DC74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7405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 </w:t>
      </w:r>
      <w:r w:rsidRPr="00DC740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DC7405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78</w:t>
      </w:r>
      <w:r w:rsidRPr="00DC7405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DC7405">
        <w:rPr>
          <w:rFonts w:ascii="Times New Roman" w:eastAsia="Calibri" w:hAnsi="Times New Roman"/>
          <w:sz w:val="28"/>
          <w:szCs w:val="28"/>
          <w:lang w:val="ru-RU"/>
        </w:rPr>
        <w:t xml:space="preserve">многодетных семей  </w:t>
      </w:r>
      <w:r w:rsidRPr="00DC740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 xml:space="preserve">373 </w:t>
      </w:r>
      <w:r w:rsidRPr="00DC7405">
        <w:rPr>
          <w:rFonts w:ascii="Times New Roman" w:hAnsi="Times New Roman"/>
          <w:sz w:val="28"/>
          <w:szCs w:val="28"/>
          <w:lang w:val="ru-RU"/>
        </w:rPr>
        <w:t xml:space="preserve"> членов этих семей, выплачено в 2021 г. 59,3 </w:t>
      </w:r>
      <w:proofErr w:type="spellStart"/>
      <w:r w:rsidRPr="00DC7405">
        <w:rPr>
          <w:rFonts w:ascii="Times New Roman" w:hAnsi="Times New Roman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  2020год -177 многодетных семей на сумму 130,8 </w:t>
      </w:r>
      <w:proofErr w:type="spellStart"/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>.;</w:t>
      </w:r>
    </w:p>
    <w:p w:rsidR="00DC7405" w:rsidRPr="00DC7405" w:rsidRDefault="00DC7405" w:rsidP="00DC7405">
      <w:pPr>
        <w:pStyle w:val="Standard"/>
        <w:ind w:right="-143"/>
        <w:jc w:val="both"/>
        <w:rPr>
          <w:lang w:val="ru-RU"/>
        </w:rPr>
      </w:pPr>
      <w:r w:rsidRPr="00DC7405">
        <w:rPr>
          <w:i/>
          <w:sz w:val="28"/>
          <w:szCs w:val="28"/>
          <w:lang w:val="ru-RU"/>
        </w:rPr>
        <w:t xml:space="preserve">       </w:t>
      </w:r>
      <w:r w:rsidRPr="00DC7405">
        <w:rPr>
          <w:i/>
          <w:sz w:val="28"/>
          <w:szCs w:val="28"/>
          <w:lang w:val="ru-RU"/>
        </w:rPr>
        <w:tab/>
      </w: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б) на приобретение комплекта школьной одежды, спортивной одежды и обуви на каждого ребенка, обучающегося в общеобразовательном учреждении (малоимущим семьям) в размере 1325 руб.66 коп. </w:t>
      </w:r>
      <w:r w:rsidRPr="00DC7405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>61</w:t>
      </w:r>
      <w:r w:rsidRPr="00DC7405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 </w:t>
      </w:r>
      <w:r w:rsidRPr="00DC7405">
        <w:rPr>
          <w:rFonts w:ascii="Times New Roman" w:eastAsia="Calibri" w:hAnsi="Times New Roman"/>
          <w:color w:val="000000"/>
          <w:sz w:val="28"/>
          <w:szCs w:val="28"/>
          <w:lang w:val="ru-RU"/>
        </w:rPr>
        <w:t>м</w:t>
      </w:r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ногодетная семья получила в 2021 году  на  114  детей, выплачено 151,1 </w:t>
      </w:r>
      <w:proofErr w:type="spellStart"/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  2020 год 132 многодетных семьи на сумму 310,01 </w:t>
      </w:r>
      <w:proofErr w:type="spellStart"/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/>
          <w:bCs/>
          <w:color w:val="000000"/>
          <w:sz w:val="28"/>
          <w:szCs w:val="28"/>
          <w:lang w:val="ru-RU"/>
        </w:rPr>
        <w:t>.;</w:t>
      </w:r>
    </w:p>
    <w:p w:rsidR="00DC7405" w:rsidRPr="00DC7405" w:rsidRDefault="00DC7405" w:rsidP="00DC7405">
      <w:pPr>
        <w:pStyle w:val="Standard"/>
        <w:ind w:right="-143"/>
        <w:jc w:val="both"/>
        <w:rPr>
          <w:lang w:val="ru-RU"/>
        </w:rPr>
      </w:pPr>
      <w:r w:rsidRPr="00DC74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DC740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C74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в) на каждого ребенка, посещающего занятия в физкультурно-спортивных сооружениях (малоимущим семьям</w:t>
      </w:r>
      <w:proofErr w:type="gramStart"/>
      <w:r w:rsidRPr="00DC74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)в</w:t>
      </w:r>
      <w:proofErr w:type="gramEnd"/>
      <w:r w:rsidRPr="00DC74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размере 1237 руб.20 коп. 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740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28</w:t>
      </w:r>
      <w:r w:rsidRPr="00DC74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многодетных семей на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53  ребенка, выплачено 67,6 </w:t>
      </w:r>
      <w:proofErr w:type="spellStart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 2020 год  71 многодетная семья получили пособие на сумму 146,7 </w:t>
      </w:r>
      <w:proofErr w:type="spellStart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</w:p>
    <w:p w:rsidR="00DC7405" w:rsidRPr="00DC7405" w:rsidRDefault="00DC7405" w:rsidP="00DC7405">
      <w:pPr>
        <w:pStyle w:val="Standard"/>
        <w:ind w:right="-143"/>
        <w:jc w:val="both"/>
        <w:rPr>
          <w:lang w:val="ru-RU"/>
        </w:rPr>
      </w:pP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Также предоставляются  льготы ЕКР на ЖКУ.  С января 2021 года 140 семей получают льготу  ежемесячную компенсацию расходов  на ЖКУ. на сумму 688,0 </w:t>
      </w:r>
      <w:proofErr w:type="spellStart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2020 году 154 семьи на сумму 893,7т.р.,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2.4. Региональный материнский (семейный) капитал.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В области выплачивается региональный материнский (семейный) капитал гражданам, родившим (усыновившим) в период с 1 января 2012 года по 31 декабря 2025 г. третьего или последующего ребенка. Размер регионального материнского семейного капитала в 2021 году  составляет 111730,74 руб.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За 6 месяцев 2021 г. региональный материнский (семейный) капитал назначен 6 получателям на сумму 670 т. р., из них 3 семьи получили на улучшение жилищных условий в сумме 335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>., остальные 3 семьи на получение  образования детей.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Направления использования материнского (семейного) капитала в 2020 году  по 20 получателям: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на улучшение жилищных условий – 3 получателя  на сумму 315,6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образования детьми – 17 получателей на сумму543,1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всего на сумму 858,8 т. р.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3.Другие выплаты. 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3.1.Социальный контракт.</w:t>
      </w:r>
    </w:p>
    <w:p w:rsidR="00DC7405" w:rsidRPr="00DC7405" w:rsidRDefault="00DC7405" w:rsidP="00DC7405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С целью внедрения активной модели преодоления трудной жизненной ситуации с 1 января 2014 года в Саратовской области введена новая форма государственной социальной помощи, основанная на заключении социального контракта. В 2021 г.  социальный контракт заключен с 5 - ю жителями района на общую сумму 120,0 тыс. руб. Данные средства направлены  на  развитие ЛПХ (в 2020 г. - с 4/96,0 тыс. руб.).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Так же для  преодоления трудной жизненной ситуации в декабре 2019 года принято  №880-П «Об особенностях назначения и выплаты ГСП на основании социального контракта отдельными категориями граждан»  в 2020 году  было заключено 42 контракта на сумму более 1,5 мил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C7405"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Утвержден план на 2021 год 78 контрактов на сумму свыше 8 млн. руб., на сегодняшний день  уже заключено 71 контракт  на сумму 6,6  млн. руб. до 1 августа будет заключено 78 контрактов на сумму  свыше 8 млн. руб</w:t>
      </w: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Заявителем может стать любой совершеннолетний гражданин, проживающий на территории Саратовской области, представляющий интересы своей малоимущей семьи, а также малоимущие одиноко проживающие граждане. Главное условие получения материальной помощи – среднедушевой доход семьи не должен быть больше прожиточного минимума. Социальный контракт может быть заключен </w:t>
      </w:r>
      <w:r w:rsidRPr="00DC7405">
        <w:rPr>
          <w:rFonts w:ascii="Times New Roman" w:hAnsi="Times New Roman"/>
          <w:sz w:val="28"/>
          <w:szCs w:val="28"/>
          <w:lang w:val="ru-RU"/>
        </w:rPr>
        <w:t>по направлениям: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405">
        <w:rPr>
          <w:rFonts w:ascii="Times New Roman" w:hAnsi="Times New Roman"/>
          <w:sz w:val="28"/>
          <w:szCs w:val="28"/>
          <w:lang w:val="ru-RU"/>
        </w:rPr>
        <w:t>- помощь в поиске работы - 10615 рублей  4 м.;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405">
        <w:rPr>
          <w:rFonts w:ascii="Times New Roman" w:hAnsi="Times New Roman"/>
          <w:sz w:val="28"/>
          <w:szCs w:val="28"/>
          <w:lang w:val="ru-RU"/>
        </w:rPr>
        <w:t>-открытие своего дела ИП до 250,0т.р.;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/>
          <w:sz w:val="28"/>
          <w:szCs w:val="28"/>
          <w:lang w:val="ru-RU"/>
        </w:rPr>
        <w:t xml:space="preserve">-помощь для организации ЛПХ до 100,0 </w:t>
      </w:r>
      <w:proofErr w:type="spellStart"/>
      <w:r w:rsidRPr="00DC7405">
        <w:rPr>
          <w:rFonts w:ascii="Times New Roman" w:hAnsi="Times New Roman"/>
          <w:sz w:val="28"/>
          <w:szCs w:val="28"/>
          <w:lang w:val="ru-RU"/>
        </w:rPr>
        <w:t>т.р</w:t>
      </w:r>
      <w:proofErr w:type="spellEnd"/>
      <w:proofErr w:type="gramStart"/>
      <w:r w:rsidRPr="00DC740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>Также средства могут быть выделены на иные цели, достижение которых поспособствует преодолению трудного материального положения -10615 рублей - 6 м.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sz w:val="28"/>
          <w:szCs w:val="28"/>
          <w:lang w:val="ru-RU"/>
        </w:rPr>
        <w:t>3.2.Выплаты молодым специалистам.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С 1 августа 2012 года в Саратовской области производятся единовременные денежные выплаты молодым специалистам, окончившим в 2011г. и позднее образовательные учреждения высшего профессионального образования и приступившим к работе в определенных должностях в учреждениях  бюджетной сферы, в следующих размерах: за первый год работы - 40000 рублей, за второй год работы - 35000 рублей, за третий год работы - 30000 рублей.</w:t>
      </w:r>
      <w:proofErr w:type="gram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Ивантеевском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районе  в  2020 году зарегистрировано 1 обращение </w:t>
      </w:r>
      <w:r w:rsidRPr="00DC7405">
        <w:rPr>
          <w:rFonts w:ascii="Times New Roman" w:hAnsi="Times New Roman" w:cs="Times New Roman"/>
          <w:bCs/>
          <w:sz w:val="28"/>
          <w:szCs w:val="28"/>
          <w:lang w:val="ru-RU"/>
        </w:rPr>
        <w:t>за назначением указанной выплаты,  было принято решения о назначении молодому специалисту единовременной денежной выплаты это медицинский работник  (в 2021 – 0).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укреплению материально-технической базе.</w:t>
      </w:r>
    </w:p>
    <w:p w:rsidR="00DC7405" w:rsidRPr="00DC7405" w:rsidRDefault="00DC7405" w:rsidP="00DC7405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В 2020 году управлением было приобретено оргтехники на общую сумму  110,0 </w:t>
      </w:r>
      <w:proofErr w:type="spellStart"/>
      <w:r w:rsidRPr="00DC7405">
        <w:rPr>
          <w:rFonts w:ascii="Times New Roman" w:hAnsi="Times New Roman" w:cs="Times New Roman"/>
          <w:sz w:val="28"/>
          <w:szCs w:val="28"/>
          <w:lang w:val="ru-RU"/>
        </w:rPr>
        <w:t>т.р</w:t>
      </w:r>
      <w:proofErr w:type="spell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., в 2021г. планируется приобрести на 500,0т.р. компьютеры,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160,0 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тыс. руб.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>огнестойких металлических шкафов, для хранения личных дел получателей.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  <w:proofErr w:type="gramStart"/>
      <w:r w:rsidRPr="00DC7405">
        <w:rPr>
          <w:rFonts w:ascii="Times New Roman" w:hAnsi="Times New Roman" w:cs="Times New Roman"/>
          <w:sz w:val="28"/>
          <w:szCs w:val="28"/>
          <w:lang w:val="ru-RU"/>
        </w:rPr>
        <w:t>Завершая выступление, хочется подчеркнуть, что основными задачами управления  являются реализация в пределах своей компетенции единой государственной политики в области социальной поддержки населения, установленных законодательством, оказание информационно-консультативных услуг населению, осуществление мер по улучшению демографической ситуации, социальной поддержке семей, женщин и детей</w:t>
      </w:r>
      <w:r w:rsidRPr="00DC74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повышения доходов и качества жизни, </w:t>
      </w:r>
      <w:r w:rsidRPr="00DC7405">
        <w:rPr>
          <w:rFonts w:ascii="Times New Roman" w:hAnsi="Times New Roman" w:cs="Times New Roman"/>
          <w:sz w:val="28"/>
          <w:szCs w:val="28"/>
          <w:lang w:val="ru-RU"/>
        </w:rPr>
        <w:t>осуществление своевременного и в полном объеме предоставления мер социальной поддержки населению в точном соответствии с</w:t>
      </w:r>
      <w:proofErr w:type="gramEnd"/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законодательством.   </w:t>
      </w:r>
    </w:p>
    <w:p w:rsidR="00DC7405" w:rsidRPr="00DC7405" w:rsidRDefault="00DC7405" w:rsidP="00DC740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05">
        <w:rPr>
          <w:rFonts w:ascii="Times New Roman" w:hAnsi="Times New Roman" w:cs="Times New Roman"/>
          <w:sz w:val="28"/>
          <w:szCs w:val="28"/>
          <w:lang w:val="ru-RU"/>
        </w:rPr>
        <w:t xml:space="preserve"> Серьезных, сложных проблем в работе нет, все решаемые в рабочем порядке.</w:t>
      </w:r>
    </w:p>
    <w:p w:rsidR="00DC7405" w:rsidRPr="00DC7405" w:rsidRDefault="00DC7405" w:rsidP="00DC7405">
      <w:pPr>
        <w:pStyle w:val="Standard"/>
        <w:ind w:firstLine="709"/>
        <w:jc w:val="both"/>
        <w:rPr>
          <w:lang w:val="ru-RU"/>
        </w:rPr>
      </w:pPr>
    </w:p>
    <w:p w:rsidR="008A2850" w:rsidRPr="00DC7405" w:rsidRDefault="008A2850" w:rsidP="008A2850">
      <w:pPr>
        <w:pStyle w:val="Standard"/>
        <w:ind w:firstLine="709"/>
        <w:jc w:val="both"/>
        <w:rPr>
          <w:rFonts w:hint="eastAsia"/>
          <w:lang w:val="ru-RU"/>
        </w:rPr>
      </w:pPr>
    </w:p>
    <w:p w:rsidR="008A2850" w:rsidRPr="00DC7405" w:rsidRDefault="008A2850" w:rsidP="008A2850">
      <w:pPr>
        <w:pStyle w:val="Standard"/>
        <w:ind w:firstLine="709"/>
        <w:jc w:val="both"/>
        <w:rPr>
          <w:rFonts w:hint="eastAsia"/>
          <w:lang w:val="ru-RU"/>
        </w:rPr>
      </w:pPr>
    </w:p>
    <w:p w:rsidR="008A2850" w:rsidRPr="00DC7405" w:rsidRDefault="008A2850" w:rsidP="008A2850">
      <w:pPr>
        <w:jc w:val="both"/>
        <w:rPr>
          <w:rFonts w:eastAsia="Times New Roman"/>
          <w:b/>
          <w:sz w:val="28"/>
          <w:szCs w:val="28"/>
        </w:rPr>
      </w:pPr>
      <w:r w:rsidRPr="00DC7405">
        <w:rPr>
          <w:rFonts w:eastAsia="Times New Roman"/>
          <w:b/>
          <w:sz w:val="28"/>
          <w:szCs w:val="28"/>
        </w:rPr>
        <w:t xml:space="preserve">Председатель </w:t>
      </w:r>
      <w:proofErr w:type="spellStart"/>
      <w:r w:rsidRPr="00DC7405">
        <w:rPr>
          <w:rFonts w:eastAsia="Times New Roman"/>
          <w:b/>
          <w:sz w:val="28"/>
          <w:szCs w:val="28"/>
        </w:rPr>
        <w:t>Ивантеевского</w:t>
      </w:r>
      <w:proofErr w:type="spellEnd"/>
    </w:p>
    <w:p w:rsidR="008A2850" w:rsidRPr="00DC7405" w:rsidRDefault="008A2850" w:rsidP="008A2850">
      <w:pPr>
        <w:jc w:val="both"/>
        <w:rPr>
          <w:rFonts w:eastAsia="Times New Roman"/>
          <w:b/>
          <w:sz w:val="28"/>
          <w:szCs w:val="28"/>
        </w:rPr>
      </w:pPr>
      <w:r w:rsidRPr="00DC7405">
        <w:rPr>
          <w:rFonts w:eastAsia="Times New Roman"/>
          <w:b/>
          <w:sz w:val="28"/>
          <w:szCs w:val="28"/>
        </w:rPr>
        <w:t xml:space="preserve">районного Собрания                                             </w:t>
      </w:r>
      <w:r w:rsidR="00DC7405">
        <w:rPr>
          <w:rFonts w:eastAsia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DC7405">
        <w:rPr>
          <w:rFonts w:eastAsia="Times New Roman"/>
          <w:b/>
          <w:sz w:val="28"/>
          <w:szCs w:val="28"/>
        </w:rPr>
        <w:t xml:space="preserve">А.М. </w:t>
      </w:r>
      <w:proofErr w:type="gramStart"/>
      <w:r w:rsidRPr="00DC7405">
        <w:rPr>
          <w:rFonts w:eastAsia="Times New Roman"/>
          <w:b/>
          <w:sz w:val="28"/>
          <w:szCs w:val="28"/>
        </w:rPr>
        <w:t>Нелин</w:t>
      </w:r>
      <w:proofErr w:type="gramEnd"/>
    </w:p>
    <w:p w:rsidR="002B6DFF" w:rsidRPr="00DC7405" w:rsidRDefault="002B6DFF">
      <w:pPr>
        <w:rPr>
          <w:sz w:val="28"/>
          <w:szCs w:val="28"/>
        </w:rPr>
      </w:pPr>
    </w:p>
    <w:sectPr w:rsidR="002B6DFF" w:rsidRPr="00DC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8"/>
    <w:rsid w:val="00075A03"/>
    <w:rsid w:val="002B6DFF"/>
    <w:rsid w:val="00413DB0"/>
    <w:rsid w:val="00637AC7"/>
    <w:rsid w:val="00851E51"/>
    <w:rsid w:val="008A2850"/>
    <w:rsid w:val="00A80FE8"/>
    <w:rsid w:val="00B13A2D"/>
    <w:rsid w:val="00BE4A51"/>
    <w:rsid w:val="00D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37AC7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FontStyle16">
    <w:name w:val="Font Style16"/>
    <w:uiPriority w:val="99"/>
    <w:rsid w:val="00637AC7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7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No Spacing"/>
    <w:qFormat/>
    <w:rsid w:val="008A285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8A28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8A2850"/>
    <w:pPr>
      <w:ind w:firstLine="708"/>
    </w:pPr>
    <w:rPr>
      <w:sz w:val="28"/>
    </w:rPr>
  </w:style>
  <w:style w:type="paragraph" w:customStyle="1" w:styleId="ConsPlusNormal">
    <w:name w:val="ConsPlusNormal"/>
    <w:rsid w:val="008A285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8A2850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37AC7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FontStyle16">
    <w:name w:val="Font Style16"/>
    <w:uiPriority w:val="99"/>
    <w:rsid w:val="00637AC7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7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No Spacing"/>
    <w:qFormat/>
    <w:rsid w:val="008A285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8A28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8A2850"/>
    <w:pPr>
      <w:ind w:firstLine="708"/>
    </w:pPr>
    <w:rPr>
      <w:sz w:val="28"/>
    </w:rPr>
  </w:style>
  <w:style w:type="paragraph" w:customStyle="1" w:styleId="ConsPlusNormal">
    <w:name w:val="ConsPlusNormal"/>
    <w:rsid w:val="008A285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8A285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521-B65D-4065-904B-4C8F9D34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dcterms:created xsi:type="dcterms:W3CDTF">2021-05-19T07:15:00Z</dcterms:created>
  <dcterms:modified xsi:type="dcterms:W3CDTF">2021-07-07T07:24:00Z</dcterms:modified>
</cp:coreProperties>
</file>