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E4BEF">
        <w:rPr>
          <w:b/>
          <w:sz w:val="28"/>
          <w:szCs w:val="28"/>
        </w:rPr>
        <w:t>3</w:t>
      </w:r>
      <w:r w:rsidR="00F06BE6">
        <w:rPr>
          <w:b/>
          <w:sz w:val="28"/>
          <w:szCs w:val="28"/>
        </w:rPr>
        <w:t xml:space="preserve"> </w:t>
      </w:r>
      <w:r w:rsidR="005E53B6">
        <w:rPr>
          <w:b/>
          <w:sz w:val="28"/>
          <w:szCs w:val="28"/>
        </w:rPr>
        <w:t>мая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>202</w:t>
      </w:r>
      <w:r w:rsidR="005E53B6">
        <w:rPr>
          <w:b/>
          <w:sz w:val="28"/>
          <w:szCs w:val="28"/>
        </w:rPr>
        <w:t>3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№ </w:t>
      </w:r>
      <w:r w:rsidR="005E53B6">
        <w:rPr>
          <w:b/>
          <w:sz w:val="28"/>
          <w:szCs w:val="28"/>
        </w:rPr>
        <w:t>3</w:t>
      </w:r>
      <w:r w:rsidR="004E4BEF">
        <w:rPr>
          <w:b/>
          <w:sz w:val="28"/>
          <w:szCs w:val="28"/>
        </w:rPr>
        <w:t>5а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4E4BEF" w:rsidRPr="004E4BEF" w:rsidRDefault="002663CE" w:rsidP="004E4BEF">
      <w:pPr>
        <w:pStyle w:val="Default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постановление от </w:t>
      </w:r>
      <w:r w:rsidR="004E4BEF">
        <w:rPr>
          <w:b/>
          <w:sz w:val="28"/>
          <w:szCs w:val="28"/>
        </w:rPr>
        <w:t>25.11.2022</w:t>
      </w:r>
      <w:r>
        <w:rPr>
          <w:b/>
          <w:sz w:val="28"/>
          <w:szCs w:val="28"/>
        </w:rPr>
        <w:t xml:space="preserve"> года № </w:t>
      </w:r>
      <w:r w:rsidR="004E4B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="004E4BEF">
        <w:rPr>
          <w:b/>
          <w:sz w:val="28"/>
          <w:szCs w:val="28"/>
        </w:rPr>
        <w:t xml:space="preserve"> </w:t>
      </w:r>
      <w:r w:rsidRPr="004E4BEF">
        <w:rPr>
          <w:b/>
          <w:sz w:val="28"/>
          <w:szCs w:val="28"/>
        </w:rPr>
        <w:t>«</w:t>
      </w:r>
      <w:r w:rsidR="004E4BEF" w:rsidRPr="004E4BEF">
        <w:rPr>
          <w:b/>
          <w:sz w:val="28"/>
          <w:szCs w:val="28"/>
        </w:rPr>
        <w:t>Об организации</w:t>
      </w:r>
      <w:r w:rsidR="004E4BEF">
        <w:rPr>
          <w:b/>
          <w:sz w:val="28"/>
          <w:szCs w:val="28"/>
        </w:rPr>
        <w:t xml:space="preserve"> и осуществлении </w:t>
      </w:r>
      <w:r w:rsidR="004E4BEF" w:rsidRPr="004E4BEF">
        <w:rPr>
          <w:b/>
          <w:sz w:val="28"/>
          <w:szCs w:val="28"/>
        </w:rPr>
        <w:t>первичного воинского учета граждан»</w:t>
      </w:r>
    </w:p>
    <w:p w:rsidR="00E355D5" w:rsidRPr="00585A10" w:rsidRDefault="00E355D5" w:rsidP="004E4BEF">
      <w:pPr>
        <w:pStyle w:val="Default"/>
        <w:jc w:val="both"/>
        <w:rPr>
          <w:sz w:val="28"/>
          <w:szCs w:val="28"/>
        </w:rPr>
      </w:pPr>
    </w:p>
    <w:p w:rsidR="005B3AF5" w:rsidRPr="00224877" w:rsidRDefault="005B3AF5" w:rsidP="002663C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proofErr w:type="gramStart"/>
      <w:r w:rsidRPr="004E4BEF">
        <w:rPr>
          <w:sz w:val="28"/>
          <w:szCs w:val="28"/>
        </w:rPr>
        <w:t xml:space="preserve">В соответствии </w:t>
      </w:r>
      <w:r w:rsidR="004E4BEF">
        <w:rPr>
          <w:sz w:val="28"/>
          <w:szCs w:val="28"/>
        </w:rPr>
        <w:t>с Ф</w:t>
      </w:r>
      <w:r w:rsidR="004E4BEF" w:rsidRPr="00FE029C">
        <w:rPr>
          <w:rFonts w:eastAsia="Times New Roman"/>
          <w:sz w:val="28"/>
          <w:szCs w:val="28"/>
          <w:lang w:eastAsia="ru-RU"/>
        </w:rPr>
        <w:t>едеральными законами от 31 мая 1996г. № 61-ФЗ «Об обороне», от 26 февраля 1997г. № 31- ФЗ «О мобилизационной подготовке и мобилизации в Российской Федерации», от 28 марта 1998г. № 53- ФЗ «О воинской обязанности в военной службе», от 6 октября 2003г. № 131-ФЗ «Об общих принципах организации местного самоуправления в Российской Федерации», постановлением Правительства Российской Федерации от 27 ноября 2006г</w:t>
      </w:r>
      <w:proofErr w:type="gramEnd"/>
      <w:r w:rsidR="004E4BEF" w:rsidRPr="00FE029C">
        <w:rPr>
          <w:rFonts w:eastAsia="Times New Roman"/>
          <w:sz w:val="28"/>
          <w:szCs w:val="28"/>
          <w:lang w:eastAsia="ru-RU"/>
        </w:rPr>
        <w:t>. № 719 «Об утверждении Положения о воинском учете»</w:t>
      </w:r>
      <w:r w:rsidRPr="004E4BEF">
        <w:rPr>
          <w:color w:val="auto"/>
          <w:sz w:val="28"/>
          <w:szCs w:val="28"/>
        </w:rPr>
        <w:t xml:space="preserve">, руководствуясь Уставом </w:t>
      </w:r>
      <w:r w:rsidR="00F06BE6" w:rsidRPr="004E4BEF">
        <w:rPr>
          <w:color w:val="auto"/>
          <w:sz w:val="28"/>
          <w:szCs w:val="28"/>
        </w:rPr>
        <w:t>Яблоново-Гайского</w:t>
      </w:r>
      <w:r w:rsidR="00194438" w:rsidRPr="004E4BEF">
        <w:rPr>
          <w:color w:val="auto"/>
          <w:sz w:val="28"/>
          <w:szCs w:val="28"/>
        </w:rPr>
        <w:t xml:space="preserve"> муниципального </w:t>
      </w:r>
      <w:r w:rsidR="00F06BE6" w:rsidRPr="004E4BEF">
        <w:rPr>
          <w:color w:val="auto"/>
          <w:sz w:val="28"/>
          <w:szCs w:val="28"/>
        </w:rPr>
        <w:t>образова</w:t>
      </w:r>
      <w:r w:rsidR="003C5DC9" w:rsidRPr="004E4BEF">
        <w:rPr>
          <w:color w:val="auto"/>
          <w:sz w:val="28"/>
          <w:szCs w:val="28"/>
        </w:rPr>
        <w:t>н</w:t>
      </w:r>
      <w:r w:rsidR="00F06BE6" w:rsidRPr="004E4BEF">
        <w:rPr>
          <w:color w:val="auto"/>
          <w:sz w:val="28"/>
          <w:szCs w:val="28"/>
        </w:rPr>
        <w:t>ия</w:t>
      </w:r>
      <w:r w:rsidRPr="004E4BEF">
        <w:rPr>
          <w:color w:val="auto"/>
          <w:sz w:val="28"/>
          <w:szCs w:val="28"/>
        </w:rPr>
        <w:t xml:space="preserve">, </w:t>
      </w:r>
      <w:r w:rsidRPr="004E4BEF">
        <w:rPr>
          <w:b/>
          <w:bCs/>
          <w:color w:val="auto"/>
          <w:sz w:val="28"/>
          <w:szCs w:val="28"/>
        </w:rPr>
        <w:t>ПОСТАНОВЛЯЕТ</w:t>
      </w:r>
      <w:r w:rsidRPr="00224877">
        <w:rPr>
          <w:b/>
          <w:bCs/>
          <w:color w:val="auto"/>
          <w:sz w:val="28"/>
          <w:szCs w:val="28"/>
        </w:rPr>
        <w:t xml:space="preserve">: </w:t>
      </w:r>
    </w:p>
    <w:p w:rsidR="005B3AF5" w:rsidRPr="00224877" w:rsidRDefault="002663CE" w:rsidP="002663CE">
      <w:pPr>
        <w:pStyle w:val="Default"/>
        <w:jc w:val="both"/>
        <w:rPr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         </w:t>
      </w:r>
      <w:r w:rsidR="005B3AF5" w:rsidRPr="00224877">
        <w:rPr>
          <w:color w:val="auto"/>
          <w:sz w:val="28"/>
          <w:szCs w:val="28"/>
        </w:rPr>
        <w:t xml:space="preserve">1. </w:t>
      </w:r>
      <w:r w:rsidRPr="00224877">
        <w:rPr>
          <w:color w:val="auto"/>
          <w:sz w:val="28"/>
          <w:szCs w:val="28"/>
        </w:rPr>
        <w:t>Внести в приложение № 1 к постановлению администрации Яблоново-Гайского муниципального образования Ивантеевского муниципального ра</w:t>
      </w:r>
      <w:r w:rsidR="004E4BEF">
        <w:rPr>
          <w:color w:val="auto"/>
          <w:sz w:val="28"/>
          <w:szCs w:val="28"/>
        </w:rPr>
        <w:t>йона  Саратовской области от  25.11.2022</w:t>
      </w:r>
      <w:r w:rsidRPr="00224877">
        <w:rPr>
          <w:color w:val="auto"/>
          <w:sz w:val="28"/>
          <w:szCs w:val="28"/>
        </w:rPr>
        <w:t xml:space="preserve"> года </w:t>
      </w:r>
      <w:r w:rsidRPr="004E4BEF">
        <w:rPr>
          <w:color w:val="auto"/>
          <w:sz w:val="28"/>
          <w:szCs w:val="28"/>
        </w:rPr>
        <w:t xml:space="preserve">№ </w:t>
      </w:r>
      <w:r w:rsidR="004E4BEF" w:rsidRPr="004E4BEF">
        <w:rPr>
          <w:color w:val="auto"/>
          <w:sz w:val="28"/>
          <w:szCs w:val="28"/>
        </w:rPr>
        <w:t>7</w:t>
      </w:r>
      <w:r w:rsidRPr="004E4BEF">
        <w:rPr>
          <w:color w:val="auto"/>
          <w:sz w:val="28"/>
          <w:szCs w:val="28"/>
        </w:rPr>
        <w:t>0</w:t>
      </w:r>
      <w:r w:rsidR="005B3AF5" w:rsidRPr="004E4BEF">
        <w:rPr>
          <w:color w:val="auto"/>
          <w:sz w:val="28"/>
          <w:szCs w:val="28"/>
        </w:rPr>
        <w:t xml:space="preserve"> </w:t>
      </w:r>
      <w:r w:rsidRPr="004E4BEF">
        <w:rPr>
          <w:color w:val="auto"/>
          <w:sz w:val="28"/>
          <w:szCs w:val="28"/>
        </w:rPr>
        <w:t>«</w:t>
      </w:r>
      <w:r w:rsidR="004E4BEF" w:rsidRPr="004E4BEF">
        <w:rPr>
          <w:sz w:val="28"/>
          <w:szCs w:val="28"/>
        </w:rPr>
        <w:t>Об организации и осуществлении первичного воинского учета граждан</w:t>
      </w:r>
      <w:r w:rsidRPr="004E4BEF">
        <w:rPr>
          <w:color w:val="auto"/>
          <w:sz w:val="28"/>
          <w:szCs w:val="28"/>
        </w:rPr>
        <w:t>»</w:t>
      </w:r>
      <w:r w:rsidR="000A2D99" w:rsidRPr="00762914">
        <w:rPr>
          <w:color w:val="auto"/>
          <w:sz w:val="28"/>
          <w:szCs w:val="28"/>
        </w:rPr>
        <w:t xml:space="preserve"> </w:t>
      </w:r>
      <w:r w:rsidRPr="00762914">
        <w:rPr>
          <w:color w:val="auto"/>
          <w:sz w:val="28"/>
          <w:szCs w:val="28"/>
        </w:rPr>
        <w:t>следующие изменения и</w:t>
      </w:r>
      <w:r w:rsidRPr="00224877">
        <w:rPr>
          <w:color w:val="auto"/>
          <w:sz w:val="28"/>
          <w:szCs w:val="28"/>
        </w:rPr>
        <w:t xml:space="preserve"> дополнения:</w:t>
      </w:r>
      <w:r w:rsidR="00E355D5" w:rsidRPr="00224877">
        <w:rPr>
          <w:color w:val="auto"/>
          <w:sz w:val="28"/>
          <w:szCs w:val="28"/>
        </w:rPr>
        <w:t xml:space="preserve"> </w:t>
      </w:r>
      <w:r w:rsidR="005B3AF5" w:rsidRPr="00224877">
        <w:rPr>
          <w:color w:val="auto"/>
          <w:sz w:val="28"/>
          <w:szCs w:val="28"/>
        </w:rPr>
        <w:t xml:space="preserve"> </w:t>
      </w:r>
    </w:p>
    <w:p w:rsidR="000D760E" w:rsidRPr="001921F3" w:rsidRDefault="000D760E" w:rsidP="000D760E">
      <w:pPr>
        <w:pStyle w:val="Default"/>
        <w:ind w:left="567"/>
        <w:rPr>
          <w:bCs/>
          <w:color w:val="auto"/>
          <w:sz w:val="28"/>
          <w:szCs w:val="28"/>
        </w:rPr>
      </w:pPr>
      <w:r w:rsidRPr="001921F3">
        <w:rPr>
          <w:color w:val="auto"/>
          <w:sz w:val="28"/>
          <w:szCs w:val="28"/>
        </w:rPr>
        <w:t xml:space="preserve">1.1. Раздел </w:t>
      </w:r>
      <w:r w:rsidR="004E4BEF" w:rsidRPr="001921F3">
        <w:rPr>
          <w:color w:val="auto"/>
          <w:sz w:val="28"/>
          <w:szCs w:val="28"/>
        </w:rPr>
        <w:t>3</w:t>
      </w:r>
      <w:r w:rsidRPr="001921F3">
        <w:rPr>
          <w:color w:val="auto"/>
          <w:sz w:val="28"/>
          <w:szCs w:val="28"/>
        </w:rPr>
        <w:t xml:space="preserve">. </w:t>
      </w:r>
      <w:r w:rsidR="004E4BEF" w:rsidRPr="001921F3">
        <w:rPr>
          <w:color w:val="auto"/>
          <w:sz w:val="28"/>
          <w:szCs w:val="28"/>
        </w:rPr>
        <w:t>Обязанности</w:t>
      </w:r>
      <w:r w:rsidRPr="001921F3">
        <w:rPr>
          <w:bCs/>
          <w:color w:val="auto"/>
          <w:sz w:val="28"/>
          <w:szCs w:val="28"/>
        </w:rPr>
        <w:t>:</w:t>
      </w:r>
    </w:p>
    <w:p w:rsidR="000D760E" w:rsidRPr="001921F3" w:rsidRDefault="000A2D99" w:rsidP="000D760E">
      <w:pPr>
        <w:pStyle w:val="Default"/>
        <w:ind w:left="567"/>
        <w:rPr>
          <w:bCs/>
          <w:color w:val="auto"/>
          <w:sz w:val="28"/>
          <w:szCs w:val="28"/>
        </w:rPr>
      </w:pPr>
      <w:r w:rsidRPr="001921F3">
        <w:rPr>
          <w:bCs/>
          <w:color w:val="auto"/>
          <w:sz w:val="28"/>
          <w:szCs w:val="28"/>
        </w:rPr>
        <w:t>1</w:t>
      </w:r>
      <w:r w:rsidR="000D760E" w:rsidRPr="001921F3">
        <w:rPr>
          <w:bCs/>
          <w:color w:val="auto"/>
          <w:sz w:val="28"/>
          <w:szCs w:val="28"/>
        </w:rPr>
        <w:t xml:space="preserve">) </w:t>
      </w:r>
      <w:r w:rsidR="004E4BEF" w:rsidRPr="001921F3">
        <w:rPr>
          <w:bCs/>
          <w:color w:val="auto"/>
          <w:sz w:val="28"/>
          <w:szCs w:val="28"/>
        </w:rPr>
        <w:t>Абзац 4 изложить в следующей редакции:</w:t>
      </w:r>
    </w:p>
    <w:p w:rsidR="004E4BEF" w:rsidRPr="001921F3" w:rsidRDefault="004E4BEF" w:rsidP="004E4BEF">
      <w:pPr>
        <w:pStyle w:val="ab"/>
        <w:ind w:firstLine="708"/>
        <w:jc w:val="both"/>
        <w:rPr>
          <w:sz w:val="28"/>
          <w:szCs w:val="28"/>
        </w:rPr>
      </w:pPr>
      <w:r w:rsidRPr="001921F3">
        <w:rPr>
          <w:bCs/>
          <w:sz w:val="28"/>
          <w:szCs w:val="28"/>
        </w:rPr>
        <w:t>«-</w:t>
      </w:r>
      <w:r w:rsidRPr="001921F3">
        <w:rPr>
          <w:sz w:val="28"/>
          <w:szCs w:val="28"/>
        </w:rPr>
        <w:t>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</w:t>
      </w:r>
      <w:proofErr w:type="gramStart"/>
      <w:r w:rsidRPr="001921F3">
        <w:rPr>
          <w:sz w:val="28"/>
          <w:szCs w:val="28"/>
        </w:rPr>
        <w:t>;»</w:t>
      </w:r>
      <w:proofErr w:type="gramEnd"/>
      <w:r w:rsidRPr="001921F3">
        <w:rPr>
          <w:sz w:val="28"/>
          <w:szCs w:val="28"/>
        </w:rPr>
        <w:t>;</w:t>
      </w:r>
    </w:p>
    <w:p w:rsidR="004E4BEF" w:rsidRPr="001921F3" w:rsidRDefault="004E4BEF" w:rsidP="004E4BEF">
      <w:pPr>
        <w:pStyle w:val="Default"/>
        <w:ind w:left="567"/>
        <w:rPr>
          <w:bCs/>
          <w:color w:val="auto"/>
          <w:sz w:val="28"/>
          <w:szCs w:val="28"/>
        </w:rPr>
      </w:pPr>
      <w:r w:rsidRPr="001921F3">
        <w:rPr>
          <w:bCs/>
          <w:color w:val="auto"/>
          <w:sz w:val="28"/>
          <w:szCs w:val="28"/>
        </w:rPr>
        <w:t>2) Абзац 5 изложить в следующей редакции:</w:t>
      </w:r>
    </w:p>
    <w:p w:rsidR="004E4BEF" w:rsidRPr="001921F3" w:rsidRDefault="004E4BEF" w:rsidP="004E4BEF">
      <w:pPr>
        <w:pStyle w:val="ab"/>
        <w:ind w:firstLine="708"/>
        <w:jc w:val="both"/>
        <w:rPr>
          <w:sz w:val="28"/>
          <w:szCs w:val="28"/>
          <w:shd w:val="clear" w:color="auto" w:fill="FFFFFF"/>
        </w:rPr>
      </w:pPr>
      <w:r w:rsidRPr="001921F3">
        <w:rPr>
          <w:sz w:val="28"/>
          <w:szCs w:val="28"/>
        </w:rPr>
        <w:t>«-</w:t>
      </w:r>
      <w:r w:rsidRPr="001921F3">
        <w:rPr>
          <w:sz w:val="28"/>
          <w:szCs w:val="28"/>
          <w:shd w:val="clear" w:color="auto" w:fill="FFFFFF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</w:t>
      </w:r>
      <w:proofErr w:type="gramStart"/>
      <w:r w:rsidRPr="001921F3">
        <w:rPr>
          <w:sz w:val="28"/>
          <w:szCs w:val="28"/>
          <w:shd w:val="clear" w:color="auto" w:fill="FFFFFF"/>
        </w:rPr>
        <w:t>;»</w:t>
      </w:r>
      <w:proofErr w:type="gramEnd"/>
      <w:r w:rsidRPr="001921F3">
        <w:rPr>
          <w:sz w:val="28"/>
          <w:szCs w:val="28"/>
          <w:shd w:val="clear" w:color="auto" w:fill="FFFFFF"/>
        </w:rPr>
        <w:t>;</w:t>
      </w:r>
    </w:p>
    <w:p w:rsidR="004E4BEF" w:rsidRPr="001921F3" w:rsidRDefault="00173B1F" w:rsidP="004E4BE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7</w:t>
      </w:r>
      <w:r w:rsidR="004E4BEF" w:rsidRPr="001921F3">
        <w:rPr>
          <w:sz w:val="28"/>
          <w:szCs w:val="28"/>
        </w:rPr>
        <w:t xml:space="preserve"> признать утратившим силу;</w:t>
      </w:r>
    </w:p>
    <w:p w:rsidR="004E4BEF" w:rsidRPr="001921F3" w:rsidRDefault="004E4BEF" w:rsidP="004E4BEF">
      <w:pPr>
        <w:pStyle w:val="Default"/>
        <w:ind w:left="567"/>
        <w:rPr>
          <w:bCs/>
          <w:color w:val="auto"/>
          <w:sz w:val="28"/>
          <w:szCs w:val="28"/>
        </w:rPr>
      </w:pPr>
      <w:r w:rsidRPr="001921F3">
        <w:rPr>
          <w:color w:val="auto"/>
          <w:sz w:val="28"/>
          <w:szCs w:val="28"/>
        </w:rPr>
        <w:t xml:space="preserve">  4) </w:t>
      </w:r>
      <w:r w:rsidR="00173B1F">
        <w:rPr>
          <w:bCs/>
          <w:color w:val="auto"/>
          <w:sz w:val="28"/>
          <w:szCs w:val="28"/>
        </w:rPr>
        <w:t>Абзац 8</w:t>
      </w:r>
      <w:r w:rsidRPr="001921F3">
        <w:rPr>
          <w:bCs/>
          <w:color w:val="auto"/>
          <w:sz w:val="28"/>
          <w:szCs w:val="28"/>
        </w:rPr>
        <w:t xml:space="preserve"> изложить в следующей редакции:</w:t>
      </w:r>
    </w:p>
    <w:p w:rsidR="004E4BEF" w:rsidRPr="001921F3" w:rsidRDefault="004E4BEF" w:rsidP="004E4BEF">
      <w:pPr>
        <w:pStyle w:val="ab"/>
        <w:ind w:firstLine="708"/>
        <w:jc w:val="both"/>
        <w:rPr>
          <w:sz w:val="30"/>
          <w:szCs w:val="30"/>
          <w:shd w:val="clear" w:color="auto" w:fill="FFFFFF"/>
        </w:rPr>
      </w:pPr>
      <w:r w:rsidRPr="001921F3">
        <w:rPr>
          <w:sz w:val="30"/>
          <w:szCs w:val="30"/>
          <w:shd w:val="clear" w:color="auto" w:fill="FFFFFF"/>
        </w:rPr>
        <w:t>«организовывать и обеспечивать своевременное оповещение граждан о вызовах (повестках) военных комиссариатов, в том числе в электронной форме</w:t>
      </w:r>
      <w:proofErr w:type="gramStart"/>
      <w:r w:rsidRPr="001921F3">
        <w:rPr>
          <w:sz w:val="30"/>
          <w:szCs w:val="30"/>
          <w:shd w:val="clear" w:color="auto" w:fill="FFFFFF"/>
        </w:rPr>
        <w:t>;»</w:t>
      </w:r>
      <w:proofErr w:type="gramEnd"/>
      <w:r w:rsidR="001921F3">
        <w:rPr>
          <w:sz w:val="30"/>
          <w:szCs w:val="30"/>
          <w:shd w:val="clear" w:color="auto" w:fill="FFFFFF"/>
        </w:rPr>
        <w:t>.</w:t>
      </w:r>
    </w:p>
    <w:p w:rsidR="004E4BEF" w:rsidRPr="001921F3" w:rsidRDefault="004E4BEF" w:rsidP="004E4BEF">
      <w:pPr>
        <w:pStyle w:val="Default"/>
        <w:ind w:left="567"/>
        <w:rPr>
          <w:bCs/>
          <w:color w:val="auto"/>
          <w:sz w:val="28"/>
          <w:szCs w:val="28"/>
        </w:rPr>
      </w:pPr>
      <w:r w:rsidRPr="001921F3">
        <w:rPr>
          <w:color w:val="auto"/>
          <w:sz w:val="28"/>
          <w:szCs w:val="28"/>
        </w:rPr>
        <w:t>1.2. Раздел 4. Права</w:t>
      </w:r>
      <w:r w:rsidRPr="001921F3">
        <w:rPr>
          <w:bCs/>
          <w:color w:val="auto"/>
          <w:sz w:val="28"/>
          <w:szCs w:val="28"/>
        </w:rPr>
        <w:t>:</w:t>
      </w:r>
    </w:p>
    <w:p w:rsidR="004E4BEF" w:rsidRPr="001921F3" w:rsidRDefault="001921F3" w:rsidP="004E4BEF">
      <w:pPr>
        <w:pStyle w:val="ab"/>
        <w:ind w:firstLine="708"/>
        <w:jc w:val="both"/>
        <w:rPr>
          <w:sz w:val="28"/>
          <w:szCs w:val="28"/>
        </w:rPr>
      </w:pPr>
      <w:r w:rsidRPr="001921F3">
        <w:rPr>
          <w:sz w:val="28"/>
          <w:szCs w:val="28"/>
        </w:rPr>
        <w:t>1) Абзацы 2-4 изложить в следующей редакции:</w:t>
      </w:r>
    </w:p>
    <w:p w:rsidR="001921F3" w:rsidRPr="001921F3" w:rsidRDefault="001921F3" w:rsidP="001921F3">
      <w:pPr>
        <w:pStyle w:val="ab"/>
        <w:ind w:firstLine="708"/>
        <w:jc w:val="both"/>
        <w:rPr>
          <w:sz w:val="28"/>
          <w:szCs w:val="28"/>
        </w:rPr>
      </w:pPr>
      <w:r w:rsidRPr="001921F3">
        <w:rPr>
          <w:sz w:val="28"/>
          <w:szCs w:val="28"/>
        </w:rPr>
        <w:t>«-запрашивать у организаций и граждан информацию, необходимую для ведения документов воинского учета;</w:t>
      </w:r>
    </w:p>
    <w:p w:rsidR="001921F3" w:rsidRPr="001921F3" w:rsidRDefault="001921F3" w:rsidP="001921F3">
      <w:pPr>
        <w:pStyle w:val="ab"/>
        <w:ind w:firstLine="708"/>
        <w:jc w:val="both"/>
        <w:rPr>
          <w:sz w:val="28"/>
          <w:szCs w:val="28"/>
          <w:shd w:val="clear" w:color="auto" w:fill="FFFFFF"/>
        </w:rPr>
      </w:pPr>
      <w:r w:rsidRPr="001921F3">
        <w:rPr>
          <w:sz w:val="28"/>
          <w:szCs w:val="28"/>
          <w:shd w:val="clear" w:color="auto" w:fill="FFFFFF"/>
        </w:rPr>
        <w:lastRenderedPageBreak/>
        <w:t>вызывать граждан по вопросам воинского учета и оповещать граждан о вызовах (повестках) военных комиссариатов, в том числе в электронной форме;</w:t>
      </w:r>
    </w:p>
    <w:p w:rsidR="001921F3" w:rsidRPr="001921F3" w:rsidRDefault="001921F3" w:rsidP="001921F3">
      <w:pPr>
        <w:pStyle w:val="ab"/>
        <w:ind w:firstLine="708"/>
        <w:jc w:val="both"/>
        <w:rPr>
          <w:sz w:val="28"/>
          <w:szCs w:val="28"/>
          <w:shd w:val="clear" w:color="auto" w:fill="FFFFFF"/>
        </w:rPr>
      </w:pPr>
      <w:r w:rsidRPr="001921F3">
        <w:rPr>
          <w:sz w:val="28"/>
          <w:szCs w:val="28"/>
          <w:shd w:val="clear" w:color="auto" w:fill="FFFFFF"/>
        </w:rPr>
        <w:t>определять порядок оповещения граждан о вызовах (повестках) военных комиссариатов, в том числе в электронной форме</w:t>
      </w:r>
      <w:proofErr w:type="gramStart"/>
      <w:r w:rsidRPr="001921F3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4F207D" w:rsidRDefault="000D760E" w:rsidP="004F20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1F3">
        <w:rPr>
          <w:sz w:val="28"/>
          <w:szCs w:val="28"/>
        </w:rPr>
        <w:t>2</w:t>
      </w:r>
      <w:r w:rsidR="005B3AF5" w:rsidRPr="001921F3">
        <w:rPr>
          <w:sz w:val="28"/>
          <w:szCs w:val="28"/>
        </w:rPr>
        <w:t xml:space="preserve">. </w:t>
      </w:r>
      <w:r w:rsidR="004F207D" w:rsidRPr="001921F3">
        <w:rPr>
          <w:spacing w:val="-1"/>
          <w:sz w:val="28"/>
          <w:szCs w:val="28"/>
        </w:rPr>
        <w:t>Настоящее постановление опубликовать в</w:t>
      </w:r>
      <w:r w:rsidR="004F207D" w:rsidRPr="001921F3">
        <w:rPr>
          <w:spacing w:val="-4"/>
          <w:sz w:val="28"/>
          <w:szCs w:val="28"/>
        </w:rPr>
        <w:t xml:space="preserve"> информационном бюллетене</w:t>
      </w:r>
      <w:r w:rsidR="004F207D" w:rsidRPr="008A3E1E">
        <w:rPr>
          <w:color w:val="000000"/>
          <w:spacing w:val="-4"/>
          <w:sz w:val="28"/>
          <w:szCs w:val="28"/>
        </w:rPr>
        <w:t xml:space="preserve"> «Яблоново-Гайский вестник»</w:t>
      </w:r>
      <w:r w:rsidR="004F207D">
        <w:rPr>
          <w:color w:val="000000"/>
          <w:spacing w:val="-4"/>
          <w:sz w:val="28"/>
          <w:szCs w:val="28"/>
        </w:rPr>
        <w:t>.</w:t>
      </w:r>
    </w:p>
    <w:p w:rsidR="00224877" w:rsidRDefault="00224877" w:rsidP="004F207D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3AF5" w:rsidRPr="00224877" w:rsidRDefault="00224877" w:rsidP="005B3AF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B3AF5" w:rsidRPr="00224877">
        <w:rPr>
          <w:color w:val="auto"/>
          <w:sz w:val="28"/>
          <w:szCs w:val="28"/>
        </w:rPr>
        <w:t xml:space="preserve">. </w:t>
      </w:r>
      <w:proofErr w:type="gramStart"/>
      <w:r w:rsidR="005B3AF5" w:rsidRPr="00224877">
        <w:rPr>
          <w:color w:val="auto"/>
          <w:sz w:val="28"/>
          <w:szCs w:val="28"/>
        </w:rPr>
        <w:t>Контроль за</w:t>
      </w:r>
      <w:proofErr w:type="gramEnd"/>
      <w:r w:rsidR="005B3AF5" w:rsidRPr="00224877">
        <w:rPr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72185"/>
    <w:rsid w:val="000A2D99"/>
    <w:rsid w:val="000D760E"/>
    <w:rsid w:val="00163EED"/>
    <w:rsid w:val="00173B1F"/>
    <w:rsid w:val="001921F3"/>
    <w:rsid w:val="00194438"/>
    <w:rsid w:val="00195A53"/>
    <w:rsid w:val="001C0EFC"/>
    <w:rsid w:val="00224877"/>
    <w:rsid w:val="00245A38"/>
    <w:rsid w:val="00245F4D"/>
    <w:rsid w:val="002663CE"/>
    <w:rsid w:val="00275705"/>
    <w:rsid w:val="002D77BC"/>
    <w:rsid w:val="002E1729"/>
    <w:rsid w:val="00303C72"/>
    <w:rsid w:val="003C5DC9"/>
    <w:rsid w:val="004932DC"/>
    <w:rsid w:val="00497A7A"/>
    <w:rsid w:val="004A71A3"/>
    <w:rsid w:val="004E4BEF"/>
    <w:rsid w:val="004F207D"/>
    <w:rsid w:val="00577043"/>
    <w:rsid w:val="00585A10"/>
    <w:rsid w:val="005B3AF5"/>
    <w:rsid w:val="005E53B6"/>
    <w:rsid w:val="006E5FB8"/>
    <w:rsid w:val="006F0BD4"/>
    <w:rsid w:val="006F3383"/>
    <w:rsid w:val="00762914"/>
    <w:rsid w:val="007962F1"/>
    <w:rsid w:val="008735D6"/>
    <w:rsid w:val="0088577E"/>
    <w:rsid w:val="0089741A"/>
    <w:rsid w:val="0090016B"/>
    <w:rsid w:val="009F3333"/>
    <w:rsid w:val="00A24D69"/>
    <w:rsid w:val="00A433C3"/>
    <w:rsid w:val="00A77113"/>
    <w:rsid w:val="00B326A0"/>
    <w:rsid w:val="00B8367A"/>
    <w:rsid w:val="00C46FB9"/>
    <w:rsid w:val="00C62297"/>
    <w:rsid w:val="00C81069"/>
    <w:rsid w:val="00CB4FAF"/>
    <w:rsid w:val="00D27891"/>
    <w:rsid w:val="00D44216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E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3</cp:revision>
  <cp:lastPrinted>2022-06-20T11:16:00Z</cp:lastPrinted>
  <dcterms:created xsi:type="dcterms:W3CDTF">2023-05-19T06:17:00Z</dcterms:created>
  <dcterms:modified xsi:type="dcterms:W3CDTF">2023-06-02T07:29:00Z</dcterms:modified>
</cp:coreProperties>
</file>