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29" w:rsidRDefault="00747513" w:rsidP="008B10A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63500" distR="63500" simplePos="0" relativeHeight="251665408" behindDoc="1" locked="0" layoutInCell="1" allowOverlap="1">
            <wp:simplePos x="0" y="0"/>
            <wp:positionH relativeFrom="margin">
              <wp:posOffset>2423795</wp:posOffset>
            </wp:positionH>
            <wp:positionV relativeFrom="paragraph">
              <wp:posOffset>-327025</wp:posOffset>
            </wp:positionV>
            <wp:extent cx="820420" cy="1020445"/>
            <wp:effectExtent l="19050" t="0" r="0" b="0"/>
            <wp:wrapNone/>
            <wp:docPr id="3" name="Рисунок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6" cstate="print"/>
                    <a:srcRect/>
                    <a:stretch>
                      <a:fillRect/>
                    </a:stretch>
                  </pic:blipFill>
                  <pic:spPr bwMode="auto">
                    <a:xfrm>
                      <a:off x="0" y="0"/>
                      <a:ext cx="820420" cy="1020445"/>
                    </a:xfrm>
                    <a:prstGeom prst="rect">
                      <a:avLst/>
                    </a:prstGeom>
                    <a:noFill/>
                  </pic:spPr>
                </pic:pic>
              </a:graphicData>
            </a:graphic>
          </wp:anchor>
        </w:drawing>
      </w:r>
    </w:p>
    <w:p w:rsidR="00747513" w:rsidRDefault="00747513" w:rsidP="008B10AE">
      <w:pPr>
        <w:autoSpaceDE w:val="0"/>
        <w:autoSpaceDN w:val="0"/>
        <w:adjustRightInd w:val="0"/>
        <w:spacing w:after="0" w:line="240" w:lineRule="auto"/>
        <w:jc w:val="right"/>
        <w:outlineLvl w:val="0"/>
        <w:rPr>
          <w:rFonts w:ascii="Times New Roman" w:hAnsi="Times New Roman" w:cs="Times New Roman"/>
          <w:sz w:val="28"/>
          <w:szCs w:val="28"/>
        </w:rPr>
      </w:pPr>
    </w:p>
    <w:p w:rsidR="00747513" w:rsidRDefault="00747513" w:rsidP="008B10AE">
      <w:pPr>
        <w:autoSpaceDE w:val="0"/>
        <w:autoSpaceDN w:val="0"/>
        <w:adjustRightInd w:val="0"/>
        <w:spacing w:after="0" w:line="240" w:lineRule="auto"/>
        <w:jc w:val="right"/>
        <w:outlineLvl w:val="0"/>
        <w:rPr>
          <w:rFonts w:ascii="Times New Roman" w:hAnsi="Times New Roman" w:cs="Times New Roman"/>
          <w:sz w:val="28"/>
          <w:szCs w:val="28"/>
        </w:rPr>
      </w:pPr>
    </w:p>
    <w:p w:rsidR="00747513" w:rsidRDefault="00747513" w:rsidP="008B10AE">
      <w:pPr>
        <w:autoSpaceDE w:val="0"/>
        <w:autoSpaceDN w:val="0"/>
        <w:adjustRightInd w:val="0"/>
        <w:spacing w:after="0" w:line="240" w:lineRule="auto"/>
        <w:jc w:val="right"/>
        <w:outlineLvl w:val="0"/>
        <w:rPr>
          <w:rFonts w:ascii="Times New Roman" w:hAnsi="Times New Roman" w:cs="Times New Roman"/>
          <w:sz w:val="28"/>
          <w:szCs w:val="28"/>
        </w:rPr>
      </w:pPr>
    </w:p>
    <w:p w:rsidR="00747513" w:rsidRDefault="00747513" w:rsidP="008B10AE">
      <w:pPr>
        <w:autoSpaceDE w:val="0"/>
        <w:autoSpaceDN w:val="0"/>
        <w:adjustRightInd w:val="0"/>
        <w:spacing w:after="0" w:line="240" w:lineRule="auto"/>
        <w:jc w:val="right"/>
        <w:outlineLvl w:val="0"/>
        <w:rPr>
          <w:rFonts w:ascii="Times New Roman" w:hAnsi="Times New Roman" w:cs="Times New Roman"/>
          <w:sz w:val="28"/>
          <w:szCs w:val="28"/>
        </w:rPr>
      </w:pPr>
    </w:p>
    <w:p w:rsidR="00747513" w:rsidRDefault="00747513" w:rsidP="00747513">
      <w:pPr>
        <w:spacing w:line="360" w:lineRule="exact"/>
      </w:pPr>
    </w:p>
    <w:p w:rsidR="00747513" w:rsidRDefault="00747513" w:rsidP="00747513">
      <w:pPr>
        <w:pStyle w:val="30"/>
        <w:shd w:val="clear" w:color="auto" w:fill="auto"/>
        <w:spacing w:before="0"/>
        <w:jc w:val="center"/>
      </w:pPr>
      <w:r>
        <w:t>АДМИНИСТРАЦИЯ</w:t>
      </w:r>
    </w:p>
    <w:p w:rsidR="00747513" w:rsidRDefault="00747513" w:rsidP="00747513">
      <w:pPr>
        <w:pStyle w:val="30"/>
        <w:shd w:val="clear" w:color="auto" w:fill="auto"/>
        <w:spacing w:before="0"/>
        <w:jc w:val="center"/>
      </w:pPr>
      <w:r>
        <w:t xml:space="preserve">ИВАНТЕЕВСКОГО </w:t>
      </w:r>
      <w:r w:rsidRPr="00747513">
        <w:t xml:space="preserve">МУНИЦИПАЛЬНОГО </w:t>
      </w:r>
      <w:r w:rsidRPr="00747513">
        <w:rPr>
          <w:rStyle w:val="31"/>
          <w:b/>
        </w:rPr>
        <w:t>РАЙОНА</w:t>
      </w:r>
      <w:r>
        <w:rPr>
          <w:rStyle w:val="31"/>
        </w:rPr>
        <w:br/>
      </w:r>
      <w:r>
        <w:t>САРАТОВСКОЙ ОБЛАСТИ</w:t>
      </w:r>
    </w:p>
    <w:p w:rsidR="00747513" w:rsidRDefault="00747513" w:rsidP="00747513">
      <w:pPr>
        <w:pStyle w:val="30"/>
        <w:shd w:val="clear" w:color="auto" w:fill="auto"/>
        <w:spacing w:before="0"/>
        <w:jc w:val="center"/>
      </w:pPr>
    </w:p>
    <w:p w:rsidR="00747513" w:rsidRDefault="00747513" w:rsidP="00747513">
      <w:pPr>
        <w:pStyle w:val="10"/>
        <w:keepNext/>
        <w:keepLines/>
        <w:shd w:val="clear" w:color="auto" w:fill="auto"/>
        <w:spacing w:before="0" w:after="570" w:line="280" w:lineRule="exact"/>
      </w:pPr>
      <w:bookmarkStart w:id="0" w:name="bookmark0"/>
      <w:r>
        <w:rPr>
          <w:rStyle w:val="15pt"/>
        </w:rPr>
        <w:t>ПОСТАНОВЛЕНИЕ</w:t>
      </w:r>
      <w:bookmarkEnd w:id="0"/>
    </w:p>
    <w:p w:rsidR="00747513" w:rsidRDefault="00747513" w:rsidP="00747513">
      <w:pPr>
        <w:pStyle w:val="20"/>
        <w:shd w:val="clear" w:color="auto" w:fill="auto"/>
        <w:spacing w:after="212" w:line="280" w:lineRule="exact"/>
      </w:pPr>
      <w:r>
        <w:t>от 20.02.2017 №81</w:t>
      </w:r>
    </w:p>
    <w:p w:rsidR="00747513" w:rsidRDefault="00747513" w:rsidP="00747513">
      <w:pPr>
        <w:pStyle w:val="20"/>
        <w:shd w:val="clear" w:color="auto" w:fill="auto"/>
        <w:spacing w:after="181" w:line="280" w:lineRule="exact"/>
        <w:jc w:val="center"/>
      </w:pPr>
      <w:proofErr w:type="gramStart"/>
      <w:r>
        <w:t>с</w:t>
      </w:r>
      <w:proofErr w:type="gramEnd"/>
      <w:r>
        <w:t>. Ивантеевка</w:t>
      </w:r>
    </w:p>
    <w:p w:rsidR="00747513" w:rsidRDefault="005D2633" w:rsidP="00747513">
      <w:pPr>
        <w:pStyle w:val="40"/>
        <w:shd w:val="clear" w:color="auto" w:fill="auto"/>
        <w:spacing w:before="0" w:after="718"/>
        <w:ind w:right="4560"/>
      </w:pPr>
      <w:r>
        <w:rPr>
          <w:rStyle w:val="45pt"/>
          <w:b/>
        </w:rPr>
        <w:t>О</w:t>
      </w:r>
      <w:r w:rsidR="00747513" w:rsidRPr="005D2633">
        <w:rPr>
          <w:rStyle w:val="45pt"/>
          <w:b/>
        </w:rPr>
        <w:t>б</w:t>
      </w:r>
      <w:r w:rsidR="00747513">
        <w:rPr>
          <w:rStyle w:val="45pt"/>
        </w:rPr>
        <w:t xml:space="preserve"> </w:t>
      </w:r>
      <w:r w:rsidR="00747513">
        <w:t xml:space="preserve">утверждении положения о порядке осуществления органом внутреннего муниципального финансового контроля </w:t>
      </w:r>
      <w:proofErr w:type="spellStart"/>
      <w:r w:rsidR="00747513">
        <w:t>Ивантеевского</w:t>
      </w:r>
      <w:proofErr w:type="spellEnd"/>
      <w:r w:rsidR="00747513">
        <w:t xml:space="preserve"> муниципального района полномочий по внутреннему муниципальному финансовому контролю</w:t>
      </w:r>
    </w:p>
    <w:p w:rsidR="00747513" w:rsidRDefault="00747513" w:rsidP="00747513">
      <w:pPr>
        <w:pStyle w:val="20"/>
        <w:shd w:val="clear" w:color="auto" w:fill="auto"/>
        <w:spacing w:line="322" w:lineRule="exact"/>
        <w:ind w:firstLine="600"/>
      </w:pPr>
      <w:r>
        <w:t xml:space="preserve">В соответствии со статьей 269.2 Бюджетного кодекса Российской Федерации и на основании Устава </w:t>
      </w:r>
      <w:proofErr w:type="spellStart"/>
      <w:r>
        <w:t>Ивантеевского</w:t>
      </w:r>
      <w:proofErr w:type="spellEnd"/>
      <w:r>
        <w:t xml:space="preserve"> муниципального района Саратовской области, администрация </w:t>
      </w:r>
      <w:proofErr w:type="spellStart"/>
      <w:r>
        <w:t>Ивантеевского</w:t>
      </w:r>
      <w:proofErr w:type="spellEnd"/>
      <w:r>
        <w:t xml:space="preserve"> муниципального района ПОСТАНОВЛЯЕТ:</w:t>
      </w:r>
    </w:p>
    <w:p w:rsidR="00747513" w:rsidRDefault="00747513" w:rsidP="00747513">
      <w:pPr>
        <w:pStyle w:val="20"/>
        <w:numPr>
          <w:ilvl w:val="0"/>
          <w:numId w:val="2"/>
        </w:numPr>
        <w:shd w:val="clear" w:color="auto" w:fill="auto"/>
        <w:tabs>
          <w:tab w:val="left" w:pos="922"/>
        </w:tabs>
        <w:spacing w:line="322" w:lineRule="exact"/>
        <w:ind w:firstLine="600"/>
      </w:pPr>
      <w:r>
        <w:t xml:space="preserve">Утвердить Положение о порядке осуществления органом внутреннего муниципального финансового контроля </w:t>
      </w:r>
      <w:proofErr w:type="spellStart"/>
      <w:r>
        <w:t>Ивантеевского</w:t>
      </w:r>
      <w:proofErr w:type="spellEnd"/>
      <w:r>
        <w:t xml:space="preserve"> муниципального района Саратовской области полномочий по внутреннему муниципальному финансовому контролю согласно приложению.</w:t>
      </w:r>
    </w:p>
    <w:p w:rsidR="00747513" w:rsidRDefault="00747513" w:rsidP="00747513">
      <w:pPr>
        <w:pStyle w:val="20"/>
        <w:numPr>
          <w:ilvl w:val="0"/>
          <w:numId w:val="2"/>
        </w:numPr>
        <w:shd w:val="clear" w:color="auto" w:fill="auto"/>
        <w:tabs>
          <w:tab w:val="left" w:pos="1060"/>
        </w:tabs>
        <w:spacing w:line="322" w:lineRule="exact"/>
        <w:ind w:firstLine="740"/>
        <w:jc w:val="left"/>
      </w:pPr>
      <w:r>
        <w:t>Признать утратившим силу Постановление от 30 декабря 2013г. №1267 (с учетом изменений от 15 мая 2014г. №371)</w:t>
      </w:r>
    </w:p>
    <w:p w:rsidR="00747513" w:rsidRPr="00747513" w:rsidRDefault="00747513" w:rsidP="00747513">
      <w:pPr>
        <w:pStyle w:val="20"/>
        <w:numPr>
          <w:ilvl w:val="0"/>
          <w:numId w:val="2"/>
        </w:numPr>
        <w:shd w:val="clear" w:color="auto" w:fill="auto"/>
        <w:tabs>
          <w:tab w:val="left" w:pos="1229"/>
        </w:tabs>
        <w:spacing w:before="70" w:after="70" w:line="240" w:lineRule="exact"/>
        <w:ind w:left="880" w:firstLine="0"/>
        <w:rPr>
          <w:sz w:val="19"/>
          <w:szCs w:val="19"/>
        </w:rPr>
      </w:pPr>
      <w:r>
        <w:t>Настоящее постановление вступает в силу со дня его подписания.</w:t>
      </w:r>
    </w:p>
    <w:p w:rsidR="00747513" w:rsidRDefault="00150AE6" w:rsidP="00747513">
      <w:pPr>
        <w:spacing w:line="360" w:lineRule="exact"/>
        <w:rPr>
          <w:sz w:val="2"/>
          <w:szCs w:val="2"/>
        </w:rPr>
      </w:pPr>
      <w:r w:rsidRPr="00150AE6">
        <w:rPr>
          <w:lang w:bidi="ru-RU"/>
        </w:rPr>
        <w:pict>
          <v:shapetype id="_x0000_t202" coordsize="21600,21600" o:spt="202" path="m,l,21600r21600,l21600,xe">
            <v:stroke joinstyle="miter"/>
            <v:path gradientshapeok="t" o:connecttype="rect"/>
          </v:shapetype>
          <v:shape id="_x0000_s1030" type="#_x0000_t202" style="position:absolute;margin-left:.5pt;margin-top:38.65pt;width:160.1pt;height:35.05pt;z-index:251661312;mso-wrap-distance-left:5pt;mso-wrap-distance-right:5pt;mso-position-horizontal-relative:margin" filled="f" stroked="f">
            <v:textbox style="mso-fit-shape-to-text:t" inset="0,0,0,0">
              <w:txbxContent>
                <w:p w:rsidR="00747513" w:rsidRDefault="00747513" w:rsidP="00747513">
                  <w:pPr>
                    <w:pStyle w:val="10"/>
                    <w:keepNext/>
                    <w:keepLines/>
                    <w:shd w:val="clear" w:color="auto" w:fill="auto"/>
                    <w:spacing w:before="0" w:after="0" w:line="324" w:lineRule="exact"/>
                    <w:jc w:val="left"/>
                  </w:pPr>
                  <w:bookmarkStart w:id="1" w:name="bookmark1"/>
                  <w:r>
                    <w:rPr>
                      <w:rStyle w:val="1Exact"/>
                    </w:rPr>
                    <w:t xml:space="preserve">Глава </w:t>
                  </w:r>
                  <w:proofErr w:type="spellStart"/>
                  <w:r>
                    <w:rPr>
                      <w:rStyle w:val="1Exact"/>
                    </w:rPr>
                    <w:t>Ивантеевского</w:t>
                  </w:r>
                  <w:proofErr w:type="spellEnd"/>
                  <w:r>
                    <w:rPr>
                      <w:rStyle w:val="1Exact"/>
                    </w:rPr>
                    <w:t xml:space="preserve"> муниципального района</w:t>
                  </w:r>
                  <w:bookmarkEnd w:id="1"/>
                </w:p>
              </w:txbxContent>
            </v:textbox>
            <w10:wrap anchorx="margin"/>
          </v:shape>
        </w:pict>
      </w:r>
      <w:r w:rsidR="00747513">
        <w:rPr>
          <w:noProof/>
          <w:lang w:eastAsia="ru-RU"/>
        </w:rPr>
        <w:drawing>
          <wp:anchor distT="0" distB="0" distL="63500" distR="63500" simplePos="0" relativeHeight="251662336" behindDoc="1" locked="0" layoutInCell="1" allowOverlap="1">
            <wp:simplePos x="0" y="0"/>
            <wp:positionH relativeFrom="margin">
              <wp:posOffset>3242945</wp:posOffset>
            </wp:positionH>
            <wp:positionV relativeFrom="paragraph">
              <wp:posOffset>0</wp:posOffset>
            </wp:positionV>
            <wp:extent cx="2084705" cy="2023745"/>
            <wp:effectExtent l="19050" t="0" r="0" b="0"/>
            <wp:wrapNone/>
            <wp:docPr id="7" name="Рисунок 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
                    <pic:cNvPicPr>
                      <a:picLocks noChangeAspect="1" noChangeArrowheads="1"/>
                    </pic:cNvPicPr>
                  </pic:nvPicPr>
                  <pic:blipFill>
                    <a:blip r:embed="rId7" cstate="print"/>
                    <a:srcRect/>
                    <a:stretch>
                      <a:fillRect/>
                    </a:stretch>
                  </pic:blipFill>
                  <pic:spPr bwMode="auto">
                    <a:xfrm>
                      <a:off x="0" y="0"/>
                      <a:ext cx="2084705" cy="2023745"/>
                    </a:xfrm>
                    <a:prstGeom prst="rect">
                      <a:avLst/>
                    </a:prstGeom>
                    <a:noFill/>
                  </pic:spPr>
                </pic:pic>
              </a:graphicData>
            </a:graphic>
          </wp:anchor>
        </w:drawing>
      </w:r>
      <w:r w:rsidRPr="00150AE6">
        <w:rPr>
          <w:lang w:bidi="ru-RU"/>
        </w:rPr>
        <w:pict>
          <v:shape id="_x0000_s1032" type="#_x0000_t202" style="position:absolute;margin-left:508.1pt;margin-top:78.8pt;width:6.5pt;height:13.65pt;z-index:251663360;mso-wrap-distance-left:5pt;mso-wrap-distance-right:5pt;mso-position-horizontal-relative:margin;mso-position-vertical-relative:text" filled="f" stroked="f">
            <v:textbox style="mso-fit-shape-to-text:t" inset="0,0,0,0">
              <w:txbxContent>
                <w:p w:rsidR="00747513" w:rsidRDefault="00747513" w:rsidP="00747513">
                  <w:pPr>
                    <w:pStyle w:val="5"/>
                    <w:shd w:val="clear" w:color="auto" w:fill="auto"/>
                    <w:spacing w:line="210" w:lineRule="exact"/>
                  </w:pPr>
                  <w:r>
                    <w:t>*</w:t>
                  </w:r>
                </w:p>
              </w:txbxContent>
            </v:textbox>
            <w10:wrap anchorx="margin"/>
          </v:shape>
        </w:pict>
      </w:r>
    </w:p>
    <w:p w:rsidR="00747513" w:rsidRDefault="00747513" w:rsidP="00747513">
      <w:pPr>
        <w:rPr>
          <w:sz w:val="2"/>
          <w:szCs w:val="2"/>
        </w:rPr>
      </w:pPr>
    </w:p>
    <w:p w:rsidR="00747513" w:rsidRDefault="00747513" w:rsidP="00747513">
      <w:pPr>
        <w:rPr>
          <w:sz w:val="2"/>
          <w:szCs w:val="2"/>
        </w:rPr>
      </w:pPr>
    </w:p>
    <w:p w:rsidR="00747513" w:rsidRDefault="00747513" w:rsidP="00747513">
      <w:pPr>
        <w:rPr>
          <w:sz w:val="2"/>
          <w:szCs w:val="2"/>
        </w:rPr>
      </w:pPr>
    </w:p>
    <w:p w:rsidR="00747513" w:rsidRDefault="00747513" w:rsidP="00747513">
      <w:pPr>
        <w:rPr>
          <w:sz w:val="2"/>
          <w:szCs w:val="2"/>
        </w:rPr>
      </w:pPr>
    </w:p>
    <w:p w:rsidR="00747513" w:rsidRDefault="00747513" w:rsidP="008B10AE">
      <w:pPr>
        <w:autoSpaceDE w:val="0"/>
        <w:autoSpaceDN w:val="0"/>
        <w:adjustRightInd w:val="0"/>
        <w:spacing w:after="0" w:line="240" w:lineRule="auto"/>
        <w:jc w:val="right"/>
        <w:outlineLvl w:val="0"/>
        <w:rPr>
          <w:rFonts w:ascii="Times New Roman" w:hAnsi="Times New Roman" w:cs="Times New Roman"/>
          <w:sz w:val="28"/>
          <w:szCs w:val="28"/>
        </w:rPr>
      </w:pPr>
    </w:p>
    <w:p w:rsidR="00747513" w:rsidRDefault="00747513" w:rsidP="008B10AE">
      <w:pPr>
        <w:autoSpaceDE w:val="0"/>
        <w:autoSpaceDN w:val="0"/>
        <w:adjustRightInd w:val="0"/>
        <w:spacing w:after="0" w:line="240" w:lineRule="auto"/>
        <w:jc w:val="right"/>
        <w:outlineLvl w:val="0"/>
        <w:rPr>
          <w:rFonts w:ascii="Times New Roman" w:hAnsi="Times New Roman" w:cs="Times New Roman"/>
          <w:sz w:val="28"/>
          <w:szCs w:val="28"/>
        </w:rPr>
      </w:pPr>
    </w:p>
    <w:p w:rsidR="00747513" w:rsidRDefault="00747513" w:rsidP="008B10AE">
      <w:pPr>
        <w:autoSpaceDE w:val="0"/>
        <w:autoSpaceDN w:val="0"/>
        <w:adjustRightInd w:val="0"/>
        <w:spacing w:after="0" w:line="240" w:lineRule="auto"/>
        <w:jc w:val="right"/>
        <w:outlineLvl w:val="0"/>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jc w:val="right"/>
        <w:outlineLvl w:val="0"/>
        <w:rPr>
          <w:rFonts w:ascii="Times New Roman" w:hAnsi="Times New Roman" w:cs="Times New Roman"/>
          <w:sz w:val="28"/>
          <w:szCs w:val="28"/>
        </w:rPr>
      </w:pPr>
      <w:r w:rsidRPr="008B10AE">
        <w:rPr>
          <w:rFonts w:ascii="Times New Roman" w:hAnsi="Times New Roman" w:cs="Times New Roman"/>
          <w:sz w:val="28"/>
          <w:szCs w:val="28"/>
        </w:rPr>
        <w:lastRenderedPageBreak/>
        <w:t>Приложение</w:t>
      </w:r>
    </w:p>
    <w:p w:rsidR="008B10AE" w:rsidRDefault="008B10AE" w:rsidP="008B10AE">
      <w:pPr>
        <w:autoSpaceDE w:val="0"/>
        <w:autoSpaceDN w:val="0"/>
        <w:adjustRightInd w:val="0"/>
        <w:spacing w:after="0" w:line="240" w:lineRule="auto"/>
        <w:jc w:val="right"/>
        <w:rPr>
          <w:rFonts w:ascii="Times New Roman" w:hAnsi="Times New Roman" w:cs="Times New Roman"/>
          <w:sz w:val="28"/>
          <w:szCs w:val="28"/>
        </w:rPr>
      </w:pPr>
      <w:r w:rsidRPr="008B10AE">
        <w:rPr>
          <w:rFonts w:ascii="Times New Roman" w:hAnsi="Times New Roman" w:cs="Times New Roman"/>
          <w:sz w:val="28"/>
          <w:szCs w:val="28"/>
        </w:rPr>
        <w:t>к постановлению</w:t>
      </w:r>
      <w:r>
        <w:rPr>
          <w:rFonts w:ascii="Times New Roman" w:hAnsi="Times New Roman" w:cs="Times New Roman"/>
          <w:sz w:val="28"/>
          <w:szCs w:val="28"/>
        </w:rPr>
        <w:t xml:space="preserve"> администрации</w:t>
      </w:r>
    </w:p>
    <w:p w:rsidR="008B10AE" w:rsidRDefault="008B10AE" w:rsidP="008B10AE">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w:t>
      </w:r>
    </w:p>
    <w:p w:rsidR="008B10AE" w:rsidRPr="008B10AE" w:rsidRDefault="008B10AE" w:rsidP="008B10AE">
      <w:pPr>
        <w:autoSpaceDE w:val="0"/>
        <w:autoSpaceDN w:val="0"/>
        <w:adjustRightInd w:val="0"/>
        <w:spacing w:after="0" w:line="240" w:lineRule="auto"/>
        <w:jc w:val="right"/>
        <w:rPr>
          <w:rFonts w:ascii="Times New Roman" w:hAnsi="Times New Roman" w:cs="Times New Roman"/>
          <w:sz w:val="28"/>
          <w:szCs w:val="28"/>
        </w:rPr>
      </w:pPr>
      <w:r w:rsidRPr="008B10AE">
        <w:rPr>
          <w:rFonts w:ascii="Times New Roman" w:hAnsi="Times New Roman" w:cs="Times New Roman"/>
          <w:sz w:val="28"/>
          <w:szCs w:val="28"/>
        </w:rPr>
        <w:t xml:space="preserve"> Саратовской области</w:t>
      </w:r>
    </w:p>
    <w:p w:rsidR="008B10AE" w:rsidRPr="008B10AE" w:rsidRDefault="008B10AE" w:rsidP="008B10AE">
      <w:pPr>
        <w:autoSpaceDE w:val="0"/>
        <w:autoSpaceDN w:val="0"/>
        <w:adjustRightInd w:val="0"/>
        <w:spacing w:after="0" w:line="240" w:lineRule="auto"/>
        <w:jc w:val="right"/>
        <w:rPr>
          <w:rFonts w:ascii="Times New Roman" w:hAnsi="Times New Roman" w:cs="Times New Roman"/>
          <w:sz w:val="28"/>
          <w:szCs w:val="28"/>
        </w:rPr>
      </w:pPr>
      <w:r w:rsidRPr="008B10AE">
        <w:rPr>
          <w:rFonts w:ascii="Times New Roman" w:hAnsi="Times New Roman" w:cs="Times New Roman"/>
          <w:sz w:val="28"/>
          <w:szCs w:val="28"/>
        </w:rPr>
        <w:t xml:space="preserve">от </w:t>
      </w:r>
      <w:r w:rsidR="0078691F">
        <w:rPr>
          <w:rFonts w:ascii="Times New Roman" w:hAnsi="Times New Roman" w:cs="Times New Roman"/>
          <w:sz w:val="28"/>
          <w:szCs w:val="28"/>
        </w:rPr>
        <w:t xml:space="preserve">  </w:t>
      </w:r>
      <w:r w:rsidR="004C0206">
        <w:rPr>
          <w:rFonts w:ascii="Times New Roman" w:hAnsi="Times New Roman" w:cs="Times New Roman"/>
          <w:sz w:val="28"/>
          <w:szCs w:val="28"/>
        </w:rPr>
        <w:t>20</w:t>
      </w:r>
      <w:r>
        <w:rPr>
          <w:rFonts w:ascii="Times New Roman" w:hAnsi="Times New Roman" w:cs="Times New Roman"/>
          <w:sz w:val="28"/>
          <w:szCs w:val="28"/>
        </w:rPr>
        <w:t>февраля</w:t>
      </w:r>
      <w:r w:rsidRPr="008B10AE">
        <w:rPr>
          <w:rFonts w:ascii="Times New Roman" w:hAnsi="Times New Roman" w:cs="Times New Roman"/>
          <w:sz w:val="28"/>
          <w:szCs w:val="28"/>
        </w:rPr>
        <w:t xml:space="preserve"> 201</w:t>
      </w:r>
      <w:r>
        <w:rPr>
          <w:rFonts w:ascii="Times New Roman" w:hAnsi="Times New Roman" w:cs="Times New Roman"/>
          <w:sz w:val="28"/>
          <w:szCs w:val="28"/>
        </w:rPr>
        <w:t>7</w:t>
      </w:r>
      <w:r w:rsidRPr="008B10AE">
        <w:rPr>
          <w:rFonts w:ascii="Times New Roman" w:hAnsi="Times New Roman" w:cs="Times New Roman"/>
          <w:sz w:val="28"/>
          <w:szCs w:val="28"/>
        </w:rPr>
        <w:t xml:space="preserve"> г. N</w:t>
      </w:r>
      <w:r w:rsidR="004C0206">
        <w:rPr>
          <w:rFonts w:ascii="Times New Roman" w:hAnsi="Times New Roman" w:cs="Times New Roman"/>
          <w:sz w:val="28"/>
          <w:szCs w:val="28"/>
        </w:rPr>
        <w:t>81</w:t>
      </w:r>
      <w:r w:rsidRPr="008B10AE">
        <w:rPr>
          <w:rFonts w:ascii="Times New Roman" w:hAnsi="Times New Roman" w:cs="Times New Roman"/>
          <w:sz w:val="28"/>
          <w:szCs w:val="28"/>
        </w:rPr>
        <w:t xml:space="preserve"> </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jc w:val="center"/>
        <w:rPr>
          <w:rFonts w:ascii="Times New Roman" w:hAnsi="Times New Roman" w:cs="Times New Roman"/>
          <w:b/>
          <w:bCs/>
          <w:sz w:val="28"/>
          <w:szCs w:val="28"/>
        </w:rPr>
      </w:pPr>
      <w:bookmarkStart w:id="2" w:name="Par32"/>
      <w:bookmarkEnd w:id="2"/>
      <w:r w:rsidRPr="008B10AE">
        <w:rPr>
          <w:rFonts w:ascii="Times New Roman" w:hAnsi="Times New Roman" w:cs="Times New Roman"/>
          <w:b/>
          <w:bCs/>
          <w:sz w:val="28"/>
          <w:szCs w:val="28"/>
        </w:rPr>
        <w:t>ПОЛОЖЕНИЕ</w:t>
      </w:r>
    </w:p>
    <w:p w:rsidR="00CE5A14" w:rsidRPr="00CE5A14" w:rsidRDefault="00CE5A14" w:rsidP="00CE5A14">
      <w:pPr>
        <w:autoSpaceDE w:val="0"/>
        <w:autoSpaceDN w:val="0"/>
        <w:adjustRightInd w:val="0"/>
        <w:spacing w:after="0" w:line="240" w:lineRule="auto"/>
        <w:jc w:val="center"/>
        <w:rPr>
          <w:rFonts w:ascii="Times New Roman" w:hAnsi="Times New Roman" w:cs="Times New Roman"/>
          <w:b/>
          <w:bCs/>
          <w:sz w:val="28"/>
          <w:szCs w:val="28"/>
        </w:rPr>
      </w:pPr>
      <w:r w:rsidRPr="00CE5A14">
        <w:rPr>
          <w:rFonts w:ascii="Times New Roman" w:hAnsi="Times New Roman" w:cs="Times New Roman"/>
          <w:b/>
          <w:bCs/>
          <w:sz w:val="28"/>
          <w:szCs w:val="28"/>
        </w:rPr>
        <w:t>О ПОРЯДКЕ ОСУЩЕСТВЛЕНИЯ ОРГАНОМ</w:t>
      </w:r>
    </w:p>
    <w:p w:rsidR="00CE5A14" w:rsidRPr="00CE5A14" w:rsidRDefault="00CE5A14" w:rsidP="00CE5A14">
      <w:pPr>
        <w:autoSpaceDE w:val="0"/>
        <w:autoSpaceDN w:val="0"/>
        <w:adjustRightInd w:val="0"/>
        <w:spacing w:after="0" w:line="240" w:lineRule="auto"/>
        <w:jc w:val="center"/>
        <w:rPr>
          <w:rFonts w:ascii="Times New Roman" w:hAnsi="Times New Roman" w:cs="Times New Roman"/>
          <w:b/>
          <w:bCs/>
          <w:sz w:val="28"/>
          <w:szCs w:val="28"/>
        </w:rPr>
      </w:pPr>
      <w:r w:rsidRPr="00CE5A14">
        <w:rPr>
          <w:rFonts w:ascii="Times New Roman" w:hAnsi="Times New Roman" w:cs="Times New Roman"/>
          <w:b/>
          <w:bCs/>
          <w:sz w:val="28"/>
          <w:szCs w:val="28"/>
        </w:rPr>
        <w:t>ВНУТРЕННЕГО МУНИЦИПАЛЬНОГО ФИНАНСОВОГО КОНТРОЛЯ</w:t>
      </w:r>
    </w:p>
    <w:p w:rsidR="00CE5A14" w:rsidRPr="00CE5A14" w:rsidRDefault="00CE5A14" w:rsidP="00CE5A14">
      <w:pPr>
        <w:autoSpaceDE w:val="0"/>
        <w:autoSpaceDN w:val="0"/>
        <w:adjustRightInd w:val="0"/>
        <w:spacing w:after="0" w:line="240" w:lineRule="auto"/>
        <w:jc w:val="center"/>
        <w:rPr>
          <w:rFonts w:ascii="Times New Roman" w:hAnsi="Times New Roman" w:cs="Times New Roman"/>
          <w:b/>
          <w:bCs/>
          <w:sz w:val="28"/>
          <w:szCs w:val="28"/>
        </w:rPr>
      </w:pPr>
      <w:r w:rsidRPr="00CE5A14">
        <w:rPr>
          <w:rFonts w:ascii="Times New Roman" w:hAnsi="Times New Roman" w:cs="Times New Roman"/>
          <w:b/>
          <w:bCs/>
          <w:sz w:val="28"/>
          <w:szCs w:val="28"/>
        </w:rPr>
        <w:t>ИВАНТЕЕВСКОГО МУНИЦИПАЛЬНОГО РАЙОНА</w:t>
      </w:r>
    </w:p>
    <w:p w:rsidR="00CE5A14" w:rsidRPr="00CE5A14" w:rsidRDefault="00CE5A14" w:rsidP="00CE5A14">
      <w:pPr>
        <w:autoSpaceDE w:val="0"/>
        <w:autoSpaceDN w:val="0"/>
        <w:adjustRightInd w:val="0"/>
        <w:spacing w:after="0" w:line="240" w:lineRule="auto"/>
        <w:jc w:val="center"/>
        <w:rPr>
          <w:rFonts w:ascii="Times New Roman" w:hAnsi="Times New Roman" w:cs="Times New Roman"/>
          <w:b/>
          <w:bCs/>
          <w:sz w:val="28"/>
          <w:szCs w:val="28"/>
        </w:rPr>
      </w:pPr>
      <w:r w:rsidRPr="00CE5A14">
        <w:rPr>
          <w:rFonts w:ascii="Times New Roman" w:hAnsi="Times New Roman" w:cs="Times New Roman"/>
          <w:b/>
          <w:bCs/>
          <w:sz w:val="28"/>
          <w:szCs w:val="28"/>
        </w:rPr>
        <w:t xml:space="preserve">САРАТОВСКОЙ ОБЛАСТИ ПОЛНОМОЧИЙ </w:t>
      </w:r>
      <w:proofErr w:type="gramStart"/>
      <w:r w:rsidRPr="00CE5A14">
        <w:rPr>
          <w:rFonts w:ascii="Times New Roman" w:hAnsi="Times New Roman" w:cs="Times New Roman"/>
          <w:b/>
          <w:bCs/>
          <w:sz w:val="28"/>
          <w:szCs w:val="28"/>
        </w:rPr>
        <w:t>ПО</w:t>
      </w:r>
      <w:proofErr w:type="gramEnd"/>
    </w:p>
    <w:p w:rsidR="008B10AE" w:rsidRPr="008B10AE" w:rsidRDefault="00CE5A14" w:rsidP="00CE5A14">
      <w:pPr>
        <w:autoSpaceDE w:val="0"/>
        <w:autoSpaceDN w:val="0"/>
        <w:adjustRightInd w:val="0"/>
        <w:spacing w:after="0" w:line="240" w:lineRule="auto"/>
        <w:jc w:val="center"/>
        <w:rPr>
          <w:rFonts w:ascii="Times New Roman" w:hAnsi="Times New Roman" w:cs="Times New Roman"/>
          <w:sz w:val="28"/>
          <w:szCs w:val="28"/>
        </w:rPr>
      </w:pPr>
      <w:r w:rsidRPr="00CE5A14">
        <w:rPr>
          <w:rFonts w:ascii="Times New Roman" w:hAnsi="Times New Roman" w:cs="Times New Roman"/>
          <w:b/>
          <w:bCs/>
          <w:sz w:val="28"/>
          <w:szCs w:val="28"/>
        </w:rPr>
        <w:t>ВНУТРЕННЕМУ МУНИЦИПАЛЬНОМУ ФИНАНСОВОМУ КОНТРОЛЮ</w:t>
      </w:r>
    </w:p>
    <w:p w:rsidR="008B10AE" w:rsidRPr="008B10AE" w:rsidRDefault="008B10AE" w:rsidP="008B10AE">
      <w:pPr>
        <w:autoSpaceDE w:val="0"/>
        <w:autoSpaceDN w:val="0"/>
        <w:adjustRightInd w:val="0"/>
        <w:spacing w:after="0" w:line="240" w:lineRule="auto"/>
        <w:jc w:val="center"/>
        <w:outlineLvl w:val="1"/>
        <w:rPr>
          <w:rFonts w:ascii="Times New Roman" w:hAnsi="Times New Roman" w:cs="Times New Roman"/>
          <w:sz w:val="28"/>
          <w:szCs w:val="28"/>
        </w:rPr>
      </w:pPr>
      <w:r w:rsidRPr="008B10AE">
        <w:rPr>
          <w:rFonts w:ascii="Times New Roman" w:hAnsi="Times New Roman" w:cs="Times New Roman"/>
          <w:sz w:val="28"/>
          <w:szCs w:val="28"/>
        </w:rPr>
        <w:t>I. Общие положения</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1. </w:t>
      </w:r>
      <w:proofErr w:type="gramStart"/>
      <w:r w:rsidRPr="008B10AE">
        <w:rPr>
          <w:rFonts w:ascii="Times New Roman" w:hAnsi="Times New Roman" w:cs="Times New Roman"/>
          <w:sz w:val="28"/>
          <w:szCs w:val="28"/>
        </w:rPr>
        <w:t xml:space="preserve">Настоящее Положение определяет порядок осуществления органом внутреннего </w:t>
      </w:r>
      <w:r w:rsidR="00B46C70">
        <w:rPr>
          <w:rFonts w:ascii="Times New Roman" w:hAnsi="Times New Roman" w:cs="Times New Roman"/>
          <w:sz w:val="28"/>
          <w:szCs w:val="28"/>
        </w:rPr>
        <w:t>муниципального</w:t>
      </w:r>
      <w:r w:rsidRPr="008B10AE">
        <w:rPr>
          <w:rFonts w:ascii="Times New Roman" w:hAnsi="Times New Roman" w:cs="Times New Roman"/>
          <w:sz w:val="28"/>
          <w:szCs w:val="28"/>
        </w:rPr>
        <w:t xml:space="preserve"> финансового контроля</w:t>
      </w:r>
      <w:r w:rsidR="00B46C70">
        <w:rPr>
          <w:rFonts w:ascii="Times New Roman" w:hAnsi="Times New Roman" w:cs="Times New Roman"/>
          <w:sz w:val="28"/>
          <w:szCs w:val="28"/>
        </w:rPr>
        <w:t xml:space="preserve"> </w:t>
      </w:r>
      <w:proofErr w:type="spellStart"/>
      <w:r w:rsidR="00B46C70">
        <w:rPr>
          <w:rFonts w:ascii="Times New Roman" w:hAnsi="Times New Roman" w:cs="Times New Roman"/>
          <w:sz w:val="28"/>
          <w:szCs w:val="28"/>
        </w:rPr>
        <w:t>Ивантеевского</w:t>
      </w:r>
      <w:proofErr w:type="spellEnd"/>
      <w:r w:rsidR="00B46C70">
        <w:rPr>
          <w:rFonts w:ascii="Times New Roman" w:hAnsi="Times New Roman" w:cs="Times New Roman"/>
          <w:sz w:val="28"/>
          <w:szCs w:val="28"/>
        </w:rPr>
        <w:t xml:space="preserve"> муниципального района</w:t>
      </w:r>
      <w:r w:rsidRPr="008B10AE">
        <w:rPr>
          <w:rFonts w:ascii="Times New Roman" w:hAnsi="Times New Roman" w:cs="Times New Roman"/>
          <w:sz w:val="28"/>
          <w:szCs w:val="28"/>
        </w:rPr>
        <w:t xml:space="preserve"> Саратовской области (далее - Орган финансового контроля) полномочий по внутреннему </w:t>
      </w:r>
      <w:r w:rsidR="00B46C70">
        <w:rPr>
          <w:rFonts w:ascii="Times New Roman" w:hAnsi="Times New Roman" w:cs="Times New Roman"/>
          <w:sz w:val="28"/>
          <w:szCs w:val="28"/>
        </w:rPr>
        <w:t>муниципальному</w:t>
      </w:r>
      <w:r w:rsidRPr="008B10AE">
        <w:rPr>
          <w:rFonts w:ascii="Times New Roman" w:hAnsi="Times New Roman" w:cs="Times New Roman"/>
          <w:sz w:val="28"/>
          <w:szCs w:val="28"/>
        </w:rPr>
        <w:t xml:space="preserve"> финансовому контролю (далее - деятельность по контролю) во исполнение </w:t>
      </w:r>
      <w:hyperlink r:id="rId8" w:history="1">
        <w:r w:rsidRPr="00B46C70">
          <w:rPr>
            <w:rFonts w:ascii="Times New Roman" w:hAnsi="Times New Roman" w:cs="Times New Roman"/>
            <w:color w:val="000000" w:themeColor="text1"/>
            <w:sz w:val="28"/>
            <w:szCs w:val="28"/>
          </w:rPr>
          <w:t>части 3 статьи 269.2</w:t>
        </w:r>
      </w:hyperlink>
      <w:r w:rsidRPr="00B46C70">
        <w:rPr>
          <w:rFonts w:ascii="Times New Roman" w:hAnsi="Times New Roman" w:cs="Times New Roman"/>
          <w:color w:val="000000" w:themeColor="text1"/>
          <w:sz w:val="28"/>
          <w:szCs w:val="28"/>
        </w:rPr>
        <w:t xml:space="preserve"> Бюджетного кодекса Российской Федерации,</w:t>
      </w:r>
      <w:r w:rsidR="00B46C70" w:rsidRPr="00B46C70">
        <w:rPr>
          <w:rFonts w:ascii="Times New Roman" w:hAnsi="Times New Roman" w:cs="Times New Roman"/>
          <w:color w:val="000000" w:themeColor="text1"/>
          <w:sz w:val="28"/>
          <w:szCs w:val="28"/>
        </w:rPr>
        <w:t xml:space="preserve"> части 8</w:t>
      </w:r>
      <w:r w:rsidRPr="00B46C70">
        <w:rPr>
          <w:rFonts w:ascii="Times New Roman" w:hAnsi="Times New Roman" w:cs="Times New Roman"/>
          <w:color w:val="000000" w:themeColor="text1"/>
          <w:sz w:val="28"/>
          <w:szCs w:val="28"/>
        </w:rPr>
        <w:t xml:space="preserve"> </w:t>
      </w:r>
      <w:hyperlink r:id="rId9" w:history="1">
        <w:r w:rsidRPr="00B46C70">
          <w:rPr>
            <w:rFonts w:ascii="Times New Roman" w:hAnsi="Times New Roman" w:cs="Times New Roman"/>
            <w:color w:val="000000" w:themeColor="text1"/>
            <w:sz w:val="28"/>
            <w:szCs w:val="28"/>
          </w:rPr>
          <w:t>статьи 99</w:t>
        </w:r>
      </w:hyperlink>
      <w:r w:rsidRPr="008B10AE">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8B10AE">
        <w:rPr>
          <w:rFonts w:ascii="Times New Roman" w:hAnsi="Times New Roman" w:cs="Times New Roman"/>
          <w:sz w:val="28"/>
          <w:szCs w:val="28"/>
        </w:rPr>
        <w:t>" (далее - Федеральный закон о контрактной системе).</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3. </w:t>
      </w:r>
      <w:proofErr w:type="gramStart"/>
      <w:r w:rsidRPr="008B10AE">
        <w:rPr>
          <w:rFonts w:ascii="Times New Roman" w:hAnsi="Times New Roman" w:cs="Times New Roman"/>
          <w:sz w:val="28"/>
          <w:szCs w:val="28"/>
        </w:rPr>
        <w:t xml:space="preserve">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w:t>
      </w:r>
      <w:r w:rsidR="00B46C70">
        <w:rPr>
          <w:rFonts w:ascii="Times New Roman" w:hAnsi="Times New Roman" w:cs="Times New Roman"/>
          <w:sz w:val="28"/>
          <w:szCs w:val="28"/>
        </w:rPr>
        <w:t>муниципальному</w:t>
      </w:r>
      <w:r w:rsidRPr="008B10AE">
        <w:rPr>
          <w:rFonts w:ascii="Times New Roman" w:hAnsi="Times New Roman" w:cs="Times New Roman"/>
          <w:sz w:val="28"/>
          <w:szCs w:val="28"/>
        </w:rPr>
        <w:t xml:space="preserve">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8B10AE">
        <w:rPr>
          <w:rFonts w:ascii="Times New Roman" w:hAnsi="Times New Roman" w:cs="Times New Roman"/>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4. Плановые контрольные мероприятия осуществляются в соответствии с планом контрольных мероприятий, который утверждается </w:t>
      </w:r>
      <w:r w:rsidR="00E1314A">
        <w:rPr>
          <w:rFonts w:ascii="Times New Roman" w:hAnsi="Times New Roman" w:cs="Times New Roman"/>
          <w:sz w:val="28"/>
          <w:szCs w:val="28"/>
        </w:rPr>
        <w:t>руководителем Органа финансового контроля</w:t>
      </w:r>
      <w:r w:rsidRPr="008B10AE">
        <w:rPr>
          <w:rFonts w:ascii="Times New Roman" w:hAnsi="Times New Roman" w:cs="Times New Roman"/>
          <w:sz w:val="28"/>
          <w:szCs w:val="28"/>
        </w:rPr>
        <w:t>.</w:t>
      </w:r>
    </w:p>
    <w:p w:rsidR="00E1314A" w:rsidRDefault="008B10AE" w:rsidP="00E1314A">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5. Внеплановые контрольные мероприятия осуществляются на основании решения </w:t>
      </w:r>
      <w:r w:rsidR="00E1314A">
        <w:rPr>
          <w:rFonts w:ascii="Times New Roman" w:hAnsi="Times New Roman" w:cs="Times New Roman"/>
          <w:sz w:val="28"/>
          <w:szCs w:val="28"/>
        </w:rPr>
        <w:t>руководителя Органа финансового контроля,</w:t>
      </w:r>
      <w:r w:rsidR="00E1314A" w:rsidRPr="00E1314A">
        <w:rPr>
          <w:rFonts w:ascii="Times New Roman" w:hAnsi="Times New Roman" w:cs="Times New Roman"/>
          <w:sz w:val="28"/>
          <w:szCs w:val="28"/>
        </w:rPr>
        <w:t xml:space="preserve"> </w:t>
      </w:r>
      <w:r w:rsidR="00E1314A" w:rsidRPr="008B10AE">
        <w:rPr>
          <w:rFonts w:ascii="Times New Roman" w:hAnsi="Times New Roman" w:cs="Times New Roman"/>
          <w:sz w:val="28"/>
          <w:szCs w:val="28"/>
        </w:rPr>
        <w:t>принятого:</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в случае поступления обращений </w:t>
      </w:r>
      <w:r w:rsidR="00E1314A">
        <w:rPr>
          <w:rFonts w:ascii="Times New Roman" w:hAnsi="Times New Roman" w:cs="Times New Roman"/>
          <w:sz w:val="28"/>
          <w:szCs w:val="28"/>
        </w:rPr>
        <w:t xml:space="preserve">Главы </w:t>
      </w:r>
      <w:proofErr w:type="spellStart"/>
      <w:r w:rsidR="00E1314A">
        <w:rPr>
          <w:rFonts w:ascii="Times New Roman" w:hAnsi="Times New Roman" w:cs="Times New Roman"/>
          <w:sz w:val="28"/>
          <w:szCs w:val="28"/>
        </w:rPr>
        <w:t>Ивантеевского</w:t>
      </w:r>
      <w:proofErr w:type="spellEnd"/>
      <w:r w:rsidR="00E1314A">
        <w:rPr>
          <w:rFonts w:ascii="Times New Roman" w:hAnsi="Times New Roman" w:cs="Times New Roman"/>
          <w:sz w:val="28"/>
          <w:szCs w:val="28"/>
        </w:rPr>
        <w:t xml:space="preserve"> муниципального района</w:t>
      </w:r>
      <w:r w:rsidR="00E1314A" w:rsidRPr="008B10AE">
        <w:rPr>
          <w:rFonts w:ascii="Times New Roman" w:hAnsi="Times New Roman" w:cs="Times New Roman"/>
          <w:sz w:val="28"/>
          <w:szCs w:val="28"/>
        </w:rPr>
        <w:t xml:space="preserve">, </w:t>
      </w:r>
      <w:r w:rsidRPr="008B10AE">
        <w:rPr>
          <w:rFonts w:ascii="Times New Roman" w:hAnsi="Times New Roman" w:cs="Times New Roman"/>
          <w:sz w:val="28"/>
          <w:szCs w:val="28"/>
        </w:rPr>
        <w:t xml:space="preserve">правоохранительных органов, депутатских запросов, обращений иных государственных </w:t>
      </w:r>
      <w:r w:rsidR="00E1314A">
        <w:rPr>
          <w:rFonts w:ascii="Times New Roman" w:hAnsi="Times New Roman" w:cs="Times New Roman"/>
          <w:sz w:val="28"/>
          <w:szCs w:val="28"/>
        </w:rPr>
        <w:t xml:space="preserve">и муниципальных </w:t>
      </w:r>
      <w:r w:rsidRPr="008B10AE">
        <w:rPr>
          <w:rFonts w:ascii="Times New Roman" w:hAnsi="Times New Roman" w:cs="Times New Roman"/>
          <w:sz w:val="28"/>
          <w:szCs w:val="28"/>
        </w:rPr>
        <w:t>органов, граждан и организаций;</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в случае истечения срока исполнения ранее выданного предписания (представления);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lastRenderedPageBreak/>
        <w:t xml:space="preserve">в случаях, предусмотренных </w:t>
      </w:r>
      <w:hyperlink w:anchor="Par154" w:history="1">
        <w:r w:rsidRPr="004C0206">
          <w:rPr>
            <w:rFonts w:ascii="Times New Roman" w:hAnsi="Times New Roman" w:cs="Times New Roman"/>
            <w:color w:val="000000" w:themeColor="text1"/>
            <w:sz w:val="28"/>
            <w:szCs w:val="28"/>
          </w:rPr>
          <w:t>пунктами 37</w:t>
        </w:r>
      </w:hyperlink>
      <w:r w:rsidRPr="004C0206">
        <w:rPr>
          <w:rFonts w:ascii="Times New Roman" w:hAnsi="Times New Roman" w:cs="Times New Roman"/>
          <w:color w:val="000000" w:themeColor="text1"/>
          <w:sz w:val="28"/>
          <w:szCs w:val="28"/>
        </w:rPr>
        <w:t xml:space="preserve">, </w:t>
      </w:r>
      <w:hyperlink w:anchor="Par168" w:history="1">
        <w:r w:rsidRPr="004C0206">
          <w:rPr>
            <w:rFonts w:ascii="Times New Roman" w:hAnsi="Times New Roman" w:cs="Times New Roman"/>
            <w:color w:val="000000" w:themeColor="text1"/>
            <w:sz w:val="28"/>
            <w:szCs w:val="28"/>
          </w:rPr>
          <w:t>46</w:t>
        </w:r>
      </w:hyperlink>
      <w:r w:rsidRPr="004C0206">
        <w:rPr>
          <w:rFonts w:ascii="Times New Roman" w:hAnsi="Times New Roman" w:cs="Times New Roman"/>
          <w:color w:val="000000" w:themeColor="text1"/>
          <w:sz w:val="28"/>
          <w:szCs w:val="28"/>
        </w:rPr>
        <w:t xml:space="preserve"> и </w:t>
      </w:r>
      <w:hyperlink w:anchor="Par207" w:history="1">
        <w:r w:rsidRPr="004C0206">
          <w:rPr>
            <w:rFonts w:ascii="Times New Roman" w:hAnsi="Times New Roman" w:cs="Times New Roman"/>
            <w:color w:val="000000" w:themeColor="text1"/>
            <w:sz w:val="28"/>
            <w:szCs w:val="28"/>
          </w:rPr>
          <w:t>65</w:t>
        </w:r>
      </w:hyperlink>
      <w:r w:rsidRPr="004C0206">
        <w:rPr>
          <w:rFonts w:ascii="Times New Roman" w:hAnsi="Times New Roman" w:cs="Times New Roman"/>
          <w:color w:val="000000" w:themeColor="text1"/>
          <w:sz w:val="28"/>
          <w:szCs w:val="28"/>
        </w:rPr>
        <w:t xml:space="preserve"> настоящего Положения;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в случае получения должностным лицом Органа финансового контроля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Органа финансового контроля, в том числе из средств массовой информации.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6. Орган финансового контроля при осуществлении деятельности по контролю в финансово-бюджетной сфере осуществляет:</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 w:name="Par54"/>
      <w:bookmarkEnd w:id="3"/>
      <w:r w:rsidRPr="004C0206">
        <w:rPr>
          <w:rFonts w:ascii="Times New Roman" w:hAnsi="Times New Roman" w:cs="Times New Roman"/>
          <w:color w:val="000000" w:themeColor="text1"/>
          <w:sz w:val="28"/>
          <w:szCs w:val="28"/>
        </w:rPr>
        <w:t>а) полномочия по контролю:</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за полнотой и достоверностью отчетности о реализации </w:t>
      </w:r>
      <w:r w:rsidR="00B50F53" w:rsidRPr="004C0206">
        <w:rPr>
          <w:rFonts w:ascii="Times New Roman" w:hAnsi="Times New Roman" w:cs="Times New Roman"/>
          <w:color w:val="000000" w:themeColor="text1"/>
          <w:sz w:val="28"/>
          <w:szCs w:val="28"/>
        </w:rPr>
        <w:t>муниципальных программ</w:t>
      </w:r>
      <w:r w:rsidRPr="004C0206">
        <w:rPr>
          <w:rFonts w:ascii="Times New Roman" w:hAnsi="Times New Roman" w:cs="Times New Roman"/>
          <w:color w:val="000000" w:themeColor="text1"/>
          <w:sz w:val="28"/>
          <w:szCs w:val="28"/>
        </w:rPr>
        <w:t xml:space="preserve"> </w:t>
      </w:r>
      <w:proofErr w:type="spellStart"/>
      <w:r w:rsidR="00B50F53" w:rsidRPr="004C0206">
        <w:rPr>
          <w:rFonts w:ascii="Times New Roman" w:hAnsi="Times New Roman" w:cs="Times New Roman"/>
          <w:color w:val="000000" w:themeColor="text1"/>
          <w:sz w:val="28"/>
          <w:szCs w:val="28"/>
        </w:rPr>
        <w:t>Ивантеевского</w:t>
      </w:r>
      <w:proofErr w:type="spellEnd"/>
      <w:r w:rsidR="00B50F53" w:rsidRPr="004C0206">
        <w:rPr>
          <w:rFonts w:ascii="Times New Roman" w:hAnsi="Times New Roman" w:cs="Times New Roman"/>
          <w:color w:val="000000" w:themeColor="text1"/>
          <w:sz w:val="28"/>
          <w:szCs w:val="28"/>
        </w:rPr>
        <w:t xml:space="preserve"> муниципального района </w:t>
      </w:r>
      <w:r w:rsidRPr="004C0206">
        <w:rPr>
          <w:rFonts w:ascii="Times New Roman" w:hAnsi="Times New Roman" w:cs="Times New Roman"/>
          <w:color w:val="000000" w:themeColor="text1"/>
          <w:sz w:val="28"/>
          <w:szCs w:val="28"/>
        </w:rPr>
        <w:t xml:space="preserve">Саратовской области, в том числе отчетности об исполнении </w:t>
      </w:r>
      <w:r w:rsidR="00B50F53" w:rsidRPr="004C0206">
        <w:rPr>
          <w:rFonts w:ascii="Times New Roman" w:hAnsi="Times New Roman" w:cs="Times New Roman"/>
          <w:color w:val="000000" w:themeColor="text1"/>
          <w:sz w:val="28"/>
          <w:szCs w:val="28"/>
        </w:rPr>
        <w:t>муниципальных</w:t>
      </w:r>
      <w:r w:rsidRPr="004C0206">
        <w:rPr>
          <w:rFonts w:ascii="Times New Roman" w:hAnsi="Times New Roman" w:cs="Times New Roman"/>
          <w:color w:val="000000" w:themeColor="text1"/>
          <w:sz w:val="28"/>
          <w:szCs w:val="28"/>
        </w:rPr>
        <w:t xml:space="preserve"> заданий;</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 w:name="Par57"/>
      <w:bookmarkEnd w:id="4"/>
      <w:r w:rsidRPr="004C0206">
        <w:rPr>
          <w:rFonts w:ascii="Times New Roman" w:hAnsi="Times New Roman" w:cs="Times New Roman"/>
          <w:color w:val="000000" w:themeColor="text1"/>
          <w:sz w:val="28"/>
          <w:szCs w:val="28"/>
        </w:rPr>
        <w:t xml:space="preserve">б) полномочия по контролю в отношении закупок товаров, работ, услуг для обеспечения нужд </w:t>
      </w:r>
      <w:r w:rsidR="00E1305B" w:rsidRPr="004C0206">
        <w:rPr>
          <w:rFonts w:ascii="Times New Roman" w:hAnsi="Times New Roman" w:cs="Times New Roman"/>
          <w:color w:val="000000" w:themeColor="text1"/>
          <w:sz w:val="28"/>
          <w:szCs w:val="28"/>
        </w:rPr>
        <w:t>муниципального района</w:t>
      </w:r>
      <w:r w:rsidRPr="004C0206">
        <w:rPr>
          <w:rFonts w:ascii="Times New Roman" w:hAnsi="Times New Roman" w:cs="Times New Roman"/>
          <w:color w:val="000000" w:themeColor="text1"/>
          <w:sz w:val="28"/>
          <w:szCs w:val="28"/>
        </w:rPr>
        <w:t>:</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61"/>
      <w:bookmarkEnd w:id="5"/>
      <w:r w:rsidRPr="004C0206">
        <w:rPr>
          <w:rFonts w:ascii="Times New Roman" w:hAnsi="Times New Roman" w:cs="Times New Roman"/>
          <w:color w:val="000000" w:themeColor="text1"/>
          <w:sz w:val="28"/>
          <w:szCs w:val="28"/>
        </w:rPr>
        <w:t xml:space="preserve">за соблюдением требований к обоснованию закупок, предусмотренных </w:t>
      </w:r>
      <w:hyperlink r:id="rId10" w:history="1">
        <w:r w:rsidRPr="004C0206">
          <w:rPr>
            <w:rFonts w:ascii="Times New Roman" w:hAnsi="Times New Roman" w:cs="Times New Roman"/>
            <w:color w:val="000000" w:themeColor="text1"/>
            <w:sz w:val="28"/>
            <w:szCs w:val="28"/>
          </w:rPr>
          <w:t>статьей 18</w:t>
        </w:r>
      </w:hyperlink>
      <w:r w:rsidRPr="004C0206">
        <w:rPr>
          <w:rFonts w:ascii="Times New Roman" w:hAnsi="Times New Roman" w:cs="Times New Roman"/>
          <w:color w:val="000000" w:themeColor="text1"/>
          <w:sz w:val="28"/>
          <w:szCs w:val="28"/>
        </w:rPr>
        <w:t xml:space="preserve"> Федерального закона о контрактной системе, и обоснованности закупок;</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 w:name="Par65"/>
      <w:bookmarkEnd w:id="6"/>
      <w:r w:rsidRPr="004C0206">
        <w:rPr>
          <w:rFonts w:ascii="Times New Roman" w:hAnsi="Times New Roman" w:cs="Times New Roman"/>
          <w:color w:val="000000" w:themeColor="text1"/>
          <w:sz w:val="28"/>
          <w:szCs w:val="28"/>
        </w:rPr>
        <w:t xml:space="preserve">за соблюдением правил нормирования в сфере закупок, предусмотренного </w:t>
      </w:r>
      <w:hyperlink r:id="rId11" w:history="1">
        <w:r w:rsidRPr="004C0206">
          <w:rPr>
            <w:rFonts w:ascii="Times New Roman" w:hAnsi="Times New Roman" w:cs="Times New Roman"/>
            <w:color w:val="000000" w:themeColor="text1"/>
            <w:sz w:val="28"/>
            <w:szCs w:val="28"/>
          </w:rPr>
          <w:t>статьей 19</w:t>
        </w:r>
      </w:hyperlink>
      <w:r w:rsidRPr="004C0206">
        <w:rPr>
          <w:rFonts w:ascii="Times New Roman" w:hAnsi="Times New Roman" w:cs="Times New Roman"/>
          <w:color w:val="000000" w:themeColor="text1"/>
          <w:sz w:val="28"/>
          <w:szCs w:val="28"/>
        </w:rPr>
        <w:t xml:space="preserve"> Федерального закона о контрактной системе;</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ar66"/>
      <w:bookmarkEnd w:id="7"/>
      <w:r w:rsidRPr="004C0206">
        <w:rPr>
          <w:rFonts w:ascii="Times New Roman" w:hAnsi="Times New Roman" w:cs="Times New Roman"/>
          <w:color w:val="000000" w:themeColor="text1"/>
          <w:sz w:val="28"/>
          <w:szCs w:val="28"/>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за соответствием поставленного товара, выполненной работы (ее результата) или оказанной услуги условиям контракта;</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в) полномочия по анализу осуществления главными администраторами средств </w:t>
      </w:r>
      <w:r w:rsidR="00E1305B" w:rsidRPr="004C0206">
        <w:rPr>
          <w:rFonts w:ascii="Times New Roman" w:hAnsi="Times New Roman" w:cs="Times New Roman"/>
          <w:color w:val="000000" w:themeColor="text1"/>
          <w:sz w:val="28"/>
          <w:szCs w:val="28"/>
        </w:rPr>
        <w:t>местного</w:t>
      </w:r>
      <w:r w:rsidRPr="004C0206">
        <w:rPr>
          <w:rFonts w:ascii="Times New Roman" w:hAnsi="Times New Roman" w:cs="Times New Roman"/>
          <w:color w:val="000000" w:themeColor="text1"/>
          <w:sz w:val="28"/>
          <w:szCs w:val="28"/>
        </w:rPr>
        <w:t xml:space="preserve"> бюджета внутреннего финансового в соответствии с </w:t>
      </w:r>
      <w:hyperlink r:id="rId12" w:history="1">
        <w:r w:rsidRPr="004C0206">
          <w:rPr>
            <w:rFonts w:ascii="Times New Roman" w:hAnsi="Times New Roman" w:cs="Times New Roman"/>
            <w:color w:val="000000" w:themeColor="text1"/>
            <w:sz w:val="28"/>
            <w:szCs w:val="28"/>
          </w:rPr>
          <w:t>частью 4 статьи 157</w:t>
        </w:r>
      </w:hyperlink>
      <w:r w:rsidRPr="004C0206">
        <w:rPr>
          <w:rFonts w:ascii="Times New Roman" w:hAnsi="Times New Roman" w:cs="Times New Roman"/>
          <w:color w:val="000000" w:themeColor="text1"/>
          <w:sz w:val="28"/>
          <w:szCs w:val="28"/>
        </w:rPr>
        <w:t xml:space="preserve"> Бюджетного кодекса Российской Федерации в порядке, установленном Органом финансового контроля.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7. Объектами контроля в финансово-бюджетной сфере являются: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4C0206">
        <w:rPr>
          <w:rFonts w:ascii="Times New Roman" w:hAnsi="Times New Roman" w:cs="Times New Roman"/>
          <w:color w:val="000000" w:themeColor="text1"/>
          <w:sz w:val="28"/>
          <w:szCs w:val="28"/>
        </w:rPr>
        <w:t xml:space="preserve">а) главные распорядители (распорядители, получатели) средств </w:t>
      </w:r>
      <w:r w:rsidR="00E1305B" w:rsidRPr="004C0206">
        <w:rPr>
          <w:rFonts w:ascii="Times New Roman" w:hAnsi="Times New Roman" w:cs="Times New Roman"/>
          <w:color w:val="000000" w:themeColor="text1"/>
          <w:sz w:val="28"/>
          <w:szCs w:val="28"/>
        </w:rPr>
        <w:t>местного</w:t>
      </w:r>
      <w:r w:rsidRPr="004C0206">
        <w:rPr>
          <w:rFonts w:ascii="Times New Roman" w:hAnsi="Times New Roman" w:cs="Times New Roman"/>
          <w:color w:val="000000" w:themeColor="text1"/>
          <w:sz w:val="28"/>
          <w:szCs w:val="28"/>
        </w:rPr>
        <w:t xml:space="preserve"> бюджета, главные администраторы (администраторы) доходов </w:t>
      </w:r>
      <w:r w:rsidR="00E1305B" w:rsidRPr="004C0206">
        <w:rPr>
          <w:rFonts w:ascii="Times New Roman" w:hAnsi="Times New Roman" w:cs="Times New Roman"/>
          <w:color w:val="000000" w:themeColor="text1"/>
          <w:sz w:val="28"/>
          <w:szCs w:val="28"/>
        </w:rPr>
        <w:t>местного</w:t>
      </w:r>
      <w:r w:rsidRPr="004C0206">
        <w:rPr>
          <w:rFonts w:ascii="Times New Roman" w:hAnsi="Times New Roman" w:cs="Times New Roman"/>
          <w:color w:val="000000" w:themeColor="text1"/>
          <w:sz w:val="28"/>
          <w:szCs w:val="28"/>
        </w:rPr>
        <w:t xml:space="preserve"> бюджета, главные администраторы (администраторы) источников финансирования дефицита </w:t>
      </w:r>
      <w:r w:rsidR="00E1305B" w:rsidRPr="004C0206">
        <w:rPr>
          <w:rFonts w:ascii="Times New Roman" w:hAnsi="Times New Roman" w:cs="Times New Roman"/>
          <w:color w:val="000000" w:themeColor="text1"/>
          <w:sz w:val="28"/>
          <w:szCs w:val="28"/>
        </w:rPr>
        <w:t>местного</w:t>
      </w:r>
      <w:r w:rsidRPr="004C0206">
        <w:rPr>
          <w:rFonts w:ascii="Times New Roman" w:hAnsi="Times New Roman" w:cs="Times New Roman"/>
          <w:color w:val="000000" w:themeColor="text1"/>
          <w:sz w:val="28"/>
          <w:szCs w:val="28"/>
        </w:rPr>
        <w:t xml:space="preserve"> бюджета;</w:t>
      </w:r>
      <w:proofErr w:type="gramEnd"/>
    </w:p>
    <w:p w:rsidR="008B10AE" w:rsidRPr="004C0206" w:rsidRDefault="001E1522" w:rsidP="001E15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lastRenderedPageBreak/>
        <w:t xml:space="preserve">б) </w:t>
      </w:r>
      <w:r w:rsidR="008B10AE" w:rsidRPr="004C0206">
        <w:rPr>
          <w:rFonts w:ascii="Times New Roman" w:hAnsi="Times New Roman" w:cs="Times New Roman"/>
          <w:color w:val="000000" w:themeColor="text1"/>
          <w:sz w:val="28"/>
          <w:szCs w:val="28"/>
        </w:rPr>
        <w:t xml:space="preserve">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w:t>
      </w:r>
      <w:r w:rsidRPr="004C0206">
        <w:rPr>
          <w:rFonts w:ascii="Times New Roman" w:hAnsi="Times New Roman" w:cs="Times New Roman"/>
          <w:color w:val="000000" w:themeColor="text1"/>
          <w:sz w:val="28"/>
          <w:szCs w:val="28"/>
        </w:rPr>
        <w:t>местного</w:t>
      </w:r>
      <w:r w:rsidR="008B10AE" w:rsidRPr="004C0206">
        <w:rPr>
          <w:rFonts w:ascii="Times New Roman" w:hAnsi="Times New Roman" w:cs="Times New Roman"/>
          <w:color w:val="000000" w:themeColor="text1"/>
          <w:sz w:val="28"/>
          <w:szCs w:val="28"/>
        </w:rPr>
        <w:t xml:space="preserve"> бюджета</w:t>
      </w:r>
      <w:r w:rsidRPr="004C0206">
        <w:rPr>
          <w:rFonts w:ascii="Times New Roman" w:hAnsi="Times New Roman" w:cs="Times New Roman"/>
          <w:color w:val="000000" w:themeColor="text1"/>
          <w:sz w:val="28"/>
          <w:szCs w:val="28"/>
        </w:rPr>
        <w:t>;</w:t>
      </w:r>
      <w:r w:rsidR="008B10AE" w:rsidRPr="004C0206">
        <w:rPr>
          <w:rFonts w:ascii="Times New Roman" w:hAnsi="Times New Roman" w:cs="Times New Roman"/>
          <w:color w:val="000000" w:themeColor="text1"/>
          <w:sz w:val="28"/>
          <w:szCs w:val="28"/>
        </w:rPr>
        <w:t xml:space="preserve"> </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в) муниципальные бюджетные</w:t>
      </w:r>
      <w:r w:rsidR="00527B8A" w:rsidRPr="004C0206">
        <w:rPr>
          <w:rFonts w:ascii="Times New Roman" w:hAnsi="Times New Roman" w:cs="Times New Roman"/>
          <w:color w:val="000000" w:themeColor="text1"/>
          <w:sz w:val="28"/>
          <w:szCs w:val="28"/>
        </w:rPr>
        <w:t xml:space="preserve"> учреждения</w:t>
      </w:r>
      <w:r w:rsidRPr="004C0206">
        <w:rPr>
          <w:rFonts w:ascii="Times New Roman" w:hAnsi="Times New Roman" w:cs="Times New Roman"/>
          <w:color w:val="000000" w:themeColor="text1"/>
          <w:sz w:val="28"/>
          <w:szCs w:val="28"/>
        </w:rPr>
        <w:t>;</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г) </w:t>
      </w:r>
      <w:r w:rsidR="001E1522" w:rsidRPr="004C0206">
        <w:rPr>
          <w:rFonts w:ascii="Times New Roman" w:hAnsi="Times New Roman" w:cs="Times New Roman"/>
          <w:color w:val="000000" w:themeColor="text1"/>
          <w:sz w:val="28"/>
          <w:szCs w:val="28"/>
        </w:rPr>
        <w:t>муниципальные</w:t>
      </w:r>
      <w:r w:rsidRPr="004C0206">
        <w:rPr>
          <w:rFonts w:ascii="Times New Roman" w:hAnsi="Times New Roman" w:cs="Times New Roman"/>
          <w:color w:val="000000" w:themeColor="text1"/>
          <w:sz w:val="28"/>
          <w:szCs w:val="28"/>
        </w:rPr>
        <w:t xml:space="preserve">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w:t>
      </w:r>
      <w:r w:rsidR="00527B8A" w:rsidRPr="004C0206">
        <w:rPr>
          <w:rFonts w:ascii="Times New Roman" w:hAnsi="Times New Roman" w:cs="Times New Roman"/>
          <w:color w:val="000000" w:themeColor="text1"/>
          <w:sz w:val="28"/>
          <w:szCs w:val="28"/>
        </w:rPr>
        <w:t xml:space="preserve">трансферты, предоставленные из </w:t>
      </w:r>
      <w:r w:rsidR="001E1522" w:rsidRPr="004C0206">
        <w:rPr>
          <w:rFonts w:ascii="Times New Roman" w:hAnsi="Times New Roman" w:cs="Times New Roman"/>
          <w:color w:val="000000" w:themeColor="text1"/>
          <w:sz w:val="28"/>
          <w:szCs w:val="28"/>
        </w:rPr>
        <w:t>местного</w:t>
      </w:r>
      <w:r w:rsidRPr="004C0206">
        <w:rPr>
          <w:rFonts w:ascii="Times New Roman" w:hAnsi="Times New Roman" w:cs="Times New Roman"/>
          <w:color w:val="000000" w:themeColor="text1"/>
          <w:sz w:val="28"/>
          <w:szCs w:val="28"/>
        </w:rPr>
        <w:t xml:space="preserve"> бюджета;</w:t>
      </w:r>
    </w:p>
    <w:p w:rsidR="008B10AE" w:rsidRPr="004C0206" w:rsidRDefault="00F028CA"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4C0206">
        <w:rPr>
          <w:rFonts w:ascii="Times New Roman" w:hAnsi="Times New Roman" w:cs="Times New Roman"/>
          <w:color w:val="000000" w:themeColor="text1"/>
          <w:sz w:val="28"/>
          <w:szCs w:val="28"/>
        </w:rPr>
        <w:t>д</w:t>
      </w:r>
      <w:proofErr w:type="spellEnd"/>
      <w:r w:rsidR="008B10AE" w:rsidRPr="004C0206">
        <w:rPr>
          <w:rFonts w:ascii="Times New Roman" w:hAnsi="Times New Roman" w:cs="Times New Roman"/>
          <w:color w:val="000000" w:themeColor="text1"/>
          <w:sz w:val="28"/>
          <w:szCs w:val="28"/>
        </w:rPr>
        <w:t xml:space="preserve">)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w:t>
      </w:r>
      <w:r w:rsidR="008B1C2A" w:rsidRPr="004C0206">
        <w:rPr>
          <w:rFonts w:ascii="Times New Roman" w:hAnsi="Times New Roman" w:cs="Times New Roman"/>
          <w:color w:val="000000" w:themeColor="text1"/>
          <w:sz w:val="28"/>
          <w:szCs w:val="28"/>
        </w:rPr>
        <w:t xml:space="preserve">муниципальных </w:t>
      </w:r>
      <w:r w:rsidR="008B10AE" w:rsidRPr="004C0206">
        <w:rPr>
          <w:rFonts w:ascii="Times New Roman" w:hAnsi="Times New Roman" w:cs="Times New Roman"/>
          <w:color w:val="000000" w:themeColor="text1"/>
          <w:sz w:val="28"/>
          <w:szCs w:val="28"/>
        </w:rPr>
        <w:t xml:space="preserve">нужд </w:t>
      </w:r>
      <w:proofErr w:type="spellStart"/>
      <w:r w:rsidR="008B1C2A" w:rsidRPr="004C0206">
        <w:rPr>
          <w:rFonts w:ascii="Times New Roman" w:hAnsi="Times New Roman" w:cs="Times New Roman"/>
          <w:color w:val="000000" w:themeColor="text1"/>
          <w:sz w:val="28"/>
          <w:szCs w:val="28"/>
        </w:rPr>
        <w:t>Ивантеевского</w:t>
      </w:r>
      <w:proofErr w:type="spellEnd"/>
      <w:r w:rsidR="008B1C2A" w:rsidRPr="004C0206">
        <w:rPr>
          <w:rFonts w:ascii="Times New Roman" w:hAnsi="Times New Roman" w:cs="Times New Roman"/>
          <w:color w:val="000000" w:themeColor="text1"/>
          <w:sz w:val="28"/>
          <w:szCs w:val="28"/>
        </w:rPr>
        <w:t xml:space="preserve"> муниципального района </w:t>
      </w:r>
      <w:r w:rsidR="008B10AE" w:rsidRPr="004C0206">
        <w:rPr>
          <w:rFonts w:ascii="Times New Roman" w:hAnsi="Times New Roman" w:cs="Times New Roman"/>
          <w:color w:val="000000" w:themeColor="text1"/>
          <w:sz w:val="28"/>
          <w:szCs w:val="28"/>
        </w:rPr>
        <w:t xml:space="preserve">Саратовской области в соответствии с Федеральным </w:t>
      </w:r>
      <w:hyperlink r:id="rId13" w:history="1">
        <w:r w:rsidR="008B10AE" w:rsidRPr="004C0206">
          <w:rPr>
            <w:rFonts w:ascii="Times New Roman" w:hAnsi="Times New Roman" w:cs="Times New Roman"/>
            <w:color w:val="000000" w:themeColor="text1"/>
            <w:sz w:val="28"/>
            <w:szCs w:val="28"/>
          </w:rPr>
          <w:t>законом</w:t>
        </w:r>
      </w:hyperlink>
      <w:r w:rsidR="008B10AE" w:rsidRPr="004C0206">
        <w:rPr>
          <w:rFonts w:ascii="Times New Roman" w:hAnsi="Times New Roman" w:cs="Times New Roman"/>
          <w:color w:val="000000" w:themeColor="text1"/>
          <w:sz w:val="28"/>
          <w:szCs w:val="28"/>
        </w:rPr>
        <w:t xml:space="preserve"> о контрактной системе;</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7.1. Орган финансового контроля осуществляет </w:t>
      </w:r>
      <w:proofErr w:type="gramStart"/>
      <w:r w:rsidRPr="004C0206">
        <w:rPr>
          <w:rFonts w:ascii="Times New Roman" w:hAnsi="Times New Roman" w:cs="Times New Roman"/>
          <w:color w:val="000000" w:themeColor="text1"/>
          <w:sz w:val="28"/>
          <w:szCs w:val="28"/>
        </w:rPr>
        <w:t>контроль за</w:t>
      </w:r>
      <w:proofErr w:type="gramEnd"/>
      <w:r w:rsidRPr="004C0206">
        <w:rPr>
          <w:rFonts w:ascii="Times New Roman" w:hAnsi="Times New Roman" w:cs="Times New Roman"/>
          <w:color w:val="000000" w:themeColor="text1"/>
          <w:sz w:val="28"/>
          <w:szCs w:val="28"/>
        </w:rPr>
        <w:t xml:space="preserve"> использованием средств </w:t>
      </w:r>
      <w:r w:rsidR="008B1C2A" w:rsidRPr="004C0206">
        <w:rPr>
          <w:rFonts w:ascii="Times New Roman" w:hAnsi="Times New Roman" w:cs="Times New Roman"/>
          <w:color w:val="000000" w:themeColor="text1"/>
          <w:sz w:val="28"/>
          <w:szCs w:val="28"/>
        </w:rPr>
        <w:t xml:space="preserve">местного </w:t>
      </w:r>
      <w:r w:rsidRPr="004C0206">
        <w:rPr>
          <w:rFonts w:ascii="Times New Roman" w:hAnsi="Times New Roman" w:cs="Times New Roman"/>
          <w:color w:val="000000" w:themeColor="text1"/>
          <w:sz w:val="28"/>
          <w:szCs w:val="28"/>
        </w:rPr>
        <w:t>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8B10AE" w:rsidRPr="004C0206" w:rsidRDefault="008B1C2A"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4C0206">
        <w:rPr>
          <w:rFonts w:ascii="Times New Roman" w:hAnsi="Times New Roman" w:cs="Times New Roman"/>
          <w:color w:val="000000" w:themeColor="text1"/>
          <w:sz w:val="28"/>
          <w:szCs w:val="28"/>
        </w:rPr>
        <w:t>Муниципальный</w:t>
      </w:r>
      <w:r w:rsidR="008B10AE" w:rsidRPr="004C0206">
        <w:rPr>
          <w:rFonts w:ascii="Times New Roman" w:hAnsi="Times New Roman" w:cs="Times New Roman"/>
          <w:color w:val="000000" w:themeColor="text1"/>
          <w:sz w:val="28"/>
          <w:szCs w:val="28"/>
        </w:rPr>
        <w:t xml:space="preserve"> финансовый контроль в отношении объектов контроля (за исключением участников бюджетного процесса, бюджетных и автономных учреждений, </w:t>
      </w:r>
      <w:r w:rsidRPr="004C0206">
        <w:rPr>
          <w:rFonts w:ascii="Times New Roman" w:hAnsi="Times New Roman" w:cs="Times New Roman"/>
          <w:color w:val="000000" w:themeColor="text1"/>
          <w:sz w:val="28"/>
          <w:szCs w:val="28"/>
        </w:rPr>
        <w:t>муниципальных</w:t>
      </w:r>
      <w:r w:rsidR="008B10AE" w:rsidRPr="004C0206">
        <w:rPr>
          <w:rFonts w:ascii="Times New Roman" w:hAnsi="Times New Roman" w:cs="Times New Roman"/>
          <w:color w:val="000000" w:themeColor="text1"/>
          <w:sz w:val="28"/>
          <w:szCs w:val="28"/>
        </w:rPr>
        <w:t xml:space="preserve"> унитарных предприятий, хозяйственных товариществ и обществ с участием </w:t>
      </w:r>
      <w:r w:rsidRPr="004C0206">
        <w:rPr>
          <w:rFonts w:ascii="Times New Roman" w:hAnsi="Times New Roman" w:cs="Times New Roman"/>
          <w:color w:val="000000" w:themeColor="text1"/>
          <w:sz w:val="28"/>
          <w:szCs w:val="28"/>
        </w:rPr>
        <w:t xml:space="preserve">муниципального района </w:t>
      </w:r>
      <w:r w:rsidR="008B10AE" w:rsidRPr="004C0206">
        <w:rPr>
          <w:rFonts w:ascii="Times New Roman" w:hAnsi="Times New Roman" w:cs="Times New Roman"/>
          <w:color w:val="000000" w:themeColor="text1"/>
          <w:sz w:val="28"/>
          <w:szCs w:val="28"/>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proofErr w:type="gramEnd"/>
      <w:r w:rsidR="008B10AE" w:rsidRPr="004C0206">
        <w:rPr>
          <w:rFonts w:ascii="Times New Roman" w:hAnsi="Times New Roman" w:cs="Times New Roman"/>
          <w:color w:val="000000" w:themeColor="text1"/>
          <w:sz w:val="28"/>
          <w:szCs w:val="28"/>
        </w:rPr>
        <w:t>,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7.2. Объекты контроля и их должностные лица обязаны своевременно и в полном объеме представлять в Орган финансового контроля по его запросу информацию, документы и материалы, необходимые для осуществления </w:t>
      </w:r>
      <w:r w:rsidR="008B1C2A" w:rsidRPr="004C0206">
        <w:rPr>
          <w:rFonts w:ascii="Times New Roman" w:hAnsi="Times New Roman" w:cs="Times New Roman"/>
          <w:color w:val="000000" w:themeColor="text1"/>
          <w:sz w:val="28"/>
          <w:szCs w:val="28"/>
        </w:rPr>
        <w:t xml:space="preserve">муниципального </w:t>
      </w:r>
      <w:r w:rsidRPr="004C0206">
        <w:rPr>
          <w:rFonts w:ascii="Times New Roman" w:hAnsi="Times New Roman" w:cs="Times New Roman"/>
          <w:color w:val="000000" w:themeColor="text1"/>
          <w:sz w:val="28"/>
          <w:szCs w:val="28"/>
        </w:rPr>
        <w:t>финансового контроля, предоставлять должностным лицам Органа финансового контроля допуск указанных лиц в помещения и на территории объектов контроля, выполнять их законные требования.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4C0206">
        <w:rPr>
          <w:rFonts w:ascii="Times New Roman" w:hAnsi="Times New Roman" w:cs="Times New Roman"/>
          <w:color w:val="000000" w:themeColor="text1"/>
          <w:sz w:val="28"/>
          <w:szCs w:val="28"/>
        </w:rPr>
        <w:t xml:space="preserve">Непредставление или несвоевременное представление объектами контроля в Орган финансового контроля информации, документов и материалов, указанных в части первой настоящего пункта, а равно их </w:t>
      </w:r>
      <w:r w:rsidRPr="004C0206">
        <w:rPr>
          <w:rFonts w:ascii="Times New Roman" w:hAnsi="Times New Roman" w:cs="Times New Roman"/>
          <w:color w:val="000000" w:themeColor="text1"/>
          <w:sz w:val="28"/>
          <w:szCs w:val="28"/>
        </w:rPr>
        <w:lastRenderedPageBreak/>
        <w:t>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финансового контроля влечет за собой ответственность, установленную законодательством Российской Федерации.</w:t>
      </w:r>
      <w:proofErr w:type="gramEnd"/>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8. </w:t>
      </w:r>
      <w:proofErr w:type="gramStart"/>
      <w:r w:rsidRPr="004C0206">
        <w:rPr>
          <w:rFonts w:ascii="Times New Roman" w:hAnsi="Times New Roman" w:cs="Times New Roman"/>
          <w:color w:val="000000" w:themeColor="text1"/>
          <w:sz w:val="28"/>
          <w:szCs w:val="28"/>
        </w:rPr>
        <w:t xml:space="preserve">При осуществлении деятельности по контролю в отношении расходов, связанных с осуществлением закупок для обеспечения </w:t>
      </w:r>
      <w:r w:rsidR="008B1C2A" w:rsidRPr="004C0206">
        <w:rPr>
          <w:rFonts w:ascii="Times New Roman" w:hAnsi="Times New Roman" w:cs="Times New Roman"/>
          <w:color w:val="000000" w:themeColor="text1"/>
          <w:sz w:val="28"/>
          <w:szCs w:val="28"/>
        </w:rPr>
        <w:t xml:space="preserve">муниципальных нужд </w:t>
      </w:r>
      <w:proofErr w:type="spellStart"/>
      <w:r w:rsidR="008B1C2A" w:rsidRPr="004C0206">
        <w:rPr>
          <w:rFonts w:ascii="Times New Roman" w:hAnsi="Times New Roman" w:cs="Times New Roman"/>
          <w:color w:val="000000" w:themeColor="text1"/>
          <w:sz w:val="28"/>
          <w:szCs w:val="28"/>
        </w:rPr>
        <w:t>Ивантеевского</w:t>
      </w:r>
      <w:proofErr w:type="spellEnd"/>
      <w:r w:rsidR="008B1C2A" w:rsidRPr="004C0206">
        <w:rPr>
          <w:rFonts w:ascii="Times New Roman" w:hAnsi="Times New Roman" w:cs="Times New Roman"/>
          <w:color w:val="000000" w:themeColor="text1"/>
          <w:sz w:val="28"/>
          <w:szCs w:val="28"/>
        </w:rPr>
        <w:t xml:space="preserve"> муниципального района</w:t>
      </w:r>
      <w:r w:rsidRPr="004C0206">
        <w:rPr>
          <w:rFonts w:ascii="Times New Roman" w:hAnsi="Times New Roman" w:cs="Times New Roman"/>
          <w:color w:val="000000" w:themeColor="text1"/>
          <w:sz w:val="28"/>
          <w:szCs w:val="28"/>
        </w:rPr>
        <w:t xml:space="preserve">, в рамках одного контрольного мероприятия могут быть реализованы полномочия Органа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Органа финансового контроля, предусмотренные </w:t>
      </w:r>
      <w:hyperlink r:id="rId14" w:history="1">
        <w:r w:rsidRPr="004C0206">
          <w:rPr>
            <w:rFonts w:ascii="Times New Roman" w:hAnsi="Times New Roman" w:cs="Times New Roman"/>
            <w:color w:val="000000" w:themeColor="text1"/>
            <w:sz w:val="28"/>
            <w:szCs w:val="28"/>
          </w:rPr>
          <w:t>частью 8 статьи 99</w:t>
        </w:r>
      </w:hyperlink>
      <w:r w:rsidRPr="004C0206">
        <w:rPr>
          <w:rFonts w:ascii="Times New Roman" w:hAnsi="Times New Roman" w:cs="Times New Roman"/>
          <w:color w:val="000000" w:themeColor="text1"/>
          <w:sz w:val="28"/>
          <w:szCs w:val="28"/>
        </w:rPr>
        <w:t xml:space="preserve"> Федерального закона о контрактной</w:t>
      </w:r>
      <w:proofErr w:type="gramEnd"/>
      <w:r w:rsidRPr="004C0206">
        <w:rPr>
          <w:rFonts w:ascii="Times New Roman" w:hAnsi="Times New Roman" w:cs="Times New Roman"/>
          <w:color w:val="000000" w:themeColor="text1"/>
          <w:sz w:val="28"/>
          <w:szCs w:val="28"/>
        </w:rPr>
        <w:t xml:space="preserve"> системе.</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8" w:name="Par93"/>
      <w:bookmarkEnd w:id="8"/>
      <w:r w:rsidRPr="004C0206">
        <w:rPr>
          <w:rFonts w:ascii="Times New Roman" w:hAnsi="Times New Roman" w:cs="Times New Roman"/>
          <w:color w:val="000000" w:themeColor="text1"/>
          <w:sz w:val="28"/>
          <w:szCs w:val="28"/>
        </w:rPr>
        <w:t>9. Должностными лицами Органа финансового контроля, осуществляющими деятельность по контролю, являются: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а) руководитель Органа финансового контроля;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б) заместители руководителя Органа финансового контроля, к </w:t>
      </w:r>
      <w:proofErr w:type="gramStart"/>
      <w:r w:rsidRPr="004C0206">
        <w:rPr>
          <w:rFonts w:ascii="Times New Roman" w:hAnsi="Times New Roman" w:cs="Times New Roman"/>
          <w:color w:val="000000" w:themeColor="text1"/>
          <w:sz w:val="28"/>
          <w:szCs w:val="28"/>
        </w:rPr>
        <w:t>компетенции</w:t>
      </w:r>
      <w:proofErr w:type="gramEnd"/>
      <w:r w:rsidRPr="004C0206">
        <w:rPr>
          <w:rFonts w:ascii="Times New Roman" w:hAnsi="Times New Roman" w:cs="Times New Roman"/>
          <w:color w:val="000000" w:themeColor="text1"/>
          <w:sz w:val="28"/>
          <w:szCs w:val="28"/>
        </w:rPr>
        <w:t xml:space="preserve"> которых относятся вопросы осуществления деятельности по контролю;</w:t>
      </w:r>
    </w:p>
    <w:p w:rsidR="008B10AE" w:rsidRPr="004C0206" w:rsidRDefault="00527B8A"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в</w:t>
      </w:r>
      <w:r w:rsidR="008B10AE" w:rsidRPr="004C0206">
        <w:rPr>
          <w:rFonts w:ascii="Times New Roman" w:hAnsi="Times New Roman" w:cs="Times New Roman"/>
          <w:color w:val="000000" w:themeColor="text1"/>
          <w:sz w:val="28"/>
          <w:szCs w:val="28"/>
        </w:rPr>
        <w:t xml:space="preserve">) иные </w:t>
      </w:r>
      <w:r w:rsidR="00980242" w:rsidRPr="004C0206">
        <w:rPr>
          <w:rFonts w:ascii="Times New Roman" w:hAnsi="Times New Roman" w:cs="Times New Roman"/>
          <w:color w:val="000000" w:themeColor="text1"/>
          <w:sz w:val="28"/>
          <w:szCs w:val="28"/>
        </w:rPr>
        <w:t xml:space="preserve">муниципальные </w:t>
      </w:r>
      <w:r w:rsidR="008B10AE" w:rsidRPr="004C0206">
        <w:rPr>
          <w:rFonts w:ascii="Times New Roman" w:hAnsi="Times New Roman" w:cs="Times New Roman"/>
          <w:color w:val="000000" w:themeColor="text1"/>
          <w:sz w:val="28"/>
          <w:szCs w:val="28"/>
        </w:rPr>
        <w:t>служащие Органа финансового контроля, уполномоченные на участие в проведении контрольных мероприятий в соответствии с приказом (распоряжением) руководителя Органа финансового контроля, включаемые в состав проверочной (ревизионной) группы.</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10. Должностные лица, указанные в </w:t>
      </w:r>
      <w:hyperlink w:anchor="Par93" w:history="1">
        <w:r w:rsidRPr="004C0206">
          <w:rPr>
            <w:rFonts w:ascii="Times New Roman" w:hAnsi="Times New Roman" w:cs="Times New Roman"/>
            <w:color w:val="000000" w:themeColor="text1"/>
            <w:sz w:val="28"/>
            <w:szCs w:val="28"/>
          </w:rPr>
          <w:t>пункте 9</w:t>
        </w:r>
      </w:hyperlink>
      <w:r w:rsidRPr="004C0206">
        <w:rPr>
          <w:rFonts w:ascii="Times New Roman" w:hAnsi="Times New Roman" w:cs="Times New Roman"/>
          <w:color w:val="000000" w:themeColor="text1"/>
          <w:sz w:val="28"/>
          <w:szCs w:val="28"/>
        </w:rPr>
        <w:t xml:space="preserve"> настоящего Положения, имеют право:</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4C0206">
        <w:rPr>
          <w:rFonts w:ascii="Times New Roman" w:hAnsi="Times New Roman" w:cs="Times New Roman"/>
          <w:color w:val="000000" w:themeColor="text1"/>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б) при осуществлении выездных проверок (ревизий) беспрепятственно по предъявлении служебных удостоверений и копии приказа (распоряжения)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4C0206">
        <w:rPr>
          <w:rFonts w:ascii="Times New Roman" w:hAnsi="Times New Roman" w:cs="Times New Roman"/>
          <w:color w:val="000000" w:themeColor="text1"/>
          <w:sz w:val="28"/>
          <w:szCs w:val="28"/>
        </w:rPr>
        <w:t>д</w:t>
      </w:r>
      <w:proofErr w:type="spellEnd"/>
      <w:r w:rsidRPr="004C0206">
        <w:rPr>
          <w:rFonts w:ascii="Times New Roman" w:hAnsi="Times New Roman" w:cs="Times New Roman"/>
          <w:color w:val="000000" w:themeColor="text1"/>
          <w:sz w:val="28"/>
          <w:szCs w:val="28"/>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lastRenderedPageBreak/>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ж) обращаться в суд с исковыми заявлениями о возмещении ущерба, причиненного </w:t>
      </w:r>
      <w:proofErr w:type="spellStart"/>
      <w:r w:rsidR="00980242" w:rsidRPr="004C0206">
        <w:rPr>
          <w:rFonts w:ascii="Times New Roman" w:hAnsi="Times New Roman" w:cs="Times New Roman"/>
          <w:color w:val="000000" w:themeColor="text1"/>
          <w:sz w:val="28"/>
          <w:szCs w:val="28"/>
        </w:rPr>
        <w:t>Ивантеевскому</w:t>
      </w:r>
      <w:proofErr w:type="spellEnd"/>
      <w:r w:rsidR="00980242" w:rsidRPr="004C0206">
        <w:rPr>
          <w:rFonts w:ascii="Times New Roman" w:hAnsi="Times New Roman" w:cs="Times New Roman"/>
          <w:color w:val="000000" w:themeColor="text1"/>
          <w:sz w:val="28"/>
          <w:szCs w:val="28"/>
        </w:rPr>
        <w:t xml:space="preserve"> муниципальному району </w:t>
      </w:r>
      <w:r w:rsidRPr="004C0206">
        <w:rPr>
          <w:rFonts w:ascii="Times New Roman" w:hAnsi="Times New Roman" w:cs="Times New Roman"/>
          <w:color w:val="000000" w:themeColor="text1"/>
          <w:sz w:val="28"/>
          <w:szCs w:val="28"/>
        </w:rPr>
        <w:t xml:space="preserve">Саратовской области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15" w:history="1">
        <w:r w:rsidRPr="004C0206">
          <w:rPr>
            <w:rFonts w:ascii="Times New Roman" w:hAnsi="Times New Roman" w:cs="Times New Roman"/>
            <w:color w:val="000000" w:themeColor="text1"/>
            <w:sz w:val="28"/>
            <w:szCs w:val="28"/>
          </w:rPr>
          <w:t>кодексом</w:t>
        </w:r>
      </w:hyperlink>
      <w:r w:rsidRPr="004C0206">
        <w:rPr>
          <w:rFonts w:ascii="Times New Roman" w:hAnsi="Times New Roman" w:cs="Times New Roman"/>
          <w:color w:val="000000" w:themeColor="text1"/>
          <w:sz w:val="28"/>
          <w:szCs w:val="28"/>
        </w:rPr>
        <w:t xml:space="preserve"> Российской Федерации.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11. Должностные лица, указанные в </w:t>
      </w:r>
      <w:hyperlink w:anchor="Par93" w:history="1">
        <w:r w:rsidRPr="004C0206">
          <w:rPr>
            <w:rFonts w:ascii="Times New Roman" w:hAnsi="Times New Roman" w:cs="Times New Roman"/>
            <w:color w:val="000000" w:themeColor="text1"/>
            <w:sz w:val="28"/>
            <w:szCs w:val="28"/>
          </w:rPr>
          <w:t>пункте 9</w:t>
        </w:r>
      </w:hyperlink>
      <w:r w:rsidRPr="004C0206">
        <w:rPr>
          <w:rFonts w:ascii="Times New Roman" w:hAnsi="Times New Roman" w:cs="Times New Roman"/>
          <w:color w:val="000000" w:themeColor="text1"/>
          <w:sz w:val="28"/>
          <w:szCs w:val="28"/>
        </w:rPr>
        <w:t xml:space="preserve"> настоящего Положения, обязаны:</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б) соблюдать требования нормативных правовых актов в установленной сфере деятельности;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в) проводить контрольные мероприятия в соответствии с приказом (распоряжением) руководителя Органа финансового контроля;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4C0206">
        <w:rPr>
          <w:rFonts w:ascii="Times New Roman" w:hAnsi="Times New Roman" w:cs="Times New Roman"/>
          <w:color w:val="000000" w:themeColor="text1"/>
          <w:sz w:val="28"/>
          <w:szCs w:val="28"/>
        </w:rPr>
        <w:t>г)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выездной проверки (ревизии), с приказом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roofErr w:type="gramEnd"/>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4C0206">
        <w:rPr>
          <w:rFonts w:ascii="Times New Roman" w:hAnsi="Times New Roman" w:cs="Times New Roman"/>
          <w:color w:val="000000" w:themeColor="text1"/>
          <w:sz w:val="28"/>
          <w:szCs w:val="28"/>
        </w:rPr>
        <w:t>д</w:t>
      </w:r>
      <w:proofErr w:type="spellEnd"/>
      <w:r w:rsidRPr="004C0206">
        <w:rPr>
          <w:rFonts w:ascii="Times New Roman" w:hAnsi="Times New Roman" w:cs="Times New Roman"/>
          <w:color w:val="000000" w:themeColor="text1"/>
          <w:sz w:val="28"/>
          <w:szCs w:val="28"/>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12. </w:t>
      </w:r>
      <w:proofErr w:type="gramStart"/>
      <w:r w:rsidRPr="004C0206">
        <w:rPr>
          <w:rFonts w:ascii="Times New Roman" w:hAnsi="Times New Roman" w:cs="Times New Roman"/>
          <w:color w:val="000000" w:themeColor="text1"/>
          <w:sz w:val="28"/>
          <w:szCs w:val="28"/>
        </w:rPr>
        <w:t>Запросы о представлении информации, документов и материалов, предусмотренные настоящим Положением,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13. Срок представления информации, документов и материалов устанавливается в запросе и исчисляется </w:t>
      </w:r>
      <w:proofErr w:type="gramStart"/>
      <w:r w:rsidRPr="004C0206">
        <w:rPr>
          <w:rFonts w:ascii="Times New Roman" w:hAnsi="Times New Roman" w:cs="Times New Roman"/>
          <w:color w:val="000000" w:themeColor="text1"/>
          <w:sz w:val="28"/>
          <w:szCs w:val="28"/>
        </w:rPr>
        <w:t>с даты получения</w:t>
      </w:r>
      <w:proofErr w:type="gramEnd"/>
      <w:r w:rsidRPr="004C0206">
        <w:rPr>
          <w:rFonts w:ascii="Times New Roman" w:hAnsi="Times New Roman" w:cs="Times New Roman"/>
          <w:color w:val="000000" w:themeColor="text1"/>
          <w:sz w:val="28"/>
          <w:szCs w:val="28"/>
        </w:rPr>
        <w:t xml:space="preserve"> запроса. При этом такой срок составляет не менее 3 рабочих дней.</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lastRenderedPageBreak/>
        <w:t>15. Все документы, составляемые должностными лицами Органа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18. Решение о проведении проверки, ревизии или обследования оформляется приказом (распоряжением) руководителя Органа финансового контроля.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19. Обследования могут проводиться в рамках камеральных и выездных проверок (ревизий) в соответствии с настоящим Положением.</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20. Порядок составления и представления удостоверений на проведение выездной проверки (ревизии) устанавливается административным регламентом.</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21. Правовые (локальные) акты, утверждаемые руководителем Органа финансового контроля в целях реализации настоящего Положения, должны обеспечивать исключение дублирования функций должностных лиц Органа финансового контроля, а также условий для возникновения конфликта интересов.</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II. Требования к планированию деятельности по контролю</w:t>
      </w: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23. Составление плана контрольных мероприятий Органа финансового контроля осуществляется с соблюдением следующих условий:</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а) соответствие параметров плана контрольных мероприятий показателям социально-экономического развития </w:t>
      </w:r>
      <w:proofErr w:type="spellStart"/>
      <w:r w:rsidR="00053618" w:rsidRPr="004C0206">
        <w:rPr>
          <w:rFonts w:ascii="Times New Roman" w:hAnsi="Times New Roman" w:cs="Times New Roman"/>
          <w:color w:val="000000" w:themeColor="text1"/>
          <w:sz w:val="28"/>
          <w:szCs w:val="28"/>
        </w:rPr>
        <w:t>Ивантеевского</w:t>
      </w:r>
      <w:proofErr w:type="spellEnd"/>
      <w:r w:rsidR="00053618" w:rsidRPr="004C0206">
        <w:rPr>
          <w:rFonts w:ascii="Times New Roman" w:hAnsi="Times New Roman" w:cs="Times New Roman"/>
          <w:color w:val="000000" w:themeColor="text1"/>
          <w:sz w:val="28"/>
          <w:szCs w:val="28"/>
        </w:rPr>
        <w:t xml:space="preserve"> муниципального района </w:t>
      </w:r>
      <w:r w:rsidRPr="004C0206">
        <w:rPr>
          <w:rFonts w:ascii="Times New Roman" w:hAnsi="Times New Roman" w:cs="Times New Roman"/>
          <w:color w:val="000000" w:themeColor="text1"/>
          <w:sz w:val="28"/>
          <w:szCs w:val="28"/>
        </w:rPr>
        <w:t xml:space="preserve">Саратовской области, обеспечение долгосрочной сбалансированности и устойчивости бюджетной системы, повышение качества управления </w:t>
      </w:r>
      <w:r w:rsidR="00053618" w:rsidRPr="004C0206">
        <w:rPr>
          <w:rFonts w:ascii="Times New Roman" w:hAnsi="Times New Roman" w:cs="Times New Roman"/>
          <w:color w:val="000000" w:themeColor="text1"/>
          <w:sz w:val="28"/>
          <w:szCs w:val="28"/>
        </w:rPr>
        <w:t>муниципальными</w:t>
      </w:r>
      <w:r w:rsidRPr="004C0206">
        <w:rPr>
          <w:rFonts w:ascii="Times New Roman" w:hAnsi="Times New Roman" w:cs="Times New Roman"/>
          <w:color w:val="000000" w:themeColor="text1"/>
          <w:sz w:val="28"/>
          <w:szCs w:val="28"/>
        </w:rPr>
        <w:t xml:space="preserve"> финансами;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lastRenderedPageBreak/>
        <w:t xml:space="preserve">б) обеспечение равномерности нагрузки на </w:t>
      </w:r>
      <w:r w:rsidR="00053618" w:rsidRPr="004C0206">
        <w:rPr>
          <w:rFonts w:ascii="Times New Roman" w:hAnsi="Times New Roman" w:cs="Times New Roman"/>
          <w:color w:val="000000" w:themeColor="text1"/>
          <w:sz w:val="28"/>
          <w:szCs w:val="28"/>
        </w:rPr>
        <w:t>должностных лиц</w:t>
      </w:r>
      <w:r w:rsidRPr="004C0206">
        <w:rPr>
          <w:rFonts w:ascii="Times New Roman" w:hAnsi="Times New Roman" w:cs="Times New Roman"/>
          <w:color w:val="000000" w:themeColor="text1"/>
          <w:sz w:val="28"/>
          <w:szCs w:val="28"/>
        </w:rPr>
        <w:t xml:space="preserve"> Органа финансового контроля, принимающие участие в контрольных мероприятиях;</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24. Отбор контрольных мероприятий при формировании плана контрольных мероприятий осуществляется исходя из следующих критериев:</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б) оценка состояния внутреннего финансового контроля в отношении объекта контроля, полученная в результате проведения Органом финансового контроля анализа осуществления главными администраторами бюджетных средств внутреннего финансового контроля;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в) длительность периода, прошедшего с момента проведения идентичного контрольного мероприятия Органом финансового контроля (в случае, если указанный период превышает 3 года, данный критерий имеет наивысший приоритет);</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г) информация о наличии признаков нарушений, поступившая от </w:t>
      </w:r>
      <w:r w:rsidR="00053618" w:rsidRPr="004C0206">
        <w:rPr>
          <w:rFonts w:ascii="Times New Roman" w:hAnsi="Times New Roman" w:cs="Times New Roman"/>
          <w:color w:val="000000" w:themeColor="text1"/>
          <w:sz w:val="28"/>
          <w:szCs w:val="28"/>
        </w:rPr>
        <w:t xml:space="preserve">финансового управления администрации </w:t>
      </w:r>
      <w:proofErr w:type="spellStart"/>
      <w:r w:rsidR="00053618" w:rsidRPr="004C0206">
        <w:rPr>
          <w:rFonts w:ascii="Times New Roman" w:hAnsi="Times New Roman" w:cs="Times New Roman"/>
          <w:color w:val="000000" w:themeColor="text1"/>
          <w:sz w:val="28"/>
          <w:szCs w:val="28"/>
        </w:rPr>
        <w:t>Ивантеевского</w:t>
      </w:r>
      <w:proofErr w:type="spellEnd"/>
      <w:r w:rsidR="00053618" w:rsidRPr="004C0206">
        <w:rPr>
          <w:rFonts w:ascii="Times New Roman" w:hAnsi="Times New Roman" w:cs="Times New Roman"/>
          <w:color w:val="000000" w:themeColor="text1"/>
          <w:sz w:val="28"/>
          <w:szCs w:val="28"/>
        </w:rPr>
        <w:t xml:space="preserve"> муниципального района</w:t>
      </w:r>
      <w:r w:rsidRPr="004C0206">
        <w:rPr>
          <w:rFonts w:ascii="Times New Roman" w:hAnsi="Times New Roman" w:cs="Times New Roman"/>
          <w:color w:val="000000" w:themeColor="text1"/>
          <w:sz w:val="28"/>
          <w:szCs w:val="28"/>
        </w:rPr>
        <w:t xml:space="preserve">, Управления Федерального казначейства по Саратовской области,  главных администраторов доходов </w:t>
      </w:r>
      <w:r w:rsidR="00053618" w:rsidRPr="004C0206">
        <w:rPr>
          <w:rFonts w:ascii="Times New Roman" w:hAnsi="Times New Roman" w:cs="Times New Roman"/>
          <w:color w:val="000000" w:themeColor="text1"/>
          <w:sz w:val="28"/>
          <w:szCs w:val="28"/>
        </w:rPr>
        <w:t>местного</w:t>
      </w:r>
      <w:r w:rsidRPr="004C0206">
        <w:rPr>
          <w:rFonts w:ascii="Times New Roman" w:hAnsi="Times New Roman" w:cs="Times New Roman"/>
          <w:color w:val="000000" w:themeColor="text1"/>
          <w:sz w:val="28"/>
          <w:szCs w:val="28"/>
        </w:rPr>
        <w:t xml:space="preserve"> бюджета, а также выявленная по результатам анализа данных единой информационной системы в сфере закупок.</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26. Формирование плана контрольных мероприятий Органа финансового контроля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Под идентичным контрольным мероприятием в целях настоящего Положения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Органом финансового контроля.</w:t>
      </w: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III. Требования к проведению контрольных мероприятий</w:t>
      </w: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27.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lastRenderedPageBreak/>
        <w:t xml:space="preserve">28. </w:t>
      </w:r>
      <w:proofErr w:type="gramStart"/>
      <w:r w:rsidRPr="004C0206">
        <w:rPr>
          <w:rFonts w:ascii="Times New Roman" w:hAnsi="Times New Roman" w:cs="Times New Roman"/>
          <w:color w:val="000000" w:themeColor="text1"/>
          <w:sz w:val="28"/>
          <w:szCs w:val="28"/>
        </w:rPr>
        <w:t>Контрольное мероприятие проводится на основании приказа (распоряжения) руководителя Органа финансового контроля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29.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w:t>
      </w:r>
      <w:r w:rsidR="00016874" w:rsidRPr="004C0206">
        <w:rPr>
          <w:rFonts w:ascii="Times New Roman" w:hAnsi="Times New Roman" w:cs="Times New Roman"/>
          <w:color w:val="000000" w:themeColor="text1"/>
          <w:sz w:val="28"/>
          <w:szCs w:val="28"/>
        </w:rPr>
        <w:t xml:space="preserve"> или должностного лица, уполномоченного на проведение контрольного мероприятия</w:t>
      </w:r>
      <w:r w:rsidRPr="004C0206">
        <w:rPr>
          <w:rFonts w:ascii="Times New Roman" w:hAnsi="Times New Roman" w:cs="Times New Roman"/>
          <w:color w:val="000000" w:themeColor="text1"/>
          <w:sz w:val="28"/>
          <w:szCs w:val="28"/>
        </w:rPr>
        <w:t xml:space="preserve"> в соответствии с настоящим Положением. На время приостановления проведения контрольного мероприятия течение его срока прерывается.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30.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Положением.</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31. Решение о приостановлении (возобновлении) проведения контрольного мероприятия оформляется приказом (распоряжением) руководителя Органа финансового контроля,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контроля.</w:t>
      </w: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Проведение обследования</w:t>
      </w: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32. При проведении обследования осуществляются анализ и оценка состояния сферы деятельности объекта контроля, определенной приказом (распоряжением) руководителя Органа финансового контроля.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33.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34.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35. По результатам проведения обследования оформляется заключение, которое подписывается должностным лицом Органа финансового контроля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Положением.</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36. Заключение и иные материалы обследования подлежат рассмотрению руководителем Органа финансового контроля в течение 30 календарных дней со дня подписания заключения.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 w:name="Par154"/>
      <w:bookmarkEnd w:id="9"/>
      <w:r w:rsidRPr="004C0206">
        <w:rPr>
          <w:rFonts w:ascii="Times New Roman" w:hAnsi="Times New Roman" w:cs="Times New Roman"/>
          <w:color w:val="000000" w:themeColor="text1"/>
          <w:sz w:val="28"/>
          <w:szCs w:val="28"/>
        </w:rPr>
        <w:lastRenderedPageBreak/>
        <w:t>37.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внеплановой выездной проверки (ревизии).</w:t>
      </w: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Проведение камеральной проверки</w:t>
      </w: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38.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Органа финансового контроля, а также информации, документов и материалов, полученных в ходе встречных проверок.</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39. Камеральная проверка проводится должностным лицом, указанным в </w:t>
      </w:r>
      <w:hyperlink w:anchor="Par93" w:history="1">
        <w:r w:rsidRPr="004C0206">
          <w:rPr>
            <w:rFonts w:ascii="Times New Roman" w:hAnsi="Times New Roman" w:cs="Times New Roman"/>
            <w:color w:val="000000" w:themeColor="text1"/>
            <w:sz w:val="28"/>
            <w:szCs w:val="28"/>
          </w:rPr>
          <w:t>пункте 9</w:t>
        </w:r>
      </w:hyperlink>
      <w:r w:rsidRPr="004C0206">
        <w:rPr>
          <w:rFonts w:ascii="Times New Roman" w:hAnsi="Times New Roman" w:cs="Times New Roman"/>
          <w:color w:val="000000" w:themeColor="text1"/>
          <w:sz w:val="28"/>
          <w:szCs w:val="28"/>
        </w:rPr>
        <w:t xml:space="preserve"> настоящего Положения, в течение 40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40. При проведении камеральной проверки в срок ее проведения не засчитываются периоды времени </w:t>
      </w:r>
      <w:proofErr w:type="gramStart"/>
      <w:r w:rsidRPr="004C0206">
        <w:rPr>
          <w:rFonts w:ascii="Times New Roman" w:hAnsi="Times New Roman" w:cs="Times New Roman"/>
          <w:color w:val="000000" w:themeColor="text1"/>
          <w:sz w:val="28"/>
          <w:szCs w:val="28"/>
        </w:rPr>
        <w:t>с даты отправки</w:t>
      </w:r>
      <w:proofErr w:type="gramEnd"/>
      <w:r w:rsidRPr="004C0206">
        <w:rPr>
          <w:rFonts w:ascii="Times New Roman" w:hAnsi="Times New Roman" w:cs="Times New Roman"/>
          <w:color w:val="000000" w:themeColor="text1"/>
          <w:sz w:val="28"/>
          <w:szCs w:val="28"/>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41. Руководитель Органа финансового контроля на основании мотивированного обращения руководителя проверочной (ревизионной) группы может назначить проведение обследования.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По результатам обследования оформляется заключение, которое прилагается к материалам камеральной проверки.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42.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43.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Положением.</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44.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45. Материалы камеральной проверки подлежат рассмотрению руководителем Органа финансового контроля в течение 30 календарных дней со дня подписания акта.</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0" w:name="Par168"/>
      <w:bookmarkEnd w:id="10"/>
      <w:r w:rsidRPr="004C0206">
        <w:rPr>
          <w:rFonts w:ascii="Times New Roman" w:hAnsi="Times New Roman" w:cs="Times New Roman"/>
          <w:color w:val="000000" w:themeColor="text1"/>
          <w:sz w:val="28"/>
          <w:szCs w:val="28"/>
        </w:rPr>
        <w:t>46. По результатам рассмотрения акта и иных материалов камеральной проверки руководитель Органа финансового контроля принимает решение:</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lastRenderedPageBreak/>
        <w:t>б) об отсутствии оснований для направления предписания, представления и уведомления о применении бюджетных мер принуждения;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в) о проведении внеплановой выездной проверки (ревизии).</w:t>
      </w: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Проведение выездной проверки (ревизии)</w:t>
      </w: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47.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 (ревизии).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48. Срок проведения контрольных действий по месту нахождения объекта контроля составляет не более 40 рабочих дней.</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49. Руководитель Органа финансового контроля может продлить срок проведения контрольных действий по месту нахождения объекта контроля не более чем на 20 рабочих дней на основании мотивированного обращения руководителя проверочной (ревизионной) группы.</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50.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51. </w:t>
      </w:r>
      <w:proofErr w:type="gramStart"/>
      <w:r w:rsidRPr="004C0206">
        <w:rPr>
          <w:rFonts w:ascii="Times New Roman" w:hAnsi="Times New Roman" w:cs="Times New Roman"/>
          <w:color w:val="000000" w:themeColor="text1"/>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4C0206">
        <w:rPr>
          <w:rFonts w:ascii="Times New Roman" w:hAnsi="Times New Roman" w:cs="Times New Roman"/>
          <w:color w:val="000000" w:themeColor="text1"/>
          <w:sz w:val="28"/>
          <w:szCs w:val="28"/>
        </w:rPr>
        <w:t xml:space="preserve"> архивы. Форма акта изъятия утверждается Органом финансового контроля.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52. Руководитель Органа финансового контроля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проведение обследования;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проведение встречной проверки.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53. По результатам обследования оформляется заключение, которое прилагается к материалам выездной проверки (ревизии).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1" w:name="Par185"/>
      <w:bookmarkEnd w:id="11"/>
      <w:r w:rsidRPr="004C0206">
        <w:rPr>
          <w:rFonts w:ascii="Times New Roman" w:hAnsi="Times New Roman" w:cs="Times New Roman"/>
          <w:color w:val="000000" w:themeColor="text1"/>
          <w:sz w:val="28"/>
          <w:szCs w:val="28"/>
        </w:rPr>
        <w:lastRenderedPageBreak/>
        <w:t xml:space="preserve">54. </w:t>
      </w:r>
      <w:proofErr w:type="gramStart"/>
      <w:r w:rsidRPr="004C0206">
        <w:rPr>
          <w:rFonts w:ascii="Times New Roman" w:hAnsi="Times New Roman" w:cs="Times New Roman"/>
          <w:color w:val="000000" w:themeColor="text1"/>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4C0206">
        <w:rPr>
          <w:rFonts w:ascii="Times New Roman" w:hAnsi="Times New Roman" w:cs="Times New Roman"/>
          <w:color w:val="000000" w:themeColor="text1"/>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55.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а) на период проведения встречной проверки и (или) обследования;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в) на период организации и проведения экспертиз;</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г) на период исполнения запросов, направленных в компетентные органы;</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4C0206">
        <w:rPr>
          <w:rFonts w:ascii="Times New Roman" w:hAnsi="Times New Roman" w:cs="Times New Roman"/>
          <w:color w:val="000000" w:themeColor="text1"/>
          <w:sz w:val="28"/>
          <w:szCs w:val="28"/>
        </w:rPr>
        <w:t>д</w:t>
      </w:r>
      <w:proofErr w:type="spellEnd"/>
      <w:r w:rsidRPr="004C0206">
        <w:rPr>
          <w:rFonts w:ascii="Times New Roman" w:hAnsi="Times New Roman" w:cs="Times New Roman"/>
          <w:color w:val="000000" w:themeColor="text1"/>
          <w:sz w:val="28"/>
          <w:szCs w:val="28"/>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4C0206">
        <w:rPr>
          <w:rFonts w:ascii="Times New Roman" w:hAnsi="Times New Roman" w:cs="Times New Roman"/>
          <w:color w:val="000000" w:themeColor="text1"/>
          <w:sz w:val="28"/>
          <w:szCs w:val="28"/>
        </w:rPr>
        <w:t>истребуемых</w:t>
      </w:r>
      <w:proofErr w:type="spellEnd"/>
      <w:r w:rsidRPr="004C0206">
        <w:rPr>
          <w:rFonts w:ascii="Times New Roman" w:hAnsi="Times New Roman" w:cs="Times New Roman"/>
          <w:color w:val="000000" w:themeColor="text1"/>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е) при необходимости обследования имущества и (или) документов, находящихся не по месту нахождения объекта контроля;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56.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57. Руководитель Органа финансового контроля, принявший решение о приостановлении проведения выездной проверки (ревизии), в течение 3 рабочих дней со дня его принятия: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lastRenderedPageBreak/>
        <w:t>а) письменно извещает объект контроля о приостановлении проведения проверки и о причинах приостановления;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58. Руководитель Органа финансового контроля в течение 3 рабочих дней со дня получения сведений об устранении причин приостановления выездной проверки (ревизии):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а) принимает решение о возобновлении проведения выездной проверки (ревизии);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б) информирует о возобновлении проведения выездной проверки (ревизии) объект контроля.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59. После окончания контрольных действий, предусмотренных </w:t>
      </w:r>
      <w:hyperlink w:anchor="Par185" w:history="1">
        <w:r w:rsidRPr="004C0206">
          <w:rPr>
            <w:rFonts w:ascii="Times New Roman" w:hAnsi="Times New Roman" w:cs="Times New Roman"/>
            <w:color w:val="000000" w:themeColor="text1"/>
            <w:sz w:val="28"/>
            <w:szCs w:val="28"/>
          </w:rPr>
          <w:t>пунктом 54</w:t>
        </w:r>
      </w:hyperlink>
      <w:r w:rsidRPr="004C0206">
        <w:rPr>
          <w:rFonts w:ascii="Times New Roman" w:hAnsi="Times New Roman" w:cs="Times New Roman"/>
          <w:color w:val="000000" w:themeColor="text1"/>
          <w:sz w:val="28"/>
          <w:szCs w:val="28"/>
        </w:rPr>
        <w:t xml:space="preserve"> настоящего Положения,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60.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61.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62.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Положением.</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63.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64. Акт и иные материалы выездной проверки (ревизии) подлежат рассмотрению руководителем Органа финансового контроля в течение 30 календарных дней со дня подписания акта.</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2" w:name="Par207"/>
      <w:bookmarkEnd w:id="12"/>
      <w:r w:rsidRPr="004C0206">
        <w:rPr>
          <w:rFonts w:ascii="Times New Roman" w:hAnsi="Times New Roman" w:cs="Times New Roman"/>
          <w:color w:val="000000" w:themeColor="text1"/>
          <w:sz w:val="28"/>
          <w:szCs w:val="28"/>
        </w:rPr>
        <w:t>65. По результатам рассмотрения акта и иных материалов выездной проверки (ревизии) руководитель Органа финансового контроля принимает решение:</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lastRenderedPageBreak/>
        <w:t>б) об отсутствии оснований для направления предписания, представления и уведомления о применении бюджетных мер принуждения;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Реализация результатов проведения контрольных мероприятий</w:t>
      </w: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66. При осуществлении полномочий, предусмотренных </w:t>
      </w:r>
      <w:hyperlink w:anchor="Par54" w:history="1">
        <w:r w:rsidRPr="004C0206">
          <w:rPr>
            <w:rFonts w:ascii="Times New Roman" w:hAnsi="Times New Roman" w:cs="Times New Roman"/>
            <w:color w:val="000000" w:themeColor="text1"/>
            <w:sz w:val="28"/>
            <w:szCs w:val="28"/>
          </w:rPr>
          <w:t>подпунктом "а" пункта 6</w:t>
        </w:r>
      </w:hyperlink>
      <w:r w:rsidRPr="004C0206">
        <w:rPr>
          <w:rFonts w:ascii="Times New Roman" w:hAnsi="Times New Roman" w:cs="Times New Roman"/>
          <w:color w:val="000000" w:themeColor="text1"/>
          <w:sz w:val="28"/>
          <w:szCs w:val="28"/>
        </w:rPr>
        <w:t xml:space="preserve"> настоящего Положения, Орган финансового контроля направляет:</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4C0206">
        <w:rPr>
          <w:rFonts w:ascii="Times New Roman" w:hAnsi="Times New Roman" w:cs="Times New Roman"/>
          <w:color w:val="000000" w:themeColor="text1"/>
          <w:sz w:val="28"/>
          <w:szCs w:val="28"/>
        </w:rPr>
        <w:t>а)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r w:rsidR="004A34C8" w:rsidRPr="004C0206">
        <w:rPr>
          <w:rFonts w:ascii="Times New Roman" w:hAnsi="Times New Roman" w:cs="Times New Roman"/>
          <w:color w:val="000000" w:themeColor="text1"/>
          <w:sz w:val="28"/>
          <w:szCs w:val="28"/>
        </w:rPr>
        <w:t xml:space="preserve"> и </w:t>
      </w:r>
      <w:r w:rsidRPr="004C0206">
        <w:rPr>
          <w:rFonts w:ascii="Times New Roman" w:hAnsi="Times New Roman" w:cs="Times New Roman"/>
          <w:color w:val="000000" w:themeColor="text1"/>
          <w:sz w:val="28"/>
          <w:szCs w:val="28"/>
        </w:rPr>
        <w:t xml:space="preserve"> требования о принятии мер по устранению причин и условий таких нарушений,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4C0206">
        <w:rPr>
          <w:rFonts w:ascii="Times New Roman" w:hAnsi="Times New Roman" w:cs="Times New Roman"/>
          <w:color w:val="000000" w:themeColor="text1"/>
          <w:sz w:val="28"/>
          <w:szCs w:val="28"/>
        </w:rPr>
        <w:t xml:space="preserve">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ущерба </w:t>
      </w:r>
      <w:proofErr w:type="spellStart"/>
      <w:r w:rsidR="00BF6533" w:rsidRPr="004C0206">
        <w:rPr>
          <w:rFonts w:ascii="Times New Roman" w:hAnsi="Times New Roman" w:cs="Times New Roman"/>
          <w:color w:val="000000" w:themeColor="text1"/>
          <w:sz w:val="28"/>
          <w:szCs w:val="28"/>
        </w:rPr>
        <w:t>Ивантеевскому</w:t>
      </w:r>
      <w:proofErr w:type="spellEnd"/>
      <w:r w:rsidR="00BF6533" w:rsidRPr="004C0206">
        <w:rPr>
          <w:rFonts w:ascii="Times New Roman" w:hAnsi="Times New Roman" w:cs="Times New Roman"/>
          <w:color w:val="000000" w:themeColor="text1"/>
          <w:sz w:val="28"/>
          <w:szCs w:val="28"/>
        </w:rPr>
        <w:t xml:space="preserve"> муниципальному району</w:t>
      </w:r>
      <w:r w:rsidRPr="004C0206">
        <w:rPr>
          <w:rFonts w:ascii="Times New Roman" w:hAnsi="Times New Roman" w:cs="Times New Roman"/>
          <w:color w:val="000000" w:themeColor="text1"/>
          <w:sz w:val="28"/>
          <w:szCs w:val="28"/>
        </w:rPr>
        <w:t>;</w:t>
      </w:r>
      <w:proofErr w:type="gramEnd"/>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в) уведомления о применении бюджетных мер принуждения, содержащие основания для применения предусмотренных Бюджетным </w:t>
      </w:r>
      <w:hyperlink r:id="rId16" w:history="1">
        <w:r w:rsidRPr="004C0206">
          <w:rPr>
            <w:rFonts w:ascii="Times New Roman" w:hAnsi="Times New Roman" w:cs="Times New Roman"/>
            <w:color w:val="000000" w:themeColor="text1"/>
            <w:sz w:val="28"/>
            <w:szCs w:val="28"/>
          </w:rPr>
          <w:t>кодексом</w:t>
        </w:r>
      </w:hyperlink>
      <w:r w:rsidRPr="004C0206">
        <w:rPr>
          <w:rFonts w:ascii="Times New Roman" w:hAnsi="Times New Roman" w:cs="Times New Roman"/>
          <w:color w:val="000000" w:themeColor="text1"/>
          <w:sz w:val="28"/>
          <w:szCs w:val="28"/>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67. При осуществлении полномочий, предусмотренных </w:t>
      </w:r>
      <w:hyperlink w:anchor="Par57" w:history="1">
        <w:r w:rsidRPr="004C0206">
          <w:rPr>
            <w:rFonts w:ascii="Times New Roman" w:hAnsi="Times New Roman" w:cs="Times New Roman"/>
            <w:color w:val="000000" w:themeColor="text1"/>
            <w:sz w:val="28"/>
            <w:szCs w:val="28"/>
          </w:rPr>
          <w:t>подпунктом "б" пункта 6</w:t>
        </w:r>
      </w:hyperlink>
      <w:r w:rsidRPr="004C0206">
        <w:rPr>
          <w:rFonts w:ascii="Times New Roman" w:hAnsi="Times New Roman" w:cs="Times New Roman"/>
          <w:color w:val="000000" w:themeColor="text1"/>
          <w:sz w:val="28"/>
          <w:szCs w:val="28"/>
        </w:rPr>
        <w:t xml:space="preserve"> настоящего Положения, Орган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полномочий, предусмотренных </w:t>
      </w:r>
      <w:hyperlink w:anchor="Par61" w:history="1">
        <w:r w:rsidRPr="004C0206">
          <w:rPr>
            <w:rFonts w:ascii="Times New Roman" w:hAnsi="Times New Roman" w:cs="Times New Roman"/>
            <w:color w:val="000000" w:themeColor="text1"/>
            <w:sz w:val="28"/>
            <w:szCs w:val="28"/>
          </w:rPr>
          <w:t>абзацами вторым</w:t>
        </w:r>
      </w:hyperlink>
      <w:r w:rsidRPr="004C0206">
        <w:rPr>
          <w:rFonts w:ascii="Times New Roman" w:hAnsi="Times New Roman" w:cs="Times New Roman"/>
          <w:color w:val="000000" w:themeColor="text1"/>
          <w:sz w:val="28"/>
          <w:szCs w:val="28"/>
        </w:rPr>
        <w:t xml:space="preserve"> - </w:t>
      </w:r>
      <w:hyperlink w:anchor="Par66" w:history="1">
        <w:r w:rsidRPr="004C0206">
          <w:rPr>
            <w:rFonts w:ascii="Times New Roman" w:hAnsi="Times New Roman" w:cs="Times New Roman"/>
            <w:color w:val="000000" w:themeColor="text1"/>
            <w:sz w:val="28"/>
            <w:szCs w:val="28"/>
          </w:rPr>
          <w:t>четвертым подпункта "б" пункта 6</w:t>
        </w:r>
      </w:hyperlink>
      <w:r w:rsidRPr="004C0206">
        <w:rPr>
          <w:rFonts w:ascii="Times New Roman" w:hAnsi="Times New Roman" w:cs="Times New Roman"/>
          <w:color w:val="000000" w:themeColor="text1"/>
          <w:sz w:val="28"/>
          <w:szCs w:val="28"/>
        </w:rPr>
        <w:t xml:space="preserve"> настоящего Положения, указанные предписания выдаются до начала закупки.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68. 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Уведомление о применении бюджетной меры (бюджетных мер) принуждения направляется в </w:t>
      </w:r>
      <w:r w:rsidR="004A34C8" w:rsidRPr="004C0206">
        <w:rPr>
          <w:rFonts w:ascii="Times New Roman" w:hAnsi="Times New Roman" w:cs="Times New Roman"/>
          <w:color w:val="000000" w:themeColor="text1"/>
          <w:sz w:val="28"/>
          <w:szCs w:val="28"/>
        </w:rPr>
        <w:t>финансовое у</w:t>
      </w:r>
      <w:r w:rsidR="000D07E6" w:rsidRPr="004C0206">
        <w:rPr>
          <w:rFonts w:ascii="Times New Roman" w:hAnsi="Times New Roman" w:cs="Times New Roman"/>
          <w:color w:val="000000" w:themeColor="text1"/>
          <w:sz w:val="28"/>
          <w:szCs w:val="28"/>
        </w:rPr>
        <w:t xml:space="preserve">правление администрации </w:t>
      </w:r>
      <w:proofErr w:type="spellStart"/>
      <w:r w:rsidR="000D07E6" w:rsidRPr="004C0206">
        <w:rPr>
          <w:rFonts w:ascii="Times New Roman" w:hAnsi="Times New Roman" w:cs="Times New Roman"/>
          <w:color w:val="000000" w:themeColor="text1"/>
          <w:sz w:val="28"/>
          <w:szCs w:val="28"/>
        </w:rPr>
        <w:t>Ивантеевского</w:t>
      </w:r>
      <w:proofErr w:type="spellEnd"/>
      <w:r w:rsidR="000D07E6" w:rsidRPr="004C0206">
        <w:rPr>
          <w:rFonts w:ascii="Times New Roman" w:hAnsi="Times New Roman" w:cs="Times New Roman"/>
          <w:color w:val="000000" w:themeColor="text1"/>
          <w:sz w:val="28"/>
          <w:szCs w:val="28"/>
        </w:rPr>
        <w:t xml:space="preserve"> муниципального района</w:t>
      </w:r>
      <w:r w:rsidRPr="004C0206">
        <w:rPr>
          <w:rFonts w:ascii="Times New Roman" w:hAnsi="Times New Roman" w:cs="Times New Roman"/>
          <w:color w:val="000000" w:themeColor="text1"/>
          <w:sz w:val="28"/>
          <w:szCs w:val="28"/>
        </w:rPr>
        <w:t xml:space="preserve"> в срок не позднее 60 календарных дней после дня окончания проверки (ревизии).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lastRenderedPageBreak/>
        <w:t xml:space="preserve">69. Применение бюджетных мер принуждения осуществляется в порядке, установленном </w:t>
      </w:r>
      <w:r w:rsidR="000D07E6" w:rsidRPr="004C0206">
        <w:rPr>
          <w:rFonts w:ascii="Times New Roman" w:hAnsi="Times New Roman" w:cs="Times New Roman"/>
          <w:color w:val="000000" w:themeColor="text1"/>
          <w:sz w:val="28"/>
          <w:szCs w:val="28"/>
        </w:rPr>
        <w:t xml:space="preserve">финансовым управлением администрации </w:t>
      </w:r>
      <w:proofErr w:type="spellStart"/>
      <w:r w:rsidR="000D07E6" w:rsidRPr="004C0206">
        <w:rPr>
          <w:rFonts w:ascii="Times New Roman" w:hAnsi="Times New Roman" w:cs="Times New Roman"/>
          <w:color w:val="000000" w:themeColor="text1"/>
          <w:sz w:val="28"/>
          <w:szCs w:val="28"/>
        </w:rPr>
        <w:t>Ивантеевского</w:t>
      </w:r>
      <w:proofErr w:type="spellEnd"/>
      <w:r w:rsidR="000D07E6" w:rsidRPr="004C0206">
        <w:rPr>
          <w:rFonts w:ascii="Times New Roman" w:hAnsi="Times New Roman" w:cs="Times New Roman"/>
          <w:color w:val="000000" w:themeColor="text1"/>
          <w:sz w:val="28"/>
          <w:szCs w:val="28"/>
        </w:rPr>
        <w:t xml:space="preserve"> муниципального района</w:t>
      </w:r>
      <w:r w:rsidRPr="004C0206">
        <w:rPr>
          <w:rFonts w:ascii="Times New Roman" w:hAnsi="Times New Roman" w:cs="Times New Roman"/>
          <w:color w:val="000000" w:themeColor="text1"/>
          <w:sz w:val="28"/>
          <w:szCs w:val="28"/>
        </w:rPr>
        <w:t>.</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70. Представления и предписания в течение 30 рабочих дней со дня принятия решения об их направлении направляются (вручаются) представителю объекта контроля в соответствии с настоящим Положением.</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71. Отмена представлений и предписаний Органа финансового контроля осуществляется в судебном порядке.</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72. Должностные лица, принимающие участие в контрольных мероприятиях, осуществляют </w:t>
      </w:r>
      <w:proofErr w:type="gramStart"/>
      <w:r w:rsidRPr="004C0206">
        <w:rPr>
          <w:rFonts w:ascii="Times New Roman" w:hAnsi="Times New Roman" w:cs="Times New Roman"/>
          <w:color w:val="000000" w:themeColor="text1"/>
          <w:sz w:val="28"/>
          <w:szCs w:val="28"/>
        </w:rPr>
        <w:t>контроль за</w:t>
      </w:r>
      <w:proofErr w:type="gramEnd"/>
      <w:r w:rsidRPr="004C0206">
        <w:rPr>
          <w:rFonts w:ascii="Times New Roman" w:hAnsi="Times New Roman" w:cs="Times New Roman"/>
          <w:color w:val="000000" w:themeColor="text1"/>
          <w:sz w:val="28"/>
          <w:szCs w:val="28"/>
        </w:rPr>
        <w:t xml:space="preserve"> исполнением объектами контроля представлений и предписаний. В случае неисполнения представления и (или) предписания Орган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 xml:space="preserve">73. Неисполнение предписаний Органа финансового </w:t>
      </w:r>
      <w:proofErr w:type="gramStart"/>
      <w:r w:rsidRPr="004C0206">
        <w:rPr>
          <w:rFonts w:ascii="Times New Roman" w:hAnsi="Times New Roman" w:cs="Times New Roman"/>
          <w:color w:val="000000" w:themeColor="text1"/>
          <w:sz w:val="28"/>
          <w:szCs w:val="28"/>
        </w:rPr>
        <w:t>контроля</w:t>
      </w:r>
      <w:proofErr w:type="gramEnd"/>
      <w:r w:rsidRPr="004C0206">
        <w:rPr>
          <w:rFonts w:ascii="Times New Roman" w:hAnsi="Times New Roman" w:cs="Times New Roman"/>
          <w:color w:val="000000" w:themeColor="text1"/>
          <w:sz w:val="28"/>
          <w:szCs w:val="28"/>
        </w:rPr>
        <w:t xml:space="preserve"> о возмещении причиненного </w:t>
      </w:r>
      <w:proofErr w:type="spellStart"/>
      <w:r w:rsidR="000D07E6" w:rsidRPr="004C0206">
        <w:rPr>
          <w:rFonts w:ascii="Times New Roman" w:hAnsi="Times New Roman" w:cs="Times New Roman"/>
          <w:color w:val="000000" w:themeColor="text1"/>
          <w:sz w:val="28"/>
          <w:szCs w:val="28"/>
        </w:rPr>
        <w:t>Ивантеевскому</w:t>
      </w:r>
      <w:proofErr w:type="spellEnd"/>
      <w:r w:rsidR="000D07E6" w:rsidRPr="004C0206">
        <w:rPr>
          <w:rFonts w:ascii="Times New Roman" w:hAnsi="Times New Roman" w:cs="Times New Roman"/>
          <w:color w:val="000000" w:themeColor="text1"/>
          <w:sz w:val="28"/>
          <w:szCs w:val="28"/>
        </w:rPr>
        <w:t xml:space="preserve"> муниципальному району </w:t>
      </w:r>
      <w:r w:rsidRPr="004C0206">
        <w:rPr>
          <w:rFonts w:ascii="Times New Roman" w:hAnsi="Times New Roman" w:cs="Times New Roman"/>
          <w:color w:val="000000" w:themeColor="text1"/>
          <w:sz w:val="28"/>
          <w:szCs w:val="28"/>
        </w:rPr>
        <w:t xml:space="preserve">Саратовской области ущерба является основанием для обращения Органа финансового контроля в суд с исковыми заявлениями о возмещении ущерба, причиненного </w:t>
      </w:r>
      <w:proofErr w:type="spellStart"/>
      <w:r w:rsidR="000D07E6" w:rsidRPr="004C0206">
        <w:rPr>
          <w:rFonts w:ascii="Times New Roman" w:hAnsi="Times New Roman" w:cs="Times New Roman"/>
          <w:color w:val="000000" w:themeColor="text1"/>
          <w:sz w:val="28"/>
          <w:szCs w:val="28"/>
        </w:rPr>
        <w:t>Ивантеевскому</w:t>
      </w:r>
      <w:proofErr w:type="spellEnd"/>
      <w:r w:rsidR="000D07E6" w:rsidRPr="004C0206">
        <w:rPr>
          <w:rFonts w:ascii="Times New Roman" w:hAnsi="Times New Roman" w:cs="Times New Roman"/>
          <w:color w:val="000000" w:themeColor="text1"/>
          <w:sz w:val="28"/>
          <w:szCs w:val="28"/>
        </w:rPr>
        <w:t xml:space="preserve"> муниципальному району</w:t>
      </w:r>
      <w:r w:rsidRPr="004C0206">
        <w:rPr>
          <w:rFonts w:ascii="Times New Roman" w:hAnsi="Times New Roman" w:cs="Times New Roman"/>
          <w:color w:val="000000" w:themeColor="text1"/>
          <w:sz w:val="28"/>
          <w:szCs w:val="28"/>
        </w:rPr>
        <w:t>.</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74. При выявлении в ходе проведения контрольных мероприятий административных правонарушений должностные лица Органа финансового контроля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75. В случае выявления обстоятельств и фактов, свидетельствующих о признаках нарушений, относящихся к компетенции другого государственного</w:t>
      </w:r>
      <w:r w:rsidR="000D07E6" w:rsidRPr="004C0206">
        <w:rPr>
          <w:rFonts w:ascii="Times New Roman" w:hAnsi="Times New Roman" w:cs="Times New Roman"/>
          <w:color w:val="000000" w:themeColor="text1"/>
          <w:sz w:val="28"/>
          <w:szCs w:val="28"/>
        </w:rPr>
        <w:t xml:space="preserve"> (муниципального)</w:t>
      </w:r>
      <w:r w:rsidRPr="004C0206">
        <w:rPr>
          <w:rFonts w:ascii="Times New Roman" w:hAnsi="Times New Roman" w:cs="Times New Roman"/>
          <w:color w:val="000000" w:themeColor="text1"/>
          <w:sz w:val="28"/>
          <w:szCs w:val="28"/>
        </w:rPr>
        <w:t xml:space="preserve"> органа (должностного лица), такие материалы направляются для рассмотрения в порядке, установленном законодательством Российской Федерации.</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76.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Положением, устанавливаются Органом финансового контроля.</w:t>
      </w: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IV. Требования к составлению и представлению отчетности</w:t>
      </w:r>
    </w:p>
    <w:p w:rsidR="008B10AE" w:rsidRPr="004C0206" w:rsidRDefault="008B10AE" w:rsidP="008B10A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о результатах проведения контрольных мероприятий</w:t>
      </w: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0206">
        <w:rPr>
          <w:rFonts w:ascii="Times New Roman" w:hAnsi="Times New Roman" w:cs="Times New Roman"/>
          <w:color w:val="000000" w:themeColor="text1"/>
          <w:sz w:val="28"/>
          <w:szCs w:val="28"/>
        </w:rPr>
        <w:t>77.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(далее - отчет Органа финансового контроля) по форме, утверждаемой Органом финансового контроля.</w:t>
      </w:r>
    </w:p>
    <w:p w:rsidR="008B10AE" w:rsidRPr="004C0206" w:rsidRDefault="008B10AE" w:rsidP="008B10A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10AE" w:rsidRPr="004C0206" w:rsidRDefault="008B10AE" w:rsidP="008B10AE">
      <w:pPr>
        <w:autoSpaceDE w:val="0"/>
        <w:autoSpaceDN w:val="0"/>
        <w:adjustRightInd w:val="0"/>
        <w:spacing w:after="0" w:line="240" w:lineRule="auto"/>
        <w:jc w:val="both"/>
        <w:rPr>
          <w:rFonts w:ascii="Times New Roman" w:hAnsi="Times New Roman" w:cs="Times New Roman"/>
          <w:color w:val="000000" w:themeColor="text1"/>
          <w:sz w:val="28"/>
          <w:szCs w:val="28"/>
        </w:rPr>
      </w:pPr>
    </w:p>
    <w:p w:rsidR="00DC5949" w:rsidRDefault="00DC5949" w:rsidP="00DC5949">
      <w:pPr>
        <w:pStyle w:val="20"/>
        <w:numPr>
          <w:ilvl w:val="0"/>
          <w:numId w:val="1"/>
        </w:numPr>
        <w:shd w:val="clear" w:color="auto" w:fill="auto"/>
        <w:tabs>
          <w:tab w:val="left" w:pos="1030"/>
        </w:tabs>
      </w:pPr>
      <w:r>
        <w:t>В состав отчета Органа финансового контроля включаются формы отчетов о результатах проведения контрольных мероприятий (далее - единые формы отчетов).</w:t>
      </w:r>
    </w:p>
    <w:p w:rsidR="00DC5949" w:rsidRDefault="00DC5949" w:rsidP="00DC5949">
      <w:pPr>
        <w:pStyle w:val="20"/>
        <w:numPr>
          <w:ilvl w:val="0"/>
          <w:numId w:val="1"/>
        </w:numPr>
        <w:shd w:val="clear" w:color="auto" w:fill="auto"/>
        <w:tabs>
          <w:tab w:val="left" w:pos="1030"/>
        </w:tabs>
      </w:pPr>
      <w:r>
        <w:t>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DC5949" w:rsidRDefault="00DC5949" w:rsidP="00DC5949">
      <w:pPr>
        <w:pStyle w:val="20"/>
        <w:numPr>
          <w:ilvl w:val="0"/>
          <w:numId w:val="1"/>
        </w:numPr>
        <w:shd w:val="clear" w:color="auto" w:fill="auto"/>
        <w:tabs>
          <w:tab w:val="left" w:pos="1030"/>
        </w:tabs>
      </w:pPr>
      <w:r>
        <w:t>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DC5949" w:rsidRDefault="00DC5949" w:rsidP="00DC5949">
      <w:pPr>
        <w:pStyle w:val="20"/>
        <w:shd w:val="clear" w:color="auto" w:fill="auto"/>
        <w:tabs>
          <w:tab w:val="left" w:pos="878"/>
        </w:tabs>
      </w:pPr>
      <w:r>
        <w:t>а)</w:t>
      </w:r>
      <w:r>
        <w:tab/>
        <w:t>начисленные штрафы в количественном и денежном выражении по видам нарушений;</w:t>
      </w:r>
    </w:p>
    <w:p w:rsidR="00DC5949" w:rsidRDefault="00DC5949" w:rsidP="00DC5949">
      <w:pPr>
        <w:pStyle w:val="20"/>
        <w:shd w:val="clear" w:color="auto" w:fill="auto"/>
        <w:tabs>
          <w:tab w:val="left" w:pos="894"/>
        </w:tabs>
      </w:pPr>
      <w:r>
        <w:t>б)</w:t>
      </w:r>
      <w:r>
        <w:tab/>
        <w:t>количество материалов, направленных в правоохранительные органы, и сумма предполагаемого ущерба по видам нарушений;</w:t>
      </w:r>
    </w:p>
    <w:p w:rsidR="00DC5949" w:rsidRDefault="00DC5949" w:rsidP="00DC5949">
      <w:pPr>
        <w:pStyle w:val="20"/>
        <w:shd w:val="clear" w:color="auto" w:fill="auto"/>
        <w:tabs>
          <w:tab w:val="left" w:pos="2693"/>
        </w:tabs>
      </w:pPr>
      <w:r>
        <w:t>в) количество представлений и предписаний и их исполнение в количественном и (или) денежном выражении, в том числе объем восстановленных</w:t>
      </w:r>
      <w:r>
        <w:tab/>
        <w:t>(возмещенных) средств по предписаниям и представлениям;</w:t>
      </w:r>
    </w:p>
    <w:p w:rsidR="00DC5949" w:rsidRDefault="00DC5949" w:rsidP="00DC5949">
      <w:pPr>
        <w:pStyle w:val="20"/>
        <w:shd w:val="clear" w:color="auto" w:fill="auto"/>
        <w:tabs>
          <w:tab w:val="left" w:pos="1030"/>
        </w:tabs>
      </w:pPr>
      <w:r>
        <w:t>г)</w:t>
      </w:r>
      <w:r>
        <w:tab/>
        <w:t>количество направленных и исполненных (неисполненных) уведомлений о применении бюджетных мер принуждения;</w:t>
      </w:r>
    </w:p>
    <w:p w:rsidR="00DC5949" w:rsidRDefault="00DC5949" w:rsidP="00DC5949">
      <w:pPr>
        <w:pStyle w:val="20"/>
        <w:shd w:val="clear" w:color="auto" w:fill="auto"/>
        <w:tabs>
          <w:tab w:val="left" w:pos="946"/>
        </w:tabs>
      </w:pPr>
      <w:proofErr w:type="spellStart"/>
      <w:r>
        <w:t>д</w:t>
      </w:r>
      <w:proofErr w:type="spellEnd"/>
      <w:r>
        <w:t>)</w:t>
      </w:r>
      <w:r>
        <w:tab/>
        <w:t>объем проверенных средств местного бюджета;</w:t>
      </w:r>
    </w:p>
    <w:p w:rsidR="00DC5949" w:rsidRDefault="00DC5949" w:rsidP="00DC5949">
      <w:pPr>
        <w:pStyle w:val="20"/>
        <w:shd w:val="clear" w:color="auto" w:fill="auto"/>
        <w:tabs>
          <w:tab w:val="left" w:pos="908"/>
        </w:tabs>
      </w:pPr>
      <w:r>
        <w:t>е)</w:t>
      </w:r>
      <w:r>
        <w:tab/>
        <w:t>количество поданных и (или) удовлетворенных жалоб (исков) на решения Органа финансового контроля, а также на действия (бездействие) Органа финансового контроля в рамках осуществленных им контрольных мероприятий.</w:t>
      </w:r>
    </w:p>
    <w:p w:rsidR="00DC5949" w:rsidRDefault="00DC5949" w:rsidP="00DC5949">
      <w:pPr>
        <w:pStyle w:val="20"/>
        <w:numPr>
          <w:ilvl w:val="0"/>
          <w:numId w:val="1"/>
        </w:numPr>
        <w:shd w:val="clear" w:color="auto" w:fill="auto"/>
        <w:tabs>
          <w:tab w:val="left" w:pos="1248"/>
        </w:tabs>
      </w:pPr>
      <w:r>
        <w:t xml:space="preserve">Отчет Органа финансового контроля подписывается его руководителем и представляется Главе </w:t>
      </w:r>
      <w:proofErr w:type="spellStart"/>
      <w:r>
        <w:t>Ивантеевского</w:t>
      </w:r>
      <w:proofErr w:type="spellEnd"/>
      <w:r>
        <w:t xml:space="preserve"> муниципального района в срок до 1 апреля года, следующего </w:t>
      </w:r>
      <w:proofErr w:type="gramStart"/>
      <w:r>
        <w:t>за</w:t>
      </w:r>
      <w:proofErr w:type="gramEnd"/>
      <w:r>
        <w:t xml:space="preserve"> отчетным.</w:t>
      </w:r>
    </w:p>
    <w:p w:rsidR="00DC5949" w:rsidRDefault="00DC5949" w:rsidP="00DC5949">
      <w:pPr>
        <w:pStyle w:val="20"/>
        <w:numPr>
          <w:ilvl w:val="0"/>
          <w:numId w:val="1"/>
        </w:numPr>
        <w:shd w:val="clear" w:color="auto" w:fill="auto"/>
        <w:tabs>
          <w:tab w:val="left" w:pos="1030"/>
        </w:tabs>
        <w:spacing w:after="596"/>
      </w:pPr>
      <w:r>
        <w:t xml:space="preserve">Результаты проведения контрольных мероприятий размещаются на официальном сайте Администрации </w:t>
      </w:r>
      <w:proofErr w:type="spellStart"/>
      <w:r>
        <w:t>Ивантеевского</w:t>
      </w:r>
      <w:proofErr w:type="spellEnd"/>
      <w:r>
        <w:t xml:space="preserve"> муниципального района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DC5949" w:rsidRDefault="00DC5949" w:rsidP="00DC5949">
      <w:pPr>
        <w:pStyle w:val="30"/>
        <w:shd w:val="clear" w:color="auto" w:fill="auto"/>
        <w:spacing w:before="0"/>
      </w:pPr>
      <w:r>
        <w:rPr>
          <w:noProof/>
          <w:lang w:eastAsia="ru-RU"/>
        </w:rPr>
        <w:drawing>
          <wp:anchor distT="0" distB="262890" distL="301625" distR="1728470" simplePos="0" relativeHeight="251657216" behindDoc="1" locked="0" layoutInCell="1" allowOverlap="1">
            <wp:simplePos x="0" y="0"/>
            <wp:positionH relativeFrom="margin">
              <wp:posOffset>2898775</wp:posOffset>
            </wp:positionH>
            <wp:positionV relativeFrom="paragraph">
              <wp:posOffset>-69850</wp:posOffset>
            </wp:positionV>
            <wp:extent cx="713105" cy="646430"/>
            <wp:effectExtent l="19050" t="0" r="0" b="0"/>
            <wp:wrapSquare wrapText="left"/>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7" cstate="print"/>
                    <a:srcRect/>
                    <a:stretch>
                      <a:fillRect/>
                    </a:stretch>
                  </pic:blipFill>
                  <pic:spPr bwMode="auto">
                    <a:xfrm>
                      <a:off x="0" y="0"/>
                      <a:ext cx="713105" cy="646430"/>
                    </a:xfrm>
                    <a:prstGeom prst="rect">
                      <a:avLst/>
                    </a:prstGeom>
                    <a:noFill/>
                  </pic:spPr>
                </pic:pic>
              </a:graphicData>
            </a:graphic>
          </wp:anchor>
        </w:drawing>
      </w:r>
      <w:r w:rsidR="00150AE6">
        <w:rPr>
          <w:lang w:bidi="ru-RU"/>
        </w:rPr>
        <w:pict>
          <v:shape id="_x0000_s1027" type="#_x0000_t202" style="position:absolute;left:0;text-align:left;margin-left:335.05pt;margin-top:28.85pt;width:85.45pt;height:17.2pt;z-index:-251658240;mso-wrap-distance-left:130.55pt;mso-wrap-distance-top:34.4pt;mso-wrap-distance-right:5pt;mso-wrap-distance-bottom:20pt;mso-position-horizontal-relative:margin;mso-position-vertical-relative:text" filled="f" stroked="f">
            <v:textbox style="mso-fit-shape-to-text:t" inset="0,0,0,0">
              <w:txbxContent>
                <w:p w:rsidR="00DC5949" w:rsidRDefault="00DC5949" w:rsidP="00DC5949">
                  <w:pPr>
                    <w:pStyle w:val="30"/>
                    <w:shd w:val="clear" w:color="auto" w:fill="auto"/>
                    <w:spacing w:before="0" w:line="280" w:lineRule="exact"/>
                    <w:jc w:val="left"/>
                  </w:pPr>
                  <w:r>
                    <w:rPr>
                      <w:rStyle w:val="3Exact"/>
                    </w:rPr>
                    <w:t>А.М.Грачева</w:t>
                  </w:r>
                </w:p>
              </w:txbxContent>
            </v:textbox>
            <w10:wrap type="square" side="left" anchorx="margin"/>
          </v:shape>
        </w:pict>
      </w:r>
      <w:r>
        <w:t xml:space="preserve">Верно: управляющая делами администрации </w:t>
      </w:r>
      <w:proofErr w:type="spellStart"/>
      <w:r>
        <w:t>Ивантеевского</w:t>
      </w:r>
      <w:proofErr w:type="spellEnd"/>
      <w:r>
        <w:t xml:space="preserve"> муниципального района</w:t>
      </w:r>
    </w:p>
    <w:p w:rsidR="00912BA3" w:rsidRPr="004C0206" w:rsidRDefault="00912BA3">
      <w:pPr>
        <w:rPr>
          <w:rFonts w:ascii="Times New Roman" w:hAnsi="Times New Roman" w:cs="Times New Roman"/>
          <w:color w:val="000000" w:themeColor="text1"/>
          <w:sz w:val="28"/>
          <w:szCs w:val="28"/>
        </w:rPr>
      </w:pPr>
    </w:p>
    <w:sectPr w:rsidR="00912BA3" w:rsidRPr="004C0206" w:rsidSect="00C769E6">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212A"/>
    <w:multiLevelType w:val="multilevel"/>
    <w:tmpl w:val="D2C0A2A6"/>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832491"/>
    <w:multiLevelType w:val="multilevel"/>
    <w:tmpl w:val="4192D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B10AE"/>
    <w:rsid w:val="0001530E"/>
    <w:rsid w:val="00016874"/>
    <w:rsid w:val="00053618"/>
    <w:rsid w:val="000D07E6"/>
    <w:rsid w:val="000F74D7"/>
    <w:rsid w:val="00150AE6"/>
    <w:rsid w:val="001E1522"/>
    <w:rsid w:val="00254837"/>
    <w:rsid w:val="002D4520"/>
    <w:rsid w:val="00430D21"/>
    <w:rsid w:val="00496F62"/>
    <w:rsid w:val="004A34C8"/>
    <w:rsid w:val="004C0206"/>
    <w:rsid w:val="00527B8A"/>
    <w:rsid w:val="00562C29"/>
    <w:rsid w:val="005B02FD"/>
    <w:rsid w:val="005C5A98"/>
    <w:rsid w:val="005D2633"/>
    <w:rsid w:val="005E56DD"/>
    <w:rsid w:val="006257E8"/>
    <w:rsid w:val="00642CC8"/>
    <w:rsid w:val="006664AA"/>
    <w:rsid w:val="0068467D"/>
    <w:rsid w:val="006D7C94"/>
    <w:rsid w:val="007212BD"/>
    <w:rsid w:val="00740609"/>
    <w:rsid w:val="00747513"/>
    <w:rsid w:val="0075611F"/>
    <w:rsid w:val="0078691F"/>
    <w:rsid w:val="00830A6A"/>
    <w:rsid w:val="008411B8"/>
    <w:rsid w:val="0084246C"/>
    <w:rsid w:val="008B10AE"/>
    <w:rsid w:val="008B1C2A"/>
    <w:rsid w:val="008C0F2C"/>
    <w:rsid w:val="00912BA3"/>
    <w:rsid w:val="00980242"/>
    <w:rsid w:val="00B46C70"/>
    <w:rsid w:val="00B50F53"/>
    <w:rsid w:val="00B55A4A"/>
    <w:rsid w:val="00BF6533"/>
    <w:rsid w:val="00C4552B"/>
    <w:rsid w:val="00CE5A14"/>
    <w:rsid w:val="00DB74C3"/>
    <w:rsid w:val="00DC5949"/>
    <w:rsid w:val="00E11F4A"/>
    <w:rsid w:val="00E1305B"/>
    <w:rsid w:val="00E1314A"/>
    <w:rsid w:val="00F02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2C29"/>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562C2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62C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2C29"/>
    <w:rPr>
      <w:rFonts w:ascii="Tahoma" w:hAnsi="Tahoma" w:cs="Tahoma"/>
      <w:sz w:val="16"/>
      <w:szCs w:val="16"/>
    </w:rPr>
  </w:style>
  <w:style w:type="paragraph" w:styleId="a7">
    <w:name w:val="List Paragraph"/>
    <w:basedOn w:val="a"/>
    <w:uiPriority w:val="34"/>
    <w:qFormat/>
    <w:rsid w:val="006257E8"/>
    <w:pPr>
      <w:ind w:left="720"/>
      <w:contextualSpacing/>
    </w:pPr>
  </w:style>
  <w:style w:type="character" w:customStyle="1" w:styleId="3Exact">
    <w:name w:val="Основной текст (3) Exact"/>
    <w:basedOn w:val="a0"/>
    <w:rsid w:val="00DC5949"/>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DC5949"/>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DC5949"/>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C5949"/>
    <w:pPr>
      <w:widowControl w:val="0"/>
      <w:shd w:val="clear" w:color="auto" w:fill="FFFFFF"/>
      <w:spacing w:before="600" w:after="0" w:line="322" w:lineRule="exact"/>
      <w:jc w:val="both"/>
    </w:pPr>
    <w:rPr>
      <w:rFonts w:ascii="Times New Roman" w:eastAsia="Times New Roman" w:hAnsi="Times New Roman" w:cs="Times New Roman"/>
      <w:b/>
      <w:bCs/>
      <w:sz w:val="28"/>
      <w:szCs w:val="28"/>
    </w:rPr>
  </w:style>
  <w:style w:type="paragraph" w:customStyle="1" w:styleId="20">
    <w:name w:val="Основной текст (2)"/>
    <w:basedOn w:val="a"/>
    <w:link w:val="2"/>
    <w:rsid w:val="00DC5949"/>
    <w:pPr>
      <w:widowControl w:val="0"/>
      <w:shd w:val="clear" w:color="auto" w:fill="FFFFFF"/>
      <w:spacing w:after="0" w:line="317" w:lineRule="exact"/>
      <w:ind w:firstLine="580"/>
      <w:jc w:val="both"/>
    </w:pPr>
    <w:rPr>
      <w:rFonts w:ascii="Times New Roman" w:eastAsia="Times New Roman" w:hAnsi="Times New Roman" w:cs="Times New Roman"/>
      <w:sz w:val="28"/>
      <w:szCs w:val="28"/>
    </w:rPr>
  </w:style>
  <w:style w:type="character" w:customStyle="1" w:styleId="31">
    <w:name w:val="Основной текст (3) + Не полужирный"/>
    <w:basedOn w:val="3"/>
    <w:rsid w:val="00747513"/>
    <w:rPr>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747513"/>
    <w:rPr>
      <w:rFonts w:ascii="Times New Roman" w:eastAsia="Times New Roman" w:hAnsi="Times New Roman" w:cs="Times New Roman"/>
      <w:b/>
      <w:bCs/>
      <w:sz w:val="28"/>
      <w:szCs w:val="28"/>
      <w:shd w:val="clear" w:color="auto" w:fill="FFFFFF"/>
    </w:rPr>
  </w:style>
  <w:style w:type="character" w:customStyle="1" w:styleId="15pt">
    <w:name w:val="Заголовок №1 + Интервал 5 pt"/>
    <w:basedOn w:val="1"/>
    <w:rsid w:val="00747513"/>
    <w:rPr>
      <w:color w:val="000000"/>
      <w:spacing w:val="110"/>
      <w:w w:val="100"/>
      <w:position w:val="0"/>
      <w:lang w:val="ru-RU" w:eastAsia="ru-RU" w:bidi="ru-RU"/>
    </w:rPr>
  </w:style>
  <w:style w:type="character" w:customStyle="1" w:styleId="4">
    <w:name w:val="Основной текст (4)_"/>
    <w:basedOn w:val="a0"/>
    <w:link w:val="40"/>
    <w:rsid w:val="00747513"/>
    <w:rPr>
      <w:rFonts w:ascii="Times New Roman" w:eastAsia="Times New Roman" w:hAnsi="Times New Roman" w:cs="Times New Roman"/>
      <w:b/>
      <w:bCs/>
      <w:sz w:val="28"/>
      <w:szCs w:val="28"/>
      <w:shd w:val="clear" w:color="auto" w:fill="FFFFFF"/>
    </w:rPr>
  </w:style>
  <w:style w:type="character" w:customStyle="1" w:styleId="45pt">
    <w:name w:val="Основной текст (4) + Интервал 5 pt"/>
    <w:basedOn w:val="4"/>
    <w:rsid w:val="00747513"/>
    <w:rPr>
      <w:color w:val="000000"/>
      <w:spacing w:val="110"/>
      <w:w w:val="100"/>
      <w:position w:val="0"/>
      <w:lang w:val="ru-RU" w:eastAsia="ru-RU" w:bidi="ru-RU"/>
    </w:rPr>
  </w:style>
  <w:style w:type="character" w:customStyle="1" w:styleId="1Exact">
    <w:name w:val="Заголовок №1 Exact"/>
    <w:basedOn w:val="a0"/>
    <w:rsid w:val="00747513"/>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basedOn w:val="a0"/>
    <w:link w:val="5"/>
    <w:rsid w:val="00747513"/>
    <w:rPr>
      <w:rFonts w:ascii="Times New Roman" w:eastAsia="Times New Roman" w:hAnsi="Times New Roman" w:cs="Times New Roman"/>
      <w:i/>
      <w:iCs/>
      <w:sz w:val="21"/>
      <w:szCs w:val="21"/>
      <w:shd w:val="clear" w:color="auto" w:fill="FFFFFF"/>
    </w:rPr>
  </w:style>
  <w:style w:type="paragraph" w:customStyle="1" w:styleId="10">
    <w:name w:val="Заголовок №1"/>
    <w:basedOn w:val="a"/>
    <w:link w:val="1"/>
    <w:rsid w:val="00747513"/>
    <w:pPr>
      <w:widowControl w:val="0"/>
      <w:shd w:val="clear" w:color="auto" w:fill="FFFFFF"/>
      <w:spacing w:before="660" w:after="660" w:line="0" w:lineRule="atLeas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747513"/>
    <w:pPr>
      <w:widowControl w:val="0"/>
      <w:shd w:val="clear" w:color="auto" w:fill="FFFFFF"/>
      <w:spacing w:before="300" w:after="720" w:line="319" w:lineRule="exact"/>
    </w:pPr>
    <w:rPr>
      <w:rFonts w:ascii="Times New Roman" w:eastAsia="Times New Roman" w:hAnsi="Times New Roman" w:cs="Times New Roman"/>
      <w:b/>
      <w:bCs/>
      <w:sz w:val="28"/>
      <w:szCs w:val="28"/>
    </w:rPr>
  </w:style>
  <w:style w:type="paragraph" w:customStyle="1" w:styleId="5">
    <w:name w:val="Основной текст (5)"/>
    <w:basedOn w:val="a"/>
    <w:link w:val="5Exact"/>
    <w:rsid w:val="00747513"/>
    <w:pPr>
      <w:widowControl w:val="0"/>
      <w:shd w:val="clear" w:color="auto" w:fill="FFFFFF"/>
      <w:spacing w:after="0" w:line="0" w:lineRule="atLeast"/>
    </w:pPr>
    <w:rPr>
      <w:rFonts w:ascii="Times New Roman" w:eastAsia="Times New Roman" w:hAnsi="Times New Roman" w:cs="Times New Roman"/>
      <w:i/>
      <w:iC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519288D06FE02CE23ABC471D4EE5159E0904C55CD100E3F38425D84E15FDCAB88CBA72B93342x8G" TargetMode="External"/><Relationship Id="rId13" Type="http://schemas.openxmlformats.org/officeDocument/2006/relationships/hyperlink" Target="consultantplus://offline/ref=D9519288D06FE02CE23ABC471D4EE5159E0805C55ED200E3F38425D84E41x5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consultantplus://offline/ref=D9519288D06FE02CE23ABC471D4EE5159E0904C55CD100E3F38425D84E15FDCAB88CBA72B83342x8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consultantplus://offline/ref=D9519288D06FE02CE23ABC471D4EE5159E0904C55CD100E3F38425D84E41x5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9519288D06FE02CE23ABC471D4EE5159E0805C55ED200E3F38425D84E15FDCAB88CBA70BE3028444Bx8G" TargetMode="External"/><Relationship Id="rId5" Type="http://schemas.openxmlformats.org/officeDocument/2006/relationships/webSettings" Target="webSettings.xml"/><Relationship Id="rId15" Type="http://schemas.openxmlformats.org/officeDocument/2006/relationships/hyperlink" Target="consultantplus://offline/ref=D9519288D06FE02CE23ABC471D4EE5159E090CCC53D400E3F38425D84E41x5G" TargetMode="External"/><Relationship Id="rId10" Type="http://schemas.openxmlformats.org/officeDocument/2006/relationships/hyperlink" Target="consultantplus://offline/ref=D9519288D06FE02CE23ABC471D4EE5159E0805C55ED200E3F38425D84E15FDCAB88CBA70BE3028454Bx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9519288D06FE02CE23ABC471D4EE5159E0805C55ED200E3F38425D84E15FDCAB88CBA70BE312D414BxAG" TargetMode="External"/><Relationship Id="rId14" Type="http://schemas.openxmlformats.org/officeDocument/2006/relationships/hyperlink" Target="consultantplus://offline/ref=D9519288D06FE02CE23ABC471D4EE5159E0805C55ED200E3F38425D84E15FDCAB88CBA70BE312E4A4B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BFB2E-6CBC-4639-9A42-11E23885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16</Pages>
  <Words>5844</Words>
  <Characters>33312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Госзакупки</dc:creator>
  <cp:lastModifiedBy>Госзакупки</cp:lastModifiedBy>
  <cp:revision>17</cp:revision>
  <cp:lastPrinted>2017-02-27T07:41:00Z</cp:lastPrinted>
  <dcterms:created xsi:type="dcterms:W3CDTF">2017-02-10T06:50:00Z</dcterms:created>
  <dcterms:modified xsi:type="dcterms:W3CDTF">2017-02-27T09:47:00Z</dcterms:modified>
</cp:coreProperties>
</file>