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FD" w:rsidRPr="0015715E" w:rsidRDefault="00D25AFD" w:rsidP="00D25AFD">
      <w:pPr>
        <w:shd w:val="clear" w:color="auto" w:fill="FFFFFF"/>
        <w:ind w:left="1315"/>
        <w:jc w:val="center"/>
        <w:rPr>
          <w:rFonts w:ascii="Times New Roman" w:hAnsi="Times New Roman"/>
          <w:b/>
          <w:sz w:val="28"/>
          <w:szCs w:val="28"/>
        </w:rPr>
      </w:pPr>
      <w:r w:rsidRPr="0015715E">
        <w:rPr>
          <w:rFonts w:ascii="Times New Roman" w:hAnsi="Times New Roman"/>
          <w:b/>
          <w:spacing w:val="-8"/>
          <w:sz w:val="28"/>
          <w:szCs w:val="28"/>
        </w:rPr>
        <w:t>ФИНАНСОВОЕ УПРАВЛЕНИЕ АДМИНИСТРАЦИИ</w:t>
      </w:r>
    </w:p>
    <w:p w:rsidR="00D25AFD" w:rsidRPr="0015715E" w:rsidRDefault="00D25AFD" w:rsidP="00D25AFD">
      <w:pPr>
        <w:shd w:val="clear" w:color="auto" w:fill="FFFFFF"/>
        <w:ind w:left="1291"/>
        <w:jc w:val="center"/>
        <w:rPr>
          <w:rFonts w:ascii="Times New Roman" w:hAnsi="Times New Roman"/>
          <w:b/>
          <w:sz w:val="28"/>
          <w:szCs w:val="28"/>
        </w:rPr>
      </w:pPr>
      <w:r w:rsidRPr="0015715E">
        <w:rPr>
          <w:rFonts w:ascii="Times New Roman" w:hAnsi="Times New Roman"/>
          <w:b/>
          <w:spacing w:val="9"/>
          <w:sz w:val="28"/>
          <w:szCs w:val="28"/>
        </w:rPr>
        <w:t>ИВАНТЕЕВСКОГО МУНИЦИПАЛЬНОГО РАЙОНА</w:t>
      </w:r>
    </w:p>
    <w:p w:rsidR="00D25AFD" w:rsidRPr="0015715E" w:rsidRDefault="00D25AFD" w:rsidP="00D25AFD">
      <w:pPr>
        <w:shd w:val="clear" w:color="auto" w:fill="FFFFFF"/>
        <w:ind w:left="1286"/>
        <w:jc w:val="center"/>
        <w:rPr>
          <w:rFonts w:ascii="Times New Roman" w:hAnsi="Times New Roman"/>
          <w:b/>
          <w:sz w:val="28"/>
          <w:szCs w:val="28"/>
        </w:rPr>
      </w:pPr>
      <w:r w:rsidRPr="0015715E">
        <w:rPr>
          <w:rFonts w:ascii="Times New Roman" w:hAnsi="Times New Roman"/>
          <w:b/>
          <w:spacing w:val="10"/>
          <w:sz w:val="28"/>
          <w:szCs w:val="28"/>
        </w:rPr>
        <w:t>САРАТОВСКОЙ ОБЛАСТИ</w:t>
      </w:r>
    </w:p>
    <w:p w:rsidR="00D25AFD" w:rsidRPr="0015715E" w:rsidRDefault="00D25AFD" w:rsidP="00D25AFD">
      <w:pPr>
        <w:shd w:val="clear" w:color="auto" w:fill="FFFFFF"/>
        <w:spacing w:before="638"/>
        <w:ind w:left="1262"/>
        <w:jc w:val="center"/>
        <w:rPr>
          <w:rFonts w:ascii="Times New Roman" w:hAnsi="Times New Roman"/>
          <w:b/>
          <w:sz w:val="28"/>
          <w:szCs w:val="28"/>
        </w:rPr>
      </w:pPr>
      <w:r w:rsidRPr="0015715E">
        <w:rPr>
          <w:rFonts w:ascii="Times New Roman" w:hAnsi="Times New Roman"/>
          <w:b/>
          <w:spacing w:val="3"/>
          <w:sz w:val="28"/>
          <w:szCs w:val="28"/>
        </w:rPr>
        <w:t>ПРИКАЗ</w:t>
      </w:r>
    </w:p>
    <w:p w:rsidR="00D25AFD" w:rsidRPr="0015715E" w:rsidRDefault="00D25AFD" w:rsidP="00D25AF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5715E">
        <w:rPr>
          <w:rFonts w:ascii="Times New Roman" w:hAnsi="Times New Roman"/>
          <w:bCs/>
          <w:spacing w:val="-9"/>
          <w:sz w:val="24"/>
          <w:szCs w:val="24"/>
        </w:rPr>
        <w:t xml:space="preserve">от </w:t>
      </w:r>
      <w:r w:rsidR="00325753" w:rsidRPr="0015715E">
        <w:rPr>
          <w:rFonts w:ascii="Times New Roman" w:hAnsi="Times New Roman"/>
          <w:bCs/>
          <w:spacing w:val="-9"/>
          <w:sz w:val="24"/>
          <w:szCs w:val="24"/>
        </w:rPr>
        <w:t>2</w:t>
      </w:r>
      <w:r w:rsidR="00280A2B">
        <w:rPr>
          <w:rFonts w:ascii="Times New Roman" w:hAnsi="Times New Roman"/>
          <w:bCs/>
          <w:spacing w:val="-9"/>
          <w:sz w:val="24"/>
          <w:szCs w:val="24"/>
        </w:rPr>
        <w:t>5</w:t>
      </w:r>
      <w:r w:rsidRPr="0015715E">
        <w:rPr>
          <w:rFonts w:ascii="Times New Roman" w:hAnsi="Times New Roman"/>
          <w:bCs/>
          <w:spacing w:val="-9"/>
          <w:sz w:val="24"/>
          <w:szCs w:val="24"/>
        </w:rPr>
        <w:t xml:space="preserve"> </w:t>
      </w:r>
      <w:r w:rsidR="00280A2B">
        <w:rPr>
          <w:rFonts w:ascii="Times New Roman" w:hAnsi="Times New Roman"/>
          <w:bCs/>
          <w:spacing w:val="-9"/>
          <w:sz w:val="24"/>
          <w:szCs w:val="24"/>
        </w:rPr>
        <w:t>ноя</w:t>
      </w:r>
      <w:r w:rsidR="00325753" w:rsidRPr="0015715E">
        <w:rPr>
          <w:rFonts w:ascii="Times New Roman" w:hAnsi="Times New Roman"/>
          <w:bCs/>
          <w:spacing w:val="-9"/>
          <w:sz w:val="24"/>
          <w:szCs w:val="24"/>
        </w:rPr>
        <w:t>бря</w:t>
      </w:r>
      <w:r w:rsidRPr="0015715E">
        <w:rPr>
          <w:rFonts w:ascii="Times New Roman" w:hAnsi="Times New Roman"/>
          <w:bCs/>
          <w:spacing w:val="-9"/>
          <w:sz w:val="24"/>
          <w:szCs w:val="24"/>
        </w:rPr>
        <w:t xml:space="preserve"> 202</w:t>
      </w:r>
      <w:r w:rsidR="00280A2B">
        <w:rPr>
          <w:rFonts w:ascii="Times New Roman" w:hAnsi="Times New Roman"/>
          <w:bCs/>
          <w:spacing w:val="-9"/>
          <w:sz w:val="24"/>
          <w:szCs w:val="24"/>
        </w:rPr>
        <w:t>1</w:t>
      </w:r>
      <w:r w:rsidRPr="0015715E">
        <w:rPr>
          <w:rFonts w:ascii="Times New Roman" w:hAnsi="Times New Roman"/>
          <w:bCs/>
          <w:spacing w:val="-9"/>
          <w:sz w:val="24"/>
          <w:szCs w:val="24"/>
        </w:rPr>
        <w:t xml:space="preserve"> г.                                                                                                                                           </w:t>
      </w:r>
      <w:r w:rsidRPr="0015715E">
        <w:rPr>
          <w:rFonts w:ascii="Times New Roman" w:hAnsi="Times New Roman"/>
          <w:bCs/>
          <w:spacing w:val="-10"/>
          <w:sz w:val="24"/>
          <w:szCs w:val="24"/>
        </w:rPr>
        <w:t xml:space="preserve">№ </w:t>
      </w:r>
      <w:r w:rsidR="009F7947">
        <w:rPr>
          <w:rFonts w:ascii="Times New Roman" w:hAnsi="Times New Roman"/>
          <w:bCs/>
          <w:spacing w:val="-10"/>
          <w:sz w:val="24"/>
          <w:szCs w:val="24"/>
        </w:rPr>
        <w:t>102</w:t>
      </w:r>
    </w:p>
    <w:p w:rsidR="00F314A3" w:rsidRPr="0015715E" w:rsidRDefault="00F314A3" w:rsidP="008C6DBA">
      <w:pPr>
        <w:tabs>
          <w:tab w:val="left" w:pos="426"/>
          <w:tab w:val="left" w:pos="851"/>
          <w:tab w:val="left" w:pos="3969"/>
          <w:tab w:val="left" w:pos="5245"/>
          <w:tab w:val="left" w:pos="5529"/>
        </w:tabs>
        <w:suppressAutoHyphens/>
        <w:spacing w:before="120" w:after="120"/>
        <w:ind w:left="-284"/>
        <w:rPr>
          <w:rFonts w:ascii="Times New Roman" w:hAnsi="Times New Roman"/>
          <w:b/>
          <w:sz w:val="24"/>
          <w:szCs w:val="24"/>
        </w:rPr>
      </w:pPr>
    </w:p>
    <w:p w:rsidR="00C979D5" w:rsidRPr="0015715E" w:rsidRDefault="00C979D5" w:rsidP="00C979D5">
      <w:pPr>
        <w:tabs>
          <w:tab w:val="left" w:pos="426"/>
          <w:tab w:val="left" w:pos="851"/>
          <w:tab w:val="left" w:pos="3969"/>
          <w:tab w:val="left" w:pos="5245"/>
          <w:tab w:val="left" w:pos="5529"/>
        </w:tabs>
        <w:suppressAutoHyphens/>
        <w:spacing w:before="120" w:after="12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5715E">
        <w:rPr>
          <w:rFonts w:ascii="Times New Roman" w:hAnsi="Times New Roman"/>
          <w:b/>
          <w:sz w:val="24"/>
          <w:szCs w:val="24"/>
        </w:rPr>
        <w:t xml:space="preserve">Об </w:t>
      </w:r>
      <w:r w:rsidR="00B0325A" w:rsidRPr="0015715E">
        <w:rPr>
          <w:rFonts w:ascii="Times New Roman" w:hAnsi="Times New Roman"/>
          <w:b/>
          <w:sz w:val="24"/>
          <w:szCs w:val="24"/>
        </w:rPr>
        <w:t>утверждении в</w:t>
      </w:r>
      <w:r w:rsidRPr="0015715E">
        <w:rPr>
          <w:rFonts w:ascii="Times New Roman" w:hAnsi="Times New Roman"/>
          <w:b/>
          <w:sz w:val="24"/>
          <w:szCs w:val="24"/>
        </w:rPr>
        <w:t>едомственного стандарта</w:t>
      </w:r>
      <w:r w:rsidR="00B0325A" w:rsidRPr="0015715E">
        <w:rPr>
          <w:rFonts w:ascii="Times New Roman" w:hAnsi="Times New Roman"/>
          <w:b/>
          <w:sz w:val="24"/>
          <w:szCs w:val="24"/>
        </w:rPr>
        <w:t xml:space="preserve"> финансового управления администрации Ивантеевского муниципального района Саратовской области</w:t>
      </w:r>
      <w:r w:rsidRPr="0015715E">
        <w:rPr>
          <w:rFonts w:ascii="Times New Roman" w:hAnsi="Times New Roman"/>
          <w:b/>
          <w:sz w:val="24"/>
          <w:szCs w:val="24"/>
        </w:rPr>
        <w:t xml:space="preserve"> «</w:t>
      </w:r>
      <w:r w:rsidR="00CD71F8">
        <w:rPr>
          <w:rFonts w:ascii="Times New Roman" w:hAnsi="Times New Roman"/>
          <w:b/>
          <w:sz w:val="24"/>
          <w:szCs w:val="24"/>
        </w:rPr>
        <w:t>Реализация результатов проверок, ревизий и обследований</w:t>
      </w:r>
      <w:r w:rsidR="00B0325A" w:rsidRPr="0015715E">
        <w:rPr>
          <w:rFonts w:ascii="Times New Roman" w:hAnsi="Times New Roman"/>
          <w:b/>
          <w:sz w:val="24"/>
          <w:szCs w:val="24"/>
        </w:rPr>
        <w:t xml:space="preserve"> финансового управления администрации Ивантеевского муниципального района Саратовской области при исполнении полномочий органа внутреннего </w:t>
      </w:r>
      <w:r w:rsidR="00424146" w:rsidRPr="0015715E">
        <w:rPr>
          <w:rFonts w:ascii="Times New Roman" w:hAnsi="Times New Roman"/>
          <w:b/>
          <w:sz w:val="24"/>
          <w:szCs w:val="24"/>
        </w:rPr>
        <w:t>муниципального</w:t>
      </w:r>
      <w:r w:rsidR="00B0325A" w:rsidRPr="0015715E">
        <w:rPr>
          <w:rFonts w:ascii="Times New Roman" w:hAnsi="Times New Roman"/>
          <w:b/>
          <w:sz w:val="24"/>
          <w:szCs w:val="24"/>
        </w:rPr>
        <w:t xml:space="preserve"> финансового контроля</w:t>
      </w:r>
      <w:r w:rsidRPr="0015715E">
        <w:rPr>
          <w:rFonts w:ascii="Times New Roman" w:hAnsi="Times New Roman"/>
          <w:b/>
          <w:sz w:val="24"/>
          <w:szCs w:val="24"/>
        </w:rPr>
        <w:t>»</w:t>
      </w:r>
    </w:p>
    <w:p w:rsidR="00C979D5" w:rsidRPr="0015715E" w:rsidRDefault="00C979D5" w:rsidP="00C979D5">
      <w:pPr>
        <w:tabs>
          <w:tab w:val="left" w:pos="426"/>
          <w:tab w:val="left" w:pos="851"/>
          <w:tab w:val="left" w:pos="3969"/>
          <w:tab w:val="left" w:pos="5245"/>
          <w:tab w:val="left" w:pos="5529"/>
        </w:tabs>
        <w:suppressAutoHyphens/>
        <w:spacing w:before="120" w:after="12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15715E">
        <w:rPr>
          <w:rFonts w:ascii="Times New Roman" w:hAnsi="Times New Roman"/>
          <w:b/>
          <w:sz w:val="24"/>
          <w:szCs w:val="24"/>
        </w:rPr>
        <w:t xml:space="preserve"> </w:t>
      </w:r>
    </w:p>
    <w:p w:rsidR="00C979D5" w:rsidRPr="0015715E" w:rsidRDefault="00C979D5" w:rsidP="008C6DBA">
      <w:pPr>
        <w:tabs>
          <w:tab w:val="left" w:pos="426"/>
          <w:tab w:val="left" w:pos="851"/>
          <w:tab w:val="left" w:pos="3969"/>
          <w:tab w:val="left" w:pos="5245"/>
          <w:tab w:val="left" w:pos="5529"/>
        </w:tabs>
        <w:suppressAutoHyphens/>
        <w:spacing w:before="120" w:after="120"/>
        <w:ind w:left="-284"/>
        <w:rPr>
          <w:rFonts w:ascii="Times New Roman" w:hAnsi="Times New Roman"/>
          <w:b/>
          <w:sz w:val="24"/>
          <w:szCs w:val="24"/>
        </w:rPr>
        <w:sectPr w:rsidR="00C979D5" w:rsidRPr="0015715E" w:rsidSect="007564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644" w:header="720" w:footer="454" w:gutter="0"/>
          <w:paperSrc w:first="7" w:other="7"/>
          <w:cols w:space="720"/>
          <w:noEndnote/>
          <w:titlePg/>
        </w:sectPr>
      </w:pPr>
    </w:p>
    <w:p w:rsidR="00ED0E0C" w:rsidRDefault="00ED0E0C" w:rsidP="00ED0E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15E">
        <w:rPr>
          <w:rFonts w:ascii="Times New Roman" w:hAnsi="Times New Roman"/>
          <w:sz w:val="24"/>
          <w:szCs w:val="24"/>
        </w:rPr>
        <w:lastRenderedPageBreak/>
        <w:t>В</w:t>
      </w:r>
      <w:r w:rsidR="00B0325A" w:rsidRPr="0015715E">
        <w:rPr>
          <w:rFonts w:ascii="Times New Roman" w:hAnsi="Times New Roman"/>
          <w:sz w:val="24"/>
          <w:szCs w:val="24"/>
        </w:rPr>
        <w:t>о исполнение полномочий органа внутреннего муниципального контроля</w:t>
      </w:r>
      <w:r w:rsidR="00424146" w:rsidRPr="0015715E">
        <w:rPr>
          <w:rFonts w:ascii="Times New Roman" w:hAnsi="Times New Roman"/>
          <w:sz w:val="24"/>
          <w:szCs w:val="24"/>
        </w:rPr>
        <w:t xml:space="preserve">, установленных </w:t>
      </w:r>
      <w:r w:rsidRPr="0015715E">
        <w:rPr>
          <w:rFonts w:ascii="Times New Roman" w:hAnsi="Times New Roman"/>
          <w:sz w:val="24"/>
          <w:szCs w:val="24"/>
        </w:rPr>
        <w:t>стать</w:t>
      </w:r>
      <w:r w:rsidR="00424146" w:rsidRPr="0015715E">
        <w:rPr>
          <w:rFonts w:ascii="Times New Roman" w:hAnsi="Times New Roman"/>
          <w:sz w:val="24"/>
          <w:szCs w:val="24"/>
        </w:rPr>
        <w:t>ей</w:t>
      </w:r>
      <w:r w:rsidRPr="0015715E">
        <w:rPr>
          <w:rFonts w:ascii="Times New Roman" w:hAnsi="Times New Roman"/>
          <w:sz w:val="24"/>
          <w:szCs w:val="24"/>
        </w:rPr>
        <w:t xml:space="preserve"> 269.2 Бюджетного</w:t>
      </w:r>
      <w:r w:rsidR="004B75D3"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="00CD71F8">
        <w:rPr>
          <w:rFonts w:ascii="Times New Roman" w:hAnsi="Times New Roman"/>
          <w:sz w:val="24"/>
          <w:szCs w:val="24"/>
        </w:rPr>
        <w:t>Постановления Правительства РФ от 23 июля 2020 г.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Pr="0015715E">
        <w:rPr>
          <w:rFonts w:ascii="Times New Roman" w:hAnsi="Times New Roman"/>
          <w:sz w:val="24"/>
          <w:szCs w:val="24"/>
        </w:rPr>
        <w:t xml:space="preserve">, </w:t>
      </w:r>
      <w:r w:rsidR="00424146" w:rsidRPr="0015715E">
        <w:rPr>
          <w:rFonts w:ascii="Times New Roman" w:hAnsi="Times New Roman"/>
          <w:sz w:val="24"/>
          <w:szCs w:val="24"/>
        </w:rPr>
        <w:t xml:space="preserve">и на основании </w:t>
      </w:r>
      <w:r w:rsidR="0099004A" w:rsidRPr="0015715E">
        <w:rPr>
          <w:rFonts w:ascii="Times New Roman" w:hAnsi="Times New Roman"/>
          <w:sz w:val="24"/>
          <w:szCs w:val="24"/>
        </w:rPr>
        <w:t xml:space="preserve">Положения о финансовом управлении администрации Ивантеевского муниципального района Саратовской области, утвержденного решением </w:t>
      </w:r>
      <w:r w:rsidR="004B75D3">
        <w:rPr>
          <w:rFonts w:ascii="Times New Roman" w:hAnsi="Times New Roman"/>
          <w:sz w:val="24"/>
          <w:szCs w:val="24"/>
        </w:rPr>
        <w:t>Ивантеевского районного С</w:t>
      </w:r>
      <w:r w:rsidR="0099004A" w:rsidRPr="0015715E">
        <w:rPr>
          <w:rFonts w:ascii="Times New Roman" w:hAnsi="Times New Roman"/>
          <w:sz w:val="24"/>
          <w:szCs w:val="24"/>
        </w:rPr>
        <w:t>обрания Ивантеевского муниципального района Саратовской</w:t>
      </w:r>
      <w:proofErr w:type="gramEnd"/>
      <w:r w:rsidR="0099004A" w:rsidRPr="0015715E">
        <w:rPr>
          <w:rFonts w:ascii="Times New Roman" w:hAnsi="Times New Roman"/>
          <w:sz w:val="24"/>
          <w:szCs w:val="24"/>
        </w:rPr>
        <w:t xml:space="preserve"> области от 26 февраля 2014 года № 7</w:t>
      </w:r>
    </w:p>
    <w:p w:rsidR="004D1B28" w:rsidRPr="0015715E" w:rsidRDefault="004D1B28" w:rsidP="00ED0E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AFC" w:rsidRDefault="00ED0E0C" w:rsidP="00E57A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15E">
        <w:rPr>
          <w:rFonts w:ascii="Times New Roman" w:hAnsi="Times New Roman"/>
          <w:sz w:val="24"/>
          <w:szCs w:val="24"/>
        </w:rPr>
        <w:t>П</w:t>
      </w:r>
      <w:proofErr w:type="gramEnd"/>
      <w:r w:rsidRPr="0015715E"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4D1B28" w:rsidRPr="0015715E" w:rsidRDefault="004D1B28" w:rsidP="00E57A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73B62" w:rsidRPr="0015715E" w:rsidRDefault="00173B62" w:rsidP="00173B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5715E">
        <w:rPr>
          <w:rFonts w:ascii="Times New Roman" w:hAnsi="Times New Roman"/>
          <w:sz w:val="24"/>
          <w:szCs w:val="24"/>
        </w:rPr>
        <w:t xml:space="preserve">1. Утвердить </w:t>
      </w:r>
      <w:r w:rsidR="00424146" w:rsidRPr="0015715E">
        <w:rPr>
          <w:rFonts w:ascii="Times New Roman" w:hAnsi="Times New Roman"/>
          <w:sz w:val="24"/>
          <w:szCs w:val="24"/>
        </w:rPr>
        <w:t>в</w:t>
      </w:r>
      <w:r w:rsidR="00E57AFC" w:rsidRPr="0015715E">
        <w:rPr>
          <w:rFonts w:ascii="Times New Roman" w:hAnsi="Times New Roman"/>
          <w:sz w:val="24"/>
          <w:szCs w:val="24"/>
        </w:rPr>
        <w:t xml:space="preserve">едомственный стандарт </w:t>
      </w:r>
      <w:r w:rsidR="00424146" w:rsidRPr="0015715E">
        <w:rPr>
          <w:rFonts w:ascii="Times New Roman" w:hAnsi="Times New Roman"/>
          <w:sz w:val="24"/>
          <w:szCs w:val="24"/>
        </w:rPr>
        <w:t>финансового управления администрации Ивантеевского муниципального района Саратовской области</w:t>
      </w:r>
      <w:r w:rsidR="00E57AFC" w:rsidRPr="0015715E">
        <w:rPr>
          <w:rFonts w:ascii="Times New Roman" w:hAnsi="Times New Roman"/>
          <w:sz w:val="24"/>
          <w:szCs w:val="24"/>
        </w:rPr>
        <w:t xml:space="preserve"> «</w:t>
      </w:r>
      <w:r w:rsidR="006C1E55">
        <w:rPr>
          <w:rFonts w:ascii="Times New Roman" w:hAnsi="Times New Roman"/>
          <w:sz w:val="24"/>
          <w:szCs w:val="24"/>
        </w:rPr>
        <w:t>Реализация результатов проверок, ревизий и обследований</w:t>
      </w:r>
      <w:r w:rsidR="00424146" w:rsidRPr="0015715E">
        <w:rPr>
          <w:rFonts w:ascii="Times New Roman" w:hAnsi="Times New Roman"/>
          <w:sz w:val="24"/>
          <w:szCs w:val="24"/>
        </w:rPr>
        <w:t xml:space="preserve"> финансов</w:t>
      </w:r>
      <w:r w:rsidR="00E63A79" w:rsidRPr="0015715E">
        <w:rPr>
          <w:rFonts w:ascii="Times New Roman" w:hAnsi="Times New Roman"/>
          <w:sz w:val="24"/>
          <w:szCs w:val="24"/>
        </w:rPr>
        <w:t>ым</w:t>
      </w:r>
      <w:r w:rsidR="00424146" w:rsidRPr="0015715E">
        <w:rPr>
          <w:rFonts w:ascii="Times New Roman" w:hAnsi="Times New Roman"/>
          <w:sz w:val="24"/>
          <w:szCs w:val="24"/>
        </w:rPr>
        <w:t xml:space="preserve"> управлени</w:t>
      </w:r>
      <w:r w:rsidR="00E63A79" w:rsidRPr="0015715E">
        <w:rPr>
          <w:rFonts w:ascii="Times New Roman" w:hAnsi="Times New Roman"/>
          <w:sz w:val="24"/>
          <w:szCs w:val="24"/>
        </w:rPr>
        <w:t>ем</w:t>
      </w:r>
      <w:r w:rsidR="00424146" w:rsidRPr="0015715E">
        <w:rPr>
          <w:rFonts w:ascii="Times New Roman" w:hAnsi="Times New Roman"/>
          <w:sz w:val="24"/>
          <w:szCs w:val="24"/>
        </w:rPr>
        <w:t xml:space="preserve"> администрации Ивантеевского муниципального района Саратовской области при исполнении полномочий органа внутреннего муниципального финансового кон</w:t>
      </w:r>
      <w:r w:rsidR="00B2205D" w:rsidRPr="0015715E">
        <w:rPr>
          <w:rFonts w:ascii="Times New Roman" w:hAnsi="Times New Roman"/>
          <w:sz w:val="24"/>
          <w:szCs w:val="24"/>
        </w:rPr>
        <w:t>т</w:t>
      </w:r>
      <w:r w:rsidR="00424146" w:rsidRPr="0015715E">
        <w:rPr>
          <w:rFonts w:ascii="Times New Roman" w:hAnsi="Times New Roman"/>
          <w:sz w:val="24"/>
          <w:szCs w:val="24"/>
        </w:rPr>
        <w:t>роля</w:t>
      </w:r>
      <w:r w:rsidR="00E57AFC" w:rsidRPr="0015715E">
        <w:rPr>
          <w:rFonts w:ascii="Times New Roman" w:hAnsi="Times New Roman"/>
          <w:sz w:val="24"/>
          <w:szCs w:val="24"/>
        </w:rPr>
        <w:t>»</w:t>
      </w:r>
      <w:r w:rsidR="0094537B" w:rsidRPr="0015715E">
        <w:rPr>
          <w:rFonts w:ascii="Times New Roman" w:hAnsi="Times New Roman"/>
          <w:sz w:val="24"/>
          <w:szCs w:val="24"/>
        </w:rPr>
        <w:t>, согласно приложению к настоящему приказу.</w:t>
      </w:r>
    </w:p>
    <w:p w:rsidR="00276FF4" w:rsidRPr="0015715E" w:rsidRDefault="00B2205D" w:rsidP="00276F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5715E">
        <w:rPr>
          <w:rFonts w:ascii="Times New Roman" w:hAnsi="Times New Roman"/>
          <w:sz w:val="24"/>
          <w:szCs w:val="24"/>
        </w:rPr>
        <w:t>2</w:t>
      </w:r>
      <w:r w:rsidR="00276FF4" w:rsidRPr="001571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71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715E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</w:t>
      </w:r>
      <w:r w:rsidR="00F30937" w:rsidRPr="0015715E">
        <w:rPr>
          <w:rFonts w:ascii="Times New Roman" w:hAnsi="Times New Roman"/>
          <w:sz w:val="24"/>
          <w:szCs w:val="24"/>
        </w:rPr>
        <w:t xml:space="preserve"> консультанта отдела учета, отчетности и контроля.</w:t>
      </w:r>
    </w:p>
    <w:p w:rsidR="00DA4575" w:rsidRPr="0015715E" w:rsidRDefault="00F30937" w:rsidP="00DA45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5715E">
        <w:rPr>
          <w:rFonts w:ascii="Times New Roman" w:hAnsi="Times New Roman"/>
          <w:sz w:val="24"/>
          <w:szCs w:val="24"/>
        </w:rPr>
        <w:t>3</w:t>
      </w:r>
      <w:r w:rsidR="00276FF4" w:rsidRPr="0015715E">
        <w:rPr>
          <w:rFonts w:ascii="Times New Roman" w:hAnsi="Times New Roman"/>
          <w:sz w:val="24"/>
          <w:szCs w:val="24"/>
        </w:rPr>
        <w:t xml:space="preserve">. </w:t>
      </w:r>
      <w:r w:rsidR="00B2205D" w:rsidRPr="0015715E">
        <w:rPr>
          <w:rFonts w:ascii="Times New Roman" w:hAnsi="Times New Roman"/>
          <w:sz w:val="24"/>
          <w:szCs w:val="24"/>
        </w:rPr>
        <w:t xml:space="preserve">Настоящий приказ </w:t>
      </w:r>
      <w:proofErr w:type="gramStart"/>
      <w:r w:rsidR="00B2205D" w:rsidRPr="0015715E">
        <w:rPr>
          <w:rFonts w:ascii="Times New Roman" w:hAnsi="Times New Roman"/>
          <w:sz w:val="24"/>
          <w:szCs w:val="24"/>
        </w:rPr>
        <w:t xml:space="preserve">вступает в силу со дня его подписания и применяется при </w:t>
      </w:r>
      <w:r w:rsidR="00C8247D">
        <w:rPr>
          <w:rFonts w:ascii="Times New Roman" w:hAnsi="Times New Roman"/>
          <w:sz w:val="24"/>
          <w:szCs w:val="24"/>
        </w:rPr>
        <w:t>проведении</w:t>
      </w:r>
      <w:r w:rsidR="00B2205D" w:rsidRPr="0015715E">
        <w:rPr>
          <w:rFonts w:ascii="Times New Roman" w:hAnsi="Times New Roman"/>
          <w:sz w:val="24"/>
          <w:szCs w:val="24"/>
        </w:rPr>
        <w:t xml:space="preserve"> контрольных мероприятий начиная</w:t>
      </w:r>
      <w:proofErr w:type="gramEnd"/>
      <w:r w:rsidR="00B2205D" w:rsidRPr="0015715E">
        <w:rPr>
          <w:rFonts w:ascii="Times New Roman" w:hAnsi="Times New Roman"/>
          <w:sz w:val="24"/>
          <w:szCs w:val="24"/>
        </w:rPr>
        <w:t xml:space="preserve"> с </w:t>
      </w:r>
      <w:r w:rsidR="000C33AB">
        <w:rPr>
          <w:rFonts w:ascii="Times New Roman" w:hAnsi="Times New Roman"/>
          <w:sz w:val="24"/>
          <w:szCs w:val="24"/>
        </w:rPr>
        <w:t xml:space="preserve">января </w:t>
      </w:r>
      <w:bookmarkStart w:id="0" w:name="_GoBack"/>
      <w:bookmarkEnd w:id="0"/>
      <w:r w:rsidR="00B2205D" w:rsidRPr="0015715E">
        <w:rPr>
          <w:rFonts w:ascii="Times New Roman" w:hAnsi="Times New Roman"/>
          <w:sz w:val="24"/>
          <w:szCs w:val="24"/>
        </w:rPr>
        <w:t>2021 года.</w:t>
      </w:r>
    </w:p>
    <w:p w:rsidR="00276FF4" w:rsidRPr="0015715E" w:rsidRDefault="00276FF4" w:rsidP="00DA45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3B62" w:rsidRPr="0015715E" w:rsidRDefault="00173B62" w:rsidP="00173B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3ECB" w:rsidRDefault="00D33ECB" w:rsidP="008C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775" w:rsidRPr="0015715E" w:rsidRDefault="006B7775" w:rsidP="008C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97"/>
      </w:tblGrid>
      <w:tr w:rsidR="00D33ECB" w:rsidRPr="0015715E" w:rsidTr="00B57E22">
        <w:tc>
          <w:tcPr>
            <w:tcW w:w="4794" w:type="dxa"/>
          </w:tcPr>
          <w:p w:rsidR="00B2205D" w:rsidRPr="0015715E" w:rsidRDefault="006B7775" w:rsidP="00F778D8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2205D" w:rsidRPr="0015715E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</w:p>
          <w:p w:rsidR="00D33ECB" w:rsidRPr="0015715E" w:rsidRDefault="00B2205D" w:rsidP="00F778D8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15715E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</w:p>
        </w:tc>
        <w:tc>
          <w:tcPr>
            <w:tcW w:w="4897" w:type="dxa"/>
          </w:tcPr>
          <w:p w:rsidR="00D33ECB" w:rsidRPr="0015715E" w:rsidRDefault="00D33ECB" w:rsidP="00D33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715E" w:rsidRDefault="006B7775" w:rsidP="00D33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В.И.Лебедихина</w:t>
            </w:r>
            <w:proofErr w:type="spellEnd"/>
          </w:p>
          <w:p w:rsidR="00D33ECB" w:rsidRPr="0015715E" w:rsidRDefault="00D33ECB" w:rsidP="006B77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FB1" w:rsidRPr="0015715E" w:rsidRDefault="00A33FB1" w:rsidP="00C237D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2205D" w:rsidRPr="0015715E" w:rsidRDefault="00B2205D" w:rsidP="00C237D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2205D" w:rsidRPr="0015715E" w:rsidRDefault="00B2205D" w:rsidP="00C237D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2205D" w:rsidRPr="0015715E" w:rsidRDefault="00B2205D" w:rsidP="00C237D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2205D" w:rsidRPr="0015715E" w:rsidRDefault="00B2205D" w:rsidP="00C237D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2205D" w:rsidRPr="0015715E" w:rsidRDefault="00B2205D" w:rsidP="00C237D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280A2B" w:rsidRDefault="00280A2B" w:rsidP="00C237D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C5194" w:rsidRDefault="00BC5194" w:rsidP="00C237D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33ECB" w:rsidRPr="0015715E" w:rsidRDefault="00C92EA6" w:rsidP="00C237D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B2205D" w:rsidRPr="0015715E" w:rsidRDefault="004C7BF3" w:rsidP="00B2205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5715E">
        <w:rPr>
          <w:rFonts w:ascii="Times New Roman" w:hAnsi="Times New Roman"/>
          <w:sz w:val="24"/>
          <w:szCs w:val="24"/>
        </w:rPr>
        <w:t>п</w:t>
      </w:r>
      <w:r w:rsidR="00C237DB" w:rsidRPr="0015715E">
        <w:rPr>
          <w:rFonts w:ascii="Times New Roman" w:hAnsi="Times New Roman"/>
          <w:sz w:val="24"/>
          <w:szCs w:val="24"/>
        </w:rPr>
        <w:t>риказ</w:t>
      </w:r>
      <w:r w:rsidR="00C92EA6">
        <w:rPr>
          <w:rFonts w:ascii="Times New Roman" w:hAnsi="Times New Roman"/>
          <w:sz w:val="24"/>
          <w:szCs w:val="24"/>
        </w:rPr>
        <w:t>у</w:t>
      </w:r>
      <w:r w:rsidR="00C237DB" w:rsidRPr="0015715E">
        <w:rPr>
          <w:rFonts w:ascii="Times New Roman" w:hAnsi="Times New Roman"/>
          <w:sz w:val="24"/>
          <w:szCs w:val="24"/>
        </w:rPr>
        <w:t xml:space="preserve"> </w:t>
      </w:r>
      <w:r w:rsidR="00B2205D" w:rsidRPr="0015715E">
        <w:rPr>
          <w:rFonts w:ascii="Times New Roman" w:hAnsi="Times New Roman"/>
          <w:sz w:val="24"/>
          <w:szCs w:val="24"/>
        </w:rPr>
        <w:t xml:space="preserve">финансового управления </w:t>
      </w:r>
    </w:p>
    <w:p w:rsidR="00C237DB" w:rsidRPr="0015715E" w:rsidRDefault="00C237DB" w:rsidP="00C237D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15715E">
        <w:rPr>
          <w:rFonts w:ascii="Times New Roman" w:hAnsi="Times New Roman"/>
          <w:sz w:val="24"/>
          <w:szCs w:val="24"/>
        </w:rPr>
        <w:t>от «</w:t>
      </w:r>
      <w:r w:rsidR="00280A2B">
        <w:rPr>
          <w:rFonts w:ascii="Times New Roman" w:hAnsi="Times New Roman"/>
          <w:sz w:val="24"/>
          <w:szCs w:val="24"/>
        </w:rPr>
        <w:t>25</w:t>
      </w:r>
      <w:r w:rsidRPr="0015715E">
        <w:rPr>
          <w:rFonts w:ascii="Times New Roman" w:hAnsi="Times New Roman"/>
          <w:sz w:val="24"/>
          <w:szCs w:val="24"/>
        </w:rPr>
        <w:t>»</w:t>
      </w:r>
      <w:r w:rsidR="00A149E6">
        <w:rPr>
          <w:rFonts w:ascii="Times New Roman" w:hAnsi="Times New Roman"/>
          <w:sz w:val="24"/>
          <w:szCs w:val="24"/>
        </w:rPr>
        <w:t xml:space="preserve"> </w:t>
      </w:r>
      <w:r w:rsidR="00E00173">
        <w:rPr>
          <w:rFonts w:ascii="Times New Roman" w:hAnsi="Times New Roman"/>
          <w:sz w:val="24"/>
          <w:szCs w:val="24"/>
        </w:rPr>
        <w:t>ноя</w:t>
      </w:r>
      <w:r w:rsidR="00A149E6">
        <w:rPr>
          <w:rFonts w:ascii="Times New Roman" w:hAnsi="Times New Roman"/>
          <w:sz w:val="24"/>
          <w:szCs w:val="24"/>
        </w:rPr>
        <w:t xml:space="preserve">бря </w:t>
      </w:r>
      <w:r w:rsidRPr="0015715E">
        <w:rPr>
          <w:rFonts w:ascii="Times New Roman" w:hAnsi="Times New Roman"/>
          <w:sz w:val="24"/>
          <w:szCs w:val="24"/>
        </w:rPr>
        <w:t>202</w:t>
      </w:r>
      <w:r w:rsidR="00280A2B">
        <w:rPr>
          <w:rFonts w:ascii="Times New Roman" w:hAnsi="Times New Roman"/>
          <w:sz w:val="24"/>
          <w:szCs w:val="24"/>
        </w:rPr>
        <w:t>1</w:t>
      </w:r>
      <w:r w:rsidRPr="0015715E">
        <w:rPr>
          <w:rFonts w:ascii="Times New Roman" w:hAnsi="Times New Roman"/>
          <w:sz w:val="24"/>
          <w:szCs w:val="24"/>
        </w:rPr>
        <w:t xml:space="preserve"> г. № </w:t>
      </w:r>
      <w:r w:rsidR="009F7947">
        <w:rPr>
          <w:rFonts w:ascii="Times New Roman" w:hAnsi="Times New Roman"/>
          <w:sz w:val="24"/>
          <w:szCs w:val="24"/>
        </w:rPr>
        <w:t>102</w:t>
      </w:r>
    </w:p>
    <w:p w:rsidR="00C237DB" w:rsidRPr="0015715E" w:rsidRDefault="00C237DB" w:rsidP="00D973C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2205D" w:rsidRPr="0015715E" w:rsidRDefault="00B2205D" w:rsidP="00B2205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5715E">
        <w:rPr>
          <w:rFonts w:ascii="Times New Roman" w:hAnsi="Times New Roman"/>
          <w:b/>
          <w:sz w:val="24"/>
          <w:szCs w:val="24"/>
        </w:rPr>
        <w:t xml:space="preserve">Ведомственный стандарт </w:t>
      </w:r>
    </w:p>
    <w:p w:rsidR="00173B62" w:rsidRPr="0015715E" w:rsidRDefault="00B2205D" w:rsidP="00B2205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5715E">
        <w:rPr>
          <w:rFonts w:ascii="Times New Roman" w:hAnsi="Times New Roman"/>
          <w:b/>
          <w:sz w:val="24"/>
          <w:szCs w:val="24"/>
        </w:rPr>
        <w:t>финансового управления администрации Ивантеевского муниципального района Саратовской области «</w:t>
      </w:r>
      <w:r w:rsidR="00EF6662">
        <w:rPr>
          <w:rFonts w:ascii="Times New Roman" w:hAnsi="Times New Roman"/>
          <w:b/>
          <w:sz w:val="24"/>
          <w:szCs w:val="24"/>
        </w:rPr>
        <w:t>Реализация результатов проверок, ревизий и обследований</w:t>
      </w:r>
      <w:r w:rsidRPr="0015715E">
        <w:rPr>
          <w:rFonts w:ascii="Times New Roman" w:hAnsi="Times New Roman"/>
          <w:b/>
          <w:sz w:val="24"/>
          <w:szCs w:val="24"/>
        </w:rPr>
        <w:t xml:space="preserve"> финансовым управлением администрации Ивантеевского муниципального района Саратовской области при исполнении полномочий органа внутреннего муниципального финансового контроля»</w:t>
      </w:r>
    </w:p>
    <w:p w:rsidR="00E63A79" w:rsidRPr="0015715E" w:rsidRDefault="00E63A79" w:rsidP="00B2205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37CC2" w:rsidRDefault="00A37CC2" w:rsidP="00A37CC2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C5194" w:rsidRPr="00BC5194" w:rsidRDefault="00A37CC2" w:rsidP="00A37CC2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C5194" w:rsidRPr="00BC5194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BC5194" w:rsidRPr="00BC5194" w:rsidRDefault="00BC5194" w:rsidP="00BC5194">
      <w:pPr>
        <w:pStyle w:val="aa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22565" w:rsidRPr="00A37CC2" w:rsidRDefault="00A37CC2" w:rsidP="00A37C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7CC2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63A79" w:rsidRPr="00A37CC2">
        <w:rPr>
          <w:rFonts w:ascii="Times New Roman" w:hAnsi="Times New Roman"/>
          <w:sz w:val="24"/>
          <w:szCs w:val="24"/>
        </w:rPr>
        <w:t>Ведомственный стандарт финансового управления администрации Ивантеевского муниципального района Саратовской области «</w:t>
      </w:r>
      <w:r w:rsidR="00BC5194" w:rsidRPr="00A37CC2">
        <w:rPr>
          <w:rFonts w:ascii="Times New Roman" w:hAnsi="Times New Roman"/>
          <w:sz w:val="24"/>
          <w:szCs w:val="24"/>
        </w:rPr>
        <w:t>Реализация результатов проверок, ревизий и обследований</w:t>
      </w:r>
      <w:r w:rsidR="00E63A79" w:rsidRPr="00A37CC2">
        <w:rPr>
          <w:rFonts w:ascii="Times New Roman" w:hAnsi="Times New Roman"/>
          <w:sz w:val="24"/>
          <w:szCs w:val="24"/>
        </w:rPr>
        <w:t xml:space="preserve"> финансовым управлением администрации Ивантеевского муниципального района Саратовской области при исполнении полномочий органа внутреннего муниципального финансового контроля» </w:t>
      </w:r>
      <w:r w:rsidR="00846538" w:rsidRPr="00A37CC2">
        <w:rPr>
          <w:rFonts w:ascii="Times New Roman" w:hAnsi="Times New Roman"/>
          <w:sz w:val="24"/>
          <w:szCs w:val="24"/>
        </w:rPr>
        <w:t>(далее – Ведомственный стандарт)</w:t>
      </w:r>
      <w:r w:rsidR="00E63A79" w:rsidRPr="00A37CC2">
        <w:rPr>
          <w:rFonts w:ascii="Times New Roman" w:hAnsi="Times New Roman"/>
          <w:sz w:val="24"/>
          <w:szCs w:val="24"/>
        </w:rPr>
        <w:t>,</w:t>
      </w:r>
      <w:r w:rsidR="00846538" w:rsidRPr="00A37CC2">
        <w:rPr>
          <w:rFonts w:ascii="Times New Roman" w:hAnsi="Times New Roman"/>
          <w:sz w:val="24"/>
          <w:szCs w:val="24"/>
        </w:rPr>
        <w:t xml:space="preserve"> разработан</w:t>
      </w:r>
      <w:r w:rsidR="00E63A79" w:rsidRPr="00A37CC2">
        <w:rPr>
          <w:rFonts w:ascii="Times New Roman" w:hAnsi="Times New Roman"/>
          <w:sz w:val="24"/>
          <w:szCs w:val="24"/>
        </w:rPr>
        <w:t xml:space="preserve"> в целях обеспечения осуществления финансовым управлением администрации Ивантеевского муниципального района Саратовской области (далее - Финансовое управление) полномочий по внутреннему муниципальному финансовому контролю в случаях, предусмотренных</w:t>
      </w:r>
      <w:proofErr w:type="gramEnd"/>
      <w:r w:rsidR="00846538" w:rsidRPr="00A37CC2">
        <w:rPr>
          <w:rFonts w:ascii="Times New Roman" w:hAnsi="Times New Roman"/>
          <w:sz w:val="24"/>
          <w:szCs w:val="24"/>
        </w:rPr>
        <w:t xml:space="preserve"> </w:t>
      </w:r>
      <w:r w:rsidR="00F362D1" w:rsidRPr="00A37CC2">
        <w:rPr>
          <w:rFonts w:ascii="Times New Roman" w:hAnsi="Times New Roman"/>
          <w:sz w:val="24"/>
          <w:szCs w:val="24"/>
        </w:rPr>
        <w:t>федеральным стандартом внутреннего государственного (муниципального) финансового контроля «</w:t>
      </w:r>
      <w:r w:rsidRPr="00A37CC2">
        <w:rPr>
          <w:rFonts w:ascii="Times New Roman" w:hAnsi="Times New Roman"/>
          <w:sz w:val="24"/>
          <w:szCs w:val="24"/>
        </w:rPr>
        <w:t>Реализация результатов проверок, ревизий и обследований</w:t>
      </w:r>
      <w:r w:rsidR="00F362D1" w:rsidRPr="00A37CC2">
        <w:rPr>
          <w:rFonts w:ascii="Times New Roman" w:hAnsi="Times New Roman"/>
          <w:sz w:val="24"/>
          <w:szCs w:val="24"/>
        </w:rPr>
        <w:t>», утвержденным постановлением Правительства Российской Федерации от 2</w:t>
      </w:r>
      <w:r w:rsidRPr="00A37CC2">
        <w:rPr>
          <w:rFonts w:ascii="Times New Roman" w:hAnsi="Times New Roman"/>
          <w:sz w:val="24"/>
          <w:szCs w:val="24"/>
        </w:rPr>
        <w:t>3</w:t>
      </w:r>
      <w:r w:rsidR="00F362D1" w:rsidRPr="00A37CC2">
        <w:rPr>
          <w:rFonts w:ascii="Times New Roman" w:hAnsi="Times New Roman"/>
          <w:sz w:val="24"/>
          <w:szCs w:val="24"/>
        </w:rPr>
        <w:t xml:space="preserve"> </w:t>
      </w:r>
      <w:r w:rsidRPr="00A37CC2">
        <w:rPr>
          <w:rFonts w:ascii="Times New Roman" w:hAnsi="Times New Roman"/>
          <w:sz w:val="24"/>
          <w:szCs w:val="24"/>
        </w:rPr>
        <w:t>июля</w:t>
      </w:r>
      <w:r w:rsidR="00F362D1" w:rsidRPr="00A37CC2">
        <w:rPr>
          <w:rFonts w:ascii="Times New Roman" w:hAnsi="Times New Roman"/>
          <w:sz w:val="24"/>
          <w:szCs w:val="24"/>
        </w:rPr>
        <w:t xml:space="preserve"> 2020 года № </w:t>
      </w:r>
      <w:r w:rsidRPr="00A37CC2">
        <w:rPr>
          <w:rFonts w:ascii="Times New Roman" w:hAnsi="Times New Roman"/>
          <w:sz w:val="24"/>
          <w:szCs w:val="24"/>
        </w:rPr>
        <w:t>1095</w:t>
      </w:r>
      <w:r w:rsidR="00F362D1" w:rsidRPr="00A37CC2">
        <w:rPr>
          <w:rFonts w:ascii="Times New Roman" w:hAnsi="Times New Roman"/>
          <w:sz w:val="24"/>
          <w:szCs w:val="24"/>
        </w:rPr>
        <w:t xml:space="preserve"> (далее - Федеральный стандарт</w:t>
      </w:r>
      <w:r w:rsidR="00E63A79" w:rsidRPr="00A37CC2">
        <w:rPr>
          <w:rFonts w:ascii="Times New Roman" w:hAnsi="Times New Roman"/>
          <w:sz w:val="24"/>
          <w:szCs w:val="24"/>
        </w:rPr>
        <w:t>).</w:t>
      </w:r>
    </w:p>
    <w:p w:rsidR="00A37CC2" w:rsidRPr="00A37CC2" w:rsidRDefault="00A37CC2" w:rsidP="00A37CC2"/>
    <w:p w:rsidR="00A37CC2" w:rsidRPr="00A37CC2" w:rsidRDefault="00A37CC2" w:rsidP="00A37C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37CC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37CC2">
        <w:rPr>
          <w:rFonts w:ascii="Times New Roman" w:hAnsi="Times New Roman"/>
          <w:b/>
          <w:sz w:val="24"/>
          <w:szCs w:val="24"/>
        </w:rPr>
        <w:t>.Порядок направлений копий представлений, предписаний</w:t>
      </w:r>
    </w:p>
    <w:p w:rsidR="009F6E27" w:rsidRPr="0015715E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6E27" w:rsidRDefault="00A37CC2" w:rsidP="00A37CC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DA6B78">
        <w:rPr>
          <w:rFonts w:ascii="Times New Roman" w:hAnsi="Times New Roman"/>
          <w:sz w:val="24"/>
          <w:szCs w:val="24"/>
        </w:rPr>
        <w:t>Одновременно с направлением (вручением) представления, предписания объекту контроля руководитель проверочной (ревизионной) группы или уполномоченное на проведение контрольного мероприятия должностное лицо обеспечивает направление их копий:</w:t>
      </w:r>
    </w:p>
    <w:p w:rsidR="00DA6B78" w:rsidRPr="00DA6B78" w:rsidRDefault="00DA6B78" w:rsidP="00DA6B78">
      <w:pPr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DA6B78">
        <w:rPr>
          <w:rFonts w:ascii="Times New Roman" w:hAnsi="Times New Roman"/>
          <w:sz w:val="24"/>
          <w:szCs w:val="24"/>
        </w:rPr>
        <w:t>главному распорядителю бюджетных сре</w:t>
      </w:r>
      <w:proofErr w:type="gramStart"/>
      <w:r w:rsidRPr="00DA6B78">
        <w:rPr>
          <w:rFonts w:ascii="Times New Roman" w:hAnsi="Times New Roman"/>
          <w:sz w:val="24"/>
          <w:szCs w:val="24"/>
        </w:rPr>
        <w:t>дств в сл</w:t>
      </w:r>
      <w:proofErr w:type="gramEnd"/>
      <w:r w:rsidRPr="00DA6B78">
        <w:rPr>
          <w:rFonts w:ascii="Times New Roman" w:hAnsi="Times New Roman"/>
          <w:sz w:val="24"/>
          <w:szCs w:val="24"/>
        </w:rPr>
        <w:t>учае, если объект контроля является подведомственным ему получателем бюджетных средств;</w:t>
      </w:r>
    </w:p>
    <w:p w:rsidR="00DA6B78" w:rsidRDefault="00DA6B78" w:rsidP="00DA6B78">
      <w:pPr>
        <w:rPr>
          <w:rFonts w:ascii="Times New Roman" w:hAnsi="Times New Roman"/>
          <w:sz w:val="24"/>
          <w:szCs w:val="24"/>
        </w:rPr>
      </w:pPr>
      <w:r w:rsidRPr="00DA6B78">
        <w:rPr>
          <w:rFonts w:ascii="Times New Roman" w:hAnsi="Times New Roman"/>
          <w:sz w:val="24"/>
          <w:szCs w:val="24"/>
        </w:rPr>
        <w:tab/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DA6B78" w:rsidRPr="00DA6B78" w:rsidRDefault="00DA6B78" w:rsidP="00DA6B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Копии представления, предписания направляются с сопроводительным письмом почтовым отправлением или иным способом, подтверждающим их направление, в том числе, с применением факсимильной связи и (или) автоматизированных информационных систем.</w:t>
      </w:r>
    </w:p>
    <w:p w:rsidR="00DA6B78" w:rsidRPr="00DA6B78" w:rsidRDefault="00DA6B78" w:rsidP="00DA6B78">
      <w:pPr>
        <w:rPr>
          <w:rFonts w:asciiTheme="minorHAnsi" w:hAnsiTheme="minorHAnsi"/>
          <w:sz w:val="24"/>
          <w:szCs w:val="24"/>
        </w:rPr>
      </w:pPr>
    </w:p>
    <w:p w:rsidR="009F6E27" w:rsidRPr="0015715E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6E27" w:rsidRPr="0015715E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6E27" w:rsidRPr="0015715E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6E27" w:rsidRPr="0015715E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6E27" w:rsidRPr="0015715E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6E27" w:rsidRPr="0015715E" w:rsidRDefault="009F6E27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F0079" w:rsidRPr="0015715E" w:rsidRDefault="002F0079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F0079" w:rsidRPr="0015715E" w:rsidRDefault="002F0079" w:rsidP="00D65D6F">
      <w:pPr>
        <w:tabs>
          <w:tab w:val="left" w:pos="426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sectPr w:rsidR="002F0079" w:rsidRPr="0015715E" w:rsidSect="00D73FE7">
      <w:headerReference w:type="first" r:id="rId15"/>
      <w:footerReference w:type="first" r:id="rId16"/>
      <w:type w:val="continuous"/>
      <w:pgSz w:w="11907" w:h="16840" w:code="9"/>
      <w:pgMar w:top="1134" w:right="624" w:bottom="1134" w:left="1644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78" w:rsidRDefault="004F7778">
      <w:r>
        <w:separator/>
      </w:r>
    </w:p>
  </w:endnote>
  <w:endnote w:type="continuationSeparator" w:id="0">
    <w:p w:rsidR="004F7778" w:rsidRDefault="004F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D3" w:rsidRDefault="004B75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D3" w:rsidRDefault="004B75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D3" w:rsidRDefault="004B75D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D3" w:rsidRPr="00191AAE" w:rsidRDefault="004B75D3" w:rsidP="004147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78" w:rsidRDefault="004F7778">
      <w:r>
        <w:separator/>
      </w:r>
    </w:p>
  </w:footnote>
  <w:footnote w:type="continuationSeparator" w:id="0">
    <w:p w:rsidR="004F7778" w:rsidRDefault="004F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D3" w:rsidRDefault="004B75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D3" w:rsidRDefault="004B75D3">
    <w:pPr>
      <w:pStyle w:val="a3"/>
      <w:jc w:val="center"/>
      <w:rPr>
        <w:rFonts w:ascii="Times New Roman" w:hAnsi="Times New Roman"/>
        <w:lang w:val="en-US"/>
      </w:rPr>
    </w:pPr>
  </w:p>
  <w:p w:rsidR="004B75D3" w:rsidRDefault="004B75D3">
    <w:pPr>
      <w:pStyle w:val="a3"/>
      <w:jc w:val="center"/>
      <w:rPr>
        <w:rFonts w:ascii="Times New Roman" w:hAnsi="Times New Roman"/>
        <w:lang w:val="en-US"/>
      </w:rPr>
    </w:pPr>
  </w:p>
  <w:p w:rsidR="004B75D3" w:rsidRDefault="004B75D3" w:rsidP="00961968">
    <w:pPr>
      <w:pStyle w:val="a3"/>
      <w:rPr>
        <w:rFonts w:ascii="Times New Roman" w:hAnsi="Times New Roman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D3" w:rsidRPr="000754A3" w:rsidRDefault="004B75D3" w:rsidP="000754A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FDDA4C0225F4FB3919C3F9882797A04"/>
      </w:placeholder>
      <w:temporary/>
      <w:showingPlcHdr/>
    </w:sdtPr>
    <w:sdtEndPr/>
    <w:sdtContent>
      <w:p w:rsidR="004B75D3" w:rsidRDefault="004B75D3">
        <w:pPr>
          <w:pStyle w:val="a3"/>
        </w:pPr>
        <w:r>
          <w:t>[Введите текст]</w:t>
        </w:r>
      </w:p>
    </w:sdtContent>
  </w:sdt>
  <w:p w:rsidR="004B75D3" w:rsidRDefault="004B7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333"/>
    <w:multiLevelType w:val="hybridMultilevel"/>
    <w:tmpl w:val="10DAC5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409"/>
    <w:multiLevelType w:val="hybridMultilevel"/>
    <w:tmpl w:val="BEB60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27BD1"/>
    <w:multiLevelType w:val="hybridMultilevel"/>
    <w:tmpl w:val="557CF902"/>
    <w:lvl w:ilvl="0" w:tplc="89448D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479FC"/>
    <w:multiLevelType w:val="hybridMultilevel"/>
    <w:tmpl w:val="BB228618"/>
    <w:lvl w:ilvl="0" w:tplc="AF0AA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E15EEC"/>
    <w:multiLevelType w:val="hybridMultilevel"/>
    <w:tmpl w:val="43A2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4705"/>
    <w:multiLevelType w:val="hybridMultilevel"/>
    <w:tmpl w:val="3080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CCB"/>
    <w:multiLevelType w:val="hybridMultilevel"/>
    <w:tmpl w:val="1234B5CE"/>
    <w:lvl w:ilvl="0" w:tplc="220EC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1E9"/>
    <w:rsid w:val="000047C4"/>
    <w:rsid w:val="00015237"/>
    <w:rsid w:val="00023D86"/>
    <w:rsid w:val="00036039"/>
    <w:rsid w:val="00040AA4"/>
    <w:rsid w:val="000423AD"/>
    <w:rsid w:val="00056ACC"/>
    <w:rsid w:val="00064C90"/>
    <w:rsid w:val="000754A3"/>
    <w:rsid w:val="00083A8B"/>
    <w:rsid w:val="000859B8"/>
    <w:rsid w:val="000B3A9A"/>
    <w:rsid w:val="000C33AB"/>
    <w:rsid w:val="000F20FA"/>
    <w:rsid w:val="00100935"/>
    <w:rsid w:val="001065FB"/>
    <w:rsid w:val="0011166C"/>
    <w:rsid w:val="00122565"/>
    <w:rsid w:val="001267D5"/>
    <w:rsid w:val="00147BEF"/>
    <w:rsid w:val="0015715E"/>
    <w:rsid w:val="00165280"/>
    <w:rsid w:val="00173B62"/>
    <w:rsid w:val="0017723D"/>
    <w:rsid w:val="00182070"/>
    <w:rsid w:val="00186E8F"/>
    <w:rsid w:val="00187D2D"/>
    <w:rsid w:val="00196F20"/>
    <w:rsid w:val="001A2239"/>
    <w:rsid w:val="001A5BDC"/>
    <w:rsid w:val="001B091F"/>
    <w:rsid w:val="001B4F0A"/>
    <w:rsid w:val="001C259B"/>
    <w:rsid w:val="001C5306"/>
    <w:rsid w:val="001D034D"/>
    <w:rsid w:val="001D1DF8"/>
    <w:rsid w:val="001F6761"/>
    <w:rsid w:val="00201B13"/>
    <w:rsid w:val="00207B4F"/>
    <w:rsid w:val="00231EC1"/>
    <w:rsid w:val="00232D60"/>
    <w:rsid w:val="00246FF9"/>
    <w:rsid w:val="00264C2A"/>
    <w:rsid w:val="002679EE"/>
    <w:rsid w:val="00270A17"/>
    <w:rsid w:val="00270EE4"/>
    <w:rsid w:val="00271CF0"/>
    <w:rsid w:val="00276FF4"/>
    <w:rsid w:val="00280A2B"/>
    <w:rsid w:val="0028149E"/>
    <w:rsid w:val="00285C0C"/>
    <w:rsid w:val="002A1990"/>
    <w:rsid w:val="002C29AF"/>
    <w:rsid w:val="002F0079"/>
    <w:rsid w:val="002F1100"/>
    <w:rsid w:val="002F480F"/>
    <w:rsid w:val="003005FD"/>
    <w:rsid w:val="00322A75"/>
    <w:rsid w:val="00322AF5"/>
    <w:rsid w:val="00325753"/>
    <w:rsid w:val="0032681A"/>
    <w:rsid w:val="00330E46"/>
    <w:rsid w:val="00337BED"/>
    <w:rsid w:val="003502BE"/>
    <w:rsid w:val="00351385"/>
    <w:rsid w:val="003517A3"/>
    <w:rsid w:val="0036261C"/>
    <w:rsid w:val="00365CB9"/>
    <w:rsid w:val="00371020"/>
    <w:rsid w:val="003741E9"/>
    <w:rsid w:val="00380500"/>
    <w:rsid w:val="003962E6"/>
    <w:rsid w:val="003974F5"/>
    <w:rsid w:val="003A2E8C"/>
    <w:rsid w:val="003A3581"/>
    <w:rsid w:val="003A51F9"/>
    <w:rsid w:val="003B26C3"/>
    <w:rsid w:val="003C1895"/>
    <w:rsid w:val="003C6A8E"/>
    <w:rsid w:val="003F398B"/>
    <w:rsid w:val="003F3B03"/>
    <w:rsid w:val="00403370"/>
    <w:rsid w:val="004147E9"/>
    <w:rsid w:val="00424146"/>
    <w:rsid w:val="00432C8C"/>
    <w:rsid w:val="00434905"/>
    <w:rsid w:val="00434C51"/>
    <w:rsid w:val="0044081E"/>
    <w:rsid w:val="0045049D"/>
    <w:rsid w:val="004526D8"/>
    <w:rsid w:val="00455D4B"/>
    <w:rsid w:val="00460FC8"/>
    <w:rsid w:val="00473D1B"/>
    <w:rsid w:val="004B75D3"/>
    <w:rsid w:val="004C5D5F"/>
    <w:rsid w:val="004C7BF3"/>
    <w:rsid w:val="004C7E36"/>
    <w:rsid w:val="004D1B28"/>
    <w:rsid w:val="004E3A0B"/>
    <w:rsid w:val="004F4CEE"/>
    <w:rsid w:val="004F7778"/>
    <w:rsid w:val="005239B8"/>
    <w:rsid w:val="00524C73"/>
    <w:rsid w:val="00536310"/>
    <w:rsid w:val="00550139"/>
    <w:rsid w:val="005571AA"/>
    <w:rsid w:val="0055772B"/>
    <w:rsid w:val="005608AF"/>
    <w:rsid w:val="005750B5"/>
    <w:rsid w:val="00577E0C"/>
    <w:rsid w:val="00586AA5"/>
    <w:rsid w:val="005A32A0"/>
    <w:rsid w:val="005B6B41"/>
    <w:rsid w:val="005B79DE"/>
    <w:rsid w:val="005D67C0"/>
    <w:rsid w:val="005E334D"/>
    <w:rsid w:val="005F57DE"/>
    <w:rsid w:val="00611B36"/>
    <w:rsid w:val="006432DD"/>
    <w:rsid w:val="006605D8"/>
    <w:rsid w:val="00662496"/>
    <w:rsid w:val="00671B4C"/>
    <w:rsid w:val="006959ED"/>
    <w:rsid w:val="006B66F9"/>
    <w:rsid w:val="006B7775"/>
    <w:rsid w:val="006C131E"/>
    <w:rsid w:val="006C1E55"/>
    <w:rsid w:val="006C5AB0"/>
    <w:rsid w:val="006E0451"/>
    <w:rsid w:val="006E5059"/>
    <w:rsid w:val="006E67CF"/>
    <w:rsid w:val="006E748C"/>
    <w:rsid w:val="006F4BA3"/>
    <w:rsid w:val="0071333E"/>
    <w:rsid w:val="00716577"/>
    <w:rsid w:val="00722308"/>
    <w:rsid w:val="00740F57"/>
    <w:rsid w:val="007414B5"/>
    <w:rsid w:val="007478E2"/>
    <w:rsid w:val="00756405"/>
    <w:rsid w:val="00772AEC"/>
    <w:rsid w:val="00783436"/>
    <w:rsid w:val="00783471"/>
    <w:rsid w:val="0078694A"/>
    <w:rsid w:val="007949BC"/>
    <w:rsid w:val="00796D47"/>
    <w:rsid w:val="007A1482"/>
    <w:rsid w:val="007B10FF"/>
    <w:rsid w:val="007B3D97"/>
    <w:rsid w:val="007C1337"/>
    <w:rsid w:val="007E673D"/>
    <w:rsid w:val="007F0C55"/>
    <w:rsid w:val="007F4688"/>
    <w:rsid w:val="0080627F"/>
    <w:rsid w:val="00824004"/>
    <w:rsid w:val="00825642"/>
    <w:rsid w:val="0082703A"/>
    <w:rsid w:val="00830B7A"/>
    <w:rsid w:val="00831764"/>
    <w:rsid w:val="00832396"/>
    <w:rsid w:val="008420C0"/>
    <w:rsid w:val="00843D36"/>
    <w:rsid w:val="00846538"/>
    <w:rsid w:val="00852BDB"/>
    <w:rsid w:val="0085338E"/>
    <w:rsid w:val="00854309"/>
    <w:rsid w:val="00865EDB"/>
    <w:rsid w:val="0087585D"/>
    <w:rsid w:val="008973A7"/>
    <w:rsid w:val="008A1DA2"/>
    <w:rsid w:val="008C6DBA"/>
    <w:rsid w:val="008D0BE4"/>
    <w:rsid w:val="008D5784"/>
    <w:rsid w:val="008F136A"/>
    <w:rsid w:val="008F697A"/>
    <w:rsid w:val="00911777"/>
    <w:rsid w:val="00923446"/>
    <w:rsid w:val="00925D3E"/>
    <w:rsid w:val="009308FA"/>
    <w:rsid w:val="0094537B"/>
    <w:rsid w:val="00956733"/>
    <w:rsid w:val="00960527"/>
    <w:rsid w:val="00961968"/>
    <w:rsid w:val="0097074F"/>
    <w:rsid w:val="0099004A"/>
    <w:rsid w:val="009926B3"/>
    <w:rsid w:val="009A0D6A"/>
    <w:rsid w:val="009B244D"/>
    <w:rsid w:val="009D5F87"/>
    <w:rsid w:val="009E635E"/>
    <w:rsid w:val="009F16D0"/>
    <w:rsid w:val="009F5642"/>
    <w:rsid w:val="009F6E27"/>
    <w:rsid w:val="009F7947"/>
    <w:rsid w:val="00A034A2"/>
    <w:rsid w:val="00A149E6"/>
    <w:rsid w:val="00A17A37"/>
    <w:rsid w:val="00A33FB1"/>
    <w:rsid w:val="00A37CC2"/>
    <w:rsid w:val="00A37DB7"/>
    <w:rsid w:val="00A55FAD"/>
    <w:rsid w:val="00A60F0C"/>
    <w:rsid w:val="00A64AC2"/>
    <w:rsid w:val="00A7083C"/>
    <w:rsid w:val="00A86A4B"/>
    <w:rsid w:val="00AA1CAC"/>
    <w:rsid w:val="00AA6BDB"/>
    <w:rsid w:val="00AB7114"/>
    <w:rsid w:val="00AC31CC"/>
    <w:rsid w:val="00AD79B9"/>
    <w:rsid w:val="00AE22F2"/>
    <w:rsid w:val="00AF6043"/>
    <w:rsid w:val="00AF663D"/>
    <w:rsid w:val="00B0325A"/>
    <w:rsid w:val="00B11A54"/>
    <w:rsid w:val="00B2205D"/>
    <w:rsid w:val="00B3100B"/>
    <w:rsid w:val="00B42B7E"/>
    <w:rsid w:val="00B51A81"/>
    <w:rsid w:val="00B57E22"/>
    <w:rsid w:val="00B61F6F"/>
    <w:rsid w:val="00B76B06"/>
    <w:rsid w:val="00BB31A9"/>
    <w:rsid w:val="00BC5194"/>
    <w:rsid w:val="00BD37D9"/>
    <w:rsid w:val="00BE4B84"/>
    <w:rsid w:val="00C0031D"/>
    <w:rsid w:val="00C01FAF"/>
    <w:rsid w:val="00C07BC5"/>
    <w:rsid w:val="00C10ED7"/>
    <w:rsid w:val="00C149E6"/>
    <w:rsid w:val="00C17668"/>
    <w:rsid w:val="00C237DB"/>
    <w:rsid w:val="00C30F4D"/>
    <w:rsid w:val="00C45F27"/>
    <w:rsid w:val="00C56C48"/>
    <w:rsid w:val="00C8247D"/>
    <w:rsid w:val="00C92EA6"/>
    <w:rsid w:val="00C95F33"/>
    <w:rsid w:val="00C979D5"/>
    <w:rsid w:val="00CA4E9E"/>
    <w:rsid w:val="00CD71F8"/>
    <w:rsid w:val="00CE1F8E"/>
    <w:rsid w:val="00CE3E69"/>
    <w:rsid w:val="00CE795C"/>
    <w:rsid w:val="00D12AC2"/>
    <w:rsid w:val="00D15597"/>
    <w:rsid w:val="00D24BE3"/>
    <w:rsid w:val="00D25AFD"/>
    <w:rsid w:val="00D33ECB"/>
    <w:rsid w:val="00D4117F"/>
    <w:rsid w:val="00D47F6F"/>
    <w:rsid w:val="00D5740C"/>
    <w:rsid w:val="00D57D94"/>
    <w:rsid w:val="00D65D6F"/>
    <w:rsid w:val="00D67A87"/>
    <w:rsid w:val="00D727D0"/>
    <w:rsid w:val="00D73FE7"/>
    <w:rsid w:val="00D92056"/>
    <w:rsid w:val="00D93DEE"/>
    <w:rsid w:val="00D973C1"/>
    <w:rsid w:val="00DA4575"/>
    <w:rsid w:val="00DA6B78"/>
    <w:rsid w:val="00DA7BF8"/>
    <w:rsid w:val="00DB1B9F"/>
    <w:rsid w:val="00DC5525"/>
    <w:rsid w:val="00DD54A8"/>
    <w:rsid w:val="00DD6E96"/>
    <w:rsid w:val="00DE5A13"/>
    <w:rsid w:val="00DE6FFD"/>
    <w:rsid w:val="00DF4076"/>
    <w:rsid w:val="00E00173"/>
    <w:rsid w:val="00E00E6E"/>
    <w:rsid w:val="00E02570"/>
    <w:rsid w:val="00E11718"/>
    <w:rsid w:val="00E20908"/>
    <w:rsid w:val="00E34E78"/>
    <w:rsid w:val="00E4180E"/>
    <w:rsid w:val="00E4275A"/>
    <w:rsid w:val="00E436AB"/>
    <w:rsid w:val="00E478EE"/>
    <w:rsid w:val="00E51819"/>
    <w:rsid w:val="00E52B26"/>
    <w:rsid w:val="00E5480F"/>
    <w:rsid w:val="00E57AFC"/>
    <w:rsid w:val="00E6201C"/>
    <w:rsid w:val="00E632F1"/>
    <w:rsid w:val="00E635FC"/>
    <w:rsid w:val="00E63A79"/>
    <w:rsid w:val="00E658F4"/>
    <w:rsid w:val="00E72684"/>
    <w:rsid w:val="00E80089"/>
    <w:rsid w:val="00E949B2"/>
    <w:rsid w:val="00ED0E0C"/>
    <w:rsid w:val="00ED6B24"/>
    <w:rsid w:val="00EE121F"/>
    <w:rsid w:val="00EE6609"/>
    <w:rsid w:val="00EF6662"/>
    <w:rsid w:val="00F076CE"/>
    <w:rsid w:val="00F1726A"/>
    <w:rsid w:val="00F23C77"/>
    <w:rsid w:val="00F25F2A"/>
    <w:rsid w:val="00F30937"/>
    <w:rsid w:val="00F314A3"/>
    <w:rsid w:val="00F362D1"/>
    <w:rsid w:val="00F47C83"/>
    <w:rsid w:val="00F61866"/>
    <w:rsid w:val="00F63E75"/>
    <w:rsid w:val="00F708DB"/>
    <w:rsid w:val="00F778D8"/>
    <w:rsid w:val="00F85657"/>
    <w:rsid w:val="00F877E7"/>
    <w:rsid w:val="00FA229C"/>
    <w:rsid w:val="00FA6E81"/>
    <w:rsid w:val="00FB659B"/>
    <w:rsid w:val="00FC1354"/>
    <w:rsid w:val="00FC591B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9"/>
    <w:rPr>
      <w:rFonts w:ascii="Tms Rmn" w:hAnsi="Tms Rmn"/>
    </w:rPr>
  </w:style>
  <w:style w:type="paragraph" w:styleId="2">
    <w:name w:val="heading 2"/>
    <w:basedOn w:val="a"/>
    <w:next w:val="a"/>
    <w:link w:val="20"/>
    <w:qFormat/>
    <w:rsid w:val="003741E9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1E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741E9"/>
  </w:style>
  <w:style w:type="paragraph" w:styleId="a6">
    <w:name w:val="footer"/>
    <w:basedOn w:val="a"/>
    <w:rsid w:val="003741E9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link w:val="2"/>
    <w:rsid w:val="003741E9"/>
    <w:rPr>
      <w:b/>
      <w:sz w:val="36"/>
      <w:lang w:val="ru-RU" w:eastAsia="ru-RU" w:bidi="ar-SA"/>
    </w:rPr>
  </w:style>
  <w:style w:type="paragraph" w:styleId="a7">
    <w:name w:val="Balloon Text"/>
    <w:basedOn w:val="a"/>
    <w:link w:val="a8"/>
    <w:rsid w:val="00186E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6E8F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D2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6538"/>
    <w:pPr>
      <w:ind w:left="720"/>
      <w:contextualSpacing/>
    </w:pPr>
  </w:style>
  <w:style w:type="character" w:styleId="ab">
    <w:name w:val="Hyperlink"/>
    <w:basedOn w:val="a0"/>
    <w:unhideWhenUsed/>
    <w:rsid w:val="00276FF4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D034D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9"/>
    <w:rPr>
      <w:rFonts w:ascii="Tms Rmn" w:hAnsi="Tms Rmn"/>
    </w:rPr>
  </w:style>
  <w:style w:type="paragraph" w:styleId="2">
    <w:name w:val="heading 2"/>
    <w:basedOn w:val="a"/>
    <w:next w:val="a"/>
    <w:link w:val="20"/>
    <w:qFormat/>
    <w:rsid w:val="003741E9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1E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741E9"/>
  </w:style>
  <w:style w:type="paragraph" w:styleId="a6">
    <w:name w:val="footer"/>
    <w:basedOn w:val="a"/>
    <w:rsid w:val="003741E9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link w:val="2"/>
    <w:rsid w:val="003741E9"/>
    <w:rPr>
      <w:b/>
      <w:sz w:val="36"/>
      <w:lang w:val="ru-RU" w:eastAsia="ru-RU" w:bidi="ar-SA"/>
    </w:rPr>
  </w:style>
  <w:style w:type="paragraph" w:styleId="a7">
    <w:name w:val="Balloon Text"/>
    <w:basedOn w:val="a"/>
    <w:link w:val="a8"/>
    <w:rsid w:val="00186E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6E8F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D2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46538"/>
    <w:pPr>
      <w:ind w:left="720"/>
      <w:contextualSpacing/>
    </w:pPr>
  </w:style>
  <w:style w:type="character" w:styleId="ab">
    <w:name w:val="Hyperlink"/>
    <w:basedOn w:val="a0"/>
    <w:unhideWhenUsed/>
    <w:rsid w:val="00276FF4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D034D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DDA4C0225F4FB3919C3F9882797A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EF82A-A13E-489F-A75C-08BDA44B180E}"/>
      </w:docPartPr>
      <w:docPartBody>
        <w:p w:rsidR="0007131A" w:rsidRDefault="00334777" w:rsidP="00334777">
          <w:pPr>
            <w:pStyle w:val="3FDDA4C0225F4FB3919C3F9882797A0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777"/>
    <w:rsid w:val="0007131A"/>
    <w:rsid w:val="00150009"/>
    <w:rsid w:val="00175560"/>
    <w:rsid w:val="00334777"/>
    <w:rsid w:val="004F3017"/>
    <w:rsid w:val="00512F4B"/>
    <w:rsid w:val="00907E01"/>
    <w:rsid w:val="00B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DDA4C0225F4FB3919C3F9882797A04">
    <w:name w:val="3FDDA4C0225F4FB3919C3F9882797A04"/>
    <w:rsid w:val="003347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7DFC-5CB0-482A-932D-6E8FB75B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Buh</cp:lastModifiedBy>
  <cp:revision>34</cp:revision>
  <cp:lastPrinted>2020-12-23T07:49:00Z</cp:lastPrinted>
  <dcterms:created xsi:type="dcterms:W3CDTF">2020-12-10T07:18:00Z</dcterms:created>
  <dcterms:modified xsi:type="dcterms:W3CDTF">2021-11-26T06:39:00Z</dcterms:modified>
</cp:coreProperties>
</file>