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hanging="11" w:left="0" w:right="0"/>
        <w:spacing w:after="0" w:before="0"/>
      </w:pPr>
      <w:r>
        <w:rPr>
          <w:sz w:val="28"/>
          <w:b/>
          <w:szCs w:val="28"/>
          <w:bCs/>
          <w:rFonts w:ascii="Times New Roman" w:hAnsi="Times New Roman"/>
        </w:rPr>
        <w:t>СОВЕТ</w:t>
      </w:r>
    </w:p>
    <w:p>
      <w:pPr>
        <w:pStyle w:val="style0"/>
        <w:jc w:val="center"/>
        <w:ind w:hanging="11" w:left="0" w:right="0"/>
        <w:spacing w:after="0" w:before="0"/>
      </w:pPr>
      <w:r>
        <w:rPr>
          <w:sz w:val="28"/>
          <w:b/>
          <w:szCs w:val="28"/>
          <w:bCs/>
          <w:rFonts w:ascii="Times New Roman" w:hAnsi="Times New Roman"/>
        </w:rPr>
        <w:t>ЗНАМЕНСКОГО МУНИЦИПАЛЬНОГО ОБРАЗОВАНИЯ</w:t>
      </w:r>
    </w:p>
    <w:p>
      <w:pPr>
        <w:pStyle w:val="style22"/>
        <w:jc w:val="center"/>
        <w:ind w:hanging="11" w:left="0" w:right="0"/>
      </w:pPr>
      <w:r>
        <w:rPr>
          <w:sz w:val="28"/>
          <w:b/>
          <w:szCs w:val="28"/>
          <w:bCs/>
          <w:rFonts w:ascii="Times New Roman" w:hAnsi="Times New Roman"/>
        </w:rPr>
        <w:t>ИВАНТЕЕВСКОГО МУНИЦИПАЛЬНОГО РАЙОНА</w:t>
      </w:r>
    </w:p>
    <w:p>
      <w:pPr>
        <w:pStyle w:val="style22"/>
        <w:jc w:val="center"/>
        <w:ind w:hanging="11" w:left="0" w:right="0"/>
      </w:pPr>
      <w:r>
        <w:rPr>
          <w:sz w:val="28"/>
          <w:b/>
          <w:szCs w:val="28"/>
          <w:bCs/>
          <w:rFonts w:ascii="Times New Roman" w:hAnsi="Times New Roman"/>
        </w:rPr>
        <w:t>САРАТОВСКОЙ ОБЛАСТИ</w:t>
      </w:r>
    </w:p>
    <w:p>
      <w:pPr>
        <w:pStyle w:val="style23"/>
        <w:ind w:hanging="14" w:left="0" w:right="0"/>
      </w:pPr>
      <w:r>
        <w:rPr>
          <w:b/>
          <w:szCs w:val="28"/>
          <w:bCs/>
          <w:rFonts w:ascii="Times New Roman" w:hAnsi="Times New Roman"/>
        </w:rPr>
        <w:t xml:space="preserve">                              </w:t>
      </w:r>
      <w:r>
        <w:rPr>
          <w:sz w:val="28"/>
          <w:b/>
          <w:szCs w:val="28"/>
          <w:bCs/>
          <w:rFonts w:ascii="Times New Roman" w:hAnsi="Times New Roman"/>
        </w:rPr>
        <w:t xml:space="preserve">      </w:t>
      </w:r>
      <w:r>
        <w:rPr>
          <w:sz w:val="28"/>
          <w:b/>
          <w:szCs w:val="28"/>
          <w:bCs/>
          <w:rFonts w:ascii="Times New Roman" w:hAnsi="Times New Roman"/>
        </w:rPr>
        <w:t xml:space="preserve">Семьдесят </w:t>
      </w:r>
      <w:r>
        <w:rPr>
          <w:sz w:val="28"/>
          <w:b/>
          <w:szCs w:val="28"/>
          <w:bCs/>
          <w:rFonts w:ascii="Times New Roman" w:hAnsi="Times New Roman"/>
        </w:rPr>
        <w:t>четвертое</w:t>
      </w:r>
      <w:r>
        <w:rPr>
          <w:sz w:val="28"/>
          <w:b/>
          <w:szCs w:val="28"/>
          <w:bCs/>
          <w:rFonts w:ascii="Times New Roman" w:hAnsi="Times New Roman"/>
        </w:rPr>
        <w:t xml:space="preserve"> заседание третьего созыва</w:t>
      </w:r>
    </w:p>
    <w:p>
      <w:pPr>
        <w:pStyle w:val="style22"/>
        <w:jc w:val="center"/>
        <w:ind w:hanging="14" w:left="0" w:right="0"/>
      </w:pPr>
      <w:r>
        <w:rPr>
          <w:sz w:val="28"/>
          <w:b/>
          <w:szCs w:val="28"/>
          <w:bCs/>
          <w:rFonts w:ascii="Times New Roman" w:hAnsi="Times New Roman"/>
        </w:rPr>
        <w:t xml:space="preserve">РЕШЕНИЕ № </w:t>
      </w:r>
      <w:r>
        <w:rPr>
          <w:sz w:val="28"/>
          <w:b/>
          <w:szCs w:val="28"/>
          <w:bCs/>
          <w:rFonts w:ascii="Times New Roman" w:hAnsi="Times New Roman"/>
        </w:rPr>
        <w:t>26</w:t>
      </w:r>
    </w:p>
    <w:p>
      <w:pPr>
        <w:pStyle w:val="style22"/>
        <w:jc w:val="left"/>
        <w:ind w:hanging="14" w:left="0" w:right="0"/>
      </w:pPr>
      <w:r>
        <w:rPr>
          <w:sz w:val="28"/>
          <w:b/>
          <w:szCs w:val="28"/>
          <w:bCs/>
          <w:rFonts w:ascii="Times New Roman" w:hAnsi="Times New Roman"/>
        </w:rPr>
        <w:t xml:space="preserve"> </w:t>
      </w:r>
      <w:r>
        <w:rPr>
          <w:sz w:val="28"/>
          <w:b/>
          <w:szCs w:val="28"/>
          <w:bCs/>
          <w:rFonts w:ascii="Times New Roman" w:hAnsi="Times New Roman"/>
        </w:rPr>
        <w:t xml:space="preserve">От </w:t>
      </w:r>
      <w:r>
        <w:rPr>
          <w:sz w:val="28"/>
          <w:b/>
          <w:szCs w:val="28"/>
          <w:bCs/>
          <w:rFonts w:ascii="Times New Roman" w:hAnsi="Times New Roman"/>
        </w:rPr>
        <w:t>15</w:t>
      </w:r>
      <w:r>
        <w:rPr>
          <w:sz w:val="28"/>
          <w:b/>
          <w:szCs w:val="28"/>
          <w:bCs/>
          <w:rFonts w:ascii="Times New Roman" w:hAnsi="Times New Roman"/>
        </w:rPr>
        <w:t xml:space="preserve">.07.2015 г.         </w:t>
        <w:tab/>
        <w:tab/>
        <w:tab/>
        <w:tab/>
        <w:tab/>
        <w:tab/>
        <w:tab/>
      </w:r>
      <w:r>
        <w:rPr>
          <w:sz w:val="28"/>
          <w:b/>
          <w:szCs w:val="28"/>
          <w:bCs/>
          <w:rFonts w:ascii="Times New Roman" w:hAnsi="Times New Roman"/>
        </w:rPr>
        <w:t>п. Знаменский</w:t>
      </w:r>
      <w:r>
        <w:rPr>
          <w:sz w:val="28"/>
          <w:b/>
          <w:szCs w:val="28"/>
          <w:bCs/>
          <w:rFonts w:ascii="Times New Roman" w:hAnsi="Times New Roman"/>
        </w:rPr>
        <w:t xml:space="preserve">                           </w:t>
      </w:r>
    </w:p>
    <w:p>
      <w:pPr>
        <w:pStyle w:val="style0"/>
        <w:jc w:val="both"/>
        <w:ind w:hanging="0" w:left="0" w:right="2115"/>
      </w:pPr>
      <w:r>
        <w:rPr>
          <w:sz w:val="24"/>
          <w:spacing w:val="-4"/>
          <w:b/>
          <w:szCs w:val="24"/>
          <w:rFonts w:ascii="Times New Roman" w:hAnsi="Times New Roman"/>
        </w:rPr>
        <w:t>О внесении изменений в решение Совета  Знаменского     муниципального образования от 2</w:t>
      </w:r>
      <w:r>
        <w:rPr>
          <w:sz w:val="24"/>
          <w:spacing w:val="-4"/>
          <w:b/>
          <w:szCs w:val="24"/>
          <w:rFonts w:ascii="Times New Roman" w:hAnsi="Times New Roman"/>
        </w:rPr>
        <w:t>1</w:t>
      </w:r>
      <w:r>
        <w:rPr>
          <w:sz w:val="24"/>
          <w:spacing w:val="-4"/>
          <w:b/>
          <w:szCs w:val="24"/>
          <w:rFonts w:ascii="Times New Roman" w:hAnsi="Times New Roman"/>
        </w:rPr>
        <w:t>.11.2014 г  № 1</w:t>
      </w:r>
      <w:r>
        <w:rPr>
          <w:sz w:val="24"/>
          <w:spacing w:val="-4"/>
          <w:b/>
          <w:szCs w:val="24"/>
          <w:rFonts w:ascii="Times New Roman" w:hAnsi="Times New Roman"/>
        </w:rPr>
        <w:t>9</w:t>
      </w:r>
      <w:r>
        <w:rPr>
          <w:sz w:val="24"/>
          <w:spacing w:val="-4"/>
          <w:b/>
          <w:szCs w:val="24"/>
          <w:rFonts w:ascii="Times New Roman" w:hAnsi="Times New Roman"/>
        </w:rPr>
        <w:t xml:space="preserve">     «Об установлении  земельного налога на территории    Знаменского муниципального образования Ивантеевского     муниципального района Саратовской области»</w:t>
      </w:r>
    </w:p>
    <w:p>
      <w:pPr>
        <w:pStyle w:val="style0"/>
        <w:jc w:val="both"/>
        <w:ind w:firstLine="522" w:left="0" w:right="0"/>
        <w:spacing w:after="0" w:before="0" w:line="100" w:lineRule="atLeast"/>
      </w:pPr>
      <w:r>
        <w:rPr>
          <w:color w:val="000000"/>
          <w:sz w:val="28"/>
          <w:spacing w:val="-5"/>
          <w:szCs w:val="28"/>
          <w:rFonts w:ascii="Times New Roman" w:cs="Times New Roman" w:hAnsi="Times New Roman"/>
        </w:rPr>
        <w:t xml:space="preserve">     </w:t>
      </w:r>
      <w:r>
        <w:rPr>
          <w:color w:val="000000"/>
          <w:sz w:val="28"/>
          <w:spacing w:val="-5"/>
          <w:szCs w:val="28"/>
          <w:rFonts w:ascii="Times New Roman" w:cs="Times New Roman" w:hAnsi="Times New Roman"/>
        </w:rPr>
        <w:t>На основании Налогового кодекса Российской Федерации</w:t>
      </w:r>
      <w:r>
        <w:rPr>
          <w:color w:val="000000"/>
          <w:sz w:val="28"/>
          <w:spacing w:val="-2"/>
          <w:szCs w:val="28"/>
          <w:rFonts w:ascii="Times New Roman" w:cs="Times New Roman" w:hAnsi="Times New Roman"/>
        </w:rPr>
        <w:t xml:space="preserve"> , Совет Знаменского   муниципального образования Ивантеевского муниципального района Саратовской области   </w:t>
      </w:r>
      <w:r>
        <w:rPr>
          <w:color w:val="000000"/>
          <w:sz w:val="28"/>
          <w:spacing w:val="-2"/>
          <w:b/>
          <w:szCs w:val="28"/>
          <w:bCs/>
          <w:rFonts w:ascii="Times New Roman" w:cs="Times New Roman" w:hAnsi="Times New Roman"/>
        </w:rPr>
        <w:t xml:space="preserve">РЕШИЛ: </w:t>
      </w:r>
    </w:p>
    <w:p>
      <w:pPr>
        <w:pStyle w:val="style0"/>
        <w:ind w:firstLine="522" w:left="0" w:right="0"/>
      </w:pPr>
      <w:r>
        <w:rPr>
          <w:color w:val="000000"/>
          <w:sz w:val="28"/>
          <w:szCs w:val="28"/>
          <w:rFonts w:ascii="Times New Roman" w:cs="Times New Roman CYR" w:eastAsia="Times New Roman CYR" w:hAnsi="Times New Roman"/>
        </w:rPr>
        <w:t>1.Внести следующие дополнения :</w:t>
      </w:r>
    </w:p>
    <w:p>
      <w:pPr>
        <w:pStyle w:val="style0"/>
        <w:ind w:firstLine="522" w:left="0" w:right="0"/>
      </w:pP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п. 5 дополнить </w:t>
      </w: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>седьмым</w:t>
      </w: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 </w:t>
      </w: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>абзацем</w:t>
      </w: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 следующего содержания : </w:t>
      </w:r>
    </w:p>
    <w:p>
      <w:pPr>
        <w:pStyle w:val="style0"/>
        <w:jc w:val="both"/>
        <w:ind w:firstLine="522" w:left="0" w:right="0"/>
      </w:pP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 xml:space="preserve"> </w:t>
      </w: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>«Освободить от уплаты земельного налога организации, являющиеся   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 и (или) областного бюджета, в отношении земельных участков, выделенных под строительство (реконструкцию) указанных объектов.</w:t>
      </w:r>
    </w:p>
    <w:p>
      <w:pPr>
        <w:pStyle w:val="style0"/>
        <w:jc w:val="both"/>
        <w:ind w:firstLine="522" w:left="0" w:right="0"/>
      </w:pP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>Основанием для предоставления льготы по налогу является письменное заявление государственного заказчика в соответствующий налоговый орган с приложением следующих документов:</w:t>
      </w:r>
    </w:p>
    <w:p>
      <w:pPr>
        <w:pStyle w:val="style0"/>
        <w:ind w:firstLine="522" w:left="0" w:right="0"/>
      </w:pP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>- копии учредительных документов;</w:t>
      </w:r>
    </w:p>
    <w:p>
      <w:pPr>
        <w:pStyle w:val="style0"/>
        <w:jc w:val="both"/>
        <w:ind w:firstLine="522" w:left="0" w:right="0"/>
      </w:pP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>- документы, подтверждающие финансирование объекта за счет средств областного и (или) федерального бюджета»</w:t>
      </w:r>
    </w:p>
    <w:p>
      <w:pPr>
        <w:pStyle w:val="style0"/>
        <w:jc w:val="both"/>
        <w:ind w:firstLine="239" w:left="142" w:right="0"/>
      </w:pPr>
      <w:r>
        <w:rPr>
          <w:color w:val="000000"/>
          <w:sz w:val="28"/>
          <w:szCs w:val="28"/>
          <w:rFonts w:ascii="Times New Roman" w:cs="Times New Roman CYR" w:eastAsia="Times New Roman CYR" w:hAnsi="Times New Roman"/>
        </w:rPr>
        <w:t xml:space="preserve">2. </w:t>
      </w:r>
      <w:r>
        <w:rPr>
          <w:color w:val="000000"/>
          <w:sz w:val="28"/>
          <w:shd w:fill="auto"/>
          <w:szCs w:val="28"/>
          <w:rFonts w:ascii="Times New Roman" w:cs="Times New Roman" w:eastAsia="Times New Roman CYR" w:hAnsi="Times New Roman"/>
        </w:rPr>
        <w:t xml:space="preserve">Настоящее решение опубликовать в информационном сборнике Знаменского муниципального образования «Знаменский вестник» и </w:t>
      </w:r>
      <w:r>
        <w:rPr>
          <w:color w:val="000000"/>
          <w:sz w:val="28"/>
          <w:spacing w:val="-4"/>
          <w:shd w:fill="auto"/>
          <w:szCs w:val="28"/>
          <w:rFonts w:ascii="Times New Roman CYR" w:cs="Times New Roman CYR" w:eastAsia="Times New Roman CYR" w:hAnsi="Times New Roman CYR"/>
        </w:rPr>
        <w:t xml:space="preserve"> на официальном сайте  Администрации Знаменского  муниципального образования  </w:t>
      </w:r>
      <w:hyperlink r:id="rId2">
        <w:r>
          <w:rPr>
            <w:rStyle w:val="style16"/>
            <w:sz w:val="28"/>
            <w:spacing w:val="-4"/>
            <w:b w:val="off"/>
            <w:shd w:fill="auto"/>
            <w:szCs w:val="28"/>
            <w:bCs w:val="off"/>
            <w:rStyle w:val="style16"/>
            <w:rFonts w:ascii="Times New Roman" w:eastAsia="Times New Roman CYR" w:hAnsi="Times New Roman"/>
          </w:rPr>
          <w:t>http://znam.ivanteevka.sarmo.ru</w:t>
        </w:r>
      </w:hyperlink>
      <w:r>
        <w:rPr>
          <w:color w:val="000000"/>
          <w:sz w:val="28"/>
          <w:spacing w:val="-4"/>
          <w:b w:val="off"/>
          <w:shd w:fill="auto"/>
          <w:szCs w:val="28"/>
          <w:bCs w:val="off"/>
          <w:rFonts w:ascii="Times New Roman" w:cs="Calibri" w:eastAsia="Times New Roman CYR" w:hAnsi="Times New Roman"/>
          <w:lang w:val="en-US"/>
        </w:rPr>
        <w:t>.</w:t>
      </w:r>
    </w:p>
    <w:p>
      <w:pPr>
        <w:pStyle w:val="style0"/>
        <w:jc w:val="both"/>
        <w:ind w:firstLine="239" w:left="142" w:right="0"/>
      </w:pP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>3.</w:t>
      </w:r>
      <w:r>
        <w:rPr>
          <w:color w:val="000000"/>
          <w:sz w:val="28"/>
          <w:spacing w:val="1"/>
          <w:szCs w:val="28"/>
          <w:rFonts w:ascii="Times New Roman" w:cs="Times New Roman" w:eastAsia="Times New Roman" w:hAnsi="Times New Roman"/>
        </w:rPr>
        <w:t>Настоящее решение вступает</w:t>
      </w:r>
      <w:r>
        <w:rPr>
          <w:color w:val="000000"/>
          <w:sz w:val="28"/>
          <w:spacing w:val="1"/>
          <w:szCs w:val="28"/>
          <w:rFonts w:ascii="Times New Roman" w:cs="Times New Roman" w:eastAsia="Times New Roman" w:hAnsi="Times New Roman"/>
          <w:lang w:val="en-US"/>
        </w:rPr>
        <w:t> </w:t>
      </w:r>
      <w:r>
        <w:rPr>
          <w:color w:val="000000"/>
          <w:sz w:val="28"/>
          <w:spacing w:val="1"/>
          <w:szCs w:val="28"/>
          <w:rFonts w:ascii="Times New Roman" w:cs="Times New Roman" w:eastAsia="Times New Roman" w:hAnsi="Times New Roman"/>
        </w:rPr>
        <w:t>в</w:t>
      </w:r>
      <w:r>
        <w:rPr>
          <w:color w:val="000000"/>
          <w:sz w:val="28"/>
          <w:spacing w:val="1"/>
          <w:szCs w:val="28"/>
          <w:rFonts w:ascii="Times New Roman" w:cs="Times New Roman" w:eastAsia="Times New Roman" w:hAnsi="Times New Roman"/>
          <w:lang w:val="en-US"/>
        </w:rPr>
        <w:t> </w:t>
      </w:r>
      <w:r>
        <w:rPr>
          <w:color w:val="000000"/>
          <w:sz w:val="28"/>
          <w:spacing w:val="1"/>
          <w:szCs w:val="28"/>
          <w:rFonts w:ascii="Times New Roman" w:cs="Times New Roman" w:eastAsia="Times New Roman" w:hAnsi="Times New Roman"/>
        </w:rPr>
        <w:t>силу со дня его официального опубликования</w:t>
      </w:r>
      <w:r>
        <w:rPr>
          <w:color w:val="000000"/>
          <w:sz w:val="28"/>
          <w:spacing w:val="1"/>
          <w:szCs w:val="28"/>
          <w:rFonts w:ascii="Times New Roman" w:cs="Times New Roman" w:eastAsia="Times New Roman" w:hAnsi="Times New Roman"/>
          <w:lang w:val="en-US"/>
        </w:rPr>
        <w:t> </w:t>
      </w:r>
      <w:r>
        <w:rPr>
          <w:color w:val="000000"/>
          <w:sz w:val="28"/>
          <w:spacing w:val="1"/>
          <w:szCs w:val="28"/>
          <w:rFonts w:ascii="Times New Roman" w:cs="Times New Roman" w:eastAsia="Times New Roman" w:hAnsi="Times New Roman"/>
        </w:rPr>
        <w:t>и</w:t>
      </w:r>
      <w:r>
        <w:rPr>
          <w:color w:val="000000"/>
          <w:sz w:val="28"/>
          <w:spacing w:val="1"/>
          <w:szCs w:val="28"/>
          <w:rFonts w:ascii="Times New Roman" w:cs="Times New Roman" w:eastAsia="Times New Roman" w:hAnsi="Times New Roman"/>
          <w:lang w:val="en-US"/>
        </w:rPr>
        <w:t> </w:t>
      </w:r>
      <w:r>
        <w:rPr>
          <w:color w:val="000000"/>
          <w:sz w:val="28"/>
          <w:spacing w:val="1"/>
          <w:szCs w:val="28"/>
          <w:rFonts w:ascii="Times New Roman" w:cs="Times New Roman" w:eastAsia="Times New Roman" w:hAnsi="Times New Roman"/>
        </w:rPr>
        <w:t>распространяется</w:t>
      </w:r>
      <w:r>
        <w:rPr>
          <w:color w:val="000000"/>
          <w:sz w:val="28"/>
          <w:spacing w:val="1"/>
          <w:szCs w:val="28"/>
          <w:rFonts w:ascii="Times New Roman" w:cs="Times New Roman" w:eastAsia="Times New Roman" w:hAnsi="Times New Roman"/>
          <w:lang w:val="en-US"/>
        </w:rPr>
        <w:t> </w:t>
      </w:r>
      <w:r>
        <w:rPr>
          <w:color w:val="000000"/>
          <w:sz w:val="28"/>
          <w:spacing w:val="1"/>
          <w:szCs w:val="28"/>
          <w:rFonts w:ascii="Times New Roman" w:cs="Times New Roman" w:eastAsia="Times New Roman" w:hAnsi="Times New Roman"/>
        </w:rPr>
        <w:t>на</w:t>
      </w:r>
      <w:r>
        <w:rPr>
          <w:color w:val="000000"/>
          <w:sz w:val="28"/>
          <w:spacing w:val="1"/>
          <w:szCs w:val="28"/>
          <w:rFonts w:ascii="Times New Roman" w:cs="Times New Roman" w:eastAsia="Times New Roman" w:hAnsi="Times New Roman"/>
          <w:lang w:val="en-US"/>
        </w:rPr>
        <w:t> </w:t>
      </w:r>
      <w:r>
        <w:rPr>
          <w:color w:val="000000"/>
          <w:sz w:val="28"/>
          <w:spacing w:val="1"/>
          <w:szCs w:val="28"/>
          <w:rFonts w:ascii="Times New Roman" w:cs="Times New Roman" w:eastAsia="Times New Roman" w:hAnsi="Times New Roman"/>
        </w:rPr>
        <w:t>правоотношения, возникшие с 1 января 2015 года.</w:t>
      </w:r>
    </w:p>
    <w:p>
      <w:pPr>
        <w:pStyle w:val="style0"/>
        <w:ind w:firstLine="522" w:left="0" w:right="0"/>
      </w:pPr>
      <w:r>
        <w:rPr>
          <w:color w:val="000000"/>
          <w:sz w:val="28"/>
          <w:szCs w:val="28"/>
          <w:rFonts w:ascii="Times New Roman" w:cs="Times New Roman" w:eastAsia="Times New Roman" w:hAnsi="Times New Roman"/>
        </w:rPr>
        <w:t>4.Контроль за исполнением данного решения оставляю за собой.</w:t>
      </w:r>
    </w:p>
    <w:p>
      <w:pPr>
        <w:pStyle w:val="style0"/>
        <w:ind w:firstLine="522" w:left="0" w:right="0"/>
      </w:pPr>
      <w:r>
        <w:rPr>
          <w:color w:val="000000"/>
          <w:sz w:val="28"/>
          <w:szCs w:val="28"/>
          <w:rFonts w:ascii="Times New Roman" w:cs="Times New Roman" w:eastAsia="Times New Roman" w:hAnsi="Times New Roman"/>
        </w:rPr>
      </w:r>
    </w:p>
    <w:p>
      <w:pPr>
        <w:pStyle w:val="style0"/>
        <w:ind w:firstLine="522" w:left="0" w:right="0"/>
      </w:pPr>
      <w:r>
        <w:rPr>
          <w:color w:val="000000"/>
          <w:sz w:val="28"/>
          <w:szCs w:val="28"/>
          <w:rFonts w:ascii="Times New Roman" w:cs="Times New Roman" w:eastAsia="Times New Roman" w:hAnsi="Times New Roman"/>
        </w:rPr>
      </w:r>
    </w:p>
    <w:p>
      <w:pPr>
        <w:pStyle w:val="style0"/>
      </w:pPr>
      <w:r>
        <w:rPr>
          <w:color w:val="000000"/>
          <w:sz w:val="28"/>
          <w:b/>
          <w:szCs w:val="28"/>
          <w:rFonts w:ascii="Times New Roman" w:cs="Times New Roman" w:eastAsia="Times New Roman" w:hAnsi="Times New Roman"/>
        </w:rPr>
        <w:t>Глава Знаменского</w:t>
      </w:r>
    </w:p>
    <w:p>
      <w:pPr>
        <w:pStyle w:val="style0"/>
      </w:pPr>
      <w:r>
        <w:rPr>
          <w:color w:val="000000"/>
          <w:sz w:val="28"/>
          <w:b/>
          <w:szCs w:val="28"/>
          <w:rFonts w:ascii="Times New Roman" w:cs="Times New Roman CYR" w:eastAsia="Times New Roman CYR" w:hAnsi="Times New Roman"/>
        </w:rPr>
        <w:t xml:space="preserve">муниципального образования </w:t>
        <w:tab/>
        <w:tab/>
        <w:tab/>
        <w:tab/>
        <w:tab/>
      </w:r>
      <w:r>
        <w:rPr>
          <w:color w:val="000000"/>
          <w:sz w:val="28"/>
          <w:b/>
          <w:szCs w:val="28"/>
          <w:rFonts w:ascii="Times New Roman" w:cs="Times New Roman CYR" w:eastAsia="Times New Roman CYR" w:hAnsi="Times New Roman"/>
        </w:rPr>
        <w:t>О.М. Когдова</w:t>
      </w:r>
      <w:r>
        <w:rPr>
          <w:color w:val="000000"/>
          <w:sz w:val="28"/>
          <w:b/>
          <w:szCs w:val="28"/>
          <w:rFonts w:ascii="Times New Roman" w:cs="Times New Roman CYR" w:eastAsia="Times New Roman CYR" w:hAnsi="Times New Roman"/>
        </w:rPr>
        <w:t xml:space="preserve">                          </w:t>
      </w:r>
    </w:p>
    <w:p>
      <w:pPr>
        <w:pStyle w:val="style0"/>
        <w:jc w:val="center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  <w:style w:styleId="style22" w:type="paragraph">
    <w:name w:val="No Spacing"/>
    <w:next w:val="style22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ru-RU" w:val="ru-RU"/>
    </w:rPr>
  </w:style>
  <w:style w:styleId="style23" w:type="paragraph">
    <w:name w:val="Oaeno aieoiaioa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nam.ivanteevka.sarmo.ru/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2015-07-10T07:27:00.00Z</dcterms:created>
  <dc:creator>USER</dc:creator>
  <cp:lastModifiedBy>USER</cp:lastModifiedBy>
  <cp:lastPrinted>2015-07-21T09:06:22.00Z</cp:lastPrinted>
  <dcterms:modified xsi:type="dcterms:W3CDTF">2015-07-13T05:25:00.00Z</dcterms:modified>
  <cp:revision>3</cp:revision>
</cp:coreProperties>
</file>