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B5" w:rsidRPr="003C0A12" w:rsidRDefault="00E57EB5" w:rsidP="00E57EB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0A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7EB5" w:rsidRDefault="00E57EB5" w:rsidP="00E57EB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r w:rsidRPr="003C0A1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ИВАНТЕЕВСКОГО  МУНИЦИПАЛЬНОГО РАЙОНА  САРАТОВСКОЙ ОБЛАСТИ</w:t>
      </w:r>
    </w:p>
    <w:p w:rsidR="00E57EB5" w:rsidRPr="003C0A12" w:rsidRDefault="00E57EB5" w:rsidP="00E57EB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EB5" w:rsidRPr="00E57EB5" w:rsidRDefault="00E57EB5" w:rsidP="00E57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B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57EB5" w:rsidRDefault="00431246" w:rsidP="00E57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AA5D3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.12.2017</w:t>
      </w:r>
      <w:r w:rsidR="00E57EB5" w:rsidRPr="00E57EB5">
        <w:rPr>
          <w:rFonts w:ascii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№3</w:t>
      </w:r>
      <w:r w:rsidR="003752C9">
        <w:rPr>
          <w:rFonts w:ascii="Times New Roman" w:hAnsi="Times New Roman" w:cs="Times New Roman"/>
          <w:sz w:val="28"/>
          <w:szCs w:val="28"/>
        </w:rPr>
        <w:t>1</w:t>
      </w:r>
      <w:r w:rsidR="00E57EB5" w:rsidRPr="00E57E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E57EB5" w:rsidRPr="00E57EB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57EB5" w:rsidRPr="00E57E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57EB5" w:rsidRPr="00E57EB5">
        <w:rPr>
          <w:rFonts w:ascii="Times New Roman" w:hAnsi="Times New Roman" w:cs="Times New Roman"/>
          <w:sz w:val="28"/>
          <w:szCs w:val="28"/>
        </w:rPr>
        <w:t>артеневка</w:t>
      </w:r>
      <w:proofErr w:type="spellEnd"/>
    </w:p>
    <w:p w:rsidR="00E57EB5" w:rsidRPr="00E57EB5" w:rsidRDefault="00E57EB5" w:rsidP="00E57E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7EB5">
        <w:rPr>
          <w:rFonts w:ascii="Times New Roman" w:hAnsi="Times New Roman" w:cs="Times New Roman"/>
          <w:b/>
          <w:sz w:val="28"/>
          <w:szCs w:val="28"/>
        </w:rPr>
        <w:t>«Об утверждении  муниципальной программы</w:t>
      </w:r>
    </w:p>
    <w:p w:rsidR="00E57EB5" w:rsidRPr="00E57EB5" w:rsidRDefault="00E57EB5" w:rsidP="00E57E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7EB5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среды </w:t>
      </w:r>
    </w:p>
    <w:p w:rsidR="00CE006D" w:rsidRDefault="00E57EB5" w:rsidP="00E57E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7EB5">
        <w:rPr>
          <w:rFonts w:ascii="Times New Roman" w:hAnsi="Times New Roman" w:cs="Times New Roman"/>
          <w:b/>
          <w:sz w:val="28"/>
          <w:szCs w:val="28"/>
        </w:rPr>
        <w:t>с. Бартеневка</w:t>
      </w:r>
      <w:r w:rsidR="00CE006D">
        <w:rPr>
          <w:rFonts w:ascii="Times New Roman" w:hAnsi="Times New Roman" w:cs="Times New Roman"/>
          <w:b/>
          <w:sz w:val="28"/>
          <w:szCs w:val="28"/>
        </w:rPr>
        <w:t xml:space="preserve">  Ивантеевского</w:t>
      </w:r>
    </w:p>
    <w:p w:rsidR="00E57EB5" w:rsidRPr="00E57EB5" w:rsidRDefault="00CE006D" w:rsidP="00E57E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C50837">
        <w:rPr>
          <w:rFonts w:ascii="Times New Roman" w:hAnsi="Times New Roman" w:cs="Times New Roman"/>
          <w:b/>
          <w:sz w:val="28"/>
          <w:szCs w:val="28"/>
        </w:rPr>
        <w:t xml:space="preserve"> на 2018-202</w:t>
      </w:r>
      <w:r w:rsidR="00C5083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57EB5" w:rsidRPr="00E57EB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E006D" w:rsidRDefault="00CE006D" w:rsidP="00CE0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06D" w:rsidRPr="0009727F" w:rsidRDefault="00E57EB5" w:rsidP="00CE00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РФ, Федеральным Законом от 06 октября 2003 года №131-ФЗ  «Об общих принципах  организации местного самоуправления  в Российской Федерации», руководствуясь положениями паспорта приоритетного  проекта «Формирование комфортной городской среды», утвержденного президиум</w:t>
      </w:r>
      <w:r w:rsidR="002B49CB">
        <w:rPr>
          <w:rFonts w:ascii="Times New Roman" w:hAnsi="Times New Roman" w:cs="Times New Roman"/>
          <w:sz w:val="28"/>
          <w:szCs w:val="28"/>
        </w:rPr>
        <w:t xml:space="preserve">ом   </w:t>
      </w:r>
      <w:r>
        <w:rPr>
          <w:rFonts w:ascii="Times New Roman" w:hAnsi="Times New Roman" w:cs="Times New Roman"/>
          <w:sz w:val="28"/>
          <w:szCs w:val="28"/>
        </w:rPr>
        <w:t xml:space="preserve">Совета  при Президенте </w:t>
      </w:r>
      <w:r w:rsidR="002B49CB">
        <w:rPr>
          <w:rFonts w:ascii="Times New Roman" w:hAnsi="Times New Roman" w:cs="Times New Roman"/>
          <w:sz w:val="28"/>
          <w:szCs w:val="28"/>
        </w:rPr>
        <w:t xml:space="preserve"> Российской  Федерации  по стратегическому развитию и приоритетным  проектам (протокол  21.11.2016г. №10), в соответствии с постановлением  администрации   Ивантеевского  муниципального района от 20.08.2013 № 843 ( с изм. От 15.05.2017 года) «Об утверждении </w:t>
      </w:r>
      <w:r w:rsidR="008356A4">
        <w:rPr>
          <w:rFonts w:ascii="Times New Roman" w:hAnsi="Times New Roman" w:cs="Times New Roman"/>
          <w:sz w:val="28"/>
          <w:szCs w:val="28"/>
        </w:rPr>
        <w:t>Положения о</w:t>
      </w:r>
      <w:r w:rsidR="002B49CB">
        <w:rPr>
          <w:rFonts w:ascii="Times New Roman" w:hAnsi="Times New Roman" w:cs="Times New Roman"/>
          <w:sz w:val="28"/>
          <w:szCs w:val="28"/>
        </w:rPr>
        <w:t xml:space="preserve"> порядке принятия решений о разработке муниципальных </w:t>
      </w:r>
      <w:r w:rsidR="008356A4">
        <w:rPr>
          <w:rFonts w:ascii="Times New Roman" w:hAnsi="Times New Roman" w:cs="Times New Roman"/>
          <w:sz w:val="28"/>
          <w:szCs w:val="28"/>
        </w:rPr>
        <w:t>программ Ивантеевского</w:t>
      </w:r>
      <w:r w:rsidR="002B49CB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8356A4">
        <w:rPr>
          <w:rFonts w:ascii="Times New Roman" w:hAnsi="Times New Roman" w:cs="Times New Roman"/>
          <w:sz w:val="28"/>
          <w:szCs w:val="28"/>
        </w:rPr>
        <w:t>формирование и</w:t>
      </w:r>
      <w:r w:rsidR="002B49CB">
        <w:rPr>
          <w:rFonts w:ascii="Times New Roman" w:hAnsi="Times New Roman" w:cs="Times New Roman"/>
          <w:sz w:val="28"/>
          <w:szCs w:val="28"/>
        </w:rPr>
        <w:t xml:space="preserve"> </w:t>
      </w:r>
      <w:r w:rsidR="008356A4">
        <w:rPr>
          <w:rFonts w:ascii="Times New Roman" w:hAnsi="Times New Roman" w:cs="Times New Roman"/>
          <w:sz w:val="28"/>
          <w:szCs w:val="28"/>
        </w:rPr>
        <w:t>реализации проведения</w:t>
      </w:r>
      <w:r w:rsidR="002B49CB">
        <w:rPr>
          <w:rFonts w:ascii="Times New Roman" w:hAnsi="Times New Roman" w:cs="Times New Roman"/>
          <w:sz w:val="28"/>
          <w:szCs w:val="28"/>
        </w:rPr>
        <w:t xml:space="preserve"> </w:t>
      </w:r>
      <w:r w:rsidR="00CE006D" w:rsidRPr="0059331E">
        <w:rPr>
          <w:rFonts w:ascii="Times New Roman" w:hAnsi="Times New Roman"/>
          <w:sz w:val="28"/>
          <w:szCs w:val="28"/>
        </w:rPr>
        <w:t xml:space="preserve">оценки эффективности реализации муниципальных программ </w:t>
      </w:r>
      <w:r w:rsidR="008356A4">
        <w:rPr>
          <w:rFonts w:ascii="Times New Roman" w:hAnsi="Times New Roman"/>
          <w:sz w:val="28"/>
          <w:szCs w:val="28"/>
        </w:rPr>
        <w:t xml:space="preserve">Ивантеевского </w:t>
      </w:r>
      <w:r w:rsidR="008356A4" w:rsidRPr="0059331E">
        <w:rPr>
          <w:rFonts w:ascii="Times New Roman" w:hAnsi="Times New Roman"/>
          <w:sz w:val="28"/>
          <w:szCs w:val="28"/>
        </w:rPr>
        <w:t>муниципального</w:t>
      </w:r>
      <w:r w:rsidR="00CE006D" w:rsidRPr="0059331E">
        <w:rPr>
          <w:rFonts w:ascii="Times New Roman" w:hAnsi="Times New Roman"/>
          <w:sz w:val="28"/>
          <w:szCs w:val="28"/>
        </w:rPr>
        <w:t xml:space="preserve"> </w:t>
      </w:r>
      <w:r w:rsidR="00D423B6">
        <w:rPr>
          <w:rFonts w:ascii="Times New Roman" w:hAnsi="Times New Roman"/>
          <w:sz w:val="28"/>
          <w:szCs w:val="28"/>
        </w:rPr>
        <w:t>района</w:t>
      </w:r>
      <w:r w:rsidR="00CE006D" w:rsidRPr="0009727F">
        <w:rPr>
          <w:rFonts w:ascii="Times New Roman" w:hAnsi="Times New Roman"/>
          <w:sz w:val="28"/>
          <w:szCs w:val="28"/>
        </w:rPr>
        <w:t xml:space="preserve"> и </w:t>
      </w:r>
      <w:r w:rsidR="00CE006D" w:rsidRPr="000972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основании Устава </w:t>
      </w:r>
      <w:r w:rsidR="00CE006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Бартеневского </w:t>
      </w:r>
      <w:r w:rsidR="00CE006D" w:rsidRPr="000972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CE006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образования, администрация Бартеневского муниципального </w:t>
      </w:r>
      <w:r w:rsidR="008356A4">
        <w:rPr>
          <w:rFonts w:ascii="Times New Roman" w:eastAsia="Times New Roman" w:hAnsi="Times New Roman"/>
          <w:bCs/>
          <w:color w:val="000000"/>
          <w:sz w:val="28"/>
          <w:szCs w:val="28"/>
        </w:rPr>
        <w:t>образования,</w:t>
      </w:r>
      <w:r w:rsidR="008356A4" w:rsidRPr="000972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ПОСТАНОВЛЯЕТ</w:t>
      </w:r>
      <w:r w:rsidR="00CE006D" w:rsidRPr="0009727F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CE006D" w:rsidRPr="0009727F" w:rsidRDefault="00CE006D" w:rsidP="00CE00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E006D" w:rsidRPr="0009727F" w:rsidRDefault="00CE006D" w:rsidP="00CE0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1.</w:t>
      </w:r>
      <w:r w:rsidRPr="0009727F">
        <w:rPr>
          <w:rFonts w:ascii="Times New Roman" w:eastAsia="Times New Roman" w:hAnsi="Times New Roman"/>
          <w:sz w:val="28"/>
          <w:szCs w:val="28"/>
        </w:rPr>
        <w:t xml:space="preserve">Утвердить  </w:t>
      </w:r>
      <w:r w:rsidR="00B13139">
        <w:rPr>
          <w:rFonts w:ascii="Times New Roman" w:eastAsia="Times New Roman" w:hAnsi="Times New Roman"/>
          <w:sz w:val="28"/>
          <w:szCs w:val="28"/>
        </w:rPr>
        <w:t>муниципальную</w:t>
      </w:r>
      <w:r w:rsidR="008356A4" w:rsidRPr="0009727F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B13139">
        <w:rPr>
          <w:rFonts w:ascii="Times New Roman" w:eastAsia="Times New Roman" w:hAnsi="Times New Roman"/>
          <w:sz w:val="28"/>
          <w:szCs w:val="28"/>
        </w:rPr>
        <w:t>у</w:t>
      </w:r>
      <w:r w:rsidRPr="0009727F">
        <w:rPr>
          <w:rFonts w:ascii="Times New Roman" w:eastAsia="Times New Roman" w:hAnsi="Times New Roman"/>
          <w:sz w:val="28"/>
          <w:szCs w:val="28"/>
        </w:rPr>
        <w:t xml:space="preserve"> «Формирование комфортной среды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артеневка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Ивантеевского муниципального района</w:t>
      </w:r>
      <w:r w:rsidRPr="0009727F">
        <w:rPr>
          <w:rFonts w:ascii="Times New Roman" w:eastAsia="Times New Roman" w:hAnsi="Times New Roman"/>
          <w:sz w:val="28"/>
          <w:szCs w:val="28"/>
        </w:rPr>
        <w:t xml:space="preserve"> на 2018-2022 годы».</w:t>
      </w:r>
    </w:p>
    <w:p w:rsidR="00CE006D" w:rsidRPr="0009727F" w:rsidRDefault="00CE006D" w:rsidP="00CE0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09727F">
        <w:rPr>
          <w:rFonts w:ascii="Times New Roman" w:eastAsia="Times New Roman" w:hAnsi="Times New Roman"/>
          <w:sz w:val="28"/>
          <w:szCs w:val="28"/>
        </w:rPr>
        <w:t>2.Настоящее постановление вступает в силу с момента его официального обнародования.</w:t>
      </w:r>
    </w:p>
    <w:p w:rsidR="00CE006D" w:rsidRDefault="00CE006D" w:rsidP="00CE006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</w:t>
      </w:r>
      <w:r w:rsidRPr="0050292F">
        <w:rPr>
          <w:rFonts w:ascii="Times New Roman" w:hAnsi="Times New Roman"/>
          <w:bCs/>
          <w:sz w:val="28"/>
          <w:szCs w:val="28"/>
        </w:rPr>
        <w:t>.Настоящее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CE006D" w:rsidRDefault="00CE006D" w:rsidP="00CE00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4. </w:t>
      </w:r>
      <w:r w:rsidRPr="00F867C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E006D" w:rsidRPr="0050292F" w:rsidRDefault="00CE006D" w:rsidP="00CE006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 xml:space="preserve">Глава  </w:t>
      </w:r>
      <w:r>
        <w:rPr>
          <w:rFonts w:ascii="Times New Roman" w:hAnsi="Times New Roman"/>
          <w:b/>
          <w:sz w:val="28"/>
          <w:szCs w:val="28"/>
        </w:rPr>
        <w:t>Бартеневского</w:t>
      </w:r>
    </w:p>
    <w:p w:rsidR="00CE006D" w:rsidRDefault="00CE006D" w:rsidP="00CE006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50292F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Р.Е.Скипа</w:t>
      </w:r>
    </w:p>
    <w:p w:rsidR="002D0185" w:rsidRPr="00FA6538" w:rsidRDefault="00CE006D" w:rsidP="00CA453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57EB5">
        <w:rPr>
          <w:rFonts w:ascii="Times New Roman" w:hAnsi="Times New Roman" w:cs="Times New Roman"/>
          <w:sz w:val="28"/>
          <w:szCs w:val="28"/>
        </w:rPr>
        <w:t>ри</w:t>
      </w:r>
      <w:r w:rsidR="002D0185" w:rsidRPr="00BE36C1">
        <w:rPr>
          <w:rFonts w:ascii="Times New Roman" w:hAnsi="Times New Roman" w:cs="Times New Roman"/>
          <w:sz w:val="28"/>
          <w:szCs w:val="28"/>
        </w:rPr>
        <w:t>ложение</w:t>
      </w:r>
      <w:r w:rsidR="00CB1062"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="002D0185" w:rsidRPr="00BE36C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CD2C1F" w:rsidRPr="00BE36C1">
        <w:rPr>
          <w:rFonts w:ascii="Times New Roman" w:hAnsi="Times New Roman" w:cs="Times New Roman"/>
          <w:sz w:val="28"/>
          <w:szCs w:val="28"/>
        </w:rPr>
        <w:t xml:space="preserve"> Бартеневского муниципального образования </w:t>
      </w:r>
      <w:r w:rsidR="008356A4" w:rsidRPr="00BE36C1"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="002D0185"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="008356A4" w:rsidRPr="00BE36C1">
        <w:rPr>
          <w:rFonts w:ascii="Times New Roman" w:hAnsi="Times New Roman" w:cs="Times New Roman"/>
          <w:sz w:val="28"/>
          <w:szCs w:val="28"/>
        </w:rPr>
        <w:t>района Саратовской</w:t>
      </w:r>
      <w:r w:rsidR="00CD2C1F" w:rsidRPr="00BE36C1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2D0185" w:rsidRPr="00BE36C1">
        <w:rPr>
          <w:rFonts w:ascii="Times New Roman" w:hAnsi="Times New Roman" w:cs="Times New Roman"/>
          <w:sz w:val="28"/>
          <w:szCs w:val="28"/>
        </w:rPr>
        <w:t xml:space="preserve">от </w:t>
      </w:r>
      <w:r w:rsidR="00B13139">
        <w:rPr>
          <w:rFonts w:ascii="Times New Roman" w:hAnsi="Times New Roman" w:cs="Times New Roman"/>
          <w:sz w:val="28"/>
          <w:szCs w:val="28"/>
        </w:rPr>
        <w:t xml:space="preserve"> 13.12.2017 года № </w:t>
      </w:r>
      <w:r w:rsidR="00FA6538" w:rsidRPr="00FA6538">
        <w:rPr>
          <w:rFonts w:ascii="Times New Roman" w:hAnsi="Times New Roman" w:cs="Times New Roman"/>
          <w:sz w:val="28"/>
          <w:szCs w:val="28"/>
        </w:rPr>
        <w:t>3</w:t>
      </w:r>
      <w:r w:rsidR="00A1569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466" w:type="dxa"/>
        <w:tblCellMar>
          <w:left w:w="0" w:type="dxa"/>
          <w:right w:w="0" w:type="dxa"/>
        </w:tblCellMar>
        <w:tblLook w:val="04A0"/>
      </w:tblPr>
      <w:tblGrid>
        <w:gridCol w:w="5109"/>
        <w:gridCol w:w="4357"/>
      </w:tblGrid>
      <w:tr w:rsidR="002D0185" w:rsidRPr="00BE36C1" w:rsidTr="002D0185">
        <w:trPr>
          <w:trHeight w:val="450"/>
        </w:trPr>
        <w:tc>
          <w:tcPr>
            <w:tcW w:w="5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B1062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 МУНИЦИПАЛЬНАЯ ПРОГРАММА «Формирование </w:t>
      </w:r>
      <w:r w:rsidR="00CB1062" w:rsidRPr="00BE36C1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Pr="00BE36C1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CB1062" w:rsidRPr="00BE36C1">
        <w:rPr>
          <w:rFonts w:ascii="Times New Roman" w:hAnsi="Times New Roman" w:cs="Times New Roman"/>
          <w:sz w:val="28"/>
          <w:szCs w:val="28"/>
        </w:rPr>
        <w:t xml:space="preserve"> с. Бартеневка, Ивантеевского муниципального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CB1062" w:rsidRPr="00BE36C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gramStart"/>
      <w:r w:rsidRPr="00BE3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36C1">
        <w:rPr>
          <w:rFonts w:ascii="Times New Roman" w:hAnsi="Times New Roman" w:cs="Times New Roman"/>
          <w:sz w:val="28"/>
          <w:szCs w:val="28"/>
        </w:rPr>
        <w:t xml:space="preserve"> А С П О Р Т</w:t>
      </w:r>
      <w:r w:rsidR="00CB1062"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CB1062" w:rsidRPr="00BE36C1">
        <w:rPr>
          <w:rFonts w:ascii="Times New Roman" w:hAnsi="Times New Roman" w:cs="Times New Roman"/>
          <w:sz w:val="28"/>
          <w:szCs w:val="28"/>
        </w:rPr>
        <w:t xml:space="preserve">Бартеневского муниципального образования </w:t>
      </w:r>
      <w:r w:rsidR="008356A4" w:rsidRPr="00BE36C1"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Pr="00BE36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B1062" w:rsidRPr="00BE36C1">
        <w:rPr>
          <w:rFonts w:ascii="Times New Roman" w:hAnsi="Times New Roman" w:cs="Times New Roman"/>
          <w:sz w:val="28"/>
          <w:szCs w:val="28"/>
        </w:rPr>
        <w:t xml:space="preserve"> Саратовской </w:t>
      </w:r>
      <w:r w:rsidR="008356A4" w:rsidRPr="00BE36C1">
        <w:rPr>
          <w:rFonts w:ascii="Times New Roman" w:hAnsi="Times New Roman" w:cs="Times New Roman"/>
          <w:sz w:val="28"/>
          <w:szCs w:val="28"/>
        </w:rPr>
        <w:t>области «</w:t>
      </w:r>
      <w:r w:rsidR="00CB1062" w:rsidRPr="00BE36C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356A4" w:rsidRPr="00BE36C1">
        <w:rPr>
          <w:rFonts w:ascii="Times New Roman" w:hAnsi="Times New Roman" w:cs="Times New Roman"/>
          <w:sz w:val="28"/>
          <w:szCs w:val="28"/>
        </w:rPr>
        <w:t>комфортной среды</w:t>
      </w:r>
      <w:r w:rsidR="00CB1062" w:rsidRPr="00BE36C1">
        <w:rPr>
          <w:rFonts w:ascii="Times New Roman" w:hAnsi="Times New Roman" w:cs="Times New Roman"/>
          <w:sz w:val="28"/>
          <w:szCs w:val="28"/>
        </w:rPr>
        <w:t xml:space="preserve"> с. Бартеневка, Ивантеевского муниципального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CB1062" w:rsidRPr="00BE36C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5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857"/>
        <w:gridCol w:w="1553"/>
        <w:gridCol w:w="1843"/>
        <w:gridCol w:w="1634"/>
        <w:gridCol w:w="1733"/>
      </w:tblGrid>
      <w:tr w:rsidR="002D0185" w:rsidRPr="00BE36C1" w:rsidTr="00CE006D">
        <w:tc>
          <w:tcPr>
            <w:tcW w:w="19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20" w:type="dxa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C5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 среды с. Бартеневка, Ивантеевского муниципального района на 2018-202</w:t>
            </w:r>
            <w:r w:rsidR="00C50837" w:rsidRPr="00C50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proofErr w:type="gramStart"/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2D0185" w:rsidRPr="00BE36C1" w:rsidTr="00CE006D">
        <w:tc>
          <w:tcPr>
            <w:tcW w:w="19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Бартеневского муниципального образования 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185" w:rsidRPr="00BE36C1" w:rsidTr="00CE006D">
        <w:tc>
          <w:tcPr>
            <w:tcW w:w="19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 жители 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</w:rPr>
              <w:t>Бартеневского муниципального образования</w:t>
            </w:r>
          </w:p>
        </w:tc>
      </w:tr>
      <w:tr w:rsidR="002D0185" w:rsidRPr="00BE36C1" w:rsidTr="00CE006D">
        <w:tc>
          <w:tcPr>
            <w:tcW w:w="19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</w:rPr>
              <w:t>Бартеневского муниципального образования</w:t>
            </w:r>
          </w:p>
        </w:tc>
      </w:tr>
      <w:tr w:rsidR="002D0185" w:rsidRPr="00BE36C1" w:rsidTr="00CE006D">
        <w:tc>
          <w:tcPr>
            <w:tcW w:w="19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B13139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D0185" w:rsidRPr="00BE36C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CA4539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D0185" w:rsidRPr="00BE36C1">
              <w:rPr>
                <w:rFonts w:ascii="Times New Roman" w:hAnsi="Times New Roman" w:cs="Times New Roman"/>
                <w:sz w:val="28"/>
                <w:szCs w:val="28"/>
              </w:rPr>
              <w:t>ормирование благоприятной среды жизнедеятельности путем устойчивого развития территории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 Бартеневского муниципального образования</w:t>
            </w:r>
            <w:r w:rsidR="002D0185" w:rsidRPr="00BE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185" w:rsidRPr="00BE36C1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 и организаций к участию в решении вопросов благоустройства 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</w:rPr>
              <w:t>Бартеневского муниципального образования</w:t>
            </w:r>
            <w:r w:rsidR="002D0185" w:rsidRPr="00BE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0185" w:rsidRPr="00BE36C1" w:rsidTr="00CE006D">
        <w:tc>
          <w:tcPr>
            <w:tcW w:w="19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организация мероприятий по благоустройству 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нуждающихся в благоустройстве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- повышение уровня вовлеченности заинтересованных граждан, организаций в реализацию мероприятий по благоустройству нуждающихся в благоустройстве 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</w:p>
        </w:tc>
      </w:tr>
      <w:tr w:rsidR="00115472" w:rsidRPr="00BE36C1" w:rsidTr="00CE006D">
        <w:tc>
          <w:tcPr>
            <w:tcW w:w="19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72" w:rsidRPr="00115472" w:rsidRDefault="00115472" w:rsidP="00B8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Целевые показатели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472" w:rsidRPr="00115472" w:rsidRDefault="00115472" w:rsidP="0011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472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обустроенных общественных территорий</w:t>
            </w:r>
          </w:p>
        </w:tc>
      </w:tr>
      <w:tr w:rsidR="002D0185" w:rsidRPr="00BE36C1" w:rsidTr="00CE006D">
        <w:tc>
          <w:tcPr>
            <w:tcW w:w="19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115472" w:rsidP="0011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 и с</w:t>
            </w:r>
            <w:r w:rsidR="002D0185" w:rsidRPr="00BE36C1">
              <w:rPr>
                <w:rFonts w:ascii="Times New Roman" w:hAnsi="Times New Roman" w:cs="Times New Roman"/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115472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один этап с </w:t>
            </w:r>
            <w:r w:rsidR="002D0185" w:rsidRPr="00BE36C1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2D0185" w:rsidRPr="00BE36C1" w:rsidTr="00CE006D">
        <w:trPr>
          <w:trHeight w:val="699"/>
        </w:trPr>
        <w:tc>
          <w:tcPr>
            <w:tcW w:w="1951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C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составляет тыс. рублей, в том числе средства бюджета поселения –тыс. руб.; средства областного бюджета– тыс. руб.; средства федерального бюджета –тыс. руб.</w:t>
            </w:r>
            <w:r w:rsidR="00BE36C1"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</w:tc>
      </w:tr>
      <w:tr w:rsidR="002D0185" w:rsidRPr="00BE36C1" w:rsidTr="00CE006D">
        <w:trPr>
          <w:trHeight w:val="375"/>
        </w:trPr>
        <w:tc>
          <w:tcPr>
            <w:tcW w:w="195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ВСЕГО (тыс.руб.)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CE0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</w:tr>
      <w:tr w:rsidR="00A57B28" w:rsidRPr="00BE36C1" w:rsidTr="00CE006D">
        <w:trPr>
          <w:trHeight w:val="540"/>
        </w:trPr>
        <w:tc>
          <w:tcPr>
            <w:tcW w:w="195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  <w:tc>
          <w:tcPr>
            <w:tcW w:w="16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  <w:tc>
          <w:tcPr>
            <w:tcW w:w="17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</w:tr>
      <w:tr w:rsidR="00A57B28" w:rsidRPr="00BE36C1" w:rsidTr="00CE006D">
        <w:trPr>
          <w:trHeight w:val="540"/>
        </w:trPr>
        <w:tc>
          <w:tcPr>
            <w:tcW w:w="195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CE006D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  <w:tc>
          <w:tcPr>
            <w:tcW w:w="16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  <w:tc>
          <w:tcPr>
            <w:tcW w:w="17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</w:tr>
      <w:tr w:rsidR="00A57B28" w:rsidRPr="00BE36C1" w:rsidTr="00CE006D">
        <w:trPr>
          <w:trHeight w:val="540"/>
        </w:trPr>
        <w:tc>
          <w:tcPr>
            <w:tcW w:w="195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28" w:rsidRPr="00BE36C1" w:rsidRDefault="00CE006D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  <w:tc>
          <w:tcPr>
            <w:tcW w:w="16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  <w:tc>
          <w:tcPr>
            <w:tcW w:w="17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</w:tr>
      <w:tr w:rsidR="00A57B28" w:rsidRPr="00BE36C1" w:rsidTr="00CE006D">
        <w:trPr>
          <w:trHeight w:val="540"/>
        </w:trPr>
        <w:tc>
          <w:tcPr>
            <w:tcW w:w="195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CE006D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  <w:tc>
          <w:tcPr>
            <w:tcW w:w="16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  <w:tc>
          <w:tcPr>
            <w:tcW w:w="17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</w:tr>
      <w:tr w:rsidR="00A57B28" w:rsidRPr="00BE36C1" w:rsidTr="00CE006D">
        <w:trPr>
          <w:trHeight w:val="540"/>
        </w:trPr>
        <w:tc>
          <w:tcPr>
            <w:tcW w:w="195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CE006D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  <w:tc>
          <w:tcPr>
            <w:tcW w:w="16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  <w:tc>
          <w:tcPr>
            <w:tcW w:w="17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</w:p>
        </w:tc>
      </w:tr>
      <w:tr w:rsidR="002D0185" w:rsidRPr="00BE36C1" w:rsidTr="00CE006D">
        <w:tc>
          <w:tcPr>
            <w:tcW w:w="19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C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комплексного благоустройства общественных территорий, освещение общественных территорий,  сохранение и увеличение числа озелененных территорий;- увеличение доли муниципальных общественных территорий, на которых выполнены работы по благоустройству;- повышение квалификации сотрудников органов местного самоуправления поселения в сфере реализации проектов по благоустройству территории 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поселения;- повышение уровня вовлеченности заинтересованных граждан, организаций проживающих и расположенных на территории поселения в реализацию мероприятий по благоустройству территории;- повышение общего уровня благоустройства, комфортности проживания и качества жизни населения </w:t>
            </w:r>
            <w:r w:rsidR="00BE36C1"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Бартеневского муниципального образования, 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совершенствование архитектурного облика общественных территорий;- рост удовлетворенности населения уровнем благоустройства.</w:t>
            </w:r>
          </w:p>
        </w:tc>
      </w:tr>
    </w:tbl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текущего состояния </w:t>
      </w:r>
      <w:r w:rsidR="00CE006D">
        <w:rPr>
          <w:rFonts w:ascii="Times New Roman" w:hAnsi="Times New Roman" w:cs="Times New Roman"/>
          <w:sz w:val="28"/>
          <w:szCs w:val="28"/>
        </w:rPr>
        <w:t xml:space="preserve"> </w:t>
      </w:r>
      <w:r w:rsidR="00BE36C1" w:rsidRPr="00BE36C1">
        <w:rPr>
          <w:rFonts w:ascii="Times New Roman" w:hAnsi="Times New Roman" w:cs="Times New Roman"/>
          <w:sz w:val="28"/>
          <w:szCs w:val="28"/>
        </w:rPr>
        <w:t>среды.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 Необходимость благоустройства территорий, в том числе комплексного, продиктована на сегодняшний день необходимостью обеспечения проживания людей в более комфортных </w:t>
      </w:r>
      <w:r w:rsidR="008356A4" w:rsidRPr="00BE36C1">
        <w:rPr>
          <w:rFonts w:ascii="Times New Roman" w:hAnsi="Times New Roman" w:cs="Times New Roman"/>
          <w:sz w:val="28"/>
          <w:szCs w:val="28"/>
        </w:rPr>
        <w:t>условиях. Реализация</w:t>
      </w:r>
      <w:r w:rsidRPr="00BE36C1">
        <w:rPr>
          <w:rFonts w:ascii="Times New Roman" w:hAnsi="Times New Roman" w:cs="Times New Roman"/>
          <w:sz w:val="28"/>
          <w:szCs w:val="28"/>
        </w:rPr>
        <w:t xml:space="preserve"> программы позволит сформировать на общественных территориях условия, благоприятно влияющие на психологическое состояние граждан, сформировать активную гражданскую позицию жителей </w:t>
      </w:r>
      <w:r w:rsidR="00CE006D">
        <w:rPr>
          <w:rFonts w:ascii="Times New Roman" w:hAnsi="Times New Roman" w:cs="Times New Roman"/>
          <w:sz w:val="28"/>
          <w:szCs w:val="28"/>
        </w:rPr>
        <w:t>села</w:t>
      </w:r>
      <w:r w:rsidRPr="00BE36C1">
        <w:rPr>
          <w:rFonts w:ascii="Times New Roman" w:hAnsi="Times New Roman" w:cs="Times New Roman"/>
          <w:sz w:val="28"/>
          <w:szCs w:val="28"/>
        </w:rPr>
        <w:t xml:space="preserve"> путем вовлечения граждан в обсуждение и участие в решении вопросов развития территорий.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Программа предусматривает улучшение внешнего облика общественных территорий </w:t>
      </w:r>
      <w:r w:rsidR="00BE36C1" w:rsidRPr="00BE36C1">
        <w:rPr>
          <w:rFonts w:ascii="Times New Roman" w:hAnsi="Times New Roman" w:cs="Times New Roman"/>
          <w:sz w:val="28"/>
          <w:szCs w:val="28"/>
        </w:rPr>
        <w:t>Бартеневского</w:t>
      </w:r>
      <w:r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="00BE36C1" w:rsidRPr="00BE36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E36C1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color w:val="2D2D2D"/>
          <w:sz w:val="28"/>
          <w:szCs w:val="28"/>
        </w:rPr>
        <w:t>Реализация мероприятия позволит: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- повысить уровень технического и эксплуатационного состояния общественной территории с учетом посещения территорий людьми с ограниченными возможностями и маломобильными группами населения;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- сформировать современные зоны для активной культурной жизни граждан;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- обеспечить общественное участие в процессе принятия решений и в реализации проектов комплексного благоустройства территорий;</w:t>
      </w:r>
    </w:p>
    <w:p w:rsid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В </w:t>
      </w:r>
      <w:r w:rsidR="00BE36C1" w:rsidRPr="00BE36C1">
        <w:rPr>
          <w:rFonts w:ascii="Times New Roman" w:hAnsi="Times New Roman" w:cs="Times New Roman"/>
          <w:sz w:val="28"/>
          <w:szCs w:val="28"/>
        </w:rPr>
        <w:t xml:space="preserve">Бартеневском муниципальном образовании </w:t>
      </w:r>
      <w:r w:rsidR="00CE006D">
        <w:rPr>
          <w:rFonts w:ascii="Times New Roman" w:hAnsi="Times New Roman" w:cs="Times New Roman"/>
          <w:sz w:val="28"/>
          <w:szCs w:val="28"/>
        </w:rPr>
        <w:t>д</w:t>
      </w:r>
      <w:r w:rsidRPr="00BE36C1">
        <w:rPr>
          <w:rFonts w:ascii="Times New Roman" w:hAnsi="Times New Roman" w:cs="Times New Roman"/>
          <w:sz w:val="28"/>
          <w:szCs w:val="28"/>
        </w:rPr>
        <w:t xml:space="preserve">оля благоустроенных общественных территорий составляет </w:t>
      </w:r>
      <w:r w:rsidR="0001333C">
        <w:rPr>
          <w:rFonts w:ascii="Times New Roman" w:hAnsi="Times New Roman" w:cs="Times New Roman"/>
          <w:sz w:val="28"/>
          <w:szCs w:val="28"/>
        </w:rPr>
        <w:t>0</w:t>
      </w:r>
      <w:r w:rsidR="008356A4" w:rsidRPr="00BE36C1">
        <w:rPr>
          <w:rFonts w:ascii="Times New Roman" w:hAnsi="Times New Roman" w:cs="Times New Roman"/>
          <w:sz w:val="28"/>
          <w:szCs w:val="28"/>
        </w:rPr>
        <w:t>%</w:t>
      </w:r>
      <w:r w:rsidR="008356A4">
        <w:rPr>
          <w:rFonts w:ascii="Times New Roman" w:hAnsi="Times New Roman" w:cs="Times New Roman"/>
          <w:sz w:val="28"/>
          <w:szCs w:val="28"/>
        </w:rPr>
        <w:t>.</w:t>
      </w:r>
      <w:r w:rsidR="008356A4" w:rsidRPr="00BE36C1">
        <w:rPr>
          <w:rFonts w:ascii="Times New Roman" w:hAnsi="Times New Roman" w:cs="Times New Roman"/>
          <w:sz w:val="28"/>
          <w:szCs w:val="28"/>
        </w:rPr>
        <w:t xml:space="preserve"> Доля</w:t>
      </w:r>
      <w:r w:rsidRPr="00BE36C1">
        <w:rPr>
          <w:rFonts w:ascii="Times New Roman" w:hAnsi="Times New Roman" w:cs="Times New Roman"/>
          <w:sz w:val="28"/>
          <w:szCs w:val="28"/>
        </w:rPr>
        <w:t xml:space="preserve"> общественных территорий, нуждающихся в благоустройстве, составляет </w:t>
      </w:r>
      <w:r w:rsidR="002E55E4">
        <w:rPr>
          <w:rFonts w:ascii="Times New Roman" w:hAnsi="Times New Roman" w:cs="Times New Roman"/>
          <w:sz w:val="28"/>
          <w:szCs w:val="28"/>
        </w:rPr>
        <w:t>100</w:t>
      </w:r>
      <w:r w:rsidRPr="00BE36C1">
        <w:rPr>
          <w:rFonts w:ascii="Times New Roman" w:hAnsi="Times New Roman" w:cs="Times New Roman"/>
          <w:sz w:val="28"/>
          <w:szCs w:val="28"/>
        </w:rPr>
        <w:t xml:space="preserve"> %.</w:t>
      </w:r>
      <w:r w:rsidR="00BE36C1"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 </w:t>
      </w:r>
      <w:r w:rsidR="00BE36C1" w:rsidRPr="00BE36C1">
        <w:rPr>
          <w:rFonts w:ascii="Times New Roman" w:hAnsi="Times New Roman" w:cs="Times New Roman"/>
          <w:sz w:val="28"/>
          <w:szCs w:val="28"/>
        </w:rPr>
        <w:t>Бартеневского муниципального образования Ивантеевского муниципального района Саратовской области</w:t>
      </w:r>
      <w:r w:rsidRPr="00BE36C1">
        <w:rPr>
          <w:rFonts w:ascii="Times New Roman" w:hAnsi="Times New Roman" w:cs="Times New Roman"/>
          <w:sz w:val="28"/>
          <w:szCs w:val="28"/>
        </w:rPr>
        <w:t>, нуждающихся в благоустройстве (с учетом их физического состояния) и подлежащих благоустройству в 2018-2022 годах, представлен в приложении 5 к муниципальной программе.</w:t>
      </w:r>
      <w:r w:rsidR="00E57EB5" w:rsidRPr="00E57EB5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общественных </w:t>
      </w:r>
      <w:r w:rsidRPr="00BE36C1">
        <w:rPr>
          <w:rFonts w:ascii="Times New Roman" w:hAnsi="Times New Roman" w:cs="Times New Roman"/>
          <w:sz w:val="28"/>
          <w:szCs w:val="28"/>
        </w:rPr>
        <w:lastRenderedPageBreak/>
        <w:t>территорий целесообразно проведение следующих мероприятий:- установка уличных светильников и (или) их реконструкция;- установка малых архитектурных форм, в том числе фонтанов;</w:t>
      </w:r>
      <w:r w:rsidR="00A61810">
        <w:rPr>
          <w:rFonts w:ascii="Times New Roman" w:hAnsi="Times New Roman" w:cs="Times New Roman"/>
          <w:sz w:val="28"/>
          <w:szCs w:val="28"/>
        </w:rPr>
        <w:t xml:space="preserve"> </w:t>
      </w:r>
      <w:r w:rsidR="00BE36C1">
        <w:rPr>
          <w:rFonts w:ascii="Times New Roman" w:hAnsi="Times New Roman" w:cs="Times New Roman"/>
          <w:sz w:val="28"/>
          <w:szCs w:val="28"/>
        </w:rPr>
        <w:t>установка мемориальных досок памяти</w:t>
      </w:r>
      <w:r w:rsidR="00A61810">
        <w:rPr>
          <w:rFonts w:ascii="Times New Roman" w:hAnsi="Times New Roman" w:cs="Times New Roman"/>
          <w:sz w:val="28"/>
          <w:szCs w:val="28"/>
        </w:rPr>
        <w:t xml:space="preserve">, </w:t>
      </w:r>
      <w:r w:rsidRPr="00BE36C1">
        <w:rPr>
          <w:rFonts w:ascii="Times New Roman" w:hAnsi="Times New Roman" w:cs="Times New Roman"/>
          <w:sz w:val="28"/>
          <w:szCs w:val="28"/>
        </w:rPr>
        <w:t>- обеспечение освещения территории;- обеспечение полива.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2. Приоритеты муниципальной политики в сфере  городской среды. Цель и задачи муниципальной программы. 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</w:t>
      </w:r>
      <w:r w:rsidR="008356A4" w:rsidRPr="00BE36C1">
        <w:rPr>
          <w:rFonts w:ascii="Times New Roman" w:hAnsi="Times New Roman" w:cs="Times New Roman"/>
          <w:sz w:val="28"/>
          <w:szCs w:val="28"/>
        </w:rPr>
        <w:t>Федерации</w:t>
      </w:r>
      <w:r w:rsidR="008356A4">
        <w:rPr>
          <w:rFonts w:ascii="Times New Roman" w:hAnsi="Times New Roman" w:cs="Times New Roman"/>
          <w:sz w:val="28"/>
          <w:szCs w:val="28"/>
        </w:rPr>
        <w:t>.</w:t>
      </w:r>
      <w:r w:rsidR="00A61810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A61810" w:rsidRPr="00CA4539">
        <w:rPr>
          <w:rFonts w:ascii="Times New Roman" w:hAnsi="Times New Roman" w:cs="Times New Roman"/>
          <w:color w:val="000000" w:themeColor="text1"/>
          <w:sz w:val="28"/>
          <w:szCs w:val="28"/>
        </w:rPr>
        <w:t>сельских</w:t>
      </w:r>
      <w:r w:rsidRPr="00CA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 xml:space="preserve">территорий, не отвечающих современным требованиям, обусловливает необходимость разработки и утверждения муниципальной программы, целью которой является повышение уровня благоустройства территорий </w:t>
      </w:r>
      <w:r w:rsidR="00A61810" w:rsidRPr="00A61810">
        <w:rPr>
          <w:rFonts w:ascii="Times New Roman" w:eastAsia="Times New Roman" w:hAnsi="Times New Roman" w:cs="Times New Roman"/>
          <w:sz w:val="28"/>
          <w:szCs w:val="28"/>
        </w:rPr>
        <w:t>Бартеневского</w:t>
      </w:r>
      <w:r w:rsidR="00A61810" w:rsidRPr="00A61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</w:rPr>
        <w:t>.</w:t>
      </w:r>
      <w:r w:rsidR="00A61810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 xml:space="preserve">Целью реализации муниципальной программы является повышение качества и комфорта городской среды на территории </w:t>
      </w:r>
      <w:r w:rsidR="00A61810" w:rsidRPr="00A61810">
        <w:rPr>
          <w:rFonts w:ascii="Times New Roman" w:eastAsia="Times New Roman" w:hAnsi="Times New Roman" w:cs="Times New Roman"/>
          <w:sz w:val="28"/>
          <w:szCs w:val="28"/>
        </w:rPr>
        <w:t>Бартеневского</w:t>
      </w:r>
      <w:r w:rsidR="00A61810" w:rsidRPr="00A61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</w:rPr>
        <w:t>.</w:t>
      </w:r>
      <w:r w:rsidR="00A61810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требуется решение следующих задач:</w:t>
      </w:r>
    </w:p>
    <w:p w:rsidR="002D0185" w:rsidRPr="00A61810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1. Организация мероприятий по благоустройству нуждающихся в благоустройстве </w:t>
      </w:r>
      <w:r w:rsidR="00A61810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Pr="00BE36C1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A61810" w:rsidRPr="00A61810">
        <w:rPr>
          <w:rFonts w:ascii="Times New Roman" w:eastAsia="Times New Roman" w:hAnsi="Times New Roman" w:cs="Times New Roman"/>
          <w:sz w:val="28"/>
          <w:szCs w:val="28"/>
        </w:rPr>
        <w:t>Бартеневского</w:t>
      </w:r>
      <w:r w:rsidR="00A61810" w:rsidRPr="00A61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A61810">
        <w:rPr>
          <w:rFonts w:ascii="Times New Roman" w:hAnsi="Times New Roman" w:cs="Times New Roman"/>
          <w:sz w:val="28"/>
          <w:szCs w:val="28"/>
        </w:rPr>
        <w:t>.</w:t>
      </w:r>
    </w:p>
    <w:p w:rsidR="000E588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2. Повышение уровня вовлеченности заинтересованных граждан, организаций в реализацию мероприятий по благоустройству </w:t>
      </w:r>
      <w:r w:rsidR="00A61810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Pr="00BE36C1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A61810" w:rsidRPr="00A61810">
        <w:rPr>
          <w:rFonts w:ascii="Times New Roman" w:eastAsia="Times New Roman" w:hAnsi="Times New Roman" w:cs="Times New Roman"/>
          <w:sz w:val="28"/>
          <w:szCs w:val="28"/>
        </w:rPr>
        <w:t>Бартеневского</w:t>
      </w:r>
      <w:r w:rsidR="00A61810" w:rsidRPr="00A61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</w:rPr>
        <w:t>. Перечень и значения целевых индикаторов и показателей программы отражены в приложении №1 к программе.</w:t>
      </w:r>
      <w:r w:rsidR="00A61810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 Основными мерами правового регулирования на государственном и муниципальном уровнях являются следующие нормативные правовые акты:</w:t>
      </w:r>
    </w:p>
    <w:p w:rsidR="004C0D52" w:rsidRDefault="000E588C" w:rsidP="00BE3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0185" w:rsidRPr="00BE36C1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 в Российской Федерации».2.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="002D0185" w:rsidRPr="00BE36C1">
        <w:rPr>
          <w:rFonts w:ascii="Times New Roman" w:hAnsi="Times New Roman" w:cs="Times New Roman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4C0D52">
        <w:rPr>
          <w:rFonts w:ascii="Times New Roman" w:hAnsi="Times New Roman" w:cs="Times New Roman"/>
          <w:sz w:val="28"/>
          <w:szCs w:val="28"/>
        </w:rPr>
        <w:t xml:space="preserve">, </w:t>
      </w:r>
      <w:r w:rsidR="004C0D52" w:rsidRPr="004C0D52"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№449-П от 30.08.2017г. «О государственной программе Саратовской области Формирование комфортной городской среды на 2018-2022 годы»</w:t>
      </w:r>
      <w:r w:rsidR="004C0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88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Для реализации основных мероприятий муниципальной программы разработаны следующие документы:</w:t>
      </w:r>
    </w:p>
    <w:p w:rsidR="000E588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1. Порядок и сроки </w:t>
      </w:r>
      <w:r w:rsidRPr="00BE36C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представления, рассмотрения и оценки предложений заинтересованных лиц о включении общественной территории в муниципальную программу «</w:t>
      </w:r>
      <w:r w:rsidR="000E588C" w:rsidRPr="00BE36C1">
        <w:rPr>
          <w:rFonts w:ascii="Times New Roman" w:hAnsi="Times New Roman" w:cs="Times New Roman"/>
          <w:sz w:val="28"/>
          <w:szCs w:val="28"/>
        </w:rPr>
        <w:t>«Формирование комфортной  среды с. Бартеневка, Ивантеевского му</w:t>
      </w:r>
      <w:r w:rsidR="00C50837">
        <w:rPr>
          <w:rFonts w:ascii="Times New Roman" w:hAnsi="Times New Roman" w:cs="Times New Roman"/>
          <w:sz w:val="28"/>
          <w:szCs w:val="28"/>
        </w:rPr>
        <w:t>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0E588C" w:rsidRPr="00BE36C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E36C1">
        <w:rPr>
          <w:rFonts w:ascii="Times New Roman" w:hAnsi="Times New Roman" w:cs="Times New Roman"/>
          <w:sz w:val="28"/>
          <w:szCs w:val="28"/>
        </w:rPr>
        <w:t> согласно приложению к программе №</w:t>
      </w:r>
      <w:r w:rsidR="000E588C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6.</w:t>
      </w:r>
    </w:p>
    <w:p w:rsidR="000E588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2. Порядок общественного обсуждения проекта </w:t>
      </w:r>
      <w:r w:rsidRPr="00BE3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программы </w:t>
      </w:r>
      <w:r w:rsidR="000E588C" w:rsidRPr="00BE36C1">
        <w:rPr>
          <w:rFonts w:ascii="Times New Roman" w:hAnsi="Times New Roman" w:cs="Times New Roman"/>
          <w:sz w:val="28"/>
          <w:szCs w:val="28"/>
        </w:rPr>
        <w:t>«Формирование комфортной  среды с. Бартеневка, Ивантеевского муниципального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0E588C" w:rsidRPr="00BE36C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E36C1">
        <w:rPr>
          <w:rFonts w:ascii="Times New Roman" w:hAnsi="Times New Roman" w:cs="Times New Roman"/>
          <w:sz w:val="28"/>
          <w:szCs w:val="28"/>
        </w:rPr>
        <w:t> согласно приложению к программе №7.</w:t>
      </w:r>
    </w:p>
    <w:p w:rsidR="000E588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3. Порядок разработки, обсуждения с заинтересованными лицами и утверждения </w:t>
      </w:r>
      <w:proofErr w:type="gramStart"/>
      <w:r w:rsidRPr="00BE36C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BE36C1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</w:t>
      </w:r>
      <w:r w:rsidRPr="00BE36C1">
        <w:rPr>
          <w:rFonts w:ascii="Times New Roman" w:hAnsi="Times New Roman" w:cs="Times New Roman"/>
          <w:sz w:val="28"/>
          <w:szCs w:val="28"/>
          <w:shd w:val="clear" w:color="auto" w:fill="FFFFFF"/>
        </w:rPr>
        <w:t> в муниципальную программу «</w:t>
      </w:r>
      <w:r w:rsidR="000E588C" w:rsidRPr="00BE36C1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8356A4" w:rsidRPr="00BE36C1">
        <w:rPr>
          <w:rFonts w:ascii="Times New Roman" w:hAnsi="Times New Roman" w:cs="Times New Roman"/>
          <w:sz w:val="28"/>
          <w:szCs w:val="28"/>
        </w:rPr>
        <w:t>комфортной среды</w:t>
      </w:r>
      <w:r w:rsidR="000E588C" w:rsidRPr="00BE36C1">
        <w:rPr>
          <w:rFonts w:ascii="Times New Roman" w:hAnsi="Times New Roman" w:cs="Times New Roman"/>
          <w:sz w:val="28"/>
          <w:szCs w:val="28"/>
        </w:rPr>
        <w:t xml:space="preserve"> с. Бартеневка, Ивантеевского муниципального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0E588C" w:rsidRPr="00BE36C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E36C1">
        <w:rPr>
          <w:rFonts w:ascii="Times New Roman" w:hAnsi="Times New Roman" w:cs="Times New Roman"/>
          <w:sz w:val="28"/>
          <w:szCs w:val="28"/>
        </w:rPr>
        <w:t xml:space="preserve"> согласно </w:t>
      </w:r>
      <w:r w:rsidR="008356A4" w:rsidRPr="00BE36C1">
        <w:rPr>
          <w:rFonts w:ascii="Times New Roman" w:hAnsi="Times New Roman" w:cs="Times New Roman"/>
          <w:sz w:val="28"/>
          <w:szCs w:val="28"/>
        </w:rPr>
        <w:t>приложению,</w:t>
      </w:r>
      <w:r w:rsidRPr="00BE36C1">
        <w:rPr>
          <w:rFonts w:ascii="Times New Roman" w:hAnsi="Times New Roman" w:cs="Times New Roman"/>
          <w:sz w:val="28"/>
          <w:szCs w:val="28"/>
        </w:rPr>
        <w:t xml:space="preserve"> к программе №8.</w:t>
      </w:r>
    </w:p>
    <w:p w:rsidR="000E588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4. Положение об общественной комиссии по реализации приоритетного проекта «</w:t>
      </w:r>
      <w:r w:rsidR="000E588C" w:rsidRPr="00BE36C1">
        <w:rPr>
          <w:rFonts w:ascii="Times New Roman" w:hAnsi="Times New Roman" w:cs="Times New Roman"/>
          <w:sz w:val="28"/>
          <w:szCs w:val="28"/>
        </w:rPr>
        <w:t>Формирование комфортной  среды с. Бартеневка, Ивантеевского муниципального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0E588C" w:rsidRPr="00BE36C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</w:rPr>
        <w:t>, согласно приложению к программе №9.</w:t>
      </w:r>
    </w:p>
    <w:p w:rsidR="000E588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5. Состав общественной комиссии по реализации приоритетного проекта </w:t>
      </w:r>
      <w:r w:rsidR="000E588C" w:rsidRPr="00BE36C1">
        <w:rPr>
          <w:rFonts w:ascii="Times New Roman" w:hAnsi="Times New Roman" w:cs="Times New Roman"/>
          <w:sz w:val="28"/>
          <w:szCs w:val="28"/>
        </w:rPr>
        <w:t>«Формирование комфортной  среды с. Бартеневка, Ивантеевского му</w:t>
      </w:r>
      <w:r w:rsidR="00C50837">
        <w:rPr>
          <w:rFonts w:ascii="Times New Roman" w:hAnsi="Times New Roman" w:cs="Times New Roman"/>
          <w:sz w:val="28"/>
          <w:szCs w:val="28"/>
        </w:rPr>
        <w:t>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0E588C" w:rsidRPr="00BE36C1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BE36C1">
        <w:rPr>
          <w:rFonts w:ascii="Times New Roman" w:hAnsi="Times New Roman" w:cs="Times New Roman"/>
          <w:sz w:val="28"/>
          <w:szCs w:val="28"/>
        </w:rPr>
        <w:t xml:space="preserve"> в составе, согласно приложению к программе №10.</w:t>
      </w:r>
    </w:p>
    <w:p w:rsidR="000E588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В целях реализации программных мероприятий и в рамках компетенции отрасли благоустройства</w:t>
      </w:r>
      <w:r w:rsidR="000E588C">
        <w:rPr>
          <w:rFonts w:ascii="Times New Roman" w:hAnsi="Times New Roman" w:cs="Times New Roman"/>
          <w:sz w:val="28"/>
          <w:szCs w:val="28"/>
        </w:rPr>
        <w:t xml:space="preserve"> </w:t>
      </w:r>
      <w:r w:rsidR="000E588C" w:rsidRPr="00CA4539">
        <w:rPr>
          <w:rFonts w:ascii="Times New Roman" w:hAnsi="Times New Roman" w:cs="Times New Roman"/>
          <w:color w:val="000000" w:themeColor="text1"/>
          <w:sz w:val="28"/>
          <w:szCs w:val="28"/>
        </w:rPr>
        <w:t>села</w:t>
      </w:r>
      <w:r w:rsidRPr="00CA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перечень нормативных правовых актов может обновляться и дополняться.</w:t>
      </w:r>
    </w:p>
    <w:p w:rsidR="00E54BB7" w:rsidRDefault="000E588C" w:rsidP="00BE3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0185" w:rsidRPr="00BE36C1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программы. Муниципальная программа реализуется в</w:t>
      </w:r>
      <w:r w:rsidR="00115472">
        <w:rPr>
          <w:rFonts w:ascii="Times New Roman" w:hAnsi="Times New Roman" w:cs="Times New Roman"/>
          <w:sz w:val="28"/>
          <w:szCs w:val="28"/>
        </w:rPr>
        <w:t xml:space="preserve"> один этап с </w:t>
      </w:r>
      <w:r w:rsidR="002D0185" w:rsidRPr="00BE36C1">
        <w:rPr>
          <w:rFonts w:ascii="Times New Roman" w:hAnsi="Times New Roman" w:cs="Times New Roman"/>
          <w:sz w:val="28"/>
          <w:szCs w:val="28"/>
        </w:rPr>
        <w:t xml:space="preserve"> 2018</w:t>
      </w:r>
      <w:r w:rsidR="00115472">
        <w:rPr>
          <w:rFonts w:ascii="Times New Roman" w:hAnsi="Times New Roman" w:cs="Times New Roman"/>
          <w:sz w:val="28"/>
          <w:szCs w:val="28"/>
        </w:rPr>
        <w:t>-2022 г»</w:t>
      </w:r>
      <w:r w:rsidR="002D0185" w:rsidRPr="00BE36C1">
        <w:rPr>
          <w:rFonts w:ascii="Times New Roman" w:hAnsi="Times New Roman" w:cs="Times New Roman"/>
          <w:sz w:val="28"/>
          <w:szCs w:val="28"/>
        </w:rPr>
        <w:t>. 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lastRenderedPageBreak/>
        <w:t>4. Прогноз ожидаемых результатов муниципальной программы. Описание целевых показателей (индикаторов) муниципальной программы. Для оценки уровня решения поставленных задач муниципальной программы определены следующие целевые показатели (индикаторы) муниципальной программы:</w:t>
      </w:r>
    </w:p>
    <w:p w:rsidR="00E54BB7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1. Доля благоустроенных общественных территорий в поселении от общего количества общественных территорий в поселении.</w:t>
      </w:r>
    </w:p>
    <w:p w:rsidR="00E54BB7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2. Площадь благоустроенных</w:t>
      </w:r>
      <w:r w:rsidR="00E54BB7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Pr="00BE36C1">
        <w:rPr>
          <w:rFonts w:ascii="Times New Roman" w:hAnsi="Times New Roman" w:cs="Times New Roman"/>
          <w:sz w:val="28"/>
          <w:szCs w:val="28"/>
        </w:rPr>
        <w:t xml:space="preserve"> территорий </w:t>
      </w:r>
    </w:p>
    <w:p w:rsidR="00E54BB7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3. Доля площади благоустроенных</w:t>
      </w:r>
      <w:r w:rsidR="00E54BB7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BE36C1">
        <w:rPr>
          <w:rFonts w:ascii="Times New Roman" w:hAnsi="Times New Roman" w:cs="Times New Roman"/>
          <w:sz w:val="28"/>
          <w:szCs w:val="28"/>
        </w:rPr>
        <w:t xml:space="preserve"> территорий по отношению к общей площади</w:t>
      </w:r>
      <w:r w:rsidR="00E54BB7" w:rsidRPr="00E54BB7">
        <w:rPr>
          <w:rFonts w:ascii="Times New Roman" w:hAnsi="Times New Roman" w:cs="Times New Roman"/>
          <w:sz w:val="28"/>
          <w:szCs w:val="28"/>
        </w:rPr>
        <w:t xml:space="preserve"> </w:t>
      </w:r>
      <w:r w:rsidR="00E54BB7">
        <w:rPr>
          <w:rFonts w:ascii="Times New Roman" w:hAnsi="Times New Roman" w:cs="Times New Roman"/>
          <w:sz w:val="28"/>
          <w:szCs w:val="28"/>
        </w:rPr>
        <w:t>общественных</w:t>
      </w:r>
      <w:r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="008356A4" w:rsidRPr="00BE36C1">
        <w:rPr>
          <w:rFonts w:ascii="Times New Roman" w:hAnsi="Times New Roman" w:cs="Times New Roman"/>
          <w:sz w:val="28"/>
          <w:szCs w:val="28"/>
        </w:rPr>
        <w:t>территорий,</w:t>
      </w:r>
      <w:r w:rsidRPr="00BE36C1"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благоустройстве.</w:t>
      </w:r>
    </w:p>
    <w:p w:rsidR="00E54BB7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4. Площадь благоустроенных территорий общего пользования, приходящаяся на 1 жителя </w:t>
      </w:r>
      <w:r w:rsidR="00E54BB7" w:rsidRPr="00BE36C1">
        <w:rPr>
          <w:rFonts w:ascii="Times New Roman" w:hAnsi="Times New Roman" w:cs="Times New Roman"/>
          <w:sz w:val="28"/>
          <w:szCs w:val="28"/>
        </w:rPr>
        <w:t>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</w:rPr>
        <w:t>.</w:t>
      </w:r>
      <w:r w:rsidR="00CA4539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рассчитывается как отношение благоустроенной площади парков, скверов</w:t>
      </w:r>
      <w:r w:rsidR="00E54BB7">
        <w:rPr>
          <w:rFonts w:ascii="Times New Roman" w:hAnsi="Times New Roman" w:cs="Times New Roman"/>
          <w:sz w:val="28"/>
          <w:szCs w:val="28"/>
        </w:rPr>
        <w:t xml:space="preserve">   села </w:t>
      </w:r>
      <w:r w:rsidRPr="00BE36C1">
        <w:rPr>
          <w:rFonts w:ascii="Times New Roman" w:hAnsi="Times New Roman" w:cs="Times New Roman"/>
          <w:sz w:val="28"/>
          <w:szCs w:val="28"/>
        </w:rPr>
        <w:t xml:space="preserve"> к общей их площади, выраженное в процентах.</w:t>
      </w:r>
      <w:r w:rsidR="00E54BB7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Планируемые значения целевых показателей (индикаторов) по годам реализации муниципальной программы представлены приложения №1 к муниципальной программе. </w:t>
      </w:r>
    </w:p>
    <w:p w:rsidR="00CA4539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5. Основные мероприятия муниципальной программы. В ходе реализации программы предусматривается организация и проведение мероприятий по благоустройству</w:t>
      </w:r>
      <w:r w:rsidR="00E54BB7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BE36C1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E54BB7" w:rsidRPr="00BE36C1">
        <w:rPr>
          <w:rFonts w:ascii="Times New Roman" w:hAnsi="Times New Roman" w:cs="Times New Roman"/>
          <w:sz w:val="28"/>
          <w:szCs w:val="28"/>
        </w:rPr>
        <w:t>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</w:rPr>
        <w:t>.</w:t>
      </w:r>
      <w:r w:rsidR="00E54BB7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Основное мероприятие программы направлено на решение основных задач программы.</w:t>
      </w:r>
      <w:r w:rsidR="00E54BB7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  <w:r w:rsidR="00E54BB7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Исполнитель по каждому мероприятию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  <w:r w:rsidR="00E54BB7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представлен в приложении №2 к муниципальной программе. План реализации муниципальной программы представлен в приложении №3 к программе.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 6. Ресурсное обеспечение муниципальной программы. </w:t>
      </w:r>
      <w:r w:rsidRPr="00CA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финансирования муниципальной программы носят прогнозный характер и подлежат уточнению в соответствии с решением Совета  депутатов </w:t>
      </w:r>
      <w:r w:rsidR="00E54BB7" w:rsidRPr="00CA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Бартеневского муниципального образования </w:t>
      </w:r>
      <w:r w:rsidRPr="00CA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</w:t>
      </w:r>
      <w:r w:rsidR="00E54BB7" w:rsidRPr="00CA4539">
        <w:rPr>
          <w:rFonts w:ascii="Times New Roman" w:hAnsi="Times New Roman" w:cs="Times New Roman"/>
          <w:color w:val="000000" w:themeColor="text1"/>
          <w:sz w:val="28"/>
          <w:szCs w:val="28"/>
        </w:rPr>
        <w:t>Бартеневского муниципального образования</w:t>
      </w:r>
      <w:r w:rsidRPr="00CA45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4BB7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</w:t>
      </w:r>
      <w:r w:rsidRPr="00BE36C1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возникновение следующих рисков, которые могут препятствовать достижению планируемых результатов:- риски, связанные с изменением бюджетного законодательства;- финансовые риски: финансирование муниципальной программы не в полном объеме в связи с </w:t>
      </w:r>
      <w:r w:rsidR="00E54BB7">
        <w:rPr>
          <w:rFonts w:ascii="Times New Roman" w:hAnsi="Times New Roman" w:cs="Times New Roman"/>
          <w:sz w:val="28"/>
          <w:szCs w:val="28"/>
        </w:rPr>
        <w:t>н</w:t>
      </w:r>
      <w:r w:rsidRPr="00BE36C1">
        <w:rPr>
          <w:rFonts w:ascii="Times New Roman" w:hAnsi="Times New Roman" w:cs="Times New Roman"/>
          <w:sz w:val="28"/>
          <w:szCs w:val="28"/>
        </w:rPr>
        <w:t>еисполнением доходной части бюджета поселения.</w:t>
      </w:r>
      <w:r w:rsidR="00E54BB7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с разбивкой по годам реализации и источникам финансирования представлены в приложении 4 к муниципальной программе.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  <w:shd w:val="clear" w:color="auto" w:fill="C0C0C0"/>
        </w:rPr>
        <w:br w:type="textWrapping" w:clear="all"/>
      </w:r>
    </w:p>
    <w:p w:rsidR="002D0185" w:rsidRPr="00CA4539" w:rsidRDefault="002D0185" w:rsidP="00BE36C1">
      <w:pPr>
        <w:rPr>
          <w:rFonts w:ascii="Times New Roman" w:hAnsi="Times New Roman" w:cs="Times New Roman"/>
          <w:b/>
          <w:sz w:val="28"/>
          <w:szCs w:val="28"/>
        </w:rPr>
      </w:pPr>
      <w:r w:rsidRPr="00CA4539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CA4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539">
        <w:rPr>
          <w:rFonts w:ascii="Times New Roman" w:hAnsi="Times New Roman" w:cs="Times New Roman"/>
          <w:b/>
          <w:sz w:val="28"/>
          <w:szCs w:val="28"/>
        </w:rPr>
        <w:t>к муниципальной программе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3"/>
        <w:gridCol w:w="351"/>
        <w:gridCol w:w="238"/>
        <w:gridCol w:w="1827"/>
        <w:gridCol w:w="1314"/>
        <w:gridCol w:w="1980"/>
        <w:gridCol w:w="706"/>
        <w:gridCol w:w="706"/>
        <w:gridCol w:w="706"/>
        <w:gridCol w:w="706"/>
        <w:gridCol w:w="706"/>
      </w:tblGrid>
      <w:tr w:rsidR="002D0185" w:rsidRPr="00BE36C1" w:rsidTr="004836DA">
        <w:trPr>
          <w:trHeight w:val="458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86" w:type="pct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4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показателях (индикаторах) муниципальной программы </w:t>
            </w:r>
            <w:r w:rsidR="00E54BB7">
              <w:rPr>
                <w:rFonts w:ascii="Times New Roman" w:hAnsi="Times New Roman" w:cs="Times New Roman"/>
                <w:sz w:val="28"/>
                <w:szCs w:val="28"/>
              </w:rPr>
              <w:t>Бартеневского муниципального образования Ивантеевского муниципального района Саратовской области</w:t>
            </w:r>
            <w:r w:rsidR="00453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D04" w:rsidRPr="00BE36C1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 среды с. Бартеневка, Ивантеевского му</w:t>
            </w:r>
            <w:r w:rsidR="00C50837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на 2018-202</w:t>
            </w:r>
            <w:r w:rsidR="00C50837" w:rsidRPr="00C50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3D04"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и их значениях</w:t>
            </w:r>
          </w:p>
        </w:tc>
      </w:tr>
      <w:tr w:rsidR="002D0185" w:rsidRPr="00BE36C1" w:rsidTr="004836DA">
        <w:trPr>
          <w:trHeight w:val="333"/>
        </w:trPr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83" w:type="pct"/>
            <w:gridSpan w:val="8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D04" w:rsidRDefault="00453D04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04" w:rsidRPr="00BE36C1" w:rsidRDefault="00453D04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85" w:rsidRPr="00BE36C1" w:rsidTr="004836DA">
        <w:trPr>
          <w:trHeight w:val="700"/>
        </w:trPr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CA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(на начало реализации)201</w:t>
            </w:r>
            <w:r w:rsidR="00CA45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по годам реализации муниципальной программы</w:t>
            </w:r>
          </w:p>
        </w:tc>
      </w:tr>
      <w:tr w:rsidR="002D0185" w:rsidRPr="00BE36C1" w:rsidTr="004836DA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2D0185" w:rsidRPr="00BE36C1" w:rsidTr="004836DA">
        <w:trPr>
          <w:trHeight w:val="375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0185" w:rsidRPr="00BE36C1" w:rsidTr="004836DA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04" w:rsidRPr="00BE36C1" w:rsidRDefault="002D0185" w:rsidP="004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453D04"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комфортной  среды с. Бартеневка, Ивантеевского муниципального района на 2018-2020 годы» </w:t>
            </w:r>
          </w:p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85" w:rsidRPr="00BE36C1" w:rsidTr="004836DA">
        <w:trPr>
          <w:trHeight w:val="730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в поселении от общего количества общественных территорий в поселении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472CC7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472CC7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185" w:rsidRPr="00BE36C1" w:rsidRDefault="00472CC7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472CC7" w:rsidP="0047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185" w:rsidRPr="00BE36C1" w:rsidTr="004836DA">
        <w:trPr>
          <w:trHeight w:val="375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4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</w:t>
            </w:r>
            <w:r w:rsidR="00453D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185" w:rsidRPr="00453D04" w:rsidRDefault="004836DA" w:rsidP="00BE36C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185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C50837" w:rsidRDefault="00C50837" w:rsidP="00BE36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D0185" w:rsidRPr="00BE36C1" w:rsidTr="004836DA">
        <w:trPr>
          <w:trHeight w:val="709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4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</w:t>
            </w:r>
            <w:r w:rsidR="00453D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453D04" w:rsidRDefault="004836DA" w:rsidP="00BE36C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</w:tr>
    </w:tbl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 </w:t>
      </w:r>
      <w:r w:rsidRPr="00BE36C1">
        <w:rPr>
          <w:rFonts w:ascii="Times New Roman" w:hAnsi="Times New Roman" w:cs="Times New Roman"/>
          <w:sz w:val="28"/>
          <w:szCs w:val="28"/>
        </w:rPr>
        <w:br w:type="textWrapping" w:clear="all"/>
        <w:t xml:space="preserve">Приложение 2к муниципальной программе Перечень основных мероприятий муниципальной программы </w:t>
      </w:r>
      <w:r w:rsidR="00453D04">
        <w:rPr>
          <w:rFonts w:ascii="Times New Roman" w:hAnsi="Times New Roman" w:cs="Times New Roman"/>
          <w:sz w:val="28"/>
          <w:szCs w:val="28"/>
        </w:rPr>
        <w:t>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="00453D04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Саратовской области </w:t>
      </w:r>
      <w:r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="00453D04" w:rsidRPr="00BE36C1">
        <w:rPr>
          <w:rFonts w:ascii="Times New Roman" w:hAnsi="Times New Roman" w:cs="Times New Roman"/>
          <w:sz w:val="28"/>
          <w:szCs w:val="28"/>
        </w:rPr>
        <w:t>«Формирование комфортной  среды с. Бартеневка, Ивантеевского муниципального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453D04" w:rsidRPr="00BE36C1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348"/>
        <w:gridCol w:w="1318"/>
        <w:gridCol w:w="1311"/>
        <w:gridCol w:w="932"/>
        <w:gridCol w:w="932"/>
        <w:gridCol w:w="1449"/>
        <w:gridCol w:w="1332"/>
        <w:gridCol w:w="1857"/>
      </w:tblGrid>
      <w:tr w:rsidR="002D0185" w:rsidRPr="00BE36C1" w:rsidTr="002D0185">
        <w:tc>
          <w:tcPr>
            <w:tcW w:w="150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/п</w:t>
            </w:r>
          </w:p>
        </w:tc>
        <w:tc>
          <w:tcPr>
            <w:tcW w:w="800" w:type="pct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и наименование 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основного мероприятия</w:t>
            </w:r>
          </w:p>
        </w:tc>
        <w:tc>
          <w:tcPr>
            <w:tcW w:w="650" w:type="pct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</w:t>
            </w:r>
          </w:p>
        </w:tc>
        <w:tc>
          <w:tcPr>
            <w:tcW w:w="950" w:type="pct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</w:p>
        </w:tc>
        <w:tc>
          <w:tcPr>
            <w:tcW w:w="850" w:type="pct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Ожидаемый непосредс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твенный результат (краткое описание)</w:t>
            </w:r>
          </w:p>
        </w:tc>
        <w:tc>
          <w:tcPr>
            <w:tcW w:w="650" w:type="pct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направле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реализации</w:t>
            </w:r>
          </w:p>
        </w:tc>
        <w:tc>
          <w:tcPr>
            <w:tcW w:w="750" w:type="pct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Связь с показателями Программы 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(подпрограммы)</w:t>
            </w:r>
          </w:p>
        </w:tc>
      </w:tr>
      <w:tr w:rsidR="002D0185" w:rsidRPr="00BE36C1" w:rsidTr="002D0185"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ания реализации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85" w:rsidRPr="00BE36C1" w:rsidTr="002D0185">
        <w:trPr>
          <w:trHeight w:val="155"/>
        </w:trPr>
        <w:tc>
          <w:tcPr>
            <w:tcW w:w="1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0185" w:rsidRPr="00BE36C1" w:rsidTr="002D0185">
        <w:tc>
          <w:tcPr>
            <w:tcW w:w="1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00" w:type="pct"/>
            <w:gridSpan w:val="7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453D04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 среды с. Бартеневка, Ивантеевского муниципального района на 2018-2020 годы»</w:t>
            </w:r>
          </w:p>
        </w:tc>
      </w:tr>
      <w:tr w:rsidR="002D0185" w:rsidRPr="00BE36C1" w:rsidTr="002D0185">
        <w:tc>
          <w:tcPr>
            <w:tcW w:w="1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00" w:type="pct"/>
            <w:gridSpan w:val="7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4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Цель. Повышение качества и комфорта городской среды на территории </w:t>
            </w:r>
            <w:r w:rsidR="00453D04">
              <w:rPr>
                <w:rFonts w:ascii="Times New Roman" w:hAnsi="Times New Roman" w:cs="Times New Roman"/>
                <w:sz w:val="28"/>
                <w:szCs w:val="28"/>
              </w:rPr>
              <w:t>Бартеневского муниципального образования</w:t>
            </w:r>
          </w:p>
        </w:tc>
      </w:tr>
      <w:tr w:rsidR="002D0185" w:rsidRPr="00BE36C1" w:rsidTr="002D0185">
        <w:trPr>
          <w:trHeight w:val="329"/>
        </w:trPr>
        <w:tc>
          <w:tcPr>
            <w:tcW w:w="1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00" w:type="pct"/>
            <w:gridSpan w:val="7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D0185" w:rsidRPr="00BE36C1" w:rsidRDefault="002D0185" w:rsidP="0048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Задача. Обеспечение проведения мероприятий по благоустройству общественных территорий </w:t>
            </w:r>
            <w:r w:rsidR="00453D04">
              <w:rPr>
                <w:rFonts w:ascii="Times New Roman" w:hAnsi="Times New Roman" w:cs="Times New Roman"/>
                <w:sz w:val="28"/>
                <w:szCs w:val="28"/>
              </w:rPr>
              <w:t xml:space="preserve"> Бартеневского муниципального образования</w:t>
            </w:r>
          </w:p>
        </w:tc>
      </w:tr>
      <w:tr w:rsidR="002D0185" w:rsidRPr="00BE36C1" w:rsidTr="002D0185">
        <w:tc>
          <w:tcPr>
            <w:tcW w:w="1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Благоустройство общественных территорий в сельском поселении</w:t>
            </w:r>
          </w:p>
        </w:tc>
        <w:tc>
          <w:tcPr>
            <w:tcW w:w="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53D04">
              <w:rPr>
                <w:rFonts w:ascii="Times New Roman" w:hAnsi="Times New Roman" w:cs="Times New Roman"/>
                <w:sz w:val="28"/>
                <w:szCs w:val="28"/>
              </w:rPr>
              <w:t>Бартеневского муниципального образования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сформировать на общественных территориях условия, благоприятно влияющие на психологическое состояние граждан, повысить комфортн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 отдыха, сформировать активную гражданскую позицию жителей поселка путем вовлечения граждан в обсуждение и участие в решении вопросов развития территорий.</w:t>
            </w:r>
          </w:p>
        </w:tc>
        <w:tc>
          <w:tcPr>
            <w:tcW w:w="7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1. Доля благоустроенных общественных территорий в сельском поселении от общего количества общественных территорий в сельском поселении.</w:t>
            </w:r>
            <w:r w:rsidR="00453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Показатель 2. Доля проектов благоустройства общественных территорий, реализованны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с трудовым участием граждан, заинтересованных </w:t>
            </w:r>
            <w:proofErr w:type="spellStart"/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организаций.Показатель</w:t>
            </w:r>
            <w:proofErr w:type="spellEnd"/>
            <w:r w:rsidRPr="00BE36C1">
              <w:rPr>
                <w:rFonts w:ascii="Times New Roman" w:hAnsi="Times New Roman" w:cs="Times New Roman"/>
                <w:sz w:val="28"/>
                <w:szCs w:val="28"/>
              </w:rPr>
              <w:t xml:space="preserve"> 3. Количество благоустроенных общественных территорий в сельском поселении.</w:t>
            </w:r>
          </w:p>
        </w:tc>
      </w:tr>
    </w:tbl>
    <w:p w:rsidR="00453D04" w:rsidRDefault="002D0185" w:rsidP="00453D04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BE36C1">
        <w:rPr>
          <w:rFonts w:ascii="Times New Roman" w:hAnsi="Times New Roman" w:cs="Times New Roman"/>
          <w:sz w:val="28"/>
          <w:szCs w:val="28"/>
        </w:rPr>
        <w:br w:type="textWrapping" w:clear="all"/>
        <w:t>Приложение 3</w:t>
      </w:r>
      <w:r w:rsidR="00453D04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453D04">
        <w:rPr>
          <w:rFonts w:ascii="Times New Roman" w:hAnsi="Times New Roman" w:cs="Times New Roman"/>
          <w:sz w:val="28"/>
          <w:szCs w:val="28"/>
        </w:rPr>
        <w:t>.</w:t>
      </w:r>
    </w:p>
    <w:p w:rsidR="00453D04" w:rsidRPr="00BE36C1" w:rsidRDefault="002D0185" w:rsidP="00453D04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 План реализации муниципальной программы </w:t>
      </w:r>
      <w:r w:rsidR="00453D04"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="00453D04">
        <w:rPr>
          <w:rFonts w:ascii="Times New Roman" w:hAnsi="Times New Roman" w:cs="Times New Roman"/>
          <w:sz w:val="28"/>
          <w:szCs w:val="28"/>
        </w:rPr>
        <w:t xml:space="preserve"> Бартеневского муниципального образования</w:t>
      </w:r>
      <w:r w:rsidR="00453D04"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="00453D04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Саратовской области </w:t>
      </w:r>
      <w:r w:rsidR="00453D04" w:rsidRPr="00BE36C1">
        <w:rPr>
          <w:rFonts w:ascii="Times New Roman" w:hAnsi="Times New Roman" w:cs="Times New Roman"/>
          <w:sz w:val="28"/>
          <w:szCs w:val="28"/>
        </w:rPr>
        <w:t xml:space="preserve"> «Формирование комфортной  среды с. Бартеневка, Ивантеевского му</w:t>
      </w:r>
      <w:r w:rsidR="00C50837">
        <w:rPr>
          <w:rFonts w:ascii="Times New Roman" w:hAnsi="Times New Roman" w:cs="Times New Roman"/>
          <w:sz w:val="28"/>
          <w:szCs w:val="28"/>
        </w:rPr>
        <w:t>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453D04" w:rsidRPr="00BE36C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53D04" w:rsidRPr="00BE36C1" w:rsidRDefault="00453D04" w:rsidP="00453D04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 «Формирование комфортной  среды с. Бартеневка, Ивантеевского муниципального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Pr="00BE36C1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40"/>
        <w:gridCol w:w="679"/>
        <w:gridCol w:w="679"/>
        <w:gridCol w:w="679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2D0185" w:rsidRPr="00BE36C1" w:rsidTr="00453D04">
        <w:trPr>
          <w:trHeight w:val="601"/>
        </w:trPr>
        <w:tc>
          <w:tcPr>
            <w:tcW w:w="1000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</w:t>
            </w: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события программы</w:t>
            </w:r>
          </w:p>
        </w:tc>
        <w:tc>
          <w:tcPr>
            <w:tcW w:w="3950" w:type="pct"/>
            <w:gridSpan w:val="1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наступления контрольного события (дата)</w:t>
            </w:r>
          </w:p>
        </w:tc>
      </w:tr>
      <w:tr w:rsidR="002D0185" w:rsidRPr="00BE36C1" w:rsidTr="002D0185"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2D0185" w:rsidRPr="00BE36C1" w:rsidTr="00453D04">
        <w:trPr>
          <w:trHeight w:val="1337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2D0185" w:rsidRPr="00BE36C1" w:rsidTr="004836DA">
        <w:tc>
          <w:tcPr>
            <w:tcW w:w="100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 общественных территорий в сельском поселении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73"/>
        <w:gridCol w:w="939"/>
        <w:gridCol w:w="939"/>
        <w:gridCol w:w="938"/>
        <w:gridCol w:w="938"/>
        <w:gridCol w:w="938"/>
        <w:gridCol w:w="938"/>
        <w:gridCol w:w="938"/>
        <w:gridCol w:w="938"/>
      </w:tblGrid>
      <w:tr w:rsidR="002D0185" w:rsidRPr="00BE36C1" w:rsidTr="004836DA">
        <w:tc>
          <w:tcPr>
            <w:tcW w:w="1041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3959" w:type="pct"/>
            <w:gridSpan w:val="8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2D0185" w:rsidRPr="00BE36C1" w:rsidTr="004836DA"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79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2D0185" w:rsidRPr="00BE36C1" w:rsidTr="004836DA"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4836DA" w:rsidRPr="00BE36C1" w:rsidTr="00B13139">
        <w:tc>
          <w:tcPr>
            <w:tcW w:w="104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36DA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Благоустройство общественных территорий в сельском поселении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6DA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6DA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6DA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6DA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6DA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6DA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DA" w:rsidRPr="00BE36C1" w:rsidRDefault="00B13139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DA" w:rsidRPr="00BE36C1" w:rsidRDefault="00472CC7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</w:tbl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 </w:t>
      </w:r>
      <w:r w:rsidRPr="00BE36C1">
        <w:rPr>
          <w:rFonts w:ascii="Times New Roman" w:hAnsi="Times New Roman" w:cs="Times New Roman"/>
          <w:sz w:val="28"/>
          <w:szCs w:val="28"/>
        </w:rPr>
        <w:br w:type="textWrapping" w:clear="all"/>
        <w:t>Приложение 4</w:t>
      </w:r>
      <w:r w:rsidR="00453D04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453D04">
        <w:rPr>
          <w:rFonts w:ascii="Times New Roman" w:hAnsi="Times New Roman" w:cs="Times New Roman"/>
          <w:sz w:val="28"/>
          <w:szCs w:val="28"/>
        </w:rPr>
        <w:t>.</w:t>
      </w:r>
      <w:r w:rsidRPr="00BE36C1">
        <w:rPr>
          <w:rFonts w:ascii="Times New Roman" w:hAnsi="Times New Roman" w:cs="Times New Roman"/>
          <w:sz w:val="28"/>
          <w:szCs w:val="28"/>
        </w:rPr>
        <w:t xml:space="preserve"> Ресурсное обеспечение реализации муниципальной программы </w:t>
      </w:r>
      <w:r w:rsidR="007727AD"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="007727AD">
        <w:rPr>
          <w:rFonts w:ascii="Times New Roman" w:hAnsi="Times New Roman" w:cs="Times New Roman"/>
          <w:sz w:val="28"/>
          <w:szCs w:val="28"/>
        </w:rPr>
        <w:t xml:space="preserve"> Бартеневского муниципального образования</w:t>
      </w:r>
      <w:r w:rsidR="007727AD"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="007727AD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Саратовской области </w:t>
      </w:r>
      <w:r w:rsidR="007727AD" w:rsidRPr="00BE36C1">
        <w:rPr>
          <w:rFonts w:ascii="Times New Roman" w:hAnsi="Times New Roman" w:cs="Times New Roman"/>
          <w:sz w:val="28"/>
          <w:szCs w:val="28"/>
        </w:rPr>
        <w:t xml:space="preserve"> «Формирование комфортной  среды с. Бартеневка, Ивантеевского муниципального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7727AD" w:rsidRPr="00BE36C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727AD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1793"/>
        <w:gridCol w:w="1469"/>
        <w:gridCol w:w="760"/>
        <w:gridCol w:w="657"/>
        <w:gridCol w:w="657"/>
        <w:gridCol w:w="657"/>
        <w:gridCol w:w="657"/>
        <w:gridCol w:w="657"/>
      </w:tblGrid>
      <w:tr w:rsidR="002D0185" w:rsidRPr="00BE36C1" w:rsidTr="007727AD">
        <w:trPr>
          <w:trHeight w:val="20"/>
        </w:trPr>
        <w:tc>
          <w:tcPr>
            <w:tcW w:w="8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9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4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Оценка расходов по годам реализации муниципальной программы, тыс. руб.</w:t>
            </w:r>
          </w:p>
        </w:tc>
      </w:tr>
      <w:tr w:rsidR="002D0185" w:rsidRPr="00BE36C1" w:rsidTr="007727A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2D0185" w:rsidRPr="00BE36C1" w:rsidTr="007727A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2D0185" w:rsidRPr="00BE36C1" w:rsidTr="007727AD">
        <w:trPr>
          <w:trHeight w:val="20"/>
        </w:trPr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0185" w:rsidRPr="00BE36C1" w:rsidTr="007727AD">
        <w:trPr>
          <w:trHeight w:val="20"/>
        </w:trPr>
        <w:tc>
          <w:tcPr>
            <w:tcW w:w="8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9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7727AD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 среды с. Бартеневка, Ивантеевского муниципального района на 2018-2020 годы»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7727AD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0185" w:rsidRPr="00BE36C1" w:rsidTr="007727A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0185" w:rsidRPr="00BE36C1" w:rsidTr="007727A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185" w:rsidRPr="00BE36C1" w:rsidRDefault="007727AD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0185" w:rsidRPr="00BE36C1" w:rsidTr="007727A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185" w:rsidRPr="00BE36C1" w:rsidRDefault="007727AD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0185" w:rsidRPr="00BE36C1" w:rsidTr="007727A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727AD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BE36C1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BE36C1">
        <w:rPr>
          <w:rFonts w:ascii="Times New Roman" w:hAnsi="Times New Roman" w:cs="Times New Roman"/>
          <w:sz w:val="28"/>
          <w:szCs w:val="28"/>
        </w:rPr>
        <w:t>Приложение 5к муниципальной программе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 Адресный перечень общественных территорий </w:t>
      </w:r>
      <w:r w:rsidR="007727AD" w:rsidRPr="00BE36C1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7727AD">
        <w:rPr>
          <w:rFonts w:ascii="Times New Roman" w:hAnsi="Times New Roman" w:cs="Times New Roman"/>
          <w:sz w:val="28"/>
          <w:szCs w:val="28"/>
        </w:rPr>
        <w:t xml:space="preserve"> Бартеневского муниципального образования</w:t>
      </w:r>
      <w:r w:rsidR="007727AD"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="007727AD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Саратовской </w:t>
      </w:r>
      <w:r w:rsidR="008356A4">
        <w:rPr>
          <w:rFonts w:ascii="Times New Roman" w:hAnsi="Times New Roman" w:cs="Times New Roman"/>
          <w:sz w:val="28"/>
          <w:szCs w:val="28"/>
        </w:rPr>
        <w:t>области,</w:t>
      </w:r>
      <w:r w:rsidRPr="00BE36C1"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 (с учетом их физического состояния) и подлежащих благоустройству в 2018-2022 годах </w:t>
      </w: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1579"/>
        <w:gridCol w:w="5882"/>
        <w:gridCol w:w="2014"/>
      </w:tblGrid>
      <w:tr w:rsidR="002D0185" w:rsidRPr="00BE36C1" w:rsidTr="002D0185"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AA5D30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3200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200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Тип общественной территории</w:t>
            </w:r>
          </w:p>
        </w:tc>
      </w:tr>
      <w:tr w:rsidR="002D0185" w:rsidRPr="00BE36C1" w:rsidTr="007727AD">
        <w:tc>
          <w:tcPr>
            <w:tcW w:w="5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AA5D30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D0185" w:rsidRPr="00BE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85" w:rsidRPr="00BE36C1" w:rsidRDefault="007727AD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Ивантеевский район, с. Бартеневка, ул. Победы от д. 40 до  д. 44</w:t>
            </w:r>
          </w:p>
        </w:tc>
        <w:tc>
          <w:tcPr>
            <w:tcW w:w="120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4836DA" w:rsidRDefault="007727AD" w:rsidP="004D31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</w:t>
            </w:r>
            <w:r w:rsidR="004D31BD" w:rsidRPr="00483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овая зона</w:t>
            </w:r>
          </w:p>
        </w:tc>
      </w:tr>
    </w:tbl>
    <w:p w:rsidR="00472CC7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967"/>
        <w:gridCol w:w="6189"/>
        <w:gridCol w:w="2319"/>
      </w:tblGrid>
      <w:tr w:rsidR="00472CC7" w:rsidRPr="004836DA" w:rsidTr="005A67B5">
        <w:tc>
          <w:tcPr>
            <w:tcW w:w="510" w:type="pct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CC7" w:rsidRPr="00BE36C1" w:rsidRDefault="00AA5D30" w:rsidP="0043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3266" w:type="pct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CC7" w:rsidRPr="00BE36C1" w:rsidRDefault="005A67B5" w:rsidP="0047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Бартеневка, от</w:t>
            </w:r>
            <w:r w:rsidR="000B369B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54234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Баулинцев до</w:t>
            </w:r>
            <w:r w:rsidR="0054234F">
              <w:rPr>
                <w:rFonts w:ascii="Times New Roman" w:hAnsi="Times New Roman" w:cs="Times New Roman"/>
                <w:sz w:val="28"/>
                <w:szCs w:val="28"/>
              </w:rPr>
              <w:t xml:space="preserve"> д.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Дачная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CC7" w:rsidRPr="00AA5D30" w:rsidRDefault="00AA5D30" w:rsidP="00431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Зона отдыха для детей</w:t>
            </w:r>
          </w:p>
        </w:tc>
      </w:tr>
      <w:tr w:rsidR="005A67B5" w:rsidRPr="004836DA" w:rsidTr="005A67B5">
        <w:tc>
          <w:tcPr>
            <w:tcW w:w="510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7B5" w:rsidRPr="00BE36C1" w:rsidRDefault="00AA5D30" w:rsidP="0043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266" w:type="pct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7B5" w:rsidRDefault="005A67B5" w:rsidP="0043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Бартеневка, ул. Специалистов</w:t>
            </w:r>
            <w:r w:rsidR="0054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7B5" w:rsidRPr="00AA5D30" w:rsidRDefault="00AA5D30" w:rsidP="00431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</w:t>
            </w:r>
          </w:p>
        </w:tc>
      </w:tr>
      <w:tr w:rsidR="005A67B5" w:rsidRPr="004836DA" w:rsidTr="005A67B5">
        <w:tc>
          <w:tcPr>
            <w:tcW w:w="510" w:type="pc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7B5" w:rsidRPr="00BE36C1" w:rsidRDefault="00AA5D30" w:rsidP="0043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66" w:type="pct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7B5" w:rsidRDefault="005A67B5" w:rsidP="0043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Бартеневка, ул. Дремова</w:t>
            </w:r>
            <w:r w:rsidR="0054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7B5" w:rsidRPr="00AA5D30" w:rsidRDefault="00AA5D30" w:rsidP="00431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сквер</w:t>
            </w:r>
          </w:p>
        </w:tc>
      </w:tr>
      <w:tr w:rsidR="005A67B5" w:rsidRPr="004836DA" w:rsidTr="005A67B5">
        <w:tc>
          <w:tcPr>
            <w:tcW w:w="510" w:type="pct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7B5" w:rsidRPr="00BE36C1" w:rsidRDefault="00AA5D30" w:rsidP="0043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266" w:type="pct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7B5" w:rsidRDefault="005A67B5" w:rsidP="005A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Бартеневка, ул. Баулинцев</w:t>
            </w:r>
            <w:r w:rsidR="0054234F">
              <w:rPr>
                <w:rFonts w:ascii="Times New Roman" w:hAnsi="Times New Roman" w:cs="Times New Roman"/>
                <w:sz w:val="28"/>
                <w:szCs w:val="28"/>
              </w:rPr>
              <w:t xml:space="preserve"> от д.№1 до д.№34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7B5" w:rsidRPr="00AA5D30" w:rsidRDefault="00AA5D30" w:rsidP="00431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D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Зона отдыха для детей</w:t>
            </w:r>
          </w:p>
        </w:tc>
      </w:tr>
    </w:tbl>
    <w:p w:rsidR="007727AD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br w:type="textWrapping" w:clear="all"/>
        <w:t>Приложение 6</w:t>
      </w:r>
      <w:r w:rsidR="007727AD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D0185" w:rsidRPr="004D31BD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 Порядок и сроки </w:t>
      </w:r>
      <w:r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представления, рассмотрения и оценки предложений заинтересованных лиц о включении общественной территории в муниципальную программу </w:t>
      </w:r>
      <w:r w:rsidR="007727AD" w:rsidRPr="00BE36C1">
        <w:rPr>
          <w:rFonts w:ascii="Times New Roman" w:hAnsi="Times New Roman" w:cs="Times New Roman"/>
          <w:sz w:val="28"/>
          <w:szCs w:val="28"/>
        </w:rPr>
        <w:t>«Формирование комфортной  среды с. Бартеневка, Ивантеевского му</w:t>
      </w:r>
      <w:r w:rsidR="00C50837">
        <w:rPr>
          <w:rFonts w:ascii="Times New Roman" w:hAnsi="Times New Roman" w:cs="Times New Roman"/>
          <w:sz w:val="28"/>
          <w:szCs w:val="28"/>
        </w:rPr>
        <w:t>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7727AD" w:rsidRPr="00BE36C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727AD">
        <w:rPr>
          <w:rFonts w:ascii="Times New Roman" w:hAnsi="Times New Roman" w:cs="Times New Roman"/>
          <w:sz w:val="28"/>
          <w:szCs w:val="28"/>
        </w:rPr>
        <w:t xml:space="preserve">. </w:t>
      </w:r>
      <w:r w:rsidR="007727AD"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proofErr w:type="gramStart"/>
      <w:r w:rsidRPr="00BE36C1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предложений о включении общественной территории в муниципальную программу «</w:t>
      </w:r>
      <w:r w:rsidR="007727AD" w:rsidRPr="00BE36C1">
        <w:rPr>
          <w:rFonts w:ascii="Times New Roman" w:hAnsi="Times New Roman" w:cs="Times New Roman"/>
          <w:sz w:val="28"/>
          <w:szCs w:val="28"/>
        </w:rPr>
        <w:t>Формирование комфортной  среды с. Бартеневка, Ивантеевского муниципального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7727AD" w:rsidRPr="00BE36C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разработаны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</w:t>
      </w:r>
      <w:proofErr w:type="gramEnd"/>
      <w:r w:rsidRPr="00BE36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годы, </w:t>
      </w:r>
      <w:r w:rsidRPr="004D31BD">
        <w:rPr>
          <w:rFonts w:ascii="Times New Roman" w:hAnsi="Times New Roman" w:cs="Times New Roman"/>
          <w:sz w:val="28"/>
          <w:szCs w:val="28"/>
        </w:rPr>
        <w:t>утвержденными приказом Министерства строительства и жилищно-коммунального хозяйства Российской Федерации от 06.04.2017 № 691/пр.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1. Порядок разработан в целях обеспечения единого подхода к отбору объектов,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общественной территории.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(в том числе площади, набережные, улицы, </w:t>
      </w:r>
      <w:r w:rsidRPr="00BE36C1">
        <w:rPr>
          <w:rFonts w:ascii="Times New Roman" w:hAnsi="Times New Roman" w:cs="Times New Roman"/>
          <w:sz w:val="28"/>
          <w:szCs w:val="28"/>
        </w:rPr>
        <w:lastRenderedPageBreak/>
        <w:t>пешеходные зоны, береговые полосы водных объектов общего пользования, скверы, парки, бульвары).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2. Предложение о включении общественной территории в муниципальную программу </w:t>
      </w:r>
      <w:r w:rsidR="007727AD" w:rsidRPr="00BE36C1">
        <w:rPr>
          <w:rFonts w:ascii="Times New Roman" w:hAnsi="Times New Roman" w:cs="Times New Roman"/>
          <w:sz w:val="28"/>
          <w:szCs w:val="28"/>
        </w:rPr>
        <w:t>«Формирование комфортной  среды с. Бартеневка, Ивантеевского му</w:t>
      </w:r>
      <w:r w:rsidR="00C50837">
        <w:rPr>
          <w:rFonts w:ascii="Times New Roman" w:hAnsi="Times New Roman" w:cs="Times New Roman"/>
          <w:sz w:val="28"/>
          <w:szCs w:val="28"/>
        </w:rPr>
        <w:t>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7727AD" w:rsidRPr="00BE36C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727AD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вправе подавать граждане и организации (далее – заявители) в соответствии с настоящим Порядком.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3. Предложение о включении в муниципальную программу общественной территории подается в двух экземплярах по форме согласно приложению к настоящему Порядку.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4. Предложение о включении общественной территории в муниципальную программу должно отвечать следующим критериям: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4.1. соответствия территории градостроительной документации в части ее функционального зонирования;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4.2. возможность реализации проекта в полном объеме в текущем году.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5. Заявитель при подаче предложения вправе указать: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5.1.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5.2.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5.3.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5.4.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5.5. проблемы, на решение которых направлены мероприятия по благоустройству общественной территории.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6. Заявитель при подаче предложения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7727AD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lastRenderedPageBreak/>
        <w:t>7. Предложение с прилагаемыми к нему документами подается в п</w:t>
      </w:r>
      <w:r w:rsidR="00A37EA4">
        <w:rPr>
          <w:rFonts w:ascii="Times New Roman" w:hAnsi="Times New Roman" w:cs="Times New Roman"/>
          <w:sz w:val="28"/>
          <w:szCs w:val="28"/>
        </w:rPr>
        <w:t>исьменной форме в администрацию</w:t>
      </w:r>
      <w:r w:rsidR="007727AD" w:rsidRPr="00BE36C1">
        <w:rPr>
          <w:rFonts w:ascii="Times New Roman" w:hAnsi="Times New Roman" w:cs="Times New Roman"/>
          <w:sz w:val="28"/>
          <w:szCs w:val="28"/>
        </w:rPr>
        <w:t xml:space="preserve">  </w:t>
      </w:r>
      <w:r w:rsidR="007727AD">
        <w:rPr>
          <w:rFonts w:ascii="Times New Roman" w:hAnsi="Times New Roman" w:cs="Times New Roman"/>
          <w:sz w:val="28"/>
          <w:szCs w:val="28"/>
        </w:rPr>
        <w:t xml:space="preserve"> 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</w:rPr>
        <w:t>, которое регистрируется специалистом и делается отметка о его получении с указанием даты получения.</w:t>
      </w:r>
      <w:r w:rsidR="007727AD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На обоих экземплярах предложения проставляется регистрационный номер, дата и время его представления. Один экземпляр предложения возвращается заявителю.</w:t>
      </w:r>
    </w:p>
    <w:p w:rsidR="002D29D8" w:rsidRPr="00A37EA4" w:rsidRDefault="002D0185" w:rsidP="00BE36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8</w:t>
      </w:r>
      <w:r w:rsidRPr="00BE36C1">
        <w:rPr>
          <w:rFonts w:ascii="Times New Roman" w:hAnsi="Times New Roman" w:cs="Times New Roman"/>
          <w:sz w:val="28"/>
          <w:szCs w:val="28"/>
          <w:shd w:val="clear" w:color="auto" w:fill="FFFFFF"/>
        </w:rPr>
        <w:t>. Общественная комиссия, которая осуществляет рассмотрение и оценку поступивших предложений </w:t>
      </w:r>
      <w:r w:rsidRPr="00BE36C1">
        <w:rPr>
          <w:rFonts w:ascii="Times New Roman" w:hAnsi="Times New Roman" w:cs="Times New Roman"/>
          <w:sz w:val="28"/>
          <w:szCs w:val="28"/>
        </w:rPr>
        <w:t>на предмет их соответствия установленным настоящим Порядком требованиям</w:t>
      </w:r>
      <w:r w:rsidRPr="00BE36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2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 xml:space="preserve">Срок рассмотрения Комиссией предложений и приложенных к ним документов не может превышать </w:t>
      </w:r>
      <w:r w:rsidR="00110806" w:rsidRPr="00A37EA4">
        <w:rPr>
          <w:rFonts w:ascii="Times New Roman" w:hAnsi="Times New Roman" w:cs="Times New Roman"/>
          <w:color w:val="000000" w:themeColor="text1"/>
          <w:sz w:val="28"/>
          <w:szCs w:val="28"/>
        </w:rPr>
        <w:t>10 рабочих дней</w:t>
      </w:r>
    </w:p>
    <w:p w:rsidR="002D29D8" w:rsidRDefault="002D0185" w:rsidP="00BE36C1">
      <w:pPr>
        <w:rPr>
          <w:rFonts w:ascii="Times New Roman" w:hAnsi="Times New Roman" w:cs="Times New Roman"/>
          <w:spacing w:val="2"/>
          <w:sz w:val="28"/>
          <w:szCs w:val="28"/>
        </w:rPr>
      </w:pPr>
      <w:r w:rsidRPr="00BE36C1">
        <w:rPr>
          <w:rFonts w:ascii="Times New Roman" w:hAnsi="Times New Roman" w:cs="Times New Roman"/>
          <w:spacing w:val="2"/>
          <w:sz w:val="28"/>
          <w:szCs w:val="28"/>
        </w:rPr>
        <w:t>9.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из которых остается в Комиссии.</w:t>
      </w:r>
    </w:p>
    <w:p w:rsidR="00A37EA4" w:rsidRDefault="002D0185" w:rsidP="00BE36C1">
      <w:pPr>
        <w:rPr>
          <w:rFonts w:ascii="Times New Roman" w:hAnsi="Times New Roman" w:cs="Times New Roman"/>
          <w:spacing w:val="2"/>
          <w:sz w:val="28"/>
          <w:szCs w:val="28"/>
        </w:rPr>
      </w:pPr>
      <w:r w:rsidRPr="00BE36C1">
        <w:rPr>
          <w:rFonts w:ascii="Times New Roman" w:hAnsi="Times New Roman" w:cs="Times New Roman"/>
          <w:spacing w:val="2"/>
          <w:sz w:val="28"/>
          <w:szCs w:val="28"/>
        </w:rPr>
        <w:t xml:space="preserve">10. Протокол подписывается всеми членами Комиссии, присутствовавшими на заседании, и размещается на официальном сайте администрации и в средствах массовой информации в течение </w:t>
      </w:r>
      <w:r w:rsidRPr="00A37E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трех рабочих дней</w:t>
      </w:r>
      <w:r w:rsidRPr="002D29D8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pacing w:val="2"/>
          <w:sz w:val="28"/>
          <w:szCs w:val="28"/>
        </w:rPr>
        <w:t>с момента его подписания.</w:t>
      </w:r>
    </w:p>
    <w:p w:rsidR="002D29D8" w:rsidRPr="00A37EA4" w:rsidRDefault="002D0185" w:rsidP="00BE36C1">
      <w:pPr>
        <w:rPr>
          <w:rFonts w:ascii="Times New Roman" w:hAnsi="Times New Roman" w:cs="Times New Roman"/>
          <w:b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A37EA4">
        <w:rPr>
          <w:rFonts w:ascii="Times New Roman" w:hAnsi="Times New Roman" w:cs="Times New Roman"/>
          <w:b/>
          <w:sz w:val="28"/>
          <w:szCs w:val="28"/>
        </w:rPr>
        <w:t>Приложение к порядку </w:t>
      </w:r>
    </w:p>
    <w:p w:rsidR="00A37EA4" w:rsidRPr="00A37EA4" w:rsidRDefault="002D0185" w:rsidP="002D29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7EA4">
        <w:rPr>
          <w:rFonts w:ascii="Times New Roman" w:hAnsi="Times New Roman" w:cs="Times New Roman"/>
          <w:sz w:val="28"/>
          <w:szCs w:val="28"/>
          <w:u w:val="single"/>
        </w:rPr>
        <w:t xml:space="preserve">В администрацию </w:t>
      </w:r>
      <w:r w:rsidR="002D29D8" w:rsidRPr="00A37EA4">
        <w:rPr>
          <w:rFonts w:ascii="Times New Roman" w:hAnsi="Times New Roman" w:cs="Times New Roman"/>
          <w:sz w:val="28"/>
          <w:szCs w:val="28"/>
          <w:u w:val="single"/>
        </w:rPr>
        <w:t>Бартеневского муниципа</w:t>
      </w:r>
      <w:r w:rsidR="00A37EA4" w:rsidRPr="00A37EA4">
        <w:rPr>
          <w:rFonts w:ascii="Times New Roman" w:hAnsi="Times New Roman" w:cs="Times New Roman"/>
          <w:sz w:val="28"/>
          <w:szCs w:val="28"/>
          <w:u w:val="single"/>
        </w:rPr>
        <w:t xml:space="preserve">льного образования Ивантеевского муниципального </w:t>
      </w:r>
      <w:r w:rsidRPr="00A37EA4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A37EA4" w:rsidRPr="00A37EA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37EA4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A37EA4" w:rsidRPr="00A37EA4" w:rsidRDefault="002D0185" w:rsidP="002D29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7E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29D8" w:rsidRPr="00A37EA4">
        <w:rPr>
          <w:rFonts w:ascii="Times New Roman" w:hAnsi="Times New Roman" w:cs="Times New Roman"/>
          <w:sz w:val="28"/>
          <w:szCs w:val="28"/>
          <w:u w:val="single"/>
        </w:rPr>
        <w:t>с. Бартеневка,</w:t>
      </w:r>
      <w:r w:rsidRPr="00A37EA4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2D29D8" w:rsidRPr="00A37EA4">
        <w:rPr>
          <w:rFonts w:ascii="Times New Roman" w:hAnsi="Times New Roman" w:cs="Times New Roman"/>
          <w:sz w:val="28"/>
          <w:szCs w:val="28"/>
          <w:u w:val="single"/>
        </w:rPr>
        <w:t>Победы</w:t>
      </w:r>
      <w:r w:rsidRPr="00A37EA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D29D8" w:rsidRPr="00A37EA4">
        <w:rPr>
          <w:rFonts w:ascii="Times New Roman" w:hAnsi="Times New Roman" w:cs="Times New Roman"/>
          <w:sz w:val="28"/>
          <w:szCs w:val="28"/>
          <w:u w:val="single"/>
        </w:rPr>
        <w:t>49 пом.1</w:t>
      </w:r>
    </w:p>
    <w:p w:rsidR="002D29D8" w:rsidRPr="00A37EA4" w:rsidRDefault="002D29D8" w:rsidP="002D29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7EA4">
        <w:rPr>
          <w:rFonts w:ascii="Times New Roman" w:hAnsi="Times New Roman" w:cs="Times New Roman"/>
          <w:sz w:val="28"/>
          <w:szCs w:val="28"/>
          <w:u w:val="single"/>
        </w:rPr>
        <w:t xml:space="preserve">  Скипа Р.Е. </w:t>
      </w:r>
    </w:p>
    <w:p w:rsidR="00A37EA4" w:rsidRDefault="002D0185" w:rsidP="00A37E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от __________________________________(Ф.И.О., либо наименование организации) проживающи</w:t>
      </w:r>
      <w:proofErr w:type="gramStart"/>
      <w:r w:rsidRPr="00BE36C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E36C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E36C1">
        <w:rPr>
          <w:rFonts w:ascii="Times New Roman" w:hAnsi="Times New Roman" w:cs="Times New Roman"/>
          <w:sz w:val="28"/>
          <w:szCs w:val="28"/>
        </w:rPr>
        <w:t>)______________________ (имеющей местонахождение)________________________________________________</w:t>
      </w:r>
    </w:p>
    <w:p w:rsidR="00A37EA4" w:rsidRDefault="002D0185" w:rsidP="00A37E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2D0185" w:rsidRPr="00BE36C1" w:rsidRDefault="002D0185" w:rsidP="002D29D8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Номер контактного телефона (факса):____________________________________ИНН, КПП, ОГР</w:t>
      </w:r>
      <w:proofErr w:type="gramStart"/>
      <w:r w:rsidRPr="00BE36C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E36C1">
        <w:rPr>
          <w:rFonts w:ascii="Times New Roman" w:hAnsi="Times New Roman" w:cs="Times New Roman"/>
          <w:sz w:val="28"/>
          <w:szCs w:val="28"/>
        </w:rPr>
        <w:t>для юридического лица):____________________________________ Предложение</w:t>
      </w:r>
    </w:p>
    <w:p w:rsidR="002D0185" w:rsidRPr="00BE36C1" w:rsidRDefault="002D0185" w:rsidP="002D29D8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включении в муниципальную программу </w:t>
      </w:r>
      <w:r w:rsidR="003F0BD5" w:rsidRPr="00BE36C1">
        <w:rPr>
          <w:rFonts w:ascii="Times New Roman" w:hAnsi="Times New Roman" w:cs="Times New Roman"/>
          <w:sz w:val="28"/>
          <w:szCs w:val="28"/>
        </w:rPr>
        <w:t>«Формирование комфортной  среды с. Бартеневка, Ивантеевского муниципального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 xml:space="preserve">2 </w:t>
      </w:r>
      <w:r w:rsidR="003F0BD5" w:rsidRPr="00BE36C1">
        <w:rPr>
          <w:rFonts w:ascii="Times New Roman" w:hAnsi="Times New Roman" w:cs="Times New Roman"/>
          <w:sz w:val="28"/>
          <w:szCs w:val="28"/>
        </w:rPr>
        <w:lastRenderedPageBreak/>
        <w:t>годы»</w:t>
      </w:r>
      <w:r w:rsidR="003F0BD5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общественной территории, подлежащей благоустройству в 2018-2022 годах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 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I. Общая характеристика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0"/>
        <w:gridCol w:w="3515"/>
      </w:tblGrid>
      <w:tr w:rsidR="002D0185" w:rsidRPr="00BE36C1" w:rsidTr="002D29D8">
        <w:trPr>
          <w:trHeight w:val="542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360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185" w:rsidRPr="00BE36C1" w:rsidTr="002D29D8">
        <w:trPr>
          <w:trHeight w:val="811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360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185" w:rsidRPr="00BE36C1" w:rsidTr="002D29D8">
        <w:trPr>
          <w:trHeight w:val="797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60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185" w:rsidRPr="00BE36C1" w:rsidTr="002D29D8">
        <w:trPr>
          <w:trHeight w:val="504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360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185" w:rsidRPr="00BE36C1" w:rsidTr="002D29D8">
        <w:trPr>
          <w:trHeight w:val="538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360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7"/>
        <w:gridCol w:w="3508"/>
      </w:tblGrid>
      <w:tr w:rsidR="002D0185" w:rsidRPr="00BE36C1" w:rsidTr="002D29D8">
        <w:trPr>
          <w:trHeight w:val="542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359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185" w:rsidRPr="00BE36C1" w:rsidTr="002D29D8">
        <w:trPr>
          <w:trHeight w:val="523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Заявитель проекта</w:t>
            </w:r>
          </w:p>
        </w:tc>
        <w:tc>
          <w:tcPr>
            <w:tcW w:w="359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185" w:rsidRPr="00BE36C1" w:rsidTr="002D29D8">
        <w:trPr>
          <w:trHeight w:val="514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Целевая группа:</w:t>
            </w:r>
          </w:p>
        </w:tc>
        <w:tc>
          <w:tcPr>
            <w:tcW w:w="359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185" w:rsidRPr="00BE36C1" w:rsidTr="002D29D8">
        <w:trPr>
          <w:trHeight w:val="826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заинтересованных в реализации проекта,</w:t>
            </w:r>
          </w:p>
        </w:tc>
        <w:tc>
          <w:tcPr>
            <w:tcW w:w="359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185" w:rsidRPr="00BE36C1" w:rsidTr="002D29D8">
        <w:trPr>
          <w:trHeight w:val="518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в том числе прямо заинтересованных, человек</w:t>
            </w:r>
          </w:p>
        </w:tc>
        <w:tc>
          <w:tcPr>
            <w:tcW w:w="359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185" w:rsidRPr="00BE36C1" w:rsidTr="002D29D8">
        <w:trPr>
          <w:trHeight w:val="538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косвенно заинтересованных, человек</w:t>
            </w:r>
          </w:p>
        </w:tc>
        <w:tc>
          <w:tcPr>
            <w:tcW w:w="359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 </w:t>
      </w:r>
      <w:r w:rsidRPr="00BE36C1">
        <w:rPr>
          <w:rFonts w:ascii="Times New Roman" w:hAnsi="Times New Roman" w:cs="Times New Roman"/>
          <w:sz w:val="28"/>
          <w:szCs w:val="28"/>
        </w:rPr>
        <w:br w:type="textWrapping" w:clear="all"/>
        <w:t>II. Описание проекта (не более 3 страниц).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1. Описание проблемы и обоснование ее актуальности для жителей поселения: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- характеристика существующей ситуации и описание решаемой проблемы;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- необходимость выполнения проекта;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- круг людей, которых касается решаемая проблема;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lastRenderedPageBreak/>
        <w:t>- актуальность решаемой проблемы для поселения, общественная значимость.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2. Цели и задачи проекта.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3. Мероприятия по реализации проекта: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- 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- способы привлечения населения для реализации проекта (формы и методы работы с местным населением);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- предполагаемое воздействие на окружающую среду.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4. Ожидаемые результаты проекта: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- 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- количественные показатели.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_____________ ______________________________________________(подпись, фамилия, имя, отчество подписавшего предложение) «____»_______________201__ г.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br w:type="textWrapping" w:clear="all"/>
        <w:t>Приложение 7</w:t>
      </w:r>
      <w:r w:rsidR="003F0BD5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3F0BD5">
        <w:rPr>
          <w:rFonts w:ascii="Times New Roman" w:hAnsi="Times New Roman" w:cs="Times New Roman"/>
          <w:sz w:val="28"/>
          <w:szCs w:val="28"/>
        </w:rPr>
        <w:t>.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 Порядок общественного обсуждения проекта </w:t>
      </w:r>
      <w:r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муниципальной программы </w:t>
      </w:r>
      <w:r w:rsidR="003F0BD5" w:rsidRPr="00BE36C1">
        <w:rPr>
          <w:rFonts w:ascii="Times New Roman" w:hAnsi="Times New Roman" w:cs="Times New Roman"/>
          <w:sz w:val="28"/>
          <w:szCs w:val="28"/>
        </w:rPr>
        <w:t>«Формирование комфортной  среды с. Бартеневка, Ивантеевского муниципального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3F0BD5" w:rsidRPr="00BE36C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</w:rPr>
        <w:t>. 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36C1">
        <w:rPr>
          <w:rFonts w:ascii="Times New Roman" w:hAnsi="Times New Roman" w:cs="Times New Roman"/>
          <w:sz w:val="28"/>
          <w:szCs w:val="28"/>
        </w:rPr>
        <w:t>Настоящий Порядок общественного обсуждения проекта муниципальной программы </w:t>
      </w:r>
      <w:r w:rsidR="003F0BD5" w:rsidRPr="00BE36C1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8356A4" w:rsidRPr="00BE36C1">
        <w:rPr>
          <w:rFonts w:ascii="Times New Roman" w:hAnsi="Times New Roman" w:cs="Times New Roman"/>
          <w:sz w:val="28"/>
          <w:szCs w:val="28"/>
        </w:rPr>
        <w:t>комфортной среды</w:t>
      </w:r>
      <w:r w:rsidR="003F0BD5" w:rsidRPr="00BE36C1">
        <w:rPr>
          <w:rFonts w:ascii="Times New Roman" w:hAnsi="Times New Roman" w:cs="Times New Roman"/>
          <w:sz w:val="28"/>
          <w:szCs w:val="28"/>
        </w:rPr>
        <w:t xml:space="preserve"> с. Бартеневка, Ивантеевского муниципального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3F0BD5" w:rsidRPr="00BE36C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</w:rPr>
        <w:t> (далее – Порядок) определяет форму, механизм и сроки проведения общественного обсуждения проекта муниципальной программы </w:t>
      </w:r>
      <w:r w:rsidR="003F0BD5" w:rsidRPr="00BE36C1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8356A4" w:rsidRPr="00BE36C1">
        <w:rPr>
          <w:rFonts w:ascii="Times New Roman" w:hAnsi="Times New Roman" w:cs="Times New Roman"/>
          <w:sz w:val="28"/>
          <w:szCs w:val="28"/>
        </w:rPr>
        <w:t>комфортной среды</w:t>
      </w:r>
      <w:r w:rsidR="003F0BD5" w:rsidRPr="00BE36C1">
        <w:rPr>
          <w:rFonts w:ascii="Times New Roman" w:hAnsi="Times New Roman" w:cs="Times New Roman"/>
          <w:sz w:val="28"/>
          <w:szCs w:val="28"/>
        </w:rPr>
        <w:t xml:space="preserve"> с. Бартеневка, Ивантеевского муниципального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3F0BD5" w:rsidRPr="00BE36C1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BE36C1">
        <w:rPr>
          <w:rFonts w:ascii="Times New Roman" w:hAnsi="Times New Roman" w:cs="Times New Roman"/>
          <w:sz w:val="28"/>
          <w:szCs w:val="28"/>
        </w:rPr>
        <w:t>(далее - проект программы), а также контроль за реализацией муниципальной программы.</w:t>
      </w:r>
      <w:proofErr w:type="gramEnd"/>
      <w:r w:rsidRPr="00BE36C1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проекта программы проводится </w:t>
      </w:r>
      <w:r w:rsidRPr="00BE36C1">
        <w:rPr>
          <w:rFonts w:ascii="Times New Roman" w:hAnsi="Times New Roman" w:cs="Times New Roman"/>
          <w:sz w:val="28"/>
          <w:szCs w:val="28"/>
        </w:rPr>
        <w:lastRenderedPageBreak/>
        <w:t>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 Участниками общественного обсуждения являются граждане и их представители, общественные и иные заинтересованные организации.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2. Общественное обсуждение проекта муниципальной программы осуществляется путем их размещения на </w:t>
      </w:r>
      <w:r w:rsidRPr="00BE36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официальном сайте </w:t>
      </w:r>
      <w:r w:rsidR="003F0B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Бартеневского муниципального образования </w:t>
      </w:r>
      <w:r w:rsidRPr="00BE36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информационно – телекоммуникационной сети «Интернет» по адресу</w:t>
      </w:r>
      <w:r w:rsidR="003F0BD5" w:rsidRPr="003F0BD5">
        <w:t xml:space="preserve"> </w:t>
      </w:r>
      <w:r w:rsidR="003F0BD5" w:rsidRPr="003F0B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http://ivanteevka.sarmo.ru</w:t>
      </w:r>
      <w:r w:rsidRPr="00BE36C1">
        <w:rPr>
          <w:rFonts w:ascii="Times New Roman" w:hAnsi="Times New Roman" w:cs="Times New Roman"/>
          <w:sz w:val="28"/>
          <w:szCs w:val="28"/>
        </w:rPr>
        <w:t>. Не позднее чем за 2 рабочих дня до начала общественного обсуждения лица ответственные за разработку проекта программы (далее - разработчик), размещают в сети "Интернет":1) информацию, содержащую сведения о разработчике проекта документа (наименование разработчика, его юридический адрес и адрес электронной почты, фамилия, имя, отчество контактного лица, его должность и телефон), о сроках начала общественного обсуждения, о порядке направления замечаний и предложений, о сроках доработки проекта документа;2) проект муниципальной программы (документ).4. Продолжительность проведения общественного обсуждения проекта муниципальной программы должна составлять не менее 30 календарных дней.5. При направлении замечаний и предложений к проекту документа участники общественного обсуждения указывают:</w:t>
      </w:r>
      <w:r w:rsidR="00A37EA4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граждане - фамилию, имя, отчество (при наличии), контактные данные; юридические лица - наименование юридического лица, фамилию, имя, отчество (при наличии) представителя юридического лица, контактные данные.</w:t>
      </w:r>
      <w:r w:rsidR="003F0BD5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Замечания и предложения, не содержащие указанных сведений, рассмотрению не подлежат.</w:t>
      </w:r>
      <w:r w:rsidR="003F0BD5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Не рассматриваются также замечания и предложения:1) экстремистской направленности;2) содержащие нецензурные либо оскорбительные выражения;3) поступившие по истечении установленного срока проведения общественного обсуждения проектов документов.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6. Комиссия в срок, не превышающий 3 рабочих дней со дня окончания срока общественного обсуждения:</w:t>
      </w:r>
      <w:r w:rsidR="003F0BD5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рассматривает поступившие замечания и предложения к проекту документа;</w:t>
      </w:r>
      <w:r w:rsidR="003F0BD5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учета, и в случае необходимости дорабатывает проект программы.</w:t>
      </w:r>
      <w:r w:rsidR="003F0BD5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в ходе общественного обсуждения проекта программы, носят рекомендательный характер. Не </w:t>
      </w:r>
      <w:r w:rsidRPr="00BE36C1">
        <w:rPr>
          <w:rFonts w:ascii="Times New Roman" w:hAnsi="Times New Roman" w:cs="Times New Roman"/>
          <w:sz w:val="28"/>
          <w:szCs w:val="28"/>
        </w:rPr>
        <w:lastRenderedPageBreak/>
        <w:t>поступление замечаний и (или) предложений по проекту программы в установленный срок, отведенный для общественного обсуждения проекта программы, не является препятствием для ее утверждения.</w:t>
      </w:r>
      <w:r w:rsidR="003F0BD5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Итоги общественного обсуждения проекта программы подлежат размещению на </w:t>
      </w:r>
      <w:r w:rsidRPr="00BE36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официальном сайте муниципального образования в информационно – телекоммуникационной сети «Интернет» по адресу: </w:t>
      </w:r>
      <w:r w:rsidR="003F0BD5" w:rsidRPr="003F0B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http://ivanteevka.sarmo.ru</w:t>
      </w:r>
      <w:r w:rsidR="003F0BD5"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 xml:space="preserve">7. Общественное обсуждение проекта муниципальной программы, комиссионная оценка предложений заинтересованных лиц по </w:t>
      </w:r>
      <w:r w:rsidR="008356A4" w:rsidRPr="00BE36C1">
        <w:rPr>
          <w:rFonts w:ascii="Times New Roman" w:hAnsi="Times New Roman" w:cs="Times New Roman"/>
          <w:sz w:val="28"/>
          <w:szCs w:val="28"/>
        </w:rPr>
        <w:t>благоустройству общественных</w:t>
      </w:r>
      <w:r w:rsidRPr="00BE36C1">
        <w:rPr>
          <w:rFonts w:ascii="Times New Roman" w:hAnsi="Times New Roman" w:cs="Times New Roman"/>
          <w:sz w:val="28"/>
          <w:szCs w:val="28"/>
        </w:rPr>
        <w:t xml:space="preserve"> территорий и контроль за реализацией программы осуществляется общественной комиссией.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br w:type="textWrapping" w:clear="all"/>
        <w:t>Приложение</w:t>
      </w:r>
      <w:r w:rsidR="00E96492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к Порядку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 Предложение по проекту</w:t>
      </w:r>
      <w:r w:rsidR="003F0BD5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муниципальной программы </w:t>
      </w:r>
      <w:r w:rsidR="003F0BD5">
        <w:rPr>
          <w:rFonts w:ascii="Times New Roman" w:hAnsi="Times New Roman" w:cs="Times New Roman"/>
          <w:sz w:val="28"/>
          <w:szCs w:val="28"/>
        </w:rPr>
        <w:t xml:space="preserve">Бартеневского муниципального образования 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______________________________ Дата _________________ </w:t>
      </w:r>
    </w:p>
    <w:p w:rsidR="003F0BD5" w:rsidRDefault="002D0185" w:rsidP="003F0BD5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Куда: в Администрацию </w:t>
      </w:r>
      <w:r w:rsidR="003F0BD5">
        <w:rPr>
          <w:rFonts w:ascii="Times New Roman" w:hAnsi="Times New Roman" w:cs="Times New Roman"/>
          <w:sz w:val="28"/>
          <w:szCs w:val="28"/>
        </w:rPr>
        <w:t xml:space="preserve">Бартеневского муниципального образования </w:t>
      </w:r>
    </w:p>
    <w:p w:rsidR="005F632C" w:rsidRDefault="003F0BD5" w:rsidP="00BE3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область Ивантеевский район, с</w:t>
      </w:r>
      <w:r w:rsidR="002D0185" w:rsidRPr="00BE36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Бартеневка</w:t>
      </w:r>
      <w:r w:rsidR="002D0185" w:rsidRPr="00BE36C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Победы д.49 пом.1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 Наименование заинтересованного лица______________________________ </w:t>
      </w:r>
    </w:p>
    <w:p w:rsidR="00E96492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адрес)______________________________________________________________________________________________________________________________ИНН, ОГРН, КПП (для юридического лица)__________________________________________________________________________________________________Паспортные данные (для физического лица)_________________________________________________________________________________________________Номер контактного телефона (факса)_________________________________ Изучив Проект программы предлагаем: 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36C1">
        <w:rPr>
          <w:rFonts w:ascii="Times New Roman" w:hAnsi="Times New Roman" w:cs="Times New Roman"/>
          <w:sz w:val="28"/>
          <w:szCs w:val="28"/>
        </w:rPr>
        <w:lastRenderedPageBreak/>
        <w:t>________ К настоящим предложениям прилагаются документы на __ л. ______________________________________________________________________(подпись, фамилия, имя, отчество подписавшего предложение по проекту подпрограммы)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E96492">
        <w:rPr>
          <w:rFonts w:ascii="Times New Roman" w:hAnsi="Times New Roman" w:cs="Times New Roman"/>
          <w:b/>
          <w:sz w:val="28"/>
          <w:szCs w:val="28"/>
        </w:rPr>
        <w:t>Приложение 8</w:t>
      </w:r>
      <w:r w:rsidR="00E96492" w:rsidRPr="00E9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492"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  <w:r w:rsidRPr="00BE36C1">
        <w:rPr>
          <w:rFonts w:ascii="Times New Roman" w:hAnsi="Times New Roman" w:cs="Times New Roman"/>
          <w:sz w:val="28"/>
          <w:szCs w:val="28"/>
        </w:rPr>
        <w:t> </w:t>
      </w:r>
    </w:p>
    <w:p w:rsidR="005F632C" w:rsidRPr="00BE36C1" w:rsidRDefault="002D0185" w:rsidP="005F632C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общественной территории</w:t>
      </w:r>
      <w:r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в муниципальную </w:t>
      </w:r>
      <w:r w:rsidR="008356A4"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программу </w:t>
      </w:r>
      <w:r w:rsidR="008356A4" w:rsidRPr="00BE36C1">
        <w:rPr>
          <w:rFonts w:ascii="Times New Roman" w:hAnsi="Times New Roman" w:cs="Times New Roman"/>
          <w:sz w:val="28"/>
          <w:szCs w:val="28"/>
        </w:rPr>
        <w:t>«</w:t>
      </w:r>
      <w:r w:rsidR="005F632C" w:rsidRPr="00BE36C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356A4" w:rsidRPr="00BE36C1">
        <w:rPr>
          <w:rFonts w:ascii="Times New Roman" w:hAnsi="Times New Roman" w:cs="Times New Roman"/>
          <w:sz w:val="28"/>
          <w:szCs w:val="28"/>
        </w:rPr>
        <w:t>комфортной среды</w:t>
      </w:r>
      <w:r w:rsidR="005F632C" w:rsidRPr="00BE36C1">
        <w:rPr>
          <w:rFonts w:ascii="Times New Roman" w:hAnsi="Times New Roman" w:cs="Times New Roman"/>
          <w:sz w:val="28"/>
          <w:szCs w:val="28"/>
        </w:rPr>
        <w:t xml:space="preserve"> с. Бартеневка, Ивантеевского муниципального района на 2018-2020 годы»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и согласования заинтересованными лицами </w:t>
      </w:r>
      <w:proofErr w:type="gramStart"/>
      <w:r w:rsidRPr="00BE36C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BE36C1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включенной </w:t>
      </w:r>
      <w:r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муниципальную </w:t>
      </w:r>
      <w:r w:rsidR="008356A4"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программу </w:t>
      </w:r>
      <w:r w:rsidR="008356A4" w:rsidRPr="00BE36C1">
        <w:rPr>
          <w:rFonts w:ascii="Times New Roman" w:hAnsi="Times New Roman" w:cs="Times New Roman"/>
          <w:sz w:val="28"/>
          <w:szCs w:val="28"/>
        </w:rPr>
        <w:t>«</w:t>
      </w:r>
      <w:r w:rsidR="005F632C" w:rsidRPr="00BE36C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356A4" w:rsidRPr="00BE36C1">
        <w:rPr>
          <w:rFonts w:ascii="Times New Roman" w:hAnsi="Times New Roman" w:cs="Times New Roman"/>
          <w:sz w:val="28"/>
          <w:szCs w:val="28"/>
        </w:rPr>
        <w:t>комфортной среды</w:t>
      </w:r>
      <w:r w:rsidR="005F632C" w:rsidRPr="00BE36C1">
        <w:rPr>
          <w:rFonts w:ascii="Times New Roman" w:hAnsi="Times New Roman" w:cs="Times New Roman"/>
          <w:sz w:val="28"/>
          <w:szCs w:val="28"/>
        </w:rPr>
        <w:t xml:space="preserve"> с. Бартеневка, Ивантеевского му</w:t>
      </w:r>
      <w:r w:rsidR="00C50837">
        <w:rPr>
          <w:rFonts w:ascii="Times New Roman" w:hAnsi="Times New Roman" w:cs="Times New Roman"/>
          <w:sz w:val="28"/>
          <w:szCs w:val="28"/>
        </w:rPr>
        <w:t>ниципального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5F632C" w:rsidRPr="00BE36C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</w:rPr>
        <w:t> (далее – Порядок).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2. Заинтересованным лицам являются собственники помещений в многоквартирных домах, собственники иных зданий и сооружений, расположенных в границах общественных территории общего пользования, подлежащей благоустройству (далее – заинтересованные лица).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3. Разработка дизайн-проектов обеспечивается администрацией </w:t>
      </w:r>
      <w:r w:rsidR="005F632C">
        <w:rPr>
          <w:rFonts w:ascii="Times New Roman" w:hAnsi="Times New Roman" w:cs="Times New Roman"/>
          <w:sz w:val="28"/>
          <w:szCs w:val="28"/>
        </w:rPr>
        <w:t>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</w:rPr>
        <w:t xml:space="preserve"> и включает следующие </w:t>
      </w:r>
      <w:r w:rsidR="008356A4" w:rsidRPr="00BE36C1">
        <w:rPr>
          <w:rFonts w:ascii="Times New Roman" w:hAnsi="Times New Roman" w:cs="Times New Roman"/>
          <w:sz w:val="28"/>
          <w:szCs w:val="28"/>
        </w:rPr>
        <w:t>этапы: -</w:t>
      </w:r>
      <w:r w:rsidRPr="00BE36C1">
        <w:rPr>
          <w:rFonts w:ascii="Times New Roman" w:hAnsi="Times New Roman" w:cs="Times New Roman"/>
          <w:sz w:val="28"/>
          <w:szCs w:val="28"/>
        </w:rPr>
        <w:t xml:space="preserve"> осмотр территорий, предлагаемых к благоустройству, совместно с заинтересованными </w:t>
      </w:r>
      <w:r w:rsidR="008356A4" w:rsidRPr="00BE36C1">
        <w:rPr>
          <w:rFonts w:ascii="Times New Roman" w:hAnsi="Times New Roman" w:cs="Times New Roman"/>
          <w:sz w:val="28"/>
          <w:szCs w:val="28"/>
        </w:rPr>
        <w:t>лицами; -</w:t>
      </w:r>
      <w:r w:rsidRPr="00BE36C1">
        <w:rPr>
          <w:rFonts w:ascii="Times New Roman" w:hAnsi="Times New Roman" w:cs="Times New Roman"/>
          <w:sz w:val="28"/>
          <w:szCs w:val="28"/>
        </w:rPr>
        <w:t xml:space="preserve"> подготовка дизайн-</w:t>
      </w:r>
      <w:r w:rsidR="008356A4" w:rsidRPr="00BE36C1">
        <w:rPr>
          <w:rFonts w:ascii="Times New Roman" w:hAnsi="Times New Roman" w:cs="Times New Roman"/>
          <w:sz w:val="28"/>
          <w:szCs w:val="28"/>
        </w:rPr>
        <w:t>проекта; -</w:t>
      </w:r>
      <w:r w:rsidRPr="00BE36C1">
        <w:rPr>
          <w:rFonts w:ascii="Times New Roman" w:hAnsi="Times New Roman" w:cs="Times New Roman"/>
          <w:sz w:val="28"/>
          <w:szCs w:val="28"/>
        </w:rPr>
        <w:t xml:space="preserve"> направление дизайн-проекта для обсуждения с представителями заинтересованных </w:t>
      </w:r>
      <w:r w:rsidR="008356A4" w:rsidRPr="00BE36C1">
        <w:rPr>
          <w:rFonts w:ascii="Times New Roman" w:hAnsi="Times New Roman" w:cs="Times New Roman"/>
          <w:sz w:val="28"/>
          <w:szCs w:val="28"/>
        </w:rPr>
        <w:t>лиц; -</w:t>
      </w:r>
      <w:r w:rsidRPr="00BE36C1">
        <w:rPr>
          <w:rFonts w:ascii="Times New Roman" w:hAnsi="Times New Roman" w:cs="Times New Roman"/>
          <w:sz w:val="28"/>
          <w:szCs w:val="28"/>
        </w:rPr>
        <w:t xml:space="preserve"> согласование дизайн-проекта с представителями заинтересованных лиц;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4. Дизайн-проект подготавливается в отношении наиболее посещаемой территории общего пользования по предложениям, одобренным общественной комиссией для включения в основное мероприятие «</w:t>
      </w:r>
      <w:r w:rsidR="005F632C" w:rsidRPr="00BE36C1">
        <w:rPr>
          <w:rFonts w:ascii="Times New Roman" w:hAnsi="Times New Roman" w:cs="Times New Roman"/>
          <w:sz w:val="28"/>
          <w:szCs w:val="28"/>
        </w:rPr>
        <w:t xml:space="preserve">Формирование комфортной  среды с. Бартеневка, Ивантеевского </w:t>
      </w:r>
      <w:r w:rsidR="005F632C">
        <w:rPr>
          <w:rFonts w:ascii="Times New Roman" w:hAnsi="Times New Roman" w:cs="Times New Roman"/>
          <w:sz w:val="28"/>
          <w:szCs w:val="28"/>
        </w:rPr>
        <w:t>м</w:t>
      </w:r>
      <w:r w:rsidR="005F632C" w:rsidRPr="00BE36C1">
        <w:rPr>
          <w:rFonts w:ascii="Times New Roman" w:hAnsi="Times New Roman" w:cs="Times New Roman"/>
          <w:sz w:val="28"/>
          <w:szCs w:val="28"/>
        </w:rPr>
        <w:t>униципа</w:t>
      </w:r>
      <w:r w:rsidR="00C50837">
        <w:rPr>
          <w:rFonts w:ascii="Times New Roman" w:hAnsi="Times New Roman" w:cs="Times New Roman"/>
          <w:sz w:val="28"/>
          <w:szCs w:val="28"/>
        </w:rPr>
        <w:t>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5F632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E36C1">
        <w:rPr>
          <w:rFonts w:ascii="Times New Roman" w:hAnsi="Times New Roman" w:cs="Times New Roman"/>
          <w:sz w:val="28"/>
          <w:szCs w:val="28"/>
        </w:rPr>
        <w:t>»</w:t>
      </w:r>
      <w:r w:rsidR="005F632C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 xml:space="preserve"> с учетом даты представления предложений заинтересованных лиц в пределах выделенных лимитов бюджетных ассигнований.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5. 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изображение территории на топографической </w:t>
      </w:r>
      <w:r w:rsidRPr="00BE36C1">
        <w:rPr>
          <w:rFonts w:ascii="Times New Roman" w:hAnsi="Times New Roman" w:cs="Times New Roman"/>
          <w:sz w:val="28"/>
          <w:szCs w:val="28"/>
        </w:rPr>
        <w:lastRenderedPageBreak/>
        <w:t>съемке (схема благоустройства) с отображением текстового и визуального описания благоустройства территории исходя из минимального и (или) дополнительного перечня работ, с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r w:rsidR="005F632C">
        <w:rPr>
          <w:rFonts w:ascii="Times New Roman" w:hAnsi="Times New Roman" w:cs="Times New Roman"/>
          <w:sz w:val="28"/>
          <w:szCs w:val="28"/>
        </w:rPr>
        <w:t xml:space="preserve">Бартеневского муниципального образования </w:t>
      </w:r>
      <w:r w:rsidRPr="00BE36C1">
        <w:rPr>
          <w:rFonts w:ascii="Times New Roman" w:hAnsi="Times New Roman" w:cs="Times New Roman"/>
          <w:sz w:val="28"/>
          <w:szCs w:val="28"/>
        </w:rPr>
        <w:t xml:space="preserve"> в срок, не превышающий двух рабочих дней со дня его получения представителем заинтересованных лиц.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8. В случае не урегулирования замечаний представителя заинтересованных лиц к дизайн-проекту, администрация </w:t>
      </w:r>
      <w:r w:rsidR="005F632C">
        <w:rPr>
          <w:rFonts w:ascii="Times New Roman" w:hAnsi="Times New Roman" w:cs="Times New Roman"/>
          <w:sz w:val="28"/>
          <w:szCs w:val="28"/>
        </w:rPr>
        <w:t xml:space="preserve">Бартеневского муниципального образования </w:t>
      </w:r>
      <w:r w:rsidRPr="00BE36C1">
        <w:rPr>
          <w:rFonts w:ascii="Times New Roman" w:hAnsi="Times New Roman" w:cs="Times New Roman"/>
          <w:sz w:val="28"/>
          <w:szCs w:val="28"/>
        </w:rPr>
        <w:t>передает дизайн-проект с замечаниями общественной комиссии для проведения обсуждения с участием представителя заинтересованных лиц.</w:t>
      </w:r>
      <w:r w:rsidR="005F632C">
        <w:rPr>
          <w:rFonts w:ascii="Times New Roman" w:hAnsi="Times New Roman" w:cs="Times New Roman"/>
          <w:sz w:val="28"/>
          <w:szCs w:val="28"/>
        </w:rPr>
        <w:t xml:space="preserve"> Общественная</w:t>
      </w:r>
      <w:r w:rsidRPr="00BE36C1">
        <w:rPr>
          <w:rFonts w:ascii="Times New Roman" w:hAnsi="Times New Roman" w:cs="Times New Roman"/>
          <w:sz w:val="28"/>
          <w:szCs w:val="28"/>
        </w:rPr>
        <w:t xml:space="preserve"> комиссия рассматривает замечания к дизайн-</w:t>
      </w:r>
      <w:r w:rsidR="005F632C">
        <w:rPr>
          <w:rFonts w:ascii="Times New Roman" w:hAnsi="Times New Roman" w:cs="Times New Roman"/>
          <w:sz w:val="28"/>
          <w:szCs w:val="28"/>
        </w:rPr>
        <w:t>п</w:t>
      </w:r>
      <w:r w:rsidRPr="00BE36C1">
        <w:rPr>
          <w:rFonts w:ascii="Times New Roman" w:hAnsi="Times New Roman" w:cs="Times New Roman"/>
          <w:sz w:val="28"/>
          <w:szCs w:val="28"/>
        </w:rPr>
        <w:t>роекту и принимает решение по представленным замечаниям о корректировке или об отказе корректировке дизайн-проекта.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r w:rsidR="005F632C">
        <w:rPr>
          <w:rFonts w:ascii="Times New Roman" w:hAnsi="Times New Roman" w:cs="Times New Roman"/>
          <w:sz w:val="28"/>
          <w:szCs w:val="28"/>
        </w:rPr>
        <w:t xml:space="preserve">Бартеневского муниципального образования </w:t>
      </w:r>
      <w:r w:rsidRPr="00BE36C1">
        <w:rPr>
          <w:rFonts w:ascii="Times New Roman" w:hAnsi="Times New Roman" w:cs="Times New Roman"/>
          <w:sz w:val="28"/>
          <w:szCs w:val="28"/>
        </w:rPr>
        <w:t>с учетом решения общественной комиссии направляет дизайн-проект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дизайн-проект.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10. В случае, если в установленные настоящим Порядком сроки дизайн-проект не согласован представителем заинтересованных лиц, </w:t>
      </w:r>
      <w:r w:rsidR="005F632C">
        <w:rPr>
          <w:rFonts w:ascii="Times New Roman" w:hAnsi="Times New Roman" w:cs="Times New Roman"/>
          <w:sz w:val="28"/>
          <w:szCs w:val="28"/>
        </w:rPr>
        <w:t>общественная</w:t>
      </w:r>
      <w:r w:rsidRPr="00BE36C1">
        <w:rPr>
          <w:rFonts w:ascii="Times New Roman" w:hAnsi="Times New Roman" w:cs="Times New Roman"/>
          <w:sz w:val="28"/>
          <w:szCs w:val="28"/>
        </w:rPr>
        <w:t xml:space="preserve"> территория не подлежит включению в муниципальную программу.</w:t>
      </w:r>
    </w:p>
    <w:p w:rsidR="00E96492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11. Дизайн-проект после согласования заинтересованными лицами утверждается общественной комиссией. Решение об утверждении оформляется в виде протокола заседания комиссии.</w:t>
      </w:r>
    </w:p>
    <w:p w:rsidR="005F632C" w:rsidRPr="00E96492" w:rsidRDefault="002D0185" w:rsidP="00BE36C1">
      <w:pPr>
        <w:rPr>
          <w:rFonts w:ascii="Times New Roman" w:hAnsi="Times New Roman" w:cs="Times New Roman"/>
          <w:b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E96492">
        <w:rPr>
          <w:rFonts w:ascii="Times New Roman" w:hAnsi="Times New Roman" w:cs="Times New Roman"/>
          <w:b/>
          <w:sz w:val="28"/>
          <w:szCs w:val="28"/>
        </w:rPr>
        <w:t>Приложение 9</w:t>
      </w:r>
      <w:r w:rsidR="00E9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492">
        <w:rPr>
          <w:rFonts w:ascii="Times New Roman" w:hAnsi="Times New Roman" w:cs="Times New Roman"/>
          <w:b/>
          <w:sz w:val="28"/>
          <w:szCs w:val="28"/>
        </w:rPr>
        <w:t>к муниципальной программе </w:t>
      </w:r>
    </w:p>
    <w:p w:rsidR="0071708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  <w:r w:rsidR="005F632C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об общественной комиссии по реализации приоритетного проекта «Формирование комфортной городской среды» в сельском поселении</w:t>
      </w:r>
      <w:r w:rsidR="005F632C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 xml:space="preserve">на 2018-2022 годы. Общественная комиссия по обеспечению реализации приоритетного проекта «Формирование комфортной городской среды» в </w:t>
      </w:r>
      <w:r w:rsidR="005F632C">
        <w:rPr>
          <w:rFonts w:ascii="Times New Roman" w:hAnsi="Times New Roman" w:cs="Times New Roman"/>
          <w:sz w:val="28"/>
          <w:szCs w:val="28"/>
        </w:rPr>
        <w:t xml:space="preserve">Бартеневском муниципальном образовании </w:t>
      </w:r>
      <w:r w:rsidRPr="00BE36C1">
        <w:rPr>
          <w:rFonts w:ascii="Times New Roman" w:hAnsi="Times New Roman" w:cs="Times New Roman"/>
          <w:sz w:val="28"/>
          <w:szCs w:val="28"/>
        </w:rPr>
        <w:t xml:space="preserve">(далее – Общественная комиссия) является коллегиальным органом, созданным во исполнение постановления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целях осуществления контроля и координации деятельности в рамках реализации приоритетного проекта «Формирование комфортной городской среды» в </w:t>
      </w:r>
      <w:r w:rsidR="00717081">
        <w:rPr>
          <w:rFonts w:ascii="Times New Roman" w:hAnsi="Times New Roman" w:cs="Times New Roman"/>
          <w:sz w:val="28"/>
          <w:szCs w:val="28"/>
        </w:rPr>
        <w:t>Бартенев</w:t>
      </w:r>
      <w:r w:rsidR="00E96492">
        <w:rPr>
          <w:rFonts w:ascii="Times New Roman" w:hAnsi="Times New Roman" w:cs="Times New Roman"/>
          <w:sz w:val="28"/>
          <w:szCs w:val="28"/>
        </w:rPr>
        <w:t>ском муниципальном образовании.</w:t>
      </w:r>
      <w:r w:rsidR="008356A4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 xml:space="preserve">Общественная комиссия в своей деятельности руководствуется федеральным законодательством, нормативными правовыми актами </w:t>
      </w:r>
      <w:r w:rsidR="00717081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BE36C1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717081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BE36C1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717081">
        <w:rPr>
          <w:rFonts w:ascii="Times New Roman" w:hAnsi="Times New Roman" w:cs="Times New Roman"/>
          <w:sz w:val="28"/>
          <w:szCs w:val="28"/>
        </w:rPr>
        <w:t>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</w:rPr>
        <w:t>.</w:t>
      </w:r>
      <w:r w:rsidR="00717081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 xml:space="preserve">Общественная комиссия формируется из представителей администрации </w:t>
      </w:r>
      <w:r w:rsidR="00717081">
        <w:rPr>
          <w:rFonts w:ascii="Times New Roman" w:hAnsi="Times New Roman" w:cs="Times New Roman"/>
          <w:sz w:val="28"/>
          <w:szCs w:val="28"/>
        </w:rPr>
        <w:t>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</w:rPr>
        <w:t xml:space="preserve">, </w:t>
      </w:r>
      <w:r w:rsidR="008356A4" w:rsidRPr="00BE36C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="00717081">
        <w:rPr>
          <w:rFonts w:ascii="Times New Roman" w:hAnsi="Times New Roman" w:cs="Times New Roman"/>
          <w:sz w:val="28"/>
          <w:szCs w:val="28"/>
        </w:rPr>
        <w:t>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</w:rPr>
        <w:t xml:space="preserve">, представителей политических партий и движений, а также общественных организаций и разработчика муниципальной программы в </w:t>
      </w:r>
      <w:r w:rsidR="008356A4" w:rsidRPr="00BE36C1">
        <w:rPr>
          <w:rFonts w:ascii="Times New Roman" w:hAnsi="Times New Roman" w:cs="Times New Roman"/>
          <w:sz w:val="28"/>
          <w:szCs w:val="28"/>
        </w:rPr>
        <w:t>составе</w:t>
      </w:r>
      <w:r w:rsidR="008356A4">
        <w:rPr>
          <w:rFonts w:ascii="Times New Roman" w:hAnsi="Times New Roman" w:cs="Times New Roman"/>
          <w:sz w:val="28"/>
          <w:szCs w:val="28"/>
        </w:rPr>
        <w:t xml:space="preserve"> 6</w:t>
      </w:r>
      <w:r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="008356A4" w:rsidRPr="00BE36C1">
        <w:rPr>
          <w:rFonts w:ascii="Times New Roman" w:hAnsi="Times New Roman" w:cs="Times New Roman"/>
          <w:sz w:val="28"/>
          <w:szCs w:val="28"/>
        </w:rPr>
        <w:t>человек</w:t>
      </w:r>
      <w:r w:rsidR="008356A4">
        <w:rPr>
          <w:rFonts w:ascii="Times New Roman" w:hAnsi="Times New Roman" w:cs="Times New Roman"/>
          <w:sz w:val="28"/>
          <w:szCs w:val="28"/>
        </w:rPr>
        <w:t>. Общественная</w:t>
      </w:r>
      <w:r w:rsidRPr="00BE36C1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в соответствии с настоящим порядком.</w:t>
      </w:r>
      <w:r w:rsidR="00717081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  <w:r w:rsidR="00717081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Организация подготовки и проведения заседания общественной комиссии осуществляет секретарь.</w:t>
      </w:r>
      <w:r w:rsidR="00717081">
        <w:rPr>
          <w:rFonts w:ascii="Times New Roman" w:hAnsi="Times New Roman" w:cs="Times New Roman"/>
          <w:sz w:val="28"/>
          <w:szCs w:val="28"/>
        </w:rPr>
        <w:t xml:space="preserve"> </w:t>
      </w:r>
      <w:r w:rsidR="00B83F80">
        <w:rPr>
          <w:rFonts w:ascii="Times New Roman" w:hAnsi="Times New Roman" w:cs="Times New Roman"/>
          <w:sz w:val="28"/>
          <w:szCs w:val="28"/>
        </w:rPr>
        <w:t>Заседание общественной</w:t>
      </w:r>
      <w:r w:rsidRPr="00BE36C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83F80">
        <w:rPr>
          <w:rFonts w:ascii="Times New Roman" w:hAnsi="Times New Roman" w:cs="Times New Roman"/>
          <w:sz w:val="28"/>
          <w:szCs w:val="28"/>
        </w:rPr>
        <w:t>и</w:t>
      </w:r>
      <w:r w:rsidRPr="00BE36C1">
        <w:rPr>
          <w:rFonts w:ascii="Times New Roman" w:hAnsi="Times New Roman" w:cs="Times New Roman"/>
          <w:sz w:val="28"/>
          <w:szCs w:val="28"/>
        </w:rPr>
        <w:t xml:space="preserve">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  <w:r w:rsidR="00717081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  <w:r w:rsidR="00717081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  <w:r w:rsidR="008356A4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Протоколы общественной комиссии подлежат размещению на </w:t>
      </w:r>
      <w:r w:rsidRPr="00BE36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официальном </w:t>
      </w:r>
      <w:r w:rsidRPr="00BE36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сайте муниципального образования в информационно – телекоммуникационной сети «Интернет» по </w:t>
      </w:r>
      <w:r w:rsidR="008356A4" w:rsidRPr="00BE36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адресу: http://ivanteevka.sarmo.ru</w:t>
      </w:r>
      <w:r w:rsidR="00717081" w:rsidRPr="00BE36C1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в течение трех дней со дня подписания и утверждения протокола. Заседание общественной комиссии фиксируется на видеосъемку.</w:t>
      </w:r>
    </w:p>
    <w:p w:rsidR="00717081" w:rsidRPr="00F85EEF" w:rsidRDefault="00717081" w:rsidP="00BE36C1">
      <w:pPr>
        <w:rPr>
          <w:rFonts w:ascii="Times New Roman" w:hAnsi="Times New Roman" w:cs="Times New Roman"/>
          <w:b/>
          <w:sz w:val="28"/>
          <w:szCs w:val="28"/>
        </w:rPr>
      </w:pPr>
      <w:r w:rsidRPr="00F85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185" w:rsidRPr="00F85EEF">
        <w:rPr>
          <w:rFonts w:ascii="Times New Roman" w:hAnsi="Times New Roman" w:cs="Times New Roman"/>
          <w:b/>
          <w:sz w:val="28"/>
          <w:szCs w:val="28"/>
        </w:rPr>
        <w:t>Основные задачи и функции Общественной комиссии</w:t>
      </w:r>
    </w:p>
    <w:p w:rsidR="0071708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BE36C1">
        <w:rPr>
          <w:rFonts w:ascii="Times New Roman" w:hAnsi="Times New Roman" w:cs="Times New Roman"/>
          <w:sz w:val="28"/>
          <w:szCs w:val="28"/>
        </w:rPr>
        <w:t xml:space="preserve">Организация общественного обсуждения проекта Муниципальной программы </w:t>
      </w:r>
      <w:r w:rsidR="00717081" w:rsidRPr="00BE36C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356A4" w:rsidRPr="00BE36C1">
        <w:rPr>
          <w:rFonts w:ascii="Times New Roman" w:hAnsi="Times New Roman" w:cs="Times New Roman"/>
          <w:sz w:val="28"/>
          <w:szCs w:val="28"/>
        </w:rPr>
        <w:t>комфортной среды</w:t>
      </w:r>
      <w:r w:rsidR="00717081" w:rsidRPr="00BE36C1">
        <w:rPr>
          <w:rFonts w:ascii="Times New Roman" w:hAnsi="Times New Roman" w:cs="Times New Roman"/>
          <w:sz w:val="28"/>
          <w:szCs w:val="28"/>
        </w:rPr>
        <w:t xml:space="preserve"> с. Бартеневка, Ивантеевского </w:t>
      </w:r>
      <w:r w:rsidR="00717081">
        <w:rPr>
          <w:rFonts w:ascii="Times New Roman" w:hAnsi="Times New Roman" w:cs="Times New Roman"/>
          <w:sz w:val="28"/>
          <w:szCs w:val="28"/>
        </w:rPr>
        <w:t>м</w:t>
      </w:r>
      <w:r w:rsidR="00717081" w:rsidRPr="00BE36C1">
        <w:rPr>
          <w:rFonts w:ascii="Times New Roman" w:hAnsi="Times New Roman" w:cs="Times New Roman"/>
          <w:sz w:val="28"/>
          <w:szCs w:val="28"/>
        </w:rPr>
        <w:t>униципа</w:t>
      </w:r>
      <w:r w:rsidR="00717081">
        <w:rPr>
          <w:rFonts w:ascii="Times New Roman" w:hAnsi="Times New Roman" w:cs="Times New Roman"/>
          <w:sz w:val="28"/>
          <w:szCs w:val="28"/>
        </w:rPr>
        <w:t>льного района на 2018-202</w:t>
      </w:r>
      <w:r w:rsidR="00C50837" w:rsidRPr="00C50837">
        <w:rPr>
          <w:rFonts w:ascii="Times New Roman" w:hAnsi="Times New Roman" w:cs="Times New Roman"/>
          <w:sz w:val="28"/>
          <w:szCs w:val="28"/>
        </w:rPr>
        <w:t>2</w:t>
      </w:r>
      <w:r w:rsidR="00717081">
        <w:rPr>
          <w:rFonts w:ascii="Times New Roman" w:hAnsi="Times New Roman" w:cs="Times New Roman"/>
          <w:sz w:val="28"/>
          <w:szCs w:val="28"/>
        </w:rPr>
        <w:t xml:space="preserve"> </w:t>
      </w:r>
      <w:r w:rsidR="008356A4">
        <w:rPr>
          <w:rFonts w:ascii="Times New Roman" w:hAnsi="Times New Roman" w:cs="Times New Roman"/>
          <w:sz w:val="28"/>
          <w:szCs w:val="28"/>
        </w:rPr>
        <w:t>годы</w:t>
      </w:r>
      <w:r w:rsidR="008356A4" w:rsidRPr="00BE36C1">
        <w:rPr>
          <w:rFonts w:ascii="Times New Roman" w:hAnsi="Times New Roman" w:cs="Times New Roman"/>
          <w:sz w:val="28"/>
          <w:szCs w:val="28"/>
        </w:rPr>
        <w:t>»</w:t>
      </w:r>
      <w:r w:rsidR="008356A4">
        <w:rPr>
          <w:rFonts w:ascii="Times New Roman" w:hAnsi="Times New Roman" w:cs="Times New Roman"/>
          <w:sz w:val="28"/>
          <w:szCs w:val="28"/>
        </w:rPr>
        <w:t xml:space="preserve"> </w:t>
      </w:r>
      <w:r w:rsidR="008356A4" w:rsidRPr="00BE36C1">
        <w:rPr>
          <w:rFonts w:ascii="Times New Roman" w:hAnsi="Times New Roman" w:cs="Times New Roman"/>
          <w:sz w:val="28"/>
          <w:szCs w:val="28"/>
        </w:rPr>
        <w:t>далее</w:t>
      </w:r>
      <w:r w:rsidRPr="00BE36C1">
        <w:rPr>
          <w:rFonts w:ascii="Times New Roman" w:hAnsi="Times New Roman" w:cs="Times New Roman"/>
          <w:sz w:val="28"/>
          <w:szCs w:val="28"/>
        </w:rPr>
        <w:t xml:space="preserve"> – муниципальная программа).</w:t>
      </w:r>
      <w:proofErr w:type="gramEnd"/>
    </w:p>
    <w:p w:rsidR="0071708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11.2. Оценка адресных перечней общественных территорий, нуждающихся в благоустройстве и подлежащих благоустройству в 2018-2022 годы.</w:t>
      </w:r>
    </w:p>
    <w:p w:rsidR="0071708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11.3. Оценка и утверждение дизайн-проектов благоустройства общественных территорий, включенных в муниципальную программу.</w:t>
      </w:r>
    </w:p>
    <w:p w:rsidR="0071708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11.4. Осуществление контроля за реализацией муниципальной программы.</w:t>
      </w:r>
    </w:p>
    <w:p w:rsidR="0071708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12. Датой заседания общественной комиссии для формирования протокола оценки (ранжирования) заявок заинтересованных лиц на включение в адресный перечень территорий проекта программы назначается третий рабочий день, следующий за датой окончания срока приема заявок.</w:t>
      </w:r>
    </w:p>
    <w:p w:rsidR="00F85EEF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13. Организационное, финансовое и техническое обеспечение деятельности общественной комиссии</w:t>
      </w:r>
      <w:r w:rsidR="00717081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717081">
        <w:rPr>
          <w:rFonts w:ascii="Times New Roman" w:hAnsi="Times New Roman" w:cs="Times New Roman"/>
          <w:sz w:val="28"/>
          <w:szCs w:val="28"/>
        </w:rPr>
        <w:t>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</w:rPr>
        <w:t>.</w:t>
      </w:r>
    </w:p>
    <w:p w:rsidR="0071708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F85EEF">
        <w:rPr>
          <w:rFonts w:ascii="Times New Roman" w:hAnsi="Times New Roman" w:cs="Times New Roman"/>
          <w:b/>
          <w:sz w:val="28"/>
          <w:szCs w:val="28"/>
        </w:rPr>
        <w:t>Приложение 10</w:t>
      </w:r>
      <w:r w:rsidR="00F85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EEF"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717081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 СОСТАВ</w:t>
      </w:r>
      <w:r w:rsidR="00717081">
        <w:rPr>
          <w:rFonts w:ascii="Times New Roman" w:hAnsi="Times New Roman" w:cs="Times New Roman"/>
          <w:sz w:val="28"/>
          <w:szCs w:val="28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</w:rPr>
        <w:t>общественной комиссии по реализации приоритетного проекта «Формирование комфортной городской среды» в сельском поселении на 2018-2022 годы.</w:t>
      </w:r>
    </w:p>
    <w:p w:rsidR="00F85EEF" w:rsidRDefault="002D0185" w:rsidP="00BE36C1">
      <w:pPr>
        <w:rPr>
          <w:rFonts w:ascii="Times New Roman" w:hAnsi="Times New Roman" w:cs="Times New Roman"/>
          <w:sz w:val="28"/>
          <w:szCs w:val="28"/>
        </w:rPr>
      </w:pPr>
      <w:r w:rsidRPr="00BE36C1">
        <w:rPr>
          <w:rFonts w:ascii="Times New Roman" w:hAnsi="Times New Roman" w:cs="Times New Roman"/>
          <w:sz w:val="28"/>
          <w:szCs w:val="28"/>
        </w:rPr>
        <w:t> Председатель:</w:t>
      </w:r>
    </w:p>
    <w:p w:rsidR="00717081" w:rsidRDefault="00717081" w:rsidP="00BE3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Скипа Р.Е.</w:t>
      </w:r>
      <w:r w:rsidR="002D0185" w:rsidRPr="00BE36C1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 xml:space="preserve">Бартеневского муниципального образования Ивантеевского муниципального района Саратовской области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68"/>
        <w:gridCol w:w="4568"/>
      </w:tblGrid>
      <w:tr w:rsidR="005F2D86" w:rsidRPr="005F2D86" w:rsidTr="00E96492">
        <w:trPr>
          <w:trHeight w:val="450"/>
        </w:trPr>
        <w:tc>
          <w:tcPr>
            <w:tcW w:w="4568" w:type="dxa"/>
          </w:tcPr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D86">
              <w:rPr>
                <w:rFonts w:ascii="Times New Roman" w:hAnsi="Times New Roman" w:cs="Times New Roman"/>
                <w:sz w:val="28"/>
                <w:szCs w:val="28"/>
              </w:rPr>
              <w:t>Рункова</w:t>
            </w:r>
            <w:proofErr w:type="spellEnd"/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4568" w:type="dxa"/>
          </w:tcPr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1 категории Бартеневского муниципального </w:t>
            </w:r>
            <w:r w:rsidRPr="005F2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5F2D86" w:rsidRPr="005F2D86" w:rsidTr="00E96492">
        <w:trPr>
          <w:trHeight w:val="127"/>
        </w:trPr>
        <w:tc>
          <w:tcPr>
            <w:tcW w:w="9136" w:type="dxa"/>
            <w:gridSpan w:val="2"/>
          </w:tcPr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члены комиссии</w:t>
            </w: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5F2D86" w:rsidRPr="005F2D86" w:rsidTr="00E96492">
        <w:trPr>
          <w:trHeight w:val="127"/>
        </w:trPr>
        <w:tc>
          <w:tcPr>
            <w:tcW w:w="4568" w:type="dxa"/>
          </w:tcPr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>Ульянкина Л.А.</w:t>
            </w:r>
          </w:p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F2D86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5F2D86" w:rsidRPr="005F2D86" w:rsidRDefault="005F2D86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          Белова Е.В.                                      </w:t>
            </w:r>
          </w:p>
          <w:p w:rsidR="005F2D86" w:rsidRPr="005F2D86" w:rsidRDefault="005F2D86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5F2D86" w:rsidRPr="005F2D86" w:rsidRDefault="005F2D86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tabs>
                <w:tab w:val="right" w:pos="4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tabs>
                <w:tab w:val="right" w:pos="4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</w:p>
          <w:p w:rsidR="005F2D86" w:rsidRPr="005F2D86" w:rsidRDefault="005F2D86" w:rsidP="00E96492">
            <w:pPr>
              <w:tabs>
                <w:tab w:val="right" w:pos="4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4568" w:type="dxa"/>
          </w:tcPr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>Инспектор воинского учета администрации Бартеневского муниципального образования</w:t>
            </w:r>
          </w:p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Бартеневского муниципального образования</w:t>
            </w:r>
          </w:p>
          <w:p w:rsidR="005F2D86" w:rsidRPr="005F2D86" w:rsidRDefault="005F2D86" w:rsidP="00E9649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>Депутат Совета Бартеневского муниципального образования Ивантеевского муниципального района</w:t>
            </w:r>
          </w:p>
          <w:p w:rsidR="005F2D86" w:rsidRPr="005F2D86" w:rsidRDefault="005F2D86" w:rsidP="00E9649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88C" w:rsidRPr="005F2D86" w:rsidRDefault="000E588C" w:rsidP="005F2D86">
      <w:pPr>
        <w:rPr>
          <w:rFonts w:ascii="Times New Roman" w:hAnsi="Times New Roman" w:cs="Times New Roman"/>
          <w:sz w:val="28"/>
          <w:szCs w:val="28"/>
        </w:rPr>
      </w:pPr>
    </w:p>
    <w:sectPr w:rsidR="000E588C" w:rsidRPr="005F2D86" w:rsidSect="001C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F0A89"/>
    <w:multiLevelType w:val="hybridMultilevel"/>
    <w:tmpl w:val="A6627D96"/>
    <w:lvl w:ilvl="0" w:tplc="9F646C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62705"/>
    <w:rsid w:val="00012354"/>
    <w:rsid w:val="0001333C"/>
    <w:rsid w:val="000B369B"/>
    <w:rsid w:val="000E588C"/>
    <w:rsid w:val="00110806"/>
    <w:rsid w:val="00115472"/>
    <w:rsid w:val="001B1777"/>
    <w:rsid w:val="001C26B3"/>
    <w:rsid w:val="0020526A"/>
    <w:rsid w:val="002067D2"/>
    <w:rsid w:val="00275C4F"/>
    <w:rsid w:val="002B49CB"/>
    <w:rsid w:val="002D0185"/>
    <w:rsid w:val="002D29D8"/>
    <w:rsid w:val="002E55E4"/>
    <w:rsid w:val="003752C9"/>
    <w:rsid w:val="003F0BD5"/>
    <w:rsid w:val="004078C2"/>
    <w:rsid w:val="00431246"/>
    <w:rsid w:val="004318D8"/>
    <w:rsid w:val="00453D04"/>
    <w:rsid w:val="00467BAE"/>
    <w:rsid w:val="00472CC7"/>
    <w:rsid w:val="004836DA"/>
    <w:rsid w:val="004C0D52"/>
    <w:rsid w:val="004C2C1C"/>
    <w:rsid w:val="004D31BD"/>
    <w:rsid w:val="0054234F"/>
    <w:rsid w:val="005A67B5"/>
    <w:rsid w:val="005F2D86"/>
    <w:rsid w:val="005F632C"/>
    <w:rsid w:val="006D1EE2"/>
    <w:rsid w:val="00717081"/>
    <w:rsid w:val="007727AD"/>
    <w:rsid w:val="008356A4"/>
    <w:rsid w:val="00894776"/>
    <w:rsid w:val="00A15697"/>
    <w:rsid w:val="00A37EA4"/>
    <w:rsid w:val="00A57B28"/>
    <w:rsid w:val="00A61810"/>
    <w:rsid w:val="00A62705"/>
    <w:rsid w:val="00AA5D30"/>
    <w:rsid w:val="00AD0073"/>
    <w:rsid w:val="00B13139"/>
    <w:rsid w:val="00B67C70"/>
    <w:rsid w:val="00B83F80"/>
    <w:rsid w:val="00BE36C1"/>
    <w:rsid w:val="00C50837"/>
    <w:rsid w:val="00CA0A61"/>
    <w:rsid w:val="00CA4539"/>
    <w:rsid w:val="00CB1062"/>
    <w:rsid w:val="00CD2C1F"/>
    <w:rsid w:val="00CE006D"/>
    <w:rsid w:val="00D423B6"/>
    <w:rsid w:val="00E54BB7"/>
    <w:rsid w:val="00E57EB5"/>
    <w:rsid w:val="00E96492"/>
    <w:rsid w:val="00F82095"/>
    <w:rsid w:val="00F85EEF"/>
    <w:rsid w:val="00FA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2D0185"/>
  </w:style>
  <w:style w:type="character" w:customStyle="1" w:styleId="13">
    <w:name w:val="13"/>
    <w:basedOn w:val="a0"/>
    <w:rsid w:val="002D0185"/>
  </w:style>
  <w:style w:type="paragraph" w:customStyle="1" w:styleId="131">
    <w:name w:val="131"/>
    <w:basedOn w:val="a"/>
    <w:rsid w:val="002D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spacing0">
    <w:name w:val="msonospacing"/>
    <w:basedOn w:val="a0"/>
    <w:rsid w:val="002D0185"/>
  </w:style>
  <w:style w:type="character" w:customStyle="1" w:styleId="consplusnormal">
    <w:name w:val="consplusnormal"/>
    <w:basedOn w:val="a0"/>
    <w:rsid w:val="002D0185"/>
  </w:style>
  <w:style w:type="paragraph" w:customStyle="1" w:styleId="22">
    <w:name w:val="22"/>
    <w:basedOn w:val="a"/>
    <w:rsid w:val="002D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2D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D0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8"/>
    <w:basedOn w:val="a0"/>
    <w:rsid w:val="002D0185"/>
  </w:style>
  <w:style w:type="character" w:customStyle="1" w:styleId="style3">
    <w:name w:val="style3"/>
    <w:basedOn w:val="a0"/>
    <w:rsid w:val="002D0185"/>
  </w:style>
  <w:style w:type="character" w:customStyle="1" w:styleId="fontstyle11">
    <w:name w:val="fontstyle11"/>
    <w:basedOn w:val="a0"/>
    <w:rsid w:val="002D0185"/>
  </w:style>
  <w:style w:type="character" w:styleId="a5">
    <w:name w:val="Strong"/>
    <w:basedOn w:val="a0"/>
    <w:uiPriority w:val="22"/>
    <w:qFormat/>
    <w:rsid w:val="002D0185"/>
    <w:rPr>
      <w:b/>
      <w:bCs/>
    </w:rPr>
  </w:style>
  <w:style w:type="character" w:customStyle="1" w:styleId="constitle">
    <w:name w:val="constitle"/>
    <w:basedOn w:val="a0"/>
    <w:rsid w:val="002D0185"/>
  </w:style>
  <w:style w:type="paragraph" w:styleId="a6">
    <w:name w:val="List Paragraph"/>
    <w:basedOn w:val="a"/>
    <w:uiPriority w:val="34"/>
    <w:qFormat/>
    <w:rsid w:val="002D0185"/>
    <w:pPr>
      <w:ind w:left="720"/>
      <w:contextualSpacing/>
    </w:pPr>
  </w:style>
  <w:style w:type="paragraph" w:styleId="a7">
    <w:name w:val="No Spacing"/>
    <w:uiPriority w:val="1"/>
    <w:qFormat/>
    <w:rsid w:val="00E57E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2D0185"/>
  </w:style>
  <w:style w:type="character" w:customStyle="1" w:styleId="13">
    <w:name w:val="13"/>
    <w:basedOn w:val="a0"/>
    <w:rsid w:val="002D0185"/>
  </w:style>
  <w:style w:type="paragraph" w:customStyle="1" w:styleId="131">
    <w:name w:val="131"/>
    <w:basedOn w:val="a"/>
    <w:rsid w:val="002D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spacing0">
    <w:name w:val="msonospacing"/>
    <w:basedOn w:val="a0"/>
    <w:rsid w:val="002D0185"/>
  </w:style>
  <w:style w:type="character" w:customStyle="1" w:styleId="consplusnormal">
    <w:name w:val="consplusnormal"/>
    <w:basedOn w:val="a0"/>
    <w:rsid w:val="002D0185"/>
  </w:style>
  <w:style w:type="paragraph" w:customStyle="1" w:styleId="22">
    <w:name w:val="22"/>
    <w:basedOn w:val="a"/>
    <w:rsid w:val="002D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2D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D0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8"/>
    <w:basedOn w:val="a0"/>
    <w:rsid w:val="002D0185"/>
  </w:style>
  <w:style w:type="character" w:customStyle="1" w:styleId="style3">
    <w:name w:val="style3"/>
    <w:basedOn w:val="a0"/>
    <w:rsid w:val="002D0185"/>
  </w:style>
  <w:style w:type="character" w:customStyle="1" w:styleId="fontstyle11">
    <w:name w:val="fontstyle11"/>
    <w:basedOn w:val="a0"/>
    <w:rsid w:val="002D0185"/>
  </w:style>
  <w:style w:type="character" w:styleId="a5">
    <w:name w:val="Strong"/>
    <w:basedOn w:val="a0"/>
    <w:uiPriority w:val="22"/>
    <w:qFormat/>
    <w:rsid w:val="002D0185"/>
    <w:rPr>
      <w:b/>
      <w:bCs/>
    </w:rPr>
  </w:style>
  <w:style w:type="character" w:customStyle="1" w:styleId="constitle">
    <w:name w:val="constitle"/>
    <w:basedOn w:val="a0"/>
    <w:rsid w:val="002D0185"/>
  </w:style>
  <w:style w:type="paragraph" w:styleId="a6">
    <w:name w:val="List Paragraph"/>
    <w:basedOn w:val="a"/>
    <w:uiPriority w:val="34"/>
    <w:qFormat/>
    <w:rsid w:val="002D0185"/>
    <w:pPr>
      <w:ind w:left="720"/>
      <w:contextualSpacing/>
    </w:pPr>
  </w:style>
  <w:style w:type="paragraph" w:styleId="a7">
    <w:name w:val="No Spacing"/>
    <w:uiPriority w:val="1"/>
    <w:qFormat/>
    <w:rsid w:val="00E57E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E8D39-87CC-4F41-B9CD-811F887A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25</Pages>
  <Words>6055</Words>
  <Characters>34516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Владелец</cp:lastModifiedBy>
  <cp:revision>9</cp:revision>
  <cp:lastPrinted>2017-12-13T05:09:00Z</cp:lastPrinted>
  <dcterms:created xsi:type="dcterms:W3CDTF">2017-12-12T19:27:00Z</dcterms:created>
  <dcterms:modified xsi:type="dcterms:W3CDTF">2018-01-17T11:18:00Z</dcterms:modified>
</cp:coreProperties>
</file>