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50" w:rsidRPr="00C53650" w:rsidRDefault="00A73986" w:rsidP="00A7398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53650" w:rsidRPr="00C53650">
        <w:rPr>
          <w:rFonts w:ascii="Times New Roman" w:hAnsi="Times New Roman" w:cs="Times New Roman"/>
          <w:b/>
          <w:sz w:val="24"/>
          <w:szCs w:val="24"/>
        </w:rPr>
        <w:t>ОВЕТ</w:t>
      </w:r>
    </w:p>
    <w:p w:rsidR="00C53650" w:rsidRPr="00C53650" w:rsidRDefault="00C53650" w:rsidP="00C5365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50">
        <w:rPr>
          <w:rFonts w:ascii="Times New Roman" w:hAnsi="Times New Roman" w:cs="Times New Roman"/>
          <w:b/>
          <w:sz w:val="24"/>
          <w:szCs w:val="24"/>
        </w:rPr>
        <w:t>КАНАЕВСКОГО МУНИЦИПАЛЬНОГО ОБРАЗОВАНИЯ</w:t>
      </w:r>
    </w:p>
    <w:p w:rsidR="00C53650" w:rsidRPr="00C53650" w:rsidRDefault="00C53650" w:rsidP="00C5365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50">
        <w:rPr>
          <w:rFonts w:ascii="Times New Roman" w:hAnsi="Times New Roman" w:cs="Times New Roman"/>
          <w:b/>
          <w:sz w:val="24"/>
          <w:szCs w:val="24"/>
        </w:rPr>
        <w:t>ИВАНТЕЕВСКОГО МУНИЦИПАЛЬНОГО РАЙОНА</w:t>
      </w:r>
    </w:p>
    <w:p w:rsidR="00C53650" w:rsidRPr="00C53650" w:rsidRDefault="00C53650" w:rsidP="00C5365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50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C53650" w:rsidRPr="00C53650" w:rsidRDefault="00C53650" w:rsidP="00C5365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650" w:rsidRPr="00C53650" w:rsidRDefault="00C53650" w:rsidP="00C5365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50">
        <w:rPr>
          <w:rFonts w:ascii="Times New Roman" w:hAnsi="Times New Roman" w:cs="Times New Roman"/>
          <w:b/>
          <w:sz w:val="24"/>
          <w:szCs w:val="24"/>
        </w:rPr>
        <w:t>Сто шестое  заседание пятого созыва</w:t>
      </w:r>
    </w:p>
    <w:p w:rsidR="00C53650" w:rsidRPr="00C53650" w:rsidRDefault="00C53650" w:rsidP="00C5365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53650" w:rsidRPr="00C53650" w:rsidRDefault="00C53650" w:rsidP="00C5365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5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73986">
        <w:rPr>
          <w:rFonts w:ascii="Times New Roman" w:hAnsi="Times New Roman" w:cs="Times New Roman"/>
          <w:b/>
          <w:sz w:val="24"/>
          <w:szCs w:val="24"/>
        </w:rPr>
        <w:t>1</w:t>
      </w:r>
      <w:r w:rsidR="00764C72">
        <w:rPr>
          <w:rFonts w:ascii="Times New Roman" w:hAnsi="Times New Roman" w:cs="Times New Roman"/>
          <w:b/>
          <w:sz w:val="24"/>
          <w:szCs w:val="24"/>
        </w:rPr>
        <w:t>6</w:t>
      </w:r>
    </w:p>
    <w:p w:rsidR="00C53650" w:rsidRPr="00C53650" w:rsidRDefault="00C53650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650" w:rsidRPr="00C53650" w:rsidRDefault="00C53650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650" w:rsidRPr="00C53650" w:rsidRDefault="00C53650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 xml:space="preserve">от 13 июня 2023 года                                      </w:t>
      </w:r>
      <w:r w:rsidR="009A4A7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53650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Start"/>
      <w:r w:rsidRPr="00C5365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53650">
        <w:rPr>
          <w:rFonts w:ascii="Times New Roman" w:hAnsi="Times New Roman" w:cs="Times New Roman"/>
          <w:sz w:val="24"/>
          <w:szCs w:val="24"/>
        </w:rPr>
        <w:t xml:space="preserve">анаевка                                    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650" w:rsidRPr="00C53650" w:rsidRDefault="00696FDC" w:rsidP="00C5365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53650">
        <w:rPr>
          <w:rFonts w:ascii="Times New Roman" w:hAnsi="Times New Roman" w:cs="Times New Roman"/>
          <w:b/>
          <w:sz w:val="24"/>
          <w:szCs w:val="24"/>
        </w:rPr>
        <w:t xml:space="preserve"> Об утверждении Положения о видах поощрения 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53650">
        <w:rPr>
          <w:rFonts w:ascii="Times New Roman" w:hAnsi="Times New Roman" w:cs="Times New Roman"/>
          <w:b/>
          <w:sz w:val="24"/>
          <w:szCs w:val="24"/>
        </w:rPr>
        <w:t xml:space="preserve">муниципального служащего и </w:t>
      </w:r>
      <w:proofErr w:type="gramStart"/>
      <w:r w:rsidRPr="00C53650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Pr="00C53650">
        <w:rPr>
          <w:rFonts w:ascii="Times New Roman" w:hAnsi="Times New Roman" w:cs="Times New Roman"/>
          <w:b/>
          <w:sz w:val="24"/>
          <w:szCs w:val="24"/>
        </w:rPr>
        <w:t xml:space="preserve"> его применения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96FDC" w:rsidRDefault="00696FDC" w:rsidP="00C5365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650">
        <w:rPr>
          <w:rFonts w:ascii="Times New Roman" w:hAnsi="Times New Roman" w:cs="Times New Roman"/>
          <w:sz w:val="24"/>
          <w:szCs w:val="24"/>
        </w:rPr>
        <w:t xml:space="preserve">В соответствии со статьёй 191 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статьей 9 Закона Саратовской области от 02.08.2007г. № 157-ЗСО « О некоторых вопросах муниципальной службы  в Саратовской области», Уставом </w:t>
      </w:r>
      <w:r w:rsidR="00C53650">
        <w:rPr>
          <w:rFonts w:ascii="Times New Roman" w:hAnsi="Times New Roman" w:cs="Times New Roman"/>
          <w:sz w:val="24"/>
          <w:szCs w:val="24"/>
        </w:rPr>
        <w:t>Канае</w:t>
      </w:r>
      <w:r w:rsidRPr="00C53650">
        <w:rPr>
          <w:rFonts w:ascii="Times New Roman" w:hAnsi="Times New Roman" w:cs="Times New Roman"/>
          <w:sz w:val="24"/>
          <w:szCs w:val="24"/>
        </w:rPr>
        <w:t xml:space="preserve">вского муниципального образования </w:t>
      </w:r>
      <w:r w:rsidR="00CE7200">
        <w:rPr>
          <w:rFonts w:ascii="Times New Roman" w:hAnsi="Times New Roman" w:cs="Times New Roman"/>
          <w:sz w:val="24"/>
          <w:szCs w:val="24"/>
        </w:rPr>
        <w:t>Ивантеевского</w:t>
      </w:r>
      <w:r w:rsidRPr="00C53650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proofErr w:type="gramEnd"/>
      <w:r w:rsidRPr="00C53650">
        <w:rPr>
          <w:rFonts w:ascii="Times New Roman" w:hAnsi="Times New Roman" w:cs="Times New Roman"/>
          <w:sz w:val="24"/>
          <w:szCs w:val="24"/>
        </w:rPr>
        <w:t xml:space="preserve">, Совет </w:t>
      </w:r>
      <w:r w:rsidR="00C53650">
        <w:rPr>
          <w:rFonts w:ascii="Times New Roman" w:hAnsi="Times New Roman" w:cs="Times New Roman"/>
          <w:sz w:val="24"/>
          <w:szCs w:val="24"/>
        </w:rPr>
        <w:t>Канае</w:t>
      </w:r>
      <w:r w:rsidRPr="00C53650">
        <w:rPr>
          <w:rFonts w:ascii="Times New Roman" w:hAnsi="Times New Roman" w:cs="Times New Roman"/>
          <w:sz w:val="24"/>
          <w:szCs w:val="24"/>
        </w:rPr>
        <w:t xml:space="preserve">вского муниципального образования </w:t>
      </w:r>
      <w:r w:rsidR="00CE7200">
        <w:rPr>
          <w:rFonts w:ascii="Times New Roman" w:hAnsi="Times New Roman" w:cs="Times New Roman"/>
          <w:sz w:val="24"/>
          <w:szCs w:val="24"/>
        </w:rPr>
        <w:t>Ивантеев</w:t>
      </w:r>
      <w:bookmarkStart w:id="0" w:name="_GoBack"/>
      <w:bookmarkEnd w:id="0"/>
      <w:r w:rsidRPr="00C53650">
        <w:rPr>
          <w:rFonts w:ascii="Times New Roman" w:hAnsi="Times New Roman" w:cs="Times New Roman"/>
          <w:sz w:val="24"/>
          <w:szCs w:val="24"/>
        </w:rPr>
        <w:t>ского муниципального района Саратовской области РЕШИЛ:</w:t>
      </w:r>
    </w:p>
    <w:p w:rsidR="00C53650" w:rsidRPr="00C53650" w:rsidRDefault="00C53650" w:rsidP="00C5365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6FDC" w:rsidRPr="00C53650" w:rsidRDefault="00696FDC" w:rsidP="00C536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1.Утвердить Положение о видах поощрения муниципального служащего и порядке его применения согласно приложению.</w:t>
      </w:r>
    </w:p>
    <w:p w:rsidR="00696FDC" w:rsidRPr="00C53650" w:rsidRDefault="00696FDC" w:rsidP="00C536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6FDC" w:rsidRPr="00C53650" w:rsidRDefault="00696FDC" w:rsidP="00C536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2.Настоящее решение вступает в силу после его официального опубликования (обнародования).</w:t>
      </w:r>
    </w:p>
    <w:p w:rsidR="00696FDC" w:rsidRPr="00C53650" w:rsidRDefault="00696FDC" w:rsidP="00C536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650" w:rsidRPr="009A4A76" w:rsidRDefault="00C53650" w:rsidP="00C5365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A4A76">
        <w:rPr>
          <w:rFonts w:ascii="Times New Roman" w:hAnsi="Times New Roman" w:cs="Times New Roman"/>
          <w:b/>
          <w:sz w:val="24"/>
          <w:szCs w:val="24"/>
        </w:rPr>
        <w:t xml:space="preserve">И.о. Главы Канаевского </w:t>
      </w:r>
    </w:p>
    <w:p w:rsidR="00696FDC" w:rsidRPr="009A4A76" w:rsidRDefault="00C53650" w:rsidP="00C5365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A4A76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            К.С.</w:t>
      </w:r>
      <w:proofErr w:type="gramStart"/>
      <w:r w:rsidRPr="009A4A76">
        <w:rPr>
          <w:rFonts w:ascii="Times New Roman" w:hAnsi="Times New Roman" w:cs="Times New Roman"/>
          <w:b/>
          <w:sz w:val="24"/>
          <w:szCs w:val="24"/>
        </w:rPr>
        <w:t>Славкина</w:t>
      </w:r>
      <w:proofErr w:type="gramEnd"/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53650" w:rsidRDefault="00C53650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650" w:rsidRDefault="00C53650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650" w:rsidRDefault="00C53650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650" w:rsidRDefault="00C53650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650" w:rsidRDefault="00C53650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650" w:rsidRDefault="00C53650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650" w:rsidRDefault="00C53650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650" w:rsidRDefault="00C53650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650" w:rsidRDefault="00C53650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73986" w:rsidRDefault="00A73986" w:rsidP="00C536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3986" w:rsidRDefault="00A73986" w:rsidP="00C536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3986" w:rsidRDefault="00A73986" w:rsidP="00C536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3986" w:rsidRDefault="00A73986" w:rsidP="00C536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3986" w:rsidRDefault="00A73986" w:rsidP="00C536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96FDC" w:rsidRPr="00C53650" w:rsidRDefault="00696FDC" w:rsidP="009A4A76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96FDC" w:rsidRPr="00C53650" w:rsidRDefault="00696FDC" w:rsidP="009A4A76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536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3650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696FDC" w:rsidRPr="00C53650" w:rsidRDefault="00696FDC" w:rsidP="009A4A76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739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53650">
        <w:rPr>
          <w:rFonts w:ascii="Times New Roman" w:hAnsi="Times New Roman" w:cs="Times New Roman"/>
          <w:sz w:val="24"/>
          <w:szCs w:val="24"/>
        </w:rPr>
        <w:t>Канаевского муниципального образования</w:t>
      </w:r>
    </w:p>
    <w:p w:rsidR="00696FDC" w:rsidRPr="00C53650" w:rsidRDefault="00696FDC" w:rsidP="009A4A76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53650">
        <w:rPr>
          <w:rFonts w:ascii="Times New Roman" w:hAnsi="Times New Roman" w:cs="Times New Roman"/>
          <w:sz w:val="24"/>
          <w:szCs w:val="24"/>
        </w:rPr>
        <w:t xml:space="preserve">    </w:t>
      </w:r>
      <w:r w:rsidRPr="00C53650">
        <w:rPr>
          <w:rFonts w:ascii="Times New Roman" w:hAnsi="Times New Roman" w:cs="Times New Roman"/>
          <w:sz w:val="24"/>
          <w:szCs w:val="24"/>
        </w:rPr>
        <w:t xml:space="preserve">от </w:t>
      </w:r>
      <w:r w:rsidR="00CE7200">
        <w:rPr>
          <w:rFonts w:ascii="Times New Roman" w:hAnsi="Times New Roman" w:cs="Times New Roman"/>
          <w:sz w:val="24"/>
          <w:szCs w:val="24"/>
        </w:rPr>
        <w:t>13.06.</w:t>
      </w:r>
      <w:r w:rsidRPr="00C53650">
        <w:rPr>
          <w:rFonts w:ascii="Times New Roman" w:hAnsi="Times New Roman" w:cs="Times New Roman"/>
          <w:sz w:val="24"/>
          <w:szCs w:val="24"/>
        </w:rPr>
        <w:t xml:space="preserve">.2023 № </w:t>
      </w:r>
      <w:r w:rsidR="00CE7200">
        <w:rPr>
          <w:rFonts w:ascii="Times New Roman" w:hAnsi="Times New Roman" w:cs="Times New Roman"/>
          <w:sz w:val="24"/>
          <w:szCs w:val="24"/>
        </w:rPr>
        <w:t>16</w:t>
      </w:r>
    </w:p>
    <w:p w:rsidR="00696FDC" w:rsidRPr="00C53650" w:rsidRDefault="00696FDC" w:rsidP="00C53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FDC" w:rsidRPr="00C53650" w:rsidRDefault="00696FDC" w:rsidP="00C536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FDC" w:rsidRPr="00C53650" w:rsidRDefault="00696FDC" w:rsidP="00C5365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5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96FDC" w:rsidRPr="00C53650" w:rsidRDefault="00696FDC" w:rsidP="00C5365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50">
        <w:rPr>
          <w:rFonts w:ascii="Times New Roman" w:hAnsi="Times New Roman" w:cs="Times New Roman"/>
          <w:b/>
          <w:sz w:val="24"/>
          <w:szCs w:val="24"/>
        </w:rPr>
        <w:t>о видах поощрения муниципального служащего и порядке его применения</w:t>
      </w:r>
    </w:p>
    <w:p w:rsidR="00696FDC" w:rsidRPr="00C53650" w:rsidRDefault="00696FDC" w:rsidP="00C5365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DC" w:rsidRPr="00C53650" w:rsidRDefault="00696FDC" w:rsidP="00C5365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6FDC" w:rsidRPr="00C53650" w:rsidRDefault="00696FDC" w:rsidP="00A7398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Федерации».</w:t>
      </w:r>
    </w:p>
    <w:p w:rsidR="00696FDC" w:rsidRPr="00C53650" w:rsidRDefault="00696FDC" w:rsidP="00A7398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1.2. Положение определяет виды поощрений, применяемых к муниципальным служащим, замещающим должности муниципальной службы в органах местного самоуправления муниципального образования, а также порядок их применения.</w:t>
      </w:r>
    </w:p>
    <w:p w:rsidR="00696FDC" w:rsidRPr="00C53650" w:rsidRDefault="00696FDC" w:rsidP="00A7398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1.3. Поощрение муниципальных служащих основано на принципах: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- законности;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- поощрения исключительно за личные заслуги и достижения;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- стимулирования эффективности и качества работы муниципальных служащих.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6FDC" w:rsidRPr="00C53650" w:rsidRDefault="00696FDC" w:rsidP="00A7398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1.4. Основанием для поощрения муниципальных служащих является: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1) образцовое выполнение муниципальным служащим должностных полномочий;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2) продолжительная и безупречная служба;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3) выполнение заданий особой важности и сложности;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4) другие достижения в работе.</w:t>
      </w:r>
    </w:p>
    <w:p w:rsidR="00696FDC" w:rsidRPr="00C53650" w:rsidRDefault="00696FDC" w:rsidP="00A7398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в работе органов местного самоуправления.</w:t>
      </w:r>
    </w:p>
    <w:p w:rsidR="00696FDC" w:rsidRPr="00C53650" w:rsidRDefault="00696FDC" w:rsidP="00A7398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Безупречность службы определяется отсутствием дисциплинарных взысканий на дату принятия решения о поощрении.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6FDC" w:rsidRPr="00C53650" w:rsidRDefault="00CE7200" w:rsidP="00A7398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6FDC" w:rsidRPr="00C53650">
        <w:rPr>
          <w:rFonts w:ascii="Times New Roman" w:hAnsi="Times New Roman" w:cs="Times New Roman"/>
          <w:sz w:val="24"/>
          <w:szCs w:val="24"/>
        </w:rPr>
        <w:t>.Виды и порядок поощрений муниципальных служащих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 xml:space="preserve"> </w:t>
      </w:r>
      <w:r w:rsidR="00A73986">
        <w:rPr>
          <w:rFonts w:ascii="Times New Roman" w:hAnsi="Times New Roman" w:cs="Times New Roman"/>
          <w:sz w:val="24"/>
          <w:szCs w:val="24"/>
        </w:rPr>
        <w:tab/>
      </w:r>
      <w:r w:rsidRPr="00C53650">
        <w:rPr>
          <w:rFonts w:ascii="Times New Roman" w:hAnsi="Times New Roman" w:cs="Times New Roman"/>
          <w:sz w:val="24"/>
          <w:szCs w:val="24"/>
        </w:rPr>
        <w:t>2.1. За безупречную и эффективную муниципальную службу могут применяться следующие виды поощрения муниципального служащего:</w:t>
      </w:r>
    </w:p>
    <w:p w:rsidR="00696FDC" w:rsidRPr="00C53650" w:rsidRDefault="00696FDC" w:rsidP="00A7398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1)    объявление благодарности с выплатой единовременного поощрения;</w:t>
      </w:r>
    </w:p>
    <w:p w:rsidR="00696FDC" w:rsidRPr="00C53650" w:rsidRDefault="00696FDC" w:rsidP="00A7398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2)    награждение почетной грамотой органа местного самоуправления с выплатой поощрения или с вручением ценного подарка;</w:t>
      </w:r>
    </w:p>
    <w:p w:rsidR="00696FDC" w:rsidRPr="00C53650" w:rsidRDefault="00696FDC" w:rsidP="00A7398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3)    иные виды поощрения в соответствии с федеральными законами.</w:t>
      </w:r>
    </w:p>
    <w:p w:rsidR="00696FDC" w:rsidRPr="00C53650" w:rsidRDefault="00696FDC" w:rsidP="00A7398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2.2. Решение о применении поощрения муниципального служащего принимается руководителем органа местного самоуправления и оформляется распоряжением.</w:t>
      </w:r>
    </w:p>
    <w:p w:rsidR="00696FDC" w:rsidRPr="00C53650" w:rsidRDefault="00696FDC" w:rsidP="00A7398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2.3. Допускается одновременное применение к муниципальному служащему нескольких видов поощрений.</w:t>
      </w:r>
    </w:p>
    <w:p w:rsidR="00696FDC" w:rsidRPr="00C53650" w:rsidRDefault="00696FDC" w:rsidP="00A7398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3.Порядок применения поощрения к муниципальному служащему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6FDC" w:rsidRPr="00C53650" w:rsidRDefault="00696FDC" w:rsidP="00A7398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lastRenderedPageBreak/>
        <w:t>3.1. Поощрение в виде объявления благодарности, в виде награждения благодарственным письмом, почетной грамотой и ценным подарком применяется к муниципальному служащему за успешное и добросовестное исполнение им должностных обязанностей, продолжительную и безупречную службу в органах местного самоуправления, личный вклад в подготовку и проведение различных мероприятий независимо от стажа муниципальной службы.</w:t>
      </w:r>
    </w:p>
    <w:p w:rsidR="00696FDC" w:rsidRPr="00C53650" w:rsidRDefault="00696FDC" w:rsidP="00A7398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Приобретение ценного подарка производится на сумму не более одного должностного оклада.</w:t>
      </w:r>
    </w:p>
    <w:p w:rsidR="00696FDC" w:rsidRPr="00C53650" w:rsidRDefault="00696FDC" w:rsidP="00A7398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 xml:space="preserve">3.2. Поощрение в виде выдачи премии в размере, не превышающем одного должностного оклада, применяется к муниципальному служащему </w:t>
      </w:r>
      <w:proofErr w:type="gramStart"/>
      <w:r w:rsidRPr="00C5365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53650">
        <w:rPr>
          <w:rFonts w:ascii="Times New Roman" w:hAnsi="Times New Roman" w:cs="Times New Roman"/>
          <w:sz w:val="24"/>
          <w:szCs w:val="24"/>
        </w:rPr>
        <w:t>: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- выполнение (участие в выполнении) заданий руководителя органа местного самоуправления, которое отличается срочностью, большим объемом;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- своевременная и четкая организация деятельности муниципальных служащих по выполнению особо важных и сложных заданий;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- качественное выполнение поручений, не входящих в круг обязанностей муниципального служащего, но относящихся к реализации функций органа местного самоуправления;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- достижение качественных результатов в деятельности по локализации на территории района чрезвычайных ситуаций и ликвидации их последствий;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- внедрение и использование новых форм и методов работы, способствующих повышению ее эффективности.</w:t>
      </w:r>
    </w:p>
    <w:p w:rsidR="00696FDC" w:rsidRPr="00C53650" w:rsidRDefault="00696FDC" w:rsidP="00A7398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3.4. В случае если муниципальный служащий имеет право на поощрение в виде премии по нескольким основаниям, предусмотренным настоящей статьёй, премия выплачивается по одному из оснований.</w:t>
      </w:r>
    </w:p>
    <w:p w:rsidR="00696FDC" w:rsidRPr="00C53650" w:rsidRDefault="00696FDC" w:rsidP="00A7398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3.5. Поощрение в виде объявления благодарности с выплатой единовременного поощрения, награждения почетной грамотой органа местного самоуправления с выплатой единовременного поощрения или с вручением ценного подарка, иные виды поощрения в соответствии с федеральными законами осуществляется в торжественной обстановке руководителем органа местного самоуправления или уполномоченным им лицом.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 xml:space="preserve">                                            4.Заключительные положения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6FDC" w:rsidRPr="00C53650" w:rsidRDefault="00696FDC" w:rsidP="00A7398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4.1. Муниципальный служащий не может быть представлен к поощрению в течение срока действия дисциплинарного взыскания.</w:t>
      </w:r>
    </w:p>
    <w:p w:rsidR="00696FDC" w:rsidRPr="00C53650" w:rsidRDefault="00696FDC" w:rsidP="00A7398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4.2. Поощрение в виде выдачи премии и награждения ценным подарком производится не чаще одного раза в год.</w:t>
      </w:r>
    </w:p>
    <w:p w:rsidR="00696FDC" w:rsidRPr="00C53650" w:rsidRDefault="00696FDC" w:rsidP="00A7398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>4.3. Финансирование расходов, связанных с выплатой премии, награждением благодарственным письмом, награждением почетной грамотой и ценным подарком производится за счет средств органов местного самоуправления в пределах утвержденных лимитов на соответствующий финансовый год.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3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FDC" w:rsidRPr="00C53650" w:rsidRDefault="00696FDC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5CC4" w:rsidRPr="00C53650" w:rsidRDefault="00AC5CC4" w:rsidP="00C536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AC5CC4" w:rsidRPr="00C53650" w:rsidSect="00EE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B1F"/>
    <w:rsid w:val="00024B1F"/>
    <w:rsid w:val="00696FDC"/>
    <w:rsid w:val="00764C72"/>
    <w:rsid w:val="009A4A76"/>
    <w:rsid w:val="00A73986"/>
    <w:rsid w:val="00AC5CC4"/>
    <w:rsid w:val="00C53650"/>
    <w:rsid w:val="00CE7200"/>
    <w:rsid w:val="00EE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User</cp:lastModifiedBy>
  <cp:revision>6</cp:revision>
  <dcterms:created xsi:type="dcterms:W3CDTF">2023-06-28T10:30:00Z</dcterms:created>
  <dcterms:modified xsi:type="dcterms:W3CDTF">2023-07-06T06:35:00Z</dcterms:modified>
</cp:coreProperties>
</file>